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C7338" w14:textId="64E935C9" w:rsidR="00117952" w:rsidRDefault="00575129"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The right to an education for all children across the world is set in law. The 1989 United Nations Convention on the Rights of the Child (UNCRC) became the first and only document of its kind</w:t>
      </w:r>
      <w:r w:rsidR="00CC5951">
        <w:rPr>
          <w:rFonts w:ascii="Times New Roman" w:hAnsi="Times New Roman" w:cs="Times New Roman"/>
          <w:sz w:val="24"/>
          <w:szCs w:val="24"/>
        </w:rPr>
        <w:t>,</w:t>
      </w:r>
      <w:r>
        <w:rPr>
          <w:rFonts w:ascii="Times New Roman" w:hAnsi="Times New Roman" w:cs="Times New Roman"/>
          <w:sz w:val="24"/>
          <w:szCs w:val="24"/>
        </w:rPr>
        <w:t xml:space="preserve"> when it was ratified by 192 of the 194 UN member countries, giving all children worldwide the same fundamental basic rights. However, </w:t>
      </w:r>
      <w:r w:rsidR="00685EDF">
        <w:rPr>
          <w:rFonts w:ascii="Times New Roman" w:hAnsi="Times New Roman" w:cs="Times New Roman"/>
          <w:sz w:val="24"/>
          <w:szCs w:val="24"/>
        </w:rPr>
        <w:t>giving all children the same opportunity</w:t>
      </w:r>
      <w:r>
        <w:rPr>
          <w:rFonts w:ascii="Times New Roman" w:hAnsi="Times New Roman" w:cs="Times New Roman"/>
          <w:sz w:val="24"/>
          <w:szCs w:val="24"/>
        </w:rPr>
        <w:t xml:space="preserve"> is not as easily achieved as just passing into law. All countries experience different levels of wealth, different forms of governments and priorities. </w:t>
      </w:r>
      <w:r w:rsidR="00536982">
        <w:rPr>
          <w:rFonts w:ascii="Times New Roman" w:hAnsi="Times New Roman" w:cs="Times New Roman"/>
          <w:sz w:val="24"/>
          <w:szCs w:val="24"/>
        </w:rPr>
        <w:t>Children in countries experiencing civil war have a very different set of obstacles to children in poverty-stricken areas.</w:t>
      </w:r>
      <w:r w:rsidR="00D64222">
        <w:rPr>
          <w:rFonts w:ascii="Times New Roman" w:hAnsi="Times New Roman" w:cs="Times New Roman"/>
          <w:sz w:val="24"/>
          <w:szCs w:val="24"/>
        </w:rPr>
        <w:t xml:space="preserve"> </w:t>
      </w:r>
    </w:p>
    <w:p w14:paraId="272DA2B5" w14:textId="49F69762" w:rsidR="00B40C07" w:rsidRDefault="00536982"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To highlight the differences in educational barriers t</w:t>
      </w:r>
      <w:r w:rsidR="00B40C07">
        <w:rPr>
          <w:rFonts w:ascii="Times New Roman" w:hAnsi="Times New Roman" w:cs="Times New Roman"/>
          <w:sz w:val="24"/>
          <w:szCs w:val="24"/>
        </w:rPr>
        <w:t xml:space="preserve">he Student is going to review Education provision in Africa, notably Kenya. </w:t>
      </w:r>
      <w:r>
        <w:rPr>
          <w:rFonts w:ascii="Times New Roman" w:hAnsi="Times New Roman" w:cs="Times New Roman"/>
          <w:sz w:val="24"/>
          <w:szCs w:val="24"/>
        </w:rPr>
        <w:t xml:space="preserve">She has chosen </w:t>
      </w:r>
      <w:r w:rsidR="00B40C07">
        <w:rPr>
          <w:rFonts w:ascii="Times New Roman" w:hAnsi="Times New Roman" w:cs="Times New Roman"/>
          <w:sz w:val="24"/>
          <w:szCs w:val="24"/>
        </w:rPr>
        <w:t>Kenya</w:t>
      </w:r>
      <w:r>
        <w:rPr>
          <w:rFonts w:ascii="Times New Roman" w:hAnsi="Times New Roman" w:cs="Times New Roman"/>
          <w:sz w:val="24"/>
          <w:szCs w:val="24"/>
        </w:rPr>
        <w:t xml:space="preserve"> as it is a paradox,</w:t>
      </w:r>
      <w:r w:rsidR="00B40C07">
        <w:rPr>
          <w:rFonts w:ascii="Times New Roman" w:hAnsi="Times New Roman" w:cs="Times New Roman"/>
          <w:sz w:val="24"/>
          <w:szCs w:val="24"/>
        </w:rPr>
        <w:t xml:space="preserve"> </w:t>
      </w:r>
      <w:r>
        <w:rPr>
          <w:rFonts w:ascii="Times New Roman" w:hAnsi="Times New Roman" w:cs="Times New Roman"/>
          <w:sz w:val="24"/>
          <w:szCs w:val="24"/>
        </w:rPr>
        <w:t>s</w:t>
      </w:r>
      <w:r w:rsidR="00B40C07">
        <w:rPr>
          <w:rFonts w:ascii="Times New Roman" w:hAnsi="Times New Roman" w:cs="Times New Roman"/>
          <w:sz w:val="24"/>
          <w:szCs w:val="24"/>
        </w:rPr>
        <w:t xml:space="preserve">teeped in </w:t>
      </w:r>
      <w:r>
        <w:rPr>
          <w:rFonts w:ascii="Times New Roman" w:hAnsi="Times New Roman" w:cs="Times New Roman"/>
          <w:sz w:val="24"/>
          <w:szCs w:val="24"/>
        </w:rPr>
        <w:t xml:space="preserve">ancient </w:t>
      </w:r>
      <w:r w:rsidR="00B40C07">
        <w:rPr>
          <w:rFonts w:ascii="Times New Roman" w:hAnsi="Times New Roman" w:cs="Times New Roman"/>
          <w:sz w:val="24"/>
          <w:szCs w:val="24"/>
        </w:rPr>
        <w:t>history</w:t>
      </w:r>
      <w:r>
        <w:rPr>
          <w:rFonts w:ascii="Times New Roman" w:hAnsi="Times New Roman" w:cs="Times New Roman"/>
          <w:sz w:val="24"/>
          <w:szCs w:val="24"/>
        </w:rPr>
        <w:t xml:space="preserve"> with</w:t>
      </w:r>
      <w:r w:rsidR="00B40C07">
        <w:rPr>
          <w:rFonts w:ascii="Times New Roman" w:hAnsi="Times New Roman" w:cs="Times New Roman"/>
          <w:sz w:val="24"/>
          <w:szCs w:val="24"/>
        </w:rPr>
        <w:t xml:space="preserve"> </w:t>
      </w:r>
    </w:p>
    <w:p w14:paraId="1E616438" w14:textId="104C37B8" w:rsidR="00B40C07" w:rsidRDefault="00B40C07"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ab/>
        <w:t>“</w:t>
      </w:r>
      <w:r w:rsidRPr="00B40C07">
        <w:rPr>
          <w:rFonts w:ascii="Times New Roman" w:hAnsi="Times New Roman" w:cs="Times New Roman"/>
          <w:sz w:val="24"/>
          <w:szCs w:val="24"/>
        </w:rPr>
        <w:t xml:space="preserve">Archaeological evidence </w:t>
      </w:r>
      <w:proofErr w:type="gramStart"/>
      <w:r w:rsidRPr="00B40C07">
        <w:rPr>
          <w:rFonts w:ascii="Times New Roman" w:hAnsi="Times New Roman" w:cs="Times New Roman"/>
          <w:sz w:val="24"/>
          <w:szCs w:val="24"/>
        </w:rPr>
        <w:t>suggest</w:t>
      </w:r>
      <w:proofErr w:type="gramEnd"/>
      <w:r w:rsidR="00692BE0">
        <w:rPr>
          <w:rFonts w:ascii="Times New Roman" w:hAnsi="Times New Roman" w:cs="Times New Roman"/>
          <w:sz w:val="24"/>
          <w:szCs w:val="24"/>
        </w:rPr>
        <w:t xml:space="preserve"> (</w:t>
      </w:r>
      <w:proofErr w:type="spellStart"/>
      <w:r w:rsidR="00692BE0">
        <w:rPr>
          <w:rFonts w:ascii="Times New Roman" w:hAnsi="Times New Roman" w:cs="Times New Roman"/>
          <w:sz w:val="24"/>
          <w:szCs w:val="24"/>
        </w:rPr>
        <w:t>ing</w:t>
      </w:r>
      <w:proofErr w:type="spellEnd"/>
      <w:r w:rsidR="00692BE0">
        <w:rPr>
          <w:rFonts w:ascii="Times New Roman" w:hAnsi="Times New Roman" w:cs="Times New Roman"/>
          <w:sz w:val="24"/>
          <w:szCs w:val="24"/>
        </w:rPr>
        <w:t>)</w:t>
      </w:r>
      <w:r w:rsidRPr="00B40C07">
        <w:rPr>
          <w:rFonts w:ascii="Times New Roman" w:hAnsi="Times New Roman" w:cs="Times New Roman"/>
          <w:sz w:val="24"/>
          <w:szCs w:val="24"/>
        </w:rPr>
        <w:t xml:space="preserve"> that Kenya may be the birthplace of the human </w:t>
      </w:r>
      <w:r w:rsidR="00692BE0">
        <w:rPr>
          <w:rFonts w:ascii="Times New Roman" w:hAnsi="Times New Roman" w:cs="Times New Roman"/>
          <w:sz w:val="24"/>
          <w:szCs w:val="24"/>
        </w:rPr>
        <w:tab/>
      </w:r>
      <w:r w:rsidRPr="00B40C07">
        <w:rPr>
          <w:rFonts w:ascii="Times New Roman" w:hAnsi="Times New Roman" w:cs="Times New Roman"/>
          <w:sz w:val="24"/>
          <w:szCs w:val="24"/>
        </w:rPr>
        <w:t xml:space="preserve">race, </w:t>
      </w:r>
      <w:r>
        <w:rPr>
          <w:rFonts w:ascii="Times New Roman" w:hAnsi="Times New Roman" w:cs="Times New Roman"/>
          <w:sz w:val="24"/>
          <w:szCs w:val="24"/>
        </w:rPr>
        <w:tab/>
      </w:r>
      <w:r w:rsidRPr="00B40C07">
        <w:rPr>
          <w:rFonts w:ascii="Times New Roman" w:hAnsi="Times New Roman" w:cs="Times New Roman"/>
          <w:sz w:val="24"/>
          <w:szCs w:val="24"/>
        </w:rPr>
        <w:t>as 3.3 million years ago the Rift Valley was the home of </w:t>
      </w:r>
      <w:r w:rsidRPr="00B40C07">
        <w:rPr>
          <w:rFonts w:ascii="Times New Roman" w:hAnsi="Times New Roman" w:cs="Times New Roman"/>
          <w:i/>
          <w:iCs/>
          <w:sz w:val="24"/>
          <w:szCs w:val="24"/>
        </w:rPr>
        <w:t>Homo habilis</w:t>
      </w:r>
      <w:r w:rsidRPr="00B40C07">
        <w:rPr>
          <w:rFonts w:ascii="Times New Roman" w:hAnsi="Times New Roman" w:cs="Times New Roman"/>
          <w:sz w:val="24"/>
          <w:szCs w:val="24"/>
        </w:rPr>
        <w:t xml:space="preserve">, from </w:t>
      </w:r>
      <w:r>
        <w:rPr>
          <w:rFonts w:ascii="Times New Roman" w:hAnsi="Times New Roman" w:cs="Times New Roman"/>
          <w:sz w:val="24"/>
          <w:szCs w:val="24"/>
        </w:rPr>
        <w:tab/>
      </w:r>
      <w:r w:rsidRPr="00B40C07">
        <w:rPr>
          <w:rFonts w:ascii="Times New Roman" w:hAnsi="Times New Roman" w:cs="Times New Roman"/>
          <w:sz w:val="24"/>
          <w:szCs w:val="24"/>
        </w:rPr>
        <w:t>whom </w:t>
      </w:r>
      <w:proofErr w:type="spellStart"/>
      <w:r w:rsidRPr="00B40C07">
        <w:rPr>
          <w:rFonts w:ascii="Times New Roman" w:hAnsi="Times New Roman" w:cs="Times New Roman"/>
          <w:i/>
          <w:iCs/>
          <w:sz w:val="24"/>
          <w:szCs w:val="24"/>
        </w:rPr>
        <w:t>Homosapiens</w:t>
      </w:r>
      <w:proofErr w:type="spellEnd"/>
      <w:r w:rsidRPr="00B40C07">
        <w:rPr>
          <w:rFonts w:ascii="Times New Roman" w:hAnsi="Times New Roman" w:cs="Times New Roman"/>
          <w:sz w:val="24"/>
          <w:szCs w:val="24"/>
        </w:rPr>
        <w:t> descended</w:t>
      </w:r>
      <w:r w:rsidR="00536982">
        <w:rPr>
          <w:rFonts w:ascii="Times New Roman" w:hAnsi="Times New Roman" w:cs="Times New Roman"/>
          <w:sz w:val="24"/>
          <w:szCs w:val="24"/>
        </w:rPr>
        <w:t>,</w:t>
      </w:r>
      <w:r>
        <w:rPr>
          <w:rFonts w:ascii="Times New Roman" w:hAnsi="Times New Roman" w:cs="Times New Roman"/>
          <w:sz w:val="24"/>
          <w:szCs w:val="24"/>
        </w:rPr>
        <w:t xml:space="preserve">” </w:t>
      </w:r>
      <w:bookmarkStart w:id="0" w:name="_Hlk7172697"/>
      <w:r w:rsidR="002D3C6F">
        <w:rPr>
          <w:rFonts w:ascii="Times New Roman" w:hAnsi="Times New Roman" w:cs="Times New Roman"/>
          <w:sz w:val="24"/>
          <w:szCs w:val="24"/>
        </w:rPr>
        <w:t>(</w:t>
      </w:r>
      <w:r w:rsidR="00ED1B66">
        <w:rPr>
          <w:rFonts w:ascii="Times New Roman" w:hAnsi="Times New Roman" w:cs="Times New Roman"/>
          <w:sz w:val="24"/>
          <w:szCs w:val="24"/>
        </w:rPr>
        <w:t xml:space="preserve">The </w:t>
      </w:r>
      <w:proofErr w:type="spellStart"/>
      <w:r w:rsidR="00ED1B66">
        <w:rPr>
          <w:rFonts w:ascii="Times New Roman" w:hAnsi="Times New Roman" w:cs="Times New Roman"/>
          <w:sz w:val="24"/>
          <w:szCs w:val="24"/>
        </w:rPr>
        <w:t>Commomwealth</w:t>
      </w:r>
      <w:proofErr w:type="spellEnd"/>
      <w:r w:rsidR="00ED1B66">
        <w:rPr>
          <w:rFonts w:ascii="Times New Roman" w:hAnsi="Times New Roman" w:cs="Times New Roman"/>
          <w:sz w:val="24"/>
          <w:szCs w:val="24"/>
        </w:rPr>
        <w:t>, 2019, Pg.1).</w:t>
      </w:r>
    </w:p>
    <w:bookmarkEnd w:id="0"/>
    <w:p w14:paraId="3B9D24AE" w14:textId="20DC7732" w:rsidR="00070CB5" w:rsidRPr="00845419" w:rsidRDefault="00ED1B66"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It is</w:t>
      </w:r>
      <w:r w:rsidR="00536982">
        <w:rPr>
          <w:rFonts w:ascii="Times New Roman" w:hAnsi="Times New Roman" w:cs="Times New Roman"/>
          <w:sz w:val="24"/>
          <w:szCs w:val="24"/>
        </w:rPr>
        <w:t xml:space="preserve"> extremely young in terms of its current Government, Laws and Education policies. Kenyan history is rooted in tribal culture, with 42 recognised tribes </w:t>
      </w:r>
      <w:r w:rsidR="00845419">
        <w:rPr>
          <w:rFonts w:ascii="Times New Roman" w:hAnsi="Times New Roman" w:cs="Times New Roman"/>
          <w:sz w:val="24"/>
          <w:szCs w:val="24"/>
        </w:rPr>
        <w:t xml:space="preserve">within the country. These include the Maasai, Kikuyu and </w:t>
      </w:r>
      <w:proofErr w:type="spellStart"/>
      <w:r w:rsidR="00845419">
        <w:rPr>
          <w:rFonts w:ascii="Times New Roman" w:hAnsi="Times New Roman" w:cs="Times New Roman"/>
          <w:sz w:val="24"/>
          <w:szCs w:val="24"/>
        </w:rPr>
        <w:t>Kisii</w:t>
      </w:r>
      <w:proofErr w:type="spellEnd"/>
      <w:r w:rsidR="00845419">
        <w:rPr>
          <w:rFonts w:ascii="Times New Roman" w:hAnsi="Times New Roman" w:cs="Times New Roman"/>
          <w:sz w:val="24"/>
          <w:szCs w:val="24"/>
        </w:rPr>
        <w:t xml:space="preserve"> tribes, who are still prominent in the current society. Kenya became part of the British Commonwealth in 1</w:t>
      </w:r>
      <w:r w:rsidR="00692BE0">
        <w:rPr>
          <w:rFonts w:ascii="Times New Roman" w:hAnsi="Times New Roman" w:cs="Times New Roman"/>
          <w:sz w:val="24"/>
          <w:szCs w:val="24"/>
        </w:rPr>
        <w:t>895</w:t>
      </w:r>
      <w:r w:rsidR="0024576B">
        <w:rPr>
          <w:rFonts w:ascii="Times New Roman" w:hAnsi="Times New Roman" w:cs="Times New Roman"/>
          <w:sz w:val="24"/>
          <w:szCs w:val="24"/>
        </w:rPr>
        <w:t>,</w:t>
      </w:r>
      <w:r w:rsidR="00845419">
        <w:rPr>
          <w:rFonts w:ascii="Times New Roman" w:hAnsi="Times New Roman" w:cs="Times New Roman"/>
          <w:sz w:val="24"/>
          <w:szCs w:val="24"/>
        </w:rPr>
        <w:t xml:space="preserve"> and </w:t>
      </w:r>
      <w:r w:rsidR="0024576B">
        <w:rPr>
          <w:rFonts w:ascii="Times New Roman" w:hAnsi="Times New Roman" w:cs="Times New Roman"/>
          <w:sz w:val="24"/>
          <w:szCs w:val="24"/>
        </w:rPr>
        <w:t>this had a huge</w:t>
      </w:r>
      <w:r w:rsidR="00845419">
        <w:rPr>
          <w:rFonts w:ascii="Times New Roman" w:hAnsi="Times New Roman" w:cs="Times New Roman"/>
          <w:sz w:val="24"/>
          <w:szCs w:val="24"/>
        </w:rPr>
        <w:t xml:space="preserve"> impact on Kenyan culture. The results of the 2009 census in Kenya identified English as the </w:t>
      </w:r>
      <w:r w:rsidR="00247075">
        <w:rPr>
          <w:rFonts w:ascii="Times New Roman" w:hAnsi="Times New Roman" w:cs="Times New Roman"/>
          <w:sz w:val="24"/>
          <w:szCs w:val="24"/>
        </w:rPr>
        <w:t>countr</w:t>
      </w:r>
      <w:r w:rsidR="0024576B">
        <w:rPr>
          <w:rFonts w:ascii="Times New Roman" w:hAnsi="Times New Roman" w:cs="Times New Roman"/>
          <w:sz w:val="24"/>
          <w:szCs w:val="24"/>
        </w:rPr>
        <w:t>y’s</w:t>
      </w:r>
      <w:r w:rsidR="00247075">
        <w:rPr>
          <w:rFonts w:ascii="Times New Roman" w:hAnsi="Times New Roman" w:cs="Times New Roman"/>
          <w:sz w:val="24"/>
          <w:szCs w:val="24"/>
        </w:rPr>
        <w:t xml:space="preserve"> </w:t>
      </w:r>
      <w:r w:rsidR="00845419">
        <w:rPr>
          <w:rFonts w:ascii="Times New Roman" w:hAnsi="Times New Roman" w:cs="Times New Roman"/>
          <w:sz w:val="24"/>
          <w:szCs w:val="24"/>
        </w:rPr>
        <w:t xml:space="preserve">main language, </w:t>
      </w:r>
      <w:r w:rsidR="00247075">
        <w:rPr>
          <w:rFonts w:ascii="Times New Roman" w:hAnsi="Times New Roman" w:cs="Times New Roman"/>
          <w:sz w:val="24"/>
          <w:szCs w:val="24"/>
        </w:rPr>
        <w:t>followed by</w:t>
      </w:r>
      <w:r w:rsidR="00845419">
        <w:rPr>
          <w:rFonts w:ascii="Times New Roman" w:hAnsi="Times New Roman" w:cs="Times New Roman"/>
          <w:sz w:val="24"/>
          <w:szCs w:val="24"/>
        </w:rPr>
        <w:t xml:space="preserve"> the traditional language of </w:t>
      </w:r>
      <w:proofErr w:type="spellStart"/>
      <w:r w:rsidR="00845419">
        <w:rPr>
          <w:rFonts w:ascii="Times New Roman" w:hAnsi="Times New Roman" w:cs="Times New Roman"/>
          <w:sz w:val="24"/>
          <w:szCs w:val="24"/>
        </w:rPr>
        <w:t>Kishwahili</w:t>
      </w:r>
      <w:proofErr w:type="spellEnd"/>
      <w:r w:rsidR="00845419">
        <w:rPr>
          <w:rFonts w:ascii="Times New Roman" w:hAnsi="Times New Roman" w:cs="Times New Roman"/>
          <w:sz w:val="24"/>
          <w:szCs w:val="24"/>
        </w:rPr>
        <w:t xml:space="preserve">. </w:t>
      </w:r>
      <w:r w:rsidR="00070CB5">
        <w:rPr>
          <w:rFonts w:ascii="Times New Roman" w:hAnsi="Times New Roman" w:cs="Times New Roman"/>
          <w:sz w:val="24"/>
          <w:szCs w:val="24"/>
        </w:rPr>
        <w:t xml:space="preserve">84% of the population </w:t>
      </w:r>
      <w:r w:rsidR="00247075">
        <w:rPr>
          <w:rFonts w:ascii="Times New Roman" w:hAnsi="Times New Roman" w:cs="Times New Roman"/>
          <w:sz w:val="24"/>
          <w:szCs w:val="24"/>
        </w:rPr>
        <w:t>ar</w:t>
      </w:r>
      <w:r w:rsidR="00070CB5">
        <w:rPr>
          <w:rFonts w:ascii="Times New Roman" w:hAnsi="Times New Roman" w:cs="Times New Roman"/>
          <w:sz w:val="24"/>
          <w:szCs w:val="24"/>
        </w:rPr>
        <w:t xml:space="preserve">e Christian, </w:t>
      </w:r>
      <w:r w:rsidR="00247075">
        <w:rPr>
          <w:rFonts w:ascii="Times New Roman" w:hAnsi="Times New Roman" w:cs="Times New Roman"/>
          <w:sz w:val="24"/>
          <w:szCs w:val="24"/>
        </w:rPr>
        <w:t xml:space="preserve">with a further </w:t>
      </w:r>
      <w:r w:rsidR="00070CB5">
        <w:rPr>
          <w:rFonts w:ascii="Times New Roman" w:hAnsi="Times New Roman" w:cs="Times New Roman"/>
          <w:sz w:val="24"/>
          <w:szCs w:val="24"/>
        </w:rPr>
        <w:t>11% Muslims</w:t>
      </w:r>
      <w:r w:rsidR="00247075">
        <w:rPr>
          <w:rFonts w:ascii="Times New Roman" w:hAnsi="Times New Roman" w:cs="Times New Roman"/>
          <w:sz w:val="24"/>
          <w:szCs w:val="24"/>
        </w:rPr>
        <w:t>.</w:t>
      </w:r>
      <w:r w:rsidR="00070CB5">
        <w:rPr>
          <w:rFonts w:ascii="Times New Roman" w:hAnsi="Times New Roman" w:cs="Times New Roman"/>
          <w:sz w:val="24"/>
          <w:szCs w:val="24"/>
        </w:rPr>
        <w:t xml:space="preserve"> </w:t>
      </w:r>
      <w:r w:rsidR="0024576B">
        <w:rPr>
          <w:rFonts w:ascii="Times New Roman" w:hAnsi="Times New Roman" w:cs="Times New Roman"/>
          <w:sz w:val="24"/>
          <w:szCs w:val="24"/>
        </w:rPr>
        <w:t>Only t</w:t>
      </w:r>
      <w:r w:rsidR="00247075">
        <w:rPr>
          <w:rFonts w:ascii="Times New Roman" w:hAnsi="Times New Roman" w:cs="Times New Roman"/>
          <w:sz w:val="24"/>
          <w:szCs w:val="24"/>
        </w:rPr>
        <w:t xml:space="preserve">he </w:t>
      </w:r>
      <w:r w:rsidR="00070CB5">
        <w:rPr>
          <w:rFonts w:ascii="Times New Roman" w:hAnsi="Times New Roman" w:cs="Times New Roman"/>
          <w:sz w:val="24"/>
          <w:szCs w:val="24"/>
        </w:rPr>
        <w:t xml:space="preserve">remaining 5% </w:t>
      </w:r>
      <w:r w:rsidR="00247075">
        <w:rPr>
          <w:rFonts w:ascii="Times New Roman" w:hAnsi="Times New Roman" w:cs="Times New Roman"/>
          <w:sz w:val="24"/>
          <w:szCs w:val="24"/>
        </w:rPr>
        <w:t xml:space="preserve">continued to </w:t>
      </w:r>
      <w:r w:rsidR="00070CB5">
        <w:rPr>
          <w:rFonts w:ascii="Times New Roman" w:hAnsi="Times New Roman" w:cs="Times New Roman"/>
          <w:sz w:val="24"/>
          <w:szCs w:val="24"/>
        </w:rPr>
        <w:t>follow traditional tribal beliefs.</w:t>
      </w:r>
      <w:r w:rsidR="00845419" w:rsidRPr="00845419">
        <w:rPr>
          <w:rFonts w:ascii="Times New Roman" w:hAnsi="Times New Roman" w:cs="Times New Roman"/>
          <w:sz w:val="24"/>
          <w:szCs w:val="24"/>
        </w:rPr>
        <w:t xml:space="preserve"> </w:t>
      </w:r>
      <w:r w:rsidR="0024576B">
        <w:rPr>
          <w:rFonts w:ascii="Times New Roman" w:hAnsi="Times New Roman" w:cs="Times New Roman"/>
          <w:sz w:val="24"/>
          <w:szCs w:val="24"/>
        </w:rPr>
        <w:t xml:space="preserve">The term </w:t>
      </w:r>
      <w:r w:rsidR="0024576B" w:rsidRPr="0024576B">
        <w:rPr>
          <w:rFonts w:ascii="Times New Roman" w:hAnsi="Times New Roman" w:cs="Times New Roman"/>
          <w:sz w:val="24"/>
          <w:szCs w:val="24"/>
        </w:rPr>
        <w:t>“</w:t>
      </w:r>
      <w:proofErr w:type="spellStart"/>
      <w:r w:rsidR="0024576B" w:rsidRPr="0024576B">
        <w:rPr>
          <w:rFonts w:ascii="Times New Roman" w:hAnsi="Times New Roman" w:cs="Times New Roman"/>
          <w:sz w:val="24"/>
          <w:szCs w:val="24"/>
        </w:rPr>
        <w:t>kutiwa</w:t>
      </w:r>
      <w:proofErr w:type="spellEnd"/>
      <w:r w:rsidR="0024576B" w:rsidRPr="0024576B">
        <w:rPr>
          <w:rFonts w:ascii="Times New Roman" w:hAnsi="Times New Roman" w:cs="Times New Roman"/>
          <w:sz w:val="24"/>
          <w:szCs w:val="24"/>
        </w:rPr>
        <w:t xml:space="preserve"> </w:t>
      </w:r>
      <w:proofErr w:type="spellStart"/>
      <w:r w:rsidR="0024576B" w:rsidRPr="0024576B">
        <w:rPr>
          <w:rFonts w:ascii="Times New Roman" w:hAnsi="Times New Roman" w:cs="Times New Roman"/>
          <w:sz w:val="24"/>
          <w:szCs w:val="24"/>
        </w:rPr>
        <w:t>kasumba</w:t>
      </w:r>
      <w:proofErr w:type="spellEnd"/>
      <w:r w:rsidR="0024576B" w:rsidRPr="0024576B">
        <w:rPr>
          <w:rFonts w:ascii="Times New Roman" w:hAnsi="Times New Roman" w:cs="Times New Roman"/>
          <w:sz w:val="24"/>
          <w:szCs w:val="24"/>
        </w:rPr>
        <w:t>” is African for brainwashing in education.</w:t>
      </w:r>
      <w:r w:rsidR="0024576B">
        <w:rPr>
          <w:rFonts w:ascii="Times New Roman" w:hAnsi="Times New Roman" w:cs="Times New Roman"/>
          <w:sz w:val="24"/>
          <w:szCs w:val="24"/>
        </w:rPr>
        <w:t xml:space="preserve"> This</w:t>
      </w:r>
      <w:r w:rsidR="0024576B" w:rsidRPr="0024576B">
        <w:rPr>
          <w:rFonts w:ascii="Times New Roman" w:hAnsi="Times New Roman" w:cs="Times New Roman"/>
          <w:sz w:val="24"/>
          <w:szCs w:val="24"/>
        </w:rPr>
        <w:t xml:space="preserve"> </w:t>
      </w:r>
      <w:r w:rsidR="0024576B">
        <w:rPr>
          <w:rFonts w:ascii="Times New Roman" w:hAnsi="Times New Roman" w:cs="Times New Roman"/>
          <w:sz w:val="24"/>
          <w:szCs w:val="24"/>
        </w:rPr>
        <w:t>r</w:t>
      </w:r>
      <w:r w:rsidR="0024576B" w:rsidRPr="0024576B">
        <w:rPr>
          <w:rFonts w:ascii="Times New Roman" w:hAnsi="Times New Roman" w:cs="Times New Roman"/>
          <w:sz w:val="24"/>
          <w:szCs w:val="24"/>
        </w:rPr>
        <w:t xml:space="preserve">efers to the fact African education is based on Western culture which does not encourage the education of its own culture. Now through extensive colonisation the practices of western religion, celebrity and history are often taught instead of local history. </w:t>
      </w:r>
      <w:r w:rsidR="00EE3106">
        <w:rPr>
          <w:rFonts w:ascii="Times New Roman" w:hAnsi="Times New Roman" w:cs="Times New Roman"/>
          <w:sz w:val="24"/>
          <w:szCs w:val="24"/>
        </w:rPr>
        <w:t>Kenya has a lower population than Britain, with statistics from 2017 Worldbank.org</w:t>
      </w:r>
      <w:r>
        <w:rPr>
          <w:rFonts w:ascii="Times New Roman" w:hAnsi="Times New Roman" w:cs="Times New Roman"/>
          <w:sz w:val="24"/>
          <w:szCs w:val="24"/>
        </w:rPr>
        <w:t xml:space="preserve"> (2019, Pg.1)</w:t>
      </w:r>
      <w:r w:rsidR="00EE3106">
        <w:rPr>
          <w:rFonts w:ascii="Times New Roman" w:hAnsi="Times New Roman" w:cs="Times New Roman"/>
          <w:sz w:val="24"/>
          <w:szCs w:val="24"/>
        </w:rPr>
        <w:t xml:space="preserve"> registering 49.7 million people in the country compared to 66.02 million people in Britain. But the country is much larger, spread over 580,400 </w:t>
      </w:r>
      <w:proofErr w:type="spellStart"/>
      <w:r w:rsidR="00EE3106">
        <w:rPr>
          <w:rFonts w:ascii="Times New Roman" w:hAnsi="Times New Roman" w:cs="Times New Roman"/>
          <w:sz w:val="24"/>
          <w:szCs w:val="24"/>
        </w:rPr>
        <w:t>sq</w:t>
      </w:r>
      <w:proofErr w:type="spellEnd"/>
      <w:r w:rsidR="00EE3106">
        <w:rPr>
          <w:rFonts w:ascii="Times New Roman" w:hAnsi="Times New Roman" w:cs="Times New Roman"/>
          <w:sz w:val="24"/>
          <w:szCs w:val="24"/>
        </w:rPr>
        <w:t xml:space="preserve"> km compared to Britain’s 243,600 </w:t>
      </w:r>
      <w:proofErr w:type="spellStart"/>
      <w:r w:rsidR="00EE3106">
        <w:rPr>
          <w:rFonts w:ascii="Times New Roman" w:hAnsi="Times New Roman" w:cs="Times New Roman"/>
          <w:sz w:val="24"/>
          <w:szCs w:val="24"/>
        </w:rPr>
        <w:t>sq</w:t>
      </w:r>
      <w:proofErr w:type="spellEnd"/>
      <w:r w:rsidR="00EE3106">
        <w:rPr>
          <w:rFonts w:ascii="Times New Roman" w:hAnsi="Times New Roman" w:cs="Times New Roman"/>
          <w:sz w:val="24"/>
          <w:szCs w:val="24"/>
        </w:rPr>
        <w:t xml:space="preserve"> km. This gives Kenya a population density of 87.3 people per </w:t>
      </w:r>
      <w:proofErr w:type="spellStart"/>
      <w:r w:rsidR="00EE3106">
        <w:rPr>
          <w:rFonts w:ascii="Times New Roman" w:hAnsi="Times New Roman" w:cs="Times New Roman"/>
          <w:sz w:val="24"/>
          <w:szCs w:val="24"/>
        </w:rPr>
        <w:t>sq</w:t>
      </w:r>
      <w:proofErr w:type="spellEnd"/>
      <w:r w:rsidR="00EE3106">
        <w:rPr>
          <w:rFonts w:ascii="Times New Roman" w:hAnsi="Times New Roman" w:cs="Times New Roman"/>
          <w:sz w:val="24"/>
          <w:szCs w:val="24"/>
        </w:rPr>
        <w:t xml:space="preserve"> km</w:t>
      </w:r>
      <w:r w:rsidR="00247075">
        <w:rPr>
          <w:rFonts w:ascii="Times New Roman" w:hAnsi="Times New Roman" w:cs="Times New Roman"/>
          <w:sz w:val="24"/>
          <w:szCs w:val="24"/>
        </w:rPr>
        <w:t>,</w:t>
      </w:r>
      <w:r w:rsidR="00EE3106">
        <w:rPr>
          <w:rFonts w:ascii="Times New Roman" w:hAnsi="Times New Roman" w:cs="Times New Roman"/>
          <w:sz w:val="24"/>
          <w:szCs w:val="24"/>
        </w:rPr>
        <w:t xml:space="preserve"> significant</w:t>
      </w:r>
      <w:r w:rsidR="00247075">
        <w:rPr>
          <w:rFonts w:ascii="Times New Roman" w:hAnsi="Times New Roman" w:cs="Times New Roman"/>
          <w:sz w:val="24"/>
          <w:szCs w:val="24"/>
        </w:rPr>
        <w:t>ly</w:t>
      </w:r>
      <w:r w:rsidR="00EE3106">
        <w:rPr>
          <w:rFonts w:ascii="Times New Roman" w:hAnsi="Times New Roman" w:cs="Times New Roman"/>
          <w:sz w:val="24"/>
          <w:szCs w:val="24"/>
        </w:rPr>
        <w:t xml:space="preserve"> </w:t>
      </w:r>
      <w:r w:rsidR="00BE74B2">
        <w:rPr>
          <w:rFonts w:ascii="Times New Roman" w:hAnsi="Times New Roman" w:cs="Times New Roman"/>
          <w:sz w:val="24"/>
          <w:szCs w:val="24"/>
        </w:rPr>
        <w:t>lower than</w:t>
      </w:r>
      <w:r w:rsidR="00EE3106">
        <w:rPr>
          <w:rFonts w:ascii="Times New Roman" w:hAnsi="Times New Roman" w:cs="Times New Roman"/>
          <w:sz w:val="24"/>
          <w:szCs w:val="24"/>
        </w:rPr>
        <w:t xml:space="preserve"> Britain’s 272.9 people per </w:t>
      </w:r>
      <w:proofErr w:type="spellStart"/>
      <w:r w:rsidR="00EE3106">
        <w:rPr>
          <w:rFonts w:ascii="Times New Roman" w:hAnsi="Times New Roman" w:cs="Times New Roman"/>
          <w:sz w:val="24"/>
          <w:szCs w:val="24"/>
        </w:rPr>
        <w:t>sq</w:t>
      </w:r>
      <w:proofErr w:type="spellEnd"/>
      <w:r w:rsidR="00EE3106">
        <w:rPr>
          <w:rFonts w:ascii="Times New Roman" w:hAnsi="Times New Roman" w:cs="Times New Roman"/>
          <w:sz w:val="24"/>
          <w:szCs w:val="24"/>
        </w:rPr>
        <w:t xml:space="preserve"> km. </w:t>
      </w:r>
      <w:r w:rsidR="00247075">
        <w:rPr>
          <w:rFonts w:ascii="Times New Roman" w:hAnsi="Times New Roman" w:cs="Times New Roman"/>
          <w:sz w:val="24"/>
          <w:szCs w:val="24"/>
        </w:rPr>
        <w:t xml:space="preserve">Kenya is classed as a Lower-Middle Income country, with its Gross Domestic Product (GDP) in 2017 being 79.236 billion US$. Britain, by comparison, is classed </w:t>
      </w:r>
      <w:r w:rsidR="00247075">
        <w:rPr>
          <w:rFonts w:ascii="Times New Roman" w:hAnsi="Times New Roman" w:cs="Times New Roman"/>
          <w:sz w:val="24"/>
          <w:szCs w:val="24"/>
        </w:rPr>
        <w:lastRenderedPageBreak/>
        <w:t>as a High</w:t>
      </w:r>
      <w:r w:rsidR="00051972">
        <w:rPr>
          <w:rFonts w:ascii="Times New Roman" w:hAnsi="Times New Roman" w:cs="Times New Roman"/>
          <w:sz w:val="24"/>
          <w:szCs w:val="24"/>
        </w:rPr>
        <w:t>-</w:t>
      </w:r>
      <w:r w:rsidR="00247075">
        <w:rPr>
          <w:rFonts w:ascii="Times New Roman" w:hAnsi="Times New Roman" w:cs="Times New Roman"/>
          <w:sz w:val="24"/>
          <w:szCs w:val="24"/>
        </w:rPr>
        <w:t xml:space="preserve">Income country with a GDP in 2017 of 2.622 trillion US$. In Kenya </w:t>
      </w:r>
      <w:r w:rsidR="00070CB5" w:rsidRPr="00070CB5">
        <w:rPr>
          <w:rFonts w:ascii="Times New Roman" w:hAnsi="Times New Roman" w:cs="Times New Roman"/>
          <w:sz w:val="24"/>
          <w:szCs w:val="24"/>
        </w:rPr>
        <w:t>36.1% of population are classed as</w:t>
      </w:r>
      <w:r w:rsidR="00BE74B2">
        <w:rPr>
          <w:rFonts w:ascii="Times New Roman" w:hAnsi="Times New Roman" w:cs="Times New Roman"/>
          <w:sz w:val="24"/>
          <w:szCs w:val="24"/>
        </w:rPr>
        <w:t xml:space="preserve"> </w:t>
      </w:r>
      <w:r w:rsidR="00692BE0">
        <w:rPr>
          <w:rFonts w:ascii="Times New Roman" w:hAnsi="Times New Roman" w:cs="Times New Roman"/>
          <w:sz w:val="24"/>
          <w:szCs w:val="24"/>
        </w:rPr>
        <w:t>livin</w:t>
      </w:r>
      <w:r w:rsidR="00BE74B2">
        <w:rPr>
          <w:rFonts w:ascii="Times New Roman" w:hAnsi="Times New Roman" w:cs="Times New Roman"/>
          <w:sz w:val="24"/>
          <w:szCs w:val="24"/>
        </w:rPr>
        <w:t>g</w:t>
      </w:r>
      <w:r w:rsidR="00070CB5" w:rsidRPr="00070CB5">
        <w:rPr>
          <w:rFonts w:ascii="Times New Roman" w:hAnsi="Times New Roman" w:cs="Times New Roman"/>
          <w:sz w:val="24"/>
          <w:szCs w:val="24"/>
        </w:rPr>
        <w:t xml:space="preserve"> in </w:t>
      </w:r>
      <w:r w:rsidR="00247075">
        <w:rPr>
          <w:rFonts w:ascii="Times New Roman" w:hAnsi="Times New Roman" w:cs="Times New Roman"/>
          <w:sz w:val="24"/>
          <w:szCs w:val="24"/>
        </w:rPr>
        <w:t>p</w:t>
      </w:r>
      <w:r w:rsidR="00070CB5" w:rsidRPr="00070CB5">
        <w:rPr>
          <w:rFonts w:ascii="Times New Roman" w:hAnsi="Times New Roman" w:cs="Times New Roman"/>
          <w:sz w:val="24"/>
          <w:szCs w:val="24"/>
        </w:rPr>
        <w:t>overty</w:t>
      </w:r>
      <w:r w:rsidR="00247075">
        <w:rPr>
          <w:rFonts w:ascii="Times New Roman" w:hAnsi="Times New Roman" w:cs="Times New Roman"/>
          <w:sz w:val="24"/>
          <w:szCs w:val="24"/>
        </w:rPr>
        <w:t>.</w:t>
      </w:r>
    </w:p>
    <w:p w14:paraId="35951CB1" w14:textId="29E350F7" w:rsidR="00845419" w:rsidRDefault="00353E99"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Kenya is currently governed by a Republic democracy headed by the current President Uhuru Kenyatta. He is the fourth President since the formation of the Republic </w:t>
      </w:r>
      <w:r w:rsidR="000B4AA2">
        <w:rPr>
          <w:rFonts w:ascii="Times New Roman" w:hAnsi="Times New Roman" w:cs="Times New Roman"/>
          <w:sz w:val="24"/>
          <w:szCs w:val="24"/>
        </w:rPr>
        <w:t>in December 1964</w:t>
      </w:r>
      <w:r w:rsidR="00D751EC">
        <w:rPr>
          <w:rFonts w:ascii="Times New Roman" w:hAnsi="Times New Roman" w:cs="Times New Roman"/>
          <w:sz w:val="24"/>
          <w:szCs w:val="24"/>
        </w:rPr>
        <w:t xml:space="preserve">, and is son of the first President </w:t>
      </w:r>
      <w:proofErr w:type="spellStart"/>
      <w:r w:rsidR="00BB6149">
        <w:rPr>
          <w:rFonts w:ascii="Times New Roman" w:hAnsi="Times New Roman" w:cs="Times New Roman"/>
          <w:sz w:val="24"/>
          <w:szCs w:val="24"/>
        </w:rPr>
        <w:t>Jomo</w:t>
      </w:r>
      <w:proofErr w:type="spellEnd"/>
      <w:r w:rsidR="00BB6149">
        <w:rPr>
          <w:rFonts w:ascii="Times New Roman" w:hAnsi="Times New Roman" w:cs="Times New Roman"/>
          <w:sz w:val="24"/>
          <w:szCs w:val="24"/>
        </w:rPr>
        <w:t xml:space="preserve"> Kenyatta</w:t>
      </w:r>
      <w:r w:rsidR="000B4AA2">
        <w:rPr>
          <w:rFonts w:ascii="Times New Roman" w:hAnsi="Times New Roman" w:cs="Times New Roman"/>
          <w:sz w:val="24"/>
          <w:szCs w:val="24"/>
        </w:rPr>
        <w:t>.</w:t>
      </w:r>
      <w:r>
        <w:rPr>
          <w:rFonts w:ascii="Times New Roman" w:hAnsi="Times New Roman" w:cs="Times New Roman"/>
          <w:sz w:val="24"/>
          <w:szCs w:val="24"/>
        </w:rPr>
        <w:t xml:space="preserve"> </w:t>
      </w:r>
      <w:r w:rsidR="002A62D4">
        <w:rPr>
          <w:rFonts w:ascii="Times New Roman" w:hAnsi="Times New Roman" w:cs="Times New Roman"/>
          <w:sz w:val="24"/>
          <w:szCs w:val="24"/>
        </w:rPr>
        <w:t>The country</w:t>
      </w:r>
      <w:r w:rsidR="00971054">
        <w:rPr>
          <w:rFonts w:ascii="Times New Roman" w:hAnsi="Times New Roman" w:cs="Times New Roman"/>
          <w:sz w:val="24"/>
          <w:szCs w:val="24"/>
        </w:rPr>
        <w:t xml:space="preserve"> gained </w:t>
      </w:r>
      <w:r w:rsidR="00F7129D">
        <w:rPr>
          <w:rFonts w:ascii="Times New Roman" w:hAnsi="Times New Roman" w:cs="Times New Roman"/>
          <w:sz w:val="24"/>
          <w:szCs w:val="24"/>
        </w:rPr>
        <w:t>a position of self-rule from British colonial rule in June 1963, when it formed its own internal government.</w:t>
      </w:r>
      <w:r w:rsidR="00ED1B66">
        <w:rPr>
          <w:rFonts w:ascii="Times New Roman" w:hAnsi="Times New Roman" w:cs="Times New Roman"/>
          <w:sz w:val="24"/>
          <w:szCs w:val="24"/>
        </w:rPr>
        <w:t xml:space="preserve"> </w:t>
      </w:r>
      <w:r w:rsidR="00F7129D">
        <w:rPr>
          <w:rFonts w:ascii="Times New Roman" w:hAnsi="Times New Roman" w:cs="Times New Roman"/>
          <w:sz w:val="24"/>
          <w:szCs w:val="24"/>
        </w:rPr>
        <w:t>This democracy, however, has not always run smoothly. In 1969 the Kenyan government banned multi-party politics, making the ruling party the only eligible party</w:t>
      </w:r>
      <w:r w:rsidR="002A62D4">
        <w:rPr>
          <w:rFonts w:ascii="Times New Roman" w:hAnsi="Times New Roman" w:cs="Times New Roman"/>
          <w:sz w:val="24"/>
          <w:szCs w:val="24"/>
        </w:rPr>
        <w:t xml:space="preserve"> until the multi-party system was reintroduced in December 1991.</w:t>
      </w:r>
      <w:r w:rsidR="00F7129D">
        <w:rPr>
          <w:rFonts w:ascii="Times New Roman" w:hAnsi="Times New Roman" w:cs="Times New Roman"/>
          <w:sz w:val="24"/>
          <w:szCs w:val="24"/>
        </w:rPr>
        <w:t xml:space="preserve"> </w:t>
      </w:r>
      <w:r w:rsidR="002A62D4">
        <w:rPr>
          <w:rFonts w:ascii="Times New Roman" w:hAnsi="Times New Roman" w:cs="Times New Roman"/>
          <w:sz w:val="24"/>
          <w:szCs w:val="24"/>
        </w:rPr>
        <w:t xml:space="preserve">In 2007 there was </w:t>
      </w:r>
      <w:r w:rsidR="00F43CF7">
        <w:rPr>
          <w:rFonts w:ascii="Times New Roman" w:hAnsi="Times New Roman" w:cs="Times New Roman"/>
          <w:sz w:val="24"/>
          <w:szCs w:val="24"/>
        </w:rPr>
        <w:t xml:space="preserve">mass </w:t>
      </w:r>
      <w:r w:rsidR="002A62D4">
        <w:rPr>
          <w:rFonts w:ascii="Times New Roman" w:hAnsi="Times New Roman" w:cs="Times New Roman"/>
          <w:sz w:val="24"/>
          <w:szCs w:val="24"/>
        </w:rPr>
        <w:t>civil unrest after the results of the closest election since the Republic was formed were delayed by the government. This led to the opposition rejecting the results, claiming the elections had been rigged</w:t>
      </w:r>
      <w:r w:rsidR="00D6269E">
        <w:rPr>
          <w:rFonts w:ascii="Times New Roman" w:hAnsi="Times New Roman" w:cs="Times New Roman"/>
          <w:sz w:val="24"/>
          <w:szCs w:val="24"/>
        </w:rPr>
        <w:t xml:space="preserve">. This triggered widespread </w:t>
      </w:r>
      <w:r w:rsidR="002A62D4">
        <w:rPr>
          <w:rFonts w:ascii="Times New Roman" w:hAnsi="Times New Roman" w:cs="Times New Roman"/>
          <w:sz w:val="24"/>
          <w:szCs w:val="24"/>
        </w:rPr>
        <w:t>violen</w:t>
      </w:r>
      <w:r w:rsidR="00D6269E">
        <w:rPr>
          <w:rFonts w:ascii="Times New Roman" w:hAnsi="Times New Roman" w:cs="Times New Roman"/>
          <w:sz w:val="24"/>
          <w:szCs w:val="24"/>
        </w:rPr>
        <w:t>ce, with more than 1000 people being killed and over 500,000 people being displaced from the</w:t>
      </w:r>
      <w:r w:rsidR="00F43CF7">
        <w:rPr>
          <w:rFonts w:ascii="Times New Roman" w:hAnsi="Times New Roman" w:cs="Times New Roman"/>
          <w:sz w:val="24"/>
          <w:szCs w:val="24"/>
        </w:rPr>
        <w:t>ir</w:t>
      </w:r>
      <w:r w:rsidR="00D6269E">
        <w:rPr>
          <w:rFonts w:ascii="Times New Roman" w:hAnsi="Times New Roman" w:cs="Times New Roman"/>
          <w:sz w:val="24"/>
          <w:szCs w:val="24"/>
        </w:rPr>
        <w:t xml:space="preserve"> homes.</w:t>
      </w:r>
      <w:r w:rsidR="00586F31">
        <w:rPr>
          <w:rFonts w:ascii="Times New Roman" w:hAnsi="Times New Roman" w:cs="Times New Roman"/>
          <w:sz w:val="24"/>
          <w:szCs w:val="24"/>
        </w:rPr>
        <w:t xml:space="preserve"> </w:t>
      </w:r>
      <w:r w:rsidR="00D6269E">
        <w:rPr>
          <w:rFonts w:ascii="Times New Roman" w:hAnsi="Times New Roman" w:cs="Times New Roman"/>
          <w:sz w:val="24"/>
          <w:szCs w:val="24"/>
        </w:rPr>
        <w:t xml:space="preserve">The current Kenyan Government works from a constitution drawn up in 2010 </w:t>
      </w:r>
      <w:r w:rsidR="00872E51">
        <w:rPr>
          <w:rFonts w:ascii="Times New Roman" w:hAnsi="Times New Roman" w:cs="Times New Roman"/>
          <w:sz w:val="24"/>
          <w:szCs w:val="24"/>
        </w:rPr>
        <w:t xml:space="preserve">following the problems of 2007. </w:t>
      </w:r>
    </w:p>
    <w:p w14:paraId="6BD247B1" w14:textId="46B624C9" w:rsidR="00E36C96" w:rsidRDefault="00253401"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 in Kenya is provided through a number of types of schools, from state aided to private and Harambe </w:t>
      </w:r>
      <w:r w:rsidR="00A16E82">
        <w:rPr>
          <w:rFonts w:ascii="Times New Roman" w:hAnsi="Times New Roman" w:cs="Times New Roman"/>
          <w:sz w:val="24"/>
          <w:szCs w:val="24"/>
        </w:rPr>
        <w:t>(</w:t>
      </w:r>
      <w:r>
        <w:rPr>
          <w:rFonts w:ascii="Times New Roman" w:hAnsi="Times New Roman" w:cs="Times New Roman"/>
          <w:sz w:val="24"/>
          <w:szCs w:val="24"/>
        </w:rPr>
        <w:t>or self</w:t>
      </w:r>
      <w:r w:rsidR="00A16E82">
        <w:rPr>
          <w:rFonts w:ascii="Times New Roman" w:hAnsi="Times New Roman" w:cs="Times New Roman"/>
          <w:sz w:val="24"/>
          <w:szCs w:val="24"/>
        </w:rPr>
        <w:t>-</w:t>
      </w:r>
      <w:r>
        <w:rPr>
          <w:rFonts w:ascii="Times New Roman" w:hAnsi="Times New Roman" w:cs="Times New Roman"/>
          <w:sz w:val="24"/>
          <w:szCs w:val="24"/>
        </w:rPr>
        <w:t>funded</w:t>
      </w:r>
      <w:r w:rsidR="00A16E82">
        <w:rPr>
          <w:rFonts w:ascii="Times New Roman" w:hAnsi="Times New Roman" w:cs="Times New Roman"/>
          <w:sz w:val="24"/>
          <w:szCs w:val="24"/>
        </w:rPr>
        <w:t>)</w:t>
      </w:r>
      <w:r>
        <w:rPr>
          <w:rFonts w:ascii="Times New Roman" w:hAnsi="Times New Roman" w:cs="Times New Roman"/>
          <w:sz w:val="24"/>
          <w:szCs w:val="24"/>
        </w:rPr>
        <w:t xml:space="preserve">. </w:t>
      </w:r>
      <w:r w:rsidR="00B43486">
        <w:rPr>
          <w:rFonts w:ascii="Times New Roman" w:hAnsi="Times New Roman" w:cs="Times New Roman"/>
          <w:sz w:val="24"/>
          <w:szCs w:val="24"/>
        </w:rPr>
        <w:t>It operates on a</w:t>
      </w:r>
      <w:r w:rsidR="00AE579D">
        <w:rPr>
          <w:rFonts w:ascii="Times New Roman" w:hAnsi="Times New Roman" w:cs="Times New Roman"/>
          <w:sz w:val="24"/>
          <w:szCs w:val="24"/>
        </w:rPr>
        <w:t>n</w:t>
      </w:r>
      <w:r w:rsidR="00B43486">
        <w:rPr>
          <w:rFonts w:ascii="Times New Roman" w:hAnsi="Times New Roman" w:cs="Times New Roman"/>
          <w:sz w:val="24"/>
          <w:szCs w:val="24"/>
        </w:rPr>
        <w:t xml:space="preserve"> 8-4-4 model, with all children required to attend 8 years of compulsory </w:t>
      </w:r>
      <w:r w:rsidR="00AE579D">
        <w:rPr>
          <w:rFonts w:ascii="Times New Roman" w:hAnsi="Times New Roman" w:cs="Times New Roman"/>
          <w:sz w:val="24"/>
          <w:szCs w:val="24"/>
        </w:rPr>
        <w:t xml:space="preserve">primary </w:t>
      </w:r>
      <w:r w:rsidR="00B43486">
        <w:rPr>
          <w:rFonts w:ascii="Times New Roman" w:hAnsi="Times New Roman" w:cs="Times New Roman"/>
          <w:sz w:val="24"/>
          <w:szCs w:val="24"/>
        </w:rPr>
        <w:t xml:space="preserve">education from the ages of </w:t>
      </w:r>
      <w:r w:rsidR="00AE579D">
        <w:rPr>
          <w:rFonts w:ascii="Times New Roman" w:hAnsi="Times New Roman" w:cs="Times New Roman"/>
          <w:sz w:val="24"/>
          <w:szCs w:val="24"/>
        </w:rPr>
        <w:t>6</w:t>
      </w:r>
      <w:r w:rsidR="00B43486">
        <w:rPr>
          <w:rFonts w:ascii="Times New Roman" w:hAnsi="Times New Roman" w:cs="Times New Roman"/>
          <w:sz w:val="24"/>
          <w:szCs w:val="24"/>
        </w:rPr>
        <w:t xml:space="preserve"> to 14, with an optional further 4 years of secondary education and 4 years of university education.</w:t>
      </w:r>
      <w:r w:rsidR="00AE579D">
        <w:rPr>
          <w:rFonts w:ascii="Times New Roman" w:hAnsi="Times New Roman" w:cs="Times New Roman"/>
          <w:sz w:val="24"/>
          <w:szCs w:val="24"/>
        </w:rPr>
        <w:t xml:space="preserve"> The </w:t>
      </w:r>
      <w:r w:rsidR="00922B32">
        <w:rPr>
          <w:rFonts w:ascii="Times New Roman" w:hAnsi="Times New Roman" w:cs="Times New Roman"/>
          <w:sz w:val="24"/>
          <w:szCs w:val="24"/>
        </w:rPr>
        <w:t xml:space="preserve">Kenyan </w:t>
      </w:r>
      <w:r w:rsidR="00AE579D">
        <w:rPr>
          <w:rFonts w:ascii="Times New Roman" w:hAnsi="Times New Roman" w:cs="Times New Roman"/>
          <w:sz w:val="24"/>
          <w:szCs w:val="24"/>
        </w:rPr>
        <w:t>Children</w:t>
      </w:r>
      <w:r w:rsidR="00BE74B2">
        <w:rPr>
          <w:rFonts w:ascii="Times New Roman" w:hAnsi="Times New Roman" w:cs="Times New Roman"/>
          <w:sz w:val="24"/>
          <w:szCs w:val="24"/>
        </w:rPr>
        <w:t>’</w:t>
      </w:r>
      <w:r w:rsidR="001C0D55">
        <w:rPr>
          <w:rFonts w:ascii="Times New Roman" w:hAnsi="Times New Roman" w:cs="Times New Roman"/>
          <w:sz w:val="24"/>
          <w:szCs w:val="24"/>
        </w:rPr>
        <w:t>s</w:t>
      </w:r>
      <w:r w:rsidR="00AE579D">
        <w:rPr>
          <w:rFonts w:ascii="Times New Roman" w:hAnsi="Times New Roman" w:cs="Times New Roman"/>
          <w:sz w:val="24"/>
          <w:szCs w:val="24"/>
        </w:rPr>
        <w:t xml:space="preserve"> Act 2001 enacted the UNCRC rights for all children to receive </w:t>
      </w:r>
      <w:r w:rsidR="00922B32">
        <w:rPr>
          <w:rFonts w:ascii="Times New Roman" w:hAnsi="Times New Roman" w:cs="Times New Roman"/>
          <w:sz w:val="24"/>
          <w:szCs w:val="24"/>
        </w:rPr>
        <w:t>free primary</w:t>
      </w:r>
      <w:r w:rsidR="00AE579D">
        <w:rPr>
          <w:rFonts w:ascii="Times New Roman" w:hAnsi="Times New Roman" w:cs="Times New Roman"/>
          <w:sz w:val="24"/>
          <w:szCs w:val="24"/>
        </w:rPr>
        <w:t xml:space="preserve"> education</w:t>
      </w:r>
      <w:r w:rsidR="00922B32">
        <w:rPr>
          <w:rFonts w:ascii="Times New Roman" w:hAnsi="Times New Roman" w:cs="Times New Roman"/>
          <w:sz w:val="24"/>
          <w:szCs w:val="24"/>
        </w:rPr>
        <w:t>, and this was finally</w:t>
      </w:r>
      <w:r w:rsidR="00AE579D">
        <w:rPr>
          <w:rFonts w:ascii="Times New Roman" w:hAnsi="Times New Roman" w:cs="Times New Roman"/>
          <w:sz w:val="24"/>
          <w:szCs w:val="24"/>
        </w:rPr>
        <w:t xml:space="preserve"> </w:t>
      </w:r>
      <w:r w:rsidR="00922B32">
        <w:rPr>
          <w:rFonts w:ascii="Times New Roman" w:hAnsi="Times New Roman" w:cs="Times New Roman"/>
          <w:sz w:val="24"/>
          <w:szCs w:val="24"/>
        </w:rPr>
        <w:t>introduced across the country in 2003.</w:t>
      </w:r>
      <w:r w:rsidR="00B43486">
        <w:rPr>
          <w:rFonts w:ascii="Times New Roman" w:hAnsi="Times New Roman" w:cs="Times New Roman"/>
          <w:sz w:val="24"/>
          <w:szCs w:val="24"/>
        </w:rPr>
        <w:t xml:space="preserve"> </w:t>
      </w:r>
      <w:r w:rsidR="00922B32">
        <w:rPr>
          <w:rFonts w:ascii="Times New Roman" w:hAnsi="Times New Roman" w:cs="Times New Roman"/>
          <w:sz w:val="24"/>
          <w:szCs w:val="24"/>
        </w:rPr>
        <w:t xml:space="preserve">This was followed in 2008 with the </w:t>
      </w:r>
      <w:r w:rsidR="00D42EF9">
        <w:rPr>
          <w:rFonts w:ascii="Times New Roman" w:hAnsi="Times New Roman" w:cs="Times New Roman"/>
          <w:sz w:val="24"/>
          <w:szCs w:val="24"/>
        </w:rPr>
        <w:t>introduction of a free day secondary school plan where the Government would meet the costs of secondary tuition, whilst parents would pay for</w:t>
      </w:r>
      <w:r w:rsidR="00BE74B2">
        <w:rPr>
          <w:rFonts w:ascii="Times New Roman" w:hAnsi="Times New Roman" w:cs="Times New Roman"/>
          <w:sz w:val="24"/>
          <w:szCs w:val="24"/>
        </w:rPr>
        <w:t xml:space="preserve"> all</w:t>
      </w:r>
      <w:r w:rsidR="00D42EF9">
        <w:rPr>
          <w:rFonts w:ascii="Times New Roman" w:hAnsi="Times New Roman" w:cs="Times New Roman"/>
          <w:sz w:val="24"/>
          <w:szCs w:val="24"/>
        </w:rPr>
        <w:t xml:space="preserve"> other costs.</w:t>
      </w:r>
      <w:r w:rsidR="00A16E82">
        <w:rPr>
          <w:rFonts w:ascii="Times New Roman" w:hAnsi="Times New Roman" w:cs="Times New Roman"/>
          <w:sz w:val="24"/>
          <w:szCs w:val="24"/>
        </w:rPr>
        <w:t xml:space="preserve"> In 2017 the Government </w:t>
      </w:r>
      <w:r w:rsidR="00F43F06">
        <w:rPr>
          <w:rFonts w:ascii="Times New Roman" w:hAnsi="Times New Roman" w:cs="Times New Roman"/>
          <w:sz w:val="24"/>
          <w:szCs w:val="24"/>
        </w:rPr>
        <w:t>spent 17.58% of its total expenditure on education in the country.</w:t>
      </w:r>
      <w:r w:rsidR="00872E51" w:rsidRPr="00872E51">
        <w:rPr>
          <w:rFonts w:ascii="Times New Roman" w:hAnsi="Times New Roman" w:cs="Times New Roman"/>
          <w:sz w:val="24"/>
          <w:szCs w:val="24"/>
        </w:rPr>
        <w:t xml:space="preserve"> </w:t>
      </w:r>
      <w:bookmarkStart w:id="1" w:name="_Hlk7172827"/>
      <w:r w:rsidR="009D17A2">
        <w:rPr>
          <w:rFonts w:ascii="Times New Roman" w:hAnsi="Times New Roman" w:cs="Times New Roman"/>
          <w:sz w:val="24"/>
          <w:szCs w:val="24"/>
        </w:rPr>
        <w:t xml:space="preserve">Education in Kenya follows the National Goals of Education, an </w:t>
      </w:r>
      <w:proofErr w:type="gramStart"/>
      <w:r w:rsidR="007508C6">
        <w:rPr>
          <w:rFonts w:ascii="Times New Roman" w:hAnsi="Times New Roman" w:cs="Times New Roman"/>
          <w:sz w:val="24"/>
          <w:szCs w:val="24"/>
        </w:rPr>
        <w:t xml:space="preserve">eight </w:t>
      </w:r>
      <w:r w:rsidR="009D17A2">
        <w:rPr>
          <w:rFonts w:ascii="Times New Roman" w:hAnsi="Times New Roman" w:cs="Times New Roman"/>
          <w:sz w:val="24"/>
          <w:szCs w:val="24"/>
        </w:rPr>
        <w:t>point</w:t>
      </w:r>
      <w:proofErr w:type="gramEnd"/>
      <w:r w:rsidR="009D17A2">
        <w:rPr>
          <w:rFonts w:ascii="Times New Roman" w:hAnsi="Times New Roman" w:cs="Times New Roman"/>
          <w:sz w:val="24"/>
          <w:szCs w:val="24"/>
        </w:rPr>
        <w:t xml:space="preserve"> target aiming to ensure education; </w:t>
      </w:r>
    </w:p>
    <w:p w14:paraId="5AC42222" w14:textId="42ABA1E6" w:rsidR="00E36C96" w:rsidRDefault="00E36C96"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ab/>
        <w:t>“</w:t>
      </w:r>
      <w:r w:rsidR="009D17A2">
        <w:rPr>
          <w:rFonts w:ascii="Times New Roman" w:hAnsi="Times New Roman" w:cs="Times New Roman"/>
          <w:sz w:val="24"/>
          <w:szCs w:val="24"/>
        </w:rPr>
        <w:t>fosters nationalism and patriotism and promotes national unity</w:t>
      </w:r>
      <w:r>
        <w:rPr>
          <w:rFonts w:ascii="Times New Roman" w:hAnsi="Times New Roman" w:cs="Times New Roman"/>
          <w:sz w:val="24"/>
          <w:szCs w:val="24"/>
        </w:rPr>
        <w:t>;</w:t>
      </w:r>
      <w:r w:rsidR="009D17A2">
        <w:rPr>
          <w:rFonts w:ascii="Times New Roman" w:hAnsi="Times New Roman" w:cs="Times New Roman"/>
          <w:sz w:val="24"/>
          <w:szCs w:val="24"/>
        </w:rPr>
        <w:t xml:space="preserve"> promotes the social, </w:t>
      </w:r>
      <w:r>
        <w:rPr>
          <w:rFonts w:ascii="Times New Roman" w:hAnsi="Times New Roman" w:cs="Times New Roman"/>
          <w:sz w:val="24"/>
          <w:szCs w:val="24"/>
        </w:rPr>
        <w:tab/>
      </w:r>
      <w:r w:rsidR="009D17A2">
        <w:rPr>
          <w:rFonts w:ascii="Times New Roman" w:hAnsi="Times New Roman" w:cs="Times New Roman"/>
          <w:sz w:val="24"/>
          <w:szCs w:val="24"/>
        </w:rPr>
        <w:t>economic, technological and industrial needs for national development</w:t>
      </w:r>
      <w:r>
        <w:rPr>
          <w:rFonts w:ascii="Times New Roman" w:hAnsi="Times New Roman" w:cs="Times New Roman"/>
          <w:sz w:val="24"/>
          <w:szCs w:val="24"/>
        </w:rPr>
        <w:t>;</w:t>
      </w:r>
      <w:r w:rsidR="009D17A2">
        <w:rPr>
          <w:rFonts w:ascii="Times New Roman" w:hAnsi="Times New Roman" w:cs="Times New Roman"/>
          <w:sz w:val="24"/>
          <w:szCs w:val="24"/>
        </w:rPr>
        <w:t xml:space="preserve"> promotes </w:t>
      </w:r>
      <w:r>
        <w:rPr>
          <w:rFonts w:ascii="Times New Roman" w:hAnsi="Times New Roman" w:cs="Times New Roman"/>
          <w:sz w:val="24"/>
          <w:szCs w:val="24"/>
        </w:rPr>
        <w:tab/>
      </w:r>
      <w:r w:rsidR="009D17A2">
        <w:rPr>
          <w:rFonts w:ascii="Times New Roman" w:hAnsi="Times New Roman" w:cs="Times New Roman"/>
          <w:sz w:val="24"/>
          <w:szCs w:val="24"/>
        </w:rPr>
        <w:t>individual development and self-fulfilment</w:t>
      </w:r>
      <w:r>
        <w:rPr>
          <w:rFonts w:ascii="Times New Roman" w:hAnsi="Times New Roman" w:cs="Times New Roman"/>
          <w:sz w:val="24"/>
          <w:szCs w:val="24"/>
        </w:rPr>
        <w:t>;</w:t>
      </w:r>
      <w:r w:rsidR="009D17A2">
        <w:rPr>
          <w:rFonts w:ascii="Times New Roman" w:hAnsi="Times New Roman" w:cs="Times New Roman"/>
          <w:sz w:val="24"/>
          <w:szCs w:val="24"/>
        </w:rPr>
        <w:t xml:space="preserve"> promotes sound moral and religious </w:t>
      </w:r>
      <w:r>
        <w:rPr>
          <w:rFonts w:ascii="Times New Roman" w:hAnsi="Times New Roman" w:cs="Times New Roman"/>
          <w:sz w:val="24"/>
          <w:szCs w:val="24"/>
        </w:rPr>
        <w:tab/>
      </w:r>
      <w:r w:rsidR="009D17A2">
        <w:rPr>
          <w:rFonts w:ascii="Times New Roman" w:hAnsi="Times New Roman" w:cs="Times New Roman"/>
          <w:sz w:val="24"/>
          <w:szCs w:val="24"/>
        </w:rPr>
        <w:t>values</w:t>
      </w:r>
      <w:r>
        <w:rPr>
          <w:rFonts w:ascii="Times New Roman" w:hAnsi="Times New Roman" w:cs="Times New Roman"/>
          <w:sz w:val="24"/>
          <w:szCs w:val="24"/>
        </w:rPr>
        <w:t>;</w:t>
      </w:r>
      <w:r w:rsidR="009D17A2">
        <w:rPr>
          <w:rFonts w:ascii="Times New Roman" w:hAnsi="Times New Roman" w:cs="Times New Roman"/>
          <w:sz w:val="24"/>
          <w:szCs w:val="24"/>
        </w:rPr>
        <w:t xml:space="preserve"> promotes social equality and responsibility</w:t>
      </w:r>
      <w:r>
        <w:rPr>
          <w:rFonts w:ascii="Times New Roman" w:hAnsi="Times New Roman" w:cs="Times New Roman"/>
          <w:sz w:val="24"/>
          <w:szCs w:val="24"/>
        </w:rPr>
        <w:t>;</w:t>
      </w:r>
      <w:r w:rsidR="009D17A2">
        <w:rPr>
          <w:rFonts w:ascii="Times New Roman" w:hAnsi="Times New Roman" w:cs="Times New Roman"/>
          <w:sz w:val="24"/>
          <w:szCs w:val="24"/>
        </w:rPr>
        <w:t xml:space="preserve"> promotes respect for and </w:t>
      </w:r>
      <w:r>
        <w:rPr>
          <w:rFonts w:ascii="Times New Roman" w:hAnsi="Times New Roman" w:cs="Times New Roman"/>
          <w:sz w:val="24"/>
          <w:szCs w:val="24"/>
        </w:rPr>
        <w:tab/>
      </w:r>
      <w:r w:rsidR="009D17A2">
        <w:rPr>
          <w:rFonts w:ascii="Times New Roman" w:hAnsi="Times New Roman" w:cs="Times New Roman"/>
          <w:sz w:val="24"/>
          <w:szCs w:val="24"/>
        </w:rPr>
        <w:t>development of Kenya’s rich and varied cultures</w:t>
      </w:r>
      <w:r>
        <w:rPr>
          <w:rFonts w:ascii="Times New Roman" w:hAnsi="Times New Roman" w:cs="Times New Roman"/>
          <w:sz w:val="24"/>
          <w:szCs w:val="24"/>
        </w:rPr>
        <w:t>;</w:t>
      </w:r>
      <w:r w:rsidR="009D17A2">
        <w:rPr>
          <w:rFonts w:ascii="Times New Roman" w:hAnsi="Times New Roman" w:cs="Times New Roman"/>
          <w:sz w:val="24"/>
          <w:szCs w:val="24"/>
        </w:rPr>
        <w:t xml:space="preserve"> promotes international consciousness </w:t>
      </w:r>
      <w:r>
        <w:rPr>
          <w:rFonts w:ascii="Times New Roman" w:hAnsi="Times New Roman" w:cs="Times New Roman"/>
          <w:sz w:val="24"/>
          <w:szCs w:val="24"/>
        </w:rPr>
        <w:tab/>
      </w:r>
      <w:r w:rsidR="009D17A2">
        <w:rPr>
          <w:rFonts w:ascii="Times New Roman" w:hAnsi="Times New Roman" w:cs="Times New Roman"/>
          <w:sz w:val="24"/>
          <w:szCs w:val="24"/>
        </w:rPr>
        <w:t>and foster positive attitudes towards other nations</w:t>
      </w:r>
      <w:r>
        <w:rPr>
          <w:rFonts w:ascii="Times New Roman" w:hAnsi="Times New Roman" w:cs="Times New Roman"/>
          <w:sz w:val="24"/>
          <w:szCs w:val="24"/>
        </w:rPr>
        <w:t>;</w:t>
      </w:r>
      <w:r w:rsidR="009D17A2">
        <w:rPr>
          <w:rFonts w:ascii="Times New Roman" w:hAnsi="Times New Roman" w:cs="Times New Roman"/>
          <w:sz w:val="24"/>
          <w:szCs w:val="24"/>
        </w:rPr>
        <w:t xml:space="preserve"> and promote positive attitudes </w:t>
      </w:r>
      <w:r>
        <w:rPr>
          <w:rFonts w:ascii="Times New Roman" w:hAnsi="Times New Roman" w:cs="Times New Roman"/>
          <w:sz w:val="24"/>
          <w:szCs w:val="24"/>
        </w:rPr>
        <w:tab/>
      </w:r>
      <w:r w:rsidR="009D17A2">
        <w:rPr>
          <w:rFonts w:ascii="Times New Roman" w:hAnsi="Times New Roman" w:cs="Times New Roman"/>
          <w:sz w:val="24"/>
          <w:szCs w:val="24"/>
        </w:rPr>
        <w:t>toward good health and environmental protection.</w:t>
      </w:r>
      <w:r>
        <w:rPr>
          <w:rFonts w:ascii="Times New Roman" w:hAnsi="Times New Roman" w:cs="Times New Roman"/>
          <w:sz w:val="24"/>
          <w:szCs w:val="24"/>
        </w:rPr>
        <w:t>”</w:t>
      </w:r>
      <w:r w:rsidR="009D17A2">
        <w:rPr>
          <w:rFonts w:ascii="Times New Roman" w:hAnsi="Times New Roman" w:cs="Times New Roman"/>
          <w:sz w:val="24"/>
          <w:szCs w:val="24"/>
        </w:rPr>
        <w:t xml:space="preserve"> </w:t>
      </w:r>
      <w:r w:rsidR="007508C6">
        <w:rPr>
          <w:rFonts w:ascii="Times New Roman" w:hAnsi="Times New Roman" w:cs="Times New Roman"/>
          <w:sz w:val="24"/>
          <w:szCs w:val="24"/>
        </w:rPr>
        <w:t xml:space="preserve">(Ministry </w:t>
      </w:r>
      <w:proofErr w:type="gramStart"/>
      <w:r w:rsidR="007508C6">
        <w:rPr>
          <w:rFonts w:ascii="Times New Roman" w:hAnsi="Times New Roman" w:cs="Times New Roman"/>
          <w:sz w:val="24"/>
          <w:szCs w:val="24"/>
        </w:rPr>
        <w:t>Of</w:t>
      </w:r>
      <w:proofErr w:type="gramEnd"/>
      <w:r w:rsidR="007508C6">
        <w:rPr>
          <w:rFonts w:ascii="Times New Roman" w:hAnsi="Times New Roman" w:cs="Times New Roman"/>
          <w:sz w:val="24"/>
          <w:szCs w:val="24"/>
        </w:rPr>
        <w:t xml:space="preserve"> Education, 2016, Pg.1)</w:t>
      </w:r>
    </w:p>
    <w:p w14:paraId="53B2C82E" w14:textId="6A53B6DA" w:rsidR="00872E51" w:rsidRDefault="00A82787"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Curriculum is based around the learning areas of Literacy, in both Kiswahili and English, Mathematics, Environmental activities such as science or agriculture, Hygiene and Nutrition, Religious Education and Movement and Creative activities such as Physical Education and Art.</w:t>
      </w:r>
      <w:r w:rsidR="000B34E9">
        <w:rPr>
          <w:rFonts w:ascii="Times New Roman" w:hAnsi="Times New Roman" w:cs="Times New Roman"/>
          <w:sz w:val="24"/>
          <w:szCs w:val="24"/>
        </w:rPr>
        <w:t xml:space="preserve"> </w:t>
      </w:r>
    </w:p>
    <w:p w14:paraId="2E7FEC45" w14:textId="5FC31072" w:rsidR="00692BE0" w:rsidRDefault="00692BE0" w:rsidP="00692B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British </w:t>
      </w:r>
      <w:r w:rsidR="00FB6CAF">
        <w:rPr>
          <w:rFonts w:ascii="Times New Roman" w:hAnsi="Times New Roman" w:cs="Times New Roman"/>
          <w:sz w:val="24"/>
          <w:szCs w:val="24"/>
        </w:rPr>
        <w:t>h</w:t>
      </w:r>
      <w:r>
        <w:rPr>
          <w:rFonts w:ascii="Times New Roman" w:hAnsi="Times New Roman" w:cs="Times New Roman"/>
          <w:sz w:val="24"/>
          <w:szCs w:val="24"/>
        </w:rPr>
        <w:t xml:space="preserve">istorian Sir </w:t>
      </w:r>
      <w:r w:rsidRPr="00692BE0">
        <w:rPr>
          <w:rFonts w:ascii="Times New Roman" w:hAnsi="Times New Roman" w:cs="Times New Roman"/>
          <w:sz w:val="24"/>
          <w:szCs w:val="24"/>
        </w:rPr>
        <w:t>Michael Saddler noted</w:t>
      </w:r>
      <w:r w:rsidR="00FB6CAF">
        <w:rPr>
          <w:rFonts w:ascii="Times New Roman" w:hAnsi="Times New Roman" w:cs="Times New Roman"/>
          <w:sz w:val="24"/>
          <w:szCs w:val="24"/>
        </w:rPr>
        <w:t xml:space="preserve"> that</w:t>
      </w:r>
      <w:r w:rsidRPr="00692BE0">
        <w:rPr>
          <w:rFonts w:ascii="Times New Roman" w:hAnsi="Times New Roman" w:cs="Times New Roman"/>
          <w:sz w:val="24"/>
          <w:szCs w:val="24"/>
        </w:rPr>
        <w:t xml:space="preserve"> when studying foreign systems of education “the things outside the school matter even more than the things inside the schools, and in most </w:t>
      </w:r>
      <w:proofErr w:type="gramStart"/>
      <w:r w:rsidRPr="00692BE0">
        <w:rPr>
          <w:rFonts w:ascii="Times New Roman" w:hAnsi="Times New Roman" w:cs="Times New Roman"/>
          <w:sz w:val="24"/>
          <w:szCs w:val="24"/>
        </w:rPr>
        <w:t>cases</w:t>
      </w:r>
      <w:proofErr w:type="gramEnd"/>
      <w:r w:rsidRPr="00692BE0">
        <w:rPr>
          <w:rFonts w:ascii="Times New Roman" w:hAnsi="Times New Roman" w:cs="Times New Roman"/>
          <w:sz w:val="24"/>
          <w:szCs w:val="24"/>
        </w:rPr>
        <w:t xml:space="preserve"> they actually govern and interpret the things inside the school.” (</w:t>
      </w:r>
      <w:proofErr w:type="spellStart"/>
      <w:r w:rsidRPr="00692BE0">
        <w:rPr>
          <w:rFonts w:ascii="Times New Roman" w:hAnsi="Times New Roman" w:cs="Times New Roman"/>
          <w:sz w:val="24"/>
          <w:szCs w:val="24"/>
        </w:rPr>
        <w:t>Mackatiani</w:t>
      </w:r>
      <w:proofErr w:type="spellEnd"/>
      <w:r w:rsidRPr="00692BE0">
        <w:rPr>
          <w:rFonts w:ascii="Times New Roman" w:hAnsi="Times New Roman" w:cs="Times New Roman"/>
          <w:sz w:val="24"/>
          <w:szCs w:val="24"/>
        </w:rPr>
        <w:t xml:space="preserve">. C, </w:t>
      </w:r>
      <w:proofErr w:type="spellStart"/>
      <w:r w:rsidRPr="00692BE0">
        <w:rPr>
          <w:rFonts w:ascii="Times New Roman" w:hAnsi="Times New Roman" w:cs="Times New Roman"/>
          <w:sz w:val="24"/>
          <w:szCs w:val="24"/>
        </w:rPr>
        <w:t>Imbovah</w:t>
      </w:r>
      <w:proofErr w:type="spellEnd"/>
      <w:r w:rsidRPr="00692BE0">
        <w:rPr>
          <w:rFonts w:ascii="Times New Roman" w:hAnsi="Times New Roman" w:cs="Times New Roman"/>
          <w:sz w:val="24"/>
          <w:szCs w:val="24"/>
        </w:rPr>
        <w:t xml:space="preserve"> M et al</w:t>
      </w:r>
      <w:r w:rsidR="007508C6">
        <w:rPr>
          <w:rFonts w:ascii="Times New Roman" w:hAnsi="Times New Roman" w:cs="Times New Roman"/>
          <w:sz w:val="24"/>
          <w:szCs w:val="24"/>
        </w:rPr>
        <w:t>,</w:t>
      </w:r>
      <w:r w:rsidRPr="00692BE0">
        <w:rPr>
          <w:rFonts w:ascii="Times New Roman" w:hAnsi="Times New Roman" w:cs="Times New Roman"/>
          <w:sz w:val="24"/>
          <w:szCs w:val="24"/>
        </w:rPr>
        <w:t xml:space="preserve"> 2016</w:t>
      </w:r>
      <w:r w:rsidR="007508C6">
        <w:rPr>
          <w:rFonts w:ascii="Times New Roman" w:hAnsi="Times New Roman" w:cs="Times New Roman"/>
          <w:sz w:val="24"/>
          <w:szCs w:val="24"/>
        </w:rPr>
        <w:t>, Pg.1</w:t>
      </w:r>
      <w:r w:rsidRPr="00692BE0">
        <w:rPr>
          <w:rFonts w:ascii="Times New Roman" w:hAnsi="Times New Roman" w:cs="Times New Roman"/>
          <w:sz w:val="24"/>
          <w:szCs w:val="24"/>
        </w:rPr>
        <w:t>)</w:t>
      </w:r>
      <w:r w:rsidR="00FB6CAF">
        <w:rPr>
          <w:rFonts w:ascii="Times New Roman" w:hAnsi="Times New Roman" w:cs="Times New Roman"/>
          <w:sz w:val="24"/>
          <w:szCs w:val="24"/>
        </w:rPr>
        <w:t xml:space="preserve"> This is very true of the child development policies we consider when looking at barriers to education. The Kenyan curriculum uses historic child development theories such as Piaget’s 1936 Stage Model of Cognitive Development and Vygotsky’s 1978 Social Interaction theory, but does not use Maslow’s 1943 Hierarchy of Needs humanist approach to development. Maslow’s theory, depicted by a pyramid, explains that people cannot develop and progress up the pyramid until specific needs are met. The first set of needs, physiological ones, include food, water, sleep, sex and clothing. The next stage, safety, includes </w:t>
      </w:r>
      <w:r w:rsidR="008F48C7">
        <w:rPr>
          <w:rFonts w:ascii="Times New Roman" w:hAnsi="Times New Roman" w:cs="Times New Roman"/>
          <w:sz w:val="24"/>
          <w:szCs w:val="24"/>
        </w:rPr>
        <w:t>a roof over your head and protection from abuse. Maslow proposed that only once these stages were fulfilled could people develop love and belonginess. However, there is a view that this approach does not apply to large areas of Africa.</w:t>
      </w:r>
      <w:r w:rsidR="007508C6">
        <w:rPr>
          <w:rFonts w:ascii="Times New Roman" w:hAnsi="Times New Roman" w:cs="Times New Roman"/>
          <w:sz w:val="24"/>
          <w:szCs w:val="24"/>
        </w:rPr>
        <w:t xml:space="preserve"> Around</w:t>
      </w:r>
      <w:r w:rsidR="008F48C7">
        <w:rPr>
          <w:rFonts w:ascii="Times New Roman" w:hAnsi="Times New Roman" w:cs="Times New Roman"/>
          <w:sz w:val="24"/>
          <w:szCs w:val="24"/>
        </w:rPr>
        <w:t xml:space="preserve"> 36% of people in Kenya live in poverty, and are unable to fulfil their basic physiological needs. But that does not stop them from sending their children to school or getting married and having a family. Children in rural areas of Kenya may have to walk an hour a day to attend school, often putting themselves at risk of illness</w:t>
      </w:r>
      <w:r w:rsidR="007508C6">
        <w:rPr>
          <w:rFonts w:ascii="Times New Roman" w:hAnsi="Times New Roman" w:cs="Times New Roman"/>
          <w:sz w:val="24"/>
          <w:szCs w:val="24"/>
        </w:rPr>
        <w:t>,</w:t>
      </w:r>
      <w:r w:rsidR="008F48C7">
        <w:rPr>
          <w:rFonts w:ascii="Times New Roman" w:hAnsi="Times New Roman" w:cs="Times New Roman"/>
          <w:sz w:val="24"/>
          <w:szCs w:val="24"/>
        </w:rPr>
        <w:t xml:space="preserve"> injury</w:t>
      </w:r>
      <w:r w:rsidR="007508C6">
        <w:rPr>
          <w:rFonts w:ascii="Times New Roman" w:hAnsi="Times New Roman" w:cs="Times New Roman"/>
          <w:sz w:val="24"/>
          <w:szCs w:val="24"/>
        </w:rPr>
        <w:t xml:space="preserve"> and even rape and kidnaping</w:t>
      </w:r>
      <w:r w:rsidR="00B708BB">
        <w:rPr>
          <w:rFonts w:ascii="Times New Roman" w:hAnsi="Times New Roman" w:cs="Times New Roman"/>
          <w:sz w:val="24"/>
          <w:szCs w:val="24"/>
        </w:rPr>
        <w:t>. Yet they continue to do so in order to aim for a future where they can achieve self</w:t>
      </w:r>
      <w:r w:rsidR="007508C6">
        <w:rPr>
          <w:rFonts w:ascii="Times New Roman" w:hAnsi="Times New Roman" w:cs="Times New Roman"/>
          <w:sz w:val="24"/>
          <w:szCs w:val="24"/>
        </w:rPr>
        <w:t>-</w:t>
      </w:r>
      <w:r w:rsidR="00B708BB">
        <w:rPr>
          <w:rFonts w:ascii="Times New Roman" w:hAnsi="Times New Roman" w:cs="Times New Roman"/>
          <w:sz w:val="24"/>
          <w:szCs w:val="24"/>
        </w:rPr>
        <w:t>actualization</w:t>
      </w:r>
      <w:r w:rsidR="007508C6">
        <w:rPr>
          <w:rFonts w:ascii="Times New Roman" w:hAnsi="Times New Roman" w:cs="Times New Roman"/>
          <w:sz w:val="24"/>
          <w:szCs w:val="24"/>
        </w:rPr>
        <w:t>.</w:t>
      </w:r>
    </w:p>
    <w:bookmarkEnd w:id="1"/>
    <w:p w14:paraId="54842AE4" w14:textId="6EEE7200" w:rsidR="009004BE" w:rsidRPr="009004BE" w:rsidRDefault="000B34E9"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concerns have commonly been accepted as a barrier to education by experts, and the introduction of free primary education reinforced this</w:t>
      </w:r>
      <w:r w:rsidR="00F43CF7">
        <w:rPr>
          <w:rFonts w:ascii="Times New Roman" w:hAnsi="Times New Roman" w:cs="Times New Roman"/>
          <w:sz w:val="24"/>
          <w:szCs w:val="24"/>
        </w:rPr>
        <w:t xml:space="preserve"> belief,</w:t>
      </w:r>
      <w:r>
        <w:rPr>
          <w:rFonts w:ascii="Times New Roman" w:hAnsi="Times New Roman" w:cs="Times New Roman"/>
          <w:sz w:val="24"/>
          <w:szCs w:val="24"/>
        </w:rPr>
        <w:t xml:space="preserve"> with an increase in enrolment rates across the country to 84%. However, like every other country in the world there are still a number of barriers which need to be addressed if the Government is to achieve its target set out by the </w:t>
      </w:r>
      <w:r w:rsidR="007508C6">
        <w:rPr>
          <w:rFonts w:ascii="Times New Roman" w:hAnsi="Times New Roman" w:cs="Times New Roman"/>
          <w:sz w:val="24"/>
          <w:szCs w:val="24"/>
        </w:rPr>
        <w:t>Millennial</w:t>
      </w:r>
      <w:r>
        <w:rPr>
          <w:rFonts w:ascii="Times New Roman" w:hAnsi="Times New Roman" w:cs="Times New Roman"/>
          <w:sz w:val="24"/>
          <w:szCs w:val="24"/>
        </w:rPr>
        <w:t xml:space="preserve"> Development Goal</w:t>
      </w:r>
      <w:r w:rsidR="00692BE0">
        <w:rPr>
          <w:rFonts w:ascii="Times New Roman" w:hAnsi="Times New Roman" w:cs="Times New Roman"/>
          <w:sz w:val="24"/>
          <w:szCs w:val="24"/>
        </w:rPr>
        <w:t xml:space="preserve"> (MDG)</w:t>
      </w:r>
      <w:r w:rsidR="009004BE">
        <w:rPr>
          <w:rFonts w:ascii="Times New Roman" w:hAnsi="Times New Roman" w:cs="Times New Roman"/>
          <w:sz w:val="24"/>
          <w:szCs w:val="24"/>
        </w:rPr>
        <w:t>, which was</w:t>
      </w:r>
      <w:r w:rsidR="009004BE" w:rsidRPr="009004BE">
        <w:rPr>
          <w:rFonts w:ascii="Times New Roman" w:hAnsi="Times New Roman" w:cs="Times New Roman"/>
          <w:sz w:val="24"/>
          <w:szCs w:val="24"/>
        </w:rPr>
        <w:t xml:space="preserve"> to have </w:t>
      </w:r>
      <w:r w:rsidR="007508C6">
        <w:rPr>
          <w:rFonts w:ascii="Times New Roman" w:hAnsi="Times New Roman" w:cs="Times New Roman"/>
          <w:sz w:val="24"/>
          <w:szCs w:val="24"/>
        </w:rPr>
        <w:t xml:space="preserve">every </w:t>
      </w:r>
      <w:r w:rsidR="009004BE" w:rsidRPr="009004BE">
        <w:rPr>
          <w:rFonts w:ascii="Times New Roman" w:hAnsi="Times New Roman" w:cs="Times New Roman"/>
          <w:sz w:val="24"/>
          <w:szCs w:val="24"/>
        </w:rPr>
        <w:t>child in Kenya</w:t>
      </w:r>
      <w:r w:rsidR="007508C6">
        <w:rPr>
          <w:rFonts w:ascii="Times New Roman" w:hAnsi="Times New Roman" w:cs="Times New Roman"/>
          <w:sz w:val="24"/>
          <w:szCs w:val="24"/>
        </w:rPr>
        <w:t xml:space="preserve"> be</w:t>
      </w:r>
      <w:r w:rsidR="009004BE" w:rsidRPr="009004BE">
        <w:rPr>
          <w:rFonts w:ascii="Times New Roman" w:hAnsi="Times New Roman" w:cs="Times New Roman"/>
          <w:sz w:val="24"/>
          <w:szCs w:val="24"/>
        </w:rPr>
        <w:t xml:space="preserve"> able to complete a full course of </w:t>
      </w:r>
      <w:r w:rsidR="007508C6">
        <w:rPr>
          <w:rFonts w:ascii="Times New Roman" w:hAnsi="Times New Roman" w:cs="Times New Roman"/>
          <w:sz w:val="24"/>
          <w:szCs w:val="24"/>
        </w:rPr>
        <w:t xml:space="preserve">their </w:t>
      </w:r>
      <w:r w:rsidR="009004BE" w:rsidRPr="009004BE">
        <w:rPr>
          <w:rFonts w:ascii="Times New Roman" w:hAnsi="Times New Roman" w:cs="Times New Roman"/>
          <w:sz w:val="24"/>
          <w:szCs w:val="24"/>
        </w:rPr>
        <w:t>primary education by</w:t>
      </w:r>
      <w:r w:rsidR="007508C6">
        <w:rPr>
          <w:rFonts w:ascii="Times New Roman" w:hAnsi="Times New Roman" w:cs="Times New Roman"/>
          <w:sz w:val="24"/>
          <w:szCs w:val="24"/>
        </w:rPr>
        <w:t xml:space="preserve"> the year</w:t>
      </w:r>
      <w:r w:rsidR="009004BE" w:rsidRPr="009004BE">
        <w:rPr>
          <w:rFonts w:ascii="Times New Roman" w:hAnsi="Times New Roman" w:cs="Times New Roman"/>
          <w:sz w:val="24"/>
          <w:szCs w:val="24"/>
        </w:rPr>
        <w:t xml:space="preserve"> 2015</w:t>
      </w:r>
      <w:r w:rsidR="009004BE">
        <w:rPr>
          <w:rFonts w:ascii="Times New Roman" w:hAnsi="Times New Roman" w:cs="Times New Roman"/>
          <w:sz w:val="24"/>
          <w:szCs w:val="24"/>
        </w:rPr>
        <w:t>.</w:t>
      </w:r>
    </w:p>
    <w:p w14:paraId="1BAE75B2" w14:textId="48DBFE30" w:rsidR="009004BE" w:rsidRDefault="009004BE"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biggest obstacles to education in Kenya is still a pupil</w:t>
      </w:r>
      <w:r w:rsidR="003100C4">
        <w:rPr>
          <w:rFonts w:ascii="Times New Roman" w:hAnsi="Times New Roman" w:cs="Times New Roman"/>
          <w:sz w:val="24"/>
          <w:szCs w:val="24"/>
        </w:rPr>
        <w:t>’</w:t>
      </w:r>
      <w:r>
        <w:rPr>
          <w:rFonts w:ascii="Times New Roman" w:hAnsi="Times New Roman" w:cs="Times New Roman"/>
          <w:sz w:val="24"/>
          <w:szCs w:val="24"/>
        </w:rPr>
        <w:t xml:space="preserve">s gender. </w:t>
      </w:r>
      <w:proofErr w:type="spellStart"/>
      <w:r w:rsidR="0038324F">
        <w:rPr>
          <w:rFonts w:ascii="Times New Roman" w:hAnsi="Times New Roman" w:cs="Times New Roman"/>
          <w:sz w:val="24"/>
          <w:szCs w:val="24"/>
        </w:rPr>
        <w:t>Convoco</w:t>
      </w:r>
      <w:proofErr w:type="spellEnd"/>
      <w:r w:rsidR="0038324F">
        <w:rPr>
          <w:rFonts w:ascii="Times New Roman" w:hAnsi="Times New Roman" w:cs="Times New Roman"/>
          <w:sz w:val="24"/>
          <w:szCs w:val="24"/>
        </w:rPr>
        <w:t xml:space="preserve"> Foundation</w:t>
      </w:r>
      <w:r>
        <w:rPr>
          <w:rFonts w:ascii="Times New Roman" w:hAnsi="Times New Roman" w:cs="Times New Roman"/>
          <w:sz w:val="24"/>
          <w:szCs w:val="24"/>
        </w:rPr>
        <w:t xml:space="preserve"> figures from 201</w:t>
      </w:r>
      <w:r w:rsidR="0038324F">
        <w:rPr>
          <w:rFonts w:ascii="Times New Roman" w:hAnsi="Times New Roman" w:cs="Times New Roman"/>
          <w:sz w:val="24"/>
          <w:szCs w:val="24"/>
        </w:rPr>
        <w:t>1</w:t>
      </w:r>
      <w:r>
        <w:rPr>
          <w:rFonts w:ascii="Times New Roman" w:hAnsi="Times New Roman" w:cs="Times New Roman"/>
          <w:sz w:val="24"/>
          <w:szCs w:val="24"/>
        </w:rPr>
        <w:t xml:space="preserve"> </w:t>
      </w:r>
      <w:r w:rsidR="00C02D92">
        <w:rPr>
          <w:rFonts w:ascii="Times New Roman" w:hAnsi="Times New Roman" w:cs="Times New Roman"/>
          <w:sz w:val="24"/>
          <w:szCs w:val="24"/>
        </w:rPr>
        <w:t>show that</w:t>
      </w:r>
      <w:r>
        <w:rPr>
          <w:rFonts w:ascii="Times New Roman" w:hAnsi="Times New Roman" w:cs="Times New Roman"/>
          <w:sz w:val="24"/>
          <w:szCs w:val="24"/>
        </w:rPr>
        <w:t xml:space="preserve"> </w:t>
      </w:r>
      <w:r w:rsidR="00C02D92">
        <w:rPr>
          <w:rFonts w:ascii="Times New Roman" w:hAnsi="Times New Roman" w:cs="Times New Roman"/>
          <w:sz w:val="24"/>
          <w:szCs w:val="24"/>
        </w:rPr>
        <w:t>2</w:t>
      </w:r>
      <w:r w:rsidR="0038324F">
        <w:rPr>
          <w:rFonts w:ascii="Times New Roman" w:hAnsi="Times New Roman" w:cs="Times New Roman"/>
          <w:sz w:val="24"/>
          <w:szCs w:val="24"/>
        </w:rPr>
        <w:t>0</w:t>
      </w:r>
      <w:r w:rsidR="00C02D92">
        <w:rPr>
          <w:rFonts w:ascii="Times New Roman" w:hAnsi="Times New Roman" w:cs="Times New Roman"/>
          <w:sz w:val="24"/>
          <w:szCs w:val="24"/>
        </w:rPr>
        <w:t>% of the female population over the age of 15 is unable to read or write, compared to</w:t>
      </w:r>
      <w:r w:rsidR="0038324F">
        <w:rPr>
          <w:rFonts w:ascii="Times New Roman" w:hAnsi="Times New Roman" w:cs="Times New Roman"/>
          <w:sz w:val="24"/>
          <w:szCs w:val="24"/>
        </w:rPr>
        <w:t xml:space="preserve"> just</w:t>
      </w:r>
      <w:r w:rsidR="00C02D92">
        <w:rPr>
          <w:rFonts w:ascii="Times New Roman" w:hAnsi="Times New Roman" w:cs="Times New Roman"/>
          <w:sz w:val="24"/>
          <w:szCs w:val="24"/>
        </w:rPr>
        <w:t xml:space="preserve"> </w:t>
      </w:r>
      <w:r w:rsidR="0038324F">
        <w:rPr>
          <w:rFonts w:ascii="Times New Roman" w:hAnsi="Times New Roman" w:cs="Times New Roman"/>
          <w:sz w:val="24"/>
          <w:szCs w:val="24"/>
        </w:rPr>
        <w:t>9</w:t>
      </w:r>
      <w:r w:rsidR="00C02D92">
        <w:rPr>
          <w:rFonts w:ascii="Times New Roman" w:hAnsi="Times New Roman" w:cs="Times New Roman"/>
          <w:sz w:val="24"/>
          <w:szCs w:val="24"/>
        </w:rPr>
        <w:t xml:space="preserve">% of the male population. </w:t>
      </w:r>
      <w:r w:rsidR="002035CF">
        <w:rPr>
          <w:rFonts w:ascii="Times New Roman" w:hAnsi="Times New Roman" w:cs="Times New Roman"/>
          <w:sz w:val="24"/>
          <w:szCs w:val="24"/>
        </w:rPr>
        <w:t>By comparison the UK, US and Russia all have less than 1% of both male and females unable to read or write.</w:t>
      </w:r>
      <w:r w:rsidR="00107EA9">
        <w:rPr>
          <w:rFonts w:ascii="Times New Roman" w:hAnsi="Times New Roman" w:cs="Times New Roman"/>
          <w:sz w:val="24"/>
          <w:szCs w:val="24"/>
        </w:rPr>
        <w:t xml:space="preserve"> The introduction of</w:t>
      </w:r>
      <w:r w:rsidR="002035CF">
        <w:rPr>
          <w:rFonts w:ascii="Times New Roman" w:hAnsi="Times New Roman" w:cs="Times New Roman"/>
          <w:sz w:val="24"/>
          <w:szCs w:val="24"/>
        </w:rPr>
        <w:t xml:space="preserve"> </w:t>
      </w:r>
      <w:r w:rsidR="00107EA9">
        <w:rPr>
          <w:rFonts w:ascii="Times New Roman" w:hAnsi="Times New Roman" w:cs="Times New Roman"/>
          <w:sz w:val="24"/>
          <w:szCs w:val="24"/>
        </w:rPr>
        <w:t>free primary education</w:t>
      </w:r>
      <w:r w:rsidR="001329B8">
        <w:rPr>
          <w:rFonts w:ascii="Times New Roman" w:hAnsi="Times New Roman" w:cs="Times New Roman"/>
          <w:sz w:val="24"/>
          <w:szCs w:val="24"/>
        </w:rPr>
        <w:t xml:space="preserve"> in 2003, along with</w:t>
      </w:r>
      <w:r w:rsidR="00107EA9">
        <w:rPr>
          <w:rFonts w:ascii="Times New Roman" w:hAnsi="Times New Roman" w:cs="Times New Roman"/>
          <w:sz w:val="24"/>
          <w:szCs w:val="24"/>
        </w:rPr>
        <w:t xml:space="preserve"> </w:t>
      </w:r>
      <w:r w:rsidR="001329B8">
        <w:rPr>
          <w:rFonts w:ascii="Times New Roman" w:hAnsi="Times New Roman" w:cs="Times New Roman"/>
          <w:sz w:val="24"/>
          <w:szCs w:val="24"/>
        </w:rPr>
        <w:t>the</w:t>
      </w:r>
      <w:r w:rsidR="002035CF">
        <w:rPr>
          <w:rFonts w:ascii="Times New Roman" w:hAnsi="Times New Roman" w:cs="Times New Roman"/>
          <w:sz w:val="24"/>
          <w:szCs w:val="24"/>
        </w:rPr>
        <w:t xml:space="preserve"> </w:t>
      </w:r>
      <w:r w:rsidR="00107EA9" w:rsidRPr="00107EA9">
        <w:rPr>
          <w:rFonts w:ascii="Times New Roman" w:hAnsi="Times New Roman" w:cs="Times New Roman"/>
          <w:sz w:val="24"/>
          <w:szCs w:val="24"/>
        </w:rPr>
        <w:t xml:space="preserve">Basic Education Act </w:t>
      </w:r>
      <w:r w:rsidR="00A36501">
        <w:rPr>
          <w:rFonts w:ascii="Times New Roman" w:hAnsi="Times New Roman" w:cs="Times New Roman"/>
          <w:sz w:val="24"/>
          <w:szCs w:val="24"/>
        </w:rPr>
        <w:t xml:space="preserve">in </w:t>
      </w:r>
      <w:r w:rsidR="00107EA9" w:rsidRPr="00107EA9">
        <w:rPr>
          <w:rFonts w:ascii="Times New Roman" w:hAnsi="Times New Roman" w:cs="Times New Roman"/>
          <w:sz w:val="24"/>
          <w:szCs w:val="24"/>
        </w:rPr>
        <w:t>2013</w:t>
      </w:r>
      <w:r w:rsidR="001329B8">
        <w:rPr>
          <w:rFonts w:ascii="Times New Roman" w:hAnsi="Times New Roman" w:cs="Times New Roman"/>
          <w:sz w:val="24"/>
          <w:szCs w:val="24"/>
        </w:rPr>
        <w:t xml:space="preserve"> which made it mandatory</w:t>
      </w:r>
      <w:r w:rsidR="00107EA9" w:rsidRPr="00107EA9">
        <w:rPr>
          <w:rFonts w:ascii="Times New Roman" w:hAnsi="Times New Roman" w:cs="Times New Roman"/>
          <w:sz w:val="24"/>
          <w:szCs w:val="24"/>
        </w:rPr>
        <w:t xml:space="preserve"> that</w:t>
      </w:r>
      <w:r w:rsidR="001329B8">
        <w:rPr>
          <w:rFonts w:ascii="Times New Roman" w:hAnsi="Times New Roman" w:cs="Times New Roman"/>
          <w:sz w:val="24"/>
          <w:szCs w:val="24"/>
        </w:rPr>
        <w:t xml:space="preserve"> all</w:t>
      </w:r>
      <w:r w:rsidR="00107EA9" w:rsidRPr="00107EA9">
        <w:rPr>
          <w:rFonts w:ascii="Times New Roman" w:hAnsi="Times New Roman" w:cs="Times New Roman"/>
          <w:sz w:val="24"/>
          <w:szCs w:val="24"/>
        </w:rPr>
        <w:t xml:space="preserve"> child</w:t>
      </w:r>
      <w:r w:rsidR="001329B8">
        <w:rPr>
          <w:rFonts w:ascii="Times New Roman" w:hAnsi="Times New Roman" w:cs="Times New Roman"/>
          <w:sz w:val="24"/>
          <w:szCs w:val="24"/>
        </w:rPr>
        <w:t>ren</w:t>
      </w:r>
      <w:r w:rsidR="00107EA9" w:rsidRPr="00107EA9">
        <w:rPr>
          <w:rFonts w:ascii="Times New Roman" w:hAnsi="Times New Roman" w:cs="Times New Roman"/>
          <w:sz w:val="24"/>
          <w:szCs w:val="24"/>
        </w:rPr>
        <w:t xml:space="preserve"> </w:t>
      </w:r>
      <w:r w:rsidR="001329B8">
        <w:rPr>
          <w:rFonts w:ascii="Times New Roman" w:hAnsi="Times New Roman" w:cs="Times New Roman"/>
          <w:sz w:val="24"/>
          <w:szCs w:val="24"/>
        </w:rPr>
        <w:t>are</w:t>
      </w:r>
      <w:r w:rsidR="00107EA9" w:rsidRPr="00107EA9">
        <w:rPr>
          <w:rFonts w:ascii="Times New Roman" w:hAnsi="Times New Roman" w:cs="Times New Roman"/>
          <w:sz w:val="24"/>
          <w:szCs w:val="24"/>
        </w:rPr>
        <w:t xml:space="preserve"> enrolled in compulsory education</w:t>
      </w:r>
      <w:r w:rsidR="001329B8">
        <w:rPr>
          <w:rFonts w:ascii="Times New Roman" w:hAnsi="Times New Roman" w:cs="Times New Roman"/>
          <w:sz w:val="24"/>
          <w:szCs w:val="24"/>
        </w:rPr>
        <w:t xml:space="preserve">, have helped increase the enrolment of females in school, however regional variances are </w:t>
      </w:r>
      <w:r w:rsidR="00A36501">
        <w:rPr>
          <w:rFonts w:ascii="Times New Roman" w:hAnsi="Times New Roman" w:cs="Times New Roman"/>
          <w:sz w:val="24"/>
          <w:szCs w:val="24"/>
        </w:rPr>
        <w:t>huge</w:t>
      </w:r>
      <w:r w:rsidR="001329B8">
        <w:rPr>
          <w:rFonts w:ascii="Times New Roman" w:hAnsi="Times New Roman" w:cs="Times New Roman"/>
          <w:sz w:val="24"/>
          <w:szCs w:val="24"/>
        </w:rPr>
        <w:t>. In areas where poverty levels are high</w:t>
      </w:r>
      <w:r w:rsidR="00A36501">
        <w:rPr>
          <w:rFonts w:ascii="Times New Roman" w:hAnsi="Times New Roman" w:cs="Times New Roman"/>
          <w:sz w:val="24"/>
          <w:szCs w:val="24"/>
        </w:rPr>
        <w:t>,</w:t>
      </w:r>
      <w:r w:rsidR="001329B8">
        <w:rPr>
          <w:rFonts w:ascii="Times New Roman" w:hAnsi="Times New Roman" w:cs="Times New Roman"/>
          <w:sz w:val="24"/>
          <w:szCs w:val="24"/>
        </w:rPr>
        <w:t xml:space="preserve"> the </w:t>
      </w:r>
      <w:proofErr w:type="spellStart"/>
      <w:r w:rsidR="001329B8">
        <w:rPr>
          <w:rFonts w:ascii="Times New Roman" w:hAnsi="Times New Roman" w:cs="Times New Roman"/>
          <w:sz w:val="24"/>
          <w:szCs w:val="24"/>
        </w:rPr>
        <w:t>Borgen</w:t>
      </w:r>
      <w:proofErr w:type="spellEnd"/>
      <w:r w:rsidR="001329B8">
        <w:rPr>
          <w:rFonts w:ascii="Times New Roman" w:hAnsi="Times New Roman" w:cs="Times New Roman"/>
          <w:sz w:val="24"/>
          <w:szCs w:val="24"/>
        </w:rPr>
        <w:t xml:space="preserve"> Project identified as few as 19% of girls attended school</w:t>
      </w:r>
      <w:r w:rsidR="00A36501">
        <w:rPr>
          <w:rFonts w:ascii="Times New Roman" w:hAnsi="Times New Roman" w:cs="Times New Roman"/>
          <w:sz w:val="24"/>
          <w:szCs w:val="24"/>
        </w:rPr>
        <w:t>, with less than 1 in 5 female pupils who enrolled in the first year reaching the final</w:t>
      </w:r>
      <w:r w:rsidR="00E36C96">
        <w:rPr>
          <w:rFonts w:ascii="Times New Roman" w:hAnsi="Times New Roman" w:cs="Times New Roman"/>
          <w:sz w:val="24"/>
          <w:szCs w:val="24"/>
        </w:rPr>
        <w:t>,</w:t>
      </w:r>
      <w:r w:rsidR="00A36501">
        <w:rPr>
          <w:rFonts w:ascii="Times New Roman" w:hAnsi="Times New Roman" w:cs="Times New Roman"/>
          <w:sz w:val="24"/>
          <w:szCs w:val="24"/>
        </w:rPr>
        <w:t xml:space="preserve"> eighth year</w:t>
      </w:r>
      <w:r w:rsidR="002F4231">
        <w:rPr>
          <w:rFonts w:ascii="Times New Roman" w:hAnsi="Times New Roman" w:cs="Times New Roman"/>
          <w:sz w:val="24"/>
          <w:szCs w:val="24"/>
        </w:rPr>
        <w:t>.</w:t>
      </w:r>
      <w:r w:rsidR="00E512CC">
        <w:rPr>
          <w:rFonts w:ascii="Times New Roman" w:hAnsi="Times New Roman" w:cs="Times New Roman"/>
          <w:sz w:val="24"/>
          <w:szCs w:val="24"/>
        </w:rPr>
        <w:t xml:space="preserve"> The most common reasons for withdrawal being child marriage, </w:t>
      </w:r>
      <w:r w:rsidR="00A36501">
        <w:rPr>
          <w:rFonts w:ascii="Times New Roman" w:hAnsi="Times New Roman" w:cs="Times New Roman"/>
          <w:sz w:val="24"/>
          <w:szCs w:val="24"/>
        </w:rPr>
        <w:t xml:space="preserve">Female Genital Mutilation (FGM), </w:t>
      </w:r>
      <w:r w:rsidR="00E512CC">
        <w:rPr>
          <w:rFonts w:ascii="Times New Roman" w:hAnsi="Times New Roman" w:cs="Times New Roman"/>
          <w:sz w:val="24"/>
          <w:szCs w:val="24"/>
        </w:rPr>
        <w:t>a lack of suitable facilities and resources for females, evidenced by examples of period poverty, and financial obstacles for families.</w:t>
      </w:r>
    </w:p>
    <w:p w14:paraId="06332F15" w14:textId="410001D3" w:rsidR="00E512CC" w:rsidRDefault="00E512CC"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Kenya is one of the few remaining countries in the world where FGM is still continued as part of</w:t>
      </w:r>
      <w:r w:rsidR="00B23224">
        <w:rPr>
          <w:rFonts w:ascii="Times New Roman" w:hAnsi="Times New Roman" w:cs="Times New Roman"/>
          <w:sz w:val="24"/>
          <w:szCs w:val="24"/>
        </w:rPr>
        <w:t xml:space="preserve"> its</w:t>
      </w:r>
      <w:r>
        <w:rPr>
          <w:rFonts w:ascii="Times New Roman" w:hAnsi="Times New Roman" w:cs="Times New Roman"/>
          <w:sz w:val="24"/>
          <w:szCs w:val="24"/>
        </w:rPr>
        <w:t xml:space="preserve"> tribal culture.</w:t>
      </w:r>
      <w:r w:rsidR="006A5819">
        <w:rPr>
          <w:rFonts w:ascii="Times New Roman" w:hAnsi="Times New Roman" w:cs="Times New Roman"/>
          <w:sz w:val="24"/>
          <w:szCs w:val="24"/>
        </w:rPr>
        <w:t xml:space="preserve"> </w:t>
      </w:r>
      <w:r w:rsidR="00FC4222">
        <w:rPr>
          <w:rFonts w:ascii="Times New Roman" w:hAnsi="Times New Roman" w:cs="Times New Roman"/>
          <w:sz w:val="24"/>
          <w:szCs w:val="24"/>
        </w:rPr>
        <w:t>FGM is classed as the partial or full cutting of a girl’s clitoris and labia for non-medical reasons, and i</w:t>
      </w:r>
      <w:r w:rsidR="006A5819">
        <w:rPr>
          <w:rFonts w:ascii="Times New Roman" w:hAnsi="Times New Roman" w:cs="Times New Roman"/>
          <w:sz w:val="24"/>
          <w:szCs w:val="24"/>
        </w:rPr>
        <w:t>t is recognized internationally as violating a number of a child’s human rights</w:t>
      </w:r>
      <w:r w:rsidR="00FC4222">
        <w:rPr>
          <w:rFonts w:ascii="Times New Roman" w:hAnsi="Times New Roman" w:cs="Times New Roman"/>
          <w:sz w:val="24"/>
          <w:szCs w:val="24"/>
        </w:rPr>
        <w:t>.</w:t>
      </w:r>
      <w:r w:rsidR="006A5819">
        <w:rPr>
          <w:rFonts w:ascii="Times New Roman" w:hAnsi="Times New Roman" w:cs="Times New Roman"/>
          <w:sz w:val="24"/>
          <w:szCs w:val="24"/>
        </w:rPr>
        <w:t xml:space="preserve"> </w:t>
      </w:r>
      <w:r w:rsidR="00FC4222">
        <w:rPr>
          <w:rFonts w:ascii="Times New Roman" w:hAnsi="Times New Roman" w:cs="Times New Roman"/>
          <w:sz w:val="24"/>
          <w:szCs w:val="24"/>
        </w:rPr>
        <w:t>Y</w:t>
      </w:r>
      <w:r w:rsidR="006A5819">
        <w:rPr>
          <w:rFonts w:ascii="Times New Roman" w:hAnsi="Times New Roman" w:cs="Times New Roman"/>
          <w:sz w:val="24"/>
          <w:szCs w:val="24"/>
        </w:rPr>
        <w:t>et</w:t>
      </w:r>
      <w:r>
        <w:rPr>
          <w:rFonts w:ascii="Times New Roman" w:hAnsi="Times New Roman" w:cs="Times New Roman"/>
          <w:sz w:val="24"/>
          <w:szCs w:val="24"/>
        </w:rPr>
        <w:t xml:space="preserve"> ActionAid found that there are as many as 3 million girls at risk of FGM in Africa every year, whilst up to 200 million girls</w:t>
      </w:r>
      <w:r w:rsidR="000643D5">
        <w:rPr>
          <w:rFonts w:ascii="Times New Roman" w:hAnsi="Times New Roman" w:cs="Times New Roman"/>
          <w:sz w:val="24"/>
          <w:szCs w:val="24"/>
        </w:rPr>
        <w:t xml:space="preserve"> alive today</w:t>
      </w:r>
      <w:r>
        <w:rPr>
          <w:rFonts w:ascii="Times New Roman" w:hAnsi="Times New Roman" w:cs="Times New Roman"/>
          <w:sz w:val="24"/>
          <w:szCs w:val="24"/>
        </w:rPr>
        <w:t xml:space="preserve"> worldwide have been subject to mutilation. </w:t>
      </w:r>
      <w:r w:rsidR="00B23224">
        <w:rPr>
          <w:rFonts w:ascii="Times New Roman" w:hAnsi="Times New Roman" w:cs="Times New Roman"/>
          <w:sz w:val="24"/>
          <w:szCs w:val="24"/>
        </w:rPr>
        <w:t>The practice is a tradition which has been ongoing for thousands of years and as such it is often embedded in society. For many it may be a pre-condition to marriage, or may be required to uphold a family tradition. In certain cultures, refusing FGM leads to extremes such as being rejected by a family or being denied the right to speak in public. In almost all cases a child will have to leave her family in order to avoid being cut.</w:t>
      </w:r>
    </w:p>
    <w:p w14:paraId="05D1381E" w14:textId="4B99DE4E" w:rsidR="00E512CC" w:rsidRDefault="00DB3583"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Period poverty is an issue which affects girls across the world, and Kenya is no exception. </w:t>
      </w:r>
      <w:r w:rsidR="004509B6">
        <w:rPr>
          <w:rFonts w:ascii="Times New Roman" w:hAnsi="Times New Roman" w:cs="Times New Roman"/>
          <w:sz w:val="24"/>
          <w:szCs w:val="24"/>
        </w:rPr>
        <w:t>The term period poverty not only refers to the individuals inability to afford sanitary products, as t</w:t>
      </w:r>
      <w:r>
        <w:rPr>
          <w:rFonts w:ascii="Times New Roman" w:hAnsi="Times New Roman" w:cs="Times New Roman"/>
          <w:sz w:val="24"/>
          <w:szCs w:val="24"/>
        </w:rPr>
        <w:t xml:space="preserve">he </w:t>
      </w:r>
      <w:proofErr w:type="spellStart"/>
      <w:r>
        <w:rPr>
          <w:rFonts w:ascii="Times New Roman" w:hAnsi="Times New Roman" w:cs="Times New Roman"/>
          <w:sz w:val="24"/>
          <w:szCs w:val="24"/>
        </w:rPr>
        <w:t>Borgen</w:t>
      </w:r>
      <w:proofErr w:type="spellEnd"/>
      <w:r>
        <w:rPr>
          <w:rFonts w:ascii="Times New Roman" w:hAnsi="Times New Roman" w:cs="Times New Roman"/>
          <w:sz w:val="24"/>
          <w:szCs w:val="24"/>
        </w:rPr>
        <w:t xml:space="preserve"> Project</w:t>
      </w:r>
      <w:r w:rsidR="00185803">
        <w:rPr>
          <w:rFonts w:ascii="Times New Roman" w:hAnsi="Times New Roman" w:cs="Times New Roman"/>
          <w:sz w:val="24"/>
          <w:szCs w:val="24"/>
        </w:rPr>
        <w:t xml:space="preserve"> </w:t>
      </w:r>
      <w:r>
        <w:rPr>
          <w:rFonts w:ascii="Times New Roman" w:hAnsi="Times New Roman" w:cs="Times New Roman"/>
          <w:sz w:val="24"/>
          <w:szCs w:val="24"/>
        </w:rPr>
        <w:t xml:space="preserve">found </w:t>
      </w:r>
      <w:r w:rsidR="004509B6">
        <w:rPr>
          <w:rFonts w:ascii="Times New Roman" w:hAnsi="Times New Roman" w:cs="Times New Roman"/>
          <w:sz w:val="24"/>
          <w:szCs w:val="24"/>
        </w:rPr>
        <w:t xml:space="preserve">with “65% of Kenyan women </w:t>
      </w:r>
      <w:r w:rsidR="001D1943">
        <w:rPr>
          <w:rFonts w:ascii="Times New Roman" w:hAnsi="Times New Roman" w:cs="Times New Roman"/>
          <w:sz w:val="24"/>
          <w:szCs w:val="24"/>
        </w:rPr>
        <w:t>unable to</w:t>
      </w:r>
      <w:r w:rsidR="004509B6">
        <w:rPr>
          <w:rFonts w:ascii="Times New Roman" w:hAnsi="Times New Roman" w:cs="Times New Roman"/>
          <w:sz w:val="24"/>
          <w:szCs w:val="24"/>
        </w:rPr>
        <w:t xml:space="preserve"> afford sanitary napkins</w:t>
      </w:r>
      <w:proofErr w:type="gramStart"/>
      <w:r w:rsidR="004509B6">
        <w:rPr>
          <w:rFonts w:ascii="Times New Roman" w:hAnsi="Times New Roman" w:cs="Times New Roman"/>
          <w:sz w:val="24"/>
          <w:szCs w:val="24"/>
        </w:rPr>
        <w:t>,”</w:t>
      </w:r>
      <w:r w:rsidR="00185803">
        <w:rPr>
          <w:rFonts w:ascii="Times New Roman" w:hAnsi="Times New Roman" w:cs="Times New Roman"/>
          <w:sz w:val="24"/>
          <w:szCs w:val="24"/>
        </w:rPr>
        <w:t>(</w:t>
      </w:r>
      <w:proofErr w:type="gramEnd"/>
      <w:r w:rsidR="00185803">
        <w:rPr>
          <w:rFonts w:ascii="Times New Roman" w:hAnsi="Times New Roman" w:cs="Times New Roman"/>
          <w:sz w:val="24"/>
          <w:szCs w:val="24"/>
        </w:rPr>
        <w:t>Pg.1)</w:t>
      </w:r>
      <w:r w:rsidR="004509B6">
        <w:rPr>
          <w:rFonts w:ascii="Times New Roman" w:hAnsi="Times New Roman" w:cs="Times New Roman"/>
          <w:sz w:val="24"/>
          <w:szCs w:val="24"/>
        </w:rPr>
        <w:t xml:space="preserve"> but also to the lack of education girls receive about menstruation and their bodies biology.</w:t>
      </w:r>
      <w:r w:rsidR="001D1943">
        <w:rPr>
          <w:rFonts w:ascii="Times New Roman" w:hAnsi="Times New Roman" w:cs="Times New Roman"/>
          <w:sz w:val="24"/>
          <w:szCs w:val="24"/>
        </w:rPr>
        <w:t xml:space="preserve"> A 2017 Team Kenya study in </w:t>
      </w:r>
      <w:proofErr w:type="spellStart"/>
      <w:r w:rsidR="001D1943">
        <w:rPr>
          <w:rFonts w:ascii="Times New Roman" w:hAnsi="Times New Roman" w:cs="Times New Roman"/>
          <w:sz w:val="24"/>
          <w:szCs w:val="24"/>
        </w:rPr>
        <w:t>Ndhiwa</w:t>
      </w:r>
      <w:proofErr w:type="spellEnd"/>
      <w:r w:rsidR="001D1943">
        <w:rPr>
          <w:rFonts w:ascii="Times New Roman" w:hAnsi="Times New Roman" w:cs="Times New Roman"/>
          <w:sz w:val="24"/>
          <w:szCs w:val="24"/>
        </w:rPr>
        <w:t>, Kenya, demonstrated this lack of awareness with one girl saying</w:t>
      </w:r>
    </w:p>
    <w:p w14:paraId="48DFBA29" w14:textId="314E08D9" w:rsidR="000817E7" w:rsidRDefault="001D1943"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 was really worried when I saw blood there. I thought I had been pricked by a thorn and that was why I was bleeding.” </w:t>
      </w:r>
      <w:r w:rsidR="00185803">
        <w:rPr>
          <w:rFonts w:ascii="Times New Roman" w:hAnsi="Times New Roman" w:cs="Times New Roman"/>
          <w:sz w:val="24"/>
          <w:szCs w:val="24"/>
        </w:rPr>
        <w:t>(Pg.1)</w:t>
      </w:r>
    </w:p>
    <w:p w14:paraId="30A02C31" w14:textId="38631D9D" w:rsidR="001D1943" w:rsidRDefault="000074D3"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1D1943">
        <w:rPr>
          <w:rFonts w:ascii="Times New Roman" w:hAnsi="Times New Roman" w:cs="Times New Roman"/>
          <w:sz w:val="24"/>
          <w:szCs w:val="24"/>
        </w:rPr>
        <w:t xml:space="preserve">he lack of sanitary products </w:t>
      </w:r>
      <w:r>
        <w:rPr>
          <w:rFonts w:ascii="Times New Roman" w:hAnsi="Times New Roman" w:cs="Times New Roman"/>
          <w:sz w:val="24"/>
          <w:szCs w:val="24"/>
        </w:rPr>
        <w:t>and suitable hygiene facilities in schools, added to fears</w:t>
      </w:r>
      <w:r w:rsidR="001D1943">
        <w:rPr>
          <w:rFonts w:ascii="Times New Roman" w:hAnsi="Times New Roman" w:cs="Times New Roman"/>
          <w:sz w:val="24"/>
          <w:szCs w:val="24"/>
        </w:rPr>
        <w:t xml:space="preserve"> o</w:t>
      </w:r>
      <w:r>
        <w:rPr>
          <w:rFonts w:ascii="Times New Roman" w:hAnsi="Times New Roman" w:cs="Times New Roman"/>
          <w:sz w:val="24"/>
          <w:szCs w:val="24"/>
        </w:rPr>
        <w:t>f</w:t>
      </w:r>
      <w:r w:rsidR="001D1943">
        <w:rPr>
          <w:rFonts w:ascii="Times New Roman" w:hAnsi="Times New Roman" w:cs="Times New Roman"/>
          <w:sz w:val="24"/>
          <w:szCs w:val="24"/>
        </w:rPr>
        <w:t xml:space="preserve"> damaging uniforms and </w:t>
      </w:r>
      <w:r>
        <w:rPr>
          <w:rFonts w:ascii="Times New Roman" w:hAnsi="Times New Roman" w:cs="Times New Roman"/>
          <w:sz w:val="24"/>
          <w:szCs w:val="24"/>
        </w:rPr>
        <w:t>clothes, as well as concerns over embarrassment, means that on average 10% of girls studying in sub-Sharan Africa miss school during menstruat</w:t>
      </w:r>
      <w:r w:rsidR="00E36C96">
        <w:rPr>
          <w:rFonts w:ascii="Times New Roman" w:hAnsi="Times New Roman" w:cs="Times New Roman"/>
          <w:sz w:val="24"/>
          <w:szCs w:val="24"/>
        </w:rPr>
        <w:t>ion</w:t>
      </w:r>
      <w:r>
        <w:rPr>
          <w:rFonts w:ascii="Times New Roman" w:hAnsi="Times New Roman" w:cs="Times New Roman"/>
          <w:sz w:val="24"/>
          <w:szCs w:val="24"/>
        </w:rPr>
        <w:t xml:space="preserve">.  </w:t>
      </w:r>
      <w:r w:rsidR="001D1943">
        <w:rPr>
          <w:rFonts w:ascii="Times New Roman" w:hAnsi="Times New Roman" w:cs="Times New Roman"/>
          <w:sz w:val="24"/>
          <w:szCs w:val="24"/>
        </w:rPr>
        <w:t xml:space="preserve"> </w:t>
      </w:r>
    </w:p>
    <w:p w14:paraId="3D7C549C" w14:textId="0DC1C21D" w:rsidR="009004BE" w:rsidRDefault="000074D3"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compulsory education in Kenya is free, </w:t>
      </w:r>
      <w:r w:rsidR="00D27CF5">
        <w:rPr>
          <w:rFonts w:ascii="Times New Roman" w:hAnsi="Times New Roman" w:cs="Times New Roman"/>
          <w:sz w:val="24"/>
          <w:szCs w:val="24"/>
        </w:rPr>
        <w:t>families are still responsible for costs such as stationary, textbooks and uniforms. And whilst a child is at school it means that the</w:t>
      </w:r>
      <w:r w:rsidR="00685EDF">
        <w:rPr>
          <w:rFonts w:ascii="Times New Roman" w:hAnsi="Times New Roman" w:cs="Times New Roman"/>
          <w:sz w:val="24"/>
          <w:szCs w:val="24"/>
        </w:rPr>
        <w:t>y are unable to contribute towards the</w:t>
      </w:r>
      <w:r w:rsidR="00D27CF5">
        <w:rPr>
          <w:rFonts w:ascii="Times New Roman" w:hAnsi="Times New Roman" w:cs="Times New Roman"/>
          <w:sz w:val="24"/>
          <w:szCs w:val="24"/>
        </w:rPr>
        <w:t xml:space="preserve"> famil</w:t>
      </w:r>
      <w:r w:rsidR="00685EDF">
        <w:rPr>
          <w:rFonts w:ascii="Times New Roman" w:hAnsi="Times New Roman" w:cs="Times New Roman"/>
          <w:sz w:val="24"/>
          <w:szCs w:val="24"/>
        </w:rPr>
        <w:t>y’</w:t>
      </w:r>
      <w:r w:rsidR="00D27CF5">
        <w:rPr>
          <w:rFonts w:ascii="Times New Roman" w:hAnsi="Times New Roman" w:cs="Times New Roman"/>
          <w:sz w:val="24"/>
          <w:szCs w:val="24"/>
        </w:rPr>
        <w:t xml:space="preserve">s </w:t>
      </w:r>
      <w:r w:rsidR="00685EDF">
        <w:rPr>
          <w:rFonts w:ascii="Times New Roman" w:hAnsi="Times New Roman" w:cs="Times New Roman"/>
          <w:sz w:val="24"/>
          <w:szCs w:val="24"/>
        </w:rPr>
        <w:t xml:space="preserve">income. Often </w:t>
      </w:r>
      <w:r w:rsidR="009004BE" w:rsidRPr="009004BE">
        <w:rPr>
          <w:rFonts w:ascii="Times New Roman" w:hAnsi="Times New Roman" w:cs="Times New Roman"/>
          <w:sz w:val="24"/>
          <w:szCs w:val="24"/>
        </w:rPr>
        <w:t>male siblings</w:t>
      </w:r>
      <w:r w:rsidR="00685EDF">
        <w:rPr>
          <w:rFonts w:ascii="Times New Roman" w:hAnsi="Times New Roman" w:cs="Times New Roman"/>
          <w:sz w:val="24"/>
          <w:szCs w:val="24"/>
        </w:rPr>
        <w:t xml:space="preserve"> are</w:t>
      </w:r>
      <w:r w:rsidR="009004BE" w:rsidRPr="009004BE">
        <w:rPr>
          <w:rFonts w:ascii="Times New Roman" w:hAnsi="Times New Roman" w:cs="Times New Roman"/>
          <w:sz w:val="24"/>
          <w:szCs w:val="24"/>
        </w:rPr>
        <w:t xml:space="preserve"> given priority as many </w:t>
      </w:r>
      <w:r w:rsidR="00685EDF">
        <w:rPr>
          <w:rFonts w:ascii="Times New Roman" w:hAnsi="Times New Roman" w:cs="Times New Roman"/>
          <w:sz w:val="24"/>
          <w:szCs w:val="24"/>
        </w:rPr>
        <w:t xml:space="preserve">families </w:t>
      </w:r>
      <w:r w:rsidR="009004BE" w:rsidRPr="009004BE">
        <w:rPr>
          <w:rFonts w:ascii="Times New Roman" w:hAnsi="Times New Roman" w:cs="Times New Roman"/>
          <w:sz w:val="24"/>
          <w:szCs w:val="24"/>
        </w:rPr>
        <w:t>can</w:t>
      </w:r>
      <w:r w:rsidR="00685EDF">
        <w:rPr>
          <w:rFonts w:ascii="Times New Roman" w:hAnsi="Times New Roman" w:cs="Times New Roman"/>
          <w:sz w:val="24"/>
          <w:szCs w:val="24"/>
        </w:rPr>
        <w:t>no</w:t>
      </w:r>
      <w:r w:rsidR="009004BE" w:rsidRPr="009004BE">
        <w:rPr>
          <w:rFonts w:ascii="Times New Roman" w:hAnsi="Times New Roman" w:cs="Times New Roman"/>
          <w:sz w:val="24"/>
          <w:szCs w:val="24"/>
        </w:rPr>
        <w:t>t see</w:t>
      </w:r>
      <w:r w:rsidR="00685EDF">
        <w:rPr>
          <w:rFonts w:ascii="Times New Roman" w:hAnsi="Times New Roman" w:cs="Times New Roman"/>
          <w:sz w:val="24"/>
          <w:szCs w:val="24"/>
        </w:rPr>
        <w:t xml:space="preserve"> the</w:t>
      </w:r>
      <w:r w:rsidR="009004BE" w:rsidRPr="009004BE">
        <w:rPr>
          <w:rFonts w:ascii="Times New Roman" w:hAnsi="Times New Roman" w:cs="Times New Roman"/>
          <w:sz w:val="24"/>
          <w:szCs w:val="24"/>
        </w:rPr>
        <w:t xml:space="preserve"> benefit </w:t>
      </w:r>
      <w:r w:rsidR="00685EDF">
        <w:rPr>
          <w:rFonts w:ascii="Times New Roman" w:hAnsi="Times New Roman" w:cs="Times New Roman"/>
          <w:sz w:val="24"/>
          <w:szCs w:val="24"/>
        </w:rPr>
        <w:t>of</w:t>
      </w:r>
      <w:r w:rsidR="009004BE" w:rsidRPr="009004BE">
        <w:rPr>
          <w:rFonts w:ascii="Times New Roman" w:hAnsi="Times New Roman" w:cs="Times New Roman"/>
          <w:sz w:val="24"/>
          <w:szCs w:val="24"/>
        </w:rPr>
        <w:t xml:space="preserve"> </w:t>
      </w:r>
      <w:r w:rsidR="00685EDF">
        <w:rPr>
          <w:rFonts w:ascii="Times New Roman" w:hAnsi="Times New Roman" w:cs="Times New Roman"/>
          <w:sz w:val="24"/>
          <w:szCs w:val="24"/>
        </w:rPr>
        <w:t>girls receiving an</w:t>
      </w:r>
      <w:r w:rsidR="009004BE" w:rsidRPr="009004BE">
        <w:rPr>
          <w:rFonts w:ascii="Times New Roman" w:hAnsi="Times New Roman" w:cs="Times New Roman"/>
          <w:sz w:val="24"/>
          <w:szCs w:val="24"/>
        </w:rPr>
        <w:t xml:space="preserve"> education as m</w:t>
      </w:r>
      <w:r w:rsidR="00685EDF">
        <w:rPr>
          <w:rFonts w:ascii="Times New Roman" w:hAnsi="Times New Roman" w:cs="Times New Roman"/>
          <w:sz w:val="24"/>
          <w:szCs w:val="24"/>
        </w:rPr>
        <w:t>en</w:t>
      </w:r>
      <w:r w:rsidR="009004BE" w:rsidRPr="009004BE">
        <w:rPr>
          <w:rFonts w:ascii="Times New Roman" w:hAnsi="Times New Roman" w:cs="Times New Roman"/>
          <w:sz w:val="24"/>
          <w:szCs w:val="24"/>
        </w:rPr>
        <w:t xml:space="preserve"> are</w:t>
      </w:r>
      <w:r w:rsidR="00685EDF">
        <w:rPr>
          <w:rFonts w:ascii="Times New Roman" w:hAnsi="Times New Roman" w:cs="Times New Roman"/>
          <w:sz w:val="24"/>
          <w:szCs w:val="24"/>
        </w:rPr>
        <w:t xml:space="preserve"> the traditional</w:t>
      </w:r>
      <w:r w:rsidR="009004BE" w:rsidRPr="009004BE">
        <w:rPr>
          <w:rFonts w:ascii="Times New Roman" w:hAnsi="Times New Roman" w:cs="Times New Roman"/>
          <w:sz w:val="24"/>
          <w:szCs w:val="24"/>
        </w:rPr>
        <w:t xml:space="preserve"> main earners</w:t>
      </w:r>
      <w:r w:rsidR="00685EDF">
        <w:rPr>
          <w:rFonts w:ascii="Times New Roman" w:hAnsi="Times New Roman" w:cs="Times New Roman"/>
          <w:sz w:val="24"/>
          <w:szCs w:val="24"/>
        </w:rPr>
        <w:t>. Considering the historic culture of Kenya, tribes such as the Maasai are warrior cultures, with boys encouraged to protect the clan, build houses and provide security, including work. Females were seen as homeworkers. These traditions are still seen in more rural locations.</w:t>
      </w:r>
      <w:r w:rsidR="00685EDF" w:rsidRPr="00685EDF">
        <w:rPr>
          <w:rFonts w:ascii="Times New Roman" w:hAnsi="Times New Roman" w:cs="Times New Roman"/>
          <w:sz w:val="24"/>
          <w:szCs w:val="24"/>
        </w:rPr>
        <w:t xml:space="preserve"> </w:t>
      </w:r>
    </w:p>
    <w:p w14:paraId="25FB9288" w14:textId="25989E00" w:rsidR="000817E7" w:rsidRDefault="00A57B3A"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The benefits of improving education levels for girls in Kenya is significant. It is estimated that each completed year of secondary education corresponds to over 25% increase in future wages, and “if girls were to finish secondary education, chid marriage would be reduced by at least 50 percent.” (</w:t>
      </w:r>
      <w:r w:rsidR="00185803">
        <w:rPr>
          <w:rFonts w:ascii="Times New Roman" w:hAnsi="Times New Roman" w:cs="Times New Roman"/>
          <w:sz w:val="24"/>
          <w:szCs w:val="24"/>
        </w:rPr>
        <w:t>Kassie, B. 2018, Pg.1</w:t>
      </w:r>
      <w:r>
        <w:rPr>
          <w:rFonts w:ascii="Times New Roman" w:hAnsi="Times New Roman" w:cs="Times New Roman"/>
          <w:sz w:val="24"/>
          <w:szCs w:val="24"/>
        </w:rPr>
        <w:t xml:space="preserve">) </w:t>
      </w:r>
    </w:p>
    <w:p w14:paraId="65DDABC2" w14:textId="6873F63F" w:rsidR="007829EA" w:rsidRDefault="00BB6149"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Corruption is a problem which runs through Kenya, with allegations being made against people from all levels of society. In a 2016 survey of 1,854 youths by the Aga Khan University, 50 % said that it didn’t matter how they made money as “long as they didn’t end up in jail” (</w:t>
      </w:r>
      <w:r w:rsidR="00185803">
        <w:rPr>
          <w:rFonts w:ascii="Times New Roman" w:hAnsi="Times New Roman" w:cs="Times New Roman"/>
          <w:sz w:val="24"/>
          <w:szCs w:val="24"/>
        </w:rPr>
        <w:t>The AGA Khan University, 2016, Pg.1</w:t>
      </w:r>
      <w:r w:rsidR="00541AA5">
        <w:rPr>
          <w:rFonts w:ascii="Times New Roman" w:hAnsi="Times New Roman" w:cs="Times New Roman"/>
          <w:sz w:val="24"/>
          <w:szCs w:val="24"/>
        </w:rPr>
        <w:t xml:space="preserve">) and 35% said they would easily give or accept a bribe. </w:t>
      </w:r>
      <w:proofErr w:type="spellStart"/>
      <w:r w:rsidR="00541AA5">
        <w:rPr>
          <w:rFonts w:ascii="Times New Roman" w:hAnsi="Times New Roman" w:cs="Times New Roman"/>
          <w:sz w:val="24"/>
          <w:szCs w:val="24"/>
        </w:rPr>
        <w:t>Kitu</w:t>
      </w:r>
      <w:proofErr w:type="spellEnd"/>
      <w:r w:rsidR="00541AA5">
        <w:rPr>
          <w:rFonts w:ascii="Times New Roman" w:hAnsi="Times New Roman" w:cs="Times New Roman"/>
          <w:sz w:val="24"/>
          <w:szCs w:val="24"/>
        </w:rPr>
        <w:t xml:space="preserve"> </w:t>
      </w:r>
      <w:proofErr w:type="spellStart"/>
      <w:r w:rsidR="00541AA5">
        <w:rPr>
          <w:rFonts w:ascii="Times New Roman" w:hAnsi="Times New Roman" w:cs="Times New Roman"/>
          <w:sz w:val="24"/>
          <w:szCs w:val="24"/>
        </w:rPr>
        <w:t>Kidogo</w:t>
      </w:r>
      <w:proofErr w:type="spellEnd"/>
      <w:r w:rsidR="00541AA5">
        <w:rPr>
          <w:rFonts w:ascii="Times New Roman" w:hAnsi="Times New Roman" w:cs="Times New Roman"/>
          <w:sz w:val="24"/>
          <w:szCs w:val="24"/>
        </w:rPr>
        <w:t xml:space="preserve">, or something small in Swahili, is often one of the first phrases foreigners learn as officials look to supplement low earnings. </w:t>
      </w:r>
      <w:r w:rsidR="00606D9D">
        <w:rPr>
          <w:rFonts w:ascii="Times New Roman" w:hAnsi="Times New Roman" w:cs="Times New Roman"/>
          <w:sz w:val="24"/>
          <w:szCs w:val="24"/>
        </w:rPr>
        <w:t xml:space="preserve">Examples of corruption can be seen at the very top of Kenya’s Government, with current President </w:t>
      </w:r>
      <w:r w:rsidR="00E737F7">
        <w:rPr>
          <w:rFonts w:ascii="Times New Roman" w:hAnsi="Times New Roman" w:cs="Times New Roman"/>
          <w:sz w:val="24"/>
          <w:szCs w:val="24"/>
        </w:rPr>
        <w:t xml:space="preserve">Uhuru Kenyatta and his opponent in the 2013 Presidential election, William </w:t>
      </w:r>
      <w:proofErr w:type="spellStart"/>
      <w:r w:rsidR="00E737F7">
        <w:rPr>
          <w:rFonts w:ascii="Times New Roman" w:hAnsi="Times New Roman" w:cs="Times New Roman"/>
          <w:sz w:val="24"/>
          <w:szCs w:val="24"/>
        </w:rPr>
        <w:t>Ruto</w:t>
      </w:r>
      <w:proofErr w:type="spellEnd"/>
      <w:r w:rsidR="00E737F7">
        <w:rPr>
          <w:rFonts w:ascii="Times New Roman" w:hAnsi="Times New Roman" w:cs="Times New Roman"/>
          <w:sz w:val="24"/>
          <w:szCs w:val="24"/>
        </w:rPr>
        <w:t>, both under investigation by the International Criminal Court (ICC) as part of the “Ocampo Six”</w:t>
      </w:r>
      <w:r w:rsidR="00185803">
        <w:rPr>
          <w:rFonts w:ascii="Times New Roman" w:hAnsi="Times New Roman" w:cs="Times New Roman"/>
          <w:sz w:val="24"/>
          <w:szCs w:val="24"/>
        </w:rPr>
        <w:t>(</w:t>
      </w:r>
      <w:proofErr w:type="spellStart"/>
      <w:r w:rsidR="00185803">
        <w:rPr>
          <w:rFonts w:ascii="Times New Roman" w:hAnsi="Times New Roman" w:cs="Times New Roman"/>
          <w:sz w:val="24"/>
          <w:szCs w:val="24"/>
        </w:rPr>
        <w:t>ICRtoP</w:t>
      </w:r>
      <w:proofErr w:type="spellEnd"/>
      <w:r w:rsidR="00185803">
        <w:rPr>
          <w:rFonts w:ascii="Times New Roman" w:hAnsi="Times New Roman" w:cs="Times New Roman"/>
          <w:sz w:val="24"/>
          <w:szCs w:val="24"/>
        </w:rPr>
        <w:t>,  no date, Pg.1)</w:t>
      </w:r>
      <w:r w:rsidR="00E737F7">
        <w:rPr>
          <w:rFonts w:ascii="Times New Roman" w:hAnsi="Times New Roman" w:cs="Times New Roman"/>
          <w:sz w:val="24"/>
          <w:szCs w:val="24"/>
        </w:rPr>
        <w:t xml:space="preserve"> for their involvement in the mass violence following the 2007 general elections.</w:t>
      </w:r>
      <w:r w:rsidR="003B1878">
        <w:rPr>
          <w:rFonts w:ascii="Times New Roman" w:hAnsi="Times New Roman" w:cs="Times New Roman"/>
          <w:sz w:val="24"/>
          <w:szCs w:val="24"/>
        </w:rPr>
        <w:t xml:space="preserve"> </w:t>
      </w:r>
      <w:r w:rsidR="00E737F7">
        <w:rPr>
          <w:rFonts w:ascii="Times New Roman" w:hAnsi="Times New Roman" w:cs="Times New Roman"/>
          <w:sz w:val="24"/>
          <w:szCs w:val="24"/>
        </w:rPr>
        <w:t xml:space="preserve">Education has been hit hard by allegations of government corruption. In </w:t>
      </w:r>
      <w:r w:rsidR="00A57B3A" w:rsidRPr="00A57B3A">
        <w:rPr>
          <w:rFonts w:ascii="Times New Roman" w:hAnsi="Times New Roman" w:cs="Times New Roman"/>
          <w:sz w:val="24"/>
          <w:szCs w:val="24"/>
        </w:rPr>
        <w:t xml:space="preserve">2009 it was reported that </w:t>
      </w:r>
      <w:r w:rsidR="00E737F7">
        <w:rPr>
          <w:rFonts w:ascii="Times New Roman" w:hAnsi="Times New Roman" w:cs="Times New Roman"/>
          <w:sz w:val="24"/>
          <w:szCs w:val="24"/>
        </w:rPr>
        <w:t>US</w:t>
      </w:r>
      <w:r w:rsidR="00A57B3A" w:rsidRPr="00A57B3A">
        <w:rPr>
          <w:rFonts w:ascii="Times New Roman" w:hAnsi="Times New Roman" w:cs="Times New Roman"/>
          <w:sz w:val="24"/>
          <w:szCs w:val="24"/>
        </w:rPr>
        <w:t>$46 million was missing from the Kenyan Ministry of Education, and</w:t>
      </w:r>
      <w:r w:rsidR="008C11A8">
        <w:rPr>
          <w:rFonts w:ascii="Times New Roman" w:hAnsi="Times New Roman" w:cs="Times New Roman"/>
          <w:sz w:val="24"/>
          <w:szCs w:val="24"/>
        </w:rPr>
        <w:t xml:space="preserve"> that</w:t>
      </w:r>
      <w:r w:rsidR="00A57B3A" w:rsidRPr="00A57B3A">
        <w:rPr>
          <w:rFonts w:ascii="Times New Roman" w:hAnsi="Times New Roman" w:cs="Times New Roman"/>
          <w:sz w:val="24"/>
          <w:szCs w:val="24"/>
        </w:rPr>
        <w:t xml:space="preserve"> this had been taken from the Free Primary Education for all initiative</w:t>
      </w:r>
      <w:r w:rsidR="00E737F7">
        <w:rPr>
          <w:rFonts w:ascii="Times New Roman" w:hAnsi="Times New Roman" w:cs="Times New Roman"/>
          <w:sz w:val="24"/>
          <w:szCs w:val="24"/>
        </w:rPr>
        <w:t>.</w:t>
      </w:r>
      <w:r w:rsidR="008C11A8">
        <w:rPr>
          <w:rFonts w:ascii="Times New Roman" w:hAnsi="Times New Roman" w:cs="Times New Roman"/>
          <w:sz w:val="24"/>
          <w:szCs w:val="24"/>
        </w:rPr>
        <w:t xml:space="preserve"> </w:t>
      </w:r>
      <w:r w:rsidR="00CC5951">
        <w:rPr>
          <w:rFonts w:ascii="Times New Roman" w:hAnsi="Times New Roman" w:cs="Times New Roman"/>
          <w:sz w:val="24"/>
          <w:szCs w:val="24"/>
        </w:rPr>
        <w:t>Whilst the 2015 Examination Report into the Disbursement and Utilisation of Free Primary Education Fund, published by the Ethics and Anti-Corruption Commission (EACC), revealed problems such as Headteachers lending themselves money from school funds and not  repaying it and illegally paying “huge sums of money to various school committees as sitting, transport and lunch allowances.” (</w:t>
      </w:r>
      <w:proofErr w:type="spellStart"/>
      <w:r w:rsidR="001E512C">
        <w:rPr>
          <w:rFonts w:ascii="Times New Roman" w:hAnsi="Times New Roman" w:cs="Times New Roman"/>
          <w:sz w:val="24"/>
          <w:szCs w:val="24"/>
        </w:rPr>
        <w:t>Oduor</w:t>
      </w:r>
      <w:proofErr w:type="spellEnd"/>
      <w:r w:rsidR="001E512C">
        <w:rPr>
          <w:rFonts w:ascii="Times New Roman" w:hAnsi="Times New Roman" w:cs="Times New Roman"/>
          <w:sz w:val="24"/>
          <w:szCs w:val="24"/>
        </w:rPr>
        <w:t>, A.2016, Pg.1</w:t>
      </w:r>
      <w:r w:rsidR="00CC5951">
        <w:rPr>
          <w:rFonts w:ascii="Times New Roman" w:hAnsi="Times New Roman" w:cs="Times New Roman"/>
          <w:sz w:val="24"/>
          <w:szCs w:val="24"/>
        </w:rPr>
        <w:t>) The commission, known as the anti-graft commission, also identified up to KSh10 billion (US$ 98,700) could be missing from the funds allocated to purchase textbooks for all Primary children.</w:t>
      </w:r>
    </w:p>
    <w:p w14:paraId="4A370DDB" w14:textId="383EF283" w:rsidR="001A2810" w:rsidRDefault="001A5C6D"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These barriers are very different to the ones we experience in the UK, and as such any attempts to address and overcome these obstacles need a local, as well as international input. The Kenyan Government has made big strides towards addressing gender inequality within the country. In ratifying the UNCRC into law the government agreed that every Article would apply to “every child without discrimination.” (</w:t>
      </w:r>
      <w:r w:rsidR="001E512C">
        <w:rPr>
          <w:rFonts w:ascii="Times New Roman" w:hAnsi="Times New Roman" w:cs="Times New Roman"/>
          <w:sz w:val="24"/>
          <w:szCs w:val="24"/>
        </w:rPr>
        <w:t>UNICEF, no date, Pg.1</w:t>
      </w:r>
      <w:r>
        <w:rPr>
          <w:rFonts w:ascii="Times New Roman" w:hAnsi="Times New Roman" w:cs="Times New Roman"/>
          <w:sz w:val="24"/>
          <w:szCs w:val="24"/>
        </w:rPr>
        <w:t xml:space="preserve">) </w:t>
      </w:r>
      <w:r w:rsidR="00CD470F">
        <w:rPr>
          <w:rFonts w:ascii="Times New Roman" w:hAnsi="Times New Roman" w:cs="Times New Roman"/>
          <w:sz w:val="24"/>
          <w:szCs w:val="24"/>
        </w:rPr>
        <w:t>This was extended by the 1999 African Charter on the Rights and the Welfare of the Child (ACRWC), which like the UNCRC, sets out rights and defines expectations for a child. Made up of 48 Articles, gender equality is covered in a number of ways including protection from practices like child marriage (Article 21), sexual exploitation and abuse (Article 27)</w:t>
      </w:r>
      <w:r w:rsidR="009904AF">
        <w:rPr>
          <w:rFonts w:ascii="Times New Roman" w:hAnsi="Times New Roman" w:cs="Times New Roman"/>
          <w:sz w:val="24"/>
          <w:szCs w:val="24"/>
        </w:rPr>
        <w:t>.</w:t>
      </w:r>
      <w:r w:rsidR="00CD470F">
        <w:rPr>
          <w:rFonts w:ascii="Times New Roman" w:hAnsi="Times New Roman" w:cs="Times New Roman"/>
          <w:sz w:val="24"/>
          <w:szCs w:val="24"/>
        </w:rPr>
        <w:t xml:space="preserve"> </w:t>
      </w:r>
      <w:r w:rsidR="009904AF">
        <w:rPr>
          <w:rFonts w:ascii="Times New Roman" w:hAnsi="Times New Roman" w:cs="Times New Roman"/>
          <w:sz w:val="24"/>
          <w:szCs w:val="24"/>
        </w:rPr>
        <w:t>In 2010 the Kenyan government updated its constitution to replace its 1963 independence constitution. Among a huge raft of political changes were improvements towards gender equality in the country. Gender was no longer a reasonable ground for discrimination of any kind, and equal rights were given to both men and women “at the time of marriage, during marriage and at the dissolution of marriage.”</w:t>
      </w:r>
      <w:r w:rsidR="007829EA" w:rsidRPr="007829EA">
        <w:rPr>
          <w:rFonts w:ascii="Times New Roman" w:hAnsi="Times New Roman" w:cs="Times New Roman"/>
          <w:sz w:val="24"/>
          <w:szCs w:val="24"/>
        </w:rPr>
        <w:t xml:space="preserve"> (</w:t>
      </w:r>
      <w:r w:rsidR="002F2E2F">
        <w:rPr>
          <w:rFonts w:ascii="Times New Roman" w:hAnsi="Times New Roman" w:cs="Times New Roman"/>
          <w:sz w:val="24"/>
          <w:szCs w:val="24"/>
        </w:rPr>
        <w:t>Bin-Human, Y. 2012, Pg.1</w:t>
      </w:r>
      <w:r w:rsidR="007829EA" w:rsidRPr="007829EA">
        <w:rPr>
          <w:rFonts w:ascii="Times New Roman" w:hAnsi="Times New Roman" w:cs="Times New Roman"/>
          <w:sz w:val="24"/>
          <w:szCs w:val="24"/>
        </w:rPr>
        <w:t>)</w:t>
      </w:r>
      <w:r w:rsidR="007351A2">
        <w:rPr>
          <w:rFonts w:ascii="Times New Roman" w:hAnsi="Times New Roman" w:cs="Times New Roman"/>
          <w:sz w:val="24"/>
          <w:szCs w:val="24"/>
        </w:rPr>
        <w:t xml:space="preserve"> </w:t>
      </w:r>
      <w:r w:rsidR="007565E5">
        <w:rPr>
          <w:rFonts w:ascii="Times New Roman" w:hAnsi="Times New Roman" w:cs="Times New Roman"/>
          <w:sz w:val="24"/>
          <w:szCs w:val="24"/>
        </w:rPr>
        <w:t>To help address concerns over period poverty</w:t>
      </w:r>
      <w:r w:rsidR="007351A2">
        <w:rPr>
          <w:rFonts w:ascii="Times New Roman" w:hAnsi="Times New Roman" w:cs="Times New Roman"/>
          <w:sz w:val="24"/>
          <w:szCs w:val="24"/>
        </w:rPr>
        <w:t xml:space="preserve"> the </w:t>
      </w:r>
      <w:r w:rsidR="007829EA" w:rsidRPr="007829EA">
        <w:rPr>
          <w:rFonts w:ascii="Times New Roman" w:hAnsi="Times New Roman" w:cs="Times New Roman"/>
          <w:sz w:val="24"/>
          <w:szCs w:val="24"/>
        </w:rPr>
        <w:t xml:space="preserve">Basic Education Amendment Act </w:t>
      </w:r>
      <w:r w:rsidR="007565E5">
        <w:rPr>
          <w:rFonts w:ascii="Times New Roman" w:hAnsi="Times New Roman" w:cs="Times New Roman"/>
          <w:sz w:val="24"/>
          <w:szCs w:val="24"/>
        </w:rPr>
        <w:t>was signed</w:t>
      </w:r>
      <w:r w:rsidR="007829EA" w:rsidRPr="007829EA">
        <w:rPr>
          <w:rFonts w:ascii="Times New Roman" w:hAnsi="Times New Roman" w:cs="Times New Roman"/>
          <w:sz w:val="24"/>
          <w:szCs w:val="24"/>
        </w:rPr>
        <w:t xml:space="preserve"> by President Kenyatta</w:t>
      </w:r>
      <w:r w:rsidR="007565E5">
        <w:rPr>
          <w:rFonts w:ascii="Times New Roman" w:hAnsi="Times New Roman" w:cs="Times New Roman"/>
          <w:sz w:val="24"/>
          <w:szCs w:val="24"/>
        </w:rPr>
        <w:t xml:space="preserve"> in 2017. This committed</w:t>
      </w:r>
      <w:r w:rsidR="007829EA" w:rsidRPr="007829EA">
        <w:rPr>
          <w:rFonts w:ascii="Times New Roman" w:hAnsi="Times New Roman" w:cs="Times New Roman"/>
          <w:sz w:val="24"/>
          <w:szCs w:val="24"/>
        </w:rPr>
        <w:t xml:space="preserve"> the</w:t>
      </w:r>
      <w:r w:rsidR="007565E5">
        <w:rPr>
          <w:rFonts w:ascii="Times New Roman" w:hAnsi="Times New Roman" w:cs="Times New Roman"/>
          <w:sz w:val="24"/>
          <w:szCs w:val="24"/>
        </w:rPr>
        <w:t xml:space="preserve"> Kenyan</w:t>
      </w:r>
      <w:r w:rsidR="007829EA" w:rsidRPr="007829EA">
        <w:rPr>
          <w:rFonts w:ascii="Times New Roman" w:hAnsi="Times New Roman" w:cs="Times New Roman"/>
          <w:sz w:val="24"/>
          <w:szCs w:val="24"/>
        </w:rPr>
        <w:t xml:space="preserve"> government to provide free</w:t>
      </w:r>
      <w:r w:rsidR="002F2E2F">
        <w:rPr>
          <w:rFonts w:ascii="Times New Roman" w:hAnsi="Times New Roman" w:cs="Times New Roman"/>
          <w:sz w:val="24"/>
          <w:szCs w:val="24"/>
        </w:rPr>
        <w:t xml:space="preserve"> </w:t>
      </w:r>
      <w:r w:rsidR="007829EA" w:rsidRPr="007829EA">
        <w:rPr>
          <w:rFonts w:ascii="Times New Roman" w:hAnsi="Times New Roman" w:cs="Times New Roman"/>
          <w:sz w:val="24"/>
          <w:szCs w:val="24"/>
        </w:rPr>
        <w:t>sanitary towels to</w:t>
      </w:r>
      <w:r w:rsidR="007565E5">
        <w:rPr>
          <w:rFonts w:ascii="Times New Roman" w:hAnsi="Times New Roman" w:cs="Times New Roman"/>
          <w:sz w:val="24"/>
          <w:szCs w:val="24"/>
        </w:rPr>
        <w:t xml:space="preserve"> all</w:t>
      </w:r>
      <w:r w:rsidR="007829EA" w:rsidRPr="007829EA">
        <w:rPr>
          <w:rFonts w:ascii="Times New Roman" w:hAnsi="Times New Roman" w:cs="Times New Roman"/>
          <w:sz w:val="24"/>
          <w:szCs w:val="24"/>
        </w:rPr>
        <w:t xml:space="preserve"> girls</w:t>
      </w:r>
      <w:r w:rsidR="007565E5">
        <w:rPr>
          <w:rFonts w:ascii="Times New Roman" w:hAnsi="Times New Roman" w:cs="Times New Roman"/>
          <w:sz w:val="24"/>
          <w:szCs w:val="24"/>
        </w:rPr>
        <w:t xml:space="preserve"> studying in state schools</w:t>
      </w:r>
      <w:r w:rsidR="00D40FCE">
        <w:rPr>
          <w:rFonts w:ascii="Times New Roman" w:hAnsi="Times New Roman" w:cs="Times New Roman"/>
          <w:sz w:val="24"/>
          <w:szCs w:val="24"/>
        </w:rPr>
        <w:t xml:space="preserve">, with </w:t>
      </w:r>
      <w:r w:rsidR="007829EA" w:rsidRPr="007829EA">
        <w:rPr>
          <w:rFonts w:ascii="Times New Roman" w:hAnsi="Times New Roman" w:cs="Times New Roman"/>
          <w:sz w:val="24"/>
          <w:szCs w:val="24"/>
        </w:rPr>
        <w:t>4.6 million US$ allocated to</w:t>
      </w:r>
      <w:r w:rsidR="00D40FCE">
        <w:rPr>
          <w:rFonts w:ascii="Times New Roman" w:hAnsi="Times New Roman" w:cs="Times New Roman"/>
          <w:sz w:val="24"/>
          <w:szCs w:val="24"/>
        </w:rPr>
        <w:t xml:space="preserve"> the</w:t>
      </w:r>
      <w:r w:rsidR="007829EA" w:rsidRPr="007829EA">
        <w:rPr>
          <w:rFonts w:ascii="Times New Roman" w:hAnsi="Times New Roman" w:cs="Times New Roman"/>
          <w:sz w:val="24"/>
          <w:szCs w:val="24"/>
        </w:rPr>
        <w:t xml:space="preserve"> gender department ministry.</w:t>
      </w:r>
      <w:r w:rsidR="006466CF">
        <w:rPr>
          <w:rFonts w:ascii="Times New Roman" w:hAnsi="Times New Roman" w:cs="Times New Roman"/>
          <w:sz w:val="24"/>
          <w:szCs w:val="24"/>
        </w:rPr>
        <w:t xml:space="preserve"> </w:t>
      </w:r>
      <w:r w:rsidR="00D40FCE">
        <w:rPr>
          <w:rFonts w:ascii="Times New Roman" w:hAnsi="Times New Roman" w:cs="Times New Roman"/>
          <w:sz w:val="24"/>
          <w:szCs w:val="24"/>
        </w:rPr>
        <w:t xml:space="preserve">Support has been received from International </w:t>
      </w:r>
      <w:r w:rsidR="006466CF">
        <w:rPr>
          <w:rFonts w:ascii="Times New Roman" w:hAnsi="Times New Roman" w:cs="Times New Roman"/>
          <w:sz w:val="24"/>
          <w:szCs w:val="24"/>
        </w:rPr>
        <w:t>Charitable bodies such as ActionAid</w:t>
      </w:r>
      <w:r w:rsidR="00D40FCE">
        <w:rPr>
          <w:rFonts w:ascii="Times New Roman" w:hAnsi="Times New Roman" w:cs="Times New Roman"/>
          <w:sz w:val="24"/>
          <w:szCs w:val="24"/>
        </w:rPr>
        <w:t xml:space="preserve"> and Plan International who</w:t>
      </w:r>
      <w:r w:rsidR="006466CF">
        <w:rPr>
          <w:rFonts w:ascii="Times New Roman" w:hAnsi="Times New Roman" w:cs="Times New Roman"/>
          <w:sz w:val="24"/>
          <w:szCs w:val="24"/>
        </w:rPr>
        <w:t xml:space="preserve"> </w:t>
      </w:r>
      <w:r w:rsidR="00D40FCE">
        <w:rPr>
          <w:rFonts w:ascii="Times New Roman" w:hAnsi="Times New Roman" w:cs="Times New Roman"/>
          <w:sz w:val="24"/>
          <w:szCs w:val="24"/>
        </w:rPr>
        <w:t>work</w:t>
      </w:r>
      <w:r w:rsidR="006466CF">
        <w:rPr>
          <w:rFonts w:ascii="Times New Roman" w:hAnsi="Times New Roman" w:cs="Times New Roman"/>
          <w:sz w:val="24"/>
          <w:szCs w:val="24"/>
        </w:rPr>
        <w:t xml:space="preserve"> </w:t>
      </w:r>
      <w:r w:rsidR="00D40FCE">
        <w:rPr>
          <w:rFonts w:ascii="Times New Roman" w:hAnsi="Times New Roman" w:cs="Times New Roman"/>
          <w:sz w:val="24"/>
          <w:szCs w:val="24"/>
        </w:rPr>
        <w:t>with communities to help improve education</w:t>
      </w:r>
      <w:r w:rsidR="00992426">
        <w:rPr>
          <w:rFonts w:ascii="Times New Roman" w:hAnsi="Times New Roman" w:cs="Times New Roman"/>
          <w:sz w:val="24"/>
          <w:szCs w:val="24"/>
        </w:rPr>
        <w:t xml:space="preserve"> around menstruation</w:t>
      </w:r>
      <w:r w:rsidR="00D40FCE">
        <w:rPr>
          <w:rFonts w:ascii="Times New Roman" w:hAnsi="Times New Roman" w:cs="Times New Roman"/>
          <w:sz w:val="24"/>
          <w:szCs w:val="24"/>
        </w:rPr>
        <w:t xml:space="preserve">. The same organisations also provide support and education around </w:t>
      </w:r>
      <w:r w:rsidR="006466CF">
        <w:rPr>
          <w:rFonts w:ascii="Times New Roman" w:hAnsi="Times New Roman" w:cs="Times New Roman"/>
          <w:sz w:val="24"/>
          <w:szCs w:val="24"/>
        </w:rPr>
        <w:t>FGM</w:t>
      </w:r>
      <w:r w:rsidR="00D40FCE">
        <w:rPr>
          <w:rFonts w:ascii="Times New Roman" w:hAnsi="Times New Roman" w:cs="Times New Roman"/>
          <w:sz w:val="24"/>
          <w:szCs w:val="24"/>
        </w:rPr>
        <w:t>. FGM</w:t>
      </w:r>
      <w:r w:rsidR="006466CF">
        <w:rPr>
          <w:rFonts w:ascii="Times New Roman" w:hAnsi="Times New Roman" w:cs="Times New Roman"/>
          <w:sz w:val="24"/>
          <w:szCs w:val="24"/>
        </w:rPr>
        <w:t xml:space="preserve"> is illegal in the country</w:t>
      </w:r>
      <w:r w:rsidR="00D40FCE">
        <w:rPr>
          <w:rFonts w:ascii="Times New Roman" w:hAnsi="Times New Roman" w:cs="Times New Roman"/>
          <w:sz w:val="24"/>
          <w:szCs w:val="24"/>
        </w:rPr>
        <w:t>, and the number</w:t>
      </w:r>
      <w:r w:rsidR="006466CF">
        <w:rPr>
          <w:rFonts w:ascii="Times New Roman" w:hAnsi="Times New Roman" w:cs="Times New Roman"/>
          <w:sz w:val="24"/>
          <w:szCs w:val="24"/>
        </w:rPr>
        <w:t xml:space="preserve"> </w:t>
      </w:r>
      <w:r w:rsidR="00D40FCE">
        <w:rPr>
          <w:rFonts w:ascii="Times New Roman" w:hAnsi="Times New Roman" w:cs="Times New Roman"/>
          <w:sz w:val="24"/>
          <w:szCs w:val="24"/>
        </w:rPr>
        <w:t>of girls undergoing the procedures have dropped</w:t>
      </w:r>
      <w:r w:rsidR="00992426">
        <w:rPr>
          <w:rFonts w:ascii="Times New Roman" w:hAnsi="Times New Roman" w:cs="Times New Roman"/>
          <w:sz w:val="24"/>
          <w:szCs w:val="24"/>
        </w:rPr>
        <w:t xml:space="preserve"> dramatically from 71.4% in 1995 to 8% in 2016. A UNICEF study in 2004, carried out in the Garissa and </w:t>
      </w:r>
      <w:proofErr w:type="spellStart"/>
      <w:r w:rsidR="00992426">
        <w:rPr>
          <w:rFonts w:ascii="Times New Roman" w:hAnsi="Times New Roman" w:cs="Times New Roman"/>
          <w:sz w:val="24"/>
          <w:szCs w:val="24"/>
        </w:rPr>
        <w:t>Myale</w:t>
      </w:r>
      <w:proofErr w:type="spellEnd"/>
      <w:r w:rsidR="00992426">
        <w:rPr>
          <w:rFonts w:ascii="Times New Roman" w:hAnsi="Times New Roman" w:cs="Times New Roman"/>
          <w:sz w:val="24"/>
          <w:szCs w:val="24"/>
        </w:rPr>
        <w:t xml:space="preserve"> areas of the country, found nearly 50% of FGM practi</w:t>
      </w:r>
      <w:r w:rsidR="000C50C8">
        <w:rPr>
          <w:rFonts w:ascii="Times New Roman" w:hAnsi="Times New Roman" w:cs="Times New Roman"/>
          <w:sz w:val="24"/>
          <w:szCs w:val="24"/>
        </w:rPr>
        <w:t>tioners felt “religious leaders provided the strongest impetus to abandon the practice, while 40 percent cited an increased awareness of girls’ rights.” (</w:t>
      </w:r>
      <w:r w:rsidR="002F2E2F">
        <w:rPr>
          <w:rFonts w:ascii="Times New Roman" w:hAnsi="Times New Roman" w:cs="Times New Roman"/>
          <w:sz w:val="24"/>
          <w:szCs w:val="24"/>
        </w:rPr>
        <w:t>Pg.1</w:t>
      </w:r>
      <w:r w:rsidR="000C50C8">
        <w:rPr>
          <w:rFonts w:ascii="Times New Roman" w:hAnsi="Times New Roman" w:cs="Times New Roman"/>
          <w:sz w:val="24"/>
          <w:szCs w:val="24"/>
        </w:rPr>
        <w:t>) Education is the key instrument to stop FGM, and the governments continuing support for education will lead to increased awareness on the issue.</w:t>
      </w:r>
    </w:p>
    <w:p w14:paraId="590815EF" w14:textId="51172737" w:rsidR="00F61B90" w:rsidRDefault="001A2810"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Kenya is currently working hard to clean up the corruption that runs throughout its society. On Transparency Internationals corruption index, Kenya currently sits 143 from 180 countries. They have begun tearing down buildings in Nairobi which have been illegally built, and President Kenyatta issued a</w:t>
      </w:r>
      <w:r w:rsidR="002F2E2F">
        <w:rPr>
          <w:rFonts w:ascii="Times New Roman" w:hAnsi="Times New Roman" w:cs="Times New Roman"/>
          <w:sz w:val="24"/>
          <w:szCs w:val="24"/>
        </w:rPr>
        <w:t>n</w:t>
      </w:r>
      <w:r>
        <w:rPr>
          <w:rFonts w:ascii="Times New Roman" w:hAnsi="Times New Roman" w:cs="Times New Roman"/>
          <w:sz w:val="24"/>
          <w:szCs w:val="24"/>
        </w:rPr>
        <w:t xml:space="preserve"> </w:t>
      </w:r>
      <w:r w:rsidR="002F2E2F">
        <w:rPr>
          <w:rFonts w:ascii="Times New Roman" w:hAnsi="Times New Roman" w:cs="Times New Roman"/>
          <w:sz w:val="24"/>
          <w:szCs w:val="24"/>
        </w:rPr>
        <w:t>order</w:t>
      </w:r>
      <w:r>
        <w:rPr>
          <w:rFonts w:ascii="Times New Roman" w:hAnsi="Times New Roman" w:cs="Times New Roman"/>
          <w:sz w:val="24"/>
          <w:szCs w:val="24"/>
        </w:rPr>
        <w:t xml:space="preserve"> to all government officers to freeze new projects until ongoing ones had been completed</w:t>
      </w:r>
      <w:r w:rsidR="00A33940">
        <w:rPr>
          <w:rFonts w:ascii="Times New Roman" w:hAnsi="Times New Roman" w:cs="Times New Roman"/>
          <w:sz w:val="24"/>
          <w:szCs w:val="24"/>
        </w:rPr>
        <w:t>.</w:t>
      </w:r>
      <w:r>
        <w:rPr>
          <w:rFonts w:ascii="Times New Roman" w:hAnsi="Times New Roman" w:cs="Times New Roman"/>
          <w:sz w:val="24"/>
          <w:szCs w:val="24"/>
        </w:rPr>
        <w:t xml:space="preserve"> </w:t>
      </w:r>
      <w:r w:rsidR="00A33940">
        <w:rPr>
          <w:rFonts w:ascii="Times New Roman" w:hAnsi="Times New Roman" w:cs="Times New Roman"/>
          <w:sz w:val="24"/>
          <w:szCs w:val="24"/>
        </w:rPr>
        <w:t xml:space="preserve">The countries Auditor General has been given powers to target the highest levels of official in the </w:t>
      </w:r>
      <w:r w:rsidR="008F0636">
        <w:rPr>
          <w:rFonts w:ascii="Times New Roman" w:hAnsi="Times New Roman" w:cs="Times New Roman"/>
          <w:sz w:val="24"/>
          <w:szCs w:val="24"/>
        </w:rPr>
        <w:t>country, and a recent “Lifestyle Audit”</w:t>
      </w:r>
      <w:r w:rsidR="002F2E2F">
        <w:rPr>
          <w:rFonts w:ascii="Times New Roman" w:hAnsi="Times New Roman" w:cs="Times New Roman"/>
          <w:sz w:val="24"/>
          <w:szCs w:val="24"/>
        </w:rPr>
        <w:t xml:space="preserve"> (</w:t>
      </w:r>
      <w:proofErr w:type="spellStart"/>
      <w:r w:rsidR="002F2E2F">
        <w:rPr>
          <w:rFonts w:ascii="Times New Roman" w:hAnsi="Times New Roman" w:cs="Times New Roman"/>
          <w:sz w:val="24"/>
          <w:szCs w:val="24"/>
        </w:rPr>
        <w:t>Bearak</w:t>
      </w:r>
      <w:proofErr w:type="spellEnd"/>
      <w:r w:rsidR="002F2E2F">
        <w:rPr>
          <w:rFonts w:ascii="Times New Roman" w:hAnsi="Times New Roman" w:cs="Times New Roman"/>
          <w:sz w:val="24"/>
          <w:szCs w:val="24"/>
        </w:rPr>
        <w:t>, M. 20118, Pg.1)</w:t>
      </w:r>
      <w:r w:rsidR="008F0636">
        <w:rPr>
          <w:rFonts w:ascii="Times New Roman" w:hAnsi="Times New Roman" w:cs="Times New Roman"/>
          <w:sz w:val="24"/>
          <w:szCs w:val="24"/>
        </w:rPr>
        <w:t xml:space="preserve"> has been proposed which would require all government officials to demonstrate how they earned enough to afford the assets they own. The President and Deputy President have both offered to be among the first subjects of the proposed audit</w:t>
      </w:r>
      <w:r w:rsidR="00B01C84">
        <w:rPr>
          <w:rFonts w:ascii="Times New Roman" w:hAnsi="Times New Roman" w:cs="Times New Roman"/>
          <w:sz w:val="24"/>
          <w:szCs w:val="24"/>
        </w:rPr>
        <w:t xml:space="preserve">. </w:t>
      </w:r>
      <w:r w:rsidR="00A33940">
        <w:rPr>
          <w:rFonts w:ascii="Times New Roman" w:hAnsi="Times New Roman" w:cs="Times New Roman"/>
          <w:sz w:val="24"/>
          <w:szCs w:val="24"/>
        </w:rPr>
        <w:t xml:space="preserve">On a more local level, </w:t>
      </w:r>
      <w:r w:rsidR="00B01C84">
        <w:rPr>
          <w:rFonts w:ascii="Times New Roman" w:hAnsi="Times New Roman" w:cs="Times New Roman"/>
          <w:sz w:val="24"/>
          <w:szCs w:val="24"/>
        </w:rPr>
        <w:t>Transparency International, an international anti-corruption charity, work in schools delivering lessons on integrity</w:t>
      </w:r>
      <w:r w:rsidR="00A33940">
        <w:rPr>
          <w:rFonts w:ascii="Times New Roman" w:hAnsi="Times New Roman" w:cs="Times New Roman"/>
          <w:sz w:val="24"/>
          <w:szCs w:val="24"/>
        </w:rPr>
        <w:t xml:space="preserve"> and paint school walls with bright, positive messages </w:t>
      </w:r>
      <w:r w:rsidR="002F2E2F">
        <w:rPr>
          <w:rFonts w:ascii="Times New Roman" w:hAnsi="Times New Roman" w:cs="Times New Roman"/>
          <w:sz w:val="24"/>
          <w:szCs w:val="24"/>
        </w:rPr>
        <w:t>for inspiration to all</w:t>
      </w:r>
      <w:r w:rsidR="00A33940">
        <w:rPr>
          <w:rFonts w:ascii="Times New Roman" w:hAnsi="Times New Roman" w:cs="Times New Roman"/>
          <w:sz w:val="24"/>
          <w:szCs w:val="24"/>
        </w:rPr>
        <w:t>. Radio is the most common form of national communication in Kenya, with 90% of the population receiving information this way, Transparency International operate</w:t>
      </w:r>
      <w:r w:rsidR="00B01C84">
        <w:rPr>
          <w:rFonts w:ascii="Times New Roman" w:hAnsi="Times New Roman" w:cs="Times New Roman"/>
          <w:sz w:val="24"/>
          <w:szCs w:val="24"/>
        </w:rPr>
        <w:t xml:space="preserve"> radio stations discussing corruption</w:t>
      </w:r>
      <w:r w:rsidR="00A33940">
        <w:rPr>
          <w:rFonts w:ascii="Times New Roman" w:hAnsi="Times New Roman" w:cs="Times New Roman"/>
          <w:sz w:val="24"/>
          <w:szCs w:val="24"/>
        </w:rPr>
        <w:t xml:space="preserve"> and offering help and support</w:t>
      </w:r>
      <w:r w:rsidR="00B01C84">
        <w:rPr>
          <w:rFonts w:ascii="Times New Roman" w:hAnsi="Times New Roman" w:cs="Times New Roman"/>
          <w:sz w:val="24"/>
          <w:szCs w:val="24"/>
        </w:rPr>
        <w:t xml:space="preserve">.  </w:t>
      </w:r>
    </w:p>
    <w:p w14:paraId="3D4A2CD5" w14:textId="77777777" w:rsidR="002C5DF7" w:rsidRDefault="00C5520D"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On a global front there are a number of initiatives and programmes working to improve international partnerships and help remove barriers to education. The recent</w:t>
      </w:r>
      <w:r w:rsidR="00B9373C">
        <w:rPr>
          <w:rFonts w:ascii="Times New Roman" w:hAnsi="Times New Roman" w:cs="Times New Roman"/>
          <w:sz w:val="24"/>
          <w:szCs w:val="24"/>
        </w:rPr>
        <w:t xml:space="preserve"> </w:t>
      </w:r>
      <w:r w:rsidR="007829EA">
        <w:rPr>
          <w:rFonts w:ascii="Times New Roman" w:hAnsi="Times New Roman" w:cs="Times New Roman"/>
          <w:sz w:val="24"/>
          <w:szCs w:val="24"/>
        </w:rPr>
        <w:t xml:space="preserve">2030 Agenda for Sustainable Development is a “blueprint for peace and prosperity” shared and adopted by all 194 UN Member States. Its 17 Sustainable Development Goals (SDGs) include No Poverty, Quality Education, Gender Equality </w:t>
      </w:r>
      <w:r w:rsidR="00F46705">
        <w:rPr>
          <w:rFonts w:ascii="Times New Roman" w:hAnsi="Times New Roman" w:cs="Times New Roman"/>
          <w:sz w:val="24"/>
          <w:szCs w:val="24"/>
        </w:rPr>
        <w:t>and Peace, Justice and Strong Institutions</w:t>
      </w:r>
      <w:r>
        <w:rPr>
          <w:rFonts w:ascii="Times New Roman" w:hAnsi="Times New Roman" w:cs="Times New Roman"/>
          <w:sz w:val="24"/>
          <w:szCs w:val="24"/>
        </w:rPr>
        <w:t xml:space="preserve">, all areas the people of Kenya are working to achieve. </w:t>
      </w:r>
      <w:r w:rsidR="00F46705">
        <w:rPr>
          <w:rFonts w:ascii="Times New Roman" w:hAnsi="Times New Roman" w:cs="Times New Roman"/>
          <w:sz w:val="24"/>
          <w:szCs w:val="24"/>
        </w:rPr>
        <w:t xml:space="preserve">The UN believe these SDGs are attainable, but can only be achieved through Global Partnerships between countries and people. </w:t>
      </w:r>
      <w:r>
        <w:rPr>
          <w:rFonts w:ascii="Times New Roman" w:hAnsi="Times New Roman" w:cs="Times New Roman"/>
          <w:sz w:val="24"/>
          <w:szCs w:val="24"/>
        </w:rPr>
        <w:t xml:space="preserve">These benefits of these partnerships have already been demonstrated by the work charities and organisations such as ActionAid and Plan International have had on period poverty and FGM, and in countries such as Kenya with isolated communities it is essential to have people engaging with the people to educate them. These global partnerships have already helped Kenya, with Britain providing US$ 77million to </w:t>
      </w:r>
      <w:r w:rsidR="002C5DF7">
        <w:rPr>
          <w:rFonts w:ascii="Times New Roman" w:hAnsi="Times New Roman" w:cs="Times New Roman"/>
          <w:sz w:val="24"/>
          <w:szCs w:val="24"/>
        </w:rPr>
        <w:t>help develop the 2003 free primary education programme.</w:t>
      </w:r>
    </w:p>
    <w:p w14:paraId="271E0078" w14:textId="69006893" w:rsidR="00181022" w:rsidRDefault="002C5DF7"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The provision of f</w:t>
      </w:r>
      <w:r w:rsidR="002D3C6F">
        <w:rPr>
          <w:rFonts w:ascii="Times New Roman" w:hAnsi="Times New Roman" w:cs="Times New Roman"/>
          <w:sz w:val="24"/>
          <w:szCs w:val="24"/>
        </w:rPr>
        <w:t>ree, compulsory</w:t>
      </w:r>
      <w:r>
        <w:rPr>
          <w:rFonts w:ascii="Times New Roman" w:hAnsi="Times New Roman" w:cs="Times New Roman"/>
          <w:sz w:val="24"/>
          <w:szCs w:val="24"/>
        </w:rPr>
        <w:t>,</w:t>
      </w:r>
      <w:r w:rsidR="002D3C6F">
        <w:rPr>
          <w:rFonts w:ascii="Times New Roman" w:hAnsi="Times New Roman" w:cs="Times New Roman"/>
          <w:sz w:val="24"/>
          <w:szCs w:val="24"/>
        </w:rPr>
        <w:t xml:space="preserve"> primary and secondary education in the UK has enabled all children </w:t>
      </w:r>
      <w:r>
        <w:rPr>
          <w:rFonts w:ascii="Times New Roman" w:hAnsi="Times New Roman" w:cs="Times New Roman"/>
          <w:sz w:val="24"/>
          <w:szCs w:val="24"/>
        </w:rPr>
        <w:t xml:space="preserve">since the 1918 Fisher Education Act </w:t>
      </w:r>
      <w:r w:rsidR="002D3C6F">
        <w:rPr>
          <w:rFonts w:ascii="Times New Roman" w:hAnsi="Times New Roman" w:cs="Times New Roman"/>
          <w:sz w:val="24"/>
          <w:szCs w:val="24"/>
        </w:rPr>
        <w:t>to receive an education.</w:t>
      </w:r>
      <w:r>
        <w:rPr>
          <w:rFonts w:ascii="Times New Roman" w:hAnsi="Times New Roman" w:cs="Times New Roman"/>
          <w:sz w:val="24"/>
          <w:szCs w:val="24"/>
        </w:rPr>
        <w:t xml:space="preserve"> As a result</w:t>
      </w:r>
      <w:r w:rsidR="00124034">
        <w:rPr>
          <w:rFonts w:ascii="Times New Roman" w:hAnsi="Times New Roman" w:cs="Times New Roman"/>
          <w:sz w:val="24"/>
          <w:szCs w:val="24"/>
        </w:rPr>
        <w:t xml:space="preserve"> of this no one who has been brought up in the UK understands what it is like to be denied an education. As discussed above, poverty levels are a well-recognised barrier to learning, but the UK social support system ensures families are not exposed to the extreme levels seen in certain areas of Kenya, where children will often only have 1 pair of underwear or socks. </w:t>
      </w:r>
      <w:r w:rsidR="00181022">
        <w:rPr>
          <w:rFonts w:ascii="Times New Roman" w:hAnsi="Times New Roman" w:cs="Times New Roman"/>
          <w:sz w:val="24"/>
          <w:szCs w:val="24"/>
        </w:rPr>
        <w:t xml:space="preserve">The introduction of global initiatives and schemes are an essential part of a country’s, and its citizen’s understanding of the importance of Global Citizenship, but it is vital that all countries take responsibility for their actions relating to this support. Britain funded US$77million towards Kenya’s free primary education programme, but when US$46million disappeared as an alleged result of corruption, it puts future support in doubt and a breakdown in these partnerships will prevent the SDGs from being achieved </w:t>
      </w:r>
      <w:r w:rsidR="003A0F79">
        <w:rPr>
          <w:rFonts w:ascii="Times New Roman" w:hAnsi="Times New Roman" w:cs="Times New Roman"/>
          <w:sz w:val="24"/>
          <w:szCs w:val="24"/>
        </w:rPr>
        <w:t>by</w:t>
      </w:r>
      <w:r w:rsidR="00181022">
        <w:rPr>
          <w:rFonts w:ascii="Times New Roman" w:hAnsi="Times New Roman" w:cs="Times New Roman"/>
          <w:sz w:val="24"/>
          <w:szCs w:val="24"/>
        </w:rPr>
        <w:t xml:space="preserve"> 2030. </w:t>
      </w:r>
    </w:p>
    <w:p w14:paraId="041CE802" w14:textId="10F91C8F" w:rsidR="000C50C8" w:rsidRDefault="00181022" w:rsidP="008675D0">
      <w:pPr>
        <w:spacing w:line="360" w:lineRule="auto"/>
        <w:jc w:val="both"/>
        <w:rPr>
          <w:rFonts w:ascii="Times New Roman" w:hAnsi="Times New Roman" w:cs="Times New Roman"/>
          <w:sz w:val="24"/>
          <w:szCs w:val="24"/>
        </w:rPr>
      </w:pPr>
      <w:r>
        <w:rPr>
          <w:rFonts w:ascii="Times New Roman" w:hAnsi="Times New Roman" w:cs="Times New Roman"/>
          <w:sz w:val="24"/>
          <w:szCs w:val="24"/>
        </w:rPr>
        <w:t>Living in the Western world it is hard to comprehend some of the difficulties faced in countries like Kenya in relation to</w:t>
      </w:r>
      <w:r w:rsidR="00927B07">
        <w:rPr>
          <w:rFonts w:ascii="Times New Roman" w:hAnsi="Times New Roman" w:cs="Times New Roman"/>
          <w:sz w:val="24"/>
          <w:szCs w:val="24"/>
        </w:rPr>
        <w:t xml:space="preserve"> not just</w:t>
      </w:r>
      <w:r>
        <w:rPr>
          <w:rFonts w:ascii="Times New Roman" w:hAnsi="Times New Roman" w:cs="Times New Roman"/>
          <w:sz w:val="24"/>
          <w:szCs w:val="24"/>
        </w:rPr>
        <w:t xml:space="preserve"> </w:t>
      </w:r>
      <w:r w:rsidR="00927B07">
        <w:rPr>
          <w:rFonts w:ascii="Times New Roman" w:hAnsi="Times New Roman" w:cs="Times New Roman"/>
          <w:sz w:val="24"/>
          <w:szCs w:val="24"/>
        </w:rPr>
        <w:t xml:space="preserve">education but also the dramatic changes being placed on traditional cultural behaviours through Western influences. The Student has recently supported a friend who volunteered at a Harambe school in Kenya by donating items for a care package. The most requested items, and </w:t>
      </w:r>
      <w:r w:rsidR="003A0F79">
        <w:rPr>
          <w:rFonts w:ascii="Times New Roman" w:hAnsi="Times New Roman" w:cs="Times New Roman"/>
          <w:sz w:val="24"/>
          <w:szCs w:val="24"/>
        </w:rPr>
        <w:t xml:space="preserve">the ones appreciated the most by the teachers and staff at the school were not the sports equipment or clothing, but pens, pencils and other basic items of stationary we take for granted in the UK. Once we as a society understand the true nature of the barriers faced by children in countries such as Kenya, </w:t>
      </w:r>
      <w:r w:rsidR="00595F61">
        <w:rPr>
          <w:rFonts w:ascii="Times New Roman" w:hAnsi="Times New Roman" w:cs="Times New Roman"/>
          <w:sz w:val="24"/>
          <w:szCs w:val="24"/>
        </w:rPr>
        <w:t xml:space="preserve">our children and young adults may understand their own barriers are not as big an obstacle as they first perceived.    </w:t>
      </w:r>
      <w:r w:rsidR="003A0F79">
        <w:rPr>
          <w:rFonts w:ascii="Times New Roman" w:hAnsi="Times New Roman" w:cs="Times New Roman"/>
          <w:sz w:val="24"/>
          <w:szCs w:val="24"/>
        </w:rPr>
        <w:t xml:space="preserve"> </w:t>
      </w:r>
      <w:r w:rsidR="00927B07">
        <w:rPr>
          <w:rFonts w:ascii="Times New Roman" w:hAnsi="Times New Roman" w:cs="Times New Roman"/>
          <w:sz w:val="24"/>
          <w:szCs w:val="24"/>
        </w:rPr>
        <w:t xml:space="preserve"> </w:t>
      </w:r>
    </w:p>
    <w:p w14:paraId="3476E0CD" w14:textId="77777777" w:rsidR="00CB038C" w:rsidRDefault="00CB038C" w:rsidP="00CB038C">
      <w:pPr>
        <w:spacing w:line="360" w:lineRule="auto"/>
        <w:jc w:val="both"/>
        <w:rPr>
          <w:rFonts w:ascii="Times New Roman" w:eastAsia="Yu Gothic Medium" w:hAnsi="Times New Roman" w:cs="Times New Roman"/>
          <w:sz w:val="24"/>
          <w:szCs w:val="24"/>
        </w:rPr>
      </w:pPr>
    </w:p>
    <w:p w14:paraId="26FFD38A" w14:textId="77777777" w:rsidR="00595F61" w:rsidRDefault="00595F61" w:rsidP="00CB038C">
      <w:pPr>
        <w:spacing w:line="360" w:lineRule="auto"/>
        <w:jc w:val="center"/>
        <w:rPr>
          <w:rFonts w:ascii="Times New Roman" w:eastAsia="Yu Gothic Medium" w:hAnsi="Times New Roman" w:cs="Times New Roman"/>
          <w:sz w:val="24"/>
          <w:szCs w:val="24"/>
        </w:rPr>
      </w:pPr>
    </w:p>
    <w:p w14:paraId="5B053884" w14:textId="77777777" w:rsidR="00595F61" w:rsidRDefault="00595F61" w:rsidP="00CB038C">
      <w:pPr>
        <w:spacing w:line="360" w:lineRule="auto"/>
        <w:jc w:val="center"/>
        <w:rPr>
          <w:rFonts w:ascii="Times New Roman" w:eastAsia="Yu Gothic Medium" w:hAnsi="Times New Roman" w:cs="Times New Roman"/>
          <w:sz w:val="24"/>
          <w:szCs w:val="24"/>
        </w:rPr>
      </w:pPr>
    </w:p>
    <w:p w14:paraId="6925BDDA" w14:textId="77777777" w:rsidR="00595F61" w:rsidRDefault="00595F61" w:rsidP="00CB038C">
      <w:pPr>
        <w:spacing w:line="360" w:lineRule="auto"/>
        <w:jc w:val="center"/>
        <w:rPr>
          <w:rFonts w:ascii="Times New Roman" w:eastAsia="Yu Gothic Medium" w:hAnsi="Times New Roman" w:cs="Times New Roman"/>
          <w:sz w:val="24"/>
          <w:szCs w:val="24"/>
        </w:rPr>
      </w:pPr>
    </w:p>
    <w:p w14:paraId="2FBB64AD" w14:textId="77777777" w:rsidR="00595F61" w:rsidRDefault="00595F61" w:rsidP="00CB038C">
      <w:pPr>
        <w:spacing w:line="360" w:lineRule="auto"/>
        <w:jc w:val="center"/>
        <w:rPr>
          <w:rFonts w:ascii="Times New Roman" w:eastAsia="Yu Gothic Medium" w:hAnsi="Times New Roman" w:cs="Times New Roman"/>
          <w:sz w:val="24"/>
          <w:szCs w:val="24"/>
        </w:rPr>
      </w:pPr>
    </w:p>
    <w:p w14:paraId="282F2844" w14:textId="77777777" w:rsidR="00595F61" w:rsidRDefault="00595F61" w:rsidP="00CB038C">
      <w:pPr>
        <w:spacing w:line="360" w:lineRule="auto"/>
        <w:jc w:val="center"/>
        <w:rPr>
          <w:rFonts w:ascii="Times New Roman" w:eastAsia="Yu Gothic Medium" w:hAnsi="Times New Roman" w:cs="Times New Roman"/>
          <w:sz w:val="24"/>
          <w:szCs w:val="24"/>
        </w:rPr>
      </w:pPr>
    </w:p>
    <w:p w14:paraId="12B5F9BE" w14:textId="77777777" w:rsidR="00595F61" w:rsidRDefault="00595F61" w:rsidP="00CB038C">
      <w:pPr>
        <w:spacing w:line="360" w:lineRule="auto"/>
        <w:jc w:val="center"/>
        <w:rPr>
          <w:rFonts w:ascii="Times New Roman" w:eastAsia="Yu Gothic Medium" w:hAnsi="Times New Roman" w:cs="Times New Roman"/>
          <w:sz w:val="24"/>
          <w:szCs w:val="24"/>
        </w:rPr>
      </w:pPr>
    </w:p>
    <w:p w14:paraId="65F6814F" w14:textId="77777777" w:rsidR="00595F61" w:rsidRDefault="00595F61" w:rsidP="00CB038C">
      <w:pPr>
        <w:spacing w:line="360" w:lineRule="auto"/>
        <w:jc w:val="center"/>
        <w:rPr>
          <w:rFonts w:ascii="Times New Roman" w:eastAsia="Yu Gothic Medium" w:hAnsi="Times New Roman" w:cs="Times New Roman"/>
          <w:sz w:val="24"/>
          <w:szCs w:val="24"/>
        </w:rPr>
      </w:pPr>
    </w:p>
    <w:p w14:paraId="6A745C9C" w14:textId="77777777" w:rsidR="00595F61" w:rsidRDefault="00595F61" w:rsidP="00CB038C">
      <w:pPr>
        <w:spacing w:line="360" w:lineRule="auto"/>
        <w:jc w:val="center"/>
        <w:rPr>
          <w:rFonts w:ascii="Times New Roman" w:eastAsia="Yu Gothic Medium" w:hAnsi="Times New Roman" w:cs="Times New Roman"/>
          <w:sz w:val="24"/>
          <w:szCs w:val="24"/>
        </w:rPr>
      </w:pPr>
    </w:p>
    <w:p w14:paraId="7C751B7F" w14:textId="77777777" w:rsidR="00595F61" w:rsidRDefault="00595F61" w:rsidP="00CB038C">
      <w:pPr>
        <w:spacing w:line="360" w:lineRule="auto"/>
        <w:jc w:val="center"/>
        <w:rPr>
          <w:rFonts w:ascii="Times New Roman" w:eastAsia="Yu Gothic Medium" w:hAnsi="Times New Roman" w:cs="Times New Roman"/>
          <w:sz w:val="24"/>
          <w:szCs w:val="24"/>
        </w:rPr>
      </w:pPr>
    </w:p>
    <w:p w14:paraId="06A04F72" w14:textId="77777777" w:rsidR="00595F61" w:rsidRDefault="00595F61" w:rsidP="00CB038C">
      <w:pPr>
        <w:spacing w:line="360" w:lineRule="auto"/>
        <w:jc w:val="center"/>
        <w:rPr>
          <w:rFonts w:ascii="Times New Roman" w:eastAsia="Yu Gothic Medium" w:hAnsi="Times New Roman" w:cs="Times New Roman"/>
          <w:sz w:val="24"/>
          <w:szCs w:val="24"/>
        </w:rPr>
      </w:pPr>
    </w:p>
    <w:p w14:paraId="5FF00ADA" w14:textId="77777777" w:rsidR="00595F61" w:rsidRDefault="00595F61" w:rsidP="00CB038C">
      <w:pPr>
        <w:spacing w:line="360" w:lineRule="auto"/>
        <w:jc w:val="center"/>
        <w:rPr>
          <w:rFonts w:ascii="Times New Roman" w:eastAsia="Yu Gothic Medium" w:hAnsi="Times New Roman" w:cs="Times New Roman"/>
          <w:sz w:val="24"/>
          <w:szCs w:val="24"/>
        </w:rPr>
      </w:pPr>
    </w:p>
    <w:p w14:paraId="3FC75811" w14:textId="77777777" w:rsidR="00595F61" w:rsidRDefault="00595F61" w:rsidP="00CB038C">
      <w:pPr>
        <w:spacing w:line="360" w:lineRule="auto"/>
        <w:jc w:val="center"/>
        <w:rPr>
          <w:rFonts w:ascii="Times New Roman" w:eastAsia="Yu Gothic Medium" w:hAnsi="Times New Roman" w:cs="Times New Roman"/>
          <w:sz w:val="24"/>
          <w:szCs w:val="24"/>
        </w:rPr>
      </w:pPr>
    </w:p>
    <w:p w14:paraId="2145659E" w14:textId="77777777" w:rsidR="00595F61" w:rsidRDefault="00595F61" w:rsidP="00CB038C">
      <w:pPr>
        <w:spacing w:line="360" w:lineRule="auto"/>
        <w:jc w:val="center"/>
        <w:rPr>
          <w:rFonts w:ascii="Times New Roman" w:eastAsia="Yu Gothic Medium" w:hAnsi="Times New Roman" w:cs="Times New Roman"/>
          <w:sz w:val="24"/>
          <w:szCs w:val="24"/>
        </w:rPr>
      </w:pPr>
    </w:p>
    <w:p w14:paraId="162813BA" w14:textId="77777777" w:rsidR="00595F61" w:rsidRDefault="00595F61" w:rsidP="00CB038C">
      <w:pPr>
        <w:spacing w:line="360" w:lineRule="auto"/>
        <w:jc w:val="center"/>
        <w:rPr>
          <w:rFonts w:ascii="Times New Roman" w:eastAsia="Yu Gothic Medium" w:hAnsi="Times New Roman" w:cs="Times New Roman"/>
          <w:sz w:val="24"/>
          <w:szCs w:val="24"/>
        </w:rPr>
      </w:pPr>
    </w:p>
    <w:p w14:paraId="29C81141" w14:textId="77777777" w:rsidR="00595F61" w:rsidRDefault="00595F61" w:rsidP="00CB038C">
      <w:pPr>
        <w:spacing w:line="360" w:lineRule="auto"/>
        <w:jc w:val="center"/>
        <w:rPr>
          <w:rFonts w:ascii="Times New Roman" w:eastAsia="Yu Gothic Medium" w:hAnsi="Times New Roman" w:cs="Times New Roman"/>
          <w:sz w:val="24"/>
          <w:szCs w:val="24"/>
        </w:rPr>
      </w:pPr>
    </w:p>
    <w:p w14:paraId="7B0C8E17" w14:textId="77777777" w:rsidR="00595F61" w:rsidRDefault="00595F61" w:rsidP="00CB038C">
      <w:pPr>
        <w:spacing w:line="360" w:lineRule="auto"/>
        <w:jc w:val="center"/>
        <w:rPr>
          <w:rFonts w:ascii="Times New Roman" w:eastAsia="Yu Gothic Medium" w:hAnsi="Times New Roman" w:cs="Times New Roman"/>
          <w:sz w:val="24"/>
          <w:szCs w:val="24"/>
        </w:rPr>
      </w:pPr>
    </w:p>
    <w:p w14:paraId="3382B5AA" w14:textId="77777777" w:rsidR="00595F61" w:rsidRDefault="00595F61" w:rsidP="00CB038C">
      <w:pPr>
        <w:spacing w:line="360" w:lineRule="auto"/>
        <w:jc w:val="center"/>
        <w:rPr>
          <w:rFonts w:ascii="Times New Roman" w:eastAsia="Yu Gothic Medium" w:hAnsi="Times New Roman" w:cs="Times New Roman"/>
          <w:sz w:val="24"/>
          <w:szCs w:val="24"/>
        </w:rPr>
      </w:pPr>
    </w:p>
    <w:p w14:paraId="2352B263" w14:textId="77777777" w:rsidR="00595F61" w:rsidRDefault="00595F61" w:rsidP="00CB038C">
      <w:pPr>
        <w:spacing w:line="360" w:lineRule="auto"/>
        <w:jc w:val="center"/>
        <w:rPr>
          <w:rFonts w:ascii="Times New Roman" w:eastAsia="Yu Gothic Medium" w:hAnsi="Times New Roman" w:cs="Times New Roman"/>
          <w:sz w:val="24"/>
          <w:szCs w:val="24"/>
        </w:rPr>
      </w:pPr>
    </w:p>
    <w:p w14:paraId="24FF82DE" w14:textId="77777777" w:rsidR="00595F61" w:rsidRDefault="00595F61" w:rsidP="00CB038C">
      <w:pPr>
        <w:spacing w:line="360" w:lineRule="auto"/>
        <w:jc w:val="center"/>
        <w:rPr>
          <w:rFonts w:ascii="Times New Roman" w:eastAsia="Yu Gothic Medium" w:hAnsi="Times New Roman" w:cs="Times New Roman"/>
          <w:sz w:val="24"/>
          <w:szCs w:val="24"/>
        </w:rPr>
      </w:pPr>
    </w:p>
    <w:p w14:paraId="7D50CE98" w14:textId="77777777" w:rsidR="00595F61" w:rsidRDefault="00595F61" w:rsidP="00CB038C">
      <w:pPr>
        <w:spacing w:line="360" w:lineRule="auto"/>
        <w:jc w:val="center"/>
        <w:rPr>
          <w:rFonts w:ascii="Times New Roman" w:eastAsia="Yu Gothic Medium" w:hAnsi="Times New Roman" w:cs="Times New Roman"/>
          <w:sz w:val="24"/>
          <w:szCs w:val="24"/>
        </w:rPr>
      </w:pPr>
    </w:p>
    <w:p w14:paraId="08778D1F" w14:textId="794C406F" w:rsidR="00CB038C" w:rsidRPr="00CB038C" w:rsidRDefault="00CB038C" w:rsidP="00CB038C">
      <w:pPr>
        <w:spacing w:line="360" w:lineRule="auto"/>
        <w:jc w:val="center"/>
        <w:rPr>
          <w:rFonts w:ascii="Times New Roman" w:eastAsia="Yu Gothic Medium" w:hAnsi="Times New Roman" w:cs="Times New Roman"/>
          <w:sz w:val="24"/>
          <w:szCs w:val="24"/>
        </w:rPr>
      </w:pPr>
      <w:bookmarkStart w:id="2" w:name="_GoBack"/>
      <w:bookmarkEnd w:id="2"/>
      <w:r w:rsidRPr="00CB038C">
        <w:rPr>
          <w:rFonts w:ascii="Times New Roman" w:eastAsia="Yu Gothic Medium" w:hAnsi="Times New Roman" w:cs="Times New Roman"/>
          <w:sz w:val="24"/>
          <w:szCs w:val="24"/>
        </w:rPr>
        <w:t>Reference List</w:t>
      </w:r>
    </w:p>
    <w:p w14:paraId="6D6D88BE" w14:textId="77777777" w:rsidR="00CB038C" w:rsidRPr="00CB038C" w:rsidRDefault="00CB038C" w:rsidP="00CB038C">
      <w:pPr>
        <w:spacing w:line="360" w:lineRule="auto"/>
        <w:jc w:val="both"/>
        <w:rPr>
          <w:rFonts w:ascii="Times New Roman" w:hAnsi="Times New Roman" w:cs="Times New Roman"/>
          <w:sz w:val="24"/>
          <w:szCs w:val="24"/>
        </w:rPr>
      </w:pPr>
    </w:p>
    <w:p w14:paraId="1E23E0DA"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Action Aid. (February, 2019) </w:t>
      </w:r>
      <w:r w:rsidRPr="00CB038C">
        <w:rPr>
          <w:rFonts w:ascii="Times New Roman" w:hAnsi="Times New Roman" w:cs="Times New Roman"/>
          <w:i/>
          <w:sz w:val="24"/>
          <w:szCs w:val="24"/>
        </w:rPr>
        <w:t>Female Genital Mutilation (FGM)</w:t>
      </w:r>
      <w:r w:rsidRPr="00CB038C">
        <w:rPr>
          <w:rFonts w:ascii="Times New Roman" w:hAnsi="Times New Roman" w:cs="Times New Roman"/>
          <w:sz w:val="24"/>
          <w:szCs w:val="24"/>
        </w:rPr>
        <w:t xml:space="preserve">. </w:t>
      </w:r>
      <w:hyperlink r:id="rId6" w:history="1">
        <w:r w:rsidRPr="00CB038C">
          <w:rPr>
            <w:rFonts w:ascii="Times New Roman" w:hAnsi="Times New Roman" w:cs="Times New Roman"/>
            <w:color w:val="0000FF"/>
            <w:sz w:val="24"/>
            <w:szCs w:val="24"/>
            <w:u w:val="single"/>
          </w:rPr>
          <w:t>https://www.actionaid.org.uk/about-us/what-we-do/violence-against-women-and-girls/female-genital-mutilation-what-is-fgm</w:t>
        </w:r>
      </w:hyperlink>
      <w:r w:rsidRPr="00CB038C">
        <w:rPr>
          <w:rFonts w:ascii="Times New Roman" w:hAnsi="Times New Roman" w:cs="Times New Roman"/>
          <w:sz w:val="24"/>
          <w:szCs w:val="24"/>
        </w:rPr>
        <w:t xml:space="preserve"> (Accessed: 22/4/19).</w:t>
      </w:r>
    </w:p>
    <w:p w14:paraId="6175E089"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Bearak</w:t>
      </w:r>
      <w:proofErr w:type="spellEnd"/>
      <w:r w:rsidRPr="00CB038C">
        <w:rPr>
          <w:rFonts w:ascii="Times New Roman" w:hAnsi="Times New Roman" w:cs="Times New Roman"/>
          <w:sz w:val="24"/>
          <w:szCs w:val="24"/>
        </w:rPr>
        <w:t xml:space="preserve">, M. (July, 2018) </w:t>
      </w:r>
      <w:r w:rsidRPr="00CB038C">
        <w:rPr>
          <w:rFonts w:ascii="Times New Roman" w:hAnsi="Times New Roman" w:cs="Times New Roman"/>
          <w:i/>
          <w:sz w:val="24"/>
          <w:szCs w:val="24"/>
        </w:rPr>
        <w:t xml:space="preserve">Kenyans Have Had It </w:t>
      </w:r>
      <w:proofErr w:type="gramStart"/>
      <w:r w:rsidRPr="00CB038C">
        <w:rPr>
          <w:rFonts w:ascii="Times New Roman" w:hAnsi="Times New Roman" w:cs="Times New Roman"/>
          <w:i/>
          <w:sz w:val="24"/>
          <w:szCs w:val="24"/>
        </w:rPr>
        <w:t>With</w:t>
      </w:r>
      <w:proofErr w:type="gramEnd"/>
      <w:r w:rsidRPr="00CB038C">
        <w:rPr>
          <w:rFonts w:ascii="Times New Roman" w:hAnsi="Times New Roman" w:cs="Times New Roman"/>
          <w:i/>
          <w:sz w:val="24"/>
          <w:szCs w:val="24"/>
        </w:rPr>
        <w:t xml:space="preserve"> Corruption. Their Leaders May Finally Be Doing Something About It</w:t>
      </w:r>
      <w:r w:rsidRPr="00CB038C">
        <w:rPr>
          <w:rFonts w:ascii="Times New Roman" w:hAnsi="Times New Roman" w:cs="Times New Roman"/>
          <w:sz w:val="24"/>
          <w:szCs w:val="24"/>
        </w:rPr>
        <w:t xml:space="preserve">. </w:t>
      </w:r>
      <w:hyperlink r:id="rId7" w:history="1">
        <w:r w:rsidRPr="00CB038C">
          <w:rPr>
            <w:rFonts w:ascii="Times New Roman" w:hAnsi="Times New Roman" w:cs="Times New Roman"/>
            <w:color w:val="0000FF"/>
            <w:sz w:val="24"/>
            <w:szCs w:val="24"/>
            <w:u w:val="single"/>
          </w:rPr>
          <w:t>https://www.washingtonpost.com/world/africa/kenyans-have-had-it-with-corruption-their-leaders-may-finally-be-doing-something-about-it/2018/07/09/1a895830-7984-11e8-ac4e-421ef7165923_story.html?noredirect=on&amp;utm_term=.d0572a0aa8a0</w:t>
        </w:r>
      </w:hyperlink>
      <w:r w:rsidRPr="00CB038C">
        <w:rPr>
          <w:rFonts w:ascii="Times New Roman" w:hAnsi="Times New Roman" w:cs="Times New Roman"/>
          <w:sz w:val="24"/>
          <w:szCs w:val="24"/>
        </w:rPr>
        <w:t xml:space="preserve"> (Accessed: 27/4/19).</w:t>
      </w:r>
    </w:p>
    <w:p w14:paraId="0233E3B4"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Bin-Human, Y. (July, 2012) </w:t>
      </w:r>
      <w:r w:rsidRPr="00CB038C">
        <w:rPr>
          <w:rFonts w:ascii="Times New Roman" w:hAnsi="Times New Roman" w:cs="Times New Roman"/>
          <w:i/>
          <w:sz w:val="24"/>
          <w:szCs w:val="24"/>
        </w:rPr>
        <w:t xml:space="preserve">Enabling A Population, One Woman </w:t>
      </w:r>
      <w:proofErr w:type="gramStart"/>
      <w:r w:rsidRPr="00CB038C">
        <w:rPr>
          <w:rFonts w:ascii="Times New Roman" w:hAnsi="Times New Roman" w:cs="Times New Roman"/>
          <w:i/>
          <w:sz w:val="24"/>
          <w:szCs w:val="24"/>
        </w:rPr>
        <w:t>At</w:t>
      </w:r>
      <w:proofErr w:type="gramEnd"/>
      <w:r w:rsidRPr="00CB038C">
        <w:rPr>
          <w:rFonts w:ascii="Times New Roman" w:hAnsi="Times New Roman" w:cs="Times New Roman"/>
          <w:i/>
          <w:sz w:val="24"/>
          <w:szCs w:val="24"/>
        </w:rPr>
        <w:t xml:space="preserve"> a Time, Gender Reforms In Kenya</w:t>
      </w:r>
      <w:r w:rsidRPr="00CB038C">
        <w:rPr>
          <w:rFonts w:ascii="Times New Roman" w:hAnsi="Times New Roman" w:cs="Times New Roman"/>
          <w:sz w:val="24"/>
          <w:szCs w:val="24"/>
        </w:rPr>
        <w:t xml:space="preserve">. </w:t>
      </w:r>
      <w:hyperlink r:id="rId8" w:history="1">
        <w:r w:rsidRPr="00CB038C">
          <w:rPr>
            <w:rFonts w:ascii="Times New Roman" w:hAnsi="Times New Roman" w:cs="Times New Roman"/>
            <w:color w:val="0000FF"/>
            <w:sz w:val="24"/>
            <w:szCs w:val="24"/>
            <w:u w:val="single"/>
          </w:rPr>
          <w:t>https://blogs.worldbank.org/psd/publicsphere/enabling-a-population-one-woman-at-a-time-gender-reforms-in-kenya</w:t>
        </w:r>
      </w:hyperlink>
      <w:r w:rsidRPr="00CB038C">
        <w:rPr>
          <w:rFonts w:ascii="Times New Roman" w:hAnsi="Times New Roman" w:cs="Times New Roman"/>
          <w:sz w:val="24"/>
          <w:szCs w:val="24"/>
        </w:rPr>
        <w:t xml:space="preserve"> (Accessed: 26/4/19).</w:t>
      </w:r>
    </w:p>
    <w:p w14:paraId="1BB33481"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Clark, N. (June, 2015) </w:t>
      </w:r>
      <w:r w:rsidRPr="00CB038C">
        <w:rPr>
          <w:rFonts w:ascii="Times New Roman" w:hAnsi="Times New Roman" w:cs="Times New Roman"/>
          <w:i/>
          <w:sz w:val="24"/>
          <w:szCs w:val="24"/>
        </w:rPr>
        <w:t xml:space="preserve">Education </w:t>
      </w:r>
      <w:proofErr w:type="gramStart"/>
      <w:r w:rsidRPr="00CB038C">
        <w:rPr>
          <w:rFonts w:ascii="Times New Roman" w:hAnsi="Times New Roman" w:cs="Times New Roman"/>
          <w:i/>
          <w:sz w:val="24"/>
          <w:szCs w:val="24"/>
        </w:rPr>
        <w:t>In</w:t>
      </w:r>
      <w:proofErr w:type="gramEnd"/>
      <w:r w:rsidRPr="00CB038C">
        <w:rPr>
          <w:rFonts w:ascii="Times New Roman" w:hAnsi="Times New Roman" w:cs="Times New Roman"/>
          <w:i/>
          <w:sz w:val="24"/>
          <w:szCs w:val="24"/>
        </w:rPr>
        <w:t xml:space="preserve"> Kenya</w:t>
      </w:r>
      <w:r w:rsidRPr="00CB038C">
        <w:rPr>
          <w:rFonts w:ascii="Times New Roman" w:hAnsi="Times New Roman" w:cs="Times New Roman"/>
          <w:sz w:val="24"/>
          <w:szCs w:val="24"/>
        </w:rPr>
        <w:t xml:space="preserve">. </w:t>
      </w:r>
      <w:hyperlink r:id="rId9" w:history="1">
        <w:r w:rsidRPr="00CB038C">
          <w:rPr>
            <w:rFonts w:ascii="Times New Roman" w:hAnsi="Times New Roman" w:cs="Times New Roman"/>
            <w:color w:val="0000FF"/>
            <w:sz w:val="24"/>
            <w:szCs w:val="24"/>
            <w:u w:val="single"/>
          </w:rPr>
          <w:t>https://wenr.wes.org/2015/06/education-kenya</w:t>
        </w:r>
      </w:hyperlink>
      <w:r w:rsidRPr="00CB038C">
        <w:rPr>
          <w:rFonts w:ascii="Times New Roman" w:hAnsi="Times New Roman" w:cs="Times New Roman"/>
          <w:sz w:val="24"/>
          <w:szCs w:val="24"/>
        </w:rPr>
        <w:t xml:space="preserve"> (Accessed: 23/4/19).</w:t>
      </w:r>
    </w:p>
    <w:p w14:paraId="44F1F09D" w14:textId="77777777" w:rsidR="00CB038C" w:rsidRPr="00CB038C" w:rsidRDefault="00CB038C" w:rsidP="00CB038C">
      <w:pPr>
        <w:spacing w:line="360" w:lineRule="auto"/>
        <w:jc w:val="both"/>
        <w:rPr>
          <w:rFonts w:ascii="Times New Roman" w:eastAsia="Yu Gothic Medium" w:hAnsi="Times New Roman" w:cs="Times New Roman"/>
          <w:sz w:val="24"/>
          <w:szCs w:val="24"/>
        </w:rPr>
      </w:pPr>
      <w:proofErr w:type="spellStart"/>
      <w:r w:rsidRPr="00CB038C">
        <w:rPr>
          <w:rFonts w:ascii="Times New Roman" w:eastAsia="Yu Gothic Medium" w:hAnsi="Times New Roman" w:cs="Times New Roman"/>
          <w:sz w:val="24"/>
          <w:szCs w:val="24"/>
        </w:rPr>
        <w:t>Dahir</w:t>
      </w:r>
      <w:proofErr w:type="spellEnd"/>
      <w:r w:rsidRPr="00CB038C">
        <w:rPr>
          <w:rFonts w:ascii="Times New Roman" w:eastAsia="Yu Gothic Medium" w:hAnsi="Times New Roman" w:cs="Times New Roman"/>
          <w:sz w:val="24"/>
          <w:szCs w:val="24"/>
        </w:rPr>
        <w:t xml:space="preserve">, A. (2018) </w:t>
      </w:r>
      <w:r w:rsidRPr="00CB038C">
        <w:rPr>
          <w:rFonts w:ascii="Times New Roman" w:eastAsia="Yu Gothic Medium" w:hAnsi="Times New Roman" w:cs="Times New Roman"/>
          <w:i/>
          <w:sz w:val="24"/>
          <w:szCs w:val="24"/>
        </w:rPr>
        <w:t>High Profile Prosecutions Alone Won’t Solve Kenya’s Corruption Problem</w:t>
      </w:r>
      <w:r w:rsidRPr="00CB038C">
        <w:rPr>
          <w:rFonts w:ascii="Times New Roman" w:eastAsia="Yu Gothic Medium" w:hAnsi="Times New Roman" w:cs="Times New Roman"/>
          <w:sz w:val="24"/>
          <w:szCs w:val="24"/>
        </w:rPr>
        <w:t xml:space="preserve">. </w:t>
      </w:r>
      <w:hyperlink r:id="rId10" w:history="1">
        <w:r w:rsidRPr="00CB038C">
          <w:rPr>
            <w:rFonts w:ascii="Times New Roman" w:eastAsia="Yu Gothic Medium" w:hAnsi="Times New Roman" w:cs="Times New Roman"/>
            <w:color w:val="0000FF"/>
            <w:sz w:val="24"/>
            <w:szCs w:val="24"/>
            <w:u w:val="single"/>
          </w:rPr>
          <w:t>https://qz.com/africa/1360591/is-kenya-serious-about-fighting-corruption/</w:t>
        </w:r>
      </w:hyperlink>
      <w:r w:rsidRPr="00CB038C">
        <w:rPr>
          <w:rFonts w:ascii="Times New Roman" w:eastAsia="Yu Gothic Medium" w:hAnsi="Times New Roman" w:cs="Times New Roman"/>
          <w:sz w:val="24"/>
          <w:szCs w:val="24"/>
        </w:rPr>
        <w:t xml:space="preserve"> (Accessed: 29/4/19).</w:t>
      </w:r>
    </w:p>
    <w:p w14:paraId="10A886E9"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Embassy </w:t>
      </w:r>
      <w:proofErr w:type="gramStart"/>
      <w:r w:rsidRPr="00CB038C">
        <w:rPr>
          <w:rFonts w:ascii="Times New Roman" w:hAnsi="Times New Roman" w:cs="Times New Roman"/>
          <w:sz w:val="24"/>
          <w:szCs w:val="24"/>
        </w:rPr>
        <w:t>Of</w:t>
      </w:r>
      <w:proofErr w:type="gramEnd"/>
      <w:r w:rsidRPr="00CB038C">
        <w:rPr>
          <w:rFonts w:ascii="Times New Roman" w:hAnsi="Times New Roman" w:cs="Times New Roman"/>
          <w:sz w:val="24"/>
          <w:szCs w:val="24"/>
        </w:rPr>
        <w:t xml:space="preserve"> The Republic Of Kenya In Japan. (No Date) </w:t>
      </w:r>
      <w:r w:rsidRPr="00CB038C">
        <w:rPr>
          <w:rFonts w:ascii="Times New Roman" w:hAnsi="Times New Roman" w:cs="Times New Roman"/>
          <w:i/>
          <w:sz w:val="24"/>
          <w:szCs w:val="24"/>
        </w:rPr>
        <w:t xml:space="preserve">The Government </w:t>
      </w:r>
      <w:proofErr w:type="gramStart"/>
      <w:r w:rsidRPr="00CB038C">
        <w:rPr>
          <w:rFonts w:ascii="Times New Roman" w:hAnsi="Times New Roman" w:cs="Times New Roman"/>
          <w:i/>
          <w:sz w:val="24"/>
          <w:szCs w:val="24"/>
        </w:rPr>
        <w:t>And</w:t>
      </w:r>
      <w:proofErr w:type="gramEnd"/>
      <w:r w:rsidRPr="00CB038C">
        <w:rPr>
          <w:rFonts w:ascii="Times New Roman" w:hAnsi="Times New Roman" w:cs="Times New Roman"/>
          <w:i/>
          <w:sz w:val="24"/>
          <w:szCs w:val="24"/>
        </w:rPr>
        <w:t xml:space="preserve"> The Political System.</w:t>
      </w:r>
      <w:r w:rsidRPr="00CB038C">
        <w:rPr>
          <w:rFonts w:ascii="Times New Roman" w:hAnsi="Times New Roman" w:cs="Times New Roman"/>
          <w:sz w:val="24"/>
          <w:szCs w:val="24"/>
        </w:rPr>
        <w:t xml:space="preserve"> </w:t>
      </w:r>
      <w:hyperlink r:id="rId11" w:history="1">
        <w:r w:rsidRPr="00CB038C">
          <w:rPr>
            <w:rFonts w:ascii="Times New Roman" w:hAnsi="Times New Roman" w:cs="Times New Roman"/>
            <w:color w:val="0000FF"/>
            <w:sz w:val="24"/>
            <w:szCs w:val="24"/>
            <w:u w:val="single"/>
          </w:rPr>
          <w:t>www.kenyarep-jp-com/kenya/government_e.html</w:t>
        </w:r>
      </w:hyperlink>
      <w:r w:rsidRPr="00CB038C">
        <w:rPr>
          <w:rFonts w:ascii="Times New Roman" w:hAnsi="Times New Roman" w:cs="Times New Roman"/>
          <w:sz w:val="24"/>
          <w:szCs w:val="24"/>
        </w:rPr>
        <w:t xml:space="preserve"> (Accessed: 27/4/19).</w:t>
      </w:r>
    </w:p>
    <w:p w14:paraId="2C4C6440"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Gay, G. (October, 2018) </w:t>
      </w:r>
      <w:r w:rsidRPr="00CB038C">
        <w:rPr>
          <w:rFonts w:ascii="Times New Roman" w:hAnsi="Times New Roman" w:cs="Times New Roman"/>
          <w:i/>
          <w:sz w:val="24"/>
          <w:szCs w:val="24"/>
        </w:rPr>
        <w:t xml:space="preserve">5 Facts About Period Poverty </w:t>
      </w:r>
      <w:proofErr w:type="gramStart"/>
      <w:r w:rsidRPr="00CB038C">
        <w:rPr>
          <w:rFonts w:ascii="Times New Roman" w:hAnsi="Times New Roman" w:cs="Times New Roman"/>
          <w:i/>
          <w:sz w:val="24"/>
          <w:szCs w:val="24"/>
        </w:rPr>
        <w:t>In</w:t>
      </w:r>
      <w:proofErr w:type="gramEnd"/>
      <w:r w:rsidRPr="00CB038C">
        <w:rPr>
          <w:rFonts w:ascii="Times New Roman" w:hAnsi="Times New Roman" w:cs="Times New Roman"/>
          <w:i/>
          <w:sz w:val="24"/>
          <w:szCs w:val="24"/>
        </w:rPr>
        <w:t xml:space="preserve"> Kenya</w:t>
      </w:r>
      <w:r w:rsidRPr="00CB038C">
        <w:rPr>
          <w:rFonts w:ascii="Times New Roman" w:hAnsi="Times New Roman" w:cs="Times New Roman"/>
          <w:sz w:val="24"/>
          <w:szCs w:val="24"/>
        </w:rPr>
        <w:t xml:space="preserve">. </w:t>
      </w:r>
      <w:hyperlink r:id="rId12" w:history="1">
        <w:r w:rsidRPr="00CB038C">
          <w:rPr>
            <w:rFonts w:ascii="Times New Roman" w:hAnsi="Times New Roman" w:cs="Times New Roman"/>
            <w:color w:val="0000FF"/>
            <w:sz w:val="24"/>
            <w:szCs w:val="24"/>
            <w:u w:val="single"/>
          </w:rPr>
          <w:t>https://borgenproject.org/period-poverty-in-kenya/</w:t>
        </w:r>
      </w:hyperlink>
      <w:r w:rsidRPr="00CB038C">
        <w:rPr>
          <w:rFonts w:ascii="Times New Roman" w:hAnsi="Times New Roman" w:cs="Times New Roman"/>
          <w:sz w:val="24"/>
          <w:szCs w:val="24"/>
        </w:rPr>
        <w:t xml:space="preserve"> (Accessed:27/4/19).</w:t>
      </w:r>
    </w:p>
    <w:p w14:paraId="09AEA94B"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Graham, </w:t>
      </w:r>
      <w:proofErr w:type="spellStart"/>
      <w:r w:rsidRPr="00CB038C">
        <w:rPr>
          <w:rFonts w:ascii="Times New Roman" w:hAnsi="Times New Roman" w:cs="Times New Roman"/>
          <w:sz w:val="24"/>
          <w:szCs w:val="24"/>
        </w:rPr>
        <w:t>Dr.</w:t>
      </w:r>
      <w:proofErr w:type="spellEnd"/>
      <w:r w:rsidRPr="00CB038C">
        <w:rPr>
          <w:rFonts w:ascii="Times New Roman" w:hAnsi="Times New Roman" w:cs="Times New Roman"/>
          <w:sz w:val="24"/>
          <w:szCs w:val="24"/>
        </w:rPr>
        <w:t xml:space="preserve"> M., Hale, S.A.et al. (2011) </w:t>
      </w:r>
      <w:r w:rsidRPr="00CB038C">
        <w:rPr>
          <w:rFonts w:ascii="Times New Roman" w:hAnsi="Times New Roman" w:cs="Times New Roman"/>
          <w:i/>
          <w:sz w:val="24"/>
          <w:szCs w:val="24"/>
        </w:rPr>
        <w:t>Global Literacy Rates.</w:t>
      </w:r>
      <w:r w:rsidRPr="00CB038C">
        <w:rPr>
          <w:rFonts w:ascii="Times New Roman" w:hAnsi="Times New Roman" w:cs="Times New Roman"/>
          <w:sz w:val="24"/>
          <w:szCs w:val="24"/>
        </w:rPr>
        <w:t xml:space="preserve"> </w:t>
      </w:r>
      <w:hyperlink r:id="rId13" w:history="1">
        <w:r w:rsidRPr="00CB038C">
          <w:rPr>
            <w:rFonts w:ascii="Times New Roman" w:hAnsi="Times New Roman" w:cs="Times New Roman"/>
            <w:color w:val="0000FF"/>
            <w:sz w:val="24"/>
            <w:szCs w:val="24"/>
            <w:u w:val="single"/>
          </w:rPr>
          <w:t>https://www.indexmundi.com/blog/wp-content/uploads/2013/06/global-literacy-rates.png</w:t>
        </w:r>
      </w:hyperlink>
      <w:r w:rsidRPr="00CB038C">
        <w:rPr>
          <w:rFonts w:ascii="Times New Roman" w:hAnsi="Times New Roman" w:cs="Times New Roman"/>
          <w:sz w:val="24"/>
          <w:szCs w:val="24"/>
        </w:rPr>
        <w:t xml:space="preserve"> (Accessed: 27/4/19).</w:t>
      </w:r>
    </w:p>
    <w:p w14:paraId="0CA16503" w14:textId="77777777" w:rsidR="00CB038C" w:rsidRPr="00CB038C" w:rsidRDefault="00CB038C" w:rsidP="00CB038C">
      <w:pPr>
        <w:spacing w:line="360" w:lineRule="auto"/>
        <w:jc w:val="both"/>
        <w:rPr>
          <w:rFonts w:ascii="Times New Roman" w:hAnsi="Times New Roman" w:cs="Times New Roman"/>
          <w:sz w:val="24"/>
          <w:szCs w:val="24"/>
        </w:rPr>
      </w:pPr>
      <w:proofErr w:type="spellStart"/>
      <w:proofErr w:type="gramStart"/>
      <w:r w:rsidRPr="00CB038C">
        <w:rPr>
          <w:rFonts w:ascii="Times New Roman" w:hAnsi="Times New Roman" w:cs="Times New Roman"/>
          <w:sz w:val="24"/>
          <w:szCs w:val="24"/>
        </w:rPr>
        <w:t>Hodal</w:t>
      </w:r>
      <w:proofErr w:type="spellEnd"/>
      <w:r w:rsidRPr="00CB038C">
        <w:rPr>
          <w:rFonts w:ascii="Times New Roman" w:hAnsi="Times New Roman" w:cs="Times New Roman"/>
          <w:sz w:val="24"/>
          <w:szCs w:val="24"/>
        </w:rPr>
        <w:t xml:space="preserve"> ,</w:t>
      </w:r>
      <w:proofErr w:type="gramEnd"/>
      <w:r w:rsidRPr="00CB038C">
        <w:rPr>
          <w:rFonts w:ascii="Times New Roman" w:hAnsi="Times New Roman" w:cs="Times New Roman"/>
          <w:sz w:val="24"/>
          <w:szCs w:val="24"/>
        </w:rPr>
        <w:t xml:space="preserve">K. (October, 2016) </w:t>
      </w:r>
      <w:r w:rsidRPr="00CB038C">
        <w:rPr>
          <w:rFonts w:ascii="Times New Roman" w:hAnsi="Times New Roman" w:cs="Times New Roman"/>
          <w:i/>
          <w:sz w:val="24"/>
          <w:szCs w:val="24"/>
        </w:rPr>
        <w:t>UN Warns universal Education Goal Will Fail Without 69 Million New Teachers</w:t>
      </w:r>
      <w:r w:rsidRPr="00CB038C">
        <w:rPr>
          <w:rFonts w:ascii="Times New Roman" w:hAnsi="Times New Roman" w:cs="Times New Roman"/>
          <w:sz w:val="24"/>
          <w:szCs w:val="24"/>
        </w:rPr>
        <w:t xml:space="preserve">. </w:t>
      </w:r>
      <w:hyperlink r:id="rId14" w:history="1">
        <w:r w:rsidRPr="00CB038C">
          <w:rPr>
            <w:rFonts w:ascii="Times New Roman" w:hAnsi="Times New Roman" w:cs="Times New Roman"/>
            <w:color w:val="0000FF"/>
            <w:sz w:val="24"/>
            <w:szCs w:val="24"/>
            <w:u w:val="single"/>
          </w:rPr>
          <w:t>https://www.t</w:t>
        </w:r>
        <w:r w:rsidRPr="00CB038C">
          <w:rPr>
            <w:rFonts w:ascii="Times New Roman" w:hAnsi="Times New Roman" w:cs="Times New Roman"/>
            <w:color w:val="0000FF"/>
            <w:sz w:val="24"/>
            <w:szCs w:val="24"/>
            <w:u w:val="single"/>
          </w:rPr>
          <w:t>h</w:t>
        </w:r>
        <w:r w:rsidRPr="00CB038C">
          <w:rPr>
            <w:rFonts w:ascii="Times New Roman" w:hAnsi="Times New Roman" w:cs="Times New Roman"/>
            <w:color w:val="0000FF"/>
            <w:sz w:val="24"/>
            <w:szCs w:val="24"/>
            <w:u w:val="single"/>
          </w:rPr>
          <w:t>eguardian.com/global-development/2016/oct/05/un-universal-education-goal-fail-69-million-new-teachers-unesco</w:t>
        </w:r>
      </w:hyperlink>
      <w:r w:rsidRPr="00CB038C">
        <w:rPr>
          <w:rFonts w:ascii="Times New Roman" w:hAnsi="Times New Roman" w:cs="Times New Roman"/>
          <w:sz w:val="24"/>
          <w:szCs w:val="24"/>
        </w:rPr>
        <w:t xml:space="preserve"> (Accessed: 24/5/19).</w:t>
      </w:r>
    </w:p>
    <w:p w14:paraId="26ACD180"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ICRtoP</w:t>
      </w:r>
      <w:proofErr w:type="spellEnd"/>
      <w:r w:rsidRPr="00CB038C">
        <w:rPr>
          <w:rFonts w:ascii="Times New Roman" w:hAnsi="Times New Roman" w:cs="Times New Roman"/>
          <w:sz w:val="24"/>
          <w:szCs w:val="24"/>
        </w:rPr>
        <w:t xml:space="preserve">. (No Date) </w:t>
      </w:r>
      <w:r w:rsidRPr="00CB038C">
        <w:rPr>
          <w:rFonts w:ascii="Times New Roman" w:hAnsi="Times New Roman" w:cs="Times New Roman"/>
          <w:i/>
          <w:sz w:val="24"/>
          <w:szCs w:val="24"/>
        </w:rPr>
        <w:t xml:space="preserve">The Crisis </w:t>
      </w:r>
      <w:proofErr w:type="gramStart"/>
      <w:r w:rsidRPr="00CB038C">
        <w:rPr>
          <w:rFonts w:ascii="Times New Roman" w:hAnsi="Times New Roman" w:cs="Times New Roman"/>
          <w:i/>
          <w:sz w:val="24"/>
          <w:szCs w:val="24"/>
        </w:rPr>
        <w:t>In</w:t>
      </w:r>
      <w:proofErr w:type="gramEnd"/>
      <w:r w:rsidRPr="00CB038C">
        <w:rPr>
          <w:rFonts w:ascii="Times New Roman" w:hAnsi="Times New Roman" w:cs="Times New Roman"/>
          <w:i/>
          <w:sz w:val="24"/>
          <w:szCs w:val="24"/>
        </w:rPr>
        <w:t xml:space="preserve"> Kenya</w:t>
      </w:r>
      <w:r w:rsidRPr="00CB038C">
        <w:rPr>
          <w:rFonts w:ascii="Times New Roman" w:hAnsi="Times New Roman" w:cs="Times New Roman"/>
          <w:sz w:val="24"/>
          <w:szCs w:val="24"/>
        </w:rPr>
        <w:t xml:space="preserve">. </w:t>
      </w:r>
      <w:hyperlink r:id="rId15" w:anchor="7" w:history="1">
        <w:r w:rsidRPr="00CB038C">
          <w:rPr>
            <w:rFonts w:ascii="Times New Roman" w:hAnsi="Times New Roman" w:cs="Times New Roman"/>
            <w:color w:val="0000FF"/>
            <w:sz w:val="24"/>
            <w:szCs w:val="24"/>
            <w:u w:val="single"/>
          </w:rPr>
          <w:t>http://www.responsibilitytoprotect.org/index.php/crises/crisis-in-kenya#7</w:t>
        </w:r>
      </w:hyperlink>
      <w:r w:rsidRPr="00CB038C">
        <w:rPr>
          <w:rFonts w:ascii="Times New Roman" w:hAnsi="Times New Roman" w:cs="Times New Roman"/>
          <w:sz w:val="24"/>
          <w:szCs w:val="24"/>
        </w:rPr>
        <w:t xml:space="preserve"> (Accessed: 26/4/19).</w:t>
      </w:r>
    </w:p>
    <w:p w14:paraId="4EEDD1D3"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Kassie, B. (November, 2018) </w:t>
      </w:r>
      <w:r w:rsidRPr="00CB038C">
        <w:rPr>
          <w:rFonts w:ascii="Times New Roman" w:hAnsi="Times New Roman" w:cs="Times New Roman"/>
          <w:i/>
          <w:sz w:val="24"/>
          <w:szCs w:val="24"/>
        </w:rPr>
        <w:t xml:space="preserve">Top 10 Facts About Girl’ Education </w:t>
      </w:r>
      <w:proofErr w:type="gramStart"/>
      <w:r w:rsidRPr="00CB038C">
        <w:rPr>
          <w:rFonts w:ascii="Times New Roman" w:hAnsi="Times New Roman" w:cs="Times New Roman"/>
          <w:i/>
          <w:sz w:val="24"/>
          <w:szCs w:val="24"/>
        </w:rPr>
        <w:t>In</w:t>
      </w:r>
      <w:proofErr w:type="gramEnd"/>
      <w:r w:rsidRPr="00CB038C">
        <w:rPr>
          <w:rFonts w:ascii="Times New Roman" w:hAnsi="Times New Roman" w:cs="Times New Roman"/>
          <w:i/>
          <w:sz w:val="24"/>
          <w:szCs w:val="24"/>
        </w:rPr>
        <w:t xml:space="preserve"> Kenya.</w:t>
      </w:r>
      <w:r w:rsidRPr="00CB038C">
        <w:rPr>
          <w:rFonts w:ascii="Times New Roman" w:hAnsi="Times New Roman" w:cs="Times New Roman"/>
          <w:sz w:val="24"/>
          <w:szCs w:val="24"/>
        </w:rPr>
        <w:t xml:space="preserve"> </w:t>
      </w:r>
      <w:hyperlink r:id="rId16" w:history="1">
        <w:r w:rsidRPr="00CB038C">
          <w:rPr>
            <w:rFonts w:ascii="Times New Roman" w:hAnsi="Times New Roman" w:cs="Times New Roman"/>
            <w:color w:val="0000FF"/>
            <w:sz w:val="24"/>
            <w:szCs w:val="24"/>
            <w:u w:val="single"/>
          </w:rPr>
          <w:t>https://borgenproject.org/top-10-facts-about-girls-education-in-kenya/</w:t>
        </w:r>
      </w:hyperlink>
      <w:r w:rsidRPr="00CB038C">
        <w:rPr>
          <w:rFonts w:ascii="Times New Roman" w:hAnsi="Times New Roman" w:cs="Times New Roman"/>
          <w:sz w:val="24"/>
          <w:szCs w:val="24"/>
        </w:rPr>
        <w:t xml:space="preserve"> (Accessed: 27/4/19).</w:t>
      </w:r>
    </w:p>
    <w:p w14:paraId="14975995"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Kenya Information Guide. (2015) </w:t>
      </w:r>
      <w:r w:rsidRPr="00CB038C">
        <w:rPr>
          <w:rFonts w:ascii="Times New Roman" w:hAnsi="Times New Roman" w:cs="Times New Roman"/>
          <w:i/>
          <w:sz w:val="24"/>
          <w:szCs w:val="24"/>
        </w:rPr>
        <w:t xml:space="preserve">Maasai: The Authentic People </w:t>
      </w:r>
      <w:proofErr w:type="gramStart"/>
      <w:r w:rsidRPr="00CB038C">
        <w:rPr>
          <w:rFonts w:ascii="Times New Roman" w:hAnsi="Times New Roman" w:cs="Times New Roman"/>
          <w:i/>
          <w:sz w:val="24"/>
          <w:szCs w:val="24"/>
        </w:rPr>
        <w:t>Of</w:t>
      </w:r>
      <w:proofErr w:type="gramEnd"/>
      <w:r w:rsidRPr="00CB038C">
        <w:rPr>
          <w:rFonts w:ascii="Times New Roman" w:hAnsi="Times New Roman" w:cs="Times New Roman"/>
          <w:i/>
          <w:sz w:val="24"/>
          <w:szCs w:val="24"/>
        </w:rPr>
        <w:t xml:space="preserve"> Kenya – A Tourist Favourite</w:t>
      </w:r>
      <w:r w:rsidRPr="00CB038C">
        <w:rPr>
          <w:rFonts w:ascii="Times New Roman" w:hAnsi="Times New Roman" w:cs="Times New Roman"/>
          <w:sz w:val="24"/>
          <w:szCs w:val="24"/>
        </w:rPr>
        <w:t xml:space="preserve">. </w:t>
      </w:r>
      <w:hyperlink r:id="rId17" w:history="1">
        <w:r w:rsidRPr="00CB038C">
          <w:rPr>
            <w:rFonts w:ascii="Times New Roman" w:hAnsi="Times New Roman" w:cs="Times New Roman"/>
            <w:color w:val="0000FF"/>
            <w:sz w:val="24"/>
            <w:szCs w:val="24"/>
            <w:u w:val="single"/>
          </w:rPr>
          <w:t>http://www.kenya-inf</w:t>
        </w:r>
        <w:r w:rsidRPr="00CB038C">
          <w:rPr>
            <w:rFonts w:ascii="Times New Roman" w:hAnsi="Times New Roman" w:cs="Times New Roman"/>
            <w:color w:val="0000FF"/>
            <w:sz w:val="24"/>
            <w:szCs w:val="24"/>
            <w:u w:val="single"/>
          </w:rPr>
          <w:t>o</w:t>
        </w:r>
        <w:r w:rsidRPr="00CB038C">
          <w:rPr>
            <w:rFonts w:ascii="Times New Roman" w:hAnsi="Times New Roman" w:cs="Times New Roman"/>
            <w:color w:val="0000FF"/>
            <w:sz w:val="24"/>
            <w:szCs w:val="24"/>
            <w:u w:val="single"/>
          </w:rPr>
          <w:t>rmation-guide.com/maasai-tribe.html</w:t>
        </w:r>
      </w:hyperlink>
      <w:r w:rsidRPr="00CB038C">
        <w:rPr>
          <w:rFonts w:ascii="Times New Roman" w:hAnsi="Times New Roman" w:cs="Times New Roman"/>
          <w:sz w:val="24"/>
          <w:szCs w:val="24"/>
        </w:rPr>
        <w:t xml:space="preserve"> (Accessed: 24/4/19).</w:t>
      </w:r>
    </w:p>
    <w:p w14:paraId="0D545903"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Kenya Information Guide. (2015) </w:t>
      </w:r>
      <w:r w:rsidRPr="00CB038C">
        <w:rPr>
          <w:rFonts w:ascii="Times New Roman" w:hAnsi="Times New Roman" w:cs="Times New Roman"/>
          <w:i/>
          <w:sz w:val="24"/>
          <w:szCs w:val="24"/>
        </w:rPr>
        <w:t>The Luo Tribe</w:t>
      </w:r>
      <w:r w:rsidRPr="00CB038C">
        <w:rPr>
          <w:rFonts w:ascii="Times New Roman" w:hAnsi="Times New Roman" w:cs="Times New Roman"/>
          <w:sz w:val="24"/>
          <w:szCs w:val="24"/>
        </w:rPr>
        <w:t xml:space="preserve">. </w:t>
      </w:r>
      <w:hyperlink r:id="rId18" w:history="1">
        <w:r w:rsidRPr="00CB038C">
          <w:rPr>
            <w:rFonts w:ascii="Times New Roman" w:hAnsi="Times New Roman" w:cs="Times New Roman"/>
            <w:color w:val="0000FF"/>
            <w:sz w:val="24"/>
            <w:szCs w:val="24"/>
            <w:u w:val="single"/>
          </w:rPr>
          <w:t>http://www.kenya-information-guide.com/luo-tribe.html</w:t>
        </w:r>
      </w:hyperlink>
      <w:r w:rsidRPr="00CB038C">
        <w:rPr>
          <w:rFonts w:ascii="Times New Roman" w:hAnsi="Times New Roman" w:cs="Times New Roman"/>
          <w:sz w:val="24"/>
          <w:szCs w:val="24"/>
        </w:rPr>
        <w:t xml:space="preserve"> (Accessed: 23/4/19).</w:t>
      </w:r>
    </w:p>
    <w:p w14:paraId="77E77E2F"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Kenyayote</w:t>
      </w:r>
      <w:proofErr w:type="spellEnd"/>
      <w:r w:rsidRPr="00CB038C">
        <w:rPr>
          <w:rFonts w:ascii="Times New Roman" w:hAnsi="Times New Roman" w:cs="Times New Roman"/>
          <w:sz w:val="24"/>
          <w:szCs w:val="24"/>
        </w:rPr>
        <w:t xml:space="preserve">. (April, 2017) </w:t>
      </w:r>
      <w:r w:rsidRPr="00CB038C">
        <w:rPr>
          <w:rFonts w:ascii="Times New Roman" w:hAnsi="Times New Roman" w:cs="Times New Roman"/>
          <w:i/>
          <w:sz w:val="24"/>
          <w:szCs w:val="24"/>
        </w:rPr>
        <w:t xml:space="preserve">Breakdown </w:t>
      </w:r>
      <w:proofErr w:type="gramStart"/>
      <w:r w:rsidRPr="00CB038C">
        <w:rPr>
          <w:rFonts w:ascii="Times New Roman" w:hAnsi="Times New Roman" w:cs="Times New Roman"/>
          <w:i/>
          <w:sz w:val="24"/>
          <w:szCs w:val="24"/>
        </w:rPr>
        <w:t>Of</w:t>
      </w:r>
      <w:proofErr w:type="gramEnd"/>
      <w:r w:rsidRPr="00CB038C">
        <w:rPr>
          <w:rFonts w:ascii="Times New Roman" w:hAnsi="Times New Roman" w:cs="Times New Roman"/>
          <w:i/>
          <w:sz w:val="24"/>
          <w:szCs w:val="24"/>
        </w:rPr>
        <w:t xml:space="preserve"> </w:t>
      </w:r>
      <w:proofErr w:type="spellStart"/>
      <w:r w:rsidRPr="00CB038C">
        <w:rPr>
          <w:rFonts w:ascii="Times New Roman" w:hAnsi="Times New Roman" w:cs="Times New Roman"/>
          <w:i/>
          <w:sz w:val="24"/>
          <w:szCs w:val="24"/>
        </w:rPr>
        <w:t>Kenyas</w:t>
      </w:r>
      <w:proofErr w:type="spellEnd"/>
      <w:r w:rsidRPr="00CB038C">
        <w:rPr>
          <w:rFonts w:ascii="Times New Roman" w:hAnsi="Times New Roman" w:cs="Times New Roman"/>
          <w:i/>
          <w:sz w:val="24"/>
          <w:szCs w:val="24"/>
        </w:rPr>
        <w:t xml:space="preserve"> New 2-6-6-3 Education Curriculum Framework: Subject Taught</w:t>
      </w:r>
      <w:r w:rsidRPr="00CB038C">
        <w:rPr>
          <w:rFonts w:ascii="Times New Roman" w:hAnsi="Times New Roman" w:cs="Times New Roman"/>
          <w:sz w:val="24"/>
          <w:szCs w:val="24"/>
        </w:rPr>
        <w:t xml:space="preserve">. </w:t>
      </w:r>
      <w:hyperlink r:id="rId19" w:history="1">
        <w:r w:rsidRPr="00CB038C">
          <w:rPr>
            <w:rFonts w:ascii="Times New Roman" w:hAnsi="Times New Roman" w:cs="Times New Roman"/>
            <w:color w:val="0000FF"/>
            <w:sz w:val="24"/>
            <w:szCs w:val="24"/>
            <w:u w:val="single"/>
          </w:rPr>
          <w:t>https://kenyayote.com/breakdown-kenyas-new-2-6-6-3-education-curriculum-framework-subject-taught/</w:t>
        </w:r>
      </w:hyperlink>
      <w:r w:rsidRPr="00CB038C">
        <w:rPr>
          <w:rFonts w:ascii="Times New Roman" w:hAnsi="Times New Roman" w:cs="Times New Roman"/>
          <w:sz w:val="24"/>
          <w:szCs w:val="24"/>
        </w:rPr>
        <w:t xml:space="preserve"> (Accessed: 23/4/19).</w:t>
      </w:r>
    </w:p>
    <w:p w14:paraId="06E0D6D3"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Ministry </w:t>
      </w:r>
      <w:proofErr w:type="gramStart"/>
      <w:r w:rsidRPr="00CB038C">
        <w:rPr>
          <w:rFonts w:ascii="Times New Roman" w:hAnsi="Times New Roman" w:cs="Times New Roman"/>
          <w:sz w:val="24"/>
          <w:szCs w:val="24"/>
        </w:rPr>
        <w:t>Of</w:t>
      </w:r>
      <w:proofErr w:type="gramEnd"/>
      <w:r w:rsidRPr="00CB038C">
        <w:rPr>
          <w:rFonts w:ascii="Times New Roman" w:hAnsi="Times New Roman" w:cs="Times New Roman"/>
          <w:sz w:val="24"/>
          <w:szCs w:val="24"/>
        </w:rPr>
        <w:t xml:space="preserve"> Education. (January, 2016) </w:t>
      </w:r>
      <w:r w:rsidRPr="00CB038C">
        <w:rPr>
          <w:rFonts w:ascii="Times New Roman" w:hAnsi="Times New Roman" w:cs="Times New Roman"/>
          <w:i/>
          <w:sz w:val="24"/>
          <w:szCs w:val="24"/>
        </w:rPr>
        <w:t>Basic Education Curriculum Framework</w:t>
      </w:r>
      <w:r w:rsidRPr="00CB038C">
        <w:rPr>
          <w:rFonts w:ascii="Times New Roman" w:hAnsi="Times New Roman" w:cs="Times New Roman"/>
          <w:sz w:val="24"/>
          <w:szCs w:val="24"/>
        </w:rPr>
        <w:t xml:space="preserve">. </w:t>
      </w:r>
      <w:hyperlink r:id="rId20" w:history="1">
        <w:r w:rsidRPr="00CB038C">
          <w:rPr>
            <w:rFonts w:ascii="Times New Roman" w:hAnsi="Times New Roman" w:cs="Times New Roman"/>
            <w:color w:val="0000FF"/>
            <w:sz w:val="24"/>
            <w:szCs w:val="24"/>
            <w:u w:val="single"/>
          </w:rPr>
          <w:t>http://www.education.go.ke/index.php/downloads/file/315-basic-education-curriculum-framework</w:t>
        </w:r>
      </w:hyperlink>
      <w:r w:rsidRPr="00CB038C">
        <w:rPr>
          <w:rFonts w:ascii="Times New Roman" w:hAnsi="Times New Roman" w:cs="Times New Roman"/>
          <w:sz w:val="24"/>
          <w:szCs w:val="24"/>
        </w:rPr>
        <w:t xml:space="preserve"> (Accessed: 27/4/19).</w:t>
      </w:r>
    </w:p>
    <w:p w14:paraId="7A9E18F7"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Morakinyo</w:t>
      </w:r>
      <w:proofErr w:type="spellEnd"/>
      <w:r w:rsidRPr="00CB038C">
        <w:rPr>
          <w:rFonts w:ascii="Times New Roman" w:hAnsi="Times New Roman" w:cs="Times New Roman"/>
          <w:sz w:val="24"/>
          <w:szCs w:val="24"/>
        </w:rPr>
        <w:t xml:space="preserve">, A. (No Date) </w:t>
      </w:r>
      <w:r w:rsidRPr="00CB038C">
        <w:rPr>
          <w:rFonts w:ascii="Times New Roman" w:hAnsi="Times New Roman" w:cs="Times New Roman"/>
          <w:i/>
          <w:sz w:val="24"/>
          <w:szCs w:val="24"/>
        </w:rPr>
        <w:t xml:space="preserve">Nigeria: Does </w:t>
      </w:r>
      <w:proofErr w:type="spellStart"/>
      <w:r w:rsidRPr="00CB038C">
        <w:rPr>
          <w:rFonts w:ascii="Times New Roman" w:hAnsi="Times New Roman" w:cs="Times New Roman"/>
          <w:i/>
          <w:sz w:val="24"/>
          <w:szCs w:val="24"/>
        </w:rPr>
        <w:t>Maslows</w:t>
      </w:r>
      <w:proofErr w:type="spellEnd"/>
      <w:r w:rsidRPr="00CB038C">
        <w:rPr>
          <w:rFonts w:ascii="Times New Roman" w:hAnsi="Times New Roman" w:cs="Times New Roman"/>
          <w:i/>
          <w:sz w:val="24"/>
          <w:szCs w:val="24"/>
        </w:rPr>
        <w:t xml:space="preserve"> Theory </w:t>
      </w:r>
      <w:proofErr w:type="gramStart"/>
      <w:r w:rsidRPr="00CB038C">
        <w:rPr>
          <w:rFonts w:ascii="Times New Roman" w:hAnsi="Times New Roman" w:cs="Times New Roman"/>
          <w:i/>
          <w:sz w:val="24"/>
          <w:szCs w:val="24"/>
        </w:rPr>
        <w:t>Of</w:t>
      </w:r>
      <w:proofErr w:type="gramEnd"/>
      <w:r w:rsidRPr="00CB038C">
        <w:rPr>
          <w:rFonts w:ascii="Times New Roman" w:hAnsi="Times New Roman" w:cs="Times New Roman"/>
          <w:i/>
          <w:sz w:val="24"/>
          <w:szCs w:val="24"/>
        </w:rPr>
        <w:t xml:space="preserve"> Needs Apply Here?</w:t>
      </w:r>
      <w:r w:rsidRPr="00CB038C">
        <w:rPr>
          <w:rFonts w:ascii="Times New Roman" w:hAnsi="Times New Roman" w:cs="Times New Roman"/>
          <w:sz w:val="24"/>
          <w:szCs w:val="24"/>
        </w:rPr>
        <w:t xml:space="preserve"> </w:t>
      </w:r>
      <w:hyperlink r:id="rId21" w:history="1">
        <w:r w:rsidRPr="00CB038C">
          <w:rPr>
            <w:rFonts w:ascii="Times New Roman" w:hAnsi="Times New Roman" w:cs="Times New Roman"/>
            <w:color w:val="0000FF"/>
            <w:sz w:val="24"/>
            <w:szCs w:val="24"/>
            <w:u w:val="single"/>
          </w:rPr>
          <w:t>https://www.cp-africa.com/2012/01/15/nigeria-does-maslow%E2%80%99s-theory-of-needs-apply-here/</w:t>
        </w:r>
      </w:hyperlink>
      <w:r w:rsidRPr="00CB038C">
        <w:rPr>
          <w:rFonts w:ascii="Times New Roman" w:hAnsi="Times New Roman" w:cs="Times New Roman"/>
          <w:sz w:val="24"/>
          <w:szCs w:val="24"/>
        </w:rPr>
        <w:t xml:space="preserve"> (Accessed: 23/4/19).</w:t>
      </w:r>
    </w:p>
    <w:p w14:paraId="1E30C467" w14:textId="77777777" w:rsidR="00CB038C" w:rsidRPr="00CB038C" w:rsidRDefault="00CB038C" w:rsidP="00CB038C">
      <w:pPr>
        <w:spacing w:line="360" w:lineRule="auto"/>
        <w:jc w:val="both"/>
        <w:rPr>
          <w:rFonts w:ascii="Times New Roman" w:eastAsia="Yu Gothic Medium" w:hAnsi="Times New Roman" w:cs="Times New Roman"/>
          <w:sz w:val="24"/>
          <w:szCs w:val="24"/>
        </w:rPr>
      </w:pPr>
      <w:proofErr w:type="spellStart"/>
      <w:r w:rsidRPr="00CB038C">
        <w:rPr>
          <w:rFonts w:ascii="Times New Roman" w:eastAsia="Yu Gothic Medium" w:hAnsi="Times New Roman" w:cs="Times New Roman"/>
          <w:sz w:val="24"/>
          <w:szCs w:val="24"/>
        </w:rPr>
        <w:t>Morzaria</w:t>
      </w:r>
      <w:proofErr w:type="spellEnd"/>
      <w:r w:rsidRPr="00CB038C">
        <w:rPr>
          <w:rFonts w:ascii="Times New Roman" w:eastAsia="Yu Gothic Medium" w:hAnsi="Times New Roman" w:cs="Times New Roman"/>
          <w:sz w:val="24"/>
          <w:szCs w:val="24"/>
        </w:rPr>
        <w:t xml:space="preserve">, M. &amp; Ahmed, Z. (2006) </w:t>
      </w:r>
      <w:r w:rsidRPr="00CB038C">
        <w:rPr>
          <w:rFonts w:ascii="Times New Roman" w:eastAsia="Yu Gothic Medium" w:hAnsi="Times New Roman" w:cs="Times New Roman"/>
          <w:i/>
          <w:sz w:val="24"/>
          <w:szCs w:val="24"/>
        </w:rPr>
        <w:t xml:space="preserve">Education </w:t>
      </w:r>
      <w:proofErr w:type="gramStart"/>
      <w:r w:rsidRPr="00CB038C">
        <w:rPr>
          <w:rFonts w:ascii="Times New Roman" w:eastAsia="Yu Gothic Medium" w:hAnsi="Times New Roman" w:cs="Times New Roman"/>
          <w:i/>
          <w:sz w:val="24"/>
          <w:szCs w:val="24"/>
        </w:rPr>
        <w:t>And</w:t>
      </w:r>
      <w:proofErr w:type="gramEnd"/>
      <w:r w:rsidRPr="00CB038C">
        <w:rPr>
          <w:rFonts w:ascii="Times New Roman" w:eastAsia="Yu Gothic Medium" w:hAnsi="Times New Roman" w:cs="Times New Roman"/>
          <w:i/>
          <w:sz w:val="24"/>
          <w:szCs w:val="24"/>
        </w:rPr>
        <w:t xml:space="preserve"> Awareness Make Progress Against Female Genital Cutting In Kenya</w:t>
      </w:r>
      <w:r w:rsidRPr="00CB038C">
        <w:rPr>
          <w:rFonts w:ascii="Times New Roman" w:eastAsia="Yu Gothic Medium" w:hAnsi="Times New Roman" w:cs="Times New Roman"/>
          <w:sz w:val="24"/>
          <w:szCs w:val="24"/>
        </w:rPr>
        <w:t xml:space="preserve">. </w:t>
      </w:r>
      <w:hyperlink r:id="rId22" w:history="1">
        <w:r w:rsidRPr="00CB038C">
          <w:rPr>
            <w:rFonts w:ascii="Times New Roman" w:eastAsia="Yu Gothic Medium" w:hAnsi="Times New Roman" w:cs="Times New Roman"/>
            <w:color w:val="0000FF"/>
            <w:sz w:val="24"/>
            <w:szCs w:val="24"/>
            <w:u w:val="single"/>
          </w:rPr>
          <w:t>https://www.unicef.org/protection/kenya_35433.html</w:t>
        </w:r>
      </w:hyperlink>
      <w:r w:rsidRPr="00CB038C">
        <w:rPr>
          <w:rFonts w:ascii="Times New Roman" w:eastAsia="Yu Gothic Medium" w:hAnsi="Times New Roman" w:cs="Times New Roman"/>
          <w:sz w:val="24"/>
          <w:szCs w:val="24"/>
        </w:rPr>
        <w:t xml:space="preserve"> (Accessed:29/4/19).</w:t>
      </w:r>
    </w:p>
    <w:p w14:paraId="4FEB62E2"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Nsamenang</w:t>
      </w:r>
      <w:proofErr w:type="spellEnd"/>
      <w:r w:rsidRPr="00CB038C">
        <w:rPr>
          <w:rFonts w:ascii="Times New Roman" w:hAnsi="Times New Roman" w:cs="Times New Roman"/>
          <w:sz w:val="24"/>
          <w:szCs w:val="24"/>
        </w:rPr>
        <w:t xml:space="preserve">, Prof, A.B. &amp; </w:t>
      </w:r>
      <w:proofErr w:type="spellStart"/>
      <w:r w:rsidRPr="00CB038C">
        <w:rPr>
          <w:rFonts w:ascii="Times New Roman" w:hAnsi="Times New Roman" w:cs="Times New Roman"/>
          <w:sz w:val="24"/>
          <w:szCs w:val="24"/>
        </w:rPr>
        <w:t>Tchmobe</w:t>
      </w:r>
      <w:proofErr w:type="spellEnd"/>
      <w:r w:rsidRPr="00CB038C">
        <w:rPr>
          <w:rFonts w:ascii="Times New Roman" w:hAnsi="Times New Roman" w:cs="Times New Roman"/>
          <w:sz w:val="24"/>
          <w:szCs w:val="24"/>
        </w:rPr>
        <w:t xml:space="preserve">, T.M.S. (2011) </w:t>
      </w:r>
      <w:r w:rsidRPr="00CB038C">
        <w:rPr>
          <w:rFonts w:ascii="Times New Roman" w:hAnsi="Times New Roman" w:cs="Times New Roman"/>
          <w:i/>
          <w:sz w:val="24"/>
          <w:szCs w:val="24"/>
        </w:rPr>
        <w:t xml:space="preserve">African Educational Theories </w:t>
      </w:r>
      <w:proofErr w:type="gramStart"/>
      <w:r w:rsidRPr="00CB038C">
        <w:rPr>
          <w:rFonts w:ascii="Times New Roman" w:hAnsi="Times New Roman" w:cs="Times New Roman"/>
          <w:i/>
          <w:sz w:val="24"/>
          <w:szCs w:val="24"/>
        </w:rPr>
        <w:t>And</w:t>
      </w:r>
      <w:proofErr w:type="gramEnd"/>
      <w:r w:rsidRPr="00CB038C">
        <w:rPr>
          <w:rFonts w:ascii="Times New Roman" w:hAnsi="Times New Roman" w:cs="Times New Roman"/>
          <w:i/>
          <w:sz w:val="24"/>
          <w:szCs w:val="24"/>
        </w:rPr>
        <w:t xml:space="preserve"> Practices: A Generative Teacher Education Curriculum</w:t>
      </w:r>
      <w:r w:rsidRPr="00CB038C">
        <w:rPr>
          <w:rFonts w:ascii="Times New Roman" w:hAnsi="Times New Roman" w:cs="Times New Roman"/>
          <w:sz w:val="24"/>
          <w:szCs w:val="24"/>
        </w:rPr>
        <w:t xml:space="preserve">. </w:t>
      </w:r>
      <w:hyperlink r:id="rId23" w:history="1">
        <w:r w:rsidRPr="00CB038C">
          <w:rPr>
            <w:rFonts w:ascii="Times New Roman" w:hAnsi="Times New Roman" w:cs="Times New Roman"/>
            <w:color w:val="0000FF"/>
            <w:sz w:val="24"/>
            <w:szCs w:val="24"/>
            <w:u w:val="single"/>
          </w:rPr>
          <w:t>http://www.the</w:t>
        </w:r>
        <w:r w:rsidRPr="00CB038C">
          <w:rPr>
            <w:rFonts w:ascii="Times New Roman" w:hAnsi="Times New Roman" w:cs="Times New Roman"/>
            <w:color w:val="0000FF"/>
            <w:sz w:val="24"/>
            <w:szCs w:val="24"/>
            <w:u w:val="single"/>
          </w:rPr>
          <w:t>h</w:t>
        </w:r>
        <w:r w:rsidRPr="00CB038C">
          <w:rPr>
            <w:rFonts w:ascii="Times New Roman" w:hAnsi="Times New Roman" w:cs="Times New Roman"/>
            <w:color w:val="0000FF"/>
            <w:sz w:val="24"/>
            <w:szCs w:val="24"/>
            <w:u w:val="single"/>
          </w:rPr>
          <w:t>drc.org/African%20Educational%20Theories%20and%20Practices%20-%20Marketing%20Statements.pdf</w:t>
        </w:r>
      </w:hyperlink>
      <w:r w:rsidRPr="00CB038C">
        <w:rPr>
          <w:rFonts w:ascii="Times New Roman" w:hAnsi="Times New Roman" w:cs="Times New Roman"/>
          <w:sz w:val="24"/>
          <w:szCs w:val="24"/>
        </w:rPr>
        <w:t xml:space="preserve"> (Accessed: 23/4/19).</w:t>
      </w:r>
    </w:p>
    <w:p w14:paraId="143D4C2D"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Oduor</w:t>
      </w:r>
      <w:proofErr w:type="spellEnd"/>
      <w:r w:rsidRPr="00CB038C">
        <w:rPr>
          <w:rFonts w:ascii="Times New Roman" w:hAnsi="Times New Roman" w:cs="Times New Roman"/>
          <w:sz w:val="24"/>
          <w:szCs w:val="24"/>
        </w:rPr>
        <w:t xml:space="preserve">, A (May, 2016) </w:t>
      </w:r>
      <w:r w:rsidRPr="00CB038C">
        <w:rPr>
          <w:rFonts w:ascii="Times New Roman" w:hAnsi="Times New Roman" w:cs="Times New Roman"/>
          <w:i/>
          <w:sz w:val="24"/>
          <w:szCs w:val="24"/>
        </w:rPr>
        <w:t>EACC: How School Heads Steal Education Billions</w:t>
      </w:r>
      <w:r w:rsidRPr="00CB038C">
        <w:rPr>
          <w:rFonts w:ascii="Times New Roman" w:hAnsi="Times New Roman" w:cs="Times New Roman"/>
          <w:sz w:val="24"/>
          <w:szCs w:val="24"/>
        </w:rPr>
        <w:t xml:space="preserve">. </w:t>
      </w:r>
      <w:hyperlink r:id="rId24" w:history="1">
        <w:r w:rsidRPr="00CB038C">
          <w:rPr>
            <w:rFonts w:ascii="Times New Roman" w:hAnsi="Times New Roman" w:cs="Times New Roman"/>
            <w:color w:val="0000FF"/>
            <w:sz w:val="24"/>
            <w:szCs w:val="24"/>
            <w:u w:val="single"/>
          </w:rPr>
          <w:t>https://www.standardmedia.co.ke/article/2000203062/eacc-how-school-heads-steal-education-billions</w:t>
        </w:r>
      </w:hyperlink>
      <w:r w:rsidRPr="00CB038C">
        <w:rPr>
          <w:rFonts w:ascii="Times New Roman" w:hAnsi="Times New Roman" w:cs="Times New Roman"/>
          <w:sz w:val="24"/>
          <w:szCs w:val="24"/>
        </w:rPr>
        <w:t xml:space="preserve"> (Accessed: 26/4/19).</w:t>
      </w:r>
    </w:p>
    <w:p w14:paraId="0EA0062F"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Onyango, B. (April, 2013) </w:t>
      </w:r>
      <w:r w:rsidRPr="00CB038C">
        <w:rPr>
          <w:rFonts w:ascii="Times New Roman" w:hAnsi="Times New Roman" w:cs="Times New Roman"/>
          <w:i/>
          <w:sz w:val="24"/>
          <w:szCs w:val="24"/>
        </w:rPr>
        <w:t xml:space="preserve">Some Kenyan Children Are Not </w:t>
      </w:r>
      <w:proofErr w:type="gramStart"/>
      <w:r w:rsidRPr="00CB038C">
        <w:rPr>
          <w:rFonts w:ascii="Times New Roman" w:hAnsi="Times New Roman" w:cs="Times New Roman"/>
          <w:i/>
          <w:sz w:val="24"/>
          <w:szCs w:val="24"/>
        </w:rPr>
        <w:t>In</w:t>
      </w:r>
      <w:proofErr w:type="gramEnd"/>
      <w:r w:rsidRPr="00CB038C">
        <w:rPr>
          <w:rFonts w:ascii="Times New Roman" w:hAnsi="Times New Roman" w:cs="Times New Roman"/>
          <w:i/>
          <w:sz w:val="24"/>
          <w:szCs w:val="24"/>
        </w:rPr>
        <w:t xml:space="preserve"> School Despite Free Primary Education</w:t>
      </w:r>
      <w:r w:rsidRPr="00CB038C">
        <w:rPr>
          <w:rFonts w:ascii="Times New Roman" w:hAnsi="Times New Roman" w:cs="Times New Roman"/>
          <w:sz w:val="24"/>
          <w:szCs w:val="24"/>
        </w:rPr>
        <w:t xml:space="preserve">.  </w:t>
      </w:r>
      <w:hyperlink r:id="rId25" w:history="1">
        <w:r w:rsidRPr="00CB038C">
          <w:rPr>
            <w:rFonts w:ascii="Times New Roman" w:hAnsi="Times New Roman" w:cs="Times New Roman"/>
            <w:color w:val="0000FF"/>
            <w:sz w:val="24"/>
            <w:szCs w:val="24"/>
            <w:u w:val="single"/>
          </w:rPr>
          <w:t>https://www.prb.org/kenya-school-education/</w:t>
        </w:r>
      </w:hyperlink>
      <w:r w:rsidRPr="00CB038C">
        <w:rPr>
          <w:rFonts w:ascii="Times New Roman" w:hAnsi="Times New Roman" w:cs="Times New Roman"/>
          <w:sz w:val="24"/>
          <w:szCs w:val="24"/>
        </w:rPr>
        <w:t xml:space="preserve"> (Accessed: 23/4/19).</w:t>
      </w:r>
    </w:p>
    <w:p w14:paraId="2C19F684"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Onyango, J. (2019) </w:t>
      </w:r>
      <w:r w:rsidRPr="00CB038C">
        <w:rPr>
          <w:rFonts w:ascii="Times New Roman" w:hAnsi="Times New Roman" w:cs="Times New Roman"/>
          <w:i/>
          <w:sz w:val="24"/>
          <w:szCs w:val="24"/>
        </w:rPr>
        <w:t xml:space="preserve">New EACC Report Shows </w:t>
      </w:r>
      <w:proofErr w:type="spellStart"/>
      <w:r w:rsidRPr="00CB038C">
        <w:rPr>
          <w:rFonts w:ascii="Times New Roman" w:hAnsi="Times New Roman" w:cs="Times New Roman"/>
          <w:i/>
          <w:sz w:val="24"/>
          <w:szCs w:val="24"/>
        </w:rPr>
        <w:t>KSh</w:t>
      </w:r>
      <w:proofErr w:type="spellEnd"/>
      <w:r w:rsidRPr="00CB038C">
        <w:rPr>
          <w:rFonts w:ascii="Times New Roman" w:hAnsi="Times New Roman" w:cs="Times New Roman"/>
          <w:i/>
          <w:sz w:val="24"/>
          <w:szCs w:val="24"/>
        </w:rPr>
        <w:t xml:space="preserve"> 10 Billion Meant </w:t>
      </w:r>
      <w:proofErr w:type="gramStart"/>
      <w:r w:rsidRPr="00CB038C">
        <w:rPr>
          <w:rFonts w:ascii="Times New Roman" w:hAnsi="Times New Roman" w:cs="Times New Roman"/>
          <w:i/>
          <w:sz w:val="24"/>
          <w:szCs w:val="24"/>
        </w:rPr>
        <w:t>For</w:t>
      </w:r>
      <w:proofErr w:type="gramEnd"/>
      <w:r w:rsidRPr="00CB038C">
        <w:rPr>
          <w:rFonts w:ascii="Times New Roman" w:hAnsi="Times New Roman" w:cs="Times New Roman"/>
          <w:i/>
          <w:sz w:val="24"/>
          <w:szCs w:val="24"/>
        </w:rPr>
        <w:t xml:space="preserve"> Public Schools Textbooks Is Missing</w:t>
      </w:r>
      <w:r w:rsidRPr="00CB038C">
        <w:rPr>
          <w:rFonts w:ascii="Times New Roman" w:hAnsi="Times New Roman" w:cs="Times New Roman"/>
          <w:sz w:val="24"/>
          <w:szCs w:val="24"/>
        </w:rPr>
        <w:t xml:space="preserve">. </w:t>
      </w:r>
      <w:hyperlink r:id="rId26" w:anchor="294333" w:history="1">
        <w:r w:rsidRPr="00CB038C">
          <w:rPr>
            <w:rFonts w:ascii="Times New Roman" w:hAnsi="Times New Roman" w:cs="Times New Roman"/>
            <w:color w:val="0000FF"/>
            <w:sz w:val="24"/>
            <w:szCs w:val="24"/>
            <w:u w:val="single"/>
          </w:rPr>
          <w:t>https://www.tuko.co.ke/294333-new-eacc-report-shows-ksh-10-billion-meant-public-schools-textbooks-missing.html#294333</w:t>
        </w:r>
      </w:hyperlink>
      <w:r w:rsidRPr="00CB038C">
        <w:rPr>
          <w:rFonts w:ascii="Times New Roman" w:hAnsi="Times New Roman" w:cs="Times New Roman"/>
          <w:sz w:val="24"/>
          <w:szCs w:val="24"/>
        </w:rPr>
        <w:t xml:space="preserve"> (Accessed: 34/4/19).</w:t>
      </w:r>
    </w:p>
    <w:p w14:paraId="7B12FDB1" w14:textId="77777777" w:rsidR="00CB038C" w:rsidRPr="00CB038C" w:rsidRDefault="00CB038C" w:rsidP="00CB038C">
      <w:pPr>
        <w:spacing w:line="360" w:lineRule="auto"/>
        <w:jc w:val="both"/>
        <w:rPr>
          <w:rFonts w:ascii="Times New Roman" w:hAnsi="Times New Roman" w:cs="Times New Roman"/>
          <w:i/>
          <w:sz w:val="24"/>
          <w:szCs w:val="24"/>
        </w:rPr>
      </w:pPr>
      <w:proofErr w:type="spellStart"/>
      <w:r w:rsidRPr="00CB038C">
        <w:rPr>
          <w:rFonts w:ascii="Times New Roman" w:hAnsi="Times New Roman" w:cs="Times New Roman"/>
          <w:sz w:val="24"/>
          <w:szCs w:val="24"/>
        </w:rPr>
        <w:t>Rueckert</w:t>
      </w:r>
      <w:proofErr w:type="spellEnd"/>
      <w:r w:rsidRPr="00CB038C">
        <w:rPr>
          <w:rFonts w:ascii="Times New Roman" w:hAnsi="Times New Roman" w:cs="Times New Roman"/>
          <w:sz w:val="24"/>
          <w:szCs w:val="24"/>
        </w:rPr>
        <w:t xml:space="preserve">, P. (January, 2019) </w:t>
      </w:r>
      <w:r w:rsidRPr="00CB038C">
        <w:rPr>
          <w:rFonts w:ascii="Times New Roman" w:hAnsi="Times New Roman" w:cs="Times New Roman"/>
          <w:i/>
          <w:sz w:val="24"/>
          <w:szCs w:val="24"/>
        </w:rPr>
        <w:t xml:space="preserve">10 Barriers to education Around </w:t>
      </w:r>
      <w:proofErr w:type="gramStart"/>
      <w:r w:rsidRPr="00CB038C">
        <w:rPr>
          <w:rFonts w:ascii="Times New Roman" w:hAnsi="Times New Roman" w:cs="Times New Roman"/>
          <w:i/>
          <w:sz w:val="24"/>
          <w:szCs w:val="24"/>
        </w:rPr>
        <w:t>The</w:t>
      </w:r>
      <w:proofErr w:type="gramEnd"/>
      <w:r w:rsidRPr="00CB038C">
        <w:rPr>
          <w:rFonts w:ascii="Times New Roman" w:hAnsi="Times New Roman" w:cs="Times New Roman"/>
          <w:i/>
          <w:sz w:val="24"/>
          <w:szCs w:val="24"/>
        </w:rPr>
        <w:t xml:space="preserve"> World</w:t>
      </w:r>
      <w:r w:rsidRPr="00CB038C">
        <w:rPr>
          <w:rFonts w:ascii="Times New Roman" w:hAnsi="Times New Roman" w:cs="Times New Roman"/>
          <w:sz w:val="24"/>
          <w:szCs w:val="24"/>
        </w:rPr>
        <w:t xml:space="preserve">. </w:t>
      </w:r>
      <w:hyperlink r:id="rId27" w:history="1">
        <w:r w:rsidRPr="00CB038C">
          <w:rPr>
            <w:rFonts w:ascii="Times New Roman" w:hAnsi="Times New Roman" w:cs="Times New Roman"/>
            <w:color w:val="0000FF"/>
            <w:sz w:val="24"/>
            <w:szCs w:val="24"/>
            <w:u w:val="single"/>
          </w:rPr>
          <w:t>https://www.globalcitizen.org/en/content/10-barriers-to-education-around-the-world-2</w:t>
        </w:r>
      </w:hyperlink>
      <w:r w:rsidRPr="00CB038C">
        <w:rPr>
          <w:rFonts w:ascii="Times New Roman" w:hAnsi="Times New Roman" w:cs="Times New Roman"/>
          <w:sz w:val="24"/>
          <w:szCs w:val="24"/>
        </w:rPr>
        <w:t xml:space="preserve"> (Accessed: 22/4/19).</w:t>
      </w:r>
    </w:p>
    <w:p w14:paraId="229B640B" w14:textId="77777777" w:rsidR="00CB038C" w:rsidRPr="00CB038C" w:rsidRDefault="00CB038C" w:rsidP="00CB038C">
      <w:pPr>
        <w:spacing w:line="360" w:lineRule="auto"/>
        <w:jc w:val="both"/>
        <w:rPr>
          <w:rFonts w:ascii="Times New Roman" w:hAnsi="Times New Roman" w:cs="Times New Roman"/>
          <w:sz w:val="24"/>
          <w:szCs w:val="24"/>
        </w:rPr>
      </w:pPr>
      <w:proofErr w:type="spellStart"/>
      <w:r w:rsidRPr="00CB038C">
        <w:rPr>
          <w:rFonts w:ascii="Times New Roman" w:hAnsi="Times New Roman" w:cs="Times New Roman"/>
          <w:sz w:val="24"/>
          <w:szCs w:val="24"/>
        </w:rPr>
        <w:t>Shiundu</w:t>
      </w:r>
      <w:proofErr w:type="spellEnd"/>
      <w:r w:rsidRPr="00CB038C">
        <w:rPr>
          <w:rFonts w:ascii="Times New Roman" w:hAnsi="Times New Roman" w:cs="Times New Roman"/>
          <w:sz w:val="24"/>
          <w:szCs w:val="24"/>
        </w:rPr>
        <w:t xml:space="preserve">, A. (June, 2017) </w:t>
      </w:r>
      <w:r w:rsidRPr="00CB038C">
        <w:rPr>
          <w:rFonts w:ascii="Times New Roman" w:hAnsi="Times New Roman" w:cs="Times New Roman"/>
          <w:i/>
          <w:sz w:val="24"/>
          <w:szCs w:val="24"/>
        </w:rPr>
        <w:t xml:space="preserve">FACTSHEET: Cost </w:t>
      </w:r>
      <w:proofErr w:type="gramStart"/>
      <w:r w:rsidRPr="00CB038C">
        <w:rPr>
          <w:rFonts w:ascii="Times New Roman" w:hAnsi="Times New Roman" w:cs="Times New Roman"/>
          <w:i/>
          <w:sz w:val="24"/>
          <w:szCs w:val="24"/>
        </w:rPr>
        <w:t>Of</w:t>
      </w:r>
      <w:proofErr w:type="gramEnd"/>
      <w:r w:rsidRPr="00CB038C">
        <w:rPr>
          <w:rFonts w:ascii="Times New Roman" w:hAnsi="Times New Roman" w:cs="Times New Roman"/>
          <w:i/>
          <w:sz w:val="24"/>
          <w:szCs w:val="24"/>
        </w:rPr>
        <w:t xml:space="preserve"> Providing ‘Truly’ Free Secondary Education In Kenya.</w:t>
      </w:r>
      <w:r w:rsidRPr="00CB038C">
        <w:rPr>
          <w:rFonts w:ascii="Times New Roman" w:hAnsi="Times New Roman" w:cs="Times New Roman"/>
          <w:sz w:val="24"/>
          <w:szCs w:val="24"/>
        </w:rPr>
        <w:t xml:space="preserve"> </w:t>
      </w:r>
      <w:hyperlink r:id="rId28" w:history="1">
        <w:r w:rsidRPr="00CB038C">
          <w:rPr>
            <w:rFonts w:ascii="Times New Roman" w:hAnsi="Times New Roman" w:cs="Times New Roman"/>
            <w:color w:val="0000FF"/>
            <w:sz w:val="24"/>
            <w:szCs w:val="24"/>
            <w:u w:val="single"/>
          </w:rPr>
          <w:t>https://africacheck.org/factsheets/factsheet-cost-providing-free-secondary-education-kenya/</w:t>
        </w:r>
      </w:hyperlink>
      <w:r w:rsidRPr="00CB038C">
        <w:rPr>
          <w:rFonts w:ascii="Times New Roman" w:hAnsi="Times New Roman" w:cs="Times New Roman"/>
          <w:sz w:val="24"/>
          <w:szCs w:val="24"/>
        </w:rPr>
        <w:t xml:space="preserve"> (Accessed: 27/4/19).</w:t>
      </w:r>
    </w:p>
    <w:p w14:paraId="3E59AD79"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Team Kenya. (April, 2017) </w:t>
      </w:r>
      <w:r w:rsidRPr="00CB038C">
        <w:rPr>
          <w:rFonts w:ascii="Times New Roman" w:hAnsi="Times New Roman" w:cs="Times New Roman"/>
          <w:i/>
          <w:sz w:val="24"/>
          <w:szCs w:val="24"/>
        </w:rPr>
        <w:t>Tackling Period Poverty</w:t>
      </w:r>
      <w:r w:rsidRPr="00CB038C">
        <w:rPr>
          <w:rFonts w:ascii="Times New Roman" w:hAnsi="Times New Roman" w:cs="Times New Roman"/>
          <w:sz w:val="24"/>
          <w:szCs w:val="24"/>
        </w:rPr>
        <w:t xml:space="preserve">. </w:t>
      </w:r>
      <w:hyperlink r:id="rId29" w:history="1">
        <w:r w:rsidRPr="00CB038C">
          <w:rPr>
            <w:rFonts w:ascii="Times New Roman" w:hAnsi="Times New Roman" w:cs="Times New Roman"/>
            <w:color w:val="0000FF"/>
            <w:sz w:val="24"/>
            <w:szCs w:val="24"/>
            <w:u w:val="single"/>
          </w:rPr>
          <w:t>https://www.teamkenya.org.uk/2017/04/05/tacklingperiodpoverty/</w:t>
        </w:r>
      </w:hyperlink>
      <w:r w:rsidRPr="00CB038C">
        <w:rPr>
          <w:rFonts w:ascii="Times New Roman" w:hAnsi="Times New Roman" w:cs="Times New Roman"/>
          <w:sz w:val="24"/>
          <w:szCs w:val="24"/>
        </w:rPr>
        <w:t xml:space="preserve"> (Accessed: 26/4/19).</w:t>
      </w:r>
    </w:p>
    <w:p w14:paraId="1160CCA2"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AGA Khan University. (January, 2016) </w:t>
      </w:r>
      <w:r w:rsidRPr="00CB038C">
        <w:rPr>
          <w:rFonts w:ascii="Times New Roman" w:hAnsi="Times New Roman" w:cs="Times New Roman"/>
          <w:i/>
          <w:sz w:val="24"/>
          <w:szCs w:val="24"/>
        </w:rPr>
        <w:t>Kenya Youth Survey Reveals Integrity Crisis</w:t>
      </w:r>
      <w:r w:rsidRPr="00CB038C">
        <w:rPr>
          <w:rFonts w:ascii="Times New Roman" w:hAnsi="Times New Roman" w:cs="Times New Roman"/>
          <w:sz w:val="24"/>
          <w:szCs w:val="24"/>
        </w:rPr>
        <w:t xml:space="preserve">. </w:t>
      </w:r>
      <w:hyperlink r:id="rId30" w:history="1">
        <w:r w:rsidRPr="00CB038C">
          <w:rPr>
            <w:rFonts w:ascii="Times New Roman" w:hAnsi="Times New Roman" w:cs="Times New Roman"/>
            <w:color w:val="0000FF"/>
            <w:sz w:val="24"/>
            <w:szCs w:val="24"/>
            <w:u w:val="single"/>
          </w:rPr>
          <w:t>https://www.aku.edu/news/Pages/News_Details.aspx?nid=NEWS-000022</w:t>
        </w:r>
      </w:hyperlink>
      <w:r w:rsidRPr="00CB038C">
        <w:rPr>
          <w:rFonts w:ascii="Times New Roman" w:hAnsi="Times New Roman" w:cs="Times New Roman"/>
          <w:sz w:val="24"/>
          <w:szCs w:val="24"/>
        </w:rPr>
        <w:t xml:space="preserve"> (Accessed: 26/4/19).</w:t>
      </w:r>
    </w:p>
    <w:p w14:paraId="499715E1"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Commonwealth. (2019) </w:t>
      </w:r>
      <w:r w:rsidRPr="00CB038C">
        <w:rPr>
          <w:rFonts w:ascii="Times New Roman" w:hAnsi="Times New Roman" w:cs="Times New Roman"/>
          <w:i/>
          <w:sz w:val="24"/>
          <w:szCs w:val="24"/>
        </w:rPr>
        <w:t xml:space="preserve">Kenya: Constitution </w:t>
      </w:r>
      <w:proofErr w:type="gramStart"/>
      <w:r w:rsidRPr="00CB038C">
        <w:rPr>
          <w:rFonts w:ascii="Times New Roman" w:hAnsi="Times New Roman" w:cs="Times New Roman"/>
          <w:i/>
          <w:sz w:val="24"/>
          <w:szCs w:val="24"/>
        </w:rPr>
        <w:t>And</w:t>
      </w:r>
      <w:proofErr w:type="gramEnd"/>
      <w:r w:rsidRPr="00CB038C">
        <w:rPr>
          <w:rFonts w:ascii="Times New Roman" w:hAnsi="Times New Roman" w:cs="Times New Roman"/>
          <w:i/>
          <w:sz w:val="24"/>
          <w:szCs w:val="24"/>
        </w:rPr>
        <w:t xml:space="preserve"> Politics.</w:t>
      </w:r>
      <w:r w:rsidRPr="00CB038C">
        <w:rPr>
          <w:rFonts w:ascii="Times New Roman" w:hAnsi="Times New Roman" w:cs="Times New Roman"/>
          <w:sz w:val="24"/>
          <w:szCs w:val="24"/>
        </w:rPr>
        <w:t xml:space="preserve"> </w:t>
      </w:r>
      <w:hyperlink r:id="rId31" w:history="1">
        <w:r w:rsidRPr="00CB038C">
          <w:rPr>
            <w:rFonts w:ascii="Times New Roman" w:hAnsi="Times New Roman" w:cs="Times New Roman"/>
            <w:color w:val="0000FF"/>
            <w:sz w:val="24"/>
            <w:szCs w:val="24"/>
            <w:u w:val="single"/>
          </w:rPr>
          <w:t>http://thecommonwealth.org/our-member-countries/kenya/constitution-politics</w:t>
        </w:r>
      </w:hyperlink>
      <w:r w:rsidRPr="00CB038C">
        <w:rPr>
          <w:rFonts w:ascii="Times New Roman" w:hAnsi="Times New Roman" w:cs="Times New Roman"/>
          <w:sz w:val="24"/>
          <w:szCs w:val="24"/>
        </w:rPr>
        <w:t xml:space="preserve"> (Accessed: 23/4/19).</w:t>
      </w:r>
    </w:p>
    <w:p w14:paraId="442F26F7"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Commonwealth. (2019) </w:t>
      </w:r>
      <w:r w:rsidRPr="00CB038C">
        <w:rPr>
          <w:rFonts w:ascii="Times New Roman" w:hAnsi="Times New Roman" w:cs="Times New Roman"/>
          <w:i/>
          <w:sz w:val="24"/>
          <w:szCs w:val="24"/>
        </w:rPr>
        <w:t>Kenya: History</w:t>
      </w:r>
      <w:r w:rsidRPr="00CB038C">
        <w:rPr>
          <w:rFonts w:ascii="Times New Roman" w:hAnsi="Times New Roman" w:cs="Times New Roman"/>
          <w:sz w:val="24"/>
          <w:szCs w:val="24"/>
        </w:rPr>
        <w:t xml:space="preserve">. </w:t>
      </w:r>
      <w:hyperlink r:id="rId32" w:history="1">
        <w:r w:rsidRPr="00CB038C">
          <w:rPr>
            <w:rFonts w:ascii="Times New Roman" w:hAnsi="Times New Roman" w:cs="Times New Roman"/>
            <w:color w:val="0000FF"/>
            <w:sz w:val="24"/>
            <w:szCs w:val="24"/>
            <w:u w:val="single"/>
          </w:rPr>
          <w:t>http://th</w:t>
        </w:r>
        <w:r w:rsidRPr="00CB038C">
          <w:rPr>
            <w:rFonts w:ascii="Times New Roman" w:hAnsi="Times New Roman" w:cs="Times New Roman"/>
            <w:color w:val="0000FF"/>
            <w:sz w:val="24"/>
            <w:szCs w:val="24"/>
            <w:u w:val="single"/>
          </w:rPr>
          <w:t>e</w:t>
        </w:r>
        <w:r w:rsidRPr="00CB038C">
          <w:rPr>
            <w:rFonts w:ascii="Times New Roman" w:hAnsi="Times New Roman" w:cs="Times New Roman"/>
            <w:color w:val="0000FF"/>
            <w:sz w:val="24"/>
            <w:szCs w:val="24"/>
            <w:u w:val="single"/>
          </w:rPr>
          <w:t>commonwealth.org/our-member-countries/kenya/history</w:t>
        </w:r>
      </w:hyperlink>
      <w:r w:rsidRPr="00CB038C">
        <w:rPr>
          <w:rFonts w:ascii="Times New Roman" w:hAnsi="Times New Roman" w:cs="Times New Roman"/>
          <w:sz w:val="24"/>
          <w:szCs w:val="24"/>
        </w:rPr>
        <w:t xml:space="preserve"> (Accessed: 26/4/19).</w:t>
      </w:r>
    </w:p>
    <w:p w14:paraId="5FF69D7B"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Commonwealth. (2019) </w:t>
      </w:r>
      <w:r w:rsidRPr="00CB038C">
        <w:rPr>
          <w:rFonts w:ascii="Times New Roman" w:hAnsi="Times New Roman" w:cs="Times New Roman"/>
          <w:i/>
          <w:sz w:val="24"/>
          <w:szCs w:val="24"/>
        </w:rPr>
        <w:t>Kenya: Society</w:t>
      </w:r>
      <w:r w:rsidRPr="00CB038C">
        <w:rPr>
          <w:rFonts w:ascii="Times New Roman" w:hAnsi="Times New Roman" w:cs="Times New Roman"/>
          <w:sz w:val="24"/>
          <w:szCs w:val="24"/>
        </w:rPr>
        <w:t xml:space="preserve">. </w:t>
      </w:r>
      <w:hyperlink r:id="rId33" w:history="1">
        <w:r w:rsidRPr="00CB038C">
          <w:rPr>
            <w:rFonts w:ascii="Times New Roman" w:hAnsi="Times New Roman" w:cs="Times New Roman"/>
            <w:color w:val="0000FF"/>
            <w:sz w:val="24"/>
            <w:szCs w:val="24"/>
            <w:u w:val="single"/>
          </w:rPr>
          <w:t>http://the</w:t>
        </w:r>
        <w:r w:rsidRPr="00CB038C">
          <w:rPr>
            <w:rFonts w:ascii="Times New Roman" w:hAnsi="Times New Roman" w:cs="Times New Roman"/>
            <w:color w:val="0000FF"/>
            <w:sz w:val="24"/>
            <w:szCs w:val="24"/>
            <w:u w:val="single"/>
          </w:rPr>
          <w:t>c</w:t>
        </w:r>
        <w:r w:rsidRPr="00CB038C">
          <w:rPr>
            <w:rFonts w:ascii="Times New Roman" w:hAnsi="Times New Roman" w:cs="Times New Roman"/>
            <w:color w:val="0000FF"/>
            <w:sz w:val="24"/>
            <w:szCs w:val="24"/>
            <w:u w:val="single"/>
          </w:rPr>
          <w:t>om</w:t>
        </w:r>
        <w:r w:rsidRPr="00CB038C">
          <w:rPr>
            <w:rFonts w:ascii="Times New Roman" w:hAnsi="Times New Roman" w:cs="Times New Roman"/>
            <w:color w:val="0000FF"/>
            <w:sz w:val="24"/>
            <w:szCs w:val="24"/>
            <w:u w:val="single"/>
          </w:rPr>
          <w:t>m</w:t>
        </w:r>
        <w:r w:rsidRPr="00CB038C">
          <w:rPr>
            <w:rFonts w:ascii="Times New Roman" w:hAnsi="Times New Roman" w:cs="Times New Roman"/>
            <w:color w:val="0000FF"/>
            <w:sz w:val="24"/>
            <w:szCs w:val="24"/>
            <w:u w:val="single"/>
          </w:rPr>
          <w:t>onwealth.org/our-member-countries/kenya/society</w:t>
        </w:r>
      </w:hyperlink>
      <w:r w:rsidRPr="00CB038C">
        <w:rPr>
          <w:rFonts w:ascii="Times New Roman" w:hAnsi="Times New Roman" w:cs="Times New Roman"/>
          <w:sz w:val="24"/>
          <w:szCs w:val="24"/>
        </w:rPr>
        <w:t xml:space="preserve"> (Accessed:23/4/19).</w:t>
      </w:r>
    </w:p>
    <w:p w14:paraId="13046A07"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Commonwealth. (No Date) </w:t>
      </w:r>
      <w:r w:rsidRPr="00CB038C">
        <w:rPr>
          <w:rFonts w:ascii="Times New Roman" w:hAnsi="Times New Roman" w:cs="Times New Roman"/>
          <w:i/>
          <w:sz w:val="24"/>
          <w:szCs w:val="24"/>
        </w:rPr>
        <w:t>Overview</w:t>
      </w:r>
      <w:r w:rsidRPr="00CB038C">
        <w:rPr>
          <w:rFonts w:ascii="Times New Roman" w:hAnsi="Times New Roman" w:cs="Times New Roman"/>
          <w:sz w:val="24"/>
          <w:szCs w:val="24"/>
        </w:rPr>
        <w:t xml:space="preserve">. </w:t>
      </w:r>
      <w:hyperlink r:id="rId34" w:history="1">
        <w:r w:rsidRPr="00CB038C">
          <w:rPr>
            <w:rFonts w:ascii="Times New Roman" w:hAnsi="Times New Roman" w:cs="Times New Roman"/>
            <w:color w:val="0000FF"/>
            <w:sz w:val="24"/>
            <w:szCs w:val="24"/>
            <w:u w:val="single"/>
          </w:rPr>
          <w:t>https://www.un.org/en/sections/about-un/overview/</w:t>
        </w:r>
      </w:hyperlink>
      <w:r w:rsidRPr="00CB038C">
        <w:rPr>
          <w:rFonts w:ascii="Times New Roman" w:hAnsi="Times New Roman" w:cs="Times New Roman"/>
          <w:sz w:val="24"/>
          <w:szCs w:val="24"/>
        </w:rPr>
        <w:t xml:space="preserve"> (Accessed: 23/4/19).</w:t>
      </w:r>
    </w:p>
    <w:p w14:paraId="2B644910"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World Bank. (2019) </w:t>
      </w:r>
      <w:r w:rsidRPr="00CB038C">
        <w:rPr>
          <w:rFonts w:ascii="Times New Roman" w:hAnsi="Times New Roman" w:cs="Times New Roman"/>
          <w:i/>
          <w:sz w:val="24"/>
          <w:szCs w:val="24"/>
        </w:rPr>
        <w:t>Education Statistics (</w:t>
      </w:r>
      <w:proofErr w:type="spellStart"/>
      <w:r w:rsidRPr="00CB038C">
        <w:rPr>
          <w:rFonts w:ascii="Times New Roman" w:hAnsi="Times New Roman" w:cs="Times New Roman"/>
          <w:i/>
          <w:sz w:val="24"/>
          <w:szCs w:val="24"/>
        </w:rPr>
        <w:t>EdStats</w:t>
      </w:r>
      <w:proofErr w:type="spellEnd"/>
      <w:r w:rsidRPr="00CB038C">
        <w:rPr>
          <w:rFonts w:ascii="Times New Roman" w:hAnsi="Times New Roman" w:cs="Times New Roman"/>
          <w:i/>
          <w:sz w:val="24"/>
          <w:szCs w:val="24"/>
        </w:rPr>
        <w:t>).</w:t>
      </w:r>
      <w:r w:rsidRPr="00CB038C">
        <w:rPr>
          <w:rFonts w:ascii="Times New Roman" w:hAnsi="Times New Roman" w:cs="Times New Roman"/>
          <w:sz w:val="24"/>
          <w:szCs w:val="24"/>
        </w:rPr>
        <w:t xml:space="preserve"> </w:t>
      </w:r>
      <w:hyperlink r:id="rId35" w:history="1">
        <w:r w:rsidRPr="00CB038C">
          <w:rPr>
            <w:rFonts w:ascii="Times New Roman" w:hAnsi="Times New Roman" w:cs="Times New Roman"/>
            <w:color w:val="0000FF"/>
            <w:sz w:val="24"/>
            <w:szCs w:val="24"/>
            <w:u w:val="single"/>
          </w:rPr>
          <w:t>http://datatopics.worldbank.org/education/country/kenya</w:t>
        </w:r>
      </w:hyperlink>
      <w:r w:rsidRPr="00CB038C">
        <w:rPr>
          <w:rFonts w:ascii="Times New Roman" w:hAnsi="Times New Roman" w:cs="Times New Roman"/>
          <w:sz w:val="24"/>
          <w:szCs w:val="24"/>
        </w:rPr>
        <w:t xml:space="preserve"> (Accessed: 23/4/19).</w:t>
      </w:r>
    </w:p>
    <w:p w14:paraId="4153BF55"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World Bank. (2019) </w:t>
      </w:r>
      <w:r w:rsidRPr="00CB038C">
        <w:rPr>
          <w:rFonts w:ascii="Times New Roman" w:hAnsi="Times New Roman" w:cs="Times New Roman"/>
          <w:i/>
          <w:sz w:val="24"/>
          <w:szCs w:val="24"/>
        </w:rPr>
        <w:t>Kenya</w:t>
      </w:r>
      <w:r w:rsidRPr="00CB038C">
        <w:rPr>
          <w:rFonts w:ascii="Times New Roman" w:hAnsi="Times New Roman" w:cs="Times New Roman"/>
          <w:sz w:val="24"/>
          <w:szCs w:val="24"/>
        </w:rPr>
        <w:t xml:space="preserve">.  </w:t>
      </w:r>
      <w:hyperlink r:id="rId36" w:history="1">
        <w:r w:rsidRPr="00CB038C">
          <w:rPr>
            <w:rFonts w:ascii="Times New Roman" w:hAnsi="Times New Roman" w:cs="Times New Roman"/>
            <w:color w:val="0000FF"/>
            <w:sz w:val="24"/>
            <w:szCs w:val="24"/>
            <w:u w:val="single"/>
          </w:rPr>
          <w:t>https://data.worldban</w:t>
        </w:r>
        <w:r w:rsidRPr="00CB038C">
          <w:rPr>
            <w:rFonts w:ascii="Times New Roman" w:hAnsi="Times New Roman" w:cs="Times New Roman"/>
            <w:color w:val="0000FF"/>
            <w:sz w:val="24"/>
            <w:szCs w:val="24"/>
            <w:u w:val="single"/>
          </w:rPr>
          <w:t>k</w:t>
        </w:r>
        <w:r w:rsidRPr="00CB038C">
          <w:rPr>
            <w:rFonts w:ascii="Times New Roman" w:hAnsi="Times New Roman" w:cs="Times New Roman"/>
            <w:color w:val="0000FF"/>
            <w:sz w:val="24"/>
            <w:szCs w:val="24"/>
            <w:u w:val="single"/>
          </w:rPr>
          <w:t>.org/country/kenya</w:t>
        </w:r>
      </w:hyperlink>
      <w:r w:rsidRPr="00CB038C">
        <w:rPr>
          <w:rFonts w:ascii="Times New Roman" w:hAnsi="Times New Roman" w:cs="Times New Roman"/>
          <w:sz w:val="24"/>
          <w:szCs w:val="24"/>
        </w:rPr>
        <w:t xml:space="preserve"> (Accessed: 25/4/19).</w:t>
      </w:r>
    </w:p>
    <w:p w14:paraId="44DFF586"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The World Bank. (2019) </w:t>
      </w:r>
      <w:r w:rsidRPr="00CB038C">
        <w:rPr>
          <w:rFonts w:ascii="Times New Roman" w:hAnsi="Times New Roman" w:cs="Times New Roman"/>
          <w:i/>
          <w:sz w:val="24"/>
          <w:szCs w:val="24"/>
        </w:rPr>
        <w:t>United Kingdom</w:t>
      </w:r>
      <w:r w:rsidRPr="00CB038C">
        <w:rPr>
          <w:rFonts w:ascii="Times New Roman" w:hAnsi="Times New Roman" w:cs="Times New Roman"/>
          <w:sz w:val="24"/>
          <w:szCs w:val="24"/>
        </w:rPr>
        <w:t xml:space="preserve">.  </w:t>
      </w:r>
      <w:hyperlink r:id="rId37" w:history="1">
        <w:r w:rsidRPr="00CB038C">
          <w:rPr>
            <w:rFonts w:ascii="Times New Roman" w:hAnsi="Times New Roman" w:cs="Times New Roman"/>
            <w:color w:val="0000FF"/>
            <w:sz w:val="24"/>
            <w:szCs w:val="24"/>
            <w:u w:val="single"/>
          </w:rPr>
          <w:t>https://data.</w:t>
        </w:r>
        <w:r w:rsidRPr="00CB038C">
          <w:rPr>
            <w:rFonts w:ascii="Times New Roman" w:hAnsi="Times New Roman" w:cs="Times New Roman"/>
            <w:color w:val="0000FF"/>
            <w:sz w:val="24"/>
            <w:szCs w:val="24"/>
            <w:u w:val="single"/>
          </w:rPr>
          <w:t>w</w:t>
        </w:r>
        <w:r w:rsidRPr="00CB038C">
          <w:rPr>
            <w:rFonts w:ascii="Times New Roman" w:hAnsi="Times New Roman" w:cs="Times New Roman"/>
            <w:color w:val="0000FF"/>
            <w:sz w:val="24"/>
            <w:szCs w:val="24"/>
            <w:u w:val="single"/>
          </w:rPr>
          <w:t>orldbank.org/country/united-kingdom</w:t>
        </w:r>
      </w:hyperlink>
      <w:r w:rsidRPr="00CB038C">
        <w:rPr>
          <w:rFonts w:ascii="Times New Roman" w:hAnsi="Times New Roman" w:cs="Times New Roman"/>
          <w:sz w:val="24"/>
          <w:szCs w:val="24"/>
        </w:rPr>
        <w:t xml:space="preserve"> (Accessed: 25/4/19).</w:t>
      </w:r>
    </w:p>
    <w:p w14:paraId="5EDAE0C2"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Transparency International. (2018) </w:t>
      </w:r>
      <w:r w:rsidRPr="00CB038C">
        <w:rPr>
          <w:rFonts w:ascii="Times New Roman" w:hAnsi="Times New Roman" w:cs="Times New Roman"/>
          <w:i/>
          <w:sz w:val="24"/>
          <w:szCs w:val="24"/>
        </w:rPr>
        <w:t>Global Corruption Report: Education</w:t>
      </w:r>
      <w:r w:rsidRPr="00CB038C">
        <w:rPr>
          <w:rFonts w:ascii="Times New Roman" w:hAnsi="Times New Roman" w:cs="Times New Roman"/>
          <w:sz w:val="24"/>
          <w:szCs w:val="24"/>
        </w:rPr>
        <w:t xml:space="preserve">. </w:t>
      </w:r>
      <w:hyperlink r:id="rId38" w:history="1">
        <w:r w:rsidRPr="00CB038C">
          <w:rPr>
            <w:rFonts w:ascii="Times New Roman" w:hAnsi="Times New Roman" w:cs="Times New Roman"/>
            <w:color w:val="0000FF"/>
            <w:sz w:val="24"/>
            <w:szCs w:val="24"/>
            <w:u w:val="single"/>
          </w:rPr>
          <w:t>https://www.</w:t>
        </w:r>
        <w:r w:rsidRPr="00CB038C">
          <w:rPr>
            <w:rFonts w:ascii="Times New Roman" w:hAnsi="Times New Roman" w:cs="Times New Roman"/>
            <w:color w:val="0000FF"/>
            <w:sz w:val="24"/>
            <w:szCs w:val="24"/>
            <w:u w:val="single"/>
          </w:rPr>
          <w:t>t</w:t>
        </w:r>
        <w:r w:rsidRPr="00CB038C">
          <w:rPr>
            <w:rFonts w:ascii="Times New Roman" w:hAnsi="Times New Roman" w:cs="Times New Roman"/>
            <w:color w:val="0000FF"/>
            <w:sz w:val="24"/>
            <w:szCs w:val="24"/>
            <w:u w:val="single"/>
          </w:rPr>
          <w:t>ransparency.org/gcr_education</w:t>
        </w:r>
      </w:hyperlink>
      <w:r w:rsidRPr="00CB038C">
        <w:rPr>
          <w:rFonts w:ascii="Times New Roman" w:hAnsi="Times New Roman" w:cs="Times New Roman"/>
          <w:sz w:val="24"/>
          <w:szCs w:val="24"/>
        </w:rPr>
        <w:t xml:space="preserve"> (Accessed:24/4/19).</w:t>
      </w:r>
    </w:p>
    <w:p w14:paraId="0DED4C78" w14:textId="77777777" w:rsidR="00CB038C" w:rsidRPr="00CB038C" w:rsidRDefault="00CB038C" w:rsidP="00CB038C">
      <w:pPr>
        <w:spacing w:line="360" w:lineRule="auto"/>
        <w:jc w:val="both"/>
        <w:rPr>
          <w:rFonts w:ascii="Times New Roman" w:eastAsia="Yu Gothic Medium" w:hAnsi="Times New Roman" w:cs="Times New Roman"/>
          <w:sz w:val="24"/>
          <w:szCs w:val="24"/>
        </w:rPr>
      </w:pPr>
      <w:r w:rsidRPr="00CB038C">
        <w:rPr>
          <w:rFonts w:ascii="Times New Roman" w:eastAsia="Yu Gothic Medium" w:hAnsi="Times New Roman" w:cs="Times New Roman"/>
          <w:sz w:val="24"/>
          <w:szCs w:val="24"/>
        </w:rPr>
        <w:t xml:space="preserve">Transparency International. (June 2015) </w:t>
      </w:r>
      <w:r w:rsidRPr="00CB038C">
        <w:rPr>
          <w:rFonts w:ascii="Times New Roman" w:eastAsia="Yu Gothic Medium" w:hAnsi="Times New Roman" w:cs="Times New Roman"/>
          <w:i/>
          <w:sz w:val="24"/>
          <w:szCs w:val="24"/>
        </w:rPr>
        <w:t xml:space="preserve">5 Ways </w:t>
      </w:r>
      <w:proofErr w:type="spellStart"/>
      <w:r w:rsidRPr="00CB038C">
        <w:rPr>
          <w:rFonts w:ascii="Times New Roman" w:eastAsia="Yu Gothic Medium" w:hAnsi="Times New Roman" w:cs="Times New Roman"/>
          <w:i/>
          <w:sz w:val="24"/>
          <w:szCs w:val="24"/>
        </w:rPr>
        <w:t>Kenynas</w:t>
      </w:r>
      <w:proofErr w:type="spellEnd"/>
      <w:r w:rsidRPr="00CB038C">
        <w:rPr>
          <w:rFonts w:ascii="Times New Roman" w:eastAsia="Yu Gothic Medium" w:hAnsi="Times New Roman" w:cs="Times New Roman"/>
          <w:i/>
          <w:sz w:val="24"/>
          <w:szCs w:val="24"/>
        </w:rPr>
        <w:t xml:space="preserve"> Are Fighting Corruption</w:t>
      </w:r>
      <w:r w:rsidRPr="00CB038C">
        <w:rPr>
          <w:rFonts w:ascii="Times New Roman" w:eastAsia="Yu Gothic Medium" w:hAnsi="Times New Roman" w:cs="Times New Roman"/>
          <w:sz w:val="24"/>
          <w:szCs w:val="24"/>
        </w:rPr>
        <w:t xml:space="preserve">. </w:t>
      </w:r>
      <w:hyperlink r:id="rId39" w:history="1">
        <w:r w:rsidRPr="00CB038C">
          <w:rPr>
            <w:rFonts w:ascii="Times New Roman" w:eastAsia="Yu Gothic Medium" w:hAnsi="Times New Roman" w:cs="Times New Roman"/>
            <w:color w:val="0000FF"/>
            <w:sz w:val="24"/>
            <w:szCs w:val="24"/>
            <w:u w:val="single"/>
          </w:rPr>
          <w:t>https://www.transparency.org/news/feature/5_ways_kenyans_are_fighting_corruption</w:t>
        </w:r>
      </w:hyperlink>
      <w:r w:rsidRPr="00CB038C">
        <w:rPr>
          <w:rFonts w:ascii="Times New Roman" w:eastAsia="Yu Gothic Medium" w:hAnsi="Times New Roman" w:cs="Times New Roman"/>
          <w:sz w:val="24"/>
          <w:szCs w:val="24"/>
        </w:rPr>
        <w:t xml:space="preserve"> (Accessed: 29/4/19).</w:t>
      </w:r>
    </w:p>
    <w:p w14:paraId="639B50D6"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UNESCO. (2019) </w:t>
      </w:r>
      <w:r w:rsidRPr="00CB038C">
        <w:rPr>
          <w:rFonts w:ascii="Times New Roman" w:hAnsi="Times New Roman" w:cs="Times New Roman"/>
          <w:i/>
          <w:sz w:val="24"/>
          <w:szCs w:val="24"/>
        </w:rPr>
        <w:t xml:space="preserve">Kenya: Education </w:t>
      </w:r>
      <w:proofErr w:type="gramStart"/>
      <w:r w:rsidRPr="00CB038C">
        <w:rPr>
          <w:rFonts w:ascii="Times New Roman" w:hAnsi="Times New Roman" w:cs="Times New Roman"/>
          <w:i/>
          <w:sz w:val="24"/>
          <w:szCs w:val="24"/>
        </w:rPr>
        <w:t>And</w:t>
      </w:r>
      <w:proofErr w:type="gramEnd"/>
      <w:r w:rsidRPr="00CB038C">
        <w:rPr>
          <w:rFonts w:ascii="Times New Roman" w:hAnsi="Times New Roman" w:cs="Times New Roman"/>
          <w:i/>
          <w:sz w:val="24"/>
          <w:szCs w:val="24"/>
        </w:rPr>
        <w:t xml:space="preserve"> Literacy</w:t>
      </w:r>
      <w:r w:rsidRPr="00CB038C">
        <w:rPr>
          <w:rFonts w:ascii="Times New Roman" w:hAnsi="Times New Roman" w:cs="Times New Roman"/>
          <w:sz w:val="24"/>
          <w:szCs w:val="24"/>
        </w:rPr>
        <w:t xml:space="preserve">. </w:t>
      </w:r>
      <w:hyperlink r:id="rId40" w:history="1">
        <w:r w:rsidRPr="00CB038C">
          <w:rPr>
            <w:rFonts w:ascii="Times New Roman" w:hAnsi="Times New Roman" w:cs="Times New Roman"/>
            <w:color w:val="0000FF"/>
            <w:sz w:val="24"/>
            <w:szCs w:val="24"/>
            <w:u w:val="single"/>
          </w:rPr>
          <w:t>http://uis.</w:t>
        </w:r>
        <w:r w:rsidRPr="00CB038C">
          <w:rPr>
            <w:rFonts w:ascii="Times New Roman" w:hAnsi="Times New Roman" w:cs="Times New Roman"/>
            <w:color w:val="0000FF"/>
            <w:sz w:val="24"/>
            <w:szCs w:val="24"/>
            <w:u w:val="single"/>
          </w:rPr>
          <w:t>u</w:t>
        </w:r>
        <w:r w:rsidRPr="00CB038C">
          <w:rPr>
            <w:rFonts w:ascii="Times New Roman" w:hAnsi="Times New Roman" w:cs="Times New Roman"/>
            <w:color w:val="0000FF"/>
            <w:sz w:val="24"/>
            <w:szCs w:val="24"/>
            <w:u w:val="single"/>
          </w:rPr>
          <w:t>nesco.org/country/KE</w:t>
        </w:r>
      </w:hyperlink>
      <w:r w:rsidRPr="00CB038C">
        <w:rPr>
          <w:rFonts w:ascii="Times New Roman" w:hAnsi="Times New Roman" w:cs="Times New Roman"/>
          <w:sz w:val="24"/>
          <w:szCs w:val="24"/>
        </w:rPr>
        <w:t xml:space="preserve"> (Accessed: 25/4/19).</w:t>
      </w:r>
    </w:p>
    <w:p w14:paraId="58791940"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UNICEF. (No Date) </w:t>
      </w:r>
      <w:r w:rsidRPr="00CB038C">
        <w:rPr>
          <w:rFonts w:ascii="Times New Roman" w:hAnsi="Times New Roman" w:cs="Times New Roman"/>
          <w:i/>
          <w:sz w:val="24"/>
          <w:szCs w:val="24"/>
        </w:rPr>
        <w:t xml:space="preserve">A Summary </w:t>
      </w:r>
      <w:proofErr w:type="gramStart"/>
      <w:r w:rsidRPr="00CB038C">
        <w:rPr>
          <w:rFonts w:ascii="Times New Roman" w:hAnsi="Times New Roman" w:cs="Times New Roman"/>
          <w:i/>
          <w:sz w:val="24"/>
          <w:szCs w:val="24"/>
        </w:rPr>
        <w:t>Of</w:t>
      </w:r>
      <w:proofErr w:type="gramEnd"/>
      <w:r w:rsidRPr="00CB038C">
        <w:rPr>
          <w:rFonts w:ascii="Times New Roman" w:hAnsi="Times New Roman" w:cs="Times New Roman"/>
          <w:i/>
          <w:sz w:val="24"/>
          <w:szCs w:val="24"/>
        </w:rPr>
        <w:t xml:space="preserve"> The UN Convention On The Rights Of The Child</w:t>
      </w:r>
      <w:r w:rsidRPr="00CB038C">
        <w:rPr>
          <w:rFonts w:ascii="Times New Roman" w:hAnsi="Times New Roman" w:cs="Times New Roman"/>
          <w:sz w:val="24"/>
          <w:szCs w:val="24"/>
        </w:rPr>
        <w:t xml:space="preserve">. </w:t>
      </w:r>
      <w:hyperlink r:id="rId41" w:history="1">
        <w:r w:rsidRPr="00CB038C">
          <w:rPr>
            <w:rFonts w:ascii="Times New Roman" w:hAnsi="Times New Roman" w:cs="Times New Roman"/>
            <w:color w:val="0000FF"/>
            <w:sz w:val="24"/>
            <w:szCs w:val="24"/>
            <w:u w:val="single"/>
          </w:rPr>
          <w:t>https://www</w:t>
        </w:r>
        <w:r w:rsidRPr="00CB038C">
          <w:rPr>
            <w:rFonts w:ascii="Times New Roman" w:hAnsi="Times New Roman" w:cs="Times New Roman"/>
            <w:color w:val="0000FF"/>
            <w:sz w:val="24"/>
            <w:szCs w:val="24"/>
            <w:u w:val="single"/>
          </w:rPr>
          <w:t>.</w:t>
        </w:r>
        <w:r w:rsidRPr="00CB038C">
          <w:rPr>
            <w:rFonts w:ascii="Times New Roman" w:hAnsi="Times New Roman" w:cs="Times New Roman"/>
            <w:color w:val="0000FF"/>
            <w:sz w:val="24"/>
            <w:szCs w:val="24"/>
            <w:u w:val="single"/>
          </w:rPr>
          <w:t>unicef.org.uk/wp-content/</w:t>
        </w:r>
        <w:r w:rsidRPr="00CB038C">
          <w:rPr>
            <w:rFonts w:ascii="Times New Roman" w:hAnsi="Times New Roman" w:cs="Times New Roman"/>
            <w:color w:val="0000FF"/>
            <w:sz w:val="24"/>
            <w:szCs w:val="24"/>
            <w:u w:val="single"/>
          </w:rPr>
          <w:t>u</w:t>
        </w:r>
        <w:r w:rsidRPr="00CB038C">
          <w:rPr>
            <w:rFonts w:ascii="Times New Roman" w:hAnsi="Times New Roman" w:cs="Times New Roman"/>
            <w:color w:val="0000FF"/>
            <w:sz w:val="24"/>
            <w:szCs w:val="24"/>
            <w:u w:val="single"/>
          </w:rPr>
          <w:t>ploads/2010/05/uncrc_summary-1.pdf</w:t>
        </w:r>
      </w:hyperlink>
      <w:r w:rsidRPr="00CB038C">
        <w:rPr>
          <w:rFonts w:ascii="Times New Roman" w:hAnsi="Times New Roman" w:cs="Times New Roman"/>
          <w:sz w:val="24"/>
          <w:szCs w:val="24"/>
        </w:rPr>
        <w:t xml:space="preserve"> (Accessed: 29/4/19)</w:t>
      </w:r>
    </w:p>
    <w:p w14:paraId="38CAA197"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UNICEF. (No Date) </w:t>
      </w:r>
      <w:r w:rsidRPr="00CB038C">
        <w:rPr>
          <w:rFonts w:ascii="Times New Roman" w:hAnsi="Times New Roman" w:cs="Times New Roman"/>
          <w:i/>
          <w:sz w:val="24"/>
          <w:szCs w:val="24"/>
        </w:rPr>
        <w:t>Kenya, The Primary School Years</w:t>
      </w:r>
      <w:r w:rsidRPr="00CB038C">
        <w:rPr>
          <w:rFonts w:ascii="Times New Roman" w:hAnsi="Times New Roman" w:cs="Times New Roman"/>
          <w:sz w:val="24"/>
          <w:szCs w:val="24"/>
        </w:rPr>
        <w:t xml:space="preserve">. </w:t>
      </w:r>
      <w:hyperlink r:id="rId42" w:history="1">
        <w:r w:rsidRPr="00CB038C">
          <w:rPr>
            <w:rFonts w:ascii="Times New Roman" w:hAnsi="Times New Roman" w:cs="Times New Roman"/>
            <w:color w:val="0000FF"/>
            <w:sz w:val="24"/>
            <w:szCs w:val="24"/>
            <w:u w:val="single"/>
          </w:rPr>
          <w:t>https://www.unicef.org/keny</w:t>
        </w:r>
        <w:r w:rsidRPr="00CB038C">
          <w:rPr>
            <w:rFonts w:ascii="Times New Roman" w:hAnsi="Times New Roman" w:cs="Times New Roman"/>
            <w:color w:val="0000FF"/>
            <w:sz w:val="24"/>
            <w:szCs w:val="24"/>
            <w:u w:val="single"/>
          </w:rPr>
          <w:t>a</w:t>
        </w:r>
        <w:r w:rsidRPr="00CB038C">
          <w:rPr>
            <w:rFonts w:ascii="Times New Roman" w:hAnsi="Times New Roman" w:cs="Times New Roman"/>
            <w:color w:val="0000FF"/>
            <w:sz w:val="24"/>
            <w:szCs w:val="24"/>
            <w:u w:val="single"/>
          </w:rPr>
          <w:t>/children_3795.html</w:t>
        </w:r>
      </w:hyperlink>
      <w:r w:rsidRPr="00CB038C">
        <w:rPr>
          <w:rFonts w:ascii="Times New Roman" w:hAnsi="Times New Roman" w:cs="Times New Roman"/>
          <w:sz w:val="24"/>
          <w:szCs w:val="24"/>
        </w:rPr>
        <w:t xml:space="preserve"> (Accessed: 25/4/19).</w:t>
      </w:r>
    </w:p>
    <w:p w14:paraId="50A5E290"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eastAsia="Yu Gothic Medium" w:hAnsi="Times New Roman" w:cs="Times New Roman"/>
          <w:sz w:val="24"/>
          <w:szCs w:val="24"/>
        </w:rPr>
        <w:t xml:space="preserve">UNICEF. (No Date) </w:t>
      </w:r>
      <w:r w:rsidRPr="00CB038C">
        <w:rPr>
          <w:rFonts w:ascii="Times New Roman" w:eastAsia="Yu Gothic Medium" w:hAnsi="Times New Roman" w:cs="Times New Roman"/>
          <w:i/>
          <w:sz w:val="24"/>
          <w:szCs w:val="24"/>
        </w:rPr>
        <w:t xml:space="preserve">The African Charter </w:t>
      </w:r>
      <w:proofErr w:type="gramStart"/>
      <w:r w:rsidRPr="00CB038C">
        <w:rPr>
          <w:rFonts w:ascii="Times New Roman" w:eastAsia="Yu Gothic Medium" w:hAnsi="Times New Roman" w:cs="Times New Roman"/>
          <w:i/>
          <w:sz w:val="24"/>
          <w:szCs w:val="24"/>
        </w:rPr>
        <w:t>On</w:t>
      </w:r>
      <w:proofErr w:type="gramEnd"/>
      <w:r w:rsidRPr="00CB038C">
        <w:rPr>
          <w:rFonts w:ascii="Times New Roman" w:eastAsia="Yu Gothic Medium" w:hAnsi="Times New Roman" w:cs="Times New Roman"/>
          <w:i/>
          <w:sz w:val="24"/>
          <w:szCs w:val="24"/>
        </w:rPr>
        <w:t xml:space="preserve"> The Rights And Welfare Of The Child</w:t>
      </w:r>
      <w:r w:rsidRPr="00CB038C">
        <w:rPr>
          <w:rFonts w:ascii="Times New Roman" w:eastAsia="Yu Gothic Medium" w:hAnsi="Times New Roman" w:cs="Times New Roman"/>
          <w:sz w:val="24"/>
          <w:szCs w:val="24"/>
        </w:rPr>
        <w:t xml:space="preserve">. </w:t>
      </w:r>
      <w:hyperlink r:id="rId43" w:history="1">
        <w:r w:rsidRPr="00CB038C">
          <w:rPr>
            <w:rFonts w:ascii="Times New Roman" w:hAnsi="Times New Roman" w:cs="Times New Roman"/>
            <w:color w:val="0000FF"/>
            <w:sz w:val="24"/>
            <w:szCs w:val="24"/>
            <w:u w:val="single"/>
          </w:rPr>
          <w:t>https://www.unicef.org/esaro/African_Charter_articles_in_full.pdf</w:t>
        </w:r>
      </w:hyperlink>
      <w:r w:rsidRPr="00CB038C">
        <w:rPr>
          <w:rFonts w:ascii="Times New Roman" w:hAnsi="Times New Roman" w:cs="Times New Roman"/>
          <w:sz w:val="24"/>
          <w:szCs w:val="24"/>
        </w:rPr>
        <w:t xml:space="preserve"> (Accessed: 23/4/19).</w:t>
      </w:r>
    </w:p>
    <w:p w14:paraId="06F19DCF"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United Nations. (No Date) </w:t>
      </w:r>
      <w:r w:rsidRPr="00CB038C">
        <w:rPr>
          <w:rFonts w:ascii="Times New Roman" w:hAnsi="Times New Roman" w:cs="Times New Roman"/>
          <w:i/>
          <w:sz w:val="24"/>
          <w:szCs w:val="24"/>
        </w:rPr>
        <w:t>Sustainable Development Goals</w:t>
      </w:r>
      <w:r w:rsidRPr="00CB038C">
        <w:rPr>
          <w:rFonts w:ascii="Times New Roman" w:hAnsi="Times New Roman" w:cs="Times New Roman"/>
          <w:sz w:val="24"/>
          <w:szCs w:val="24"/>
        </w:rPr>
        <w:t xml:space="preserve">. </w:t>
      </w:r>
      <w:hyperlink r:id="rId44" w:history="1">
        <w:r w:rsidRPr="00CB038C">
          <w:rPr>
            <w:rFonts w:ascii="Times New Roman" w:hAnsi="Times New Roman" w:cs="Times New Roman"/>
            <w:color w:val="0000FF"/>
            <w:sz w:val="24"/>
            <w:szCs w:val="24"/>
            <w:u w:val="single"/>
          </w:rPr>
          <w:t>https://sustainabledevelopment.un.org/?menu=1300</w:t>
        </w:r>
      </w:hyperlink>
      <w:r w:rsidRPr="00CB038C">
        <w:rPr>
          <w:rFonts w:ascii="Times New Roman" w:hAnsi="Times New Roman" w:cs="Times New Roman"/>
          <w:sz w:val="24"/>
          <w:szCs w:val="24"/>
        </w:rPr>
        <w:t xml:space="preserve"> (Accessed: 26/4/19).</w:t>
      </w:r>
    </w:p>
    <w:p w14:paraId="7E3FCC76" w14:textId="77777777" w:rsidR="00CB038C" w:rsidRPr="00CB038C" w:rsidRDefault="00CB038C" w:rsidP="00CB038C">
      <w:pPr>
        <w:spacing w:line="360" w:lineRule="auto"/>
        <w:jc w:val="both"/>
        <w:rPr>
          <w:rFonts w:ascii="Times New Roman" w:hAnsi="Times New Roman" w:cs="Times New Roman"/>
          <w:sz w:val="24"/>
          <w:szCs w:val="24"/>
        </w:rPr>
      </w:pPr>
      <w:r w:rsidRPr="00CB038C">
        <w:rPr>
          <w:rFonts w:ascii="Times New Roman" w:hAnsi="Times New Roman" w:cs="Times New Roman"/>
          <w:sz w:val="24"/>
          <w:szCs w:val="24"/>
        </w:rPr>
        <w:t xml:space="preserve">VOA. (June, 2011) </w:t>
      </w:r>
      <w:r w:rsidRPr="00CB038C">
        <w:rPr>
          <w:rFonts w:ascii="Times New Roman" w:hAnsi="Times New Roman" w:cs="Times New Roman"/>
          <w:i/>
          <w:sz w:val="24"/>
          <w:szCs w:val="24"/>
        </w:rPr>
        <w:t xml:space="preserve">Corruption Puts Kenya’s Educational Funding </w:t>
      </w:r>
      <w:proofErr w:type="gramStart"/>
      <w:r w:rsidRPr="00CB038C">
        <w:rPr>
          <w:rFonts w:ascii="Times New Roman" w:hAnsi="Times New Roman" w:cs="Times New Roman"/>
          <w:i/>
          <w:sz w:val="24"/>
          <w:szCs w:val="24"/>
        </w:rPr>
        <w:t>At</w:t>
      </w:r>
      <w:proofErr w:type="gramEnd"/>
      <w:r w:rsidRPr="00CB038C">
        <w:rPr>
          <w:rFonts w:ascii="Times New Roman" w:hAnsi="Times New Roman" w:cs="Times New Roman"/>
          <w:i/>
          <w:sz w:val="24"/>
          <w:szCs w:val="24"/>
        </w:rPr>
        <w:t xml:space="preserve"> Risk</w:t>
      </w:r>
      <w:r w:rsidRPr="00CB038C">
        <w:rPr>
          <w:rFonts w:ascii="Times New Roman" w:hAnsi="Times New Roman" w:cs="Times New Roman"/>
          <w:sz w:val="24"/>
          <w:szCs w:val="24"/>
        </w:rPr>
        <w:t xml:space="preserve">. </w:t>
      </w:r>
      <w:hyperlink r:id="rId45" w:history="1">
        <w:r w:rsidRPr="00CB038C">
          <w:rPr>
            <w:rFonts w:ascii="Times New Roman" w:hAnsi="Times New Roman" w:cs="Times New Roman"/>
            <w:color w:val="0000FF"/>
            <w:sz w:val="24"/>
            <w:szCs w:val="24"/>
            <w:u w:val="single"/>
          </w:rPr>
          <w:t>https://www.voanews.com/a/article--corruption-puts-kenyas-educational-funding-at-risk-124203949/158335.html</w:t>
        </w:r>
      </w:hyperlink>
      <w:r w:rsidRPr="00CB038C">
        <w:rPr>
          <w:rFonts w:ascii="Times New Roman" w:hAnsi="Times New Roman" w:cs="Times New Roman"/>
          <w:sz w:val="24"/>
          <w:szCs w:val="24"/>
        </w:rPr>
        <w:t xml:space="preserve"> (Accessed:26/4/19).</w:t>
      </w:r>
    </w:p>
    <w:p w14:paraId="4B6A434D" w14:textId="77777777" w:rsidR="002F2E2F" w:rsidRDefault="002F2E2F" w:rsidP="008675D0">
      <w:pPr>
        <w:spacing w:line="360" w:lineRule="auto"/>
        <w:jc w:val="both"/>
        <w:rPr>
          <w:rFonts w:ascii="Times New Roman" w:hAnsi="Times New Roman" w:cs="Times New Roman"/>
          <w:sz w:val="24"/>
          <w:szCs w:val="24"/>
        </w:rPr>
      </w:pPr>
    </w:p>
    <w:sectPr w:rsidR="002F2E2F">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D069E" w14:textId="77777777" w:rsidR="00CB038C" w:rsidRDefault="00CB038C" w:rsidP="008675D0">
      <w:pPr>
        <w:spacing w:after="0" w:line="240" w:lineRule="auto"/>
      </w:pPr>
      <w:r>
        <w:separator/>
      </w:r>
    </w:p>
  </w:endnote>
  <w:endnote w:type="continuationSeparator" w:id="0">
    <w:p w14:paraId="7D75384B" w14:textId="77777777" w:rsidR="00CB038C" w:rsidRDefault="00CB038C" w:rsidP="00867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Medium">
    <w:panose1 w:val="020B05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259344"/>
      <w:docPartObj>
        <w:docPartGallery w:val="Page Numbers (Bottom of Page)"/>
        <w:docPartUnique/>
      </w:docPartObj>
    </w:sdtPr>
    <w:sdtEndPr>
      <w:rPr>
        <w:noProof/>
      </w:rPr>
    </w:sdtEndPr>
    <w:sdtContent>
      <w:p w14:paraId="625CF813" w14:textId="2D3F8B97" w:rsidR="00CB038C" w:rsidRDefault="00CB03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FEF609" w14:textId="77777777" w:rsidR="00CB038C" w:rsidRDefault="00C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C90EF" w14:textId="77777777" w:rsidR="00CB038C" w:rsidRDefault="00CB038C" w:rsidP="008675D0">
      <w:pPr>
        <w:spacing w:after="0" w:line="240" w:lineRule="auto"/>
      </w:pPr>
      <w:r>
        <w:separator/>
      </w:r>
    </w:p>
  </w:footnote>
  <w:footnote w:type="continuationSeparator" w:id="0">
    <w:p w14:paraId="0D259203" w14:textId="77777777" w:rsidR="00CB038C" w:rsidRDefault="00CB038C" w:rsidP="00867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64AE74" w14:textId="6DA54ACC" w:rsidR="00CB038C" w:rsidRDefault="00CB038C">
    <w:pPr>
      <w:pStyle w:val="Header"/>
    </w:pPr>
    <w:r>
      <w:t>Student Number: 1502779</w:t>
    </w:r>
    <w:r>
      <w:ptab w:relativeTo="margin" w:alignment="center" w:leader="none"/>
    </w:r>
    <w:r>
      <w:t>SJIE6006</w:t>
    </w:r>
    <w:r>
      <w:ptab w:relativeTo="margin" w:alignment="right" w:leader="none"/>
    </w:r>
    <w:r>
      <w:t>Claire Morgan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30C"/>
    <w:rsid w:val="00001DCA"/>
    <w:rsid w:val="000074D3"/>
    <w:rsid w:val="000140F1"/>
    <w:rsid w:val="00051972"/>
    <w:rsid w:val="000643D5"/>
    <w:rsid w:val="00070CB5"/>
    <w:rsid w:val="000817E7"/>
    <w:rsid w:val="000B34E9"/>
    <w:rsid w:val="000B4AA2"/>
    <w:rsid w:val="000C50C8"/>
    <w:rsid w:val="000E753B"/>
    <w:rsid w:val="001071E1"/>
    <w:rsid w:val="00107EA9"/>
    <w:rsid w:val="001154C2"/>
    <w:rsid w:val="00117952"/>
    <w:rsid w:val="00124034"/>
    <w:rsid w:val="001329B8"/>
    <w:rsid w:val="00133161"/>
    <w:rsid w:val="00163B6F"/>
    <w:rsid w:val="00181022"/>
    <w:rsid w:val="00185803"/>
    <w:rsid w:val="001A2810"/>
    <w:rsid w:val="001A5C6D"/>
    <w:rsid w:val="001B1649"/>
    <w:rsid w:val="001C0D55"/>
    <w:rsid w:val="001D1943"/>
    <w:rsid w:val="001E512C"/>
    <w:rsid w:val="001F2235"/>
    <w:rsid w:val="002035CF"/>
    <w:rsid w:val="00210ED3"/>
    <w:rsid w:val="0024576B"/>
    <w:rsid w:val="00246545"/>
    <w:rsid w:val="00247075"/>
    <w:rsid w:val="00253401"/>
    <w:rsid w:val="002A62D4"/>
    <w:rsid w:val="002C5DF7"/>
    <w:rsid w:val="002D3C6F"/>
    <w:rsid w:val="002F2E2F"/>
    <w:rsid w:val="002F4231"/>
    <w:rsid w:val="003100C4"/>
    <w:rsid w:val="00353E99"/>
    <w:rsid w:val="003608E5"/>
    <w:rsid w:val="00366FEB"/>
    <w:rsid w:val="0038324F"/>
    <w:rsid w:val="003A0F79"/>
    <w:rsid w:val="003B1878"/>
    <w:rsid w:val="0044236A"/>
    <w:rsid w:val="004509B6"/>
    <w:rsid w:val="004604FB"/>
    <w:rsid w:val="00523845"/>
    <w:rsid w:val="00536982"/>
    <w:rsid w:val="00541AA5"/>
    <w:rsid w:val="00575129"/>
    <w:rsid w:val="00586F31"/>
    <w:rsid w:val="00595F61"/>
    <w:rsid w:val="005A3CA8"/>
    <w:rsid w:val="005D0865"/>
    <w:rsid w:val="005D272A"/>
    <w:rsid w:val="005D7166"/>
    <w:rsid w:val="00606D9D"/>
    <w:rsid w:val="006466CF"/>
    <w:rsid w:val="00685EDF"/>
    <w:rsid w:val="00692BE0"/>
    <w:rsid w:val="006A5819"/>
    <w:rsid w:val="006B3E4A"/>
    <w:rsid w:val="006D46D2"/>
    <w:rsid w:val="006D6E99"/>
    <w:rsid w:val="006F26EC"/>
    <w:rsid w:val="00720CD0"/>
    <w:rsid w:val="007351A2"/>
    <w:rsid w:val="007508C6"/>
    <w:rsid w:val="007565E5"/>
    <w:rsid w:val="0078030C"/>
    <w:rsid w:val="007829EA"/>
    <w:rsid w:val="007B2346"/>
    <w:rsid w:val="007D744A"/>
    <w:rsid w:val="00804A4C"/>
    <w:rsid w:val="00845419"/>
    <w:rsid w:val="008675D0"/>
    <w:rsid w:val="00872E51"/>
    <w:rsid w:val="008C11A8"/>
    <w:rsid w:val="008F0636"/>
    <w:rsid w:val="008F48C7"/>
    <w:rsid w:val="009004BE"/>
    <w:rsid w:val="00917789"/>
    <w:rsid w:val="00922B32"/>
    <w:rsid w:val="00927B07"/>
    <w:rsid w:val="00971054"/>
    <w:rsid w:val="00981665"/>
    <w:rsid w:val="009904AF"/>
    <w:rsid w:val="00992426"/>
    <w:rsid w:val="009D17A2"/>
    <w:rsid w:val="00A16E82"/>
    <w:rsid w:val="00A33940"/>
    <w:rsid w:val="00A36501"/>
    <w:rsid w:val="00A55B0D"/>
    <w:rsid w:val="00A56222"/>
    <w:rsid w:val="00A57B3A"/>
    <w:rsid w:val="00A82787"/>
    <w:rsid w:val="00A97BA9"/>
    <w:rsid w:val="00AE579D"/>
    <w:rsid w:val="00AF0F4C"/>
    <w:rsid w:val="00B01C84"/>
    <w:rsid w:val="00B23224"/>
    <w:rsid w:val="00B40C07"/>
    <w:rsid w:val="00B43486"/>
    <w:rsid w:val="00B708BB"/>
    <w:rsid w:val="00B912F5"/>
    <w:rsid w:val="00B9373C"/>
    <w:rsid w:val="00BB1E36"/>
    <w:rsid w:val="00BB6149"/>
    <w:rsid w:val="00BE74B2"/>
    <w:rsid w:val="00C02D92"/>
    <w:rsid w:val="00C530B6"/>
    <w:rsid w:val="00C5520D"/>
    <w:rsid w:val="00C96422"/>
    <w:rsid w:val="00CB038C"/>
    <w:rsid w:val="00CC5951"/>
    <w:rsid w:val="00CD470F"/>
    <w:rsid w:val="00D27CF5"/>
    <w:rsid w:val="00D40FCE"/>
    <w:rsid w:val="00D42EF9"/>
    <w:rsid w:val="00D6269E"/>
    <w:rsid w:val="00D64222"/>
    <w:rsid w:val="00D65570"/>
    <w:rsid w:val="00D751EC"/>
    <w:rsid w:val="00D764DD"/>
    <w:rsid w:val="00DB3583"/>
    <w:rsid w:val="00DC363F"/>
    <w:rsid w:val="00E36C96"/>
    <w:rsid w:val="00E512CC"/>
    <w:rsid w:val="00E5675F"/>
    <w:rsid w:val="00E737F7"/>
    <w:rsid w:val="00ED1B66"/>
    <w:rsid w:val="00EE3106"/>
    <w:rsid w:val="00EE32EE"/>
    <w:rsid w:val="00F07D50"/>
    <w:rsid w:val="00F238FD"/>
    <w:rsid w:val="00F43CF7"/>
    <w:rsid w:val="00F43F06"/>
    <w:rsid w:val="00F46705"/>
    <w:rsid w:val="00F61B90"/>
    <w:rsid w:val="00F7129D"/>
    <w:rsid w:val="00FA1315"/>
    <w:rsid w:val="00FB5F25"/>
    <w:rsid w:val="00FB6CAF"/>
    <w:rsid w:val="00FB6ED3"/>
    <w:rsid w:val="00FC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B2F0C"/>
  <w15:chartTrackingRefBased/>
  <w15:docId w15:val="{FF7DD25D-8BA8-4A56-B814-03C34F704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315"/>
    <w:rPr>
      <w:color w:val="0000FF"/>
      <w:u w:val="single"/>
    </w:rPr>
  </w:style>
  <w:style w:type="character" w:styleId="UnresolvedMention">
    <w:name w:val="Unresolved Mention"/>
    <w:basedOn w:val="DefaultParagraphFont"/>
    <w:uiPriority w:val="99"/>
    <w:semiHidden/>
    <w:unhideWhenUsed/>
    <w:rsid w:val="00B9373C"/>
    <w:rPr>
      <w:color w:val="605E5C"/>
      <w:shd w:val="clear" w:color="auto" w:fill="E1DFDD"/>
    </w:rPr>
  </w:style>
  <w:style w:type="character" w:styleId="FollowedHyperlink">
    <w:name w:val="FollowedHyperlink"/>
    <w:basedOn w:val="DefaultParagraphFont"/>
    <w:uiPriority w:val="99"/>
    <w:semiHidden/>
    <w:unhideWhenUsed/>
    <w:rsid w:val="008675D0"/>
    <w:rPr>
      <w:color w:val="954F72" w:themeColor="followedHyperlink"/>
      <w:u w:val="single"/>
    </w:rPr>
  </w:style>
  <w:style w:type="paragraph" w:styleId="Header">
    <w:name w:val="header"/>
    <w:basedOn w:val="Normal"/>
    <w:link w:val="HeaderChar"/>
    <w:uiPriority w:val="99"/>
    <w:unhideWhenUsed/>
    <w:rsid w:val="00867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5D0"/>
  </w:style>
  <w:style w:type="paragraph" w:styleId="Footer">
    <w:name w:val="footer"/>
    <w:basedOn w:val="Normal"/>
    <w:link w:val="FooterChar"/>
    <w:uiPriority w:val="99"/>
    <w:unhideWhenUsed/>
    <w:rsid w:val="00867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xmundi.com/blog/wp-content/uploads/2013/06/global-literacy-rates.png" TargetMode="External"/><Relationship Id="rId18" Type="http://schemas.openxmlformats.org/officeDocument/2006/relationships/hyperlink" Target="http://www.kenya-information-guide.com/luo-tribe.html" TargetMode="External"/><Relationship Id="rId26" Type="http://schemas.openxmlformats.org/officeDocument/2006/relationships/hyperlink" Target="https://www.tuko.co.ke/294333-new-eacc-report-shows-ksh-10-billion-meant-public-schools-textbooks-missing.html" TargetMode="External"/><Relationship Id="rId39" Type="http://schemas.openxmlformats.org/officeDocument/2006/relationships/hyperlink" Target="https://www.transparency.org/news/feature/5_ways_kenyans_are_fighting_corruption" TargetMode="External"/><Relationship Id="rId3" Type="http://schemas.openxmlformats.org/officeDocument/2006/relationships/webSettings" Target="webSettings.xml"/><Relationship Id="rId21" Type="http://schemas.openxmlformats.org/officeDocument/2006/relationships/hyperlink" Target="https://www.cp-africa.com/2012/01/15/nigeria-does-maslow%E2%80%99s-theory-of-needs-apply-here/" TargetMode="External"/><Relationship Id="rId34" Type="http://schemas.openxmlformats.org/officeDocument/2006/relationships/hyperlink" Target="https://www.un.org/en/sections/about-un/overview/" TargetMode="External"/><Relationship Id="rId42" Type="http://schemas.openxmlformats.org/officeDocument/2006/relationships/hyperlink" Target="https://www.unicef.org/kenya/children_3795.html" TargetMode="External"/><Relationship Id="rId47" Type="http://schemas.openxmlformats.org/officeDocument/2006/relationships/footer" Target="footer1.xml"/><Relationship Id="rId7" Type="http://schemas.openxmlformats.org/officeDocument/2006/relationships/hyperlink" Target="https://www.washingtonpost.com/world/africa/kenyans-have-had-it-with-corruption-their-leaders-may-finally-be-doing-something-about-it/2018/07/09/1a895830-7984-11e8-ac4e-421ef7165923_story.html?noredirect=on&amp;utm_term=.d0572a0aa8a0" TargetMode="External"/><Relationship Id="rId12" Type="http://schemas.openxmlformats.org/officeDocument/2006/relationships/hyperlink" Target="https://borgenproject.org/period-poverty-in-kenya/" TargetMode="External"/><Relationship Id="rId17" Type="http://schemas.openxmlformats.org/officeDocument/2006/relationships/hyperlink" Target="http://www.kenya-information-guide.com/maasai-tribe.html" TargetMode="External"/><Relationship Id="rId25" Type="http://schemas.openxmlformats.org/officeDocument/2006/relationships/hyperlink" Target="https://www.prb.org/kenya-school-education/" TargetMode="External"/><Relationship Id="rId33" Type="http://schemas.openxmlformats.org/officeDocument/2006/relationships/hyperlink" Target="http://thecommonwealth.org/our-member-countries/kenya/society" TargetMode="External"/><Relationship Id="rId38" Type="http://schemas.openxmlformats.org/officeDocument/2006/relationships/hyperlink" Target="https://www.transparency.org/gcr_education" TargetMode="External"/><Relationship Id="rId46"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borgenproject.org/top-10-facts-about-girls-education-in-kenya/" TargetMode="External"/><Relationship Id="rId20" Type="http://schemas.openxmlformats.org/officeDocument/2006/relationships/hyperlink" Target="http://www.education.go.ke/index.php/downloads/file/315-basic-education-curriculum-framework" TargetMode="External"/><Relationship Id="rId29" Type="http://schemas.openxmlformats.org/officeDocument/2006/relationships/hyperlink" Target="https://www.teamkenya.org.uk/2017/04/05/tacklingperiodpoverty/" TargetMode="External"/><Relationship Id="rId41" Type="http://schemas.openxmlformats.org/officeDocument/2006/relationships/hyperlink" Target="https://www.unicef.org.uk/wp-content/uploads/2010/05/uncrc_summary-1.pdf" TargetMode="External"/><Relationship Id="rId1" Type="http://schemas.openxmlformats.org/officeDocument/2006/relationships/styles" Target="styles.xml"/><Relationship Id="rId6" Type="http://schemas.openxmlformats.org/officeDocument/2006/relationships/hyperlink" Target="https://www.actionaid.org.uk/about-us/what-we-do/violence-against-women-and-girls/female-genital-mutilation-what-is-fgm" TargetMode="External"/><Relationship Id="rId11" Type="http://schemas.openxmlformats.org/officeDocument/2006/relationships/hyperlink" Target="http://www.kenyarep-jp-com/kenya/government_e.html" TargetMode="External"/><Relationship Id="rId24" Type="http://schemas.openxmlformats.org/officeDocument/2006/relationships/hyperlink" Target="https://www.standardmedia.co.ke/article/2000203062/eacc-how-school-heads-steal-education-billions" TargetMode="External"/><Relationship Id="rId32" Type="http://schemas.openxmlformats.org/officeDocument/2006/relationships/hyperlink" Target="http://thecommonwealth.org/our-member-countries/kenya/history" TargetMode="External"/><Relationship Id="rId37" Type="http://schemas.openxmlformats.org/officeDocument/2006/relationships/hyperlink" Target="https://data.worldbank.org/country/united-kingdom" TargetMode="External"/><Relationship Id="rId40" Type="http://schemas.openxmlformats.org/officeDocument/2006/relationships/hyperlink" Target="http://uis.unesco.org/country/KE" TargetMode="External"/><Relationship Id="rId45" Type="http://schemas.openxmlformats.org/officeDocument/2006/relationships/hyperlink" Target="https://www.voanews.com/a/article--corruption-puts-kenyas-educational-funding-at-risk-124203949/158335.html" TargetMode="External"/><Relationship Id="rId5" Type="http://schemas.openxmlformats.org/officeDocument/2006/relationships/endnotes" Target="endnotes.xml"/><Relationship Id="rId15" Type="http://schemas.openxmlformats.org/officeDocument/2006/relationships/hyperlink" Target="http://www.responsibilitytoprotect.org/index.php/crises/crisis-in-kenya" TargetMode="External"/><Relationship Id="rId23" Type="http://schemas.openxmlformats.org/officeDocument/2006/relationships/hyperlink" Target="http://www.thehdrc.org/African%20Educational%20Theories%20and%20Practices%20-%20Marketing%20Statements.pdf" TargetMode="External"/><Relationship Id="rId28" Type="http://schemas.openxmlformats.org/officeDocument/2006/relationships/hyperlink" Target="https://africacheck.org/factsheets/factsheet-cost-providing-free-secondary-education-kenya/" TargetMode="External"/><Relationship Id="rId36" Type="http://schemas.openxmlformats.org/officeDocument/2006/relationships/hyperlink" Target="https://data.worldbank.org/country/kenya" TargetMode="External"/><Relationship Id="rId49" Type="http://schemas.openxmlformats.org/officeDocument/2006/relationships/theme" Target="theme/theme1.xml"/><Relationship Id="rId10" Type="http://schemas.openxmlformats.org/officeDocument/2006/relationships/hyperlink" Target="https://qz.com/africa/1360591/is-kenya-serious-about-fighting-corruption/" TargetMode="External"/><Relationship Id="rId19" Type="http://schemas.openxmlformats.org/officeDocument/2006/relationships/hyperlink" Target="https://kenyayote.com/breakdown-kenyas-new-2-6-6-3-education-curriculum-framework-subject-taught/" TargetMode="External"/><Relationship Id="rId31" Type="http://schemas.openxmlformats.org/officeDocument/2006/relationships/hyperlink" Target="http://thecommonwealth.org/our-member-countries/kenya/constitution-politics" TargetMode="External"/><Relationship Id="rId44" Type="http://schemas.openxmlformats.org/officeDocument/2006/relationships/hyperlink" Target="https://sustainabledevelopment.un.org/?menu=1300" TargetMode="External"/><Relationship Id="rId4" Type="http://schemas.openxmlformats.org/officeDocument/2006/relationships/footnotes" Target="footnotes.xml"/><Relationship Id="rId9" Type="http://schemas.openxmlformats.org/officeDocument/2006/relationships/hyperlink" Target="https://wenr.wes.org/2015/06/education-kenya" TargetMode="External"/><Relationship Id="rId14" Type="http://schemas.openxmlformats.org/officeDocument/2006/relationships/hyperlink" Target="https://www.theguardian.com/global-development/2016/oct/05/un-universal-education-goal-fail-69-million-new-teachers-unesco" TargetMode="External"/><Relationship Id="rId22" Type="http://schemas.openxmlformats.org/officeDocument/2006/relationships/hyperlink" Target="https://www.unicef.org/protection/kenya_35433.html" TargetMode="External"/><Relationship Id="rId27" Type="http://schemas.openxmlformats.org/officeDocument/2006/relationships/hyperlink" Target="https://www.globalcitizen.org/en/content/10-barriers-to-education-around-the-world-2" TargetMode="External"/><Relationship Id="rId30" Type="http://schemas.openxmlformats.org/officeDocument/2006/relationships/hyperlink" Target="https://www.aku.edu/news/Pages/News_Details.aspx?nid=NEWS-000022" TargetMode="External"/><Relationship Id="rId35" Type="http://schemas.openxmlformats.org/officeDocument/2006/relationships/hyperlink" Target="http://datatopics.worldbank.org/education/country/kenya" TargetMode="External"/><Relationship Id="rId43" Type="http://schemas.openxmlformats.org/officeDocument/2006/relationships/hyperlink" Target="https://www.unicef.org/esaro/African_Charter_articles_in_full.pdf" TargetMode="External"/><Relationship Id="rId48" Type="http://schemas.openxmlformats.org/officeDocument/2006/relationships/fontTable" Target="fontTable.xml"/><Relationship Id="rId8" Type="http://schemas.openxmlformats.org/officeDocument/2006/relationships/hyperlink" Target="https://blogs.worldbank.org/psd/publicsphere/enabling-a-population-one-woman-at-a-time-gender-reforms-in-keny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4539</Words>
  <Characters>25874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Morgan</dc:creator>
  <cp:keywords/>
  <dc:description/>
  <cp:lastModifiedBy>Simon Morgan</cp:lastModifiedBy>
  <cp:revision>2</cp:revision>
  <dcterms:created xsi:type="dcterms:W3CDTF">2019-04-30T21:52:00Z</dcterms:created>
  <dcterms:modified xsi:type="dcterms:W3CDTF">2019-04-30T21:52:00Z</dcterms:modified>
</cp:coreProperties>
</file>