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B6637A5" w:rsidP="43E1C9D8" w:rsidRDefault="1B6637A5" w14:paraId="10792BF3" w14:textId="5638BD34">
      <w:pPr>
        <w:pStyle w:val="Heading1"/>
        <w:keepNext w:val="1"/>
        <w:keepLines w:val="1"/>
        <w:spacing w:before="360" w:after="80"/>
      </w:pPr>
      <w:r w:rsidRPr="43E1C9D8" w:rsidR="74CB0619">
        <w:rPr>
          <w:rFonts w:ascii="Arial" w:hAnsi="Arial" w:eastAsia="Arial" w:cs="Arial"/>
          <w:b w:val="0"/>
          <w:bCs w:val="0"/>
          <w:i w:val="0"/>
          <w:iCs w:val="0"/>
          <w:caps w:val="0"/>
          <w:smallCaps w:val="0"/>
          <w:noProof w:val="0"/>
          <w:color w:val="000000" w:themeColor="text1" w:themeTint="FF" w:themeShade="FF"/>
          <w:sz w:val="36"/>
          <w:szCs w:val="36"/>
          <w:lang w:val="en-GB"/>
        </w:rPr>
        <w:t>Using the pupil profile given, identify how specific aspects of the child’s holistic development could be met within an educational setting. Underpin this with references to relevant theories, research and examples of excellent practice.</w:t>
      </w:r>
      <w:r w:rsidRPr="43E1C9D8" w:rsidR="74CB0619">
        <w:rPr>
          <w:rFonts w:ascii="Aptos" w:hAnsi="Aptos" w:eastAsia="Aptos" w:cs="Aptos"/>
          <w:b w:val="0"/>
          <w:bCs w:val="0"/>
          <w:i w:val="0"/>
          <w:iCs w:val="0"/>
          <w:caps w:val="0"/>
          <w:smallCaps w:val="0"/>
          <w:noProof w:val="0"/>
          <w:color w:val="0F4761" w:themeColor="accent1" w:themeTint="FF" w:themeShade="BF"/>
          <w:sz w:val="22"/>
          <w:szCs w:val="22"/>
          <w:lang w:val="en-GB"/>
        </w:rPr>
        <w:t xml:space="preserve"> </w:t>
      </w:r>
      <w:r w:rsidRPr="43E1C9D8" w:rsidR="74CB0619">
        <w:rPr>
          <w:rFonts w:ascii="Arial" w:hAnsi="Arial" w:eastAsia="Arial" w:cs="Arial"/>
          <w:noProof w:val="0"/>
          <w:sz w:val="22"/>
          <w:szCs w:val="22"/>
          <w:lang w:val="en-GB"/>
        </w:rPr>
        <w:t xml:space="preserve"> </w:t>
      </w:r>
    </w:p>
    <w:p w:rsidR="1B6637A5" w:rsidP="43E1C9D8" w:rsidRDefault="1B6637A5" w14:paraId="6F5B17B7" w14:textId="43C42662">
      <w:pPr>
        <w:pStyle w:val="Normal"/>
        <w:spacing w:before="30" w:beforeAutospacing="off"/>
        <w:rPr>
          <w:rFonts w:ascii="Arial" w:hAnsi="Arial" w:eastAsia="Arial" w:cs="Arial"/>
          <w:b w:val="0"/>
          <w:bCs w:val="0"/>
          <w:sz w:val="22"/>
          <w:szCs w:val="22"/>
        </w:rPr>
      </w:pPr>
    </w:p>
    <w:p w:rsidR="1B6637A5" w:rsidP="43E1C9D8" w:rsidRDefault="1B6637A5" w14:paraId="451B47B1" w14:textId="7FD84C37">
      <w:pPr>
        <w:pStyle w:val="Normal"/>
        <w:spacing w:before="30" w:beforeAutospacing="off"/>
        <w:rPr>
          <w:rFonts w:ascii="Arial" w:hAnsi="Arial" w:eastAsia="Arial" w:cs="Arial"/>
          <w:b w:val="0"/>
          <w:bCs w:val="0"/>
          <w:sz w:val="22"/>
          <w:szCs w:val="22"/>
        </w:rPr>
      </w:pPr>
      <w:r w:rsidRPr="43E1C9D8" w:rsidR="1B6637A5">
        <w:rPr>
          <w:rFonts w:ascii="Arial" w:hAnsi="Arial" w:eastAsia="Arial" w:cs="Arial"/>
          <w:b w:val="0"/>
          <w:bCs w:val="0"/>
          <w:sz w:val="22"/>
          <w:szCs w:val="22"/>
        </w:rPr>
        <w:t xml:space="preserve">Teachers </w:t>
      </w:r>
      <w:r w:rsidRPr="43E1C9D8" w:rsidR="5017D71B">
        <w:rPr>
          <w:rFonts w:ascii="Arial" w:hAnsi="Arial" w:eastAsia="Arial" w:cs="Arial"/>
          <w:b w:val="0"/>
          <w:bCs w:val="0"/>
          <w:sz w:val="22"/>
          <w:szCs w:val="22"/>
        </w:rPr>
        <w:t>understanding</w:t>
      </w:r>
      <w:r w:rsidRPr="43E1C9D8" w:rsidR="1B6637A5">
        <w:rPr>
          <w:rFonts w:ascii="Arial" w:hAnsi="Arial" w:eastAsia="Arial" w:cs="Arial"/>
          <w:b w:val="0"/>
          <w:bCs w:val="0"/>
          <w:sz w:val="22"/>
          <w:szCs w:val="22"/>
        </w:rPr>
        <w:t xml:space="preserve"> of child development </w:t>
      </w:r>
      <w:r w:rsidRPr="43E1C9D8" w:rsidR="06C48329">
        <w:rPr>
          <w:rFonts w:ascii="Arial" w:hAnsi="Arial" w:eastAsia="Arial" w:cs="Arial"/>
          <w:b w:val="0"/>
          <w:bCs w:val="0"/>
          <w:sz w:val="22"/>
          <w:szCs w:val="22"/>
        </w:rPr>
        <w:t xml:space="preserve">is important </w:t>
      </w:r>
      <w:r w:rsidRPr="43E1C9D8" w:rsidR="16DE82C8">
        <w:rPr>
          <w:rFonts w:ascii="Arial" w:hAnsi="Arial" w:eastAsia="Arial" w:cs="Arial"/>
          <w:b w:val="0"/>
          <w:bCs w:val="0"/>
          <w:sz w:val="22"/>
          <w:szCs w:val="22"/>
        </w:rPr>
        <w:t xml:space="preserve">because it allows teachers to create </w:t>
      </w:r>
      <w:r w:rsidRPr="43E1C9D8" w:rsidR="344C0F84">
        <w:rPr>
          <w:rFonts w:ascii="Arial" w:hAnsi="Arial" w:eastAsia="Arial" w:cs="Arial"/>
          <w:b w:val="0"/>
          <w:bCs w:val="0"/>
          <w:sz w:val="22"/>
          <w:szCs w:val="22"/>
        </w:rPr>
        <w:t xml:space="preserve">an effective learning environment that supports the </w:t>
      </w:r>
      <w:r w:rsidRPr="43E1C9D8" w:rsidR="401FF09B">
        <w:rPr>
          <w:rFonts w:ascii="Arial" w:hAnsi="Arial" w:eastAsia="Arial" w:cs="Arial"/>
          <w:b w:val="0"/>
          <w:bCs w:val="0"/>
          <w:sz w:val="22"/>
          <w:szCs w:val="22"/>
        </w:rPr>
        <w:t>behaviour</w:t>
      </w:r>
      <w:r w:rsidRPr="43E1C9D8" w:rsidR="344C0F84">
        <w:rPr>
          <w:rFonts w:ascii="Arial" w:hAnsi="Arial" w:eastAsia="Arial" w:cs="Arial"/>
          <w:b w:val="0"/>
          <w:bCs w:val="0"/>
          <w:sz w:val="22"/>
          <w:szCs w:val="22"/>
        </w:rPr>
        <w:t xml:space="preserve"> of children. This could be supported by </w:t>
      </w:r>
      <w:r w:rsidRPr="43E1C9D8" w:rsidR="3B24C954">
        <w:rPr>
          <w:rFonts w:ascii="Arial" w:hAnsi="Arial" w:eastAsia="Arial" w:cs="Arial"/>
          <w:b w:val="0"/>
          <w:bCs w:val="0"/>
          <w:sz w:val="22"/>
          <w:szCs w:val="22"/>
        </w:rPr>
        <w:t>heaps of</w:t>
      </w:r>
      <w:r w:rsidRPr="43E1C9D8" w:rsidR="2B91CBBE">
        <w:rPr>
          <w:rFonts w:ascii="Arial" w:hAnsi="Arial" w:eastAsia="Arial" w:cs="Arial"/>
          <w:b w:val="0"/>
          <w:bCs w:val="0"/>
          <w:sz w:val="22"/>
          <w:szCs w:val="22"/>
        </w:rPr>
        <w:t xml:space="preserve"> child psychologists like Piaget and Vygotsky</w:t>
      </w:r>
      <w:r w:rsidRPr="43E1C9D8" w:rsidR="77A486A2">
        <w:rPr>
          <w:rFonts w:ascii="Arial" w:hAnsi="Arial" w:eastAsia="Arial" w:cs="Arial"/>
          <w:b w:val="0"/>
          <w:bCs w:val="0"/>
          <w:sz w:val="22"/>
          <w:szCs w:val="22"/>
        </w:rPr>
        <w:t xml:space="preserve"> who have developed theories like stages of cognitive development</w:t>
      </w:r>
      <w:r w:rsidRPr="43E1C9D8" w:rsidR="400553BC">
        <w:rPr>
          <w:rFonts w:ascii="Arial" w:hAnsi="Arial" w:eastAsia="Arial" w:cs="Arial"/>
          <w:b w:val="0"/>
          <w:bCs w:val="0"/>
          <w:sz w:val="22"/>
          <w:szCs w:val="22"/>
        </w:rPr>
        <w:t xml:space="preserve"> and how they </w:t>
      </w:r>
      <w:r w:rsidRPr="43E1C9D8" w:rsidR="400553BC">
        <w:rPr>
          <w:rFonts w:ascii="Arial" w:hAnsi="Arial" w:eastAsia="Arial" w:cs="Arial"/>
          <w:b w:val="0"/>
          <w:bCs w:val="0"/>
          <w:sz w:val="22"/>
          <w:szCs w:val="22"/>
        </w:rPr>
        <w:t>impact</w:t>
      </w:r>
      <w:r w:rsidRPr="43E1C9D8" w:rsidR="400553BC">
        <w:rPr>
          <w:rFonts w:ascii="Arial" w:hAnsi="Arial" w:eastAsia="Arial" w:cs="Arial"/>
          <w:b w:val="0"/>
          <w:bCs w:val="0"/>
          <w:sz w:val="22"/>
          <w:szCs w:val="22"/>
        </w:rPr>
        <w:t xml:space="preserve"> individuals</w:t>
      </w:r>
      <w:r w:rsidRPr="43E1C9D8" w:rsidR="2B91CBBE">
        <w:rPr>
          <w:rFonts w:ascii="Arial" w:hAnsi="Arial" w:eastAsia="Arial" w:cs="Arial"/>
          <w:b w:val="0"/>
          <w:bCs w:val="0"/>
          <w:sz w:val="22"/>
          <w:szCs w:val="22"/>
        </w:rPr>
        <w:t>.</w:t>
      </w:r>
      <w:r w:rsidRPr="43E1C9D8" w:rsidR="1997A2C6">
        <w:rPr>
          <w:rFonts w:ascii="Arial" w:hAnsi="Arial" w:eastAsia="Arial" w:cs="Arial"/>
          <w:b w:val="0"/>
          <w:bCs w:val="0"/>
          <w:sz w:val="22"/>
          <w:szCs w:val="22"/>
        </w:rPr>
        <w:t xml:space="preserve"> The role and responsibility of teachers in a</w:t>
      </w:r>
      <w:r w:rsidRPr="43E1C9D8" w:rsidR="086694D2">
        <w:rPr>
          <w:rFonts w:ascii="Arial" w:hAnsi="Arial" w:eastAsia="Arial" w:cs="Arial"/>
          <w:b w:val="0"/>
          <w:bCs w:val="0"/>
          <w:sz w:val="22"/>
          <w:szCs w:val="22"/>
        </w:rPr>
        <w:t xml:space="preserve">n </w:t>
      </w:r>
      <w:r w:rsidRPr="43E1C9D8" w:rsidR="1997A2C6">
        <w:rPr>
          <w:rFonts w:ascii="Arial" w:hAnsi="Arial" w:eastAsia="Arial" w:cs="Arial"/>
          <w:b w:val="0"/>
          <w:bCs w:val="0"/>
          <w:sz w:val="22"/>
          <w:szCs w:val="22"/>
        </w:rPr>
        <w:t>educational setting is important in making sure children can feel safe in an environment where they will learn</w:t>
      </w:r>
      <w:r w:rsidRPr="43E1C9D8" w:rsidR="184EF0C8">
        <w:rPr>
          <w:rFonts w:ascii="Arial" w:hAnsi="Arial" w:eastAsia="Arial" w:cs="Arial"/>
          <w:b w:val="0"/>
          <w:bCs w:val="0"/>
          <w:sz w:val="22"/>
          <w:szCs w:val="22"/>
        </w:rPr>
        <w:t xml:space="preserve"> </w:t>
      </w:r>
      <w:r w:rsidRPr="43E1C9D8" w:rsidR="2FB41AA2">
        <w:rPr>
          <w:rFonts w:ascii="Arial" w:hAnsi="Arial" w:eastAsia="Arial" w:cs="Arial"/>
          <w:b w:val="0"/>
          <w:bCs w:val="0"/>
          <w:sz w:val="22"/>
          <w:szCs w:val="22"/>
        </w:rPr>
        <w:t>lifelong</w:t>
      </w:r>
      <w:r w:rsidRPr="43E1C9D8" w:rsidR="109F197F">
        <w:rPr>
          <w:rFonts w:ascii="Arial" w:hAnsi="Arial" w:eastAsia="Arial" w:cs="Arial"/>
          <w:b w:val="0"/>
          <w:bCs w:val="0"/>
          <w:sz w:val="22"/>
          <w:szCs w:val="22"/>
        </w:rPr>
        <w:t xml:space="preserve"> skills and build confident and </w:t>
      </w:r>
      <w:r w:rsidRPr="43E1C9D8" w:rsidR="376A4DBA">
        <w:rPr>
          <w:rFonts w:ascii="Arial" w:hAnsi="Arial" w:eastAsia="Arial" w:cs="Arial"/>
          <w:b w:val="0"/>
          <w:bCs w:val="0"/>
          <w:sz w:val="22"/>
          <w:szCs w:val="22"/>
        </w:rPr>
        <w:t>independent</w:t>
      </w:r>
      <w:r w:rsidRPr="43E1C9D8" w:rsidR="109F197F">
        <w:rPr>
          <w:rFonts w:ascii="Arial" w:hAnsi="Arial" w:eastAsia="Arial" w:cs="Arial"/>
          <w:b w:val="0"/>
          <w:bCs w:val="0"/>
          <w:sz w:val="22"/>
          <w:szCs w:val="22"/>
        </w:rPr>
        <w:t xml:space="preserve"> learn</w:t>
      </w:r>
      <w:r w:rsidRPr="43E1C9D8" w:rsidR="41EC49D5">
        <w:rPr>
          <w:rFonts w:ascii="Arial" w:hAnsi="Arial" w:eastAsia="Arial" w:cs="Arial"/>
          <w:b w:val="0"/>
          <w:bCs w:val="0"/>
          <w:sz w:val="22"/>
          <w:szCs w:val="22"/>
        </w:rPr>
        <w:t>ers.</w:t>
      </w:r>
      <w:r w:rsidRPr="43E1C9D8" w:rsidR="2B91CBBE">
        <w:rPr>
          <w:rFonts w:ascii="Arial" w:hAnsi="Arial" w:eastAsia="Arial" w:cs="Arial"/>
          <w:b w:val="0"/>
          <w:bCs w:val="0"/>
          <w:sz w:val="22"/>
          <w:szCs w:val="22"/>
        </w:rPr>
        <w:t xml:space="preserve"> </w:t>
      </w:r>
      <w:r w:rsidRPr="43E1C9D8" w:rsidR="2B91CBBE">
        <w:rPr>
          <w:rFonts w:ascii="Arial" w:hAnsi="Arial" w:eastAsia="Arial" w:cs="Arial"/>
          <w:b w:val="0"/>
          <w:bCs w:val="0"/>
          <w:sz w:val="22"/>
          <w:szCs w:val="22"/>
        </w:rPr>
        <w:t xml:space="preserve">When </w:t>
      </w:r>
      <w:r w:rsidRPr="43E1C9D8" w:rsidR="2B91CBBE">
        <w:rPr>
          <w:rFonts w:ascii="Arial" w:hAnsi="Arial" w:eastAsia="Arial" w:cs="Arial"/>
          <w:b w:val="0"/>
          <w:bCs w:val="0"/>
          <w:sz w:val="22"/>
          <w:szCs w:val="22"/>
        </w:rPr>
        <w:t>observing</w:t>
      </w:r>
      <w:r w:rsidRPr="43E1C9D8" w:rsidR="2B91CBBE">
        <w:rPr>
          <w:rFonts w:ascii="Arial" w:hAnsi="Arial" w:eastAsia="Arial" w:cs="Arial"/>
          <w:b w:val="0"/>
          <w:bCs w:val="0"/>
          <w:sz w:val="22"/>
          <w:szCs w:val="22"/>
        </w:rPr>
        <w:t xml:space="preserve"> child development teachers and prac</w:t>
      </w:r>
      <w:r w:rsidRPr="43E1C9D8" w:rsidR="69D83FFE">
        <w:rPr>
          <w:rFonts w:ascii="Arial" w:hAnsi="Arial" w:eastAsia="Arial" w:cs="Arial"/>
          <w:b w:val="0"/>
          <w:bCs w:val="0"/>
          <w:sz w:val="22"/>
          <w:szCs w:val="22"/>
        </w:rPr>
        <w:t xml:space="preserve">titioners must </w:t>
      </w:r>
      <w:r w:rsidRPr="43E1C9D8" w:rsidR="69D83FFE">
        <w:rPr>
          <w:rFonts w:ascii="Arial" w:hAnsi="Arial" w:eastAsia="Arial" w:cs="Arial"/>
          <w:b w:val="0"/>
          <w:bCs w:val="0"/>
          <w:sz w:val="22"/>
          <w:szCs w:val="22"/>
        </w:rPr>
        <w:t>observe</w:t>
      </w:r>
      <w:r w:rsidRPr="43E1C9D8" w:rsidR="69D83FFE">
        <w:rPr>
          <w:rFonts w:ascii="Arial" w:hAnsi="Arial" w:eastAsia="Arial" w:cs="Arial"/>
          <w:b w:val="0"/>
          <w:bCs w:val="0"/>
          <w:sz w:val="22"/>
          <w:szCs w:val="22"/>
        </w:rPr>
        <w:t xml:space="preserve"> through the </w:t>
      </w:r>
      <w:r w:rsidRPr="43E1C9D8" w:rsidR="69D83FFE">
        <w:rPr>
          <w:rFonts w:ascii="Arial" w:hAnsi="Arial" w:eastAsia="Arial" w:cs="Arial"/>
          <w:b w:val="0"/>
          <w:bCs w:val="0"/>
          <w:sz w:val="22"/>
          <w:szCs w:val="22"/>
        </w:rPr>
        <w:t>holistic approach</w:t>
      </w:r>
      <w:r w:rsidRPr="43E1C9D8" w:rsidR="69D83FFE">
        <w:rPr>
          <w:rFonts w:ascii="Arial" w:hAnsi="Arial" w:eastAsia="Arial" w:cs="Arial"/>
          <w:b w:val="0"/>
          <w:bCs w:val="0"/>
          <w:sz w:val="22"/>
          <w:szCs w:val="22"/>
        </w:rPr>
        <w:t xml:space="preserve">. </w:t>
      </w:r>
      <w:r w:rsidRPr="43E1C9D8" w:rsidR="7EB5C60D">
        <w:rPr>
          <w:rFonts w:ascii="Arial" w:hAnsi="Arial" w:eastAsia="Arial" w:cs="Arial"/>
          <w:b w:val="0"/>
          <w:bCs w:val="0"/>
          <w:sz w:val="22"/>
          <w:szCs w:val="22"/>
        </w:rPr>
        <w:t>According to the World Health Organisation (</w:t>
      </w:r>
      <w:r w:rsidRPr="43E1C9D8" w:rsidR="78463D7F">
        <w:rPr>
          <w:rFonts w:ascii="Arial" w:hAnsi="Arial" w:eastAsia="Arial" w:cs="Arial"/>
          <w:b w:val="0"/>
          <w:bCs w:val="0"/>
          <w:sz w:val="22"/>
          <w:szCs w:val="22"/>
        </w:rPr>
        <w:t>2023</w:t>
      </w:r>
      <w:r w:rsidRPr="43E1C9D8" w:rsidR="7EB5C60D">
        <w:rPr>
          <w:rFonts w:ascii="Arial" w:hAnsi="Arial" w:eastAsia="Arial" w:cs="Arial"/>
          <w:b w:val="0"/>
          <w:bCs w:val="0"/>
          <w:sz w:val="22"/>
          <w:szCs w:val="22"/>
        </w:rPr>
        <w:t xml:space="preserve">) </w:t>
      </w:r>
      <w:r w:rsidRPr="43E1C9D8" w:rsidR="7EB5C60D">
        <w:rPr>
          <w:rFonts w:ascii="Arial" w:hAnsi="Arial" w:eastAsia="Arial" w:cs="Arial"/>
          <w:b w:val="0"/>
          <w:bCs w:val="0"/>
          <w:sz w:val="22"/>
          <w:szCs w:val="22"/>
        </w:rPr>
        <w:t>holistic approach</w:t>
      </w:r>
      <w:r w:rsidRPr="43E1C9D8" w:rsidR="7EB5C60D">
        <w:rPr>
          <w:rFonts w:ascii="Arial" w:hAnsi="Arial" w:eastAsia="Arial" w:cs="Arial"/>
          <w:b w:val="0"/>
          <w:bCs w:val="0"/>
          <w:sz w:val="22"/>
          <w:szCs w:val="22"/>
        </w:rPr>
        <w:t xml:space="preserve"> refers </w:t>
      </w:r>
      <w:r w:rsidRPr="43E1C9D8" w:rsidR="3C6B0407">
        <w:rPr>
          <w:rFonts w:ascii="Arial" w:hAnsi="Arial" w:eastAsia="Arial" w:cs="Arial"/>
          <w:b w:val="0"/>
          <w:bCs w:val="0"/>
          <w:sz w:val="22"/>
          <w:szCs w:val="22"/>
        </w:rPr>
        <w:t xml:space="preserve">to a consideration of an individual's physical, emotional, </w:t>
      </w:r>
      <w:r w:rsidRPr="43E1C9D8" w:rsidR="3C6B0407">
        <w:rPr>
          <w:rFonts w:ascii="Arial" w:hAnsi="Arial" w:eastAsia="Arial" w:cs="Arial"/>
          <w:b w:val="0"/>
          <w:bCs w:val="0"/>
          <w:sz w:val="22"/>
          <w:szCs w:val="22"/>
        </w:rPr>
        <w:t>social</w:t>
      </w:r>
      <w:r w:rsidRPr="43E1C9D8" w:rsidR="3C6B0407">
        <w:rPr>
          <w:rFonts w:ascii="Arial" w:hAnsi="Arial" w:eastAsia="Arial" w:cs="Arial"/>
          <w:b w:val="0"/>
          <w:bCs w:val="0"/>
          <w:sz w:val="22"/>
          <w:szCs w:val="22"/>
        </w:rPr>
        <w:t xml:space="preserve"> and intellectual state of wellbeing.</w:t>
      </w:r>
      <w:r w:rsidRPr="43E1C9D8" w:rsidR="0B9E6419">
        <w:rPr>
          <w:rFonts w:ascii="Arial" w:hAnsi="Arial" w:eastAsia="Arial" w:cs="Arial"/>
          <w:b w:val="0"/>
          <w:bCs w:val="0"/>
          <w:sz w:val="22"/>
          <w:szCs w:val="22"/>
        </w:rPr>
        <w:t xml:space="preserve"> </w:t>
      </w:r>
      <w:r w:rsidRPr="43E1C9D8" w:rsidR="41D74542">
        <w:rPr>
          <w:rFonts w:ascii="Arial" w:hAnsi="Arial" w:eastAsia="Arial" w:cs="Arial"/>
          <w:b w:val="0"/>
          <w:bCs w:val="0"/>
          <w:sz w:val="22"/>
          <w:szCs w:val="22"/>
        </w:rPr>
        <w:t xml:space="preserve">This approach is important when aiding </w:t>
      </w:r>
      <w:r w:rsidRPr="43E1C9D8" w:rsidR="348A2AE1">
        <w:rPr>
          <w:rFonts w:ascii="Arial" w:hAnsi="Arial" w:eastAsia="Arial" w:cs="Arial"/>
          <w:b w:val="0"/>
          <w:bCs w:val="0"/>
          <w:sz w:val="22"/>
          <w:szCs w:val="22"/>
        </w:rPr>
        <w:t>children's</w:t>
      </w:r>
      <w:r w:rsidRPr="43E1C9D8" w:rsidR="41D74542">
        <w:rPr>
          <w:rFonts w:ascii="Arial" w:hAnsi="Arial" w:eastAsia="Arial" w:cs="Arial"/>
          <w:b w:val="0"/>
          <w:bCs w:val="0"/>
          <w:sz w:val="22"/>
          <w:szCs w:val="22"/>
        </w:rPr>
        <w:t xml:space="preserve"> development as pro</w:t>
      </w:r>
      <w:r w:rsidRPr="43E1C9D8" w:rsidR="0FA4D71E">
        <w:rPr>
          <w:rFonts w:ascii="Arial" w:hAnsi="Arial" w:eastAsia="Arial" w:cs="Arial"/>
          <w:b w:val="0"/>
          <w:bCs w:val="0"/>
          <w:sz w:val="22"/>
          <w:szCs w:val="22"/>
        </w:rPr>
        <w:t xml:space="preserve">fessional teachers should be able to adapt their </w:t>
      </w:r>
      <w:r w:rsidRPr="43E1C9D8" w:rsidR="7450B881">
        <w:rPr>
          <w:rFonts w:ascii="Arial" w:hAnsi="Arial" w:eastAsia="Arial" w:cs="Arial"/>
          <w:b w:val="0"/>
          <w:bCs w:val="0"/>
          <w:sz w:val="22"/>
          <w:szCs w:val="22"/>
        </w:rPr>
        <w:t xml:space="preserve">teaching </w:t>
      </w:r>
      <w:r w:rsidRPr="43E1C9D8" w:rsidR="0FA4D71E">
        <w:rPr>
          <w:rFonts w:ascii="Arial" w:hAnsi="Arial" w:eastAsia="Arial" w:cs="Arial"/>
          <w:b w:val="0"/>
          <w:bCs w:val="0"/>
          <w:sz w:val="22"/>
          <w:szCs w:val="22"/>
        </w:rPr>
        <w:t xml:space="preserve">to suit and support the needs of individuals in their classroom including Ella </w:t>
      </w:r>
      <w:r w:rsidRPr="43E1C9D8" w:rsidR="1E66A819">
        <w:rPr>
          <w:rFonts w:ascii="Arial" w:hAnsi="Arial" w:eastAsia="Arial" w:cs="Arial"/>
          <w:b w:val="0"/>
          <w:bCs w:val="0"/>
          <w:sz w:val="22"/>
          <w:szCs w:val="22"/>
        </w:rPr>
        <w:t xml:space="preserve">a </w:t>
      </w:r>
      <w:bookmarkStart w:name="_Int_WP3JpqlG" w:id="575300807"/>
      <w:r w:rsidRPr="43E1C9D8" w:rsidR="0CDFD79F">
        <w:rPr>
          <w:rFonts w:ascii="Arial" w:hAnsi="Arial" w:eastAsia="Arial" w:cs="Arial"/>
          <w:b w:val="0"/>
          <w:bCs w:val="0"/>
          <w:sz w:val="22"/>
          <w:szCs w:val="22"/>
        </w:rPr>
        <w:t>4 year old</w:t>
      </w:r>
      <w:bookmarkEnd w:id="575300807"/>
      <w:r w:rsidRPr="43E1C9D8" w:rsidR="0CDFD79F">
        <w:rPr>
          <w:rFonts w:ascii="Arial" w:hAnsi="Arial" w:eastAsia="Arial" w:cs="Arial"/>
          <w:b w:val="0"/>
          <w:bCs w:val="0"/>
          <w:sz w:val="22"/>
          <w:szCs w:val="22"/>
        </w:rPr>
        <w:t xml:space="preserve"> girl who has been in a reception class for 6 months</w:t>
      </w:r>
      <w:r w:rsidRPr="43E1C9D8" w:rsidR="4846D980">
        <w:rPr>
          <w:rFonts w:ascii="Arial" w:hAnsi="Arial" w:eastAsia="Arial" w:cs="Arial"/>
          <w:b w:val="0"/>
          <w:bCs w:val="0"/>
          <w:sz w:val="22"/>
          <w:szCs w:val="22"/>
        </w:rPr>
        <w:t xml:space="preserve"> where her progress has been limited</w:t>
      </w:r>
      <w:r w:rsidRPr="43E1C9D8" w:rsidR="0CDFD79F">
        <w:rPr>
          <w:rFonts w:ascii="Arial" w:hAnsi="Arial" w:eastAsia="Arial" w:cs="Arial"/>
          <w:b w:val="0"/>
          <w:bCs w:val="0"/>
          <w:sz w:val="22"/>
          <w:szCs w:val="22"/>
        </w:rPr>
        <w:t>.</w:t>
      </w:r>
    </w:p>
    <w:p w:rsidR="76356FAA" w:rsidP="43E1C9D8" w:rsidRDefault="76356FAA" w14:paraId="45FE48FA" w14:textId="6A6C30B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3E1C9D8" w:rsidR="76356FAA">
        <w:rPr>
          <w:rFonts w:ascii="Arial" w:hAnsi="Arial" w:eastAsia="Arial" w:cs="Arial"/>
          <w:noProof w:val="0"/>
          <w:sz w:val="22"/>
          <w:szCs w:val="22"/>
          <w:lang w:val="en-GB"/>
        </w:rPr>
        <w:t xml:space="preserve">Within </w:t>
      </w:r>
      <w:r w:rsidRPr="43E1C9D8" w:rsidR="08DC0F19">
        <w:rPr>
          <w:rFonts w:ascii="Arial" w:hAnsi="Arial" w:eastAsia="Arial" w:cs="Arial"/>
          <w:noProof w:val="0"/>
          <w:sz w:val="22"/>
          <w:szCs w:val="22"/>
          <w:lang w:val="en-GB"/>
        </w:rPr>
        <w:t>Ella</w:t>
      </w:r>
      <w:r w:rsidRPr="43E1C9D8" w:rsidR="7F4E8421">
        <w:rPr>
          <w:rFonts w:ascii="Arial" w:hAnsi="Arial" w:eastAsia="Arial" w:cs="Arial"/>
          <w:noProof w:val="0"/>
          <w:sz w:val="22"/>
          <w:szCs w:val="22"/>
          <w:lang w:val="en-GB"/>
        </w:rPr>
        <w:t xml:space="preserve">’s pupil profile emotional aspects of wellbeing and development </w:t>
      </w:r>
      <w:r w:rsidRPr="43E1C9D8" w:rsidR="08DC0F19">
        <w:rPr>
          <w:rFonts w:ascii="Arial" w:hAnsi="Arial" w:eastAsia="Arial" w:cs="Arial"/>
          <w:noProof w:val="0"/>
          <w:sz w:val="22"/>
          <w:szCs w:val="22"/>
          <w:lang w:val="en-GB"/>
        </w:rPr>
        <w:t xml:space="preserve">may </w:t>
      </w:r>
      <w:r w:rsidRPr="43E1C9D8" w:rsidR="757C0021">
        <w:rPr>
          <w:rFonts w:ascii="Arial" w:hAnsi="Arial" w:eastAsia="Arial" w:cs="Arial"/>
          <w:noProof w:val="0"/>
          <w:sz w:val="22"/>
          <w:szCs w:val="22"/>
          <w:lang w:val="en-GB"/>
        </w:rPr>
        <w:t>be</w:t>
      </w:r>
      <w:r w:rsidRPr="43E1C9D8" w:rsidR="143AB618">
        <w:rPr>
          <w:rFonts w:ascii="Arial" w:hAnsi="Arial" w:eastAsia="Arial" w:cs="Arial"/>
          <w:noProof w:val="0"/>
          <w:sz w:val="22"/>
          <w:szCs w:val="22"/>
          <w:lang w:val="en-GB"/>
        </w:rPr>
        <w:t xml:space="preserve"> </w:t>
      </w:r>
      <w:r w:rsidRPr="43E1C9D8" w:rsidR="7BDB4305">
        <w:rPr>
          <w:rFonts w:ascii="Arial" w:hAnsi="Arial" w:eastAsia="Arial" w:cs="Arial"/>
          <w:noProof w:val="0"/>
          <w:sz w:val="22"/>
          <w:szCs w:val="22"/>
          <w:lang w:val="en-GB"/>
        </w:rPr>
        <w:t>expressed when</w:t>
      </w:r>
      <w:r w:rsidRPr="43E1C9D8" w:rsidR="08DC0F19">
        <w:rPr>
          <w:rFonts w:ascii="Arial" w:hAnsi="Arial" w:eastAsia="Arial" w:cs="Arial"/>
          <w:noProof w:val="0"/>
          <w:sz w:val="22"/>
          <w:szCs w:val="22"/>
          <w:lang w:val="en-GB"/>
        </w:rPr>
        <w:t xml:space="preserve"> she plays on her own a lot this could be due to Bowlby attachment theory</w:t>
      </w:r>
      <w:r w:rsidRPr="43E1C9D8" w:rsidR="08DC0F19">
        <w:rPr>
          <w:rFonts w:ascii="Arial" w:hAnsi="Arial" w:eastAsia="Arial" w:cs="Arial"/>
          <w:noProof w:val="0"/>
          <w:sz w:val="22"/>
          <w:szCs w:val="22"/>
          <w:lang w:val="en-GB"/>
        </w:rPr>
        <w:t xml:space="preserve">.  </w:t>
      </w:r>
      <w:r w:rsidRPr="43E1C9D8" w:rsidR="08DC0F19">
        <w:rPr>
          <w:rStyle w:val="QuoteChar"/>
          <w:rFonts w:ascii="Arial" w:hAnsi="Arial" w:eastAsia="Arial" w:cs="Arial"/>
          <w:noProof w:val="0"/>
          <w:sz w:val="22"/>
          <w:szCs w:val="22"/>
          <w:lang w:val="en-GB"/>
        </w:rPr>
        <w:t>“A fundamental principle of Attachment Theory is that people of all ages show a preference for one primary attachment figure above all others”</w:t>
      </w:r>
      <w:r w:rsidRPr="43E1C9D8" w:rsidR="08DC0F19">
        <w:rPr>
          <w:rFonts w:ascii="Arial" w:hAnsi="Arial" w:eastAsia="Arial" w:cs="Arial"/>
          <w:noProof w:val="0"/>
          <w:sz w:val="22"/>
          <w:szCs w:val="22"/>
          <w:lang w:val="en-GB"/>
        </w:rPr>
        <w:t xml:space="preserve"> (Bowlby and Winnicott, 2004 </w:t>
      </w:r>
      <w:r w:rsidRPr="43E1C9D8" w:rsidR="08DC0F19">
        <w:rPr>
          <w:rFonts w:ascii="Arial" w:hAnsi="Arial" w:eastAsia="Arial" w:cs="Arial"/>
          <w:noProof w:val="0"/>
          <w:sz w:val="22"/>
          <w:szCs w:val="22"/>
          <w:lang w:val="en-GB"/>
        </w:rPr>
        <w:t xml:space="preserve">p.  </w:t>
      </w:r>
      <w:r w:rsidRPr="43E1C9D8" w:rsidR="08DC0F19">
        <w:rPr>
          <w:rFonts w:ascii="Arial" w:hAnsi="Arial" w:eastAsia="Arial" w:cs="Arial"/>
          <w:noProof w:val="0"/>
          <w:sz w:val="22"/>
          <w:szCs w:val="22"/>
          <w:lang w:val="en-GB"/>
        </w:rPr>
        <w:t>17) for</w:t>
      </w:r>
      <w:r w:rsidRPr="43E1C9D8" w:rsidR="08DC0F19">
        <w:rPr>
          <w:rFonts w:ascii="Arial" w:hAnsi="Arial" w:eastAsia="Arial" w:cs="Arial"/>
          <w:noProof w:val="0"/>
          <w:sz w:val="22"/>
          <w:szCs w:val="22"/>
          <w:lang w:val="en-GB"/>
        </w:rPr>
        <w:t xml:space="preserve"> </w:t>
      </w:r>
      <w:r w:rsidRPr="43E1C9D8" w:rsidR="08DC0F19">
        <w:rPr>
          <w:rFonts w:ascii="Arial" w:hAnsi="Arial" w:eastAsia="Arial" w:cs="Arial"/>
          <w:noProof w:val="0"/>
          <w:sz w:val="22"/>
          <w:szCs w:val="22"/>
          <w:lang w:val="en-GB"/>
        </w:rPr>
        <w:t>Ella</w:t>
      </w:r>
      <w:r w:rsidRPr="43E1C9D8" w:rsidR="08DC0F19">
        <w:rPr>
          <w:rFonts w:ascii="Arial" w:hAnsi="Arial" w:eastAsia="Arial" w:cs="Arial"/>
          <w:noProof w:val="0"/>
          <w:sz w:val="22"/>
          <w:szCs w:val="22"/>
          <w:lang w:val="en-GB"/>
        </w:rPr>
        <w:t xml:space="preserve"> her mother is her primary attachment figure as explained on her profile when they get separated in the morning which causes Ella to become distressed. In school A the writer </w:t>
      </w:r>
      <w:r w:rsidRPr="43E1C9D8" w:rsidR="08DC0F19">
        <w:rPr>
          <w:rFonts w:ascii="Arial" w:hAnsi="Arial" w:eastAsia="Arial" w:cs="Arial"/>
          <w:noProof w:val="0"/>
          <w:sz w:val="22"/>
          <w:szCs w:val="22"/>
          <w:lang w:val="en-GB"/>
        </w:rPr>
        <w:t>observed</w:t>
      </w:r>
      <w:r w:rsidRPr="43E1C9D8" w:rsidR="08DC0F19">
        <w:rPr>
          <w:rFonts w:ascii="Arial" w:hAnsi="Arial" w:eastAsia="Arial" w:cs="Arial"/>
          <w:noProof w:val="0"/>
          <w:sz w:val="22"/>
          <w:szCs w:val="22"/>
          <w:lang w:val="en-GB"/>
        </w:rPr>
        <w:t xml:space="preserve"> that all foundation phase classes have check in chart where the pupils can express their emotions non-verbally </w:t>
      </w:r>
      <w:r w:rsidRPr="43E1C9D8" w:rsidR="2300F6E2">
        <w:rPr>
          <w:rFonts w:ascii="Arial" w:hAnsi="Arial" w:eastAsia="Arial" w:cs="Arial"/>
          <w:noProof w:val="0"/>
          <w:sz w:val="22"/>
          <w:szCs w:val="22"/>
          <w:lang w:val="en-GB"/>
        </w:rPr>
        <w:t xml:space="preserve">using their name or face and sticking it under the emotion they are feeling </w:t>
      </w:r>
      <w:r w:rsidRPr="43E1C9D8" w:rsidR="08DC0F19">
        <w:rPr>
          <w:rFonts w:ascii="Arial" w:hAnsi="Arial" w:eastAsia="Arial" w:cs="Arial"/>
          <w:noProof w:val="0"/>
          <w:sz w:val="22"/>
          <w:szCs w:val="22"/>
          <w:lang w:val="en-GB"/>
        </w:rPr>
        <w:t xml:space="preserve">for the teachers to </w:t>
      </w:r>
      <w:r w:rsidRPr="43E1C9D8" w:rsidR="08DC0F19">
        <w:rPr>
          <w:rFonts w:ascii="Arial" w:hAnsi="Arial" w:eastAsia="Arial" w:cs="Arial"/>
          <w:noProof w:val="0"/>
          <w:sz w:val="22"/>
          <w:szCs w:val="22"/>
          <w:lang w:val="en-GB"/>
        </w:rPr>
        <w:t>pick up on</w:t>
      </w:r>
      <w:r w:rsidRPr="43E1C9D8" w:rsidR="76AD4869">
        <w:rPr>
          <w:rFonts w:ascii="Arial" w:hAnsi="Arial" w:eastAsia="Arial" w:cs="Arial"/>
          <w:noProof w:val="0"/>
          <w:sz w:val="22"/>
          <w:szCs w:val="22"/>
          <w:lang w:val="en-GB"/>
        </w:rPr>
        <w:t xml:space="preserve"> this then can allow teachers to observe how aspects of the </w:t>
      </w:r>
      <w:r w:rsidRPr="43E1C9D8" w:rsidR="3ECA5668">
        <w:rPr>
          <w:rFonts w:ascii="Arial" w:hAnsi="Arial" w:eastAsia="Arial" w:cs="Arial"/>
          <w:noProof w:val="0"/>
          <w:sz w:val="22"/>
          <w:szCs w:val="22"/>
          <w:lang w:val="en-GB"/>
        </w:rPr>
        <w:t>child's</w:t>
      </w:r>
      <w:r w:rsidRPr="43E1C9D8" w:rsidR="76AD4869">
        <w:rPr>
          <w:rFonts w:ascii="Arial" w:hAnsi="Arial" w:eastAsia="Arial" w:cs="Arial"/>
          <w:noProof w:val="0"/>
          <w:sz w:val="22"/>
          <w:szCs w:val="22"/>
          <w:lang w:val="en-GB"/>
        </w:rPr>
        <w:t xml:space="preserve"> holistic development could be met within an educational setting</w:t>
      </w:r>
      <w:r w:rsidRPr="43E1C9D8" w:rsidR="08DC0F19">
        <w:rPr>
          <w:rFonts w:ascii="Arial" w:hAnsi="Arial" w:eastAsia="Arial" w:cs="Arial"/>
          <w:noProof w:val="0"/>
          <w:sz w:val="22"/>
          <w:szCs w:val="22"/>
          <w:lang w:val="en-GB"/>
        </w:rPr>
        <w:t xml:space="preserve">. </w:t>
      </w:r>
      <w:r w:rsidRPr="43E1C9D8" w:rsidR="08DC0F19">
        <w:rPr>
          <w:rFonts w:ascii="Arial" w:hAnsi="Arial" w:eastAsia="Arial" w:cs="Arial"/>
          <w:noProof w:val="0"/>
          <w:sz w:val="22"/>
          <w:szCs w:val="22"/>
          <w:lang w:val="en-GB"/>
        </w:rPr>
        <w:t>Erikson’s psychoanalytic theory</w:t>
      </w:r>
      <w:r w:rsidRPr="43E1C9D8" w:rsidR="5F5C53F8">
        <w:rPr>
          <w:rFonts w:ascii="Arial" w:hAnsi="Arial" w:eastAsia="Arial" w:cs="Arial"/>
          <w:noProof w:val="0"/>
          <w:sz w:val="22"/>
          <w:szCs w:val="22"/>
          <w:lang w:val="en-GB"/>
        </w:rPr>
        <w:t xml:space="preserve"> </w:t>
      </w:r>
      <w:r w:rsidRPr="43E1C9D8" w:rsidR="7C748C1D">
        <w:rPr>
          <w:rFonts w:ascii="Arial" w:hAnsi="Arial" w:eastAsia="Arial" w:cs="Arial"/>
          <w:noProof w:val="0"/>
          <w:sz w:val="22"/>
          <w:szCs w:val="22"/>
          <w:lang w:val="en-GB"/>
        </w:rPr>
        <w:t xml:space="preserve">is one of the most significant theories of child development which </w:t>
      </w:r>
      <w:r w:rsidRPr="43E1C9D8" w:rsidR="08DC0F19">
        <w:rPr>
          <w:rFonts w:ascii="Arial" w:hAnsi="Arial" w:eastAsia="Arial" w:cs="Arial"/>
          <w:noProof w:val="0"/>
          <w:sz w:val="22"/>
          <w:szCs w:val="22"/>
          <w:lang w:val="en-GB"/>
        </w:rPr>
        <w:t xml:space="preserve">explains the importance of eight stages in human development that individuals must navigate successfully to lead integrated, meaningful, and fulﬁlled lives (Maree, 2021 p. 1111). Erikson’s theory is important when assessing Ella when she makes decisions that could affect her as In Stage 3 </w:t>
      </w:r>
      <w:r w:rsidRPr="43E1C9D8" w:rsidR="32441244">
        <w:rPr>
          <w:rFonts w:ascii="Arial" w:hAnsi="Arial" w:eastAsia="Arial" w:cs="Arial"/>
          <w:noProof w:val="0"/>
          <w:sz w:val="22"/>
          <w:szCs w:val="22"/>
          <w:lang w:val="en-GB"/>
        </w:rPr>
        <w:t>(initiative vs guilt) of</w:t>
      </w:r>
      <w:r w:rsidRPr="43E1C9D8" w:rsidR="08DC0F19">
        <w:rPr>
          <w:rFonts w:ascii="Arial" w:hAnsi="Arial" w:eastAsia="Arial" w:cs="Arial"/>
          <w:noProof w:val="0"/>
          <w:sz w:val="22"/>
          <w:szCs w:val="22"/>
          <w:lang w:val="en-GB"/>
        </w:rPr>
        <w:t xml:space="preserve"> the theory Ella should be given the freedom to effectively complete certain tasks alone. Individual exploration and discovery of oneself are necessary. They can </w:t>
      </w:r>
      <w:r w:rsidRPr="43E1C9D8" w:rsidR="08DC0F19">
        <w:rPr>
          <w:rFonts w:ascii="Arial" w:hAnsi="Arial" w:eastAsia="Arial" w:cs="Arial"/>
          <w:noProof w:val="0"/>
          <w:sz w:val="22"/>
          <w:szCs w:val="22"/>
          <w:lang w:val="en-GB"/>
        </w:rPr>
        <w:t>acquire</w:t>
      </w:r>
      <w:r w:rsidRPr="43E1C9D8" w:rsidR="08DC0F19">
        <w:rPr>
          <w:rFonts w:ascii="Arial" w:hAnsi="Arial" w:eastAsia="Arial" w:cs="Arial"/>
          <w:noProof w:val="0"/>
          <w:sz w:val="22"/>
          <w:szCs w:val="22"/>
          <w:lang w:val="en-GB"/>
        </w:rPr>
        <w:t xml:space="preserve"> the willpower to </w:t>
      </w:r>
      <w:r w:rsidRPr="43E1C9D8" w:rsidR="08DC0F19">
        <w:rPr>
          <w:rFonts w:ascii="Arial" w:hAnsi="Arial" w:eastAsia="Arial" w:cs="Arial"/>
          <w:noProof w:val="0"/>
          <w:sz w:val="22"/>
          <w:szCs w:val="22"/>
          <w:lang w:val="en-GB"/>
        </w:rPr>
        <w:t>accomplish</w:t>
      </w:r>
      <w:r w:rsidRPr="43E1C9D8" w:rsidR="08DC0F19">
        <w:rPr>
          <w:rFonts w:ascii="Arial" w:hAnsi="Arial" w:eastAsia="Arial" w:cs="Arial"/>
          <w:noProof w:val="0"/>
          <w:sz w:val="22"/>
          <w:szCs w:val="22"/>
          <w:lang w:val="en-GB"/>
        </w:rPr>
        <w:t xml:space="preserve"> their </w:t>
      </w:r>
      <w:r w:rsidRPr="43E1C9D8" w:rsidR="08DC0F19">
        <w:rPr>
          <w:rFonts w:ascii="Arial" w:hAnsi="Arial" w:eastAsia="Arial" w:cs="Arial"/>
          <w:noProof w:val="0"/>
          <w:sz w:val="22"/>
          <w:szCs w:val="22"/>
          <w:lang w:val="en-GB"/>
        </w:rPr>
        <w:t>objectives</w:t>
      </w:r>
      <w:r w:rsidRPr="43E1C9D8" w:rsidR="08DC0F19">
        <w:rPr>
          <w:rFonts w:ascii="Arial" w:hAnsi="Arial" w:eastAsia="Arial" w:cs="Arial"/>
          <w:noProof w:val="0"/>
          <w:sz w:val="22"/>
          <w:szCs w:val="22"/>
          <w:lang w:val="en-GB"/>
        </w:rPr>
        <w:t xml:space="preserve"> and a feeling of purpose in life by doing this.</w:t>
      </w:r>
      <w:r w:rsidRPr="43E1C9D8" w:rsidR="20D82C16">
        <w:rPr>
          <w:rFonts w:ascii="Arial" w:hAnsi="Arial" w:eastAsia="Arial" w:cs="Arial"/>
          <w:noProof w:val="0"/>
          <w:sz w:val="22"/>
          <w:szCs w:val="22"/>
          <w:lang w:val="en-GB"/>
        </w:rPr>
        <w:t xml:space="preserve"> </w:t>
      </w:r>
      <w:r w:rsidRPr="43E1C9D8" w:rsidR="61FC8C58">
        <w:rPr>
          <w:rFonts w:ascii="Arial" w:hAnsi="Arial" w:eastAsia="Arial" w:cs="Arial"/>
          <w:noProof w:val="0"/>
          <w:sz w:val="22"/>
          <w:szCs w:val="22"/>
          <w:lang w:val="en-GB"/>
        </w:rPr>
        <w:t xml:space="preserve">Therefore, if Ella had a physical but </w:t>
      </w:r>
      <w:r w:rsidRPr="43E1C9D8" w:rsidR="47B21422">
        <w:rPr>
          <w:rFonts w:ascii="Arial" w:hAnsi="Arial" w:eastAsia="Arial" w:cs="Arial"/>
          <w:noProof w:val="0"/>
          <w:sz w:val="22"/>
          <w:szCs w:val="22"/>
          <w:lang w:val="en-GB"/>
        </w:rPr>
        <w:t>nonverbal</w:t>
      </w:r>
      <w:r w:rsidRPr="43E1C9D8" w:rsidR="61FC8C58">
        <w:rPr>
          <w:rFonts w:ascii="Arial" w:hAnsi="Arial" w:eastAsia="Arial" w:cs="Arial"/>
          <w:noProof w:val="0"/>
          <w:sz w:val="22"/>
          <w:szCs w:val="22"/>
          <w:lang w:val="en-GB"/>
        </w:rPr>
        <w:t xml:space="preserve"> aid potentially, she could be more resilient within emotional aspects of her development.</w:t>
      </w:r>
      <w:r w:rsidRPr="43E1C9D8" w:rsidR="199637D4">
        <w:rPr>
          <w:rFonts w:ascii="Arial" w:hAnsi="Arial" w:eastAsia="Arial" w:cs="Arial"/>
          <w:noProof w:val="0"/>
          <w:sz w:val="22"/>
          <w:szCs w:val="22"/>
          <w:lang w:val="en-GB"/>
        </w:rPr>
        <w:t xml:space="preserve"> </w:t>
      </w:r>
      <w:r w:rsidRPr="43E1C9D8" w:rsidR="660A59EB">
        <w:rPr>
          <w:rFonts w:ascii="Arial" w:hAnsi="Arial" w:eastAsia="Arial" w:cs="Arial"/>
          <w:noProof w:val="0"/>
          <w:sz w:val="22"/>
          <w:szCs w:val="22"/>
          <w:lang w:val="en-GB"/>
        </w:rPr>
        <w:t xml:space="preserve">However, </w:t>
      </w:r>
      <w:r w:rsidRPr="43E1C9D8" w:rsidR="0FB31931">
        <w:rPr>
          <w:rFonts w:ascii="Arial" w:hAnsi="Arial" w:eastAsia="Arial" w:cs="Arial"/>
          <w:noProof w:val="0"/>
          <w:sz w:val="22"/>
          <w:szCs w:val="22"/>
          <w:lang w:val="en-GB"/>
        </w:rPr>
        <w:t xml:space="preserve">Erikson’s work could be said to lack coherence which </w:t>
      </w:r>
      <w:r w:rsidRPr="43E1C9D8" w:rsidR="5DAF2613">
        <w:rPr>
          <w:rFonts w:ascii="Arial" w:hAnsi="Arial" w:eastAsia="Arial" w:cs="Arial"/>
          <w:noProof w:val="0"/>
          <w:sz w:val="22"/>
          <w:szCs w:val="22"/>
          <w:lang w:val="en-GB"/>
        </w:rPr>
        <w:t xml:space="preserve">could </w:t>
      </w:r>
      <w:r w:rsidRPr="43E1C9D8" w:rsidR="0FB31931">
        <w:rPr>
          <w:rFonts w:ascii="Arial" w:hAnsi="Arial" w:eastAsia="Arial" w:cs="Arial"/>
          <w:noProof w:val="0"/>
          <w:sz w:val="22"/>
          <w:szCs w:val="22"/>
          <w:lang w:val="en-GB"/>
        </w:rPr>
        <w:t>make their work difficult to understand and apply to individuals like Ella in a professional set</w:t>
      </w:r>
      <w:r w:rsidRPr="43E1C9D8" w:rsidR="6747BC7E">
        <w:rPr>
          <w:rFonts w:ascii="Arial" w:hAnsi="Arial" w:eastAsia="Arial" w:cs="Arial"/>
          <w:noProof w:val="0"/>
          <w:sz w:val="22"/>
          <w:szCs w:val="22"/>
          <w:lang w:val="en-GB"/>
        </w:rPr>
        <w:t>ting</w:t>
      </w:r>
      <w:r w:rsidRPr="43E1C9D8" w:rsidR="216D5FC6">
        <w:rPr>
          <w:rFonts w:ascii="Arial" w:hAnsi="Arial" w:eastAsia="Arial" w:cs="Arial"/>
          <w:noProof w:val="0"/>
          <w:sz w:val="22"/>
          <w:szCs w:val="22"/>
          <w:lang w:val="en-GB"/>
        </w:rPr>
        <w:t xml:space="preserve"> </w:t>
      </w:r>
      <w:r w:rsidRPr="43E1C9D8" w:rsidR="0FB31931">
        <w:rPr>
          <w:rFonts w:ascii="Arial" w:hAnsi="Arial" w:eastAsia="Arial" w:cs="Arial"/>
          <w:noProof w:val="0"/>
          <w:sz w:val="22"/>
          <w:szCs w:val="22"/>
          <w:lang w:val="en-GB"/>
        </w:rPr>
        <w:t>(Pound,2014)</w:t>
      </w:r>
      <w:r w:rsidRPr="43E1C9D8" w:rsidR="4EB5B178">
        <w:rPr>
          <w:rFonts w:ascii="Arial" w:hAnsi="Arial" w:eastAsia="Arial" w:cs="Arial"/>
          <w:noProof w:val="0"/>
          <w:sz w:val="22"/>
          <w:szCs w:val="22"/>
          <w:lang w:val="en-GB"/>
        </w:rPr>
        <w:t>.</w:t>
      </w:r>
      <w:r w:rsidRPr="43E1C9D8" w:rsidR="0FB31931">
        <w:rPr>
          <w:rFonts w:ascii="Arial" w:hAnsi="Arial" w:eastAsia="Arial" w:cs="Arial"/>
          <w:noProof w:val="0"/>
          <w:sz w:val="22"/>
          <w:szCs w:val="22"/>
          <w:lang w:val="en-GB"/>
        </w:rPr>
        <w:t xml:space="preserve"> </w:t>
      </w:r>
      <w:r w:rsidRPr="43E1C9D8" w:rsidR="73D16275">
        <w:rPr>
          <w:rFonts w:ascii="Arial" w:hAnsi="Arial" w:eastAsia="Arial" w:cs="Arial"/>
          <w:noProof w:val="0"/>
          <w:sz w:val="22"/>
          <w:szCs w:val="22"/>
          <w:lang w:val="en-GB"/>
        </w:rPr>
        <w:t xml:space="preserve"> </w:t>
      </w:r>
      <w:r w:rsidRPr="43E1C9D8" w:rsidR="5276BA21">
        <w:rPr>
          <w:rFonts w:ascii="Arial" w:hAnsi="Arial" w:eastAsia="Arial" w:cs="Arial"/>
          <w:noProof w:val="0"/>
          <w:sz w:val="22"/>
          <w:szCs w:val="22"/>
          <w:lang w:val="en-GB"/>
        </w:rPr>
        <w:t xml:space="preserve">For a </w:t>
      </w:r>
      <w:bookmarkStart w:name="_Int_49rJaVO3" w:id="1084968550"/>
      <w:r w:rsidRPr="43E1C9D8" w:rsidR="5276BA21">
        <w:rPr>
          <w:rFonts w:ascii="Arial" w:hAnsi="Arial" w:eastAsia="Arial" w:cs="Arial"/>
          <w:noProof w:val="0"/>
          <w:sz w:val="22"/>
          <w:szCs w:val="22"/>
          <w:lang w:val="en-GB"/>
        </w:rPr>
        <w:t>child like</w:t>
      </w:r>
      <w:bookmarkEnd w:id="1084968550"/>
      <w:r w:rsidRPr="43E1C9D8" w:rsidR="5276BA21">
        <w:rPr>
          <w:rFonts w:ascii="Arial" w:hAnsi="Arial" w:eastAsia="Arial" w:cs="Arial"/>
          <w:noProof w:val="0"/>
          <w:sz w:val="22"/>
          <w:szCs w:val="22"/>
          <w:lang w:val="en-GB"/>
        </w:rPr>
        <w:t xml:space="preserve"> Ella play could be useful</w:t>
      </w:r>
      <w:r w:rsidRPr="43E1C9D8" w:rsidR="7C0C0EFD">
        <w:rPr>
          <w:rFonts w:ascii="Arial" w:hAnsi="Arial" w:eastAsia="Arial" w:cs="Arial"/>
          <w:noProof w:val="0"/>
          <w:sz w:val="22"/>
          <w:szCs w:val="22"/>
          <w:lang w:val="en-GB"/>
        </w:rPr>
        <w:t xml:space="preserve"> which is offered in a critical view by </w:t>
      </w:r>
      <w:r w:rsidRPr="43E1C9D8" w:rsidR="649108E6">
        <w:rPr>
          <w:rFonts w:ascii="Arial" w:hAnsi="Arial" w:eastAsia="Arial" w:cs="Arial"/>
          <w:noProof w:val="0"/>
          <w:sz w:val="22"/>
          <w:szCs w:val="22"/>
          <w:lang w:val="en-GB"/>
        </w:rPr>
        <w:t xml:space="preserve">Steiner </w:t>
      </w:r>
      <w:r w:rsidRPr="43E1C9D8" w:rsidR="3DA27CD5">
        <w:rPr>
          <w:rFonts w:ascii="Arial" w:hAnsi="Arial" w:eastAsia="Arial" w:cs="Arial"/>
          <w:noProof w:val="0"/>
          <w:sz w:val="22"/>
          <w:szCs w:val="22"/>
          <w:lang w:val="en-GB"/>
        </w:rPr>
        <w:t xml:space="preserve">(1925, quoted in Pound, </w:t>
      </w:r>
      <w:bookmarkStart w:name="_Int_GFthlnYh" w:id="1917003784"/>
      <w:r w:rsidRPr="43E1C9D8" w:rsidR="3DA27CD5">
        <w:rPr>
          <w:rFonts w:ascii="Arial" w:hAnsi="Arial" w:eastAsia="Arial" w:cs="Arial"/>
          <w:noProof w:val="0"/>
          <w:sz w:val="22"/>
          <w:szCs w:val="22"/>
          <w:lang w:val="en-GB"/>
        </w:rPr>
        <w:t>201</w:t>
      </w:r>
      <w:r w:rsidRPr="43E1C9D8" w:rsidR="6BB7D76F">
        <w:rPr>
          <w:rFonts w:ascii="Arial" w:hAnsi="Arial" w:eastAsia="Arial" w:cs="Arial"/>
          <w:noProof w:val="0"/>
          <w:sz w:val="22"/>
          <w:szCs w:val="22"/>
          <w:lang w:val="en-GB"/>
        </w:rPr>
        <w:t>4</w:t>
      </w:r>
      <w:r w:rsidRPr="43E1C9D8" w:rsidR="3DA27CD5">
        <w:rPr>
          <w:rFonts w:ascii="Arial" w:hAnsi="Arial" w:eastAsia="Arial" w:cs="Arial"/>
          <w:noProof w:val="0"/>
          <w:sz w:val="22"/>
          <w:szCs w:val="22"/>
          <w:lang w:val="en-GB"/>
        </w:rPr>
        <w:t>,  p.35</w:t>
      </w:r>
      <w:bookmarkEnd w:id="1917003784"/>
      <w:r w:rsidRPr="43E1C9D8" w:rsidR="3DA27CD5">
        <w:rPr>
          <w:rFonts w:ascii="Arial" w:hAnsi="Arial" w:eastAsia="Arial" w:cs="Arial"/>
          <w:noProof w:val="0"/>
          <w:sz w:val="22"/>
          <w:szCs w:val="22"/>
          <w:lang w:val="en-GB"/>
        </w:rPr>
        <w:t xml:space="preserve">) who </w:t>
      </w:r>
      <w:r w:rsidRPr="43E1C9D8" w:rsidR="3DA27CD5">
        <w:rPr>
          <w:rFonts w:ascii="Arial" w:hAnsi="Arial" w:eastAsia="Arial" w:cs="Arial"/>
          <w:noProof w:val="0"/>
          <w:sz w:val="22"/>
          <w:szCs w:val="22"/>
          <w:lang w:val="en-GB"/>
        </w:rPr>
        <w:t>states</w:t>
      </w:r>
      <w:r w:rsidRPr="43E1C9D8" w:rsidR="3DA27CD5">
        <w:rPr>
          <w:rFonts w:ascii="Arial" w:hAnsi="Arial" w:eastAsia="Arial" w:cs="Arial"/>
          <w:noProof w:val="0"/>
          <w:sz w:val="22"/>
          <w:szCs w:val="22"/>
          <w:lang w:val="en-GB"/>
        </w:rPr>
        <w:t xml:space="preserve"> </w:t>
      </w:r>
      <w:r w:rsidRPr="43E1C9D8" w:rsidR="6FBF8EAD">
        <w:rPr>
          <w:rStyle w:val="QuoteChar"/>
          <w:rFonts w:ascii="Arial" w:hAnsi="Arial" w:eastAsia="Arial" w:cs="Arial"/>
          <w:noProof w:val="0"/>
          <w:sz w:val="22"/>
          <w:szCs w:val="22"/>
          <w:lang w:val="en-GB"/>
        </w:rPr>
        <w:t>“</w:t>
      </w:r>
      <w:r w:rsidRPr="43E1C9D8" w:rsidR="338E345A">
        <w:rPr>
          <w:rStyle w:val="QuoteChar"/>
          <w:rFonts w:ascii="Arial" w:hAnsi="Arial" w:eastAsia="Arial" w:cs="Arial"/>
          <w:noProof w:val="0"/>
          <w:sz w:val="22"/>
          <w:szCs w:val="22"/>
          <w:lang w:val="en-GB"/>
        </w:rPr>
        <w:t>Play strengthens the imagination and supports all aspects of development. from birth to seven the active, or will, predominates</w:t>
      </w:r>
      <w:r w:rsidRPr="43E1C9D8" w:rsidR="4AA8293E">
        <w:rPr>
          <w:rStyle w:val="QuoteChar"/>
          <w:rFonts w:ascii="Arial" w:hAnsi="Arial" w:eastAsia="Arial" w:cs="Arial"/>
          <w:noProof w:val="0"/>
          <w:sz w:val="22"/>
          <w:szCs w:val="22"/>
          <w:lang w:val="en-GB"/>
        </w:rPr>
        <w:t>.”</w:t>
      </w:r>
      <w:r w:rsidRPr="43E1C9D8" w:rsidR="338E345A">
        <w:rPr>
          <w:rFonts w:ascii="Arial" w:hAnsi="Arial" w:eastAsia="Arial" w:cs="Arial"/>
          <w:noProof w:val="0"/>
          <w:sz w:val="22"/>
          <w:szCs w:val="22"/>
          <w:lang w:val="en-GB"/>
        </w:rPr>
        <w:t xml:space="preserve"> </w:t>
      </w:r>
      <w:r w:rsidRPr="43E1C9D8" w:rsidR="33445892">
        <w:rPr>
          <w:rFonts w:ascii="Arial" w:hAnsi="Arial" w:eastAsia="Arial" w:cs="Arial"/>
          <w:noProof w:val="0"/>
          <w:sz w:val="22"/>
          <w:szCs w:val="22"/>
          <w:lang w:val="en-GB"/>
        </w:rPr>
        <w:t xml:space="preserve">Hence, if Ella engages in </w:t>
      </w:r>
      <w:r w:rsidRPr="43E1C9D8" w:rsidR="2B3B8F24">
        <w:rPr>
          <w:rFonts w:ascii="Arial" w:hAnsi="Arial" w:eastAsia="Arial" w:cs="Arial"/>
          <w:noProof w:val="0"/>
          <w:sz w:val="22"/>
          <w:szCs w:val="22"/>
          <w:lang w:val="en-GB"/>
        </w:rPr>
        <w:t>more cooperative play (</w:t>
      </w:r>
      <w:r w:rsidRPr="43E1C9D8" w:rsidR="67257952">
        <w:rPr>
          <w:rFonts w:ascii="Arial" w:hAnsi="Arial" w:eastAsia="Arial" w:cs="Arial"/>
          <w:noProof w:val="0"/>
          <w:sz w:val="22"/>
          <w:szCs w:val="22"/>
          <w:lang w:val="en-GB"/>
        </w:rPr>
        <w:t xml:space="preserve">Geismar-Ryan, 1986) </w:t>
      </w:r>
      <w:r w:rsidRPr="43E1C9D8" w:rsidR="2B3B8F24">
        <w:rPr>
          <w:rFonts w:ascii="Arial" w:hAnsi="Arial" w:eastAsia="Arial" w:cs="Arial"/>
          <w:noProof w:val="0"/>
          <w:sz w:val="22"/>
          <w:szCs w:val="22"/>
          <w:lang w:val="en-GB"/>
        </w:rPr>
        <w:t xml:space="preserve">with peers </w:t>
      </w:r>
      <w:r w:rsidRPr="43E1C9D8" w:rsidR="38F2B93B">
        <w:rPr>
          <w:rFonts w:ascii="Arial" w:hAnsi="Arial" w:eastAsia="Arial" w:cs="Arial"/>
          <w:noProof w:val="0"/>
          <w:sz w:val="22"/>
          <w:szCs w:val="22"/>
          <w:lang w:val="en-GB"/>
        </w:rPr>
        <w:t xml:space="preserve">she may feel more confident and begin </w:t>
      </w:r>
      <w:r w:rsidRPr="43E1C9D8" w:rsidR="3397B59B">
        <w:rPr>
          <w:rFonts w:ascii="Arial" w:hAnsi="Arial" w:eastAsia="Arial" w:cs="Arial"/>
          <w:noProof w:val="0"/>
          <w:sz w:val="22"/>
          <w:szCs w:val="22"/>
          <w:lang w:val="en-GB"/>
        </w:rPr>
        <w:t>to communicate her feelings</w:t>
      </w:r>
      <w:r w:rsidRPr="43E1C9D8" w:rsidR="0B92FD8E">
        <w:rPr>
          <w:rFonts w:ascii="Arial" w:hAnsi="Arial" w:eastAsia="Arial" w:cs="Arial"/>
          <w:noProof w:val="0"/>
          <w:sz w:val="22"/>
          <w:szCs w:val="22"/>
          <w:lang w:val="en-GB"/>
        </w:rPr>
        <w:t xml:space="preserve"> which will not only develop her emotional</w:t>
      </w:r>
      <w:r w:rsidRPr="43E1C9D8" w:rsidR="215A5BE6">
        <w:rPr>
          <w:rFonts w:ascii="Arial" w:hAnsi="Arial" w:eastAsia="Arial" w:cs="Arial"/>
          <w:noProof w:val="0"/>
          <w:sz w:val="22"/>
          <w:szCs w:val="22"/>
          <w:lang w:val="en-GB"/>
        </w:rPr>
        <w:t xml:space="preserve"> wellbeing but social factors as well. </w:t>
      </w:r>
      <w:r w:rsidRPr="43E1C9D8" w:rsidR="6985498F">
        <w:rPr>
          <w:rFonts w:ascii="Arial" w:hAnsi="Arial" w:eastAsia="Arial" w:cs="Arial"/>
          <w:noProof w:val="0"/>
          <w:sz w:val="22"/>
          <w:szCs w:val="22"/>
          <w:lang w:val="en-GB"/>
        </w:rPr>
        <w:t xml:space="preserve">Another psychologist who strongly discusses play is Parten who suggests </w:t>
      </w:r>
      <w:r w:rsidRPr="43E1C9D8" w:rsidR="106AAB19">
        <w:rPr>
          <w:rFonts w:ascii="Arial" w:hAnsi="Arial" w:eastAsia="Arial" w:cs="Arial"/>
          <w:noProof w:val="0"/>
          <w:sz w:val="22"/>
          <w:szCs w:val="22"/>
          <w:lang w:val="en-GB"/>
        </w:rPr>
        <w:t xml:space="preserve">that Ella fits into associative play as she </w:t>
      </w:r>
      <w:bookmarkStart w:name="_Int_3BEgUDDx" w:id="563091074"/>
      <w:r w:rsidRPr="43E1C9D8" w:rsidR="106AAB19">
        <w:rPr>
          <w:rFonts w:ascii="Arial" w:hAnsi="Arial" w:eastAsia="Arial" w:cs="Arial"/>
          <w:noProof w:val="0"/>
          <w:sz w:val="22"/>
          <w:szCs w:val="22"/>
          <w:lang w:val="en-GB"/>
        </w:rPr>
        <w:t>is able to</w:t>
      </w:r>
      <w:bookmarkEnd w:id="563091074"/>
      <w:r w:rsidRPr="43E1C9D8" w:rsidR="106AAB19">
        <w:rPr>
          <w:rFonts w:ascii="Arial" w:hAnsi="Arial" w:eastAsia="Arial" w:cs="Arial"/>
          <w:noProof w:val="0"/>
          <w:sz w:val="22"/>
          <w:szCs w:val="22"/>
          <w:lang w:val="en-GB"/>
        </w:rPr>
        <w:t xml:space="preserve"> interact and do the </w:t>
      </w:r>
      <w:r w:rsidRPr="43E1C9D8" w:rsidR="07434EE2">
        <w:rPr>
          <w:rFonts w:ascii="Arial" w:hAnsi="Arial" w:eastAsia="Arial" w:cs="Arial"/>
          <w:noProof w:val="0"/>
          <w:sz w:val="22"/>
          <w:szCs w:val="22"/>
          <w:lang w:val="en-GB"/>
        </w:rPr>
        <w:t>same activities as classmates whilst playing (</w:t>
      </w:r>
      <w:r w:rsidRPr="43E1C9D8" w:rsidR="7CE2885D">
        <w:rPr>
          <w:rFonts w:ascii="Arial" w:hAnsi="Arial" w:eastAsia="Arial" w:cs="Arial"/>
          <w:noProof w:val="0"/>
          <w:sz w:val="22"/>
          <w:szCs w:val="22"/>
          <w:lang w:val="en-GB"/>
        </w:rPr>
        <w:t xml:space="preserve">Brain and Mukherji, 2005) </w:t>
      </w:r>
      <w:r w:rsidRPr="43E1C9D8" w:rsidR="333B7CE6">
        <w:rPr>
          <w:rFonts w:ascii="Arial" w:hAnsi="Arial" w:eastAsia="Arial" w:cs="Arial"/>
          <w:noProof w:val="0"/>
          <w:sz w:val="22"/>
          <w:szCs w:val="22"/>
          <w:lang w:val="en-GB"/>
        </w:rPr>
        <w:t>however occasionally imitates the onlooker and solitary stage however the more she develops the</w:t>
      </w:r>
      <w:r w:rsidRPr="43E1C9D8" w:rsidR="723C6982">
        <w:rPr>
          <w:rFonts w:ascii="Arial" w:hAnsi="Arial" w:eastAsia="Arial" w:cs="Arial"/>
          <w:noProof w:val="0"/>
          <w:sz w:val="22"/>
          <w:szCs w:val="22"/>
          <w:lang w:val="en-GB"/>
        </w:rPr>
        <w:t xml:space="preserve"> more this should decrease with </w:t>
      </w:r>
      <w:r w:rsidRPr="43E1C9D8" w:rsidR="3E50F146">
        <w:rPr>
          <w:rFonts w:ascii="Arial" w:hAnsi="Arial" w:eastAsia="Arial" w:cs="Arial"/>
          <w:noProof w:val="0"/>
          <w:sz w:val="22"/>
          <w:szCs w:val="22"/>
          <w:lang w:val="en-GB"/>
        </w:rPr>
        <w:t>age due to growth in self-esteem and confidence</w:t>
      </w:r>
      <w:r w:rsidRPr="43E1C9D8" w:rsidR="723C6982">
        <w:rPr>
          <w:rFonts w:ascii="Arial" w:hAnsi="Arial" w:eastAsia="Arial" w:cs="Arial"/>
          <w:noProof w:val="0"/>
          <w:sz w:val="22"/>
          <w:szCs w:val="22"/>
          <w:lang w:val="en-GB"/>
        </w:rPr>
        <w:t>.</w:t>
      </w:r>
      <w:r w:rsidRPr="43E1C9D8" w:rsidR="787F2884">
        <w:rPr>
          <w:rFonts w:ascii="Arial" w:hAnsi="Arial" w:eastAsia="Arial" w:cs="Arial"/>
          <w:noProof w:val="0"/>
          <w:sz w:val="22"/>
          <w:szCs w:val="22"/>
          <w:lang w:val="en-GB"/>
        </w:rPr>
        <w:t xml:space="preserve"> This could also support her distress when separating from her mother as she is able to gain trust from classmates through play.</w:t>
      </w:r>
      <w:r w:rsidRPr="43E1C9D8" w:rsidR="723C6982">
        <w:rPr>
          <w:rFonts w:ascii="Arial" w:hAnsi="Arial" w:eastAsia="Arial" w:cs="Arial"/>
          <w:noProof w:val="0"/>
          <w:sz w:val="22"/>
          <w:szCs w:val="22"/>
          <w:lang w:val="en-GB"/>
        </w:rPr>
        <w:t xml:space="preserve"> One technique </w:t>
      </w:r>
      <w:bookmarkStart w:name="_Int_l29A6RoQ" w:id="2066605084"/>
      <w:r w:rsidRPr="43E1C9D8" w:rsidR="67D04336">
        <w:rPr>
          <w:rFonts w:ascii="Arial" w:hAnsi="Arial" w:eastAsia="Arial" w:cs="Arial"/>
          <w:noProof w:val="0"/>
          <w:sz w:val="22"/>
          <w:szCs w:val="22"/>
          <w:lang w:val="en-GB"/>
        </w:rPr>
        <w:t>schools</w:t>
      </w:r>
      <w:bookmarkEnd w:id="2066605084"/>
      <w:r w:rsidRPr="43E1C9D8" w:rsidR="67D04336">
        <w:rPr>
          <w:rFonts w:ascii="Arial" w:hAnsi="Arial" w:eastAsia="Arial" w:cs="Arial"/>
          <w:noProof w:val="0"/>
          <w:sz w:val="22"/>
          <w:szCs w:val="22"/>
          <w:lang w:val="en-GB"/>
        </w:rPr>
        <w:t xml:space="preserve"> </w:t>
      </w:r>
      <w:r w:rsidRPr="43E1C9D8" w:rsidR="723C6982">
        <w:rPr>
          <w:rFonts w:ascii="Arial" w:hAnsi="Arial" w:eastAsia="Arial" w:cs="Arial"/>
          <w:noProof w:val="0"/>
          <w:sz w:val="22"/>
          <w:szCs w:val="22"/>
          <w:lang w:val="en-GB"/>
        </w:rPr>
        <w:t>g</w:t>
      </w:r>
      <w:r w:rsidRPr="43E1C9D8" w:rsidR="67BFEA40">
        <w:rPr>
          <w:rFonts w:ascii="Arial" w:hAnsi="Arial" w:eastAsia="Arial" w:cs="Arial"/>
          <w:noProof w:val="0"/>
          <w:sz w:val="22"/>
          <w:szCs w:val="22"/>
          <w:lang w:val="en-GB"/>
        </w:rPr>
        <w:t>lobally engage with is ELSA (Emotional literacy</w:t>
      </w:r>
      <w:r w:rsidRPr="43E1C9D8" w:rsidR="31CC5DEE">
        <w:rPr>
          <w:rFonts w:ascii="Arial" w:hAnsi="Arial" w:eastAsia="Arial" w:cs="Arial"/>
          <w:noProof w:val="0"/>
          <w:sz w:val="22"/>
          <w:szCs w:val="22"/>
          <w:lang w:val="en-GB"/>
        </w:rPr>
        <w:t xml:space="preserve">) </w:t>
      </w:r>
      <w:r w:rsidRPr="43E1C9D8" w:rsidR="66CBB822">
        <w:rPr>
          <w:rFonts w:ascii="Arial" w:hAnsi="Arial" w:eastAsia="Arial" w:cs="Arial"/>
          <w:noProof w:val="0"/>
          <w:sz w:val="22"/>
          <w:szCs w:val="22"/>
          <w:lang w:val="en-GB"/>
        </w:rPr>
        <w:t xml:space="preserve">which could help Ella especially with collaborative play such as Lego therapy where Learning support assistants and class teachers pick </w:t>
      </w:r>
      <w:r w:rsidRPr="43E1C9D8" w:rsidR="43C438E6">
        <w:rPr>
          <w:rFonts w:ascii="Arial" w:hAnsi="Arial" w:eastAsia="Arial" w:cs="Arial"/>
          <w:noProof w:val="0"/>
          <w:sz w:val="22"/>
          <w:szCs w:val="22"/>
          <w:lang w:val="en-GB"/>
        </w:rPr>
        <w:t>individuals that will be helpful in supporting an individual</w:t>
      </w:r>
      <w:r w:rsidRPr="43E1C9D8" w:rsidR="39EAFD0A">
        <w:rPr>
          <w:rFonts w:ascii="Arial" w:hAnsi="Arial" w:eastAsia="Arial" w:cs="Arial"/>
          <w:noProof w:val="0"/>
          <w:sz w:val="22"/>
          <w:szCs w:val="22"/>
          <w:lang w:val="en-GB"/>
        </w:rPr>
        <w:t xml:space="preserve"> through play. </w:t>
      </w:r>
      <w:r w:rsidRPr="43E1C9D8" w:rsidR="33E3AD56">
        <w:rPr>
          <w:rFonts w:ascii="Arial" w:hAnsi="Arial" w:eastAsia="Arial" w:cs="Arial"/>
          <w:b w:val="0"/>
          <w:bCs w:val="0"/>
          <w:i w:val="0"/>
          <w:iCs w:val="0"/>
          <w:caps w:val="0"/>
          <w:smallCaps w:val="0"/>
          <w:noProof w:val="0"/>
          <w:color w:val="000000" w:themeColor="text1" w:themeTint="FF" w:themeShade="FF"/>
          <w:sz w:val="22"/>
          <w:szCs w:val="22"/>
          <w:lang w:val="en-GB"/>
        </w:rPr>
        <w:t xml:space="preserve">Froebel (pound, 2014) had firm views on play and its place in child development, believing that it </w:t>
      </w:r>
      <w:r w:rsidRPr="43E1C9D8" w:rsidR="662880F7">
        <w:rPr>
          <w:rFonts w:ascii="Arial" w:hAnsi="Arial" w:eastAsia="Arial" w:cs="Arial"/>
          <w:b w:val="0"/>
          <w:bCs w:val="0"/>
          <w:i w:val="0"/>
          <w:iCs w:val="0"/>
          <w:caps w:val="0"/>
          <w:smallCaps w:val="0"/>
          <w:noProof w:val="0"/>
          <w:color w:val="000000" w:themeColor="text1" w:themeTint="FF" w:themeShade="FF"/>
          <w:sz w:val="22"/>
          <w:szCs w:val="22"/>
          <w:lang w:val="en-GB"/>
        </w:rPr>
        <w:t>creates</w:t>
      </w:r>
      <w:r w:rsidRPr="43E1C9D8" w:rsidR="33E3AD56">
        <w:rPr>
          <w:rFonts w:ascii="Arial" w:hAnsi="Arial" w:eastAsia="Arial" w:cs="Arial"/>
          <w:b w:val="0"/>
          <w:bCs w:val="0"/>
          <w:i w:val="0"/>
          <w:iCs w:val="0"/>
          <w:caps w:val="0"/>
          <w:smallCaps w:val="0"/>
          <w:noProof w:val="0"/>
          <w:color w:val="000000" w:themeColor="text1" w:themeTint="FF" w:themeShade="FF"/>
          <w:sz w:val="22"/>
          <w:szCs w:val="22"/>
          <w:lang w:val="en-GB"/>
        </w:rPr>
        <w:t xml:space="preserve"> enjoyment, </w:t>
      </w:r>
      <w:r w:rsidRPr="43E1C9D8" w:rsidR="3EEC6AE0">
        <w:rPr>
          <w:rFonts w:ascii="Arial" w:hAnsi="Arial" w:eastAsia="Arial" w:cs="Arial"/>
          <w:b w:val="0"/>
          <w:bCs w:val="0"/>
          <w:i w:val="0"/>
          <w:iCs w:val="0"/>
          <w:caps w:val="0"/>
          <w:smallCaps w:val="0"/>
          <w:noProof w:val="0"/>
          <w:color w:val="000000" w:themeColor="text1" w:themeTint="FF" w:themeShade="FF"/>
          <w:sz w:val="22"/>
          <w:szCs w:val="22"/>
          <w:lang w:val="en-GB"/>
        </w:rPr>
        <w:t xml:space="preserve">develops their </w:t>
      </w:r>
      <w:r w:rsidRPr="43E1C9D8" w:rsidR="33E3AD56">
        <w:rPr>
          <w:rFonts w:ascii="Arial" w:hAnsi="Arial" w:eastAsia="Arial" w:cs="Arial"/>
          <w:b w:val="0"/>
          <w:bCs w:val="0"/>
          <w:i w:val="0"/>
          <w:iCs w:val="0"/>
          <w:caps w:val="0"/>
          <w:smallCaps w:val="0"/>
          <w:noProof w:val="0"/>
          <w:color w:val="000000" w:themeColor="text1" w:themeTint="FF" w:themeShade="FF"/>
          <w:sz w:val="22"/>
          <w:szCs w:val="22"/>
          <w:lang w:val="en-GB"/>
        </w:rPr>
        <w:t>emotional well-being and was a fundamental source of benefit</w:t>
      </w:r>
      <w:r w:rsidRPr="43E1C9D8" w:rsidR="24005025">
        <w:rPr>
          <w:rFonts w:ascii="Arial" w:hAnsi="Arial" w:eastAsia="Arial" w:cs="Arial"/>
          <w:b w:val="0"/>
          <w:bCs w:val="0"/>
          <w:i w:val="0"/>
          <w:iCs w:val="0"/>
          <w:caps w:val="0"/>
          <w:smallCaps w:val="0"/>
          <w:noProof w:val="0"/>
          <w:color w:val="000000" w:themeColor="text1" w:themeTint="FF" w:themeShade="FF"/>
          <w:sz w:val="22"/>
          <w:szCs w:val="22"/>
          <w:lang w:val="en-GB"/>
        </w:rPr>
        <w:t xml:space="preserve"> to the individuals which has an overall </w:t>
      </w:r>
      <w:r w:rsidRPr="43E1C9D8" w:rsidR="0604F4B0">
        <w:rPr>
          <w:rFonts w:ascii="Arial" w:hAnsi="Arial" w:eastAsia="Arial" w:cs="Arial"/>
          <w:b w:val="0"/>
          <w:bCs w:val="0"/>
          <w:i w:val="0"/>
          <w:iCs w:val="0"/>
          <w:caps w:val="0"/>
          <w:smallCaps w:val="0"/>
          <w:noProof w:val="0"/>
          <w:color w:val="000000" w:themeColor="text1" w:themeTint="FF" w:themeShade="FF"/>
          <w:sz w:val="22"/>
          <w:szCs w:val="22"/>
          <w:lang w:val="en-GB"/>
        </w:rPr>
        <w:t>effect</w:t>
      </w:r>
      <w:r w:rsidRPr="43E1C9D8" w:rsidR="24005025">
        <w:rPr>
          <w:rFonts w:ascii="Arial" w:hAnsi="Arial" w:eastAsia="Arial" w:cs="Arial"/>
          <w:b w:val="0"/>
          <w:bCs w:val="0"/>
          <w:i w:val="0"/>
          <w:iCs w:val="0"/>
          <w:caps w:val="0"/>
          <w:smallCaps w:val="0"/>
          <w:noProof w:val="0"/>
          <w:color w:val="000000" w:themeColor="text1" w:themeTint="FF" w:themeShade="FF"/>
          <w:sz w:val="22"/>
          <w:szCs w:val="22"/>
          <w:lang w:val="en-GB"/>
        </w:rPr>
        <w:t xml:space="preserve"> on their emotional development within an </w:t>
      </w:r>
      <w:r w:rsidRPr="43E1C9D8" w:rsidR="77370633">
        <w:rPr>
          <w:rFonts w:ascii="Arial" w:hAnsi="Arial" w:eastAsia="Arial" w:cs="Arial"/>
          <w:b w:val="0"/>
          <w:bCs w:val="0"/>
          <w:i w:val="0"/>
          <w:iCs w:val="0"/>
          <w:caps w:val="0"/>
          <w:smallCaps w:val="0"/>
          <w:noProof w:val="0"/>
          <w:color w:val="000000" w:themeColor="text1" w:themeTint="FF" w:themeShade="FF"/>
          <w:sz w:val="22"/>
          <w:szCs w:val="22"/>
          <w:lang w:val="en-GB"/>
        </w:rPr>
        <w:t>e</w:t>
      </w:r>
      <w:r w:rsidRPr="43E1C9D8" w:rsidR="24005025">
        <w:rPr>
          <w:rFonts w:ascii="Arial" w:hAnsi="Arial" w:eastAsia="Arial" w:cs="Arial"/>
          <w:b w:val="0"/>
          <w:bCs w:val="0"/>
          <w:i w:val="0"/>
          <w:iCs w:val="0"/>
          <w:caps w:val="0"/>
          <w:smallCaps w:val="0"/>
          <w:noProof w:val="0"/>
          <w:color w:val="000000" w:themeColor="text1" w:themeTint="FF" w:themeShade="FF"/>
          <w:sz w:val="22"/>
          <w:szCs w:val="22"/>
          <w:lang w:val="en-GB"/>
        </w:rPr>
        <w:t>ducational setti</w:t>
      </w:r>
      <w:r w:rsidRPr="43E1C9D8" w:rsidR="546DC22F">
        <w:rPr>
          <w:rFonts w:ascii="Arial" w:hAnsi="Arial" w:eastAsia="Arial" w:cs="Arial"/>
          <w:b w:val="0"/>
          <w:bCs w:val="0"/>
          <w:i w:val="0"/>
          <w:iCs w:val="0"/>
          <w:caps w:val="0"/>
          <w:smallCaps w:val="0"/>
          <w:noProof w:val="0"/>
          <w:color w:val="000000" w:themeColor="text1" w:themeTint="FF" w:themeShade="FF"/>
          <w:sz w:val="22"/>
          <w:szCs w:val="22"/>
          <w:lang w:val="en-GB"/>
        </w:rPr>
        <w:t>ng which supports their holistic development</w:t>
      </w:r>
      <w:r w:rsidRPr="43E1C9D8" w:rsidR="1B5A83CF">
        <w:rPr>
          <w:rFonts w:ascii="Arial" w:hAnsi="Arial" w:eastAsia="Arial" w:cs="Arial"/>
          <w:b w:val="0"/>
          <w:bCs w:val="0"/>
          <w:i w:val="0"/>
          <w:iCs w:val="0"/>
          <w:caps w:val="0"/>
          <w:smallCaps w:val="0"/>
          <w:noProof w:val="0"/>
          <w:color w:val="000000" w:themeColor="text1" w:themeTint="FF" w:themeShade="FF"/>
          <w:sz w:val="22"/>
          <w:szCs w:val="22"/>
          <w:lang w:val="en-GB"/>
        </w:rPr>
        <w:t>.</w:t>
      </w:r>
    </w:p>
    <w:p w:rsidR="47DD7586" w:rsidP="43E1C9D8" w:rsidRDefault="47DD7586" w14:paraId="7CFB2D4F" w14:textId="3D81EBF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3E1C9D8" w:rsidR="010D026A">
        <w:rPr>
          <w:rFonts w:ascii="Arial" w:hAnsi="Arial" w:eastAsia="Arial" w:cs="Arial"/>
          <w:noProof w:val="0"/>
          <w:sz w:val="22"/>
          <w:szCs w:val="22"/>
          <w:lang w:val="en-GB"/>
        </w:rPr>
        <w:t xml:space="preserve">Social Learning theory is one critical view teachers should know when </w:t>
      </w:r>
      <w:r w:rsidRPr="43E1C9D8" w:rsidR="010D026A">
        <w:rPr>
          <w:rFonts w:ascii="Arial" w:hAnsi="Arial" w:eastAsia="Arial" w:cs="Arial"/>
          <w:noProof w:val="0"/>
          <w:sz w:val="22"/>
          <w:szCs w:val="22"/>
          <w:lang w:val="en-GB"/>
        </w:rPr>
        <w:t>observing</w:t>
      </w:r>
      <w:r w:rsidRPr="43E1C9D8" w:rsidR="010D026A">
        <w:rPr>
          <w:rFonts w:ascii="Arial" w:hAnsi="Arial" w:eastAsia="Arial" w:cs="Arial"/>
          <w:noProof w:val="0"/>
          <w:sz w:val="22"/>
          <w:szCs w:val="22"/>
          <w:lang w:val="en-GB"/>
        </w:rPr>
        <w:t xml:space="preserve"> and evaluating the development of a child socially</w:t>
      </w:r>
      <w:r w:rsidRPr="43E1C9D8" w:rsidR="5921787A">
        <w:rPr>
          <w:rFonts w:ascii="Arial" w:hAnsi="Arial" w:eastAsia="Arial" w:cs="Arial"/>
          <w:noProof w:val="0"/>
          <w:sz w:val="22"/>
          <w:szCs w:val="22"/>
          <w:lang w:val="en-GB"/>
        </w:rPr>
        <w:t xml:space="preserve"> and to understand what </w:t>
      </w:r>
      <w:r w:rsidRPr="43E1C9D8" w:rsidR="401B226D">
        <w:rPr>
          <w:rFonts w:ascii="Arial" w:hAnsi="Arial" w:eastAsia="Arial" w:cs="Arial"/>
          <w:noProof w:val="0"/>
          <w:sz w:val="22"/>
          <w:szCs w:val="22"/>
          <w:lang w:val="en-GB"/>
        </w:rPr>
        <w:t>they should implement to improve a child's social development. Socially, young peopl</w:t>
      </w:r>
      <w:r w:rsidRPr="43E1C9D8" w:rsidR="5A94D1D9">
        <w:rPr>
          <w:rFonts w:ascii="Arial" w:hAnsi="Arial" w:eastAsia="Arial" w:cs="Arial"/>
          <w:noProof w:val="0"/>
          <w:sz w:val="22"/>
          <w:szCs w:val="22"/>
          <w:lang w:val="en-GB"/>
        </w:rPr>
        <w:t xml:space="preserve">e learn through observing </w:t>
      </w:r>
      <w:r w:rsidRPr="43E1C9D8" w:rsidR="5A94D1D9">
        <w:rPr>
          <w:rFonts w:ascii="Arial" w:hAnsi="Arial" w:eastAsia="Arial" w:cs="Arial"/>
          <w:noProof w:val="0"/>
          <w:sz w:val="22"/>
          <w:szCs w:val="22"/>
          <w:lang w:val="en-GB"/>
        </w:rPr>
        <w:t>behaviour's</w:t>
      </w:r>
      <w:r w:rsidRPr="43E1C9D8" w:rsidR="5A94D1D9">
        <w:rPr>
          <w:rFonts w:ascii="Arial" w:hAnsi="Arial" w:eastAsia="Arial" w:cs="Arial"/>
          <w:noProof w:val="0"/>
          <w:sz w:val="22"/>
          <w:szCs w:val="22"/>
          <w:lang w:val="en-GB"/>
        </w:rPr>
        <w:t xml:space="preserve"> done by others whether </w:t>
      </w:r>
      <w:r w:rsidRPr="43E1C9D8" w:rsidR="5A94D1D9">
        <w:rPr>
          <w:rFonts w:ascii="Arial" w:hAnsi="Arial" w:eastAsia="Arial" w:cs="Arial"/>
          <w:noProof w:val="0"/>
          <w:sz w:val="22"/>
          <w:szCs w:val="22"/>
          <w:lang w:val="en-GB"/>
        </w:rPr>
        <w:t>that's</w:t>
      </w:r>
      <w:r w:rsidRPr="43E1C9D8" w:rsidR="5A94D1D9">
        <w:rPr>
          <w:rFonts w:ascii="Arial" w:hAnsi="Arial" w:eastAsia="Arial" w:cs="Arial"/>
          <w:noProof w:val="0"/>
          <w:sz w:val="22"/>
          <w:szCs w:val="22"/>
          <w:lang w:val="en-GB"/>
        </w:rPr>
        <w:t xml:space="preserve"> their parent, </w:t>
      </w:r>
      <w:r w:rsidRPr="43E1C9D8" w:rsidR="5A94D1D9">
        <w:rPr>
          <w:rFonts w:ascii="Arial" w:hAnsi="Arial" w:eastAsia="Arial" w:cs="Arial"/>
          <w:noProof w:val="0"/>
          <w:sz w:val="22"/>
          <w:szCs w:val="22"/>
          <w:lang w:val="en-GB"/>
        </w:rPr>
        <w:t>peers</w:t>
      </w:r>
      <w:r w:rsidRPr="43E1C9D8" w:rsidR="5A94D1D9">
        <w:rPr>
          <w:rFonts w:ascii="Arial" w:hAnsi="Arial" w:eastAsia="Arial" w:cs="Arial"/>
          <w:noProof w:val="0"/>
          <w:sz w:val="22"/>
          <w:szCs w:val="22"/>
          <w:lang w:val="en-GB"/>
        </w:rPr>
        <w:t xml:space="preserve"> or teachers. Complementing supp</w:t>
      </w:r>
      <w:r w:rsidRPr="43E1C9D8" w:rsidR="56226998">
        <w:rPr>
          <w:rFonts w:ascii="Arial" w:hAnsi="Arial" w:eastAsia="Arial" w:cs="Arial"/>
          <w:noProof w:val="0"/>
          <w:sz w:val="22"/>
          <w:szCs w:val="22"/>
          <w:lang w:val="en-GB"/>
        </w:rPr>
        <w:t>ort is put forward by Bandura</w:t>
      </w:r>
      <w:r w:rsidRPr="43E1C9D8" w:rsidR="64AB9712">
        <w:rPr>
          <w:rFonts w:ascii="Arial" w:hAnsi="Arial" w:eastAsia="Arial" w:cs="Arial"/>
          <w:noProof w:val="0"/>
          <w:sz w:val="22"/>
          <w:szCs w:val="22"/>
          <w:lang w:val="en-GB"/>
        </w:rPr>
        <w:t>. Bandura (</w:t>
      </w:r>
      <w:r w:rsidRPr="43E1C9D8" w:rsidR="56226998">
        <w:rPr>
          <w:rFonts w:ascii="Arial" w:hAnsi="Arial" w:eastAsia="Arial" w:cs="Arial"/>
          <w:noProof w:val="0"/>
          <w:sz w:val="22"/>
          <w:szCs w:val="22"/>
          <w:lang w:val="en-GB"/>
        </w:rPr>
        <w:t>Bandura, 1977)</w:t>
      </w:r>
      <w:r w:rsidRPr="43E1C9D8" w:rsidR="3DFB179F">
        <w:rPr>
          <w:rFonts w:ascii="Arial" w:hAnsi="Arial" w:eastAsia="Arial" w:cs="Arial"/>
          <w:noProof w:val="0"/>
          <w:sz w:val="22"/>
          <w:szCs w:val="22"/>
          <w:lang w:val="en-GB"/>
        </w:rPr>
        <w:t xml:space="preserve"> </w:t>
      </w:r>
      <w:r w:rsidRPr="43E1C9D8" w:rsidR="1D601FB3">
        <w:rPr>
          <w:rFonts w:ascii="Arial" w:hAnsi="Arial" w:eastAsia="Arial" w:cs="Arial"/>
          <w:noProof w:val="0"/>
          <w:sz w:val="22"/>
          <w:szCs w:val="22"/>
          <w:lang w:val="en-GB"/>
        </w:rPr>
        <w:t xml:space="preserve">most human behaviour is learned through modelling, </w:t>
      </w:r>
      <w:r w:rsidRPr="43E1C9D8" w:rsidR="1D601FB3">
        <w:rPr>
          <w:rFonts w:ascii="Arial" w:hAnsi="Arial" w:eastAsia="Arial" w:cs="Arial"/>
          <w:noProof w:val="0"/>
          <w:sz w:val="22"/>
          <w:szCs w:val="22"/>
          <w:lang w:val="en-GB"/>
        </w:rPr>
        <w:t>observing</w:t>
      </w:r>
      <w:r w:rsidRPr="43E1C9D8" w:rsidR="1D601FB3">
        <w:rPr>
          <w:rFonts w:ascii="Arial" w:hAnsi="Arial" w:eastAsia="Arial" w:cs="Arial"/>
          <w:noProof w:val="0"/>
          <w:sz w:val="22"/>
          <w:szCs w:val="22"/>
          <w:lang w:val="en-GB"/>
        </w:rPr>
        <w:t xml:space="preserve"> behaviours</w:t>
      </w:r>
      <w:r w:rsidRPr="43E1C9D8" w:rsidR="6A4E5D51">
        <w:rPr>
          <w:rFonts w:ascii="Arial" w:hAnsi="Arial" w:eastAsia="Arial" w:cs="Arial"/>
          <w:noProof w:val="0"/>
          <w:sz w:val="22"/>
          <w:szCs w:val="22"/>
          <w:lang w:val="en-GB"/>
        </w:rPr>
        <w:t xml:space="preserve"> </w:t>
      </w:r>
      <w:r w:rsidRPr="43E1C9D8" w:rsidR="460EED25">
        <w:rPr>
          <w:rFonts w:ascii="Arial" w:hAnsi="Arial" w:eastAsia="Arial" w:cs="Arial"/>
          <w:noProof w:val="0"/>
          <w:sz w:val="22"/>
          <w:szCs w:val="22"/>
          <w:lang w:val="en-GB"/>
        </w:rPr>
        <w:t xml:space="preserve">portrayed by others </w:t>
      </w:r>
      <w:r w:rsidRPr="43E1C9D8" w:rsidR="6A4E5D51">
        <w:rPr>
          <w:rFonts w:ascii="Arial" w:hAnsi="Arial" w:eastAsia="Arial" w:cs="Arial"/>
          <w:noProof w:val="0"/>
          <w:sz w:val="22"/>
          <w:szCs w:val="22"/>
          <w:lang w:val="en-GB"/>
        </w:rPr>
        <w:t xml:space="preserve">as pinpointed when </w:t>
      </w:r>
      <w:r w:rsidRPr="43E1C9D8" w:rsidR="2F32FE01">
        <w:rPr>
          <w:rFonts w:ascii="Arial" w:hAnsi="Arial" w:eastAsia="Arial" w:cs="Arial"/>
          <w:noProof w:val="0"/>
          <w:sz w:val="22"/>
          <w:szCs w:val="22"/>
          <w:lang w:val="en-GB"/>
        </w:rPr>
        <w:t>B</w:t>
      </w:r>
      <w:r w:rsidRPr="43E1C9D8" w:rsidR="6A4E5D51">
        <w:rPr>
          <w:rFonts w:ascii="Arial" w:hAnsi="Arial" w:eastAsia="Arial" w:cs="Arial"/>
          <w:noProof w:val="0"/>
          <w:sz w:val="22"/>
          <w:szCs w:val="22"/>
          <w:lang w:val="en-GB"/>
        </w:rPr>
        <w:t xml:space="preserve">andura put </w:t>
      </w:r>
      <w:r w:rsidRPr="43E1C9D8" w:rsidR="577A0C06">
        <w:rPr>
          <w:rFonts w:ascii="Arial" w:hAnsi="Arial" w:eastAsia="Arial" w:cs="Arial"/>
          <w:noProof w:val="0"/>
          <w:sz w:val="22"/>
          <w:szCs w:val="22"/>
          <w:lang w:val="en-GB"/>
        </w:rPr>
        <w:t xml:space="preserve">children around Ellas's age and a few older </w:t>
      </w:r>
      <w:r w:rsidRPr="43E1C9D8" w:rsidR="6A4E5D51">
        <w:rPr>
          <w:rFonts w:ascii="Arial" w:hAnsi="Arial" w:eastAsia="Arial" w:cs="Arial"/>
          <w:noProof w:val="0"/>
          <w:sz w:val="22"/>
          <w:szCs w:val="22"/>
          <w:lang w:val="en-GB"/>
        </w:rPr>
        <w:t xml:space="preserve">in a room where they could </w:t>
      </w:r>
      <w:r w:rsidRPr="43E1C9D8" w:rsidR="6A4E5D51">
        <w:rPr>
          <w:rFonts w:ascii="Arial" w:hAnsi="Arial" w:eastAsia="Arial" w:cs="Arial"/>
          <w:noProof w:val="0"/>
          <w:sz w:val="22"/>
          <w:szCs w:val="22"/>
          <w:lang w:val="en-GB"/>
        </w:rPr>
        <w:t>observe</w:t>
      </w:r>
      <w:r w:rsidRPr="43E1C9D8" w:rsidR="6A4E5D51">
        <w:rPr>
          <w:rFonts w:ascii="Arial" w:hAnsi="Arial" w:eastAsia="Arial" w:cs="Arial"/>
          <w:noProof w:val="0"/>
          <w:sz w:val="22"/>
          <w:szCs w:val="22"/>
          <w:lang w:val="en-GB"/>
        </w:rPr>
        <w:t xml:space="preserve"> adults </w:t>
      </w:r>
      <w:r w:rsidRPr="43E1C9D8" w:rsidR="04CECDB2">
        <w:rPr>
          <w:rFonts w:ascii="Arial" w:hAnsi="Arial" w:eastAsia="Arial" w:cs="Arial"/>
          <w:noProof w:val="0"/>
          <w:sz w:val="22"/>
          <w:szCs w:val="22"/>
          <w:lang w:val="en-GB"/>
        </w:rPr>
        <w:t xml:space="preserve">being violent towards </w:t>
      </w:r>
      <w:r w:rsidRPr="43E1C9D8" w:rsidR="3D8E2DE0">
        <w:rPr>
          <w:rFonts w:ascii="Arial" w:hAnsi="Arial" w:eastAsia="Arial" w:cs="Arial"/>
          <w:noProof w:val="0"/>
          <w:sz w:val="22"/>
          <w:szCs w:val="22"/>
          <w:lang w:val="en-GB"/>
        </w:rPr>
        <w:t>a bobo doll. This behaviour is often seen in schools where children imitate the behaviour of peers and/or professionals in the environment</w:t>
      </w:r>
      <w:r w:rsidRPr="43E1C9D8" w:rsidR="22AB5A54">
        <w:rPr>
          <w:rFonts w:ascii="Arial" w:hAnsi="Arial" w:eastAsia="Arial" w:cs="Arial"/>
          <w:noProof w:val="0"/>
          <w:sz w:val="22"/>
          <w:szCs w:val="22"/>
          <w:lang w:val="en-GB"/>
        </w:rPr>
        <w:t xml:space="preserve">. This could have a positive </w:t>
      </w:r>
      <w:r w:rsidRPr="43E1C9D8" w:rsidR="2952F5B3">
        <w:rPr>
          <w:rFonts w:ascii="Arial" w:hAnsi="Arial" w:eastAsia="Arial" w:cs="Arial"/>
          <w:noProof w:val="0"/>
          <w:sz w:val="22"/>
          <w:szCs w:val="22"/>
          <w:lang w:val="en-GB"/>
        </w:rPr>
        <w:t>effect</w:t>
      </w:r>
      <w:r w:rsidRPr="43E1C9D8" w:rsidR="22AB5A54">
        <w:rPr>
          <w:rFonts w:ascii="Arial" w:hAnsi="Arial" w:eastAsia="Arial" w:cs="Arial"/>
          <w:noProof w:val="0"/>
          <w:sz w:val="22"/>
          <w:szCs w:val="22"/>
          <w:lang w:val="en-GB"/>
        </w:rPr>
        <w:t xml:space="preserve"> </w:t>
      </w:r>
      <w:r w:rsidRPr="43E1C9D8" w:rsidR="2B2EBD49">
        <w:rPr>
          <w:rFonts w:ascii="Arial" w:hAnsi="Arial" w:eastAsia="Arial" w:cs="Arial"/>
          <w:noProof w:val="0"/>
          <w:sz w:val="22"/>
          <w:szCs w:val="22"/>
          <w:lang w:val="en-GB"/>
        </w:rPr>
        <w:t xml:space="preserve">on Ella as we are told in her profile that she is able to hear and has good listening skills therefore she could be a role model for others to </w:t>
      </w:r>
      <w:r w:rsidRPr="43E1C9D8" w:rsidR="2B2EBD49">
        <w:rPr>
          <w:rFonts w:ascii="Arial" w:hAnsi="Arial" w:eastAsia="Arial" w:cs="Arial"/>
          <w:noProof w:val="0"/>
          <w:sz w:val="22"/>
          <w:szCs w:val="22"/>
          <w:lang w:val="en-GB"/>
        </w:rPr>
        <w:t>observe</w:t>
      </w:r>
      <w:r w:rsidRPr="43E1C9D8" w:rsidR="2B2EBD49">
        <w:rPr>
          <w:rFonts w:ascii="Arial" w:hAnsi="Arial" w:eastAsia="Arial" w:cs="Arial"/>
          <w:noProof w:val="0"/>
          <w:sz w:val="22"/>
          <w:szCs w:val="22"/>
          <w:lang w:val="en-GB"/>
        </w:rPr>
        <w:t xml:space="preserve"> which creates a great self-esteem for Ella. </w:t>
      </w:r>
      <w:r w:rsidRPr="43E1C9D8" w:rsidR="709683F6">
        <w:rPr>
          <w:rFonts w:ascii="Arial" w:hAnsi="Arial" w:eastAsia="Arial" w:cs="Arial"/>
          <w:noProof w:val="0"/>
          <w:sz w:val="22"/>
          <w:szCs w:val="22"/>
          <w:lang w:val="en-GB"/>
        </w:rPr>
        <w:t>However,</w:t>
      </w:r>
      <w:r w:rsidRPr="43E1C9D8" w:rsidR="2B2EBD49">
        <w:rPr>
          <w:rFonts w:ascii="Arial" w:hAnsi="Arial" w:eastAsia="Arial" w:cs="Arial"/>
          <w:noProof w:val="0"/>
          <w:sz w:val="22"/>
          <w:szCs w:val="22"/>
          <w:lang w:val="en-GB"/>
        </w:rPr>
        <w:t xml:space="preserve"> we are also told </w:t>
      </w:r>
      <w:r w:rsidRPr="43E1C9D8" w:rsidR="44682E2F">
        <w:rPr>
          <w:rFonts w:ascii="Arial" w:hAnsi="Arial" w:eastAsia="Arial" w:cs="Arial"/>
          <w:noProof w:val="0"/>
          <w:sz w:val="22"/>
          <w:szCs w:val="22"/>
          <w:lang w:val="en-GB"/>
        </w:rPr>
        <w:t xml:space="preserve">she does not consistently show care and respect for others this could be due to an observation </w:t>
      </w:r>
      <w:r w:rsidRPr="43E1C9D8" w:rsidR="5B8539E1">
        <w:rPr>
          <w:rFonts w:ascii="Arial" w:hAnsi="Arial" w:eastAsia="Arial" w:cs="Arial"/>
          <w:noProof w:val="0"/>
          <w:sz w:val="22"/>
          <w:szCs w:val="22"/>
          <w:lang w:val="en-GB"/>
        </w:rPr>
        <w:t>she's</w:t>
      </w:r>
      <w:r w:rsidRPr="43E1C9D8" w:rsidR="44682E2F">
        <w:rPr>
          <w:rFonts w:ascii="Arial" w:hAnsi="Arial" w:eastAsia="Arial" w:cs="Arial"/>
          <w:noProof w:val="0"/>
          <w:sz w:val="22"/>
          <w:szCs w:val="22"/>
          <w:lang w:val="en-GB"/>
        </w:rPr>
        <w:t xml:space="preserve"> had of others in her </w:t>
      </w:r>
      <w:r w:rsidRPr="43E1C9D8" w:rsidR="14D48575">
        <w:rPr>
          <w:rFonts w:ascii="Arial" w:hAnsi="Arial" w:eastAsia="Arial" w:cs="Arial"/>
          <w:noProof w:val="0"/>
          <w:sz w:val="22"/>
          <w:szCs w:val="22"/>
          <w:lang w:val="en-GB"/>
        </w:rPr>
        <w:t>surroundings</w:t>
      </w:r>
      <w:r w:rsidRPr="43E1C9D8" w:rsidR="44682E2F">
        <w:rPr>
          <w:rFonts w:ascii="Arial" w:hAnsi="Arial" w:eastAsia="Arial" w:cs="Arial"/>
          <w:noProof w:val="0"/>
          <w:sz w:val="22"/>
          <w:szCs w:val="22"/>
          <w:lang w:val="en-GB"/>
        </w:rPr>
        <w:t>.</w:t>
      </w:r>
      <w:r w:rsidRPr="43E1C9D8" w:rsidR="7EBBE65C">
        <w:rPr>
          <w:rFonts w:ascii="Arial" w:hAnsi="Arial" w:eastAsia="Arial" w:cs="Arial"/>
          <w:noProof w:val="0"/>
          <w:sz w:val="22"/>
          <w:szCs w:val="22"/>
          <w:lang w:val="en-GB"/>
        </w:rPr>
        <w:t xml:space="preserve"> One factor of Ellas development which could cause struggle is </w:t>
      </w:r>
      <w:r w:rsidRPr="43E1C9D8" w:rsidR="0BD99906">
        <w:rPr>
          <w:rFonts w:ascii="Arial" w:hAnsi="Arial" w:eastAsia="Arial" w:cs="Arial"/>
          <w:noProof w:val="0"/>
          <w:sz w:val="22"/>
          <w:szCs w:val="22"/>
          <w:lang w:val="en-GB"/>
        </w:rPr>
        <w:t>fears and perception and how they create social barriers</w:t>
      </w:r>
      <w:r w:rsidRPr="43E1C9D8" w:rsidR="2B5279A7">
        <w:rPr>
          <w:rFonts w:ascii="Arial" w:hAnsi="Arial" w:eastAsia="Arial" w:cs="Arial"/>
          <w:noProof w:val="0"/>
          <w:sz w:val="22"/>
          <w:szCs w:val="22"/>
          <w:lang w:val="en-GB"/>
        </w:rPr>
        <w:t xml:space="preserve"> as we are told in Ellas's profile </w:t>
      </w:r>
      <w:r w:rsidRPr="43E1C9D8" w:rsidR="195919D8">
        <w:rPr>
          <w:rFonts w:ascii="Arial" w:hAnsi="Arial" w:eastAsia="Arial" w:cs="Arial"/>
          <w:noProof w:val="0"/>
          <w:sz w:val="22"/>
          <w:szCs w:val="22"/>
          <w:lang w:val="en-GB"/>
        </w:rPr>
        <w:t xml:space="preserve">that she has begun to develop new fears </w:t>
      </w:r>
      <w:bookmarkStart w:name="_Int_A724mJMe" w:id="2033267897"/>
      <w:r w:rsidRPr="43E1C9D8" w:rsidR="195919D8">
        <w:rPr>
          <w:rFonts w:ascii="Arial" w:hAnsi="Arial" w:eastAsia="Arial" w:cs="Arial"/>
          <w:noProof w:val="0"/>
          <w:sz w:val="22"/>
          <w:szCs w:val="22"/>
          <w:lang w:val="en-GB"/>
        </w:rPr>
        <w:t>as a result of</w:t>
      </w:r>
      <w:bookmarkEnd w:id="2033267897"/>
      <w:r w:rsidRPr="43E1C9D8" w:rsidR="195919D8">
        <w:rPr>
          <w:rFonts w:ascii="Arial" w:hAnsi="Arial" w:eastAsia="Arial" w:cs="Arial"/>
          <w:noProof w:val="0"/>
          <w:sz w:val="22"/>
          <w:szCs w:val="22"/>
          <w:lang w:val="en-GB"/>
        </w:rPr>
        <w:t xml:space="preserve"> her active imagination</w:t>
      </w:r>
      <w:r w:rsidRPr="43E1C9D8" w:rsidR="6F211F8A">
        <w:rPr>
          <w:rFonts w:ascii="Arial" w:hAnsi="Arial" w:eastAsia="Arial" w:cs="Arial"/>
          <w:noProof w:val="0"/>
          <w:sz w:val="22"/>
          <w:szCs w:val="22"/>
          <w:lang w:val="en-GB"/>
        </w:rPr>
        <w:t xml:space="preserve"> this could mean that she has developed fears of people</w:t>
      </w:r>
      <w:r w:rsidRPr="43E1C9D8" w:rsidR="5B927D12">
        <w:rPr>
          <w:rFonts w:ascii="Arial" w:hAnsi="Arial" w:eastAsia="Arial" w:cs="Arial"/>
          <w:noProof w:val="0"/>
          <w:sz w:val="22"/>
          <w:szCs w:val="22"/>
          <w:lang w:val="en-GB"/>
        </w:rPr>
        <w:t xml:space="preserve"> in her classroom which could be a result of her being solitary more often than not</w:t>
      </w:r>
      <w:r w:rsidRPr="43E1C9D8" w:rsidR="2261B48F">
        <w:rPr>
          <w:rFonts w:ascii="Arial" w:hAnsi="Arial" w:eastAsia="Arial" w:cs="Arial"/>
          <w:noProof w:val="0"/>
          <w:sz w:val="22"/>
          <w:szCs w:val="22"/>
          <w:lang w:val="en-GB"/>
        </w:rPr>
        <w:t xml:space="preserve">. </w:t>
      </w:r>
      <w:r w:rsidRPr="43E1C9D8" w:rsidR="17389E52">
        <w:rPr>
          <w:rFonts w:ascii="Arial" w:hAnsi="Arial" w:eastAsia="Arial" w:cs="Arial"/>
          <w:noProof w:val="0"/>
          <w:sz w:val="22"/>
          <w:szCs w:val="22"/>
          <w:lang w:val="en-GB"/>
        </w:rPr>
        <w:t xml:space="preserve">Vygotsky (Bradbury,2020) </w:t>
      </w:r>
      <w:r w:rsidRPr="43E1C9D8" w:rsidR="21149749">
        <w:rPr>
          <w:rFonts w:ascii="Arial" w:hAnsi="Arial" w:eastAsia="Arial" w:cs="Arial"/>
          <w:noProof w:val="0"/>
          <w:sz w:val="22"/>
          <w:szCs w:val="22"/>
          <w:lang w:val="en-GB"/>
        </w:rPr>
        <w:t xml:space="preserve">developed a theory of a More Knowledgeable other (MKO) where </w:t>
      </w:r>
      <w:r w:rsidRPr="43E1C9D8" w:rsidR="51EAF095">
        <w:rPr>
          <w:rFonts w:ascii="Arial" w:hAnsi="Arial" w:eastAsia="Arial" w:cs="Arial"/>
          <w:noProof w:val="0"/>
          <w:sz w:val="22"/>
          <w:szCs w:val="22"/>
          <w:lang w:val="en-GB"/>
        </w:rPr>
        <w:t>someone or something encourages a less knowledgeable other in completing a task like riding a bike</w:t>
      </w:r>
      <w:r w:rsidRPr="43E1C9D8" w:rsidR="5754730A">
        <w:rPr>
          <w:rFonts w:ascii="Arial" w:hAnsi="Arial" w:eastAsia="Arial" w:cs="Arial"/>
          <w:noProof w:val="0"/>
          <w:sz w:val="22"/>
          <w:szCs w:val="22"/>
          <w:lang w:val="en-GB"/>
        </w:rPr>
        <w:t xml:space="preserve">.  He defines the MKO as someone who has more </w:t>
      </w:r>
      <w:r w:rsidRPr="43E1C9D8" w:rsidR="625136D1">
        <w:rPr>
          <w:rFonts w:ascii="Arial" w:hAnsi="Arial" w:eastAsia="Arial" w:cs="Arial"/>
          <w:noProof w:val="0"/>
          <w:sz w:val="22"/>
          <w:szCs w:val="22"/>
          <w:lang w:val="en-GB"/>
        </w:rPr>
        <w:t xml:space="preserve">knowledge in Ella’s circumstance this could be a teacher, </w:t>
      </w:r>
      <w:r w:rsidRPr="43E1C9D8" w:rsidR="625136D1">
        <w:rPr>
          <w:rFonts w:ascii="Arial" w:hAnsi="Arial" w:eastAsia="Arial" w:cs="Arial"/>
          <w:noProof w:val="0"/>
          <w:sz w:val="22"/>
          <w:szCs w:val="22"/>
          <w:lang w:val="en-GB"/>
        </w:rPr>
        <w:t>parent</w:t>
      </w:r>
      <w:r w:rsidRPr="43E1C9D8" w:rsidR="625136D1">
        <w:rPr>
          <w:rFonts w:ascii="Arial" w:hAnsi="Arial" w:eastAsia="Arial" w:cs="Arial"/>
          <w:noProof w:val="0"/>
          <w:sz w:val="22"/>
          <w:szCs w:val="22"/>
          <w:lang w:val="en-GB"/>
        </w:rPr>
        <w:t xml:space="preserve"> or peer</w:t>
      </w:r>
      <w:r w:rsidRPr="43E1C9D8" w:rsidR="4B47A78F">
        <w:rPr>
          <w:rFonts w:ascii="Arial" w:hAnsi="Arial" w:eastAsia="Arial" w:cs="Arial"/>
          <w:noProof w:val="0"/>
          <w:sz w:val="22"/>
          <w:szCs w:val="22"/>
          <w:lang w:val="en-GB"/>
        </w:rPr>
        <w:t>. A</w:t>
      </w:r>
      <w:r w:rsidRPr="43E1C9D8" w:rsidR="62811ADA">
        <w:rPr>
          <w:rFonts w:ascii="Arial" w:hAnsi="Arial" w:eastAsia="Arial" w:cs="Arial"/>
          <w:noProof w:val="0"/>
          <w:sz w:val="22"/>
          <w:szCs w:val="22"/>
          <w:lang w:val="en-GB"/>
        </w:rPr>
        <w:t xml:space="preserve"> more knowledgeable other</w:t>
      </w:r>
      <w:r w:rsidRPr="43E1C9D8" w:rsidR="4B47A78F">
        <w:rPr>
          <w:rFonts w:ascii="Arial" w:hAnsi="Arial" w:eastAsia="Arial" w:cs="Arial"/>
          <w:noProof w:val="0"/>
          <w:sz w:val="22"/>
          <w:szCs w:val="22"/>
          <w:lang w:val="en-GB"/>
        </w:rPr>
        <w:t xml:space="preserve"> typically helps the individual with something they may need </w:t>
      </w:r>
      <w:r w:rsidRPr="43E1C9D8" w:rsidR="52DA5A42">
        <w:rPr>
          <w:rFonts w:ascii="Arial" w:hAnsi="Arial" w:eastAsia="Arial" w:cs="Arial"/>
          <w:noProof w:val="0"/>
          <w:sz w:val="22"/>
          <w:szCs w:val="22"/>
          <w:lang w:val="en-GB"/>
        </w:rPr>
        <w:t>assistance</w:t>
      </w:r>
      <w:r w:rsidRPr="43E1C9D8" w:rsidR="4B47A78F">
        <w:rPr>
          <w:rFonts w:ascii="Arial" w:hAnsi="Arial" w:eastAsia="Arial" w:cs="Arial"/>
          <w:noProof w:val="0"/>
          <w:sz w:val="22"/>
          <w:szCs w:val="22"/>
          <w:lang w:val="en-GB"/>
        </w:rPr>
        <w:t xml:space="preserve"> with</w:t>
      </w:r>
      <w:r w:rsidRPr="43E1C9D8" w:rsidR="6570B622">
        <w:rPr>
          <w:rFonts w:ascii="Arial" w:hAnsi="Arial" w:eastAsia="Arial" w:cs="Arial"/>
          <w:noProof w:val="0"/>
          <w:sz w:val="22"/>
          <w:szCs w:val="22"/>
          <w:lang w:val="en-GB"/>
        </w:rPr>
        <w:t xml:space="preserve"> creating a zone of proximal development </w:t>
      </w:r>
      <w:r w:rsidRPr="43E1C9D8" w:rsidR="656A1C73">
        <w:rPr>
          <w:rFonts w:ascii="Arial" w:hAnsi="Arial" w:eastAsia="Arial" w:cs="Arial"/>
          <w:noProof w:val="0"/>
          <w:sz w:val="22"/>
          <w:szCs w:val="22"/>
          <w:lang w:val="en-GB"/>
        </w:rPr>
        <w:t>(ZPD) which is the zone where a MKO supports the individual who ne</w:t>
      </w:r>
      <w:r w:rsidRPr="43E1C9D8" w:rsidR="1CF4F686">
        <w:rPr>
          <w:rFonts w:ascii="Arial" w:hAnsi="Arial" w:eastAsia="Arial" w:cs="Arial"/>
          <w:noProof w:val="0"/>
          <w:sz w:val="22"/>
          <w:szCs w:val="22"/>
          <w:lang w:val="en-GB"/>
        </w:rPr>
        <w:t>eds help</w:t>
      </w:r>
      <w:r w:rsidRPr="43E1C9D8" w:rsidR="47E90279">
        <w:rPr>
          <w:rFonts w:ascii="Arial" w:hAnsi="Arial" w:eastAsia="Arial" w:cs="Arial"/>
          <w:noProof w:val="0"/>
          <w:sz w:val="22"/>
          <w:szCs w:val="22"/>
          <w:lang w:val="en-GB"/>
        </w:rPr>
        <w:t xml:space="preserve"> until they can now successfully do something alone. This is hugely prominent for Ella as we are told from </w:t>
      </w:r>
      <w:r w:rsidRPr="43E1C9D8" w:rsidR="0D42B1CD">
        <w:rPr>
          <w:rFonts w:ascii="Arial" w:hAnsi="Arial" w:eastAsia="Arial" w:cs="Arial"/>
          <w:noProof w:val="0"/>
          <w:sz w:val="22"/>
          <w:szCs w:val="22"/>
          <w:lang w:val="en-GB"/>
        </w:rPr>
        <w:t>her profile that she is very reliant on adult direction, and she is unable to develop solutions without adult intervention</w:t>
      </w:r>
      <w:r w:rsidRPr="43E1C9D8" w:rsidR="1B7D3DCA">
        <w:rPr>
          <w:rFonts w:ascii="Arial" w:hAnsi="Arial" w:eastAsia="Arial" w:cs="Arial"/>
          <w:noProof w:val="0"/>
          <w:sz w:val="22"/>
          <w:szCs w:val="22"/>
          <w:lang w:val="en-GB"/>
        </w:rPr>
        <w:t xml:space="preserve"> this will also allow Ella to develop experiences and become a MKO for others</w:t>
      </w:r>
      <w:r w:rsidRPr="43E1C9D8" w:rsidR="675D3830">
        <w:rPr>
          <w:rFonts w:ascii="Arial" w:hAnsi="Arial" w:eastAsia="Arial" w:cs="Arial"/>
          <w:noProof w:val="0"/>
          <w:sz w:val="22"/>
          <w:szCs w:val="22"/>
          <w:lang w:val="en-GB"/>
        </w:rPr>
        <w:t xml:space="preserve">. The writer </w:t>
      </w:r>
      <w:r w:rsidRPr="43E1C9D8" w:rsidR="675D3830">
        <w:rPr>
          <w:rFonts w:ascii="Arial" w:hAnsi="Arial" w:eastAsia="Arial" w:cs="Arial"/>
          <w:noProof w:val="0"/>
          <w:sz w:val="22"/>
          <w:szCs w:val="22"/>
          <w:lang w:val="en-GB"/>
        </w:rPr>
        <w:t>o</w:t>
      </w:r>
      <w:r w:rsidRPr="43E1C9D8" w:rsidR="675D3830">
        <w:rPr>
          <w:rFonts w:ascii="Arial" w:hAnsi="Arial" w:eastAsia="Arial" w:cs="Arial"/>
          <w:noProof w:val="0"/>
          <w:sz w:val="22"/>
          <w:szCs w:val="22"/>
          <w:lang w:val="en-GB"/>
        </w:rPr>
        <w:t>bserved</w:t>
      </w:r>
      <w:r w:rsidRPr="43E1C9D8" w:rsidR="675D3830">
        <w:rPr>
          <w:rFonts w:ascii="Arial" w:hAnsi="Arial" w:eastAsia="Arial" w:cs="Arial"/>
          <w:noProof w:val="0"/>
          <w:sz w:val="22"/>
          <w:szCs w:val="22"/>
          <w:lang w:val="en-GB"/>
        </w:rPr>
        <w:t xml:space="preserve"> </w:t>
      </w:r>
      <w:r w:rsidRPr="43E1C9D8" w:rsidR="675D3830">
        <w:rPr>
          <w:rFonts w:ascii="Arial" w:hAnsi="Arial" w:eastAsia="Arial" w:cs="Arial"/>
          <w:noProof w:val="0"/>
          <w:sz w:val="22"/>
          <w:szCs w:val="22"/>
          <w:lang w:val="en-GB"/>
        </w:rPr>
        <w:t xml:space="preserve">that Learning support assistants in school A have placards attached to their lanyards with hints and useful </w:t>
      </w:r>
      <w:r w:rsidRPr="43E1C9D8" w:rsidR="7BC340C2">
        <w:rPr>
          <w:rFonts w:ascii="Arial" w:hAnsi="Arial" w:eastAsia="Arial" w:cs="Arial"/>
          <w:noProof w:val="0"/>
          <w:sz w:val="22"/>
          <w:szCs w:val="22"/>
          <w:lang w:val="en-GB"/>
        </w:rPr>
        <w:t xml:space="preserve">symbols </w:t>
      </w:r>
      <w:r w:rsidRPr="43E1C9D8" w:rsidR="4FCC87C4">
        <w:rPr>
          <w:rFonts w:ascii="Arial" w:hAnsi="Arial" w:eastAsia="Arial" w:cs="Arial"/>
          <w:noProof w:val="0"/>
          <w:sz w:val="22"/>
          <w:szCs w:val="22"/>
          <w:lang w:val="en-GB"/>
        </w:rPr>
        <w:t>to</w:t>
      </w:r>
      <w:r w:rsidRPr="43E1C9D8" w:rsidR="7BC340C2">
        <w:rPr>
          <w:rFonts w:ascii="Arial" w:hAnsi="Arial" w:eastAsia="Arial" w:cs="Arial"/>
          <w:noProof w:val="0"/>
          <w:sz w:val="22"/>
          <w:szCs w:val="22"/>
          <w:lang w:val="en-GB"/>
        </w:rPr>
        <w:t xml:space="preserve"> allow individuals who need more support to have some independence whilst also engaging with adult direction</w:t>
      </w:r>
      <w:r w:rsidRPr="43E1C9D8" w:rsidR="0FE47ADC">
        <w:rPr>
          <w:rFonts w:ascii="Arial" w:hAnsi="Arial" w:eastAsia="Arial" w:cs="Arial"/>
          <w:noProof w:val="0"/>
          <w:sz w:val="22"/>
          <w:szCs w:val="22"/>
          <w:lang w:val="en-GB"/>
        </w:rPr>
        <w:t xml:space="preserve">. This is important for professional teachers to </w:t>
      </w:r>
      <w:bookmarkStart w:name="_Int_g9Szb162" w:id="1163143868"/>
      <w:r w:rsidRPr="43E1C9D8" w:rsidR="0FE47ADC">
        <w:rPr>
          <w:rFonts w:ascii="Arial" w:hAnsi="Arial" w:eastAsia="Arial" w:cs="Arial"/>
          <w:noProof w:val="0"/>
          <w:sz w:val="22"/>
          <w:szCs w:val="22"/>
          <w:lang w:val="en-GB"/>
        </w:rPr>
        <w:t>take into account</w:t>
      </w:r>
      <w:bookmarkEnd w:id="1163143868"/>
      <w:r w:rsidRPr="43E1C9D8" w:rsidR="0FE47ADC">
        <w:rPr>
          <w:rFonts w:ascii="Arial" w:hAnsi="Arial" w:eastAsia="Arial" w:cs="Arial"/>
          <w:noProof w:val="0"/>
          <w:sz w:val="22"/>
          <w:szCs w:val="22"/>
          <w:lang w:val="en-GB"/>
        </w:rPr>
        <w:t xml:space="preserve"> </w:t>
      </w:r>
      <w:r w:rsidRPr="43E1C9D8" w:rsidR="09BCDFCC">
        <w:rPr>
          <w:rFonts w:ascii="Arial" w:hAnsi="Arial" w:eastAsia="Arial" w:cs="Arial"/>
          <w:noProof w:val="0"/>
          <w:sz w:val="22"/>
          <w:szCs w:val="22"/>
          <w:lang w:val="en-GB"/>
        </w:rPr>
        <w:t>when assessing how aspects of holistic development could be met within an educational setting as they can aid the learning of you</w:t>
      </w:r>
      <w:r w:rsidRPr="43E1C9D8" w:rsidR="1971DD3C">
        <w:rPr>
          <w:rFonts w:ascii="Arial" w:hAnsi="Arial" w:eastAsia="Arial" w:cs="Arial"/>
          <w:noProof w:val="0"/>
          <w:sz w:val="22"/>
          <w:szCs w:val="22"/>
          <w:lang w:val="en-GB"/>
        </w:rPr>
        <w:t>ng individuals like Ella and allow them to develop independence and becom</w:t>
      </w:r>
      <w:r w:rsidRPr="43E1C9D8" w:rsidR="1D579F6E">
        <w:rPr>
          <w:rFonts w:ascii="Arial" w:hAnsi="Arial" w:eastAsia="Arial" w:cs="Arial"/>
          <w:noProof w:val="0"/>
          <w:sz w:val="22"/>
          <w:szCs w:val="22"/>
          <w:lang w:val="en-GB"/>
        </w:rPr>
        <w:t xml:space="preserve">e more social when they begin supporting other peers with tasks, they are more knowledgeable in. The writer </w:t>
      </w:r>
      <w:r w:rsidRPr="43E1C9D8" w:rsidR="1D579F6E">
        <w:rPr>
          <w:rFonts w:ascii="Arial" w:hAnsi="Arial" w:eastAsia="Arial" w:cs="Arial"/>
          <w:noProof w:val="0"/>
          <w:sz w:val="22"/>
          <w:szCs w:val="22"/>
          <w:lang w:val="en-GB"/>
        </w:rPr>
        <w:t>observed</w:t>
      </w:r>
      <w:r w:rsidRPr="43E1C9D8" w:rsidR="1D579F6E">
        <w:rPr>
          <w:rFonts w:ascii="Arial" w:hAnsi="Arial" w:eastAsia="Arial" w:cs="Arial"/>
          <w:noProof w:val="0"/>
          <w:sz w:val="22"/>
          <w:szCs w:val="22"/>
          <w:lang w:val="en-GB"/>
        </w:rPr>
        <w:t xml:space="preserve"> this in school A when a child </w:t>
      </w:r>
      <w:r w:rsidRPr="43E1C9D8" w:rsidR="284A96B6">
        <w:rPr>
          <w:rFonts w:ascii="Arial" w:hAnsi="Arial" w:eastAsia="Arial" w:cs="Arial"/>
          <w:noProof w:val="0"/>
          <w:sz w:val="22"/>
          <w:szCs w:val="22"/>
          <w:lang w:val="en-GB"/>
        </w:rPr>
        <w:t>was able to correct the writer in naming objects correctly due to being taught the right terminology by a more knowledgeable other.</w:t>
      </w:r>
      <w:r w:rsidRPr="43E1C9D8" w:rsidR="056D951A">
        <w:rPr>
          <w:rFonts w:ascii="Arial" w:hAnsi="Arial" w:eastAsia="Arial" w:cs="Arial"/>
          <w:noProof w:val="0"/>
          <w:sz w:val="22"/>
          <w:szCs w:val="22"/>
          <w:lang w:val="en-GB"/>
        </w:rPr>
        <w:t xml:space="preserve"> </w:t>
      </w:r>
    </w:p>
    <w:p w:rsidR="47DD7586" w:rsidP="43E1C9D8" w:rsidRDefault="47DD7586" w14:paraId="28D7A557" w14:textId="747F6A8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 xml:space="preserve">Cognitive development is another development which is important to improve Ella’s holistic development. Piaget (Pound,2014) has a keen interest in cognitive development. According to Piaget, a child continuously builds and rebuilds reality, increasing knowledge at each developmental stage by integrating basic ideas into more complex ones.  Piaget distinguished four phases in that process, spanning from infancy to maturity. The writer believes Ella fits into the preoperational stage where she will begin developing egocentrism, intuitive thinking, symbolic play, imitation, more developed </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imagination</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 xml:space="preserve"> and object permanency.  During this stage young learns may begin to develop and begin understanding that symbols and specific language, ideology and images have some sort of representation and that they still exist even when not visible. One example that could support this was researched by the writer in school A which is classical conditioning.  Classical conditioning looks at changing behaviour due to pairing of a stimulus (</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Schachtman</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 xml:space="preserve"> and Reilly, 2011). An example of this commonly used in schools including school A where the writer </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observed</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 xml:space="preserve"> is attention grabbers like ‘hands on top that means stop’ which is a call and response which diverts the attention of the children to the caller commonly the teacher (more knowledge other). This could be helpful when observing and evaluating Ellas cognitive development as teachers would be able to understand of her listening skills which are described to be good in her profile and discover ways to enhance her speaking and listening skills for the future and create experiences Vygotsky (Smidt, 2013) agrees that a learner will develop their knowledge and understanding through the experiences they construct on the other hand Dewey (POUND, 2014) rejected Piaget</w:t>
      </w:r>
      <w:r w:rsidRPr="43E1C9D8" w:rsidR="5FB26D06">
        <w:rPr>
          <w:rFonts w:ascii="Arial" w:hAnsi="Arial" w:eastAsia="Arial" w:cs="Arial"/>
          <w:b w:val="0"/>
          <w:bCs w:val="0"/>
          <w:i w:val="0"/>
          <w:iCs w:val="0"/>
          <w:caps w:val="0"/>
          <w:smallCaps w:val="0"/>
          <w:noProof w:val="0"/>
          <w:color w:val="000000" w:themeColor="text1" w:themeTint="FF" w:themeShade="FF"/>
          <w:sz w:val="22"/>
          <w:szCs w:val="22"/>
          <w:lang w:val="en-GB"/>
        </w:rPr>
        <w:t xml:space="preserve">’s theory </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3E1C9D8" w:rsidR="52CE14CC">
        <w:rPr>
          <w:rFonts w:ascii="Arial" w:hAnsi="Arial" w:eastAsia="Arial" w:cs="Arial"/>
          <w:b w:val="0"/>
          <w:bCs w:val="0"/>
          <w:i w:val="0"/>
          <w:iCs w:val="0"/>
          <w:caps w:val="0"/>
          <w:smallCaps w:val="0"/>
          <w:noProof w:val="0"/>
          <w:color w:val="000000" w:themeColor="text1" w:themeTint="FF" w:themeShade="FF"/>
          <w:sz w:val="22"/>
          <w:szCs w:val="22"/>
          <w:lang w:val="en-GB"/>
        </w:rPr>
        <w:t xml:space="preserve">instead </w:t>
      </w:r>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 xml:space="preserve">preferred to think of learning as a theory of inquiry or experimental logic and that it is a tool for growth and creates meaningful experiences. As we develop in life, we begin to develop our understand on what </w:t>
      </w:r>
      <w:bookmarkStart w:name="_Int_L67CemWe" w:id="830537283"/>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is right and wrong and how our actions</w:t>
      </w:r>
      <w:bookmarkEnd w:id="830537283"/>
      <w:r w:rsidRPr="43E1C9D8" w:rsidR="056D951A">
        <w:rPr>
          <w:rFonts w:ascii="Arial" w:hAnsi="Arial" w:eastAsia="Arial" w:cs="Arial"/>
          <w:b w:val="0"/>
          <w:bCs w:val="0"/>
          <w:i w:val="0"/>
          <w:iCs w:val="0"/>
          <w:caps w:val="0"/>
          <w:smallCaps w:val="0"/>
          <w:noProof w:val="0"/>
          <w:color w:val="000000" w:themeColor="text1" w:themeTint="FF" w:themeShade="FF"/>
          <w:sz w:val="22"/>
          <w:szCs w:val="22"/>
          <w:lang w:val="en-GB"/>
        </w:rPr>
        <w:t xml:space="preserve"> affect individuals such as peers in a classroom or our own perception of something. Ella occasionally struggles to negotiate solutions to conflicts without adult intervention and how decisions she makes will affect herself and others. One theorist who could have an explanation as to why this happens to Ella is Kohlberg. Kohlberg (Gibbs, 2003) strongly believes that cognition comes hand in hand with moral development which evaluates that people develop moral reasoning during growth which allows them to decipher what is right and wrong. This theory is important for cognitive development as it said to occur as a person's intelligence and develop the ability to interact with others. This could suggest that Ella is an only child as she has been deprived from exploring moral decision making that she may require in primary school which has a knock on affect her decision making. However, when using Kohlberg as an example to explain her behaviour we must consider that as criticised by Gilligan (Murphy and Gilligan, 1980) Kohlberg’s theory may be biased due to the limited demographics of the subjects he studied and how he avoided including a caring perspective. This has a clear reflection on an individual's cognitive development withing the holistic view and how professional teachers can engage with this within an educational setting as professionals could argue that the way we are brought up influences our behaviour as Bandura (Bandura 1977) suggest that conditioning and reinforcing behaviour does not have a valid explanation to how individuals learn proposing that children learn through multiple stages like observations, social media, books and films as well as those around us predominantly more knowledgeable others and primary care givers.</w:t>
      </w:r>
    </w:p>
    <w:p w:rsidR="47DD7586" w:rsidP="43E1C9D8" w:rsidRDefault="47DD7586" w14:paraId="7BED4C54" w14:textId="5FFE47F6">
      <w:pPr>
        <w:pStyle w:val="Normal"/>
        <w:spacing w:before="30" w:beforeAutospacing="off"/>
        <w:rPr>
          <w:rFonts w:ascii="Arial" w:hAnsi="Arial" w:eastAsia="Arial" w:cs="Arial"/>
          <w:noProof w:val="0"/>
          <w:sz w:val="22"/>
          <w:szCs w:val="22"/>
          <w:lang w:val="en-GB"/>
        </w:rPr>
      </w:pPr>
    </w:p>
    <w:p w:rsidR="70C52F6F" w:rsidP="4E8CDD1D" w:rsidRDefault="70C52F6F" w14:paraId="33B97D8F" w14:textId="6127F61D">
      <w:pPr>
        <w:pStyle w:val="Normal"/>
        <w:rPr>
          <w:rFonts w:ascii="Arial" w:hAnsi="Arial" w:eastAsia="Arial" w:cs="Arial"/>
          <w:noProof w:val="0"/>
          <w:sz w:val="22"/>
          <w:szCs w:val="22"/>
          <w:lang w:val="en-GB"/>
        </w:rPr>
      </w:pPr>
      <w:r w:rsidRPr="43E1C9D8" w:rsidR="70C52F6F">
        <w:rPr>
          <w:rFonts w:ascii="Arial" w:hAnsi="Arial" w:eastAsia="Arial" w:cs="Arial"/>
          <w:noProof w:val="0"/>
          <w:sz w:val="22"/>
          <w:szCs w:val="22"/>
          <w:lang w:val="en-GB"/>
        </w:rPr>
        <w:t xml:space="preserve">In </w:t>
      </w:r>
      <w:r w:rsidRPr="43E1C9D8" w:rsidR="32BEDB9E">
        <w:rPr>
          <w:rFonts w:ascii="Arial" w:hAnsi="Arial" w:eastAsia="Arial" w:cs="Arial"/>
          <w:noProof w:val="0"/>
          <w:sz w:val="22"/>
          <w:szCs w:val="22"/>
          <w:lang w:val="en-GB"/>
        </w:rPr>
        <w:t xml:space="preserve">Conclusion, comparing the emotional, cognitive, and social aspects of </w:t>
      </w:r>
      <w:r w:rsidRPr="43E1C9D8" w:rsidR="2FD24C70">
        <w:rPr>
          <w:rFonts w:ascii="Arial" w:hAnsi="Arial" w:eastAsia="Arial" w:cs="Arial"/>
          <w:noProof w:val="0"/>
          <w:sz w:val="22"/>
          <w:szCs w:val="22"/>
          <w:lang w:val="en-GB"/>
        </w:rPr>
        <w:t>development professional</w:t>
      </w:r>
      <w:r w:rsidRPr="43E1C9D8" w:rsidR="32BEDB9E">
        <w:rPr>
          <w:rFonts w:ascii="Arial" w:hAnsi="Arial" w:eastAsia="Arial" w:cs="Arial"/>
          <w:noProof w:val="0"/>
          <w:sz w:val="22"/>
          <w:szCs w:val="22"/>
          <w:lang w:val="en-GB"/>
        </w:rPr>
        <w:t xml:space="preserve"> teachers </w:t>
      </w:r>
      <w:bookmarkStart w:name="_Int_nlj9KN3P" w:id="1015042725"/>
      <w:r w:rsidRPr="43E1C9D8" w:rsidR="32BEDB9E">
        <w:rPr>
          <w:rFonts w:ascii="Arial" w:hAnsi="Arial" w:eastAsia="Arial" w:cs="Arial"/>
          <w:noProof w:val="0"/>
          <w:sz w:val="22"/>
          <w:szCs w:val="22"/>
          <w:lang w:val="en-GB"/>
        </w:rPr>
        <w:t>are able to</w:t>
      </w:r>
      <w:bookmarkEnd w:id="1015042725"/>
      <w:r w:rsidRPr="43E1C9D8" w:rsidR="32BEDB9E">
        <w:rPr>
          <w:rFonts w:ascii="Arial" w:hAnsi="Arial" w:eastAsia="Arial" w:cs="Arial"/>
          <w:noProof w:val="0"/>
          <w:sz w:val="22"/>
          <w:szCs w:val="22"/>
          <w:lang w:val="en-GB"/>
        </w:rPr>
        <w:t xml:space="preserve"> explore how aspects of a </w:t>
      </w:r>
      <w:r w:rsidRPr="43E1C9D8" w:rsidR="57694024">
        <w:rPr>
          <w:rFonts w:ascii="Arial" w:hAnsi="Arial" w:eastAsia="Arial" w:cs="Arial"/>
          <w:noProof w:val="0"/>
          <w:sz w:val="22"/>
          <w:szCs w:val="22"/>
          <w:lang w:val="en-GB"/>
        </w:rPr>
        <w:t>child's</w:t>
      </w:r>
      <w:r w:rsidRPr="43E1C9D8" w:rsidR="32BEDB9E">
        <w:rPr>
          <w:rFonts w:ascii="Arial" w:hAnsi="Arial" w:eastAsia="Arial" w:cs="Arial"/>
          <w:noProof w:val="0"/>
          <w:sz w:val="22"/>
          <w:szCs w:val="22"/>
          <w:lang w:val="en-GB"/>
        </w:rPr>
        <w:t xml:space="preserve"> holistic</w:t>
      </w:r>
      <w:r w:rsidRPr="43E1C9D8" w:rsidR="7B7CAD50">
        <w:rPr>
          <w:rFonts w:ascii="Arial" w:hAnsi="Arial" w:eastAsia="Arial" w:cs="Arial"/>
          <w:noProof w:val="0"/>
          <w:sz w:val="22"/>
          <w:szCs w:val="22"/>
          <w:lang w:val="en-GB"/>
        </w:rPr>
        <w:t xml:space="preserve"> development could be met within an educational setting </w:t>
      </w:r>
      <w:r w:rsidRPr="43E1C9D8" w:rsidR="60E696D0">
        <w:rPr>
          <w:rFonts w:ascii="Arial" w:hAnsi="Arial" w:eastAsia="Arial" w:cs="Arial"/>
          <w:noProof w:val="0"/>
          <w:sz w:val="22"/>
          <w:szCs w:val="22"/>
          <w:lang w:val="en-GB"/>
        </w:rPr>
        <w:t xml:space="preserve">using credible theories and effectively evaluate why or why not these theories are affective in an educational </w:t>
      </w:r>
      <w:r w:rsidRPr="43E1C9D8" w:rsidR="395178BB">
        <w:rPr>
          <w:rFonts w:ascii="Arial" w:hAnsi="Arial" w:eastAsia="Arial" w:cs="Arial"/>
          <w:noProof w:val="0"/>
          <w:sz w:val="22"/>
          <w:szCs w:val="22"/>
          <w:lang w:val="en-GB"/>
        </w:rPr>
        <w:t>setting for pupils like Ella</w:t>
      </w:r>
      <w:r w:rsidRPr="43E1C9D8" w:rsidR="66EA8DE2">
        <w:rPr>
          <w:rFonts w:ascii="Arial" w:hAnsi="Arial" w:eastAsia="Arial" w:cs="Arial"/>
          <w:noProof w:val="0"/>
          <w:sz w:val="22"/>
          <w:szCs w:val="22"/>
          <w:lang w:val="en-GB"/>
        </w:rPr>
        <w:t xml:space="preserve"> at the age of 4</w:t>
      </w:r>
      <w:r w:rsidRPr="43E1C9D8" w:rsidR="395178BB">
        <w:rPr>
          <w:rFonts w:ascii="Arial" w:hAnsi="Arial" w:eastAsia="Arial" w:cs="Arial"/>
          <w:noProof w:val="0"/>
          <w:sz w:val="22"/>
          <w:szCs w:val="22"/>
          <w:lang w:val="en-GB"/>
        </w:rPr>
        <w:t xml:space="preserve">. </w:t>
      </w:r>
      <w:r w:rsidRPr="43E1C9D8" w:rsidR="397FCF50">
        <w:rPr>
          <w:rFonts w:ascii="Arial" w:hAnsi="Arial" w:eastAsia="Arial" w:cs="Arial"/>
          <w:noProof w:val="0"/>
          <w:sz w:val="22"/>
          <w:szCs w:val="22"/>
          <w:lang w:val="en-GB"/>
        </w:rPr>
        <w:t xml:space="preserve">Using evidence from bridging experience and psychological theory the writer </w:t>
      </w:r>
      <w:bookmarkStart w:name="_Int_4UCc41rw" w:id="89687423"/>
      <w:r w:rsidRPr="43E1C9D8" w:rsidR="397FCF50">
        <w:rPr>
          <w:rFonts w:ascii="Arial" w:hAnsi="Arial" w:eastAsia="Arial" w:cs="Arial"/>
          <w:noProof w:val="0"/>
          <w:sz w:val="22"/>
          <w:szCs w:val="22"/>
          <w:lang w:val="en-GB"/>
        </w:rPr>
        <w:t>is able to</w:t>
      </w:r>
      <w:bookmarkEnd w:id="89687423"/>
      <w:r w:rsidRPr="43E1C9D8" w:rsidR="397FCF50">
        <w:rPr>
          <w:rFonts w:ascii="Arial" w:hAnsi="Arial" w:eastAsia="Arial" w:cs="Arial"/>
          <w:noProof w:val="0"/>
          <w:sz w:val="22"/>
          <w:szCs w:val="22"/>
          <w:lang w:val="en-GB"/>
        </w:rPr>
        <w:t xml:space="preserve"> make j</w:t>
      </w:r>
      <w:r w:rsidRPr="43E1C9D8" w:rsidR="7FD74F2A">
        <w:rPr>
          <w:rFonts w:ascii="Arial" w:hAnsi="Arial" w:eastAsia="Arial" w:cs="Arial"/>
          <w:noProof w:val="0"/>
          <w:sz w:val="22"/>
          <w:szCs w:val="22"/>
          <w:lang w:val="en-GB"/>
        </w:rPr>
        <w:t xml:space="preserve">udgement and supporting ideas as to how teachers </w:t>
      </w:r>
      <w:bookmarkStart w:name="_Int_Juul21t9" w:id="380674410"/>
      <w:r w:rsidRPr="43E1C9D8" w:rsidR="7FD74F2A">
        <w:rPr>
          <w:rFonts w:ascii="Arial" w:hAnsi="Arial" w:eastAsia="Arial" w:cs="Arial"/>
          <w:noProof w:val="0"/>
          <w:sz w:val="22"/>
          <w:szCs w:val="22"/>
          <w:lang w:val="en-GB"/>
        </w:rPr>
        <w:t>are able to</w:t>
      </w:r>
      <w:bookmarkEnd w:id="380674410"/>
      <w:r w:rsidRPr="43E1C9D8" w:rsidR="7FD74F2A">
        <w:rPr>
          <w:rFonts w:ascii="Arial" w:hAnsi="Arial" w:eastAsia="Arial" w:cs="Arial"/>
          <w:noProof w:val="0"/>
          <w:sz w:val="22"/>
          <w:szCs w:val="22"/>
          <w:lang w:val="en-GB"/>
        </w:rPr>
        <w:t xml:space="preserve"> support Ella through her holistic development </w:t>
      </w:r>
      <w:r w:rsidRPr="43E1C9D8" w:rsidR="0A84A9A7">
        <w:rPr>
          <w:rFonts w:ascii="Arial" w:hAnsi="Arial" w:eastAsia="Arial" w:cs="Arial"/>
          <w:noProof w:val="0"/>
          <w:sz w:val="22"/>
          <w:szCs w:val="22"/>
          <w:lang w:val="en-GB"/>
        </w:rPr>
        <w:t>integrating social learning theories, attachment theory and cognitive development</w:t>
      </w:r>
      <w:r w:rsidRPr="43E1C9D8" w:rsidR="7F0B8579">
        <w:rPr>
          <w:rFonts w:ascii="Arial" w:hAnsi="Arial" w:eastAsia="Arial" w:cs="Arial"/>
          <w:noProof w:val="0"/>
          <w:sz w:val="22"/>
          <w:szCs w:val="22"/>
          <w:lang w:val="en-GB"/>
        </w:rPr>
        <w:t xml:space="preserve"> fostering her social, emotional and cognitive development which then has a huge </w:t>
      </w:r>
      <w:r w:rsidRPr="43E1C9D8" w:rsidR="34B062A8">
        <w:rPr>
          <w:rFonts w:ascii="Arial" w:hAnsi="Arial" w:eastAsia="Arial" w:cs="Arial"/>
          <w:noProof w:val="0"/>
          <w:sz w:val="22"/>
          <w:szCs w:val="22"/>
          <w:lang w:val="en-GB"/>
        </w:rPr>
        <w:t>effect</w:t>
      </w:r>
      <w:r w:rsidRPr="43E1C9D8" w:rsidR="7F0B8579">
        <w:rPr>
          <w:rFonts w:ascii="Arial" w:hAnsi="Arial" w:eastAsia="Arial" w:cs="Arial"/>
          <w:noProof w:val="0"/>
          <w:sz w:val="22"/>
          <w:szCs w:val="22"/>
          <w:lang w:val="en-GB"/>
        </w:rPr>
        <w:t xml:space="preserve"> on her holistic development which can then </w:t>
      </w:r>
      <w:r w:rsidRPr="43E1C9D8" w:rsidR="348DAF69">
        <w:rPr>
          <w:rFonts w:ascii="Arial" w:hAnsi="Arial" w:eastAsia="Arial" w:cs="Arial"/>
          <w:noProof w:val="0"/>
          <w:sz w:val="22"/>
          <w:szCs w:val="22"/>
          <w:lang w:val="en-GB"/>
        </w:rPr>
        <w:t>allow teachers in an educational setting to be able to create approaches to learning that will develop her skills she currently lacks and strengthe</w:t>
      </w:r>
      <w:r w:rsidRPr="43E1C9D8" w:rsidR="4ACEA062">
        <w:rPr>
          <w:rFonts w:ascii="Arial" w:hAnsi="Arial" w:eastAsia="Arial" w:cs="Arial"/>
          <w:noProof w:val="0"/>
          <w:sz w:val="22"/>
          <w:szCs w:val="22"/>
          <w:lang w:val="en-GB"/>
        </w:rPr>
        <w:t>n those she currently has</w:t>
      </w:r>
      <w:r w:rsidRPr="43E1C9D8" w:rsidR="4B98B7F6">
        <w:rPr>
          <w:rFonts w:ascii="Arial" w:hAnsi="Arial" w:eastAsia="Arial" w:cs="Arial"/>
          <w:noProof w:val="0"/>
          <w:sz w:val="22"/>
          <w:szCs w:val="22"/>
          <w:lang w:val="en-GB"/>
        </w:rPr>
        <w:t xml:space="preserve">. </w:t>
      </w:r>
    </w:p>
    <w:p w:rsidR="43E1C9D8" w:rsidP="43E1C9D8" w:rsidRDefault="43E1C9D8" w14:paraId="09331ADA" w14:textId="6ED20420">
      <w:pPr>
        <w:pStyle w:val="Normal"/>
        <w:rPr>
          <w:rFonts w:ascii="Arial" w:hAnsi="Arial" w:eastAsia="Arial" w:cs="Arial"/>
          <w:noProof w:val="0"/>
          <w:sz w:val="22"/>
          <w:szCs w:val="22"/>
          <w:lang w:val="en-GB"/>
        </w:rPr>
      </w:pPr>
    </w:p>
    <w:p w:rsidR="43E1C9D8" w:rsidP="43E1C9D8" w:rsidRDefault="43E1C9D8" w14:paraId="5DE065F1" w14:textId="6ED0BBC6">
      <w:pPr>
        <w:pStyle w:val="Normal"/>
        <w:rPr>
          <w:rFonts w:ascii="Arial" w:hAnsi="Arial" w:eastAsia="Arial" w:cs="Arial"/>
          <w:noProof w:val="0"/>
          <w:sz w:val="22"/>
          <w:szCs w:val="22"/>
          <w:lang w:val="en-GB"/>
        </w:rPr>
      </w:pPr>
    </w:p>
    <w:p w:rsidR="190E26DB" w:rsidP="43E1C9D8" w:rsidRDefault="190E26DB" w14:paraId="10353BCE" w14:textId="620B7FDD">
      <w:pPr>
        <w:rPr>
          <w:rFonts w:ascii="Aptos" w:hAnsi="Aptos" w:eastAsia="Aptos" w:cs="Aptos"/>
          <w:b w:val="0"/>
          <w:bCs w:val="0"/>
          <w:i w:val="0"/>
          <w:iCs w:val="0"/>
          <w:caps w:val="0"/>
          <w:smallCaps w:val="0"/>
          <w:noProof w:val="0"/>
          <w:color w:val="000000" w:themeColor="text1" w:themeTint="FF" w:themeShade="FF"/>
          <w:sz w:val="22"/>
          <w:szCs w:val="22"/>
          <w:lang w:val="en-GB"/>
        </w:rPr>
      </w:pPr>
      <w:r w:rsidRPr="43E1C9D8" w:rsidR="190E26DB">
        <w:rPr>
          <w:rFonts w:ascii="Aptos" w:hAnsi="Aptos" w:eastAsia="Aptos" w:cs="Aptos"/>
          <w:b w:val="1"/>
          <w:bCs w:val="1"/>
          <w:i w:val="0"/>
          <w:iCs w:val="0"/>
          <w:caps w:val="0"/>
          <w:smallCaps w:val="0"/>
          <w:noProof w:val="0"/>
          <w:color w:val="000000" w:themeColor="text1" w:themeTint="FF" w:themeShade="FF"/>
          <w:sz w:val="22"/>
          <w:szCs w:val="22"/>
          <w:lang w:val="en-GB"/>
        </w:rPr>
        <w:t xml:space="preserve">REFERENCE LIST </w:t>
      </w:r>
    </w:p>
    <w:p w:rsidR="190E26DB" w:rsidP="43E1C9D8" w:rsidRDefault="190E26DB" w14:paraId="7CF4C7EB" w14:textId="3FAA6A6E">
      <w:pPr>
        <w:rPr>
          <w:rFonts w:ascii="Calibri" w:hAnsi="Calibri" w:eastAsia="Calibri" w:cs="Calibri"/>
          <w:b w:val="0"/>
          <w:bCs w:val="0"/>
          <w:i w:val="0"/>
          <w:iCs w:val="0"/>
          <w:caps w:val="0"/>
          <w:smallCaps w:val="0"/>
          <w:noProof w:val="0"/>
          <w:color w:val="000000" w:themeColor="text1" w:themeTint="FF" w:themeShade="FF"/>
          <w:sz w:val="27"/>
          <w:szCs w:val="27"/>
          <w:lang w:val="en-GB"/>
        </w:rPr>
      </w:pPr>
      <w:r w:rsidRPr="43E1C9D8" w:rsidR="190E26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Bandura, A. (1977) Social Learning Theory. Prentice Hall. </w:t>
      </w:r>
      <w:hyperlink r:id="R4da523f042df4beb">
        <w:r w:rsidRPr="43E1C9D8" w:rsidR="190E26DB">
          <w:rPr>
            <w:rStyle w:val="Hyperlink"/>
            <w:rFonts w:ascii="Calibri" w:hAnsi="Calibri" w:eastAsia="Calibri" w:cs="Calibri"/>
            <w:b w:val="0"/>
            <w:bCs w:val="0"/>
            <w:i w:val="0"/>
            <w:iCs w:val="0"/>
            <w:caps w:val="0"/>
            <w:smallCaps w:val="0"/>
            <w:noProof w:val="0"/>
            <w:sz w:val="27"/>
            <w:szCs w:val="27"/>
            <w:lang w:val="en-GB"/>
          </w:rPr>
          <w:t>http://www.learning-theories.com/social-learning-theorybandura.html</w:t>
        </w:r>
      </w:hyperlink>
      <w:r w:rsidRPr="43E1C9D8" w:rsidR="190E26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90E26DB" w:rsidP="43E1C9D8" w:rsidRDefault="190E26DB" w14:paraId="41C07EDB" w14:textId="696858FE">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Bowlby, J. and Winnicott, D.W. (2004). </w:t>
      </w:r>
      <w:r w:rsidRPr="43E1C9D8" w:rsidR="190E26DB">
        <w:rPr>
          <w:rFonts w:ascii="Calibri" w:hAnsi="Calibri" w:eastAsia="Calibri" w:cs="Calibri"/>
          <w:b w:val="0"/>
          <w:bCs w:val="0"/>
          <w:i w:val="1"/>
          <w:iCs w:val="1"/>
          <w:caps w:val="0"/>
          <w:smallCaps w:val="0"/>
          <w:noProof w:val="0"/>
          <w:color w:val="2C3E50"/>
          <w:sz w:val="27"/>
          <w:szCs w:val="27"/>
          <w:lang w:val="en-GB"/>
        </w:rPr>
        <w:t>Fifty years of attachment theory</w:t>
      </w:r>
      <w:r w:rsidRPr="43E1C9D8" w:rsidR="190E26DB">
        <w:rPr>
          <w:rFonts w:ascii="Calibri" w:hAnsi="Calibri" w:eastAsia="Calibri" w:cs="Calibri"/>
          <w:b w:val="0"/>
          <w:bCs w:val="0"/>
          <w:i w:val="0"/>
          <w:iCs w:val="0"/>
          <w:caps w:val="0"/>
          <w:smallCaps w:val="0"/>
          <w:noProof w:val="0"/>
          <w:color w:val="2C3E50"/>
          <w:sz w:val="27"/>
          <w:szCs w:val="27"/>
          <w:lang w:val="en-GB"/>
        </w:rPr>
        <w:t>. London: Karnac.</w:t>
      </w:r>
    </w:p>
    <w:p w:rsidR="190E26DB" w:rsidP="43E1C9D8" w:rsidRDefault="190E26DB" w14:paraId="7DAE57BF" w14:textId="600D0402">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Bradbury, J. (2020). </w:t>
      </w:r>
      <w:r w:rsidRPr="43E1C9D8" w:rsidR="190E26DB">
        <w:rPr>
          <w:rFonts w:ascii="Calibri" w:hAnsi="Calibri" w:eastAsia="Calibri" w:cs="Calibri"/>
          <w:b w:val="0"/>
          <w:bCs w:val="0"/>
          <w:i w:val="1"/>
          <w:iCs w:val="1"/>
          <w:caps w:val="0"/>
          <w:smallCaps w:val="0"/>
          <w:noProof w:val="0"/>
          <w:color w:val="2C3E50"/>
          <w:sz w:val="27"/>
          <w:szCs w:val="27"/>
          <w:lang w:val="en-GB"/>
        </w:rPr>
        <w:t>Narrative Psychology and Vygotsky in Dialogue : Changing Subjects</w:t>
      </w:r>
      <w:r w:rsidRPr="43E1C9D8" w:rsidR="190E26DB">
        <w:rPr>
          <w:rFonts w:ascii="Calibri" w:hAnsi="Calibri" w:eastAsia="Calibri" w:cs="Calibri"/>
          <w:b w:val="0"/>
          <w:bCs w:val="0"/>
          <w:i w:val="0"/>
          <w:iCs w:val="0"/>
          <w:caps w:val="0"/>
          <w:smallCaps w:val="0"/>
          <w:noProof w:val="0"/>
          <w:color w:val="2C3E50"/>
          <w:sz w:val="27"/>
          <w:szCs w:val="27"/>
          <w:lang w:val="en-GB"/>
        </w:rPr>
        <w:t>. London ; New York: Routledge.</w:t>
      </w:r>
    </w:p>
    <w:p w:rsidR="190E26DB" w:rsidP="43E1C9D8" w:rsidRDefault="190E26DB" w14:paraId="00B8D676" w14:textId="3F4541E0">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Brain, C. and Mukherji, P. (2005). </w:t>
      </w:r>
      <w:r w:rsidRPr="43E1C9D8" w:rsidR="190E26DB">
        <w:rPr>
          <w:rFonts w:ascii="Calibri" w:hAnsi="Calibri" w:eastAsia="Calibri" w:cs="Calibri"/>
          <w:b w:val="0"/>
          <w:bCs w:val="0"/>
          <w:i w:val="1"/>
          <w:iCs w:val="1"/>
          <w:caps w:val="0"/>
          <w:smallCaps w:val="0"/>
          <w:noProof w:val="0"/>
          <w:color w:val="2C3E50"/>
          <w:sz w:val="27"/>
          <w:szCs w:val="27"/>
          <w:lang w:val="en-GB"/>
        </w:rPr>
        <w:t>Understanding child psychology</w:t>
      </w:r>
      <w:r w:rsidRPr="43E1C9D8" w:rsidR="190E26DB">
        <w:rPr>
          <w:rFonts w:ascii="Calibri" w:hAnsi="Calibri" w:eastAsia="Calibri" w:cs="Calibri"/>
          <w:b w:val="0"/>
          <w:bCs w:val="0"/>
          <w:i w:val="0"/>
          <w:iCs w:val="0"/>
          <w:caps w:val="0"/>
          <w:smallCaps w:val="0"/>
          <w:noProof w:val="0"/>
          <w:color w:val="2C3E50"/>
          <w:sz w:val="27"/>
          <w:szCs w:val="27"/>
          <w:lang w:val="en-GB"/>
        </w:rPr>
        <w:t>. Cheltenham, U.K.: Nelson Thornes.</w:t>
      </w:r>
    </w:p>
    <w:p w:rsidR="190E26DB" w:rsidP="43E1C9D8" w:rsidRDefault="190E26DB" w14:paraId="5DAE13B6" w14:textId="0C386304">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Geismar-Ryan, L. (1986). Infant Social Activity: The Discovery of Peer Play. </w:t>
      </w:r>
      <w:r w:rsidRPr="43E1C9D8" w:rsidR="190E26DB">
        <w:rPr>
          <w:rFonts w:ascii="Calibri" w:hAnsi="Calibri" w:eastAsia="Calibri" w:cs="Calibri"/>
          <w:b w:val="0"/>
          <w:bCs w:val="0"/>
          <w:i w:val="1"/>
          <w:iCs w:val="1"/>
          <w:caps w:val="0"/>
          <w:smallCaps w:val="0"/>
          <w:noProof w:val="0"/>
          <w:color w:val="2C3E50"/>
          <w:sz w:val="27"/>
          <w:szCs w:val="27"/>
          <w:lang w:val="en-GB"/>
        </w:rPr>
        <w:t>Childhood Education</w:t>
      </w:r>
      <w:r w:rsidRPr="43E1C9D8" w:rsidR="190E26DB">
        <w:rPr>
          <w:rFonts w:ascii="Calibri" w:hAnsi="Calibri" w:eastAsia="Calibri" w:cs="Calibri"/>
          <w:b w:val="0"/>
          <w:bCs w:val="0"/>
          <w:i w:val="0"/>
          <w:iCs w:val="0"/>
          <w:caps w:val="0"/>
          <w:smallCaps w:val="0"/>
          <w:noProof w:val="0"/>
          <w:color w:val="2C3E50"/>
          <w:sz w:val="27"/>
          <w:szCs w:val="27"/>
          <w:lang w:val="en-GB"/>
        </w:rPr>
        <w:t>, 63(1), pp.24–29. doi:https://doi.org/10.1080/00094056.1986.10520766.</w:t>
      </w:r>
    </w:p>
    <w:p w:rsidR="190E26DB" w:rsidP="43E1C9D8" w:rsidRDefault="190E26DB" w14:paraId="4E759405" w14:textId="69718444">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Gibbs, J.C. (2003). </w:t>
      </w:r>
      <w:r w:rsidRPr="43E1C9D8" w:rsidR="190E26DB">
        <w:rPr>
          <w:rFonts w:ascii="Calibri" w:hAnsi="Calibri" w:eastAsia="Calibri" w:cs="Calibri"/>
          <w:b w:val="0"/>
          <w:bCs w:val="0"/>
          <w:i w:val="1"/>
          <w:iCs w:val="1"/>
          <w:caps w:val="0"/>
          <w:smallCaps w:val="0"/>
          <w:noProof w:val="0"/>
          <w:color w:val="2C3E50"/>
          <w:sz w:val="27"/>
          <w:szCs w:val="27"/>
          <w:lang w:val="en-GB"/>
        </w:rPr>
        <w:t xml:space="preserve">Moral development and </w:t>
      </w:r>
      <w:r w:rsidRPr="43E1C9D8" w:rsidR="190E26DB">
        <w:rPr>
          <w:rFonts w:ascii="Calibri" w:hAnsi="Calibri" w:eastAsia="Calibri" w:cs="Calibri"/>
          <w:b w:val="0"/>
          <w:bCs w:val="0"/>
          <w:i w:val="1"/>
          <w:iCs w:val="1"/>
          <w:caps w:val="0"/>
          <w:smallCaps w:val="0"/>
          <w:noProof w:val="0"/>
          <w:color w:val="2C3E50"/>
          <w:sz w:val="27"/>
          <w:szCs w:val="27"/>
          <w:lang w:val="en-GB"/>
        </w:rPr>
        <w:t>reality :</w:t>
      </w:r>
      <w:r w:rsidRPr="43E1C9D8" w:rsidR="190E26DB">
        <w:rPr>
          <w:rFonts w:ascii="Calibri" w:hAnsi="Calibri" w:eastAsia="Calibri" w:cs="Calibri"/>
          <w:b w:val="0"/>
          <w:bCs w:val="0"/>
          <w:i w:val="1"/>
          <w:iCs w:val="1"/>
          <w:caps w:val="0"/>
          <w:smallCaps w:val="0"/>
          <w:noProof w:val="0"/>
          <w:color w:val="2C3E50"/>
          <w:sz w:val="27"/>
          <w:szCs w:val="27"/>
          <w:lang w:val="en-GB"/>
        </w:rPr>
        <w:t xml:space="preserve"> beyond the theories of Kohlberg and Hoffman</w:t>
      </w:r>
      <w:r w:rsidRPr="43E1C9D8" w:rsidR="190E26DB">
        <w:rPr>
          <w:rFonts w:ascii="Calibri" w:hAnsi="Calibri" w:eastAsia="Calibri" w:cs="Calibri"/>
          <w:b w:val="0"/>
          <w:bCs w:val="0"/>
          <w:i w:val="0"/>
          <w:iCs w:val="0"/>
          <w:caps w:val="0"/>
          <w:smallCaps w:val="0"/>
          <w:noProof w:val="0"/>
          <w:color w:val="2C3E50"/>
          <w:sz w:val="27"/>
          <w:szCs w:val="27"/>
          <w:lang w:val="en-GB"/>
        </w:rPr>
        <w:t>. Thousand Oaks, Calif.: Sage.</w:t>
      </w:r>
    </w:p>
    <w:p w:rsidR="190E26DB" w:rsidP="43E1C9D8" w:rsidRDefault="190E26DB" w14:paraId="368E7138" w14:textId="53D7886D">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Maree, J.G. (2021). The psychosocial development theory of Erik Erikson: Critical overview. </w:t>
      </w:r>
      <w:r w:rsidRPr="43E1C9D8" w:rsidR="190E26DB">
        <w:rPr>
          <w:rFonts w:ascii="Calibri" w:hAnsi="Calibri" w:eastAsia="Calibri" w:cs="Calibri"/>
          <w:b w:val="0"/>
          <w:bCs w:val="0"/>
          <w:i w:val="1"/>
          <w:iCs w:val="1"/>
          <w:caps w:val="0"/>
          <w:smallCaps w:val="0"/>
          <w:noProof w:val="0"/>
          <w:color w:val="2C3E50"/>
          <w:sz w:val="27"/>
          <w:szCs w:val="27"/>
          <w:lang w:val="en-GB"/>
        </w:rPr>
        <w:t>Early Child Development and Care</w:t>
      </w:r>
      <w:r w:rsidRPr="43E1C9D8" w:rsidR="190E26DB">
        <w:rPr>
          <w:rFonts w:ascii="Calibri" w:hAnsi="Calibri" w:eastAsia="Calibri" w:cs="Calibri"/>
          <w:b w:val="0"/>
          <w:bCs w:val="0"/>
          <w:i w:val="0"/>
          <w:iCs w:val="0"/>
          <w:caps w:val="0"/>
          <w:smallCaps w:val="0"/>
          <w:noProof w:val="0"/>
          <w:color w:val="2C3E50"/>
          <w:sz w:val="27"/>
          <w:szCs w:val="27"/>
          <w:lang w:val="en-GB"/>
        </w:rPr>
        <w:t>, 191(7-8), pp.1107–1121. doi:https://doi.org/10.1080/03004430.2020.1845163.</w:t>
      </w:r>
    </w:p>
    <w:p w:rsidR="190E26DB" w:rsidP="43E1C9D8" w:rsidRDefault="190E26DB" w14:paraId="073588EA" w14:textId="6CEB3FF2">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Murphy, J.M. and Gilligan, C. (1980). Moral Development in Late Adolescence and Adulthood: </w:t>
      </w:r>
      <w:r w:rsidRPr="43E1C9D8" w:rsidR="190E26DB">
        <w:rPr>
          <w:rFonts w:ascii="Calibri" w:hAnsi="Calibri" w:eastAsia="Calibri" w:cs="Calibri"/>
          <w:b w:val="0"/>
          <w:bCs w:val="0"/>
          <w:i w:val="0"/>
          <w:iCs w:val="0"/>
          <w:caps w:val="0"/>
          <w:smallCaps w:val="0"/>
          <w:noProof w:val="0"/>
          <w:color w:val="2C3E50"/>
          <w:sz w:val="27"/>
          <w:szCs w:val="27"/>
          <w:lang w:val="en-GB"/>
        </w:rPr>
        <w:t>a</w:t>
      </w:r>
      <w:r w:rsidRPr="43E1C9D8" w:rsidR="190E26DB">
        <w:rPr>
          <w:rFonts w:ascii="Calibri" w:hAnsi="Calibri" w:eastAsia="Calibri" w:cs="Calibri"/>
          <w:b w:val="0"/>
          <w:bCs w:val="0"/>
          <w:i w:val="0"/>
          <w:iCs w:val="0"/>
          <w:caps w:val="0"/>
          <w:smallCaps w:val="0"/>
          <w:noProof w:val="0"/>
          <w:color w:val="2C3E50"/>
          <w:sz w:val="27"/>
          <w:szCs w:val="27"/>
          <w:lang w:val="en-GB"/>
        </w:rPr>
        <w:t xml:space="preserve"> Critique and Reconstruction of Kohlberg’s Theory. </w:t>
      </w:r>
      <w:r w:rsidRPr="43E1C9D8" w:rsidR="190E26DB">
        <w:rPr>
          <w:rFonts w:ascii="Calibri" w:hAnsi="Calibri" w:eastAsia="Calibri" w:cs="Calibri"/>
          <w:b w:val="0"/>
          <w:bCs w:val="0"/>
          <w:i w:val="1"/>
          <w:iCs w:val="1"/>
          <w:caps w:val="0"/>
          <w:smallCaps w:val="0"/>
          <w:noProof w:val="0"/>
          <w:color w:val="2C3E50"/>
          <w:sz w:val="27"/>
          <w:szCs w:val="27"/>
          <w:lang w:val="en-GB"/>
        </w:rPr>
        <w:t>Human Development</w:t>
      </w:r>
      <w:r w:rsidRPr="43E1C9D8" w:rsidR="190E26DB">
        <w:rPr>
          <w:rFonts w:ascii="Calibri" w:hAnsi="Calibri" w:eastAsia="Calibri" w:cs="Calibri"/>
          <w:b w:val="0"/>
          <w:bCs w:val="0"/>
          <w:i w:val="0"/>
          <w:iCs w:val="0"/>
          <w:caps w:val="0"/>
          <w:smallCaps w:val="0"/>
          <w:noProof w:val="0"/>
          <w:color w:val="2C3E50"/>
          <w:sz w:val="27"/>
          <w:szCs w:val="27"/>
          <w:lang w:val="en-GB"/>
        </w:rPr>
        <w:t xml:space="preserve">, 23(2), pp.77–104. </w:t>
      </w:r>
      <w:r w:rsidRPr="43E1C9D8" w:rsidR="190E26DB">
        <w:rPr>
          <w:rFonts w:ascii="Calibri" w:hAnsi="Calibri" w:eastAsia="Calibri" w:cs="Calibri"/>
          <w:b w:val="0"/>
          <w:bCs w:val="0"/>
          <w:i w:val="0"/>
          <w:iCs w:val="0"/>
          <w:caps w:val="0"/>
          <w:smallCaps w:val="0"/>
          <w:noProof w:val="0"/>
          <w:color w:val="2C3E50"/>
          <w:sz w:val="27"/>
          <w:szCs w:val="27"/>
          <w:lang w:val="en-GB"/>
        </w:rPr>
        <w:t>doi:https</w:t>
      </w:r>
      <w:r w:rsidRPr="43E1C9D8" w:rsidR="190E26DB">
        <w:rPr>
          <w:rFonts w:ascii="Calibri" w:hAnsi="Calibri" w:eastAsia="Calibri" w:cs="Calibri"/>
          <w:b w:val="0"/>
          <w:bCs w:val="0"/>
          <w:i w:val="0"/>
          <w:iCs w:val="0"/>
          <w:caps w:val="0"/>
          <w:smallCaps w:val="0"/>
          <w:noProof w:val="0"/>
          <w:color w:val="2C3E50"/>
          <w:sz w:val="27"/>
          <w:szCs w:val="27"/>
          <w:lang w:val="en-GB"/>
        </w:rPr>
        <w:t>://doi.org/10.1159/000272541.</w:t>
      </w:r>
    </w:p>
    <w:p w:rsidR="190E26DB" w:rsidP="43E1C9D8" w:rsidRDefault="190E26DB" w14:paraId="0BBA05FE" w14:textId="60FE5E99">
      <w:pPr>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Pound, L. (2014). </w:t>
      </w:r>
      <w:r w:rsidRPr="43E1C9D8" w:rsidR="190E26DB">
        <w:rPr>
          <w:rFonts w:ascii="Calibri" w:hAnsi="Calibri" w:eastAsia="Calibri" w:cs="Calibri"/>
          <w:b w:val="0"/>
          <w:bCs w:val="0"/>
          <w:i w:val="1"/>
          <w:iCs w:val="1"/>
          <w:caps w:val="0"/>
          <w:smallCaps w:val="0"/>
          <w:noProof w:val="0"/>
          <w:color w:val="2C3E50"/>
          <w:sz w:val="27"/>
          <w:szCs w:val="27"/>
          <w:lang w:val="en-GB"/>
        </w:rPr>
        <w:t xml:space="preserve">How children learn. Book 1, Educational </w:t>
      </w:r>
      <w:r w:rsidRPr="43E1C9D8" w:rsidR="190E26DB">
        <w:rPr>
          <w:rFonts w:ascii="Calibri" w:hAnsi="Calibri" w:eastAsia="Calibri" w:cs="Calibri"/>
          <w:b w:val="0"/>
          <w:bCs w:val="0"/>
          <w:i w:val="1"/>
          <w:iCs w:val="1"/>
          <w:caps w:val="0"/>
          <w:smallCaps w:val="0"/>
          <w:noProof w:val="0"/>
          <w:color w:val="2C3E50"/>
          <w:sz w:val="27"/>
          <w:szCs w:val="27"/>
          <w:lang w:val="en-GB"/>
        </w:rPr>
        <w:t>theories</w:t>
      </w:r>
      <w:r w:rsidRPr="43E1C9D8" w:rsidR="190E26DB">
        <w:rPr>
          <w:rFonts w:ascii="Calibri" w:hAnsi="Calibri" w:eastAsia="Calibri" w:cs="Calibri"/>
          <w:b w:val="0"/>
          <w:bCs w:val="0"/>
          <w:i w:val="1"/>
          <w:iCs w:val="1"/>
          <w:caps w:val="0"/>
          <w:smallCaps w:val="0"/>
          <w:noProof w:val="0"/>
          <w:color w:val="2C3E50"/>
          <w:sz w:val="27"/>
          <w:szCs w:val="27"/>
          <w:lang w:val="en-GB"/>
        </w:rPr>
        <w:t xml:space="preserve"> and </w:t>
      </w:r>
      <w:r w:rsidRPr="43E1C9D8" w:rsidR="190E26DB">
        <w:rPr>
          <w:rFonts w:ascii="Calibri" w:hAnsi="Calibri" w:eastAsia="Calibri" w:cs="Calibri"/>
          <w:b w:val="0"/>
          <w:bCs w:val="0"/>
          <w:i w:val="1"/>
          <w:iCs w:val="1"/>
          <w:caps w:val="0"/>
          <w:smallCaps w:val="0"/>
          <w:noProof w:val="0"/>
          <w:color w:val="2C3E50"/>
          <w:sz w:val="27"/>
          <w:szCs w:val="27"/>
          <w:lang w:val="en-GB"/>
        </w:rPr>
        <w:t>approaches :</w:t>
      </w:r>
      <w:r w:rsidRPr="43E1C9D8" w:rsidR="190E26DB">
        <w:rPr>
          <w:rFonts w:ascii="Calibri" w:hAnsi="Calibri" w:eastAsia="Calibri" w:cs="Calibri"/>
          <w:b w:val="0"/>
          <w:bCs w:val="0"/>
          <w:i w:val="1"/>
          <w:iCs w:val="1"/>
          <w:caps w:val="0"/>
          <w:smallCaps w:val="0"/>
          <w:noProof w:val="0"/>
          <w:color w:val="2C3E50"/>
          <w:sz w:val="27"/>
          <w:szCs w:val="27"/>
          <w:lang w:val="en-GB"/>
        </w:rPr>
        <w:t xml:space="preserve"> from Comenius, the father of modern education to giants such as Piaget, Vygotsky and Malaguzzi</w:t>
      </w:r>
      <w:r w:rsidRPr="43E1C9D8" w:rsidR="190E26DB">
        <w:rPr>
          <w:rFonts w:ascii="Calibri" w:hAnsi="Calibri" w:eastAsia="Calibri" w:cs="Calibri"/>
          <w:b w:val="0"/>
          <w:bCs w:val="0"/>
          <w:i w:val="0"/>
          <w:iCs w:val="0"/>
          <w:caps w:val="0"/>
          <w:smallCaps w:val="0"/>
          <w:noProof w:val="0"/>
          <w:color w:val="2C3E50"/>
          <w:sz w:val="27"/>
          <w:szCs w:val="27"/>
          <w:lang w:val="en-GB"/>
        </w:rPr>
        <w:t xml:space="preserve">. Invercargill, N.Z.: Essential Resources. </w:t>
      </w:r>
    </w:p>
    <w:p w:rsidR="20635D29" w:rsidP="43E1C9D8" w:rsidRDefault="20635D29" w14:paraId="6961E81B" w14:textId="50750119">
      <w:pPr>
        <w:pStyle w:val="Normal"/>
        <w:rPr>
          <w:rFonts w:ascii="Calibri" w:hAnsi="Calibri" w:eastAsia="Calibri" w:cs="Calibri"/>
          <w:noProof w:val="0"/>
          <w:sz w:val="27"/>
          <w:szCs w:val="27"/>
          <w:lang w:val="en-GB"/>
        </w:rPr>
      </w:pPr>
      <w:r w:rsidRPr="43E1C9D8" w:rsidR="20635D29">
        <w:rPr>
          <w:rFonts w:ascii="Calibri" w:hAnsi="Calibri" w:eastAsia="Calibri" w:cs="Calibri"/>
          <w:b w:val="0"/>
          <w:bCs w:val="0"/>
          <w:i w:val="0"/>
          <w:iCs w:val="0"/>
          <w:caps w:val="0"/>
          <w:smallCaps w:val="0"/>
          <w:noProof w:val="0"/>
          <w:color w:val="2C3E50"/>
          <w:sz w:val="27"/>
          <w:szCs w:val="27"/>
          <w:lang w:val="en-GB"/>
        </w:rPr>
        <w:t xml:space="preserve">Smidt, S. (2013). </w:t>
      </w:r>
      <w:r w:rsidRPr="43E1C9D8" w:rsidR="20635D29">
        <w:rPr>
          <w:rFonts w:ascii="Calibri" w:hAnsi="Calibri" w:eastAsia="Calibri" w:cs="Calibri"/>
          <w:b w:val="0"/>
          <w:bCs w:val="0"/>
          <w:i w:val="1"/>
          <w:iCs w:val="1"/>
          <w:caps w:val="0"/>
          <w:smallCaps w:val="0"/>
          <w:noProof w:val="0"/>
          <w:color w:val="2C3E50"/>
          <w:sz w:val="27"/>
          <w:szCs w:val="27"/>
          <w:lang w:val="en-GB"/>
        </w:rPr>
        <w:t>The developing child in the 21st century [electronic resource</w:t>
      </w:r>
      <w:r w:rsidRPr="43E1C9D8" w:rsidR="20635D29">
        <w:rPr>
          <w:rFonts w:ascii="Calibri" w:hAnsi="Calibri" w:eastAsia="Calibri" w:cs="Calibri"/>
          <w:b w:val="0"/>
          <w:bCs w:val="0"/>
          <w:i w:val="1"/>
          <w:iCs w:val="1"/>
          <w:caps w:val="0"/>
          <w:smallCaps w:val="0"/>
          <w:noProof w:val="0"/>
          <w:color w:val="2C3E50"/>
          <w:sz w:val="27"/>
          <w:szCs w:val="27"/>
          <w:lang w:val="en-GB"/>
        </w:rPr>
        <w:t>] :</w:t>
      </w:r>
      <w:r w:rsidRPr="43E1C9D8" w:rsidR="20635D29">
        <w:rPr>
          <w:rFonts w:ascii="Calibri" w:hAnsi="Calibri" w:eastAsia="Calibri" w:cs="Calibri"/>
          <w:b w:val="0"/>
          <w:bCs w:val="0"/>
          <w:i w:val="1"/>
          <w:iCs w:val="1"/>
          <w:caps w:val="0"/>
          <w:smallCaps w:val="0"/>
          <w:noProof w:val="0"/>
          <w:color w:val="2C3E50"/>
          <w:sz w:val="27"/>
          <w:szCs w:val="27"/>
          <w:lang w:val="en-GB"/>
        </w:rPr>
        <w:t xml:space="preserve"> a global perspective on child development</w:t>
      </w:r>
      <w:r w:rsidRPr="43E1C9D8" w:rsidR="20635D29">
        <w:rPr>
          <w:rFonts w:ascii="Calibri" w:hAnsi="Calibri" w:eastAsia="Calibri" w:cs="Calibri"/>
          <w:b w:val="0"/>
          <w:bCs w:val="0"/>
          <w:i w:val="0"/>
          <w:iCs w:val="0"/>
          <w:caps w:val="0"/>
          <w:smallCaps w:val="0"/>
          <w:noProof w:val="0"/>
          <w:color w:val="2C3E50"/>
          <w:sz w:val="27"/>
          <w:szCs w:val="27"/>
          <w:lang w:val="en-GB"/>
        </w:rPr>
        <w:t xml:space="preserve">. Routledge </w:t>
      </w:r>
      <w:r w:rsidRPr="43E1C9D8" w:rsidR="20635D29">
        <w:rPr>
          <w:rFonts w:ascii="Calibri" w:hAnsi="Calibri" w:eastAsia="Calibri" w:cs="Calibri"/>
          <w:b w:val="0"/>
          <w:bCs w:val="0"/>
          <w:i w:val="0"/>
          <w:iCs w:val="0"/>
          <w:caps w:val="0"/>
          <w:smallCaps w:val="0"/>
          <w:noProof w:val="0"/>
          <w:color w:val="2C3E50"/>
          <w:sz w:val="27"/>
          <w:szCs w:val="27"/>
          <w:lang w:val="en-GB"/>
        </w:rPr>
        <w:t>Uuuu-Uuuu</w:t>
      </w:r>
      <w:r w:rsidRPr="43E1C9D8" w:rsidR="20635D29">
        <w:rPr>
          <w:rFonts w:ascii="Calibri" w:hAnsi="Calibri" w:eastAsia="Calibri" w:cs="Calibri"/>
          <w:b w:val="0"/>
          <w:bCs w:val="0"/>
          <w:i w:val="0"/>
          <w:iCs w:val="0"/>
          <w:caps w:val="0"/>
          <w:smallCaps w:val="0"/>
          <w:noProof w:val="0"/>
          <w:color w:val="2C3E50"/>
          <w:sz w:val="27"/>
          <w:szCs w:val="27"/>
          <w:lang w:val="en-GB"/>
        </w:rPr>
        <w:t>.</w:t>
      </w:r>
    </w:p>
    <w:p w:rsidR="20635D29" w:rsidP="43E1C9D8" w:rsidRDefault="20635D29" w14:paraId="49FD28C1" w14:textId="7FEAC923">
      <w:pPr>
        <w:rPr>
          <w:rFonts w:ascii="Calibri" w:hAnsi="Calibri" w:eastAsia="Calibri" w:cs="Calibri"/>
          <w:b w:val="0"/>
          <w:bCs w:val="0"/>
          <w:i w:val="0"/>
          <w:iCs w:val="0"/>
          <w:caps w:val="0"/>
          <w:smallCaps w:val="0"/>
          <w:noProof w:val="0"/>
          <w:color w:val="156082" w:themeColor="accent1" w:themeTint="FF" w:themeShade="FF"/>
          <w:sz w:val="27"/>
          <w:szCs w:val="27"/>
          <w:lang w:val="en-GB"/>
        </w:rPr>
      </w:pPr>
      <w:r w:rsidRPr="43E1C9D8" w:rsidR="20635D29">
        <w:rPr>
          <w:rFonts w:ascii="Calibri" w:hAnsi="Calibri" w:eastAsia="Calibri" w:cs="Calibri"/>
          <w:b w:val="0"/>
          <w:bCs w:val="0"/>
          <w:i w:val="0"/>
          <w:iCs w:val="0"/>
          <w:caps w:val="0"/>
          <w:smallCaps w:val="0"/>
          <w:noProof w:val="0"/>
          <w:color w:val="156082" w:themeColor="accent1" w:themeTint="FF" w:themeShade="FF"/>
          <w:sz w:val="27"/>
          <w:szCs w:val="27"/>
          <w:lang w:val="en-GB"/>
        </w:rPr>
        <w:t xml:space="preserve">Schachtman, T.R. and Reilly, S. (2011). </w:t>
      </w:r>
      <w:r w:rsidRPr="43E1C9D8" w:rsidR="20635D29">
        <w:rPr>
          <w:rFonts w:ascii="Calibri" w:hAnsi="Calibri" w:eastAsia="Calibri" w:cs="Calibri"/>
          <w:b w:val="0"/>
          <w:bCs w:val="0"/>
          <w:i w:val="1"/>
          <w:iCs w:val="1"/>
          <w:caps w:val="0"/>
          <w:smallCaps w:val="0"/>
          <w:noProof w:val="0"/>
          <w:color w:val="156082" w:themeColor="accent1" w:themeTint="FF" w:themeShade="FF"/>
          <w:sz w:val="27"/>
          <w:szCs w:val="27"/>
          <w:lang w:val="en-GB"/>
        </w:rPr>
        <w:t>Associative learning and conditioning theory : human and non-human applications</w:t>
      </w:r>
      <w:r w:rsidRPr="43E1C9D8" w:rsidR="20635D29">
        <w:rPr>
          <w:rFonts w:ascii="Calibri" w:hAnsi="Calibri" w:eastAsia="Calibri" w:cs="Calibri"/>
          <w:b w:val="0"/>
          <w:bCs w:val="0"/>
          <w:i w:val="0"/>
          <w:iCs w:val="0"/>
          <w:caps w:val="0"/>
          <w:smallCaps w:val="0"/>
          <w:noProof w:val="0"/>
          <w:color w:val="156082" w:themeColor="accent1" w:themeTint="FF" w:themeShade="FF"/>
          <w:sz w:val="27"/>
          <w:szCs w:val="27"/>
          <w:lang w:val="en-GB"/>
        </w:rPr>
        <w:t>. London ; New York: Oxford University Press.</w:t>
      </w:r>
    </w:p>
    <w:p w:rsidR="190E26DB" w:rsidP="43E1C9D8" w:rsidRDefault="190E26DB" w14:paraId="79CE1A5D" w14:textId="386F4FCF">
      <w:pPr>
        <w:pStyle w:val="Normal"/>
        <w:rPr>
          <w:rFonts w:ascii="Calibri" w:hAnsi="Calibri" w:eastAsia="Calibri" w:cs="Calibri"/>
          <w:b w:val="0"/>
          <w:bCs w:val="0"/>
          <w:i w:val="0"/>
          <w:iCs w:val="0"/>
          <w:caps w:val="0"/>
          <w:smallCaps w:val="0"/>
          <w:noProof w:val="0"/>
          <w:color w:val="2C3E50"/>
          <w:sz w:val="27"/>
          <w:szCs w:val="27"/>
          <w:lang w:val="en-GB"/>
        </w:rPr>
      </w:pPr>
      <w:r w:rsidRPr="43E1C9D8" w:rsidR="190E26DB">
        <w:rPr>
          <w:rFonts w:ascii="Calibri" w:hAnsi="Calibri" w:eastAsia="Calibri" w:cs="Calibri"/>
          <w:b w:val="0"/>
          <w:bCs w:val="0"/>
          <w:i w:val="0"/>
          <w:iCs w:val="0"/>
          <w:caps w:val="0"/>
          <w:smallCaps w:val="0"/>
          <w:noProof w:val="0"/>
          <w:color w:val="2C3E50"/>
          <w:sz w:val="27"/>
          <w:szCs w:val="27"/>
          <w:lang w:val="en-GB"/>
        </w:rPr>
        <w:t xml:space="preserve">World Health Organization (2023). </w:t>
      </w:r>
      <w:r w:rsidRPr="43E1C9D8" w:rsidR="190E26DB">
        <w:rPr>
          <w:rFonts w:ascii="Calibri" w:hAnsi="Calibri" w:eastAsia="Calibri" w:cs="Calibri"/>
          <w:b w:val="0"/>
          <w:bCs w:val="0"/>
          <w:i w:val="1"/>
          <w:iCs w:val="1"/>
          <w:caps w:val="0"/>
          <w:smallCaps w:val="0"/>
          <w:noProof w:val="0"/>
          <w:color w:val="2C3E50"/>
          <w:sz w:val="27"/>
          <w:szCs w:val="27"/>
          <w:lang w:val="en-GB"/>
        </w:rPr>
        <w:t xml:space="preserve">One Health: </w:t>
      </w:r>
      <w:r w:rsidRPr="43E1C9D8" w:rsidR="190E26DB">
        <w:rPr>
          <w:rFonts w:ascii="Calibri" w:hAnsi="Calibri" w:eastAsia="Calibri" w:cs="Calibri"/>
          <w:b w:val="0"/>
          <w:bCs w:val="0"/>
          <w:i w:val="1"/>
          <w:iCs w:val="1"/>
          <w:caps w:val="0"/>
          <w:smallCaps w:val="0"/>
          <w:noProof w:val="0"/>
          <w:color w:val="2C3E50"/>
          <w:sz w:val="27"/>
          <w:szCs w:val="27"/>
          <w:lang w:val="en-GB"/>
        </w:rPr>
        <w:t>A holistic approach</w:t>
      </w:r>
      <w:r w:rsidRPr="43E1C9D8" w:rsidR="190E26DB">
        <w:rPr>
          <w:rFonts w:ascii="Calibri" w:hAnsi="Calibri" w:eastAsia="Calibri" w:cs="Calibri"/>
          <w:b w:val="0"/>
          <w:bCs w:val="0"/>
          <w:i w:val="1"/>
          <w:iCs w:val="1"/>
          <w:caps w:val="0"/>
          <w:smallCaps w:val="0"/>
          <w:noProof w:val="0"/>
          <w:color w:val="2C3E50"/>
          <w:sz w:val="27"/>
          <w:szCs w:val="27"/>
          <w:lang w:val="en-GB"/>
        </w:rPr>
        <w:t xml:space="preserve"> to health and well-being</w:t>
      </w:r>
      <w:r w:rsidRPr="43E1C9D8" w:rsidR="190E26DB">
        <w:rPr>
          <w:rFonts w:ascii="Calibri" w:hAnsi="Calibri" w:eastAsia="Calibri" w:cs="Calibri"/>
          <w:b w:val="0"/>
          <w:bCs w:val="0"/>
          <w:i w:val="0"/>
          <w:iCs w:val="0"/>
          <w:caps w:val="0"/>
          <w:smallCaps w:val="0"/>
          <w:noProof w:val="0"/>
          <w:color w:val="2C3E50"/>
          <w:sz w:val="27"/>
          <w:szCs w:val="27"/>
          <w:lang w:val="en-GB"/>
        </w:rPr>
        <w:t xml:space="preserve">. [online] </w:t>
      </w:r>
      <w:hyperlink>
        <w:r w:rsidRPr="43E1C9D8" w:rsidR="190E26DB">
          <w:rPr>
            <w:rStyle w:val="Hyperlink"/>
            <w:rFonts w:ascii="Calibri" w:hAnsi="Calibri" w:eastAsia="Calibri" w:cs="Calibri"/>
            <w:b w:val="0"/>
            <w:bCs w:val="0"/>
            <w:i w:val="0"/>
            <w:iCs w:val="0"/>
            <w:caps w:val="0"/>
            <w:smallCaps w:val="0"/>
            <w:noProof w:val="0"/>
            <w:sz w:val="27"/>
            <w:szCs w:val="27"/>
            <w:lang w:val="en-GB"/>
          </w:rPr>
          <w:t>www.who.int</w:t>
        </w:r>
      </w:hyperlink>
      <w:r w:rsidRPr="43E1C9D8" w:rsidR="190E26DB">
        <w:rPr>
          <w:rFonts w:ascii="Calibri" w:hAnsi="Calibri" w:eastAsia="Calibri" w:cs="Calibri"/>
          <w:b w:val="0"/>
          <w:bCs w:val="0"/>
          <w:i w:val="0"/>
          <w:iCs w:val="0"/>
          <w:caps w:val="0"/>
          <w:smallCaps w:val="0"/>
          <w:noProof w:val="0"/>
          <w:color w:val="2C3E50"/>
          <w:sz w:val="27"/>
          <w:szCs w:val="27"/>
          <w:lang w:val="en-GB"/>
        </w:rPr>
        <w:t xml:space="preserve">. Available at: </w:t>
      </w:r>
      <w:hyperlink r:id="Rce5bea623733414e">
        <w:r w:rsidRPr="43E1C9D8" w:rsidR="190E26DB">
          <w:rPr>
            <w:rStyle w:val="Hyperlink"/>
            <w:rFonts w:ascii="Calibri" w:hAnsi="Calibri" w:eastAsia="Calibri" w:cs="Calibri"/>
            <w:b w:val="0"/>
            <w:bCs w:val="0"/>
            <w:i w:val="0"/>
            <w:iCs w:val="0"/>
            <w:caps w:val="0"/>
            <w:smallCaps w:val="0"/>
            <w:noProof w:val="0"/>
            <w:sz w:val="27"/>
            <w:szCs w:val="27"/>
            <w:lang w:val="en-GB"/>
          </w:rPr>
          <w:t>https://www.who.int/publications/i/item/who-wer9848-49-621-652</w:t>
        </w:r>
      </w:hyperlink>
      <w:r w:rsidRPr="43E1C9D8" w:rsidR="190E26DB">
        <w:rPr>
          <w:rFonts w:ascii="Calibri" w:hAnsi="Calibri" w:eastAsia="Calibri" w:cs="Calibri"/>
          <w:b w:val="0"/>
          <w:bCs w:val="0"/>
          <w:i w:val="0"/>
          <w:iCs w:val="0"/>
          <w:caps w:val="0"/>
          <w:smallCaps w:val="0"/>
          <w:noProof w:val="0"/>
          <w:color w:val="2C3E50"/>
          <w:sz w:val="27"/>
          <w:szCs w:val="27"/>
          <w:lang w:val="en-GB"/>
        </w:rPr>
        <w:t>.</w:t>
      </w:r>
    </w:p>
    <w:p w:rsidR="43E1C9D8" w:rsidP="43E1C9D8" w:rsidRDefault="43E1C9D8" w14:paraId="09AB0420" w14:textId="364E65FC">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p>
    <w:p w:rsidR="4E8CDD1D" w:rsidP="43E1C9D8" w:rsidRDefault="4E8CDD1D" w14:paraId="595EB72B" w14:textId="5488FC25">
      <w:pPr>
        <w:pStyle w:val="Normal"/>
        <w:rPr>
          <w:rFonts w:ascii="Arial" w:hAnsi="Arial" w:eastAsia="Arial" w:cs="Arial"/>
          <w:noProof w:val="0"/>
          <w:sz w:val="22"/>
          <w:szCs w:val="22"/>
          <w:lang w:val="en-GB"/>
        </w:rPr>
      </w:pPr>
    </w:p>
    <w:p w:rsidR="4E8CDD1D" w:rsidP="43E1C9D8" w:rsidRDefault="4E8CDD1D" w14:paraId="63752D39" w14:textId="39D36D9E">
      <w:pPr>
        <w:pStyle w:val="Normal"/>
        <w:rPr>
          <w:rFonts w:ascii="Arial" w:hAnsi="Arial" w:eastAsia="Arial" w:cs="Arial"/>
          <w:noProof w:val="0"/>
          <w:sz w:val="22"/>
          <w:szCs w:val="22"/>
          <w:lang w:val="en-GB"/>
        </w:rPr>
      </w:pPr>
    </w:p>
    <w:p w:rsidR="4E8CDD1D" w:rsidP="43E1C9D8" w:rsidRDefault="4E8CDD1D" w14:paraId="1901CF19" w14:textId="0F6F7659">
      <w:pPr>
        <w:pStyle w:val="Normal"/>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headerReference w:type="default" r:id="R12410703298046c7"/>
      <w:footerReference w:type="default" r:id="R1dbb9660f00941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DD7586" w:rsidTr="47DD7586" w14:paraId="48DE846F">
      <w:trPr>
        <w:trHeight w:val="300"/>
      </w:trPr>
      <w:tc>
        <w:tcPr>
          <w:tcW w:w="3120" w:type="dxa"/>
          <w:tcMar/>
        </w:tcPr>
        <w:p w:rsidR="47DD7586" w:rsidP="47DD7586" w:rsidRDefault="47DD7586" w14:paraId="144C60F1" w14:textId="032493C0">
          <w:pPr>
            <w:pStyle w:val="Header"/>
            <w:bidi w:val="0"/>
            <w:ind w:left="-115"/>
            <w:jc w:val="left"/>
          </w:pPr>
        </w:p>
      </w:tc>
      <w:tc>
        <w:tcPr>
          <w:tcW w:w="3120" w:type="dxa"/>
          <w:tcMar/>
        </w:tcPr>
        <w:p w:rsidR="47DD7586" w:rsidP="47DD7586" w:rsidRDefault="47DD7586" w14:paraId="36A9F0BE" w14:textId="49A4352B">
          <w:pPr>
            <w:pStyle w:val="Header"/>
            <w:bidi w:val="0"/>
            <w:jc w:val="center"/>
          </w:pPr>
        </w:p>
      </w:tc>
      <w:tc>
        <w:tcPr>
          <w:tcW w:w="3120" w:type="dxa"/>
          <w:tcMar/>
        </w:tcPr>
        <w:p w:rsidR="47DD7586" w:rsidP="47DD7586" w:rsidRDefault="47DD7586" w14:paraId="06F24CE5" w14:textId="465D24FB">
          <w:pPr>
            <w:pStyle w:val="Header"/>
            <w:bidi w:val="0"/>
            <w:ind w:right="-115"/>
            <w:jc w:val="right"/>
          </w:pPr>
        </w:p>
      </w:tc>
    </w:tr>
  </w:tbl>
  <w:p w:rsidR="47DD7586" w:rsidP="47DD7586" w:rsidRDefault="47DD7586" w14:paraId="4E245553" w14:textId="15094F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DD7586" w:rsidTr="47DD7586" w14:paraId="42AFB931">
      <w:trPr>
        <w:trHeight w:val="300"/>
      </w:trPr>
      <w:tc>
        <w:tcPr>
          <w:tcW w:w="3120" w:type="dxa"/>
          <w:tcMar/>
        </w:tcPr>
        <w:p w:rsidR="47DD7586" w:rsidP="47DD7586" w:rsidRDefault="47DD7586" w14:paraId="15395C37" w14:textId="6DB08EA1">
          <w:pPr>
            <w:pStyle w:val="Header"/>
            <w:bidi w:val="0"/>
            <w:ind w:left="-115"/>
            <w:jc w:val="left"/>
          </w:pPr>
          <w:r w:rsidR="47DD7586">
            <w:rPr/>
            <w:t>Louise Wood</w:t>
          </w:r>
        </w:p>
      </w:tc>
      <w:tc>
        <w:tcPr>
          <w:tcW w:w="3120" w:type="dxa"/>
          <w:tcMar/>
        </w:tcPr>
        <w:p w:rsidR="47DD7586" w:rsidP="47DD7586" w:rsidRDefault="47DD7586" w14:paraId="74BB8728" w14:textId="087C0A3E">
          <w:pPr>
            <w:pStyle w:val="Header"/>
            <w:bidi w:val="0"/>
            <w:jc w:val="center"/>
          </w:pPr>
        </w:p>
      </w:tc>
      <w:tc>
        <w:tcPr>
          <w:tcW w:w="3120" w:type="dxa"/>
          <w:tcMar/>
        </w:tcPr>
        <w:p w:rsidR="47DD7586" w:rsidP="47DD7586" w:rsidRDefault="47DD7586" w14:paraId="6600E796" w14:textId="67889945">
          <w:pPr>
            <w:pStyle w:val="Header"/>
            <w:bidi w:val="0"/>
            <w:ind w:right="-115"/>
            <w:jc w:val="right"/>
          </w:pPr>
          <w:r w:rsidR="47DD7586">
            <w:rPr/>
            <w:t>2400594</w:t>
          </w:r>
        </w:p>
      </w:tc>
    </w:tr>
  </w:tbl>
  <w:p w:rsidR="47DD7586" w:rsidP="47DD7586" w:rsidRDefault="47DD7586" w14:paraId="5C89E18F" w14:textId="5B7988CC">
    <w:pPr>
      <w:pStyle w:val="Header"/>
      <w:bidi w:val="0"/>
    </w:pPr>
  </w:p>
  <w:p w:rsidR="47DD7586" w:rsidP="47DD7586" w:rsidRDefault="47DD7586" w14:paraId="2A049F2A" w14:textId="214BC1E6">
    <w:pPr>
      <w:pStyle w:val="Header"/>
      <w:bidi w:val="0"/>
    </w:pPr>
  </w:p>
</w:hdr>
</file>

<file path=word/intelligence2.xml><?xml version="1.0" encoding="utf-8"?>
<int2:intelligence xmlns:int2="http://schemas.microsoft.com/office/intelligence/2020/intelligence">
  <int2:observations>
    <int2:textHash int2:hashCode="uyNiUOsNQcfy3V" int2:id="P0pDHtyX">
      <int2:state int2:type="AugLoop_Text_Critique" int2:value="Rejected"/>
    </int2:textHash>
    <int2:textHash int2:hashCode="m/C6mGJeQTWOW1" int2:id="iNheMWKI">
      <int2:state int2:type="AugLoop_Text_Critique" int2:value="Rejected"/>
    </int2:textHash>
    <int2:bookmark int2:bookmarkName="_Int_L67CemWe" int2:invalidationBookmarkName="" int2:hashCode="4dvNwa7/36N28F" int2:id="JlWkf6Gd">
      <int2:state int2:type="AugLoop_Text_Critique" int2:value="Rejected"/>
    </int2:bookmark>
    <int2:bookmark int2:bookmarkName="_Int_Juul21t9" int2:invalidationBookmarkName="" int2:hashCode="YD+82+V1vFecXo" int2:id="8uZTSQ9N">
      <int2:state int2:type="AugLoop_Text_Critique" int2:value="Rejected"/>
    </int2:bookmark>
    <int2:bookmark int2:bookmarkName="_Int_4UCc41rw" int2:invalidationBookmarkName="" int2:hashCode="XEbAsqc9Rn7weH" int2:id="qAL7gK70">
      <int2:state int2:type="AugLoop_Text_Critique" int2:value="Rejected"/>
    </int2:bookmark>
    <int2:bookmark int2:bookmarkName="_Int_nlj9KN3P" int2:invalidationBookmarkName="" int2:hashCode="YD+82+V1vFecXo" int2:id="Y1FhbeRM">
      <int2:state int2:type="AugLoop_Text_Critique" int2:value="Rejected"/>
    </int2:bookmark>
    <int2:bookmark int2:bookmarkName="_Int_g9Szb162" int2:invalidationBookmarkName="" int2:hashCode="6bVNq+N7VCJ8bt" int2:id="QRzkW7Kg">
      <int2:state int2:type="AugLoop_Text_Critique" int2:value="Rejected"/>
    </int2:bookmark>
    <int2:bookmark int2:bookmarkName="_Int_A724mJMe" int2:invalidationBookmarkName="" int2:hashCode="VRd/LyDcPFdCnc" int2:id="r5h3quF8">
      <int2:state int2:type="AugLoop_Text_Critique" int2:value="Rejected"/>
    </int2:bookmark>
    <int2:bookmark int2:bookmarkName="_Int_l29A6RoQ" int2:invalidationBookmarkName="" int2:hashCode="ivB4Ad1dgjlQbh" int2:id="5aGcILgV">
      <int2:state int2:type="AugLoop_Text_Critique" int2:value="Rejected"/>
    </int2:bookmark>
    <int2:bookmark int2:bookmarkName="_Int_3BEgUDDx" int2:invalidationBookmarkName="" int2:hashCode="XEbAsqc9Rn7weH" int2:id="1aUOywR7">
      <int2:state int2:type="AugLoop_Text_Critique" int2:value="Rejected"/>
    </int2:bookmark>
    <int2:bookmark int2:bookmarkName="_Int_ENb6hzuD" int2:invalidationBookmarkName="" int2:hashCode="4dvNwa7/36N28F" int2:id="DGcglfQT">
      <int2:state int2:type="AugLoop_Text_Critique" int2:value="Rejected"/>
    </int2:bookmark>
    <int2:bookmark int2:bookmarkName="_Int_GFthlnYh" int2:invalidationBookmarkName="" int2:hashCode="e4GtisBdbKd+uG" int2:id="5eXWeZvS">
      <int2:state int2:type="AugLoop_Text_Critique" int2:value="Rejected"/>
    </int2:bookmark>
    <int2:bookmark int2:bookmarkName="_Int_49rJaVO3" int2:invalidationBookmarkName="" int2:hashCode="U2BcbfVZDCajUK" int2:id="Ukp18bi6">
      <int2:state int2:type="AugLoop_Text_Critique" int2:value="Rejected"/>
    </int2:bookmark>
    <int2:bookmark int2:bookmarkName="_Int_WP3JpqlG" int2:invalidationBookmarkName="" int2:hashCode="scTrQB/V+P1rHt" int2:id="WdeXfeB6">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BA5133"/>
    <w:rsid w:val="010D026A"/>
    <w:rsid w:val="01375056"/>
    <w:rsid w:val="02689CE1"/>
    <w:rsid w:val="02C22F51"/>
    <w:rsid w:val="03AD47FE"/>
    <w:rsid w:val="03CE2520"/>
    <w:rsid w:val="04CECDB2"/>
    <w:rsid w:val="0537A936"/>
    <w:rsid w:val="056D951A"/>
    <w:rsid w:val="05EB7663"/>
    <w:rsid w:val="0604F4B0"/>
    <w:rsid w:val="061A5073"/>
    <w:rsid w:val="061EE439"/>
    <w:rsid w:val="0668BE55"/>
    <w:rsid w:val="069A65A0"/>
    <w:rsid w:val="06C48329"/>
    <w:rsid w:val="07434EE2"/>
    <w:rsid w:val="0769D4B1"/>
    <w:rsid w:val="077F9997"/>
    <w:rsid w:val="0841870B"/>
    <w:rsid w:val="086694D2"/>
    <w:rsid w:val="0886BBA7"/>
    <w:rsid w:val="08DC0F19"/>
    <w:rsid w:val="09BCDFCC"/>
    <w:rsid w:val="0A0F024B"/>
    <w:rsid w:val="0A84A9A7"/>
    <w:rsid w:val="0B6B2B43"/>
    <w:rsid w:val="0B7254AB"/>
    <w:rsid w:val="0B92FD8E"/>
    <w:rsid w:val="0B9E6419"/>
    <w:rsid w:val="0BD99906"/>
    <w:rsid w:val="0C9ED170"/>
    <w:rsid w:val="0CDFD79F"/>
    <w:rsid w:val="0D002688"/>
    <w:rsid w:val="0D42B1CD"/>
    <w:rsid w:val="0D7D31DC"/>
    <w:rsid w:val="0DB893A1"/>
    <w:rsid w:val="0E156474"/>
    <w:rsid w:val="0E9F44D8"/>
    <w:rsid w:val="0ED75E73"/>
    <w:rsid w:val="0EEE4DB1"/>
    <w:rsid w:val="0EFAA852"/>
    <w:rsid w:val="0FA4D71E"/>
    <w:rsid w:val="0FB31931"/>
    <w:rsid w:val="0FE47ADC"/>
    <w:rsid w:val="10054CA7"/>
    <w:rsid w:val="1057BE6F"/>
    <w:rsid w:val="106AAB19"/>
    <w:rsid w:val="108DB7BD"/>
    <w:rsid w:val="1097CABA"/>
    <w:rsid w:val="109F197F"/>
    <w:rsid w:val="11824B40"/>
    <w:rsid w:val="118C4182"/>
    <w:rsid w:val="1252E8E6"/>
    <w:rsid w:val="125AB199"/>
    <w:rsid w:val="1266394B"/>
    <w:rsid w:val="13C11712"/>
    <w:rsid w:val="143AB618"/>
    <w:rsid w:val="14CCC221"/>
    <w:rsid w:val="14D48575"/>
    <w:rsid w:val="15146C7B"/>
    <w:rsid w:val="1615DAF9"/>
    <w:rsid w:val="162A89DA"/>
    <w:rsid w:val="1682E4AF"/>
    <w:rsid w:val="16DE82C8"/>
    <w:rsid w:val="16EEDF25"/>
    <w:rsid w:val="17389E52"/>
    <w:rsid w:val="17CB4424"/>
    <w:rsid w:val="17DEF8D3"/>
    <w:rsid w:val="184EF0C8"/>
    <w:rsid w:val="190E26DB"/>
    <w:rsid w:val="195919D8"/>
    <w:rsid w:val="1971DD3C"/>
    <w:rsid w:val="199637D4"/>
    <w:rsid w:val="1997A2C6"/>
    <w:rsid w:val="19E8EF62"/>
    <w:rsid w:val="1A009157"/>
    <w:rsid w:val="1A3F7A55"/>
    <w:rsid w:val="1B5A83CF"/>
    <w:rsid w:val="1B6637A5"/>
    <w:rsid w:val="1B7D3DCA"/>
    <w:rsid w:val="1C767EF2"/>
    <w:rsid w:val="1C9AE771"/>
    <w:rsid w:val="1CF4F686"/>
    <w:rsid w:val="1D0A652C"/>
    <w:rsid w:val="1D3266A2"/>
    <w:rsid w:val="1D579F6E"/>
    <w:rsid w:val="1D601FB3"/>
    <w:rsid w:val="1D66F457"/>
    <w:rsid w:val="1D92714F"/>
    <w:rsid w:val="1DDB67ED"/>
    <w:rsid w:val="1DEBF26C"/>
    <w:rsid w:val="1E23893A"/>
    <w:rsid w:val="1E66A819"/>
    <w:rsid w:val="1EA90006"/>
    <w:rsid w:val="2038202F"/>
    <w:rsid w:val="2048A6D7"/>
    <w:rsid w:val="20635D29"/>
    <w:rsid w:val="206D06AB"/>
    <w:rsid w:val="20D82C16"/>
    <w:rsid w:val="21149749"/>
    <w:rsid w:val="21293E7D"/>
    <w:rsid w:val="215A5BE6"/>
    <w:rsid w:val="216D5FC6"/>
    <w:rsid w:val="2261B48F"/>
    <w:rsid w:val="22AB5A54"/>
    <w:rsid w:val="2300F6E2"/>
    <w:rsid w:val="239C63E9"/>
    <w:rsid w:val="23A99F07"/>
    <w:rsid w:val="23C355D5"/>
    <w:rsid w:val="23D247EC"/>
    <w:rsid w:val="23E5BA50"/>
    <w:rsid w:val="24005025"/>
    <w:rsid w:val="24792851"/>
    <w:rsid w:val="26753FB7"/>
    <w:rsid w:val="26B0C64D"/>
    <w:rsid w:val="27700597"/>
    <w:rsid w:val="27C2EC39"/>
    <w:rsid w:val="27FB9BA0"/>
    <w:rsid w:val="2819CFB2"/>
    <w:rsid w:val="283A0CA9"/>
    <w:rsid w:val="284A96B6"/>
    <w:rsid w:val="2900EAD5"/>
    <w:rsid w:val="291F7965"/>
    <w:rsid w:val="2952F5B3"/>
    <w:rsid w:val="29E5D6CC"/>
    <w:rsid w:val="2A99D84C"/>
    <w:rsid w:val="2B2EBD49"/>
    <w:rsid w:val="2B3B8F24"/>
    <w:rsid w:val="2B5279A7"/>
    <w:rsid w:val="2B8B6A5E"/>
    <w:rsid w:val="2B91CBBE"/>
    <w:rsid w:val="2BA418E5"/>
    <w:rsid w:val="2BEC7A03"/>
    <w:rsid w:val="2C380D58"/>
    <w:rsid w:val="2D372DE5"/>
    <w:rsid w:val="2D7963D4"/>
    <w:rsid w:val="2DD7A72B"/>
    <w:rsid w:val="2EDAD5F2"/>
    <w:rsid w:val="2EF24EEE"/>
    <w:rsid w:val="2F32FE01"/>
    <w:rsid w:val="2F610469"/>
    <w:rsid w:val="2FA4E05E"/>
    <w:rsid w:val="2FB41AA2"/>
    <w:rsid w:val="2FB992D2"/>
    <w:rsid w:val="2FD24C70"/>
    <w:rsid w:val="305440D8"/>
    <w:rsid w:val="30A922C1"/>
    <w:rsid w:val="31839DA3"/>
    <w:rsid w:val="31A34753"/>
    <w:rsid w:val="31AF0A90"/>
    <w:rsid w:val="31CC5DEE"/>
    <w:rsid w:val="31D02FE8"/>
    <w:rsid w:val="3227EE9E"/>
    <w:rsid w:val="3236DB3F"/>
    <w:rsid w:val="32441244"/>
    <w:rsid w:val="324DF7D9"/>
    <w:rsid w:val="325D5A04"/>
    <w:rsid w:val="32BEDB9E"/>
    <w:rsid w:val="33069884"/>
    <w:rsid w:val="333B7CE6"/>
    <w:rsid w:val="33445892"/>
    <w:rsid w:val="338E345A"/>
    <w:rsid w:val="3397B59B"/>
    <w:rsid w:val="33E3AD56"/>
    <w:rsid w:val="344C0F84"/>
    <w:rsid w:val="3454CBED"/>
    <w:rsid w:val="348A2AE1"/>
    <w:rsid w:val="348DAF69"/>
    <w:rsid w:val="34AB7879"/>
    <w:rsid w:val="34B062A8"/>
    <w:rsid w:val="34CEEFF3"/>
    <w:rsid w:val="3562F7DC"/>
    <w:rsid w:val="35A75470"/>
    <w:rsid w:val="36257AB5"/>
    <w:rsid w:val="363F0C4C"/>
    <w:rsid w:val="366EF675"/>
    <w:rsid w:val="36DC2065"/>
    <w:rsid w:val="37562A82"/>
    <w:rsid w:val="376A4DBA"/>
    <w:rsid w:val="37B73618"/>
    <w:rsid w:val="38F2B93B"/>
    <w:rsid w:val="395178BB"/>
    <w:rsid w:val="39759185"/>
    <w:rsid w:val="397FCF50"/>
    <w:rsid w:val="39EAFD0A"/>
    <w:rsid w:val="3A534988"/>
    <w:rsid w:val="3A926FBB"/>
    <w:rsid w:val="3AA83170"/>
    <w:rsid w:val="3AF43234"/>
    <w:rsid w:val="3B24C954"/>
    <w:rsid w:val="3BFEAD5D"/>
    <w:rsid w:val="3C6B0407"/>
    <w:rsid w:val="3CAB1E87"/>
    <w:rsid w:val="3D02D9A8"/>
    <w:rsid w:val="3D19F5BB"/>
    <w:rsid w:val="3D722B0B"/>
    <w:rsid w:val="3D8E2DE0"/>
    <w:rsid w:val="3D9A4AB4"/>
    <w:rsid w:val="3DA27CD5"/>
    <w:rsid w:val="3DD3B671"/>
    <w:rsid w:val="3DFB179F"/>
    <w:rsid w:val="3E2D2060"/>
    <w:rsid w:val="3E50F146"/>
    <w:rsid w:val="3ECA5668"/>
    <w:rsid w:val="3EEC6AE0"/>
    <w:rsid w:val="3F093739"/>
    <w:rsid w:val="3F4D73B5"/>
    <w:rsid w:val="400553BC"/>
    <w:rsid w:val="401B226D"/>
    <w:rsid w:val="401FF09B"/>
    <w:rsid w:val="40BA5133"/>
    <w:rsid w:val="41C5ED3C"/>
    <w:rsid w:val="41D74542"/>
    <w:rsid w:val="41EC49D5"/>
    <w:rsid w:val="4234B34B"/>
    <w:rsid w:val="430894A7"/>
    <w:rsid w:val="433B96A5"/>
    <w:rsid w:val="436BAA65"/>
    <w:rsid w:val="43981D22"/>
    <w:rsid w:val="43C438E6"/>
    <w:rsid w:val="43E1C9D8"/>
    <w:rsid w:val="4444CDF6"/>
    <w:rsid w:val="44682E2F"/>
    <w:rsid w:val="4492A208"/>
    <w:rsid w:val="45D55E36"/>
    <w:rsid w:val="460EED25"/>
    <w:rsid w:val="4629B3F5"/>
    <w:rsid w:val="467CC8DE"/>
    <w:rsid w:val="46BAF166"/>
    <w:rsid w:val="46C44456"/>
    <w:rsid w:val="46DDB322"/>
    <w:rsid w:val="471A3A6D"/>
    <w:rsid w:val="473DB7F0"/>
    <w:rsid w:val="47B21422"/>
    <w:rsid w:val="47DD7586"/>
    <w:rsid w:val="47E13C04"/>
    <w:rsid w:val="47E272FC"/>
    <w:rsid w:val="47E90279"/>
    <w:rsid w:val="481D061D"/>
    <w:rsid w:val="4846D980"/>
    <w:rsid w:val="495B1CEE"/>
    <w:rsid w:val="49753DFB"/>
    <w:rsid w:val="4976CE51"/>
    <w:rsid w:val="4AA8293E"/>
    <w:rsid w:val="4ACEA062"/>
    <w:rsid w:val="4B47A78F"/>
    <w:rsid w:val="4B7EDADC"/>
    <w:rsid w:val="4B98B7F6"/>
    <w:rsid w:val="4C958856"/>
    <w:rsid w:val="4CCB3675"/>
    <w:rsid w:val="4D0E99A5"/>
    <w:rsid w:val="4D280DC8"/>
    <w:rsid w:val="4D7CE461"/>
    <w:rsid w:val="4DA65AC3"/>
    <w:rsid w:val="4E5DCEF8"/>
    <w:rsid w:val="4E8CDD1D"/>
    <w:rsid w:val="4EB5B178"/>
    <w:rsid w:val="4EBE13E5"/>
    <w:rsid w:val="4EC3F908"/>
    <w:rsid w:val="4EDE662E"/>
    <w:rsid w:val="4F31BFA0"/>
    <w:rsid w:val="4F3F98C4"/>
    <w:rsid w:val="4F6B1C7A"/>
    <w:rsid w:val="4FCC87C4"/>
    <w:rsid w:val="5017D71B"/>
    <w:rsid w:val="50773FC0"/>
    <w:rsid w:val="50B3E518"/>
    <w:rsid w:val="513208D5"/>
    <w:rsid w:val="51EAF095"/>
    <w:rsid w:val="51F363D0"/>
    <w:rsid w:val="5276BA21"/>
    <w:rsid w:val="52B43C69"/>
    <w:rsid w:val="52CE14CC"/>
    <w:rsid w:val="52DA5A42"/>
    <w:rsid w:val="5318D08A"/>
    <w:rsid w:val="53B1FDC4"/>
    <w:rsid w:val="53F3C9AA"/>
    <w:rsid w:val="546DC22F"/>
    <w:rsid w:val="547DF59E"/>
    <w:rsid w:val="5574A241"/>
    <w:rsid w:val="56226998"/>
    <w:rsid w:val="565815B8"/>
    <w:rsid w:val="56BC8CB0"/>
    <w:rsid w:val="56F4BC46"/>
    <w:rsid w:val="5754730A"/>
    <w:rsid w:val="57694024"/>
    <w:rsid w:val="577A0C06"/>
    <w:rsid w:val="58208EA4"/>
    <w:rsid w:val="589CE381"/>
    <w:rsid w:val="58CA5348"/>
    <w:rsid w:val="5921787A"/>
    <w:rsid w:val="59767A2F"/>
    <w:rsid w:val="5A0B5E7B"/>
    <w:rsid w:val="5A94D1D9"/>
    <w:rsid w:val="5B7611F8"/>
    <w:rsid w:val="5B8539E1"/>
    <w:rsid w:val="5B927D12"/>
    <w:rsid w:val="5C226EC0"/>
    <w:rsid w:val="5CB20782"/>
    <w:rsid w:val="5CD07013"/>
    <w:rsid w:val="5CDB8A8E"/>
    <w:rsid w:val="5CF11149"/>
    <w:rsid w:val="5DAF2613"/>
    <w:rsid w:val="5E280208"/>
    <w:rsid w:val="5E7E93B0"/>
    <w:rsid w:val="5ECD1490"/>
    <w:rsid w:val="5F145E9D"/>
    <w:rsid w:val="5F5C53F8"/>
    <w:rsid w:val="5FB26D06"/>
    <w:rsid w:val="5FDDEDC2"/>
    <w:rsid w:val="60E0B568"/>
    <w:rsid w:val="60E696D0"/>
    <w:rsid w:val="61439FE5"/>
    <w:rsid w:val="61849A5D"/>
    <w:rsid w:val="61C1F13C"/>
    <w:rsid w:val="61FC8C58"/>
    <w:rsid w:val="6217587F"/>
    <w:rsid w:val="62203C33"/>
    <w:rsid w:val="625136D1"/>
    <w:rsid w:val="626DADF1"/>
    <w:rsid w:val="627E029F"/>
    <w:rsid w:val="62811ADA"/>
    <w:rsid w:val="62FEE658"/>
    <w:rsid w:val="6309C201"/>
    <w:rsid w:val="640C2427"/>
    <w:rsid w:val="6430686B"/>
    <w:rsid w:val="649108E6"/>
    <w:rsid w:val="64AB9712"/>
    <w:rsid w:val="655212B5"/>
    <w:rsid w:val="656A1C73"/>
    <w:rsid w:val="6570B622"/>
    <w:rsid w:val="6576B54A"/>
    <w:rsid w:val="660A59EB"/>
    <w:rsid w:val="662880F7"/>
    <w:rsid w:val="66B04E10"/>
    <w:rsid w:val="66CBB822"/>
    <w:rsid w:val="66EA8DE2"/>
    <w:rsid w:val="67257952"/>
    <w:rsid w:val="6747BC7E"/>
    <w:rsid w:val="675D3830"/>
    <w:rsid w:val="67BFEA40"/>
    <w:rsid w:val="67D04336"/>
    <w:rsid w:val="694B2556"/>
    <w:rsid w:val="696F2F1A"/>
    <w:rsid w:val="6985498F"/>
    <w:rsid w:val="69D83FFE"/>
    <w:rsid w:val="69E04829"/>
    <w:rsid w:val="69EC2231"/>
    <w:rsid w:val="6A15584A"/>
    <w:rsid w:val="6A4E5D51"/>
    <w:rsid w:val="6AB76B6B"/>
    <w:rsid w:val="6ABF7B48"/>
    <w:rsid w:val="6B77595B"/>
    <w:rsid w:val="6BB7D76F"/>
    <w:rsid w:val="6BF0A917"/>
    <w:rsid w:val="6CAF6AF6"/>
    <w:rsid w:val="6D0EDCAC"/>
    <w:rsid w:val="6D18BA7B"/>
    <w:rsid w:val="6D5BF48D"/>
    <w:rsid w:val="6D81716A"/>
    <w:rsid w:val="6D83F8D2"/>
    <w:rsid w:val="6D92E345"/>
    <w:rsid w:val="6DAE0FAA"/>
    <w:rsid w:val="6EBF3EF3"/>
    <w:rsid w:val="6ED3FA3F"/>
    <w:rsid w:val="6EDE68B6"/>
    <w:rsid w:val="6F211F8A"/>
    <w:rsid w:val="6FBF8EAD"/>
    <w:rsid w:val="703CBFE2"/>
    <w:rsid w:val="70454B58"/>
    <w:rsid w:val="709683F6"/>
    <w:rsid w:val="70C52F6F"/>
    <w:rsid w:val="71863DE5"/>
    <w:rsid w:val="71A92D5A"/>
    <w:rsid w:val="71BEBE68"/>
    <w:rsid w:val="71CDC842"/>
    <w:rsid w:val="723C6982"/>
    <w:rsid w:val="724F4942"/>
    <w:rsid w:val="728B56B1"/>
    <w:rsid w:val="73D16275"/>
    <w:rsid w:val="7450B881"/>
    <w:rsid w:val="74CB0619"/>
    <w:rsid w:val="7576DC55"/>
    <w:rsid w:val="757C0021"/>
    <w:rsid w:val="76157B59"/>
    <w:rsid w:val="76356FAA"/>
    <w:rsid w:val="76AD4869"/>
    <w:rsid w:val="77352978"/>
    <w:rsid w:val="77370633"/>
    <w:rsid w:val="77A486A2"/>
    <w:rsid w:val="77AEE471"/>
    <w:rsid w:val="782EC90B"/>
    <w:rsid w:val="78463D7F"/>
    <w:rsid w:val="787F2884"/>
    <w:rsid w:val="79033719"/>
    <w:rsid w:val="7956B3AA"/>
    <w:rsid w:val="79655F8C"/>
    <w:rsid w:val="79EC740C"/>
    <w:rsid w:val="7A3398DE"/>
    <w:rsid w:val="7AB373D3"/>
    <w:rsid w:val="7B56D3BB"/>
    <w:rsid w:val="7B7CAD50"/>
    <w:rsid w:val="7BC340C2"/>
    <w:rsid w:val="7BDB4305"/>
    <w:rsid w:val="7BFE4288"/>
    <w:rsid w:val="7C0C0EFD"/>
    <w:rsid w:val="7C748C1D"/>
    <w:rsid w:val="7C9D4641"/>
    <w:rsid w:val="7CE2885D"/>
    <w:rsid w:val="7DCA9C67"/>
    <w:rsid w:val="7EB5C60D"/>
    <w:rsid w:val="7EBBE65C"/>
    <w:rsid w:val="7F0B8579"/>
    <w:rsid w:val="7F4E8421"/>
    <w:rsid w:val="7F68439A"/>
    <w:rsid w:val="7F722AFC"/>
    <w:rsid w:val="7FD74F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A5133"/>
  <w15:chartTrackingRefBased/>
  <w15:docId w15:val="{7AD20B86-85B3-4A46-B24D-CFE5C684F8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DD758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7DD75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7DD75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7DD758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7DD758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7DD758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7DD758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7DD758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7DD758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7DD758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7DD758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7DD758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7DD758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7DD758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7DD7586"/>
    <w:pPr>
      <w:spacing/>
      <w:ind w:left="720"/>
      <w:contextualSpacing/>
    </w:pPr>
  </w:style>
  <w:style w:type="paragraph" w:styleId="TOC1">
    <w:uiPriority w:val="39"/>
    <w:name w:val="toc 1"/>
    <w:basedOn w:val="Normal"/>
    <w:next w:val="Normal"/>
    <w:unhideWhenUsed/>
    <w:rsid w:val="47DD7586"/>
    <w:pPr>
      <w:spacing w:after="100"/>
    </w:pPr>
  </w:style>
  <w:style w:type="paragraph" w:styleId="TOC2">
    <w:uiPriority w:val="39"/>
    <w:name w:val="toc 2"/>
    <w:basedOn w:val="Normal"/>
    <w:next w:val="Normal"/>
    <w:unhideWhenUsed/>
    <w:rsid w:val="47DD7586"/>
    <w:pPr>
      <w:spacing w:after="100"/>
      <w:ind w:left="220"/>
    </w:pPr>
  </w:style>
  <w:style w:type="paragraph" w:styleId="TOC3">
    <w:uiPriority w:val="39"/>
    <w:name w:val="toc 3"/>
    <w:basedOn w:val="Normal"/>
    <w:next w:val="Normal"/>
    <w:unhideWhenUsed/>
    <w:rsid w:val="47DD7586"/>
    <w:pPr>
      <w:spacing w:after="100"/>
      <w:ind w:left="440"/>
    </w:pPr>
  </w:style>
  <w:style w:type="paragraph" w:styleId="TOC4">
    <w:uiPriority w:val="39"/>
    <w:name w:val="toc 4"/>
    <w:basedOn w:val="Normal"/>
    <w:next w:val="Normal"/>
    <w:unhideWhenUsed/>
    <w:rsid w:val="47DD7586"/>
    <w:pPr>
      <w:spacing w:after="100"/>
      <w:ind w:left="660"/>
    </w:pPr>
  </w:style>
  <w:style w:type="paragraph" w:styleId="TOC5">
    <w:uiPriority w:val="39"/>
    <w:name w:val="toc 5"/>
    <w:basedOn w:val="Normal"/>
    <w:next w:val="Normal"/>
    <w:unhideWhenUsed/>
    <w:rsid w:val="47DD7586"/>
    <w:pPr>
      <w:spacing w:after="100"/>
      <w:ind w:left="880"/>
    </w:pPr>
  </w:style>
  <w:style w:type="paragraph" w:styleId="TOC6">
    <w:uiPriority w:val="39"/>
    <w:name w:val="toc 6"/>
    <w:basedOn w:val="Normal"/>
    <w:next w:val="Normal"/>
    <w:unhideWhenUsed/>
    <w:rsid w:val="47DD7586"/>
    <w:pPr>
      <w:spacing w:after="100"/>
      <w:ind w:left="1100"/>
    </w:pPr>
  </w:style>
  <w:style w:type="paragraph" w:styleId="TOC7">
    <w:uiPriority w:val="39"/>
    <w:name w:val="toc 7"/>
    <w:basedOn w:val="Normal"/>
    <w:next w:val="Normal"/>
    <w:unhideWhenUsed/>
    <w:rsid w:val="47DD7586"/>
    <w:pPr>
      <w:spacing w:after="100"/>
      <w:ind w:left="1320"/>
    </w:pPr>
  </w:style>
  <w:style w:type="paragraph" w:styleId="TOC8">
    <w:uiPriority w:val="39"/>
    <w:name w:val="toc 8"/>
    <w:basedOn w:val="Normal"/>
    <w:next w:val="Normal"/>
    <w:unhideWhenUsed/>
    <w:rsid w:val="47DD7586"/>
    <w:pPr>
      <w:spacing w:after="100"/>
      <w:ind w:left="1540"/>
    </w:pPr>
  </w:style>
  <w:style w:type="paragraph" w:styleId="TOC9">
    <w:uiPriority w:val="39"/>
    <w:name w:val="toc 9"/>
    <w:basedOn w:val="Normal"/>
    <w:next w:val="Normal"/>
    <w:unhideWhenUsed/>
    <w:rsid w:val="47DD7586"/>
    <w:pPr>
      <w:spacing w:after="100"/>
      <w:ind w:left="1760"/>
    </w:pPr>
  </w:style>
  <w:style w:type="paragraph" w:styleId="EndnoteText">
    <w:uiPriority w:val="99"/>
    <w:name w:val="endnote text"/>
    <w:basedOn w:val="Normal"/>
    <w:semiHidden/>
    <w:unhideWhenUsed/>
    <w:link w:val="EndnoteTextChar"/>
    <w:rsid w:val="47DD7586"/>
    <w:rPr>
      <w:sz w:val="20"/>
      <w:szCs w:val="20"/>
    </w:rPr>
    <w:pPr>
      <w:spacing w:after="0" w:line="240" w:lineRule="auto"/>
    </w:pPr>
  </w:style>
  <w:style w:type="paragraph" w:styleId="Footer">
    <w:uiPriority w:val="99"/>
    <w:name w:val="footer"/>
    <w:basedOn w:val="Normal"/>
    <w:unhideWhenUsed/>
    <w:link w:val="FooterChar"/>
    <w:rsid w:val="47DD758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7DD7586"/>
    <w:rPr>
      <w:sz w:val="20"/>
      <w:szCs w:val="20"/>
    </w:rPr>
    <w:pPr>
      <w:spacing w:after="0" w:line="240" w:lineRule="auto"/>
    </w:pPr>
  </w:style>
  <w:style w:type="paragraph" w:styleId="Header">
    <w:uiPriority w:val="99"/>
    <w:name w:val="header"/>
    <w:basedOn w:val="Normal"/>
    <w:unhideWhenUsed/>
    <w:link w:val="HeaderChar"/>
    <w:rsid w:val="47DD758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2410703298046c7" /><Relationship Type="http://schemas.openxmlformats.org/officeDocument/2006/relationships/footer" Target="footer.xml" Id="R1dbb9660f0094139" /><Relationship Type="http://schemas.microsoft.com/office/2020/10/relationships/intelligence" Target="intelligence2.xml" Id="R7783741421fb4ae9" /><Relationship Type="http://schemas.openxmlformats.org/officeDocument/2006/relationships/hyperlink" Target="http://www.learning-theories.com/social-learning-theorybandura.html" TargetMode="External" Id="R4da523f042df4beb" /><Relationship Type="http://schemas.openxmlformats.org/officeDocument/2006/relationships/hyperlink" Target="https://www.who.int/publications/i/item/who-wer9848-49-621-652" TargetMode="External" Id="Rce5bea62373341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2024-11-11T13:19:29.2997968Z</dcterms:created>
  <dcterms:modified xsi:type="dcterms:W3CDTF">2024-11-18T16:04:38.3601228Z</dcterms:modified>
  <dc:creator>Louise Wood (2400594)</dc:creator>
  <lastModifiedBy>Louise Wood (2400594)</lastModifiedBy>
</coreProperties>
</file>