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219735928"/>
        <w:docPartObj>
          <w:docPartGallery w:val="Cover Pages"/>
          <w:docPartUnique/>
        </w:docPartObj>
      </w:sdtPr>
      <w:sdtContent>
        <w:p w:rsidR="00535064" w:rsidRDefault="0053506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48"/>
                                  <w:gridCol w:w="5444"/>
                                </w:tblGrid>
                                <w:tr w:rsidR="00535064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:rsidR="00535064" w:rsidRDefault="00535064">
                                      <w:pPr>
                                        <w:jc w:val="right"/>
                                      </w:pP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341785033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:rsidR="00535064" w:rsidRDefault="00895D3D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Celtic caterers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-2120057040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:rsidR="00535064" w:rsidRDefault="00895D3D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Information Engineering Examination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:rsidR="00535064" w:rsidRDefault="00535064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p w:rsidR="00535064" w:rsidRDefault="00535064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000000" w:themeColor="text1"/>
                                          </w:rPr>
                                          <w:alias w:val="Abstract"/>
                                          <w:tag w:val=""/>
                                          <w:id w:val="-1529015620"/>
  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Celtic Caterers wants to update their information handling. I have created 3-levels of data flow</w:t>
                                          </w:r>
                                        </w:sdtContent>
                                      </w:sdt>
                                      <w:r>
                                        <w:rPr>
                                          <w:color w:val="000000" w:themeColor="text1"/>
                                        </w:rPr>
                                        <w:t xml:space="preserve"> diagrams to illustrate how Celtic Caterers can improve their systems. Celtic Caterers also requested a method of handling customer</w:t>
                                      </w:r>
                                      <w:r w:rsidR="005C731D">
                                        <w:rPr>
                                          <w:color w:val="000000" w:themeColor="text1"/>
                                        </w:rPr>
                                        <w:t>, reservation and</w:t>
                                      </w:r>
                                      <w:r>
                                        <w:rPr>
                                          <w:color w:val="000000" w:themeColor="text1"/>
                                        </w:rPr>
                                        <w:t xml:space="preserve"> receipt data</w:t>
                                      </w:r>
                                      <w:r w:rsidR="005C731D">
                                        <w:rPr>
                                          <w:color w:val="000000" w:themeColor="text1"/>
                                        </w:rPr>
                                        <w:t xml:space="preserve">. I have created </w:t>
                                      </w:r>
                                      <w:proofErr w:type="spellStart"/>
                                      <w:proofErr w:type="gramStart"/>
                                      <w:r w:rsidR="005C731D">
                                        <w:rPr>
                                          <w:color w:val="000000" w:themeColor="text1"/>
                                        </w:rPr>
                                        <w:t>a</w:t>
                                      </w:r>
                                      <w:proofErr w:type="spellEnd"/>
                                      <w:proofErr w:type="gramEnd"/>
                                      <w:r w:rsidR="005C731D">
                                        <w:rPr>
                                          <w:color w:val="000000" w:themeColor="text1"/>
                                        </w:rPr>
                                        <w:t xml:space="preserve"> </w:t>
                                      </w:r>
                                      <w:r w:rsidR="00202325">
                                        <w:rPr>
                                          <w:color w:val="000000" w:themeColor="text1"/>
                                        </w:rPr>
                                        <w:t>entity relationship</w:t>
                                      </w:r>
                                      <w:r w:rsidR="005C731D">
                                        <w:rPr>
                                          <w:color w:val="000000" w:themeColor="text1"/>
                                        </w:rPr>
                                        <w:t xml:space="preserve"> diagram to illustrate how the </w:t>
                                      </w:r>
                                      <w:r w:rsidR="007261F6">
                                        <w:rPr>
                                          <w:color w:val="000000" w:themeColor="text1"/>
                                        </w:rPr>
                                        <w:t xml:space="preserve">setup of the </w:t>
                                      </w:r>
                                      <w:r w:rsidR="005C731D">
                                        <w:rPr>
                                          <w:color w:val="000000" w:themeColor="text1"/>
                                        </w:rPr>
                                        <w:t>database may</w:t>
                                      </w:r>
                                      <w:r w:rsidR="00B755FB">
                                        <w:rPr>
                                          <w:color w:val="000000" w:themeColor="text1"/>
                                        </w:rPr>
                                        <w:t xml:space="preserve"> look</w:t>
                                      </w:r>
                                      <w:r w:rsidR="005C731D">
                                        <w:rPr>
                                          <w:color w:val="000000" w:themeColor="text1"/>
                                        </w:rPr>
                                        <w:t>.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11136293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:rsidR="00535064" w:rsidRDefault="00535064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Edward Patch (1801492)</w:t>
                                          </w:r>
                                        </w:p>
                                      </w:sdtContent>
                                    </w:sdt>
                                    <w:p w:rsidR="00535064" w:rsidRDefault="00535064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251480594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895D3D">
                                            <w:rPr>
                                              <w:color w:val="44546A" w:themeColor="text2"/>
                                            </w:rPr>
                                            <w:t>Information Engineering (Beverly Holland)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:rsidR="00535064" w:rsidRDefault="00535064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48"/>
                            <w:gridCol w:w="5444"/>
                          </w:tblGrid>
                          <w:tr w:rsidR="00535064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:rsidR="00535064" w:rsidRDefault="00535064">
                                <w:pPr>
                                  <w:jc w:val="right"/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341785033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:rsidR="00535064" w:rsidRDefault="00895D3D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Celtic caterers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-2120057040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535064" w:rsidRDefault="00895D3D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Information Engineering Examination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:rsidR="00535064" w:rsidRDefault="00535064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p w:rsidR="00535064" w:rsidRDefault="00535064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</w:rPr>
                                    <w:alias w:val="Abstract"/>
                                    <w:tag w:val=""/>
                                    <w:id w:val="-1529015620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000000" w:themeColor="text1"/>
                                      </w:rPr>
                                      <w:t>Celtic Caterers wants to update their information handling. I have created 3-levels of data flow</w:t>
                                    </w:r>
                                  </w:sdtContent>
                                </w:sdt>
                                <w:r>
                                  <w:rPr>
                                    <w:color w:val="000000" w:themeColor="text1"/>
                                  </w:rPr>
                                  <w:t xml:space="preserve"> diagrams to illustrate how Celtic Caterers can improve their systems. Celtic Caterers also requested a method of handling customer</w:t>
                                </w:r>
                                <w:r w:rsidR="005C731D">
                                  <w:rPr>
                                    <w:color w:val="000000" w:themeColor="text1"/>
                                  </w:rPr>
                                  <w:t>, reservation and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t xml:space="preserve"> receipt data</w:t>
                                </w:r>
                                <w:r w:rsidR="005C731D">
                                  <w:rPr>
                                    <w:color w:val="000000" w:themeColor="text1"/>
                                  </w:rPr>
                                  <w:t xml:space="preserve">. I have created </w:t>
                                </w:r>
                                <w:proofErr w:type="spellStart"/>
                                <w:proofErr w:type="gramStart"/>
                                <w:r w:rsidR="005C731D">
                                  <w:rPr>
                                    <w:color w:val="000000" w:themeColor="text1"/>
                                  </w:rPr>
                                  <w:t>a</w:t>
                                </w:r>
                                <w:proofErr w:type="spellEnd"/>
                                <w:proofErr w:type="gramEnd"/>
                                <w:r w:rsidR="005C731D">
                                  <w:rPr>
                                    <w:color w:val="000000" w:themeColor="text1"/>
                                  </w:rPr>
                                  <w:t xml:space="preserve"> </w:t>
                                </w:r>
                                <w:r w:rsidR="00202325">
                                  <w:rPr>
                                    <w:color w:val="000000" w:themeColor="text1"/>
                                  </w:rPr>
                                  <w:t>entity relationship</w:t>
                                </w:r>
                                <w:r w:rsidR="005C731D">
                                  <w:rPr>
                                    <w:color w:val="000000" w:themeColor="text1"/>
                                  </w:rPr>
                                  <w:t xml:space="preserve"> diagram to illustrate how the </w:t>
                                </w:r>
                                <w:r w:rsidR="007261F6">
                                  <w:rPr>
                                    <w:color w:val="000000" w:themeColor="text1"/>
                                  </w:rPr>
                                  <w:t xml:space="preserve">setup of the </w:t>
                                </w:r>
                                <w:r w:rsidR="005C731D">
                                  <w:rPr>
                                    <w:color w:val="000000" w:themeColor="text1"/>
                                  </w:rPr>
                                  <w:t>database may</w:t>
                                </w:r>
                                <w:r w:rsidR="00B755FB">
                                  <w:rPr>
                                    <w:color w:val="000000" w:themeColor="text1"/>
                                  </w:rPr>
                                  <w:t xml:space="preserve"> look</w:t>
                                </w:r>
                                <w:r w:rsidR="005C731D">
                                  <w:rPr>
                                    <w:color w:val="000000" w:themeColor="text1"/>
                                  </w:rPr>
                                  <w:t>.</w:t>
                                </w:r>
                              </w:p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11136293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535064" w:rsidRDefault="00535064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Edward Patch (1801492)</w:t>
                                    </w:r>
                                  </w:p>
                                </w:sdtContent>
                              </w:sdt>
                              <w:p w:rsidR="00535064" w:rsidRDefault="00535064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251480594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895D3D">
                                      <w:rPr>
                                        <w:color w:val="44546A" w:themeColor="text2"/>
                                      </w:rPr>
                                      <w:t>Information Engineering (Beverly Holland)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:rsidR="00535064" w:rsidRDefault="00535064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:rsidR="00D60BBC" w:rsidRDefault="00125408" w:rsidP="00125408">
      <w:pPr>
        <w:pStyle w:val="Heading1"/>
      </w:pPr>
      <w:r>
        <w:lastRenderedPageBreak/>
        <w:t>Context Diagram</w:t>
      </w:r>
    </w:p>
    <w:p w:rsidR="00125408" w:rsidRDefault="00125408" w:rsidP="00125408">
      <w:r>
        <w:t>Below is the context diagram for Celtic Caterers.</w:t>
      </w:r>
    </w:p>
    <w:p w:rsidR="006628D4" w:rsidRDefault="00EA0894" w:rsidP="00125408">
      <w:r>
        <w:rPr>
          <w:noProof/>
        </w:rPr>
        <w:drawing>
          <wp:inline distT="0" distB="0" distL="0" distR="0">
            <wp:extent cx="6030979" cy="7324633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0979" cy="7324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628D4" w:rsidRDefault="006628D4" w:rsidP="006628D4">
      <w:pPr>
        <w:tabs>
          <w:tab w:val="left" w:pos="2895"/>
        </w:tabs>
      </w:pPr>
      <w:r>
        <w:tab/>
      </w:r>
    </w:p>
    <w:p w:rsidR="006628D4" w:rsidRDefault="006628D4">
      <w:r>
        <w:br w:type="page"/>
      </w:r>
    </w:p>
    <w:p w:rsidR="00125408" w:rsidRDefault="00F5798F" w:rsidP="00F5798F">
      <w:pPr>
        <w:pStyle w:val="Heading1"/>
      </w:pPr>
      <w:r>
        <w:lastRenderedPageBreak/>
        <w:t>Level 0</w:t>
      </w:r>
    </w:p>
    <w:p w:rsidR="004F48FB" w:rsidRPr="004F48FB" w:rsidRDefault="004F48FB" w:rsidP="004F48FB">
      <w:r>
        <w:t>Below is the level 0 diagram for Celtic Caterers.</w:t>
      </w:r>
    </w:p>
    <w:p w:rsidR="00482545" w:rsidRDefault="004F48FB" w:rsidP="004F48FB">
      <w:r>
        <w:rPr>
          <w:noProof/>
        </w:rPr>
        <w:drawing>
          <wp:inline distT="0" distB="0" distL="0" distR="0">
            <wp:extent cx="6236252" cy="427174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2951" cy="42763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48FB" w:rsidRDefault="00482545" w:rsidP="004F48FB">
      <w:r>
        <w:br w:type="page"/>
      </w:r>
    </w:p>
    <w:p w:rsidR="00C851E0" w:rsidRDefault="004F48FB" w:rsidP="00C851E0">
      <w:pPr>
        <w:pStyle w:val="Heading1"/>
      </w:pPr>
      <w:r>
        <w:lastRenderedPageBreak/>
        <w:t>Level 1</w:t>
      </w:r>
    </w:p>
    <w:p w:rsidR="00C851E0" w:rsidRDefault="00C851E0" w:rsidP="00C851E0">
      <w:r>
        <w:t>Below is the level 1 diagram for Celtic Caterers.</w:t>
      </w:r>
    </w:p>
    <w:p w:rsidR="00EB7D30" w:rsidRDefault="00482545">
      <w:pPr>
        <w:sectPr w:rsidR="00EB7D30" w:rsidSect="00535064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noProof/>
        </w:rPr>
        <w:drawing>
          <wp:inline distT="0" distB="0" distL="0" distR="0">
            <wp:extent cx="6262337" cy="6523630"/>
            <wp:effectExtent l="0" t="0" r="571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8967" cy="65305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91AD7" w:rsidRPr="00791AD7" w:rsidRDefault="00723979" w:rsidP="0024711D">
      <w:pPr>
        <w:pStyle w:val="Heading1"/>
      </w:pPr>
      <w:r>
        <w:lastRenderedPageBreak/>
        <w:t>Entity Re</w:t>
      </w:r>
      <w:bookmarkStart w:id="0" w:name="_GoBack"/>
      <w:bookmarkEnd w:id="0"/>
      <w:r>
        <w:t>lationship</w:t>
      </w:r>
      <w:r w:rsidR="00791AD7">
        <w:t xml:space="preserve"> Diagram</w:t>
      </w:r>
      <w:r w:rsidR="0024711D">
        <w:t>:</w:t>
      </w:r>
      <w:r w:rsidR="00791AD7">
        <w:rPr>
          <w:noProof/>
        </w:rPr>
        <w:drawing>
          <wp:inline distT="0" distB="0" distL="0" distR="0">
            <wp:extent cx="8228991" cy="5401340"/>
            <wp:effectExtent l="0" t="0" r="635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34307" cy="54048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91AD7" w:rsidRPr="00791AD7" w:rsidSect="00EB7D30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BBC"/>
    <w:rsid w:val="00125408"/>
    <w:rsid w:val="001B05FF"/>
    <w:rsid w:val="001E00FC"/>
    <w:rsid w:val="00202325"/>
    <w:rsid w:val="0024711D"/>
    <w:rsid w:val="00344827"/>
    <w:rsid w:val="00431828"/>
    <w:rsid w:val="00482545"/>
    <w:rsid w:val="004F48FB"/>
    <w:rsid w:val="00524558"/>
    <w:rsid w:val="00535064"/>
    <w:rsid w:val="0058756F"/>
    <w:rsid w:val="005B1E05"/>
    <w:rsid w:val="005C731D"/>
    <w:rsid w:val="005F74D0"/>
    <w:rsid w:val="006628D4"/>
    <w:rsid w:val="00723979"/>
    <w:rsid w:val="007261F6"/>
    <w:rsid w:val="007610B0"/>
    <w:rsid w:val="00791AD7"/>
    <w:rsid w:val="007B2CA7"/>
    <w:rsid w:val="00827611"/>
    <w:rsid w:val="0086626C"/>
    <w:rsid w:val="00895D3D"/>
    <w:rsid w:val="0091772F"/>
    <w:rsid w:val="00AD665D"/>
    <w:rsid w:val="00B755FB"/>
    <w:rsid w:val="00BE27EA"/>
    <w:rsid w:val="00C851E0"/>
    <w:rsid w:val="00D60BBC"/>
    <w:rsid w:val="00E81EB0"/>
    <w:rsid w:val="00EA0894"/>
    <w:rsid w:val="00EB7D30"/>
    <w:rsid w:val="00EC7987"/>
    <w:rsid w:val="00F5798F"/>
    <w:rsid w:val="00FA4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4F28F"/>
  <w15:chartTrackingRefBased/>
  <w15:docId w15:val="{4342C034-82FF-4137-AFC1-9EA3BC192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54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3506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3506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2540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Celtic Caterers wants to update their information handling. I have created 3-levels of data flow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5</Pages>
  <Words>34</Words>
  <Characters>195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Celtic caterers</vt:lpstr>
    </vt:vector>
  </TitlesOfParts>
  <Company>University of Wales Trinity Saint David</Company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Celtic caterers</dc:title>
  <dc:subject>Information Engineering Examination</dc:subject>
  <dc:creator>Edward Patch (1801492)</dc:creator>
  <cp:keywords/>
  <dc:description/>
  <cp:lastModifiedBy>Edward Patch (1801492)</cp:lastModifiedBy>
  <cp:revision>36</cp:revision>
  <dcterms:created xsi:type="dcterms:W3CDTF">2020-01-13T11:31:00Z</dcterms:created>
  <dcterms:modified xsi:type="dcterms:W3CDTF">2020-01-13T12:18:00Z</dcterms:modified>
  <cp:category>Information Engineering (Beverly Holland)</cp:category>
</cp:coreProperties>
</file>