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B6572E" w:rsidRDefault="00B6572E" w14:paraId="3B2CB56D" w14:textId="1562FA3E"/>
    <w:p w:rsidR="00B6572E" w:rsidRDefault="00B6572E" w14:paraId="1126D339" w14:textId="1981FC1D"/>
    <w:p w:rsidRPr="00F62A60" w:rsidR="00B6572E" w:rsidP="00F62A60" w:rsidRDefault="00B6572E" w14:paraId="2AB1A62D" w14:textId="7C40C451">
      <w:pPr>
        <w:jc w:val="center"/>
        <w:rPr>
          <w:b/>
          <w:bCs/>
          <w:color w:val="FF0000"/>
          <w:sz w:val="40"/>
          <w:szCs w:val="40"/>
        </w:rPr>
      </w:pPr>
    </w:p>
    <w:p w:rsidR="00B6572E" w:rsidRDefault="00B6572E" w14:paraId="1E1F5EA2" w14:textId="347E1CE2"/>
    <w:p w:rsidR="00B6572E" w:rsidRDefault="00B6572E" w14:paraId="6526CE22" w14:textId="1CBEEBDC"/>
    <w:p w:rsidR="00B6572E" w:rsidRDefault="00B6572E" w14:paraId="636B13E9" w14:textId="1DE7CC4E"/>
    <w:p w:rsidR="00B6572E" w:rsidRDefault="00B6572E" w14:paraId="60958D13" w14:textId="6451E957"/>
    <w:p w:rsidRPr="003E6750" w:rsidR="00B6572E" w:rsidP="00B6572E" w:rsidRDefault="00B6572E" w14:paraId="0543E44D" w14:textId="1AF4FBA3">
      <w:pPr>
        <w:jc w:val="center"/>
        <w:rPr>
          <w:sz w:val="56"/>
          <w:szCs w:val="56"/>
        </w:rPr>
      </w:pPr>
      <w:r w:rsidRPr="003E6750">
        <w:rPr>
          <w:sz w:val="56"/>
          <w:szCs w:val="56"/>
        </w:rPr>
        <w:t>LCLM4001 Academic Skills</w:t>
      </w:r>
    </w:p>
    <w:p w:rsidRPr="003E6750" w:rsidR="00B6572E" w:rsidP="00B6572E" w:rsidRDefault="00B6572E" w14:paraId="1830EEFC" w14:textId="5FE1950B">
      <w:pPr>
        <w:jc w:val="center"/>
        <w:rPr>
          <w:b w:val="1"/>
          <w:bCs w:val="1"/>
          <w:sz w:val="96"/>
          <w:szCs w:val="96"/>
        </w:rPr>
      </w:pPr>
      <w:r w:rsidRPr="31F2436B" w:rsidR="127C4F67">
        <w:rPr>
          <w:b w:val="1"/>
          <w:bCs w:val="1"/>
          <w:sz w:val="96"/>
          <w:szCs w:val="96"/>
        </w:rPr>
        <w:t>Task 3 Reflective</w:t>
      </w:r>
      <w:r w:rsidRPr="31F2436B" w:rsidR="00B6572E">
        <w:rPr>
          <w:b w:val="1"/>
          <w:bCs w:val="1"/>
          <w:sz w:val="96"/>
          <w:szCs w:val="96"/>
        </w:rPr>
        <w:t xml:space="preserve"> report </w:t>
      </w:r>
    </w:p>
    <w:p w:rsidRPr="003E6750" w:rsidR="00B6572E" w:rsidP="00B6572E" w:rsidRDefault="00B6572E" w14:paraId="6799B199" w14:textId="77777777">
      <w:pPr>
        <w:jc w:val="center"/>
        <w:rPr>
          <w:sz w:val="56"/>
          <w:szCs w:val="56"/>
        </w:rPr>
      </w:pPr>
    </w:p>
    <w:p w:rsidRPr="003E6750" w:rsidR="00B6572E" w:rsidP="00B6572E" w:rsidRDefault="00B6572E" w14:paraId="263E568E" w14:textId="77777777">
      <w:pPr>
        <w:jc w:val="center"/>
        <w:rPr>
          <w:sz w:val="56"/>
          <w:szCs w:val="56"/>
        </w:rPr>
      </w:pPr>
    </w:p>
    <w:p w:rsidR="7EDB4FEA" w:rsidP="31F2436B" w:rsidRDefault="7EDB4FEA" w14:paraId="0DA5862E" w14:textId="3667448D">
      <w:pPr>
        <w:jc w:val="center"/>
        <w:rPr>
          <w:sz w:val="56"/>
          <w:szCs w:val="56"/>
        </w:rPr>
      </w:pPr>
      <w:r w:rsidRPr="31F2436B" w:rsidR="7EDB4FEA">
        <w:rPr>
          <w:sz w:val="56"/>
          <w:szCs w:val="56"/>
        </w:rPr>
        <w:t>Viktoriia Oleksiuk</w:t>
      </w:r>
    </w:p>
    <w:p w:rsidRPr="003E6750" w:rsidR="00B6572E" w:rsidP="00B6572E" w:rsidRDefault="00B6572E" w14:paraId="77D05028" w14:textId="77D0ECA7">
      <w:pPr>
        <w:jc w:val="center"/>
      </w:pPr>
      <w:r w:rsidRPr="31F2436B" w:rsidR="00B6572E">
        <w:rPr>
          <w:sz w:val="56"/>
          <w:szCs w:val="56"/>
        </w:rPr>
        <w:t xml:space="preserve">Student ID: </w:t>
      </w:r>
      <w:r w:rsidRPr="31F2436B" w:rsidR="0DA7046B">
        <w:rPr>
          <w:sz w:val="56"/>
          <w:szCs w:val="56"/>
        </w:rPr>
        <w:t>2417786</w:t>
      </w:r>
    </w:p>
    <w:p w:rsidR="00B6572E" w:rsidP="00B6572E" w:rsidRDefault="00B6572E" w14:paraId="78B0AE06" w14:textId="58D48780">
      <w:pPr>
        <w:jc w:val="center"/>
      </w:pPr>
      <w:r w:rsidRPr="31F2436B" w:rsidR="00B6572E">
        <w:rPr>
          <w:sz w:val="56"/>
          <w:szCs w:val="56"/>
        </w:rPr>
        <w:t xml:space="preserve">Lecturer: </w:t>
      </w:r>
      <w:r w:rsidRPr="31F2436B" w:rsidR="70D0E93A">
        <w:rPr>
          <w:sz w:val="56"/>
          <w:szCs w:val="56"/>
        </w:rPr>
        <w:t>Jaya Gopalkrishnan</w:t>
      </w:r>
    </w:p>
    <w:p w:rsidR="0072341B" w:rsidP="00B6572E" w:rsidRDefault="0072341B" w14:paraId="7531290E" w14:textId="7A00FA9D">
      <w:pPr>
        <w:jc w:val="center"/>
        <w:rPr>
          <w:sz w:val="72"/>
          <w:szCs w:val="72"/>
        </w:rPr>
      </w:pPr>
    </w:p>
    <w:p w:rsidR="0072341B" w:rsidP="0072341B" w:rsidRDefault="0072341B" w14:paraId="60E99821" w14:textId="77777777">
      <w:pPr>
        <w:pStyle w:val="NormalWeb"/>
        <w:jc w:val="center"/>
        <w:rPr>
          <w:color w:val="000000"/>
          <w:sz w:val="27"/>
          <w:szCs w:val="27"/>
        </w:rPr>
      </w:pPr>
    </w:p>
    <w:p w:rsidR="0072341B" w:rsidP="0072341B" w:rsidRDefault="0072341B" w14:paraId="0BD8517F" w14:textId="77777777">
      <w:pPr>
        <w:pStyle w:val="NormalWeb"/>
        <w:jc w:val="center"/>
        <w:rPr>
          <w:color w:val="000000"/>
          <w:sz w:val="27"/>
          <w:szCs w:val="27"/>
        </w:rPr>
      </w:pPr>
    </w:p>
    <w:p w:rsidR="31F2436B" w:rsidP="31F2436B" w:rsidRDefault="31F2436B" w14:paraId="1470EA9D" w14:textId="7944079E">
      <w:pPr>
        <w:pStyle w:val="NormalWeb"/>
        <w:jc w:val="center"/>
        <w:rPr>
          <w:rFonts w:ascii="Arial" w:hAnsi="Arial" w:cs="Arial"/>
          <w:b w:val="1"/>
          <w:bCs w:val="1"/>
          <w:color w:val="000000" w:themeColor="text1" w:themeTint="FF" w:themeShade="FF"/>
          <w:sz w:val="27"/>
          <w:szCs w:val="27"/>
        </w:rPr>
      </w:pPr>
    </w:p>
    <w:p w:rsidR="31F2436B" w:rsidP="31F2436B" w:rsidRDefault="31F2436B" w14:paraId="57D333B3" w14:textId="3E39DA4F">
      <w:pPr>
        <w:pStyle w:val="NormalWeb"/>
        <w:jc w:val="center"/>
        <w:rPr>
          <w:rFonts w:ascii="Arial" w:hAnsi="Arial" w:cs="Arial"/>
          <w:b w:val="1"/>
          <w:bCs w:val="1"/>
          <w:color w:val="000000" w:themeColor="text1" w:themeTint="FF" w:themeShade="FF"/>
          <w:sz w:val="27"/>
          <w:szCs w:val="27"/>
        </w:rPr>
      </w:pPr>
    </w:p>
    <w:p w:rsidR="31F2436B" w:rsidP="31F2436B" w:rsidRDefault="31F2436B" w14:paraId="7C802E5F" w14:textId="66B5FFA0">
      <w:pPr>
        <w:pStyle w:val="NormalWeb"/>
        <w:jc w:val="center"/>
        <w:rPr>
          <w:rFonts w:ascii="Arial" w:hAnsi="Arial" w:cs="Arial"/>
          <w:b w:val="1"/>
          <w:bCs w:val="1"/>
          <w:color w:val="000000" w:themeColor="text1" w:themeTint="FF" w:themeShade="FF"/>
          <w:sz w:val="27"/>
          <w:szCs w:val="27"/>
        </w:rPr>
      </w:pPr>
    </w:p>
    <w:p w:rsidR="31F2436B" w:rsidP="31F2436B" w:rsidRDefault="31F2436B" w14:paraId="5B277DE7" w14:textId="06B105C6">
      <w:pPr>
        <w:pStyle w:val="NormalWeb"/>
        <w:jc w:val="center"/>
        <w:rPr>
          <w:rFonts w:ascii="Arial" w:hAnsi="Arial" w:cs="Arial"/>
          <w:b w:val="1"/>
          <w:bCs w:val="1"/>
          <w:color w:val="000000" w:themeColor="text1" w:themeTint="FF" w:themeShade="FF"/>
          <w:sz w:val="27"/>
          <w:szCs w:val="27"/>
        </w:rPr>
      </w:pPr>
    </w:p>
    <w:p w:rsidR="31F2436B" w:rsidP="31F2436B" w:rsidRDefault="31F2436B" w14:paraId="365BC6F0" w14:textId="581DD0A6">
      <w:pPr>
        <w:pStyle w:val="NormalWeb"/>
        <w:jc w:val="center"/>
        <w:rPr>
          <w:rFonts w:ascii="Arial" w:hAnsi="Arial" w:cs="Arial"/>
          <w:b w:val="1"/>
          <w:bCs w:val="1"/>
          <w:color w:val="000000" w:themeColor="text1" w:themeTint="FF" w:themeShade="FF"/>
          <w:sz w:val="27"/>
          <w:szCs w:val="27"/>
        </w:rPr>
      </w:pPr>
    </w:p>
    <w:p w:rsidR="31F2436B" w:rsidP="31F2436B" w:rsidRDefault="31F2436B" w14:paraId="61442C77" w14:textId="08C1B368">
      <w:pPr>
        <w:pStyle w:val="NormalWeb"/>
        <w:jc w:val="center"/>
        <w:rPr>
          <w:rFonts w:ascii="Arial" w:hAnsi="Arial" w:cs="Arial"/>
          <w:b w:val="1"/>
          <w:bCs w:val="1"/>
          <w:color w:val="000000" w:themeColor="text1" w:themeTint="FF" w:themeShade="FF"/>
          <w:sz w:val="27"/>
          <w:szCs w:val="27"/>
        </w:rPr>
      </w:pPr>
    </w:p>
    <w:p w:rsidR="31F2436B" w:rsidP="31F2436B" w:rsidRDefault="31F2436B" w14:paraId="1EC4F599" w14:textId="49F4F8DA">
      <w:pPr>
        <w:pStyle w:val="NormalWeb"/>
        <w:jc w:val="center"/>
        <w:rPr>
          <w:rFonts w:ascii="Arial" w:hAnsi="Arial" w:cs="Arial"/>
          <w:b w:val="1"/>
          <w:bCs w:val="1"/>
          <w:color w:val="000000" w:themeColor="text1" w:themeTint="FF" w:themeShade="FF"/>
          <w:sz w:val="27"/>
          <w:szCs w:val="27"/>
        </w:rPr>
      </w:pPr>
    </w:p>
    <w:p w:rsidR="31F2436B" w:rsidP="31F2436B" w:rsidRDefault="31F2436B" w14:paraId="58B14E28" w14:textId="4DC996BF">
      <w:pPr>
        <w:pStyle w:val="NormalWeb"/>
        <w:jc w:val="center"/>
        <w:rPr>
          <w:rFonts w:ascii="Arial" w:hAnsi="Arial" w:cs="Arial"/>
          <w:b w:val="1"/>
          <w:bCs w:val="1"/>
          <w:color w:val="000000" w:themeColor="text1" w:themeTint="FF" w:themeShade="FF"/>
          <w:sz w:val="27"/>
          <w:szCs w:val="27"/>
        </w:rPr>
      </w:pPr>
    </w:p>
    <w:p w:rsidRPr="0072341B" w:rsidR="0072341B" w:rsidP="0072341B" w:rsidRDefault="0072341B" w14:paraId="2FC9807A" w14:textId="7C7E1429">
      <w:pPr>
        <w:pStyle w:val="NormalWeb"/>
        <w:jc w:val="center"/>
        <w:rPr>
          <w:rFonts w:ascii="Arial" w:hAnsi="Arial" w:cs="Arial"/>
          <w:b/>
          <w:bCs/>
          <w:color w:val="000000"/>
          <w:sz w:val="27"/>
          <w:szCs w:val="27"/>
        </w:rPr>
      </w:pPr>
      <w:r w:rsidRPr="0072341B">
        <w:rPr>
          <w:rFonts w:ascii="Arial" w:hAnsi="Arial" w:cs="Arial"/>
          <w:b/>
          <w:bCs/>
          <w:color w:val="000000"/>
          <w:sz w:val="27"/>
          <w:szCs w:val="27"/>
        </w:rPr>
        <w:t>Table of Contents</w:t>
      </w:r>
    </w:p>
    <w:p w:rsidRPr="0072341B" w:rsidR="0072341B" w:rsidP="31F2436B" w:rsidRDefault="0072341B" w14:paraId="5DFB66DE" w14:textId="2BBAB955">
      <w:pPr>
        <w:pStyle w:val="NormalWeb"/>
        <w:jc w:val="both"/>
        <w:rPr>
          <w:rFonts w:ascii="Arial" w:hAnsi="Arial" w:eastAsia="Arial" w:cs="Arial"/>
          <w:color w:val="000000"/>
          <w:sz w:val="24"/>
          <w:szCs w:val="24"/>
        </w:rPr>
      </w:pPr>
      <w:r w:rsidRPr="31F2436B" w:rsidR="0072341B">
        <w:rPr>
          <w:rFonts w:ascii="Arial" w:hAnsi="Arial" w:eastAsia="Arial" w:cs="Arial"/>
          <w:color w:val="000000" w:themeColor="text1" w:themeTint="FF" w:themeShade="FF"/>
          <w:sz w:val="24"/>
          <w:szCs w:val="24"/>
        </w:rPr>
        <w:t>1. Introduction………………………………………………………………</w:t>
      </w:r>
      <w:r w:rsidRPr="31F2436B" w:rsidR="699D19D8">
        <w:rPr>
          <w:rFonts w:ascii="Arial" w:hAnsi="Arial" w:eastAsia="Arial" w:cs="Arial"/>
          <w:color w:val="000000" w:themeColor="text1" w:themeTint="FF" w:themeShade="FF"/>
          <w:sz w:val="24"/>
          <w:szCs w:val="24"/>
        </w:rPr>
        <w:t>...</w:t>
      </w:r>
      <w:r w:rsidRPr="31F2436B" w:rsidR="0072341B">
        <w:rPr>
          <w:rFonts w:ascii="Arial" w:hAnsi="Arial" w:eastAsia="Arial" w:cs="Arial"/>
          <w:color w:val="000000" w:themeColor="text1" w:themeTint="FF" w:themeShade="FF"/>
          <w:sz w:val="24"/>
          <w:szCs w:val="24"/>
        </w:rPr>
        <w:t>.</w:t>
      </w:r>
      <w:r w:rsidRPr="31F2436B" w:rsidR="0072341B">
        <w:rPr>
          <w:rFonts w:ascii="Arial" w:hAnsi="Arial" w:eastAsia="Arial" w:cs="Arial"/>
          <w:color w:val="000000" w:themeColor="text1" w:themeTint="FF" w:themeShade="FF"/>
          <w:sz w:val="24"/>
          <w:szCs w:val="24"/>
        </w:rPr>
        <w:t>p</w:t>
      </w:r>
      <w:r w:rsidRPr="31F2436B" w:rsidR="0072341B">
        <w:rPr>
          <w:rFonts w:ascii="Arial" w:hAnsi="Arial" w:eastAsia="Arial" w:cs="Arial"/>
          <w:color w:val="000000" w:themeColor="text1" w:themeTint="FF" w:themeShade="FF"/>
          <w:sz w:val="24"/>
          <w:szCs w:val="24"/>
        </w:rPr>
        <w:t>.3</w:t>
      </w:r>
    </w:p>
    <w:p w:rsidRPr="0072341B" w:rsidR="0072341B" w:rsidP="31F2436B" w:rsidRDefault="0072341B" w14:paraId="10A629DE" w14:textId="7AF7CE40">
      <w:pPr>
        <w:pStyle w:val="Normal"/>
        <w:spacing w:before="195" w:beforeAutospacing="off" w:after="195" w:afterAutospacing="off"/>
        <w:jc w:val="both"/>
        <w:rPr>
          <w:rFonts w:ascii="Arial" w:hAnsi="Arial" w:eastAsia="Arial" w:cs="Arial"/>
          <w:color w:val="000000"/>
          <w:sz w:val="24"/>
          <w:szCs w:val="24"/>
        </w:rPr>
      </w:pPr>
      <w:r w:rsidRPr="31F2436B" w:rsidR="67701D7A">
        <w:rPr>
          <w:rFonts w:ascii="Arial" w:hAnsi="Arial" w:eastAsia="Arial" w:cs="Arial"/>
          <w:color w:val="000000" w:themeColor="text1" w:themeTint="FF" w:themeShade="FF"/>
          <w:sz w:val="24"/>
          <w:szCs w:val="24"/>
        </w:rPr>
        <w:t>2</w:t>
      </w:r>
      <w:r w:rsidRPr="31F2436B" w:rsidR="0072341B">
        <w:rPr>
          <w:rFonts w:ascii="Arial" w:hAnsi="Arial" w:eastAsia="Arial" w:cs="Arial"/>
          <w:color w:val="000000" w:themeColor="text1" w:themeTint="FF" w:themeShade="FF"/>
          <w:sz w:val="24"/>
          <w:szCs w:val="24"/>
        </w:rPr>
        <w:t xml:space="preserve">. </w:t>
      </w:r>
      <w:r w:rsidRPr="31F2436B" w:rsidR="01A7186E">
        <w:rPr>
          <w:rFonts w:ascii="Arial" w:hAnsi="Arial" w:eastAsia="Arial" w:cs="Arial"/>
          <w:color w:val="000000" w:themeColor="text1" w:themeTint="FF" w:themeShade="FF"/>
          <w:sz w:val="24"/>
          <w:szCs w:val="24"/>
        </w:rPr>
        <w:t>Academic Writing skills</w:t>
      </w:r>
      <w:r w:rsidRPr="31F2436B" w:rsidR="0072341B">
        <w:rPr>
          <w:rFonts w:ascii="Arial" w:hAnsi="Arial" w:eastAsia="Arial" w:cs="Arial"/>
          <w:color w:val="000000" w:themeColor="text1" w:themeTint="FF" w:themeShade="FF"/>
          <w:sz w:val="24"/>
          <w:szCs w:val="24"/>
        </w:rPr>
        <w:t>……………………………………………………</w:t>
      </w:r>
      <w:r w:rsidRPr="31F2436B" w:rsidR="0072341B">
        <w:rPr>
          <w:rFonts w:ascii="Arial" w:hAnsi="Arial" w:eastAsia="Arial" w:cs="Arial"/>
          <w:color w:val="000000" w:themeColor="text1" w:themeTint="FF" w:themeShade="FF"/>
          <w:sz w:val="24"/>
          <w:szCs w:val="24"/>
        </w:rPr>
        <w:t>p</w:t>
      </w:r>
      <w:r w:rsidRPr="31F2436B" w:rsidR="0072341B">
        <w:rPr>
          <w:rFonts w:ascii="Arial" w:hAnsi="Arial" w:eastAsia="Arial" w:cs="Arial"/>
          <w:color w:val="000000" w:themeColor="text1" w:themeTint="FF" w:themeShade="FF"/>
          <w:sz w:val="24"/>
          <w:szCs w:val="24"/>
        </w:rPr>
        <w:t>.</w:t>
      </w:r>
      <w:r w:rsidRPr="31F2436B" w:rsidR="3293F1BF">
        <w:rPr>
          <w:rFonts w:ascii="Arial" w:hAnsi="Arial" w:eastAsia="Arial" w:cs="Arial"/>
          <w:color w:val="000000" w:themeColor="text1" w:themeTint="FF" w:themeShade="FF"/>
          <w:sz w:val="24"/>
          <w:szCs w:val="24"/>
        </w:rPr>
        <w:t>3</w:t>
      </w:r>
    </w:p>
    <w:p w:rsidRPr="0072341B" w:rsidR="0072341B" w:rsidP="31F2436B" w:rsidRDefault="0072341B" w14:paraId="51A0ED9C" w14:textId="02CAAFCE">
      <w:pPr>
        <w:pStyle w:val="NormalWeb"/>
        <w:tabs>
          <w:tab w:val="left" w:pos="2206"/>
        </w:tabs>
        <w:jc w:val="both"/>
        <w:rPr>
          <w:rFonts w:ascii="Arial" w:hAnsi="Arial" w:eastAsia="Arial" w:cs="Arial"/>
          <w:color w:val="000000"/>
          <w:sz w:val="24"/>
          <w:szCs w:val="24"/>
        </w:rPr>
      </w:pPr>
      <w:r w:rsidRPr="31F2436B" w:rsidR="7840AA4A">
        <w:rPr>
          <w:rFonts w:ascii="Arial" w:hAnsi="Arial" w:eastAsia="Arial" w:cs="Arial"/>
          <w:color w:val="000000" w:themeColor="text1" w:themeTint="FF" w:themeShade="FF"/>
          <w:sz w:val="24"/>
          <w:szCs w:val="24"/>
        </w:rPr>
        <w:t>3</w:t>
      </w:r>
      <w:r w:rsidRPr="31F2436B" w:rsidR="0072341B">
        <w:rPr>
          <w:rFonts w:ascii="Arial" w:hAnsi="Arial" w:eastAsia="Arial" w:cs="Arial"/>
          <w:color w:val="000000" w:themeColor="text1" w:themeTint="FF" w:themeShade="FF"/>
          <w:sz w:val="24"/>
          <w:szCs w:val="24"/>
        </w:rPr>
        <w:t xml:space="preserve">. </w:t>
      </w:r>
      <w:r w:rsidRPr="31F2436B" w:rsidR="222593F8">
        <w:rPr>
          <w:rFonts w:ascii="Arial" w:hAnsi="Arial" w:eastAsia="Arial" w:cs="Arial"/>
          <w:b w:val="0"/>
          <w:bCs w:val="0"/>
          <w:noProof w:val="0"/>
          <w:color w:val="000000" w:themeColor="text1" w:themeTint="FF" w:themeShade="FF"/>
          <w:sz w:val="24"/>
          <w:szCs w:val="24"/>
          <w:lang w:val="en-GB"/>
        </w:rPr>
        <w:t>Paragraph Writing Skills</w:t>
      </w:r>
      <w:r w:rsidRPr="31F2436B" w:rsidR="0072341B">
        <w:rPr>
          <w:rFonts w:ascii="Arial" w:hAnsi="Arial" w:eastAsia="Arial" w:cs="Arial"/>
          <w:color w:val="000000" w:themeColor="text1" w:themeTint="FF" w:themeShade="FF"/>
          <w:sz w:val="24"/>
          <w:szCs w:val="24"/>
        </w:rPr>
        <w:t>…………………………………………</w:t>
      </w:r>
      <w:r w:rsidRPr="31F2436B" w:rsidR="0072341B">
        <w:rPr>
          <w:rFonts w:ascii="Arial" w:hAnsi="Arial" w:eastAsia="Arial" w:cs="Arial"/>
          <w:color w:val="000000" w:themeColor="text1" w:themeTint="FF" w:themeShade="FF"/>
          <w:sz w:val="24"/>
          <w:szCs w:val="24"/>
        </w:rPr>
        <w:t>…</w:t>
      </w:r>
      <w:r w:rsidRPr="31F2436B" w:rsidR="4B6A5932">
        <w:rPr>
          <w:rFonts w:ascii="Arial" w:hAnsi="Arial" w:eastAsia="Arial" w:cs="Arial"/>
          <w:color w:val="000000" w:themeColor="text1" w:themeTint="FF" w:themeShade="FF"/>
          <w:sz w:val="24"/>
          <w:szCs w:val="24"/>
        </w:rPr>
        <w:t>..</w:t>
      </w:r>
      <w:r w:rsidRPr="31F2436B" w:rsidR="0072341B">
        <w:rPr>
          <w:rFonts w:ascii="Arial" w:hAnsi="Arial" w:eastAsia="Arial" w:cs="Arial"/>
          <w:color w:val="000000" w:themeColor="text1" w:themeTint="FF" w:themeShade="FF"/>
          <w:sz w:val="24"/>
          <w:szCs w:val="24"/>
        </w:rPr>
        <w:t>……</w:t>
      </w:r>
      <w:r w:rsidRPr="31F2436B" w:rsidR="0072341B">
        <w:rPr>
          <w:rFonts w:ascii="Arial" w:hAnsi="Arial" w:eastAsia="Arial" w:cs="Arial"/>
          <w:color w:val="000000" w:themeColor="text1" w:themeTint="FF" w:themeShade="FF"/>
          <w:sz w:val="24"/>
          <w:szCs w:val="24"/>
        </w:rPr>
        <w:t>p</w:t>
      </w:r>
      <w:r w:rsidRPr="31F2436B" w:rsidR="0072341B">
        <w:rPr>
          <w:rFonts w:ascii="Arial" w:hAnsi="Arial" w:eastAsia="Arial" w:cs="Arial"/>
          <w:color w:val="000000" w:themeColor="text1" w:themeTint="FF" w:themeShade="FF"/>
          <w:sz w:val="24"/>
          <w:szCs w:val="24"/>
        </w:rPr>
        <w:t>.</w:t>
      </w:r>
      <w:r w:rsidRPr="31F2436B" w:rsidR="06860673">
        <w:rPr>
          <w:rFonts w:ascii="Arial" w:hAnsi="Arial" w:eastAsia="Arial" w:cs="Arial"/>
          <w:color w:val="000000" w:themeColor="text1" w:themeTint="FF" w:themeShade="FF"/>
          <w:sz w:val="24"/>
          <w:szCs w:val="24"/>
        </w:rPr>
        <w:t>4</w:t>
      </w:r>
    </w:p>
    <w:p w:rsidR="31F2436B" w:rsidP="31F2436B" w:rsidRDefault="31F2436B" w14:paraId="386D15FA" w14:textId="4FE924A8">
      <w:pPr>
        <w:pStyle w:val="NormalWeb"/>
        <w:tabs>
          <w:tab w:val="left" w:leader="none" w:pos="2206"/>
        </w:tabs>
        <w:jc w:val="both"/>
        <w:rPr>
          <w:rFonts w:ascii="Arial" w:hAnsi="Arial" w:eastAsia="Arial" w:cs="Arial"/>
          <w:color w:val="000000" w:themeColor="text1" w:themeTint="FF" w:themeShade="FF"/>
          <w:sz w:val="24"/>
          <w:szCs w:val="24"/>
        </w:rPr>
      </w:pPr>
    </w:p>
    <w:p w:rsidRPr="0072341B" w:rsidR="0072341B" w:rsidP="31F2436B" w:rsidRDefault="0072341B" w14:paraId="25C849D9" w14:textId="382D323E">
      <w:pPr>
        <w:pStyle w:val="NormalWeb"/>
        <w:jc w:val="both"/>
        <w:rPr>
          <w:rFonts w:ascii="Arial" w:hAnsi="Arial" w:eastAsia="Arial" w:cs="Arial"/>
          <w:color w:val="000000"/>
          <w:sz w:val="24"/>
          <w:szCs w:val="24"/>
        </w:rPr>
      </w:pPr>
      <w:r w:rsidRPr="31F2436B" w:rsidR="4FF29A74">
        <w:rPr>
          <w:rFonts w:ascii="Arial" w:hAnsi="Arial" w:eastAsia="Arial" w:cs="Arial"/>
          <w:color w:val="000000" w:themeColor="text1" w:themeTint="FF" w:themeShade="FF"/>
          <w:sz w:val="24"/>
          <w:szCs w:val="24"/>
        </w:rPr>
        <w:t>4</w:t>
      </w:r>
      <w:r w:rsidRPr="31F2436B" w:rsidR="0072341B">
        <w:rPr>
          <w:rFonts w:ascii="Arial" w:hAnsi="Arial" w:eastAsia="Arial" w:cs="Arial"/>
          <w:color w:val="000000" w:themeColor="text1" w:themeTint="FF" w:themeShade="FF"/>
          <w:sz w:val="24"/>
          <w:szCs w:val="24"/>
        </w:rPr>
        <w:t xml:space="preserve">. </w:t>
      </w:r>
      <w:r w:rsidRPr="31F2436B" w:rsidR="13B73427">
        <w:rPr>
          <w:rFonts w:ascii="Arial" w:hAnsi="Arial" w:eastAsia="Arial" w:cs="Arial"/>
          <w:b w:val="0"/>
          <w:bCs w:val="0"/>
          <w:noProof w:val="0"/>
          <w:color w:val="000000" w:themeColor="text1" w:themeTint="FF" w:themeShade="FF"/>
          <w:sz w:val="24"/>
          <w:szCs w:val="24"/>
          <w:lang w:val="en-GB"/>
        </w:rPr>
        <w:t>Summarising Skills</w:t>
      </w:r>
      <w:r w:rsidRPr="31F2436B" w:rsidR="13B73427">
        <w:rPr>
          <w:rFonts w:ascii="Arial" w:hAnsi="Arial" w:eastAsia="Arial" w:cs="Arial"/>
          <w:color w:val="000000" w:themeColor="text1" w:themeTint="FF" w:themeShade="FF"/>
          <w:sz w:val="24"/>
          <w:szCs w:val="24"/>
        </w:rPr>
        <w:t xml:space="preserve"> </w:t>
      </w:r>
      <w:r w:rsidRPr="31F2436B" w:rsidR="0072341B">
        <w:rPr>
          <w:rFonts w:ascii="Arial" w:hAnsi="Arial" w:eastAsia="Arial" w:cs="Arial"/>
          <w:color w:val="000000" w:themeColor="text1" w:themeTint="FF" w:themeShade="FF"/>
          <w:sz w:val="24"/>
          <w:szCs w:val="24"/>
        </w:rPr>
        <w:t>………………………………………………………</w:t>
      </w:r>
      <w:r w:rsidRPr="31F2436B" w:rsidR="5DDD76C5">
        <w:rPr>
          <w:rFonts w:ascii="Arial" w:hAnsi="Arial" w:eastAsia="Arial" w:cs="Arial"/>
          <w:color w:val="000000" w:themeColor="text1" w:themeTint="FF" w:themeShade="FF"/>
          <w:sz w:val="24"/>
          <w:szCs w:val="24"/>
        </w:rPr>
        <w:t>..</w:t>
      </w:r>
      <w:r w:rsidRPr="31F2436B" w:rsidR="0072341B">
        <w:rPr>
          <w:rFonts w:ascii="Arial" w:hAnsi="Arial" w:eastAsia="Arial" w:cs="Arial"/>
          <w:color w:val="000000" w:themeColor="text1" w:themeTint="FF" w:themeShade="FF"/>
          <w:sz w:val="24"/>
          <w:szCs w:val="24"/>
        </w:rPr>
        <w:t>p</w:t>
      </w:r>
      <w:r w:rsidRPr="31F2436B" w:rsidR="0072341B">
        <w:rPr>
          <w:rFonts w:ascii="Arial" w:hAnsi="Arial" w:eastAsia="Arial" w:cs="Arial"/>
          <w:color w:val="000000" w:themeColor="text1" w:themeTint="FF" w:themeShade="FF"/>
          <w:sz w:val="24"/>
          <w:szCs w:val="24"/>
        </w:rPr>
        <w:t>.</w:t>
      </w:r>
      <w:r w:rsidRPr="31F2436B" w:rsidR="31A59F1D">
        <w:rPr>
          <w:rFonts w:ascii="Arial" w:hAnsi="Arial" w:eastAsia="Arial" w:cs="Arial"/>
          <w:color w:val="000000" w:themeColor="text1" w:themeTint="FF" w:themeShade="FF"/>
          <w:sz w:val="24"/>
          <w:szCs w:val="24"/>
        </w:rPr>
        <w:t>4</w:t>
      </w:r>
    </w:p>
    <w:p w:rsidR="31F2436B" w:rsidP="31F2436B" w:rsidRDefault="31F2436B" w14:paraId="072299B3" w14:textId="4304AE5B">
      <w:pPr>
        <w:pStyle w:val="NormalWeb"/>
        <w:jc w:val="both"/>
        <w:rPr>
          <w:rFonts w:ascii="Arial" w:hAnsi="Arial" w:eastAsia="Arial" w:cs="Arial"/>
          <w:color w:val="000000" w:themeColor="text1" w:themeTint="FF" w:themeShade="FF"/>
          <w:sz w:val="24"/>
          <w:szCs w:val="24"/>
        </w:rPr>
      </w:pPr>
    </w:p>
    <w:p w:rsidRPr="0072341B" w:rsidR="0072341B" w:rsidP="31F2436B" w:rsidRDefault="0072341B" w14:paraId="0FC5CAF3" w14:textId="555EECBF">
      <w:pPr>
        <w:pStyle w:val="NormalWeb"/>
        <w:jc w:val="both"/>
        <w:rPr>
          <w:rFonts w:ascii="Arial" w:hAnsi="Arial" w:eastAsia="Arial" w:cs="Arial"/>
          <w:color w:val="000000"/>
          <w:sz w:val="24"/>
          <w:szCs w:val="24"/>
        </w:rPr>
      </w:pPr>
      <w:r w:rsidRPr="31F2436B" w:rsidR="5BBEBD11">
        <w:rPr>
          <w:rFonts w:ascii="Arial" w:hAnsi="Arial" w:eastAsia="Arial" w:cs="Arial"/>
          <w:color w:val="000000" w:themeColor="text1" w:themeTint="FF" w:themeShade="FF"/>
          <w:sz w:val="24"/>
          <w:szCs w:val="24"/>
        </w:rPr>
        <w:t>5</w:t>
      </w:r>
      <w:r w:rsidRPr="31F2436B" w:rsidR="0072341B">
        <w:rPr>
          <w:rFonts w:ascii="Arial" w:hAnsi="Arial" w:eastAsia="Arial" w:cs="Arial"/>
          <w:color w:val="000000" w:themeColor="text1" w:themeTint="FF" w:themeShade="FF"/>
          <w:sz w:val="24"/>
          <w:szCs w:val="24"/>
        </w:rPr>
        <w:t>. Conclusion…………………………………………………………………</w:t>
      </w:r>
      <w:r w:rsidRPr="31F2436B" w:rsidR="1266C029">
        <w:rPr>
          <w:rFonts w:ascii="Arial" w:hAnsi="Arial" w:eastAsia="Arial" w:cs="Arial"/>
          <w:color w:val="000000" w:themeColor="text1" w:themeTint="FF" w:themeShade="FF"/>
          <w:sz w:val="24"/>
          <w:szCs w:val="24"/>
        </w:rPr>
        <w:t>.</w:t>
      </w:r>
      <w:r w:rsidRPr="31F2436B" w:rsidR="0072341B">
        <w:rPr>
          <w:rFonts w:ascii="Arial" w:hAnsi="Arial" w:eastAsia="Arial" w:cs="Arial"/>
          <w:color w:val="000000" w:themeColor="text1" w:themeTint="FF" w:themeShade="FF"/>
          <w:sz w:val="24"/>
          <w:szCs w:val="24"/>
        </w:rPr>
        <w:t>p</w:t>
      </w:r>
      <w:r w:rsidRPr="31F2436B" w:rsidR="0072341B">
        <w:rPr>
          <w:rFonts w:ascii="Arial" w:hAnsi="Arial" w:eastAsia="Arial" w:cs="Arial"/>
          <w:color w:val="000000" w:themeColor="text1" w:themeTint="FF" w:themeShade="FF"/>
          <w:sz w:val="24"/>
          <w:szCs w:val="24"/>
        </w:rPr>
        <w:t>.</w:t>
      </w:r>
      <w:r w:rsidRPr="31F2436B" w:rsidR="7E8B2E32">
        <w:rPr>
          <w:rFonts w:ascii="Arial" w:hAnsi="Arial" w:eastAsia="Arial" w:cs="Arial"/>
          <w:color w:val="000000" w:themeColor="text1" w:themeTint="FF" w:themeShade="FF"/>
          <w:sz w:val="24"/>
          <w:szCs w:val="24"/>
        </w:rPr>
        <w:t>4</w:t>
      </w:r>
    </w:p>
    <w:p w:rsidR="31F2436B" w:rsidP="31F2436B" w:rsidRDefault="31F2436B" w14:paraId="1B2CB010" w14:textId="6EA85924">
      <w:pPr>
        <w:pStyle w:val="NormalWeb"/>
        <w:jc w:val="both"/>
        <w:rPr>
          <w:rFonts w:ascii="Arial" w:hAnsi="Arial" w:eastAsia="Arial" w:cs="Arial"/>
          <w:color w:val="000000" w:themeColor="text1" w:themeTint="FF" w:themeShade="FF"/>
          <w:sz w:val="24"/>
          <w:szCs w:val="24"/>
        </w:rPr>
      </w:pPr>
    </w:p>
    <w:p w:rsidRPr="0072341B" w:rsidR="0072341B" w:rsidP="31F2436B" w:rsidRDefault="0072341B" w14:paraId="320779D6" w14:textId="1F7B97DB">
      <w:pPr>
        <w:pStyle w:val="NormalWeb"/>
        <w:jc w:val="both"/>
        <w:rPr>
          <w:rFonts w:ascii="Arial" w:hAnsi="Arial" w:eastAsia="Arial" w:cs="Arial"/>
          <w:color w:val="000000"/>
          <w:sz w:val="24"/>
          <w:szCs w:val="24"/>
        </w:rPr>
      </w:pPr>
      <w:r w:rsidRPr="31F2436B" w:rsidR="07E4229A">
        <w:rPr>
          <w:rFonts w:ascii="Arial" w:hAnsi="Arial" w:eastAsia="Arial" w:cs="Arial"/>
          <w:color w:val="000000" w:themeColor="text1" w:themeTint="FF" w:themeShade="FF"/>
          <w:sz w:val="24"/>
          <w:szCs w:val="24"/>
        </w:rPr>
        <w:t>6</w:t>
      </w:r>
      <w:r w:rsidRPr="31F2436B" w:rsidR="0072341B">
        <w:rPr>
          <w:rFonts w:ascii="Arial" w:hAnsi="Arial" w:eastAsia="Arial" w:cs="Arial"/>
          <w:color w:val="000000" w:themeColor="text1" w:themeTint="FF" w:themeShade="FF"/>
          <w:sz w:val="24"/>
          <w:szCs w:val="24"/>
        </w:rPr>
        <w:t>.</w:t>
      </w:r>
      <w:r w:rsidRPr="31F2436B" w:rsidR="0072341B">
        <w:rPr>
          <w:rFonts w:ascii="Arial" w:hAnsi="Arial" w:eastAsia="Arial" w:cs="Arial"/>
          <w:color w:val="000000" w:themeColor="text1" w:themeTint="FF" w:themeShade="FF"/>
          <w:sz w:val="24"/>
          <w:szCs w:val="24"/>
        </w:rPr>
        <w:t xml:space="preserve"> R</w:t>
      </w:r>
      <w:r w:rsidRPr="31F2436B" w:rsidR="0072341B">
        <w:rPr>
          <w:rFonts w:ascii="Arial" w:hAnsi="Arial" w:eastAsia="Arial" w:cs="Arial"/>
          <w:color w:val="000000" w:themeColor="text1" w:themeTint="FF" w:themeShade="FF"/>
          <w:sz w:val="24"/>
          <w:szCs w:val="24"/>
        </w:rPr>
        <w:t>eferences………………………………………………………………</w:t>
      </w:r>
      <w:r w:rsidRPr="31F2436B" w:rsidR="795B7059">
        <w:rPr>
          <w:rFonts w:ascii="Arial" w:hAnsi="Arial" w:eastAsia="Arial" w:cs="Arial"/>
          <w:color w:val="000000" w:themeColor="text1" w:themeTint="FF" w:themeShade="FF"/>
          <w:sz w:val="24"/>
          <w:szCs w:val="24"/>
        </w:rPr>
        <w:t>.</w:t>
      </w:r>
      <w:r w:rsidRPr="31F2436B" w:rsidR="7A338C1B">
        <w:rPr>
          <w:rFonts w:ascii="Arial" w:hAnsi="Arial" w:eastAsia="Arial" w:cs="Arial"/>
          <w:color w:val="000000" w:themeColor="text1" w:themeTint="FF" w:themeShade="FF"/>
          <w:sz w:val="24"/>
          <w:szCs w:val="24"/>
        </w:rPr>
        <w:t>...</w:t>
      </w:r>
      <w:r w:rsidRPr="31F2436B" w:rsidR="0072341B">
        <w:rPr>
          <w:rFonts w:ascii="Arial" w:hAnsi="Arial" w:eastAsia="Arial" w:cs="Arial"/>
          <w:color w:val="000000" w:themeColor="text1" w:themeTint="FF" w:themeShade="FF"/>
          <w:sz w:val="24"/>
          <w:szCs w:val="24"/>
        </w:rPr>
        <w:t>p</w:t>
      </w:r>
      <w:r w:rsidRPr="31F2436B" w:rsidR="0072341B">
        <w:rPr>
          <w:rFonts w:ascii="Arial" w:hAnsi="Arial" w:eastAsia="Arial" w:cs="Arial"/>
          <w:color w:val="000000" w:themeColor="text1" w:themeTint="FF" w:themeShade="FF"/>
          <w:sz w:val="24"/>
          <w:szCs w:val="24"/>
        </w:rPr>
        <w:t>.</w:t>
      </w:r>
      <w:r w:rsidRPr="31F2436B" w:rsidR="367C48A1">
        <w:rPr>
          <w:rFonts w:ascii="Arial" w:hAnsi="Arial" w:eastAsia="Arial" w:cs="Arial"/>
          <w:color w:val="000000" w:themeColor="text1" w:themeTint="FF" w:themeShade="FF"/>
          <w:sz w:val="24"/>
          <w:szCs w:val="24"/>
        </w:rPr>
        <w:t>6</w:t>
      </w:r>
    </w:p>
    <w:p w:rsidR="0072341B" w:rsidP="31F2436B" w:rsidRDefault="0072341B" w14:paraId="354DAB0C" w14:textId="77777777">
      <w:pPr>
        <w:jc w:val="both"/>
        <w:rPr>
          <w:rFonts w:ascii="Arial" w:hAnsi="Arial" w:eastAsia="Arial" w:cs="Arial"/>
          <w:sz w:val="24"/>
          <w:szCs w:val="24"/>
        </w:rPr>
      </w:pPr>
    </w:p>
    <w:p w:rsidRPr="002B06AF" w:rsidR="0072341B" w:rsidP="31F2436B" w:rsidRDefault="002B06AF" w14:paraId="129B550B" w14:textId="14072E86">
      <w:pPr>
        <w:jc w:val="center"/>
        <w:rPr>
          <w:i w:val="1"/>
          <w:iCs w:val="1"/>
          <w:color w:val="FF0000"/>
          <w:sz w:val="32"/>
          <w:szCs w:val="32"/>
        </w:rPr>
      </w:pPr>
    </w:p>
    <w:p w:rsidR="00F406A9" w:rsidP="00B6572E" w:rsidRDefault="00F406A9" w14:paraId="6B6BCA36" w14:textId="21396298">
      <w:pPr>
        <w:jc w:val="center"/>
        <w:rPr>
          <w:sz w:val="72"/>
          <w:szCs w:val="72"/>
        </w:rPr>
      </w:pPr>
    </w:p>
    <w:p w:rsidR="00F406A9" w:rsidP="00B6572E" w:rsidRDefault="00F406A9" w14:paraId="31882721" w14:textId="4F51E285">
      <w:pPr>
        <w:jc w:val="center"/>
        <w:rPr>
          <w:sz w:val="72"/>
          <w:szCs w:val="72"/>
        </w:rPr>
      </w:pPr>
    </w:p>
    <w:p w:rsidR="00F406A9" w:rsidP="00B6572E" w:rsidRDefault="00F406A9" w14:paraId="136BF7BD" w14:textId="300BC4F5">
      <w:pPr>
        <w:jc w:val="center"/>
        <w:rPr>
          <w:sz w:val="72"/>
          <w:szCs w:val="72"/>
        </w:rPr>
      </w:pPr>
    </w:p>
    <w:p w:rsidR="00F406A9" w:rsidP="00B6572E" w:rsidRDefault="00F406A9" w14:paraId="4E8FC6CA" w14:textId="7CCA20C6">
      <w:pPr>
        <w:jc w:val="center"/>
        <w:rPr>
          <w:sz w:val="72"/>
          <w:szCs w:val="72"/>
        </w:rPr>
      </w:pPr>
    </w:p>
    <w:p w:rsidR="00F406A9" w:rsidP="00B6572E" w:rsidRDefault="00F406A9" w14:paraId="7158539F" w14:textId="648CF92A">
      <w:pPr>
        <w:jc w:val="center"/>
        <w:rPr>
          <w:sz w:val="72"/>
          <w:szCs w:val="72"/>
        </w:rPr>
      </w:pPr>
    </w:p>
    <w:p w:rsidR="00F406A9" w:rsidP="00B6572E" w:rsidRDefault="00F406A9" w14:paraId="0F3FAA96" w14:textId="187FE64E">
      <w:pPr>
        <w:jc w:val="center"/>
        <w:rPr>
          <w:sz w:val="72"/>
          <w:szCs w:val="72"/>
        </w:rPr>
      </w:pPr>
    </w:p>
    <w:p w:rsidR="00F406A9" w:rsidP="00F406A9" w:rsidRDefault="00F406A9" w14:paraId="3BBE4147" w14:textId="51A58CCA">
      <w:pPr>
        <w:rPr>
          <w:sz w:val="24"/>
          <w:szCs w:val="24"/>
        </w:rPr>
      </w:pPr>
    </w:p>
    <w:p w:rsidR="31F2436B" w:rsidP="31F2436B" w:rsidRDefault="31F2436B" w14:paraId="69582D95" w14:textId="044B494A">
      <w:pPr>
        <w:rPr>
          <w:sz w:val="24"/>
          <w:szCs w:val="24"/>
        </w:rPr>
      </w:pPr>
    </w:p>
    <w:p w:rsidR="31F2436B" w:rsidP="31F2436B" w:rsidRDefault="31F2436B" w14:paraId="5BE6BE8D" w14:textId="38B24F3D">
      <w:pPr>
        <w:rPr>
          <w:sz w:val="24"/>
          <w:szCs w:val="24"/>
        </w:rPr>
      </w:pPr>
    </w:p>
    <w:p w:rsidR="31F2436B" w:rsidP="31F2436B" w:rsidRDefault="31F2436B" w14:paraId="1DF8BD73" w14:textId="42189848">
      <w:pPr>
        <w:rPr>
          <w:sz w:val="24"/>
          <w:szCs w:val="24"/>
        </w:rPr>
      </w:pPr>
    </w:p>
    <w:p w:rsidR="31F2436B" w:rsidP="31F2436B" w:rsidRDefault="31F2436B" w14:paraId="13392D64" w14:textId="4D809E64">
      <w:pPr>
        <w:rPr>
          <w:sz w:val="24"/>
          <w:szCs w:val="24"/>
        </w:rPr>
      </w:pPr>
    </w:p>
    <w:p w:rsidR="31F2436B" w:rsidP="31F2436B" w:rsidRDefault="31F2436B" w14:paraId="4E48030B" w14:textId="2CDA02E8">
      <w:pPr>
        <w:rPr>
          <w:sz w:val="24"/>
          <w:szCs w:val="24"/>
        </w:rPr>
      </w:pPr>
    </w:p>
    <w:p w:rsidR="31F2436B" w:rsidP="31F2436B" w:rsidRDefault="31F2436B" w14:paraId="52929226" w14:textId="63E7533A">
      <w:pPr>
        <w:rPr>
          <w:sz w:val="24"/>
          <w:szCs w:val="24"/>
        </w:rPr>
      </w:pPr>
    </w:p>
    <w:p w:rsidR="31F2436B" w:rsidP="31F2436B" w:rsidRDefault="31F2436B" w14:paraId="7EAADCDE" w14:textId="4E6B7F2A">
      <w:pPr>
        <w:rPr>
          <w:sz w:val="24"/>
          <w:szCs w:val="24"/>
        </w:rPr>
      </w:pPr>
    </w:p>
    <w:p w:rsidR="31F2436B" w:rsidP="31F2436B" w:rsidRDefault="31F2436B" w14:paraId="0C6B95BF" w14:textId="5D6A4213">
      <w:pPr>
        <w:rPr>
          <w:sz w:val="24"/>
          <w:szCs w:val="24"/>
        </w:rPr>
      </w:pPr>
    </w:p>
    <w:p w:rsidR="31F2436B" w:rsidP="31F2436B" w:rsidRDefault="31F2436B" w14:paraId="7BD2564A" w14:textId="512FC8FD">
      <w:pPr>
        <w:rPr>
          <w:sz w:val="24"/>
          <w:szCs w:val="24"/>
        </w:rPr>
      </w:pPr>
    </w:p>
    <w:p w:rsidRPr="00F406A9" w:rsidR="00F406A9" w:rsidP="00F406A9" w:rsidRDefault="00F406A9" w14:paraId="76E4AD00" w14:textId="3D451237">
      <w:pPr>
        <w:pStyle w:val="NormalWeb"/>
        <w:numPr>
          <w:ilvl w:val="0"/>
          <w:numId w:val="2"/>
        </w:numPr>
        <w:rPr>
          <w:rFonts w:ascii="Arial" w:hAnsi="Arial" w:cs="Arial"/>
          <w:b/>
          <w:bCs/>
          <w:color w:val="000000"/>
          <w:sz w:val="27"/>
          <w:szCs w:val="27"/>
        </w:rPr>
      </w:pPr>
      <w:r w:rsidRPr="31F2436B" w:rsidR="00F406A9">
        <w:rPr>
          <w:rFonts w:ascii="Arial" w:hAnsi="Arial" w:cs="Arial"/>
          <w:b w:val="1"/>
          <w:bCs w:val="1"/>
          <w:color w:val="000000" w:themeColor="text1" w:themeTint="FF" w:themeShade="FF"/>
          <w:sz w:val="27"/>
          <w:szCs w:val="27"/>
        </w:rPr>
        <w:t>Introduction</w:t>
      </w:r>
    </w:p>
    <w:p w:rsidR="002B06AF" w:rsidP="31F2436B" w:rsidRDefault="002B06AF" w14:paraId="2AB46B44" w14:textId="0CF7806B">
      <w:pPr>
        <w:spacing w:before="195" w:beforeAutospacing="off" w:after="195" w:afterAutospacing="off"/>
        <w:rPr>
          <w:rFonts w:ascii="Arial" w:hAnsi="Arial" w:eastAsia="Arial" w:cs="Arial"/>
          <w:i w:val="0"/>
          <w:iCs w:val="0"/>
          <w:noProof w:val="0"/>
          <w:sz w:val="24"/>
          <w:szCs w:val="24"/>
          <w:lang w:val="en-GB"/>
        </w:rPr>
      </w:pPr>
      <w:r w:rsidRPr="31F2436B" w:rsidR="5273E923">
        <w:rPr>
          <w:rFonts w:ascii="Arial" w:hAnsi="Arial" w:eastAsia="Arial" w:cs="Arial"/>
          <w:i w:val="0"/>
          <w:iCs w:val="0"/>
          <w:noProof w:val="0"/>
          <w:sz w:val="24"/>
          <w:szCs w:val="24"/>
          <w:lang w:val="en-GB"/>
        </w:rPr>
        <w:t xml:space="preserve">The purpose of this reflective report is to </w:t>
      </w:r>
      <w:r w:rsidRPr="31F2436B" w:rsidR="5273E923">
        <w:rPr>
          <w:rFonts w:ascii="Arial" w:hAnsi="Arial" w:eastAsia="Arial" w:cs="Arial"/>
          <w:i w:val="0"/>
          <w:iCs w:val="0"/>
          <w:noProof w:val="0"/>
          <w:sz w:val="24"/>
          <w:szCs w:val="24"/>
          <w:lang w:val="en-GB"/>
        </w:rPr>
        <w:t>analyze</w:t>
      </w:r>
      <w:r w:rsidRPr="31F2436B" w:rsidR="5273E923">
        <w:rPr>
          <w:rFonts w:ascii="Arial" w:hAnsi="Arial" w:eastAsia="Arial" w:cs="Arial"/>
          <w:i w:val="0"/>
          <w:iCs w:val="0"/>
          <w:noProof w:val="0"/>
          <w:sz w:val="24"/>
          <w:szCs w:val="24"/>
          <w:lang w:val="en-GB"/>
        </w:rPr>
        <w:t xml:space="preserve"> how the Academic Skills module has helped me develop key competencies essential for academic success. Using </w:t>
      </w:r>
      <w:r w:rsidRPr="31F2436B" w:rsidR="5273E923">
        <w:rPr>
          <w:rFonts w:ascii="Arial" w:hAnsi="Arial" w:eastAsia="Arial" w:cs="Arial"/>
          <w:b w:val="0"/>
          <w:bCs w:val="0"/>
          <w:i w:val="0"/>
          <w:iCs w:val="0"/>
          <w:noProof w:val="0"/>
          <w:sz w:val="24"/>
          <w:szCs w:val="24"/>
          <w:lang w:val="en-GB"/>
        </w:rPr>
        <w:t>Gibbs’ Reflective Cycle</w:t>
      </w:r>
      <w:r w:rsidRPr="31F2436B" w:rsidR="5273E923">
        <w:rPr>
          <w:rFonts w:ascii="Arial" w:hAnsi="Arial" w:eastAsia="Arial" w:cs="Arial"/>
          <w:i w:val="0"/>
          <w:iCs w:val="0"/>
          <w:noProof w:val="0"/>
          <w:sz w:val="24"/>
          <w:szCs w:val="24"/>
          <w:lang w:val="en-GB"/>
        </w:rPr>
        <w:t xml:space="preserve">, I will reflect on my learning experiences and progress in three specific areas: </w:t>
      </w:r>
      <w:r w:rsidRPr="31F2436B" w:rsidR="5273E923">
        <w:rPr>
          <w:rFonts w:ascii="Arial" w:hAnsi="Arial" w:eastAsia="Arial" w:cs="Arial"/>
          <w:b w:val="0"/>
          <w:bCs w:val="0"/>
          <w:i w:val="0"/>
          <w:iCs w:val="0"/>
          <w:noProof w:val="0"/>
          <w:sz w:val="24"/>
          <w:szCs w:val="24"/>
          <w:lang w:val="en-GB"/>
        </w:rPr>
        <w:t>Academic Writing Skills</w:t>
      </w:r>
      <w:r w:rsidRPr="31F2436B" w:rsidR="5273E923">
        <w:rPr>
          <w:rFonts w:ascii="Arial" w:hAnsi="Arial" w:eastAsia="Arial" w:cs="Arial"/>
          <w:b w:val="0"/>
          <w:bCs w:val="0"/>
          <w:i w:val="0"/>
          <w:iCs w:val="0"/>
          <w:noProof w:val="0"/>
          <w:sz w:val="24"/>
          <w:szCs w:val="24"/>
          <w:lang w:val="en-GB"/>
        </w:rPr>
        <w:t xml:space="preserve">, </w:t>
      </w:r>
      <w:r w:rsidRPr="31F2436B" w:rsidR="5273E923">
        <w:rPr>
          <w:rFonts w:ascii="Arial" w:hAnsi="Arial" w:eastAsia="Arial" w:cs="Arial"/>
          <w:b w:val="0"/>
          <w:bCs w:val="0"/>
          <w:i w:val="0"/>
          <w:iCs w:val="0"/>
          <w:noProof w:val="0"/>
          <w:sz w:val="24"/>
          <w:szCs w:val="24"/>
          <w:lang w:val="en-GB"/>
        </w:rPr>
        <w:t>Paragraph Writing Skills</w:t>
      </w:r>
      <w:r w:rsidRPr="31F2436B" w:rsidR="5273E923">
        <w:rPr>
          <w:rFonts w:ascii="Arial" w:hAnsi="Arial" w:eastAsia="Arial" w:cs="Arial"/>
          <w:b w:val="0"/>
          <w:bCs w:val="0"/>
          <w:i w:val="0"/>
          <w:iCs w:val="0"/>
          <w:noProof w:val="0"/>
          <w:sz w:val="24"/>
          <w:szCs w:val="24"/>
          <w:lang w:val="en-GB"/>
        </w:rPr>
        <w:t>,</w:t>
      </w:r>
      <w:r w:rsidRPr="31F2436B" w:rsidR="5273E923">
        <w:rPr>
          <w:rFonts w:ascii="Arial" w:hAnsi="Arial" w:eastAsia="Arial" w:cs="Arial"/>
          <w:i w:val="0"/>
          <w:iCs w:val="0"/>
          <w:noProof w:val="0"/>
          <w:sz w:val="24"/>
          <w:szCs w:val="24"/>
          <w:lang w:val="en-GB"/>
        </w:rPr>
        <w:t xml:space="preserve"> and </w:t>
      </w:r>
      <w:r w:rsidRPr="31F2436B" w:rsidR="5273E923">
        <w:rPr>
          <w:rFonts w:ascii="Arial" w:hAnsi="Arial" w:eastAsia="Arial" w:cs="Arial"/>
          <w:b w:val="0"/>
          <w:bCs w:val="0"/>
          <w:i w:val="0"/>
          <w:iCs w:val="0"/>
          <w:noProof w:val="0"/>
          <w:sz w:val="24"/>
          <w:szCs w:val="24"/>
          <w:lang w:val="en-GB"/>
        </w:rPr>
        <w:t>Summarising Skills</w:t>
      </w:r>
      <w:r w:rsidRPr="31F2436B" w:rsidR="5273E923">
        <w:rPr>
          <w:rFonts w:ascii="Arial" w:hAnsi="Arial" w:eastAsia="Arial" w:cs="Arial"/>
          <w:b w:val="0"/>
          <w:bCs w:val="0"/>
          <w:i w:val="0"/>
          <w:iCs w:val="0"/>
          <w:noProof w:val="0"/>
          <w:sz w:val="24"/>
          <w:szCs w:val="24"/>
          <w:lang w:val="en-GB"/>
        </w:rPr>
        <w:t>.</w:t>
      </w:r>
      <w:r w:rsidRPr="31F2436B" w:rsidR="5273E923">
        <w:rPr>
          <w:rFonts w:ascii="Arial" w:hAnsi="Arial" w:eastAsia="Arial" w:cs="Arial"/>
          <w:i w:val="0"/>
          <w:iCs w:val="0"/>
          <w:noProof w:val="0"/>
          <w:sz w:val="24"/>
          <w:szCs w:val="24"/>
          <w:lang w:val="en-GB"/>
        </w:rPr>
        <w:t xml:space="preserve"> These skills were selected because they form the foundation of effective academic communication and have significantly </w:t>
      </w:r>
      <w:r w:rsidRPr="31F2436B" w:rsidR="5273E923">
        <w:rPr>
          <w:rFonts w:ascii="Arial" w:hAnsi="Arial" w:eastAsia="Arial" w:cs="Arial"/>
          <w:i w:val="0"/>
          <w:iCs w:val="0"/>
          <w:noProof w:val="0"/>
          <w:sz w:val="24"/>
          <w:szCs w:val="24"/>
          <w:lang w:val="en-GB"/>
        </w:rPr>
        <w:t>impacted</w:t>
      </w:r>
      <w:r w:rsidRPr="31F2436B" w:rsidR="5273E923">
        <w:rPr>
          <w:rFonts w:ascii="Arial" w:hAnsi="Arial" w:eastAsia="Arial" w:cs="Arial"/>
          <w:i w:val="0"/>
          <w:iCs w:val="0"/>
          <w:noProof w:val="0"/>
          <w:sz w:val="24"/>
          <w:szCs w:val="24"/>
          <w:lang w:val="en-GB"/>
        </w:rPr>
        <w:t xml:space="preserve"> my confidence and ability to complete assignments. Throughout this report, I will provide evidence from tasks completed in the module and reflect on the tools and strategies I have applied to improve.</w:t>
      </w:r>
    </w:p>
    <w:p w:rsidR="002B06AF" w:rsidP="00F406A9" w:rsidRDefault="002B06AF" w14:paraId="2A9198B7" w14:textId="691A2C57">
      <w:pPr>
        <w:pStyle w:val="NormalWeb"/>
        <w:rPr>
          <w:rFonts w:ascii="Arial" w:hAnsi="Arial" w:cs="Arial"/>
          <w:b w:val="1"/>
          <w:bCs w:val="1"/>
          <w:color w:val="000000"/>
          <w:sz w:val="27"/>
          <w:szCs w:val="27"/>
        </w:rPr>
      </w:pPr>
    </w:p>
    <w:p w:rsidRPr="00F406A9" w:rsidR="00F406A9" w:rsidP="00F406A9" w:rsidRDefault="00F406A9" w14:paraId="2A17BB2B" w14:textId="27433364">
      <w:pPr>
        <w:pStyle w:val="NormalWeb"/>
        <w:rPr>
          <w:rFonts w:ascii="Arial" w:hAnsi="Arial" w:cs="Arial"/>
          <w:b w:val="1"/>
          <w:bCs w:val="1"/>
          <w:color w:val="000000"/>
          <w:sz w:val="27"/>
          <w:szCs w:val="27"/>
        </w:rPr>
      </w:pPr>
      <w:r w:rsidRPr="31F2436B" w:rsidR="00F406A9">
        <w:rPr>
          <w:rFonts w:ascii="Arial" w:hAnsi="Arial" w:cs="Arial"/>
          <w:b w:val="1"/>
          <w:bCs w:val="1"/>
          <w:color w:val="000000" w:themeColor="text1" w:themeTint="FF" w:themeShade="FF"/>
          <w:sz w:val="27"/>
          <w:szCs w:val="27"/>
        </w:rPr>
        <w:t xml:space="preserve">2. </w:t>
      </w:r>
      <w:r w:rsidRPr="31F2436B" w:rsidR="70BB09DC">
        <w:rPr>
          <w:rFonts w:ascii="Arial" w:hAnsi="Arial" w:cs="Arial"/>
          <w:b w:val="1"/>
          <w:bCs w:val="1"/>
          <w:color w:val="000000" w:themeColor="text1" w:themeTint="FF" w:themeShade="FF"/>
          <w:sz w:val="27"/>
          <w:szCs w:val="27"/>
        </w:rPr>
        <w:t>Academic Writing Skills</w:t>
      </w:r>
    </w:p>
    <w:p w:rsidR="002B06AF" w:rsidP="31F2436B" w:rsidRDefault="002B06AF" w14:paraId="2BDB855E" w14:textId="009D0858">
      <w:pPr>
        <w:spacing w:before="195" w:beforeAutospacing="off" w:after="195" w:afterAutospacing="off"/>
        <w:rPr>
          <w:rFonts w:ascii="Helvetica Neue" w:hAnsi="Helvetica Neue" w:eastAsia="Helvetica Neue" w:cs="Helvetica Neue"/>
          <w:i w:val="0"/>
          <w:iCs w:val="0"/>
          <w:noProof w:val="0"/>
          <w:sz w:val="24"/>
          <w:szCs w:val="24"/>
          <w:lang w:val="en-GB"/>
        </w:rPr>
      </w:pPr>
      <w:r w:rsidRPr="31F2436B" w:rsidR="70BB09DC">
        <w:rPr>
          <w:rFonts w:ascii="Arial" w:hAnsi="Arial" w:eastAsia="Arial" w:cs="Arial"/>
          <w:i w:val="0"/>
          <w:iCs w:val="0"/>
          <w:noProof w:val="0"/>
          <w:sz w:val="24"/>
          <w:szCs w:val="24"/>
          <w:lang w:val="en-GB"/>
        </w:rPr>
        <w:t xml:space="preserve">At the beginning of the module, I struggled with structuring essays and ensuring that my arguments were coherent. One of the most impactful activities was </w:t>
      </w:r>
      <w:r w:rsidRPr="31F2436B" w:rsidR="70BB09DC">
        <w:rPr>
          <w:rFonts w:ascii="Arial" w:hAnsi="Arial" w:eastAsia="Arial" w:cs="Arial"/>
          <w:i w:val="0"/>
          <w:iCs w:val="0"/>
          <w:noProof w:val="0"/>
          <w:sz w:val="24"/>
          <w:szCs w:val="24"/>
          <w:lang w:val="en-GB"/>
        </w:rPr>
        <w:t>analyzing</w:t>
      </w:r>
      <w:r w:rsidRPr="31F2436B" w:rsidR="70BB09DC">
        <w:rPr>
          <w:rFonts w:ascii="Arial" w:hAnsi="Arial" w:eastAsia="Arial" w:cs="Arial"/>
          <w:i w:val="0"/>
          <w:iCs w:val="0"/>
          <w:noProof w:val="0"/>
          <w:sz w:val="24"/>
          <w:szCs w:val="24"/>
          <w:lang w:val="en-GB"/>
        </w:rPr>
        <w:t xml:space="preserve"> sample essays, where I learned to </w:t>
      </w:r>
      <w:r w:rsidRPr="31F2436B" w:rsidR="70BB09DC">
        <w:rPr>
          <w:rFonts w:ascii="Arial" w:hAnsi="Arial" w:eastAsia="Arial" w:cs="Arial"/>
          <w:i w:val="0"/>
          <w:iCs w:val="0"/>
          <w:noProof w:val="0"/>
          <w:sz w:val="24"/>
          <w:szCs w:val="24"/>
          <w:lang w:val="en-GB"/>
        </w:rPr>
        <w:t>identify</w:t>
      </w:r>
      <w:r w:rsidRPr="31F2436B" w:rsidR="70BB09DC">
        <w:rPr>
          <w:rFonts w:ascii="Arial" w:hAnsi="Arial" w:eastAsia="Arial" w:cs="Arial"/>
          <w:i w:val="0"/>
          <w:iCs w:val="0"/>
          <w:noProof w:val="0"/>
          <w:sz w:val="24"/>
          <w:szCs w:val="24"/>
          <w:lang w:val="en-GB"/>
        </w:rPr>
        <w:t xml:space="preserve"> a clear introduction, body, and conclusion. We also practiced using formal language, avoiding contractions, and citing sources correctly, which helped me develop a more professional tone in my </w:t>
      </w:r>
      <w:r w:rsidRPr="31F2436B" w:rsidR="70BB09DC">
        <w:rPr>
          <w:rFonts w:ascii="Arial" w:hAnsi="Arial" w:eastAsia="Arial" w:cs="Arial"/>
          <w:i w:val="0"/>
          <w:iCs w:val="0"/>
          <w:noProof w:val="0"/>
          <w:sz w:val="24"/>
          <w:szCs w:val="24"/>
          <w:lang w:val="en-GB"/>
        </w:rPr>
        <w:t>writing.</w:t>
      </w:r>
      <w:r w:rsidRPr="31F2436B" w:rsidR="70BB09DC">
        <w:rPr>
          <w:rFonts w:ascii="Arial" w:hAnsi="Arial" w:eastAsia="Arial" w:cs="Arial"/>
          <w:i w:val="0"/>
          <w:iCs w:val="0"/>
          <w:noProof w:val="0"/>
          <w:sz w:val="24"/>
          <w:szCs w:val="24"/>
          <w:lang w:val="en-GB"/>
        </w:rPr>
        <w:t>Initially</w:t>
      </w:r>
      <w:r w:rsidRPr="31F2436B" w:rsidR="70BB09DC">
        <w:rPr>
          <w:rFonts w:ascii="Arial" w:hAnsi="Arial" w:eastAsia="Arial" w:cs="Arial"/>
          <w:i w:val="0"/>
          <w:iCs w:val="0"/>
          <w:noProof w:val="0"/>
          <w:sz w:val="24"/>
          <w:szCs w:val="24"/>
          <w:lang w:val="en-GB"/>
        </w:rPr>
        <w:t xml:space="preserve">, I felt overwhelmed by the requirements of academic writing, particularly </w:t>
      </w:r>
      <w:r w:rsidRPr="31F2436B" w:rsidR="70BB09DC">
        <w:rPr>
          <w:rFonts w:ascii="Arial" w:hAnsi="Arial" w:eastAsia="Arial" w:cs="Arial"/>
          <w:i w:val="0"/>
          <w:iCs w:val="0"/>
          <w:noProof w:val="0"/>
          <w:sz w:val="24"/>
          <w:szCs w:val="24"/>
          <w:lang w:val="en-GB"/>
        </w:rPr>
        <w:t>regarding</w:t>
      </w:r>
      <w:r w:rsidRPr="31F2436B" w:rsidR="70BB09DC">
        <w:rPr>
          <w:rFonts w:ascii="Arial" w:hAnsi="Arial" w:eastAsia="Arial" w:cs="Arial"/>
          <w:i w:val="0"/>
          <w:iCs w:val="0"/>
          <w:noProof w:val="0"/>
          <w:sz w:val="24"/>
          <w:szCs w:val="24"/>
          <w:lang w:val="en-GB"/>
        </w:rPr>
        <w:t xml:space="preserve"> grammar and referencing. However, as the module progressed, I gained confidence through regular feedback and peer reviews, which highlighted my strengths and areas for </w:t>
      </w:r>
      <w:r w:rsidRPr="31F2436B" w:rsidR="70BB09DC">
        <w:rPr>
          <w:rFonts w:ascii="Arial" w:hAnsi="Arial" w:eastAsia="Arial" w:cs="Arial"/>
          <w:i w:val="0"/>
          <w:iCs w:val="0"/>
          <w:noProof w:val="0"/>
          <w:sz w:val="24"/>
          <w:szCs w:val="24"/>
          <w:lang w:val="en-GB"/>
        </w:rPr>
        <w:t>improvement.</w:t>
      </w:r>
      <w:r w:rsidRPr="31F2436B" w:rsidR="70BB09DC">
        <w:rPr>
          <w:rFonts w:ascii="Arial" w:hAnsi="Arial" w:eastAsia="Arial" w:cs="Arial"/>
          <w:i w:val="0"/>
          <w:iCs w:val="0"/>
          <w:noProof w:val="0"/>
          <w:sz w:val="24"/>
          <w:szCs w:val="24"/>
          <w:lang w:val="en-GB"/>
        </w:rPr>
        <w:t>The</w:t>
      </w:r>
      <w:r w:rsidRPr="31F2436B" w:rsidR="70BB09DC">
        <w:rPr>
          <w:rFonts w:ascii="Arial" w:hAnsi="Arial" w:eastAsia="Arial" w:cs="Arial"/>
          <w:i w:val="0"/>
          <w:iCs w:val="0"/>
          <w:noProof w:val="0"/>
          <w:sz w:val="24"/>
          <w:szCs w:val="24"/>
          <w:lang w:val="en-GB"/>
        </w:rPr>
        <w:t xml:space="preserve"> practical exercises, such as drafting essay plans and </w:t>
      </w:r>
      <w:r w:rsidRPr="31F2436B" w:rsidR="70BB09DC">
        <w:rPr>
          <w:rFonts w:ascii="Arial" w:hAnsi="Arial" w:eastAsia="Arial" w:cs="Arial"/>
          <w:i w:val="0"/>
          <w:iCs w:val="0"/>
          <w:noProof w:val="0"/>
          <w:sz w:val="24"/>
          <w:szCs w:val="24"/>
          <w:lang w:val="en-GB"/>
        </w:rPr>
        <w:t>writing</w:t>
      </w:r>
      <w:r w:rsidRPr="31F2436B" w:rsidR="70BB09DC">
        <w:rPr>
          <w:rFonts w:ascii="Arial" w:hAnsi="Arial" w:eastAsia="Arial" w:cs="Arial"/>
          <w:i w:val="0"/>
          <w:iCs w:val="0"/>
          <w:noProof w:val="0"/>
          <w:sz w:val="24"/>
          <w:szCs w:val="24"/>
          <w:lang w:val="en-GB"/>
        </w:rPr>
        <w:t xml:space="preserve"> thesis statements, were highly beneficial. While I still occasionally struggle with using advanced academic vocabulary, my overall ability to present logical arguments has improved significantly.</w:t>
      </w:r>
      <w:r w:rsidRPr="31F2436B" w:rsidR="70BB09DC">
        <w:rPr>
          <w:rFonts w:ascii="Arial" w:hAnsi="Arial" w:eastAsia="Arial" w:cs="Arial"/>
          <w:i w:val="0"/>
          <w:iCs w:val="0"/>
          <w:noProof w:val="0"/>
          <w:sz w:val="24"/>
          <w:szCs w:val="24"/>
          <w:lang w:val="en-GB"/>
        </w:rPr>
        <w:t xml:space="preserve"> The ability to write academically is crucial for success in higher education. It allows for effective communication of ideas and </w:t>
      </w:r>
      <w:r w:rsidRPr="31F2436B" w:rsidR="70BB09DC">
        <w:rPr>
          <w:rFonts w:ascii="Arial" w:hAnsi="Arial" w:eastAsia="Arial" w:cs="Arial"/>
          <w:i w:val="0"/>
          <w:iCs w:val="0"/>
          <w:noProof w:val="0"/>
          <w:sz w:val="24"/>
          <w:szCs w:val="24"/>
          <w:lang w:val="en-GB"/>
        </w:rPr>
        <w:t>demonstrates</w:t>
      </w:r>
      <w:r w:rsidRPr="31F2436B" w:rsidR="70BB09DC">
        <w:rPr>
          <w:rFonts w:ascii="Arial" w:hAnsi="Arial" w:eastAsia="Arial" w:cs="Arial"/>
          <w:i w:val="0"/>
          <w:iCs w:val="0"/>
          <w:noProof w:val="0"/>
          <w:sz w:val="24"/>
          <w:szCs w:val="24"/>
          <w:lang w:val="en-GB"/>
        </w:rPr>
        <w:t xml:space="preserve"> a clear understanding of the subject matter. Applying these skills in my assignments has helped me achieve better results and feel more confident in my abilities.</w:t>
      </w:r>
      <w:r w:rsidRPr="31F2436B" w:rsidR="70BB09DC">
        <w:rPr>
          <w:rFonts w:ascii="Arial" w:hAnsi="Arial" w:eastAsia="Arial" w:cs="Arial"/>
          <w:i w:val="0"/>
          <w:iCs w:val="0"/>
          <w:noProof w:val="0"/>
          <w:sz w:val="24"/>
          <w:szCs w:val="24"/>
          <w:lang w:val="en-GB"/>
        </w:rPr>
        <w:t xml:space="preserve"> Academic writing is an ongoing process of refinement. To continue improving, I plan to expand my vocabulary by reading academic journals and practicing critical writing regularly. I will also seek feedback from peers and instructors to address any remaining weaknesses</w:t>
      </w:r>
      <w:r w:rsidRPr="31F2436B" w:rsidR="70BB09DC">
        <w:rPr>
          <w:rFonts w:ascii="Helvetica Neue" w:hAnsi="Helvetica Neue" w:eastAsia="Helvetica Neue" w:cs="Helvetica Neue"/>
          <w:i w:val="0"/>
          <w:iCs w:val="0"/>
          <w:noProof w:val="0"/>
          <w:sz w:val="24"/>
          <w:szCs w:val="24"/>
          <w:lang w:val="en-GB"/>
        </w:rPr>
        <w:t>.</w:t>
      </w:r>
    </w:p>
    <w:p w:rsidR="002B06AF" w:rsidP="31F2436B" w:rsidRDefault="002B06AF" w14:paraId="501DE4D8" w14:textId="71F43BCA">
      <w:pPr>
        <w:spacing w:before="0" w:beforeAutospacing="off" w:after="0" w:afterAutospacing="off"/>
        <w:rPr>
          <w:sz w:val="24"/>
          <w:szCs w:val="24"/>
        </w:rPr>
      </w:pPr>
    </w:p>
    <w:p w:rsidR="002B06AF" w:rsidP="31F2436B" w:rsidRDefault="002B06AF" w14:paraId="7BA22ECC" w14:textId="243616DE">
      <w:pPr>
        <w:pStyle w:val="NormalWeb"/>
        <w:rPr>
          <w:rFonts w:ascii="Arial" w:hAnsi="Arial" w:cs="Arial"/>
          <w:color w:val="000000"/>
          <w:sz w:val="24"/>
          <w:szCs w:val="24"/>
        </w:rPr>
      </w:pPr>
    </w:p>
    <w:p w:rsidR="00F406A9" w:rsidP="00F406A9" w:rsidRDefault="00F406A9" w14:paraId="3B6FB325" w14:textId="576E7C8E">
      <w:pPr>
        <w:pStyle w:val="NormalWeb"/>
        <w:rPr>
          <w:rFonts w:ascii="Arial" w:hAnsi="Arial" w:cs="Arial"/>
          <w:color w:val="000000"/>
          <w:sz w:val="27"/>
          <w:szCs w:val="27"/>
        </w:rPr>
      </w:pPr>
    </w:p>
    <w:p w:rsidR="00F406A9" w:rsidP="00F406A9" w:rsidRDefault="00F406A9" w14:paraId="62E86A2E" w14:textId="77777777">
      <w:pPr>
        <w:pStyle w:val="NormalWeb"/>
        <w:rPr>
          <w:rFonts w:ascii="Arial" w:hAnsi="Arial" w:cs="Arial"/>
          <w:color w:val="000000"/>
          <w:sz w:val="27"/>
          <w:szCs w:val="27"/>
        </w:rPr>
      </w:pPr>
    </w:p>
    <w:p w:rsidR="31F2436B" w:rsidP="31F2436B" w:rsidRDefault="31F2436B" w14:paraId="534FA7C8" w14:textId="2CD32554">
      <w:pPr>
        <w:pStyle w:val="NormalWeb"/>
        <w:rPr>
          <w:rFonts w:ascii="Arial" w:hAnsi="Arial" w:cs="Arial"/>
          <w:b w:val="1"/>
          <w:bCs w:val="1"/>
          <w:color w:val="000000" w:themeColor="text1" w:themeTint="FF" w:themeShade="FF"/>
          <w:sz w:val="27"/>
          <w:szCs w:val="27"/>
        </w:rPr>
      </w:pPr>
    </w:p>
    <w:p w:rsidR="31F2436B" w:rsidP="31F2436B" w:rsidRDefault="31F2436B" w14:paraId="47841057" w14:textId="1C5876B7">
      <w:pPr>
        <w:pStyle w:val="NormalWeb"/>
        <w:rPr>
          <w:rFonts w:ascii="Arial" w:hAnsi="Arial" w:cs="Arial"/>
          <w:b w:val="1"/>
          <w:bCs w:val="1"/>
          <w:color w:val="000000" w:themeColor="text1" w:themeTint="FF" w:themeShade="FF"/>
          <w:sz w:val="27"/>
          <w:szCs w:val="27"/>
        </w:rPr>
      </w:pPr>
    </w:p>
    <w:p w:rsidRPr="00F14F0A" w:rsidR="00F406A9" w:rsidP="00F406A9" w:rsidRDefault="00F406A9" w14:paraId="6B743271" w14:textId="79855D68">
      <w:pPr>
        <w:pStyle w:val="NormalWeb"/>
        <w:rPr>
          <w:rFonts w:ascii="Arial" w:hAnsi="Arial" w:cs="Arial"/>
          <w:b w:val="1"/>
          <w:bCs w:val="1"/>
          <w:color w:val="000000"/>
          <w:sz w:val="27"/>
          <w:szCs w:val="27"/>
        </w:rPr>
      </w:pPr>
      <w:r w:rsidRPr="31F2436B" w:rsidR="00F406A9">
        <w:rPr>
          <w:rFonts w:ascii="Arial" w:hAnsi="Arial" w:cs="Arial"/>
          <w:b w:val="1"/>
          <w:bCs w:val="1"/>
          <w:color w:val="000000" w:themeColor="text1" w:themeTint="FF" w:themeShade="FF"/>
          <w:sz w:val="27"/>
          <w:szCs w:val="27"/>
        </w:rPr>
        <w:t xml:space="preserve">3. </w:t>
      </w:r>
      <w:r w:rsidRPr="31F2436B" w:rsidR="156DDCD7">
        <w:rPr>
          <w:rFonts w:ascii="Arial" w:hAnsi="Arial" w:cs="Arial"/>
          <w:b w:val="1"/>
          <w:bCs w:val="1"/>
          <w:color w:val="000000" w:themeColor="text1" w:themeTint="FF" w:themeShade="FF"/>
          <w:sz w:val="27"/>
          <w:szCs w:val="27"/>
        </w:rPr>
        <w:t>Paragraph Writing Skills</w:t>
      </w:r>
    </w:p>
    <w:p w:rsidRPr="00F14F0A" w:rsidR="00F406A9" w:rsidP="31F2436B" w:rsidRDefault="00F406A9" w14:paraId="24E06BB0" w14:textId="2EE205B9">
      <w:pPr>
        <w:pStyle w:val="Normal"/>
        <w:spacing w:before="195" w:beforeAutospacing="off" w:after="195" w:afterAutospacing="off"/>
        <w:rPr>
          <w:rFonts w:ascii="Arial" w:hAnsi="Arial" w:eastAsia="Arial" w:cs="Arial"/>
          <w:i w:val="0"/>
          <w:iCs w:val="0"/>
          <w:noProof w:val="0"/>
          <w:sz w:val="24"/>
          <w:szCs w:val="24"/>
          <w:lang w:val="en-GB"/>
        </w:rPr>
      </w:pPr>
      <w:r w:rsidRPr="31F2436B" w:rsidR="002B06AF">
        <w:rPr>
          <w:rFonts w:ascii="Arial" w:hAnsi="Arial" w:cs="Arial"/>
          <w:color w:val="000000" w:themeColor="text1" w:themeTint="FF" w:themeShade="FF"/>
          <w:sz w:val="27"/>
          <w:szCs w:val="27"/>
        </w:rPr>
        <w:t xml:space="preserve"> </w:t>
      </w:r>
      <w:r w:rsidRPr="31F2436B" w:rsidR="75D616F0">
        <w:rPr>
          <w:rFonts w:ascii="Arial" w:hAnsi="Arial" w:eastAsia="Arial" w:cs="Arial"/>
          <w:i w:val="0"/>
          <w:iCs w:val="0"/>
          <w:noProof w:val="0"/>
          <w:sz w:val="24"/>
          <w:szCs w:val="24"/>
          <w:lang w:val="en-GB"/>
        </w:rPr>
        <w:t xml:space="preserve">Writing well-structured paragraphs is essential for academic writing. In this module, I learned to use the </w:t>
      </w:r>
      <w:r w:rsidRPr="31F2436B" w:rsidR="75D616F0">
        <w:rPr>
          <w:rFonts w:ascii="Arial" w:hAnsi="Arial" w:eastAsia="Arial" w:cs="Arial"/>
          <w:b w:val="1"/>
          <w:bCs w:val="1"/>
          <w:i w:val="0"/>
          <w:iCs w:val="0"/>
          <w:noProof w:val="0"/>
          <w:sz w:val="24"/>
          <w:szCs w:val="24"/>
          <w:lang w:val="en-GB"/>
        </w:rPr>
        <w:t>PEEL structure</w:t>
      </w:r>
      <w:r w:rsidRPr="31F2436B" w:rsidR="75D616F0">
        <w:rPr>
          <w:rFonts w:ascii="Arial" w:hAnsi="Arial" w:eastAsia="Arial" w:cs="Arial"/>
          <w:i w:val="0"/>
          <w:iCs w:val="0"/>
          <w:noProof w:val="0"/>
          <w:sz w:val="24"/>
          <w:szCs w:val="24"/>
          <w:lang w:val="en-GB"/>
        </w:rPr>
        <w:t xml:space="preserve"> (Point, Evidence, Explanation, Link) to organize my ideas. For example, we practiced developing topic sentences and supporting them with evidence from reliable sources. This exercise taught me how to </w:t>
      </w:r>
      <w:r w:rsidRPr="31F2436B" w:rsidR="75D616F0">
        <w:rPr>
          <w:rFonts w:ascii="Arial" w:hAnsi="Arial" w:eastAsia="Arial" w:cs="Arial"/>
          <w:i w:val="0"/>
          <w:iCs w:val="0"/>
          <w:noProof w:val="0"/>
          <w:sz w:val="24"/>
          <w:szCs w:val="24"/>
          <w:lang w:val="en-GB"/>
        </w:rPr>
        <w:t>maintain</w:t>
      </w:r>
      <w:r w:rsidRPr="31F2436B" w:rsidR="75D616F0">
        <w:rPr>
          <w:rFonts w:ascii="Arial" w:hAnsi="Arial" w:eastAsia="Arial" w:cs="Arial"/>
          <w:i w:val="0"/>
          <w:iCs w:val="0"/>
          <w:noProof w:val="0"/>
          <w:sz w:val="24"/>
          <w:szCs w:val="24"/>
          <w:lang w:val="en-GB"/>
        </w:rPr>
        <w:t xml:space="preserve"> clarity and relevance in my paragraphs.</w:t>
      </w:r>
      <w:r w:rsidRPr="31F2436B" w:rsidR="75D616F0">
        <w:rPr>
          <w:rFonts w:ascii="Arial" w:hAnsi="Arial" w:eastAsia="Arial" w:cs="Arial"/>
          <w:i w:val="0"/>
          <w:iCs w:val="0"/>
          <w:noProof w:val="0"/>
          <w:sz w:val="24"/>
          <w:szCs w:val="24"/>
          <w:lang w:val="en-GB"/>
        </w:rPr>
        <w:t xml:space="preserve"> Before learning the PEEL structure, I often wrote paragraphs that lacked focus and </w:t>
      </w:r>
      <w:r w:rsidRPr="31F2436B" w:rsidR="75D616F0">
        <w:rPr>
          <w:rFonts w:ascii="Arial" w:hAnsi="Arial" w:eastAsia="Arial" w:cs="Arial"/>
          <w:i w:val="0"/>
          <w:iCs w:val="0"/>
          <w:noProof w:val="0"/>
          <w:sz w:val="24"/>
          <w:szCs w:val="24"/>
          <w:lang w:val="en-GB"/>
        </w:rPr>
        <w:t>contained</w:t>
      </w:r>
      <w:r w:rsidRPr="31F2436B" w:rsidR="75D616F0">
        <w:rPr>
          <w:rFonts w:ascii="Arial" w:hAnsi="Arial" w:eastAsia="Arial" w:cs="Arial"/>
          <w:i w:val="0"/>
          <w:iCs w:val="0"/>
          <w:noProof w:val="0"/>
          <w:sz w:val="24"/>
          <w:szCs w:val="24"/>
          <w:lang w:val="en-GB"/>
        </w:rPr>
        <w:t xml:space="preserve"> too many ideas. This made my writing confusing and ineffective. After applying the techniques taught in th</w:t>
      </w:r>
      <w:r w:rsidRPr="31F2436B" w:rsidR="75D616F0">
        <w:rPr>
          <w:rFonts w:ascii="Helvetica Neue" w:hAnsi="Helvetica Neue" w:eastAsia="Helvetica Neue" w:cs="Helvetica Neue"/>
          <w:i w:val="0"/>
          <w:iCs w:val="0"/>
          <w:noProof w:val="0"/>
          <w:sz w:val="24"/>
          <w:szCs w:val="24"/>
          <w:lang w:val="en-GB"/>
        </w:rPr>
        <w:t xml:space="preserve">e </w:t>
      </w:r>
      <w:r w:rsidRPr="31F2436B" w:rsidR="75D616F0">
        <w:rPr>
          <w:rFonts w:ascii="Arial" w:hAnsi="Arial" w:eastAsia="Arial" w:cs="Arial"/>
          <w:i w:val="0"/>
          <w:iCs w:val="0"/>
          <w:noProof w:val="0"/>
          <w:sz w:val="24"/>
          <w:szCs w:val="24"/>
          <w:lang w:val="en-GB"/>
        </w:rPr>
        <w:t>module, I felt more confident in presenting ideas clearly and concisely.</w:t>
      </w:r>
      <w:r w:rsidRPr="31F2436B" w:rsidR="75D616F0">
        <w:rPr>
          <w:rFonts w:ascii="Arial" w:hAnsi="Arial" w:eastAsia="Arial" w:cs="Arial"/>
          <w:i w:val="0"/>
          <w:iCs w:val="0"/>
          <w:noProof w:val="0"/>
          <w:sz w:val="24"/>
          <w:szCs w:val="24"/>
          <w:lang w:val="en-GB"/>
        </w:rPr>
        <w:t xml:space="preserve"> The most effective strategy was breaking down paragraphs into individual components and </w:t>
      </w:r>
      <w:r w:rsidRPr="31F2436B" w:rsidR="75D616F0">
        <w:rPr>
          <w:rFonts w:ascii="Arial" w:hAnsi="Arial" w:eastAsia="Arial" w:cs="Arial"/>
          <w:i w:val="0"/>
          <w:iCs w:val="0"/>
          <w:noProof w:val="0"/>
          <w:sz w:val="24"/>
          <w:szCs w:val="24"/>
          <w:lang w:val="en-GB"/>
        </w:rPr>
        <w:t>analyzing</w:t>
      </w:r>
      <w:r w:rsidRPr="31F2436B" w:rsidR="75D616F0">
        <w:rPr>
          <w:rFonts w:ascii="Arial" w:hAnsi="Arial" w:eastAsia="Arial" w:cs="Arial"/>
          <w:i w:val="0"/>
          <w:iCs w:val="0"/>
          <w:noProof w:val="0"/>
          <w:sz w:val="24"/>
          <w:szCs w:val="24"/>
          <w:lang w:val="en-GB"/>
        </w:rPr>
        <w:t xml:space="preserve"> their purpose. However, I found it challenging to integrate multiple pieces of evidence without disrupting the flow. Over time, with practice, this skill became more </w:t>
      </w:r>
      <w:r w:rsidRPr="31F2436B" w:rsidR="75D616F0">
        <w:rPr>
          <w:rFonts w:ascii="Arial" w:hAnsi="Arial" w:eastAsia="Arial" w:cs="Arial"/>
          <w:i w:val="0"/>
          <w:iCs w:val="0"/>
          <w:noProof w:val="0"/>
          <w:sz w:val="24"/>
          <w:szCs w:val="24"/>
          <w:lang w:val="en-GB"/>
        </w:rPr>
        <w:t>manageable.</w:t>
      </w:r>
      <w:r w:rsidRPr="31F2436B" w:rsidR="75D616F0">
        <w:rPr>
          <w:rFonts w:ascii="Arial" w:hAnsi="Arial" w:eastAsia="Arial" w:cs="Arial"/>
          <w:i w:val="0"/>
          <w:iCs w:val="0"/>
          <w:noProof w:val="0"/>
          <w:sz w:val="24"/>
          <w:szCs w:val="24"/>
          <w:lang w:val="en-GB"/>
        </w:rPr>
        <w:t>Strong</w:t>
      </w:r>
      <w:r w:rsidRPr="31F2436B" w:rsidR="75D616F0">
        <w:rPr>
          <w:rFonts w:ascii="Arial" w:hAnsi="Arial" w:eastAsia="Arial" w:cs="Arial"/>
          <w:i w:val="0"/>
          <w:iCs w:val="0"/>
          <w:noProof w:val="0"/>
          <w:sz w:val="24"/>
          <w:szCs w:val="24"/>
          <w:lang w:val="en-GB"/>
        </w:rPr>
        <w:t xml:space="preserve"> paragraph writing enhances the readability of academic work and ensures that each section contributes to the overall argument. The PEEL structure helped me achieve better coherence and alignment with the essay’s </w:t>
      </w:r>
      <w:r w:rsidRPr="31F2436B" w:rsidR="75D616F0">
        <w:rPr>
          <w:rFonts w:ascii="Arial" w:hAnsi="Arial" w:eastAsia="Arial" w:cs="Arial"/>
          <w:i w:val="0"/>
          <w:iCs w:val="0"/>
          <w:noProof w:val="0"/>
          <w:sz w:val="24"/>
          <w:szCs w:val="24"/>
          <w:lang w:val="en-GB"/>
        </w:rPr>
        <w:t>objectives.</w:t>
      </w:r>
      <w:r w:rsidRPr="31F2436B" w:rsidR="75D616F0">
        <w:rPr>
          <w:rFonts w:ascii="Arial" w:hAnsi="Arial" w:eastAsia="Arial" w:cs="Arial"/>
          <w:i w:val="0"/>
          <w:iCs w:val="0"/>
          <w:noProof w:val="0"/>
          <w:sz w:val="24"/>
          <w:szCs w:val="24"/>
          <w:lang w:val="en-GB"/>
        </w:rPr>
        <w:t>Moving</w:t>
      </w:r>
      <w:r w:rsidRPr="31F2436B" w:rsidR="75D616F0">
        <w:rPr>
          <w:rFonts w:ascii="Arial" w:hAnsi="Arial" w:eastAsia="Arial" w:cs="Arial"/>
          <w:i w:val="0"/>
          <w:iCs w:val="0"/>
          <w:noProof w:val="0"/>
          <w:sz w:val="24"/>
          <w:szCs w:val="24"/>
          <w:lang w:val="en-GB"/>
        </w:rPr>
        <w:t xml:space="preserve"> forward, I plan to refine my paragraph writing by practicing transitions between ideas and experimenting with more complex sentence structures. This will ensure that my writing </w:t>
      </w:r>
      <w:r w:rsidRPr="31F2436B" w:rsidR="75D616F0">
        <w:rPr>
          <w:rFonts w:ascii="Arial" w:hAnsi="Arial" w:eastAsia="Arial" w:cs="Arial"/>
          <w:i w:val="0"/>
          <w:iCs w:val="0"/>
          <w:noProof w:val="0"/>
          <w:sz w:val="24"/>
          <w:szCs w:val="24"/>
          <w:lang w:val="en-GB"/>
        </w:rPr>
        <w:t>remains</w:t>
      </w:r>
      <w:r w:rsidRPr="31F2436B" w:rsidR="75D616F0">
        <w:rPr>
          <w:rFonts w:ascii="Arial" w:hAnsi="Arial" w:eastAsia="Arial" w:cs="Arial"/>
          <w:i w:val="0"/>
          <w:iCs w:val="0"/>
          <w:noProof w:val="0"/>
          <w:sz w:val="24"/>
          <w:szCs w:val="24"/>
          <w:lang w:val="en-GB"/>
        </w:rPr>
        <w:t xml:space="preserve"> engaging and impactful.</w:t>
      </w:r>
    </w:p>
    <w:p w:rsidRPr="00F14F0A" w:rsidR="00F406A9" w:rsidP="31F2436B" w:rsidRDefault="00F406A9" w14:paraId="2D97144C" w14:textId="61399213">
      <w:pPr>
        <w:spacing w:before="0" w:beforeAutospacing="off" w:after="0" w:afterAutospacing="off"/>
      </w:pPr>
    </w:p>
    <w:p w:rsidRPr="00F14F0A" w:rsidR="00F406A9" w:rsidP="31F2436B" w:rsidRDefault="00F406A9" w14:paraId="0EB2EF6A" w14:textId="34EFE4C3">
      <w:pPr>
        <w:pStyle w:val="NormalWeb"/>
        <w:rPr>
          <w:rFonts w:ascii="Arial" w:hAnsi="Arial" w:cs="Arial"/>
          <w:color w:val="000000"/>
          <w:sz w:val="27"/>
          <w:szCs w:val="27"/>
        </w:rPr>
      </w:pPr>
    </w:p>
    <w:p w:rsidRPr="00F14F0A" w:rsidR="00F406A9" w:rsidP="00F406A9" w:rsidRDefault="00F406A9" w14:paraId="63C00060" w14:textId="6BC18E31">
      <w:pPr>
        <w:pStyle w:val="NormalWeb"/>
        <w:tabs>
          <w:tab w:val="left" w:pos="2206"/>
        </w:tabs>
        <w:rPr>
          <w:rFonts w:ascii="Arial" w:hAnsi="Arial" w:cs="Arial"/>
          <w:b w:val="1"/>
          <w:bCs w:val="1"/>
          <w:color w:val="000000"/>
          <w:sz w:val="27"/>
          <w:szCs w:val="27"/>
        </w:rPr>
      </w:pPr>
      <w:r w:rsidRPr="31F2436B" w:rsidR="00F406A9">
        <w:rPr>
          <w:rFonts w:ascii="Arial" w:hAnsi="Arial" w:cs="Arial"/>
          <w:b w:val="1"/>
          <w:bCs w:val="1"/>
          <w:color w:val="000000" w:themeColor="text1" w:themeTint="FF" w:themeShade="FF"/>
          <w:sz w:val="27"/>
          <w:szCs w:val="27"/>
        </w:rPr>
        <w:t xml:space="preserve">4. </w:t>
      </w:r>
      <w:r w:rsidRPr="31F2436B" w:rsidR="5647BAAD">
        <w:rPr>
          <w:rFonts w:ascii="Arial" w:hAnsi="Arial" w:cs="Arial"/>
          <w:b w:val="1"/>
          <w:bCs w:val="1"/>
          <w:color w:val="000000" w:themeColor="text1" w:themeTint="FF" w:themeShade="FF"/>
          <w:sz w:val="27"/>
          <w:szCs w:val="27"/>
        </w:rPr>
        <w:t>Summarising Skills</w:t>
      </w:r>
    </w:p>
    <w:p w:rsidR="644666C0" w:rsidP="31F2436B" w:rsidRDefault="644666C0" w14:paraId="5EE599B8" w14:textId="6684A6CD">
      <w:pPr>
        <w:spacing w:before="195" w:beforeAutospacing="off" w:after="195" w:afterAutospacing="off"/>
        <w:rPr>
          <w:rFonts w:ascii="Arial" w:hAnsi="Arial" w:eastAsia="Arial" w:cs="Arial"/>
          <w:i w:val="0"/>
          <w:iCs w:val="0"/>
          <w:noProof w:val="0"/>
          <w:sz w:val="24"/>
          <w:szCs w:val="24"/>
          <w:lang w:val="en-GB"/>
        </w:rPr>
      </w:pPr>
      <w:r w:rsidRPr="31F2436B" w:rsidR="644666C0">
        <w:rPr>
          <w:rFonts w:ascii="Arial" w:hAnsi="Arial" w:eastAsia="Arial" w:cs="Arial"/>
          <w:i w:val="0"/>
          <w:iCs w:val="0"/>
          <w:noProof w:val="0"/>
          <w:sz w:val="24"/>
          <w:szCs w:val="24"/>
          <w:lang w:val="en-GB"/>
        </w:rPr>
        <w:t xml:space="preserve">Summarising involves condensing </w:t>
      </w:r>
      <w:r w:rsidRPr="31F2436B" w:rsidR="644666C0">
        <w:rPr>
          <w:rFonts w:ascii="Arial" w:hAnsi="Arial" w:eastAsia="Arial" w:cs="Arial"/>
          <w:i w:val="0"/>
          <w:iCs w:val="0"/>
          <w:noProof w:val="0"/>
          <w:sz w:val="24"/>
          <w:szCs w:val="24"/>
          <w:lang w:val="en-GB"/>
        </w:rPr>
        <w:t>large amounts</w:t>
      </w:r>
      <w:r w:rsidRPr="31F2436B" w:rsidR="644666C0">
        <w:rPr>
          <w:rFonts w:ascii="Arial" w:hAnsi="Arial" w:eastAsia="Arial" w:cs="Arial"/>
          <w:i w:val="0"/>
          <w:iCs w:val="0"/>
          <w:noProof w:val="0"/>
          <w:sz w:val="24"/>
          <w:szCs w:val="24"/>
          <w:lang w:val="en-GB"/>
        </w:rPr>
        <w:t xml:space="preserve"> of information into concise and relevant points, which is a critical skill for academic research. During the module, I practiced summarising academic texts by </w:t>
      </w:r>
      <w:r w:rsidRPr="31F2436B" w:rsidR="644666C0">
        <w:rPr>
          <w:rFonts w:ascii="Arial" w:hAnsi="Arial" w:eastAsia="Arial" w:cs="Arial"/>
          <w:i w:val="0"/>
          <w:iCs w:val="0"/>
          <w:noProof w:val="0"/>
          <w:sz w:val="24"/>
          <w:szCs w:val="24"/>
          <w:lang w:val="en-GB"/>
        </w:rPr>
        <w:t>identifying</w:t>
      </w:r>
      <w:r w:rsidRPr="31F2436B" w:rsidR="644666C0">
        <w:rPr>
          <w:rFonts w:ascii="Arial" w:hAnsi="Arial" w:eastAsia="Arial" w:cs="Arial"/>
          <w:i w:val="0"/>
          <w:iCs w:val="0"/>
          <w:noProof w:val="0"/>
          <w:sz w:val="24"/>
          <w:szCs w:val="24"/>
          <w:lang w:val="en-GB"/>
        </w:rPr>
        <w:t xml:space="preserve"> key arguments and avoiding unnecessary details. For instance, we completed exercises where we had to extract the main ideas from journal articles and rewrite them in our own </w:t>
      </w:r>
      <w:r w:rsidRPr="31F2436B" w:rsidR="644666C0">
        <w:rPr>
          <w:rFonts w:ascii="Arial" w:hAnsi="Arial" w:eastAsia="Arial" w:cs="Arial"/>
          <w:i w:val="0"/>
          <w:iCs w:val="0"/>
          <w:noProof w:val="0"/>
          <w:sz w:val="24"/>
          <w:szCs w:val="24"/>
          <w:lang w:val="en-GB"/>
        </w:rPr>
        <w:t>words.</w:t>
      </w:r>
      <w:r w:rsidRPr="31F2436B" w:rsidR="644666C0">
        <w:rPr>
          <w:rFonts w:ascii="Arial" w:hAnsi="Arial" w:eastAsia="Arial" w:cs="Arial"/>
          <w:i w:val="0"/>
          <w:iCs w:val="0"/>
          <w:noProof w:val="0"/>
          <w:sz w:val="24"/>
          <w:szCs w:val="24"/>
          <w:lang w:val="en-GB"/>
        </w:rPr>
        <w:t>Initial</w:t>
      </w:r>
      <w:r w:rsidRPr="31F2436B" w:rsidR="644666C0">
        <w:rPr>
          <w:rFonts w:ascii="Arial" w:hAnsi="Arial" w:eastAsia="Arial" w:cs="Arial"/>
          <w:i w:val="0"/>
          <w:iCs w:val="0"/>
          <w:noProof w:val="0"/>
          <w:sz w:val="24"/>
          <w:szCs w:val="24"/>
          <w:lang w:val="en-GB"/>
        </w:rPr>
        <w:t>ly</w:t>
      </w:r>
      <w:r w:rsidRPr="31F2436B" w:rsidR="644666C0">
        <w:rPr>
          <w:rFonts w:ascii="Arial" w:hAnsi="Arial" w:eastAsia="Arial" w:cs="Arial"/>
          <w:i w:val="0"/>
          <w:iCs w:val="0"/>
          <w:noProof w:val="0"/>
          <w:sz w:val="24"/>
          <w:szCs w:val="24"/>
          <w:lang w:val="en-GB"/>
        </w:rPr>
        <w:t>, summarising</w:t>
      </w:r>
      <w:r w:rsidRPr="31F2436B" w:rsidR="644666C0">
        <w:rPr>
          <w:rFonts w:ascii="Arial" w:hAnsi="Arial" w:eastAsia="Arial" w:cs="Arial"/>
          <w:i w:val="0"/>
          <w:iCs w:val="0"/>
          <w:noProof w:val="0"/>
          <w:sz w:val="24"/>
          <w:szCs w:val="24"/>
          <w:lang w:val="en-GB"/>
        </w:rPr>
        <w:t xml:space="preserve"> was challenging because I often included too much detail or </w:t>
      </w:r>
      <w:r w:rsidRPr="31F2436B" w:rsidR="644666C0">
        <w:rPr>
          <w:rFonts w:ascii="Arial" w:hAnsi="Arial" w:eastAsia="Arial" w:cs="Arial"/>
          <w:i w:val="0"/>
          <w:iCs w:val="0"/>
          <w:noProof w:val="0"/>
          <w:sz w:val="24"/>
          <w:szCs w:val="24"/>
          <w:lang w:val="en-GB"/>
        </w:rPr>
        <w:t>failed to</w:t>
      </w:r>
      <w:r w:rsidRPr="31F2436B" w:rsidR="644666C0">
        <w:rPr>
          <w:rFonts w:ascii="Arial" w:hAnsi="Arial" w:eastAsia="Arial" w:cs="Arial"/>
          <w:i w:val="0"/>
          <w:iCs w:val="0"/>
          <w:noProof w:val="0"/>
          <w:sz w:val="24"/>
          <w:szCs w:val="24"/>
          <w:lang w:val="en-GB"/>
        </w:rPr>
        <w:t xml:space="preserve"> grasp the central argument of the text. This made my summaries lengthy and less effective. Over time, I felt more confident as I applied techniques like highlighting key phrases and focusing on topic </w:t>
      </w:r>
      <w:r w:rsidRPr="31F2436B" w:rsidR="644666C0">
        <w:rPr>
          <w:rFonts w:ascii="Arial" w:hAnsi="Arial" w:eastAsia="Arial" w:cs="Arial"/>
          <w:i w:val="0"/>
          <w:iCs w:val="0"/>
          <w:noProof w:val="0"/>
          <w:sz w:val="24"/>
          <w:szCs w:val="24"/>
          <w:lang w:val="en-GB"/>
        </w:rPr>
        <w:t>sentences.</w:t>
      </w:r>
      <w:r w:rsidRPr="31F2436B" w:rsidR="644666C0">
        <w:rPr>
          <w:rFonts w:ascii="Arial" w:hAnsi="Arial" w:eastAsia="Arial" w:cs="Arial"/>
          <w:i w:val="0"/>
          <w:iCs w:val="0"/>
          <w:noProof w:val="0"/>
          <w:sz w:val="24"/>
          <w:szCs w:val="24"/>
          <w:lang w:val="en-GB"/>
        </w:rPr>
        <w:t>Summarising</w:t>
      </w:r>
      <w:r w:rsidRPr="31F2436B" w:rsidR="644666C0">
        <w:rPr>
          <w:rFonts w:ascii="Arial" w:hAnsi="Arial" w:eastAsia="Arial" w:cs="Arial"/>
          <w:i w:val="0"/>
          <w:iCs w:val="0"/>
          <w:noProof w:val="0"/>
          <w:sz w:val="24"/>
          <w:szCs w:val="24"/>
          <w:lang w:val="en-GB"/>
        </w:rPr>
        <w:t xml:space="preserve"> helped me engage more critically with readings, as it required me to understand the material thoroughly before condensing it. However, I found it difficult to paraphrase ideas effectively while </w:t>
      </w:r>
      <w:r w:rsidRPr="31F2436B" w:rsidR="644666C0">
        <w:rPr>
          <w:rFonts w:ascii="Arial" w:hAnsi="Arial" w:eastAsia="Arial" w:cs="Arial"/>
          <w:i w:val="0"/>
          <w:iCs w:val="0"/>
          <w:noProof w:val="0"/>
          <w:sz w:val="24"/>
          <w:szCs w:val="24"/>
          <w:lang w:val="en-GB"/>
        </w:rPr>
        <w:t>retaining</w:t>
      </w:r>
      <w:r w:rsidRPr="31F2436B" w:rsidR="644666C0">
        <w:rPr>
          <w:rFonts w:ascii="Arial" w:hAnsi="Arial" w:eastAsia="Arial" w:cs="Arial"/>
          <w:i w:val="0"/>
          <w:iCs w:val="0"/>
          <w:noProof w:val="0"/>
          <w:sz w:val="24"/>
          <w:szCs w:val="24"/>
          <w:lang w:val="en-GB"/>
        </w:rPr>
        <w:t xml:space="preserve"> the original meaning. The practice sessions and feedback from my peers </w:t>
      </w:r>
      <w:r w:rsidRPr="31F2436B" w:rsidR="644666C0">
        <w:rPr>
          <w:rFonts w:ascii="Arial" w:hAnsi="Arial" w:eastAsia="Arial" w:cs="Arial"/>
          <w:i w:val="0"/>
          <w:iCs w:val="0"/>
          <w:noProof w:val="0"/>
          <w:sz w:val="24"/>
          <w:szCs w:val="24"/>
          <w:lang w:val="en-GB"/>
        </w:rPr>
        <w:t>greatly improved</w:t>
      </w:r>
      <w:r w:rsidRPr="31F2436B" w:rsidR="644666C0">
        <w:rPr>
          <w:rFonts w:ascii="Arial" w:hAnsi="Arial" w:eastAsia="Arial" w:cs="Arial"/>
          <w:i w:val="0"/>
          <w:iCs w:val="0"/>
          <w:noProof w:val="0"/>
          <w:sz w:val="24"/>
          <w:szCs w:val="24"/>
          <w:lang w:val="en-GB"/>
        </w:rPr>
        <w:t xml:space="preserve"> my ability to summarize accurately.</w:t>
      </w:r>
      <w:r w:rsidRPr="31F2436B" w:rsidR="644666C0">
        <w:rPr>
          <w:rFonts w:ascii="Arial" w:hAnsi="Arial" w:eastAsia="Arial" w:cs="Arial"/>
          <w:i w:val="0"/>
          <w:iCs w:val="0"/>
          <w:noProof w:val="0"/>
          <w:sz w:val="24"/>
          <w:szCs w:val="24"/>
          <w:lang w:val="en-GB"/>
        </w:rPr>
        <w:t xml:space="preserve"> This skill is invaluable for assignments that require reviewing literature or </w:t>
      </w:r>
      <w:r w:rsidRPr="31F2436B" w:rsidR="644666C0">
        <w:rPr>
          <w:rFonts w:ascii="Arial" w:hAnsi="Arial" w:eastAsia="Arial" w:cs="Arial"/>
          <w:i w:val="0"/>
          <w:iCs w:val="0"/>
          <w:noProof w:val="0"/>
          <w:sz w:val="24"/>
          <w:szCs w:val="24"/>
          <w:lang w:val="en-GB"/>
        </w:rPr>
        <w:t>analyzing</w:t>
      </w:r>
      <w:r w:rsidRPr="31F2436B" w:rsidR="644666C0">
        <w:rPr>
          <w:rFonts w:ascii="Arial" w:hAnsi="Arial" w:eastAsia="Arial" w:cs="Arial"/>
          <w:i w:val="0"/>
          <w:iCs w:val="0"/>
          <w:noProof w:val="0"/>
          <w:sz w:val="24"/>
          <w:szCs w:val="24"/>
          <w:lang w:val="en-GB"/>
        </w:rPr>
        <w:t xml:space="preserve"> sources. Summarising has improved my ability to organize information efficiently, which is particularly useful for research and essay </w:t>
      </w:r>
      <w:r w:rsidRPr="31F2436B" w:rsidR="644666C0">
        <w:rPr>
          <w:rFonts w:ascii="Arial" w:hAnsi="Arial" w:eastAsia="Arial" w:cs="Arial"/>
          <w:i w:val="0"/>
          <w:iCs w:val="0"/>
          <w:noProof w:val="0"/>
          <w:sz w:val="24"/>
          <w:szCs w:val="24"/>
          <w:lang w:val="en-GB"/>
        </w:rPr>
        <w:t>preparation.</w:t>
      </w:r>
      <w:r w:rsidRPr="31F2436B" w:rsidR="644666C0">
        <w:rPr>
          <w:rFonts w:ascii="Arial" w:hAnsi="Arial" w:eastAsia="Arial" w:cs="Arial"/>
          <w:i w:val="0"/>
          <w:iCs w:val="0"/>
          <w:noProof w:val="0"/>
          <w:sz w:val="24"/>
          <w:szCs w:val="24"/>
          <w:lang w:val="en-GB"/>
        </w:rPr>
        <w:t>To</w:t>
      </w:r>
      <w:r w:rsidRPr="31F2436B" w:rsidR="644666C0">
        <w:rPr>
          <w:rFonts w:ascii="Arial" w:hAnsi="Arial" w:eastAsia="Arial" w:cs="Arial"/>
          <w:i w:val="0"/>
          <w:iCs w:val="0"/>
          <w:noProof w:val="0"/>
          <w:sz w:val="24"/>
          <w:szCs w:val="24"/>
          <w:lang w:val="en-GB"/>
        </w:rPr>
        <w:t xml:space="preserve"> enhance this skill further, I plan to practice summarising </w:t>
      </w:r>
      <w:r w:rsidRPr="31F2436B" w:rsidR="644666C0">
        <w:rPr>
          <w:rFonts w:ascii="Arial" w:hAnsi="Arial" w:eastAsia="Arial" w:cs="Arial"/>
          <w:i w:val="0"/>
          <w:iCs w:val="0"/>
          <w:noProof w:val="0"/>
          <w:sz w:val="24"/>
          <w:szCs w:val="24"/>
          <w:lang w:val="en-GB"/>
        </w:rPr>
        <w:t>different types</w:t>
      </w:r>
      <w:r w:rsidRPr="31F2436B" w:rsidR="644666C0">
        <w:rPr>
          <w:rFonts w:ascii="Arial" w:hAnsi="Arial" w:eastAsia="Arial" w:cs="Arial"/>
          <w:i w:val="0"/>
          <w:iCs w:val="0"/>
          <w:noProof w:val="0"/>
          <w:sz w:val="24"/>
          <w:szCs w:val="24"/>
          <w:lang w:val="en-GB"/>
        </w:rPr>
        <w:t xml:space="preserve"> of texts regularly and use tools like mind mapping to visualize key points. Additionally, I will compare my summaries with original texts to ensure I capture the essential ideas without plagiarizing.</w:t>
      </w:r>
    </w:p>
    <w:p w:rsidR="31F2436B" w:rsidP="31F2436B" w:rsidRDefault="31F2436B" w14:paraId="474C2278" w14:textId="0BFEA821">
      <w:pPr>
        <w:spacing w:before="0" w:beforeAutospacing="off" w:after="0" w:afterAutospacing="off"/>
      </w:pPr>
    </w:p>
    <w:p w:rsidR="31F2436B" w:rsidP="31F2436B" w:rsidRDefault="31F2436B" w14:paraId="32E19044" w14:textId="0E9CC0D8">
      <w:pPr>
        <w:pStyle w:val="NormalWeb"/>
        <w:rPr>
          <w:rFonts w:ascii="Arial" w:hAnsi="Arial" w:cs="Arial"/>
          <w:b w:val="1"/>
          <w:bCs w:val="1"/>
          <w:color w:val="000000" w:themeColor="text1" w:themeTint="FF" w:themeShade="FF"/>
          <w:sz w:val="27"/>
          <w:szCs w:val="27"/>
        </w:rPr>
      </w:pPr>
    </w:p>
    <w:p w:rsidRPr="00F14F0A" w:rsidR="00F406A9" w:rsidP="00F406A9" w:rsidRDefault="00F406A9" w14:paraId="57DB4F4C" w14:textId="23254792">
      <w:pPr>
        <w:pStyle w:val="NormalWeb"/>
        <w:rPr>
          <w:rFonts w:ascii="Arial" w:hAnsi="Arial" w:cs="Arial"/>
          <w:b w:val="1"/>
          <w:bCs w:val="1"/>
          <w:color w:val="000000"/>
          <w:sz w:val="27"/>
          <w:szCs w:val="27"/>
        </w:rPr>
      </w:pPr>
      <w:r w:rsidRPr="31F2436B" w:rsidR="00F406A9">
        <w:rPr>
          <w:rFonts w:ascii="Arial" w:hAnsi="Arial" w:cs="Arial"/>
          <w:b w:val="1"/>
          <w:bCs w:val="1"/>
          <w:color w:val="000000" w:themeColor="text1" w:themeTint="FF" w:themeShade="FF"/>
          <w:sz w:val="27"/>
          <w:szCs w:val="27"/>
        </w:rPr>
        <w:t xml:space="preserve">5. </w:t>
      </w:r>
      <w:r w:rsidRPr="31F2436B" w:rsidR="6BFE388C">
        <w:rPr>
          <w:rFonts w:ascii="Arial" w:hAnsi="Arial" w:cs="Arial"/>
          <w:b w:val="1"/>
          <w:bCs w:val="1"/>
          <w:color w:val="000000" w:themeColor="text1" w:themeTint="FF" w:themeShade="FF"/>
          <w:sz w:val="27"/>
          <w:szCs w:val="27"/>
        </w:rPr>
        <w:t>Conclusion</w:t>
      </w:r>
    </w:p>
    <w:p w:rsidR="7212998E" w:rsidP="31F2436B" w:rsidRDefault="7212998E" w14:paraId="789B2A7A" w14:textId="3704E219">
      <w:pPr>
        <w:spacing w:before="195" w:beforeAutospacing="off" w:after="195" w:afterAutospacing="off"/>
        <w:rPr>
          <w:rFonts w:ascii="Arial" w:hAnsi="Arial" w:eastAsia="Arial" w:cs="Arial"/>
          <w:i w:val="0"/>
          <w:iCs w:val="0"/>
          <w:noProof w:val="0"/>
          <w:sz w:val="24"/>
          <w:szCs w:val="24"/>
          <w:lang w:val="en-GB"/>
        </w:rPr>
      </w:pPr>
      <w:r w:rsidRPr="31F2436B" w:rsidR="7212998E">
        <w:rPr>
          <w:rFonts w:ascii="Arial" w:hAnsi="Arial" w:eastAsia="Arial" w:cs="Arial"/>
          <w:i w:val="0"/>
          <w:iCs w:val="0"/>
          <w:noProof w:val="0"/>
          <w:sz w:val="24"/>
          <w:szCs w:val="24"/>
          <w:lang w:val="en-GB"/>
        </w:rPr>
        <w:t xml:space="preserve">In conclusion, the Academic Skills module has been a transformative experience, helping me develop essential skills that will contribute significantly to my academic and professional growth. Through focused practice, I have improved my </w:t>
      </w:r>
      <w:r w:rsidRPr="31F2436B" w:rsidR="7212998E">
        <w:rPr>
          <w:rFonts w:ascii="Arial" w:hAnsi="Arial" w:eastAsia="Arial" w:cs="Arial"/>
          <w:b w:val="1"/>
          <w:bCs w:val="1"/>
          <w:i w:val="0"/>
          <w:iCs w:val="0"/>
          <w:noProof w:val="0"/>
          <w:sz w:val="24"/>
          <w:szCs w:val="24"/>
          <w:lang w:val="en-GB"/>
        </w:rPr>
        <w:t>Academic Writing Skills</w:t>
      </w:r>
      <w:r w:rsidRPr="31F2436B" w:rsidR="7212998E">
        <w:rPr>
          <w:rFonts w:ascii="Arial" w:hAnsi="Arial" w:eastAsia="Arial" w:cs="Arial"/>
          <w:i w:val="0"/>
          <w:iCs w:val="0"/>
          <w:noProof w:val="0"/>
          <w:sz w:val="24"/>
          <w:szCs w:val="24"/>
          <w:lang w:val="en-GB"/>
        </w:rPr>
        <w:t xml:space="preserve">, enabling me to construct well-structured and coherent arguments. Similarly, mastering </w:t>
      </w:r>
      <w:r w:rsidRPr="31F2436B" w:rsidR="7212998E">
        <w:rPr>
          <w:rFonts w:ascii="Arial" w:hAnsi="Arial" w:eastAsia="Arial" w:cs="Arial"/>
          <w:b w:val="1"/>
          <w:bCs w:val="1"/>
          <w:i w:val="0"/>
          <w:iCs w:val="0"/>
          <w:noProof w:val="0"/>
          <w:sz w:val="24"/>
          <w:szCs w:val="24"/>
          <w:lang w:val="en-GB"/>
        </w:rPr>
        <w:t>Paragraph Writing Skills</w:t>
      </w:r>
      <w:r w:rsidRPr="31F2436B" w:rsidR="7212998E">
        <w:rPr>
          <w:rFonts w:ascii="Arial" w:hAnsi="Arial" w:eastAsia="Arial" w:cs="Arial"/>
          <w:i w:val="0"/>
          <w:iCs w:val="0"/>
          <w:noProof w:val="0"/>
          <w:sz w:val="24"/>
          <w:szCs w:val="24"/>
          <w:lang w:val="en-GB"/>
        </w:rPr>
        <w:t xml:space="preserve"> has enhanced the clarity and organization of my work, while honing my </w:t>
      </w:r>
      <w:r w:rsidRPr="31F2436B" w:rsidR="7212998E">
        <w:rPr>
          <w:rFonts w:ascii="Arial" w:hAnsi="Arial" w:eastAsia="Arial" w:cs="Arial"/>
          <w:b w:val="1"/>
          <w:bCs w:val="1"/>
          <w:i w:val="0"/>
          <w:iCs w:val="0"/>
          <w:noProof w:val="0"/>
          <w:sz w:val="24"/>
          <w:szCs w:val="24"/>
          <w:lang w:val="en-GB"/>
        </w:rPr>
        <w:t>Summarising Skills</w:t>
      </w:r>
      <w:r w:rsidRPr="31F2436B" w:rsidR="7212998E">
        <w:rPr>
          <w:rFonts w:ascii="Arial" w:hAnsi="Arial" w:eastAsia="Arial" w:cs="Arial"/>
          <w:i w:val="0"/>
          <w:iCs w:val="0"/>
          <w:noProof w:val="0"/>
          <w:sz w:val="24"/>
          <w:szCs w:val="24"/>
          <w:lang w:val="en-GB"/>
        </w:rPr>
        <w:t xml:space="preserve"> has allowed me to engage critically with </w:t>
      </w:r>
      <w:r w:rsidRPr="31F2436B" w:rsidR="7212998E">
        <w:rPr>
          <w:rFonts w:ascii="Arial" w:hAnsi="Arial" w:eastAsia="Arial" w:cs="Arial"/>
          <w:i w:val="0"/>
          <w:iCs w:val="0"/>
          <w:noProof w:val="0"/>
          <w:sz w:val="24"/>
          <w:szCs w:val="24"/>
          <w:lang w:val="en-GB"/>
        </w:rPr>
        <w:t>large amounts</w:t>
      </w:r>
      <w:r w:rsidRPr="31F2436B" w:rsidR="7212998E">
        <w:rPr>
          <w:rFonts w:ascii="Arial" w:hAnsi="Arial" w:eastAsia="Arial" w:cs="Arial"/>
          <w:i w:val="0"/>
          <w:iCs w:val="0"/>
          <w:noProof w:val="0"/>
          <w:sz w:val="24"/>
          <w:szCs w:val="24"/>
          <w:lang w:val="en-GB"/>
        </w:rPr>
        <w:t xml:space="preserve"> of information and condense it effectively.</w:t>
      </w:r>
    </w:p>
    <w:p w:rsidR="31F2436B" w:rsidP="31F2436B" w:rsidRDefault="31F2436B" w14:paraId="0F7750EE" w14:textId="045F8124">
      <w:pPr>
        <w:spacing w:before="195" w:beforeAutospacing="off" w:after="195" w:afterAutospacing="off"/>
      </w:pPr>
    </w:p>
    <w:p w:rsidR="7212998E" w:rsidP="31F2436B" w:rsidRDefault="7212998E" w14:paraId="53A88982" w14:textId="0929DB43">
      <w:pPr>
        <w:spacing w:before="195" w:beforeAutospacing="off" w:after="195" w:afterAutospacing="off"/>
        <w:rPr>
          <w:rFonts w:ascii="Arial" w:hAnsi="Arial" w:eastAsia="Arial" w:cs="Arial"/>
          <w:i w:val="0"/>
          <w:iCs w:val="0"/>
          <w:noProof w:val="0"/>
          <w:sz w:val="24"/>
          <w:szCs w:val="24"/>
          <w:lang w:val="en-GB"/>
        </w:rPr>
      </w:pPr>
      <w:r w:rsidRPr="31F2436B" w:rsidR="7212998E">
        <w:rPr>
          <w:rFonts w:ascii="Arial" w:hAnsi="Arial" w:eastAsia="Arial" w:cs="Arial"/>
          <w:i w:val="0"/>
          <w:iCs w:val="0"/>
          <w:noProof w:val="0"/>
          <w:sz w:val="24"/>
          <w:szCs w:val="24"/>
          <w:lang w:val="en-GB"/>
        </w:rPr>
        <w:t>These skills are interconnected and form the foundation of successful academic work. For example, summarising supports the research process, while strong paragraph writing ensures that my ideas are communicated effectively within a structured format. Academic writing, in turn, brings all these components together, ensuring that my work meets the required standards of clarity, coherence, and professionalism.</w:t>
      </w:r>
      <w:r w:rsidRPr="31F2436B" w:rsidR="7212998E">
        <w:rPr>
          <w:rFonts w:ascii="Arial" w:hAnsi="Arial" w:eastAsia="Arial" w:cs="Arial"/>
          <w:i w:val="0"/>
          <w:iCs w:val="0"/>
          <w:noProof w:val="0"/>
          <w:sz w:val="24"/>
          <w:szCs w:val="24"/>
          <w:lang w:val="en-GB"/>
        </w:rPr>
        <w:t xml:space="preserve">While I have made </w:t>
      </w:r>
      <w:r w:rsidRPr="31F2436B" w:rsidR="7212998E">
        <w:rPr>
          <w:rFonts w:ascii="Arial" w:hAnsi="Arial" w:eastAsia="Arial" w:cs="Arial"/>
          <w:i w:val="0"/>
          <w:iCs w:val="0"/>
          <w:noProof w:val="0"/>
          <w:sz w:val="24"/>
          <w:szCs w:val="24"/>
          <w:lang w:val="en-GB"/>
        </w:rPr>
        <w:t>significant progress</w:t>
      </w:r>
      <w:r w:rsidRPr="31F2436B" w:rsidR="7212998E">
        <w:rPr>
          <w:rFonts w:ascii="Arial" w:hAnsi="Arial" w:eastAsia="Arial" w:cs="Arial"/>
          <w:i w:val="0"/>
          <w:iCs w:val="0"/>
          <w:noProof w:val="0"/>
          <w:sz w:val="24"/>
          <w:szCs w:val="24"/>
          <w:lang w:val="en-GB"/>
        </w:rPr>
        <w:t xml:space="preserve">, I recognize that there is still room for improvement. Academic skills require continuous refinement, and I plan to build on the knowledge gained from this module. Regular practice, constructive feedback, and exposure to a variety of academic texts will be key to further developing these abilities. </w:t>
      </w:r>
      <w:r w:rsidRPr="31F2436B" w:rsidR="7212998E">
        <w:rPr>
          <w:rFonts w:ascii="Arial" w:hAnsi="Arial" w:eastAsia="Arial" w:cs="Arial"/>
          <w:i w:val="0"/>
          <w:iCs w:val="0"/>
          <w:noProof w:val="0"/>
          <w:sz w:val="24"/>
          <w:szCs w:val="24"/>
          <w:lang w:val="en-GB"/>
        </w:rPr>
        <w:t>Ultimately, these</w:t>
      </w:r>
      <w:r w:rsidRPr="31F2436B" w:rsidR="7212998E">
        <w:rPr>
          <w:rFonts w:ascii="Arial" w:hAnsi="Arial" w:eastAsia="Arial" w:cs="Arial"/>
          <w:i w:val="0"/>
          <w:iCs w:val="0"/>
          <w:noProof w:val="0"/>
          <w:sz w:val="24"/>
          <w:szCs w:val="24"/>
          <w:lang w:val="en-GB"/>
        </w:rPr>
        <w:t xml:space="preserve"> skills are not only vital for academic success but also transferable to professional environments, where clear communication and critical thinking are essential.</w:t>
      </w:r>
      <w:r w:rsidRPr="31F2436B" w:rsidR="7212998E">
        <w:rPr>
          <w:rFonts w:ascii="Arial" w:hAnsi="Arial" w:eastAsia="Arial" w:cs="Arial"/>
          <w:i w:val="0"/>
          <w:iCs w:val="0"/>
          <w:noProof w:val="0"/>
          <w:sz w:val="24"/>
          <w:szCs w:val="24"/>
          <w:lang w:val="en-GB"/>
        </w:rPr>
        <w:t xml:space="preserve">The Academic Skills module has laid </w:t>
      </w:r>
      <w:r w:rsidRPr="31F2436B" w:rsidR="7212998E">
        <w:rPr>
          <w:rFonts w:ascii="Arial" w:hAnsi="Arial" w:eastAsia="Arial" w:cs="Arial"/>
          <w:i w:val="0"/>
          <w:iCs w:val="0"/>
          <w:noProof w:val="0"/>
          <w:sz w:val="24"/>
          <w:szCs w:val="24"/>
          <w:lang w:val="en-GB"/>
        </w:rPr>
        <w:t>a strong foundation</w:t>
      </w:r>
      <w:r w:rsidRPr="31F2436B" w:rsidR="7212998E">
        <w:rPr>
          <w:rFonts w:ascii="Arial" w:hAnsi="Arial" w:eastAsia="Arial" w:cs="Arial"/>
          <w:i w:val="0"/>
          <w:iCs w:val="0"/>
          <w:noProof w:val="0"/>
          <w:sz w:val="24"/>
          <w:szCs w:val="24"/>
          <w:lang w:val="en-GB"/>
        </w:rPr>
        <w:t xml:space="preserve"> for my academic journey. I feel more confident tackling assignments, conducting research, and presenting my ideas effectively. This confidence will drive me to pursue further growth and excel in my studies and beyond.</w:t>
      </w:r>
    </w:p>
    <w:p w:rsidR="31F2436B" w:rsidP="31F2436B" w:rsidRDefault="31F2436B" w14:paraId="7670E2DB" w14:textId="682E460E">
      <w:pPr>
        <w:pStyle w:val="NormalWeb"/>
        <w:rPr>
          <w:rFonts w:ascii="Arial" w:hAnsi="Arial" w:cs="Arial"/>
          <w:b w:val="1"/>
          <w:bCs w:val="1"/>
          <w:color w:val="000000" w:themeColor="text1" w:themeTint="FF" w:themeShade="FF"/>
          <w:sz w:val="27"/>
          <w:szCs w:val="27"/>
        </w:rPr>
      </w:pPr>
    </w:p>
    <w:p w:rsidR="31F2436B" w:rsidP="31F2436B" w:rsidRDefault="31F2436B" w14:paraId="1C3B3C3A" w14:textId="15E02110">
      <w:pPr>
        <w:pStyle w:val="NormalWeb"/>
        <w:rPr>
          <w:rFonts w:ascii="Arial" w:hAnsi="Arial" w:cs="Arial"/>
          <w:b w:val="1"/>
          <w:bCs w:val="1"/>
          <w:color w:val="000000" w:themeColor="text1" w:themeTint="FF" w:themeShade="FF"/>
          <w:sz w:val="27"/>
          <w:szCs w:val="27"/>
        </w:rPr>
      </w:pPr>
    </w:p>
    <w:p w:rsidR="002B06AF" w:rsidP="31F2436B" w:rsidRDefault="002B06AF" w14:paraId="3213A7BB" w14:textId="10FC5C7E">
      <w:pPr>
        <w:pStyle w:val="NormalWeb"/>
        <w:rPr>
          <w:rFonts w:ascii="Helvetica Neue" w:hAnsi="Helvetica Neue" w:eastAsia="Helvetica Neue" w:cs="Helvetica Neue"/>
          <w:i w:val="0"/>
          <w:iCs w:val="0"/>
          <w:noProof w:val="0"/>
          <w:sz w:val="24"/>
          <w:szCs w:val="24"/>
          <w:lang w:val="en-GB"/>
        </w:rPr>
      </w:pPr>
      <w:r w:rsidRPr="31F2436B" w:rsidR="002B06AF">
        <w:rPr>
          <w:rFonts w:ascii="Arial" w:hAnsi="Arial" w:cs="Arial"/>
          <w:color w:val="000000" w:themeColor="text1" w:themeTint="FF" w:themeShade="FF"/>
          <w:sz w:val="27"/>
          <w:szCs w:val="27"/>
        </w:rPr>
        <w:t xml:space="preserve"> </w:t>
      </w:r>
    </w:p>
    <w:p w:rsidR="002B06AF" w:rsidP="31F2436B" w:rsidRDefault="002B06AF" w14:paraId="0DE58145" w14:textId="2B61257C">
      <w:pPr>
        <w:spacing w:before="0" w:beforeAutospacing="off" w:after="0" w:afterAutospacing="off"/>
      </w:pPr>
    </w:p>
    <w:p w:rsidR="002B06AF" w:rsidP="002B06AF" w:rsidRDefault="002B06AF" w14:paraId="21C4FEDE" w14:textId="210B4013">
      <w:pPr>
        <w:pStyle w:val="NormalWeb"/>
        <w:rPr>
          <w:rFonts w:ascii="Arial" w:hAnsi="Arial" w:cs="Arial"/>
          <w:color w:val="000000"/>
          <w:sz w:val="27"/>
          <w:szCs w:val="27"/>
        </w:rPr>
      </w:pPr>
    </w:p>
    <w:p w:rsidR="00F406A9" w:rsidP="31F2436B" w:rsidRDefault="00F406A9" w14:paraId="2B4854E2" w14:textId="51E76633">
      <w:pPr>
        <w:pStyle w:val="NormalWeb"/>
        <w:jc w:val="center"/>
        <w:rPr>
          <w:rFonts w:ascii="Helvetica Neue" w:hAnsi="Helvetica Neue" w:eastAsia="Helvetica Neue" w:cs="Helvetica Neue"/>
          <w:i w:val="0"/>
          <w:iCs w:val="0"/>
          <w:noProof w:val="0"/>
          <w:sz w:val="19"/>
          <w:szCs w:val="19"/>
          <w:lang w:val="en-US"/>
        </w:rPr>
      </w:pPr>
      <w:r w:rsidRPr="31F2436B" w:rsidR="00F406A9">
        <w:rPr>
          <w:rFonts w:ascii="Arial" w:hAnsi="Arial" w:cs="Arial"/>
          <w:b w:val="1"/>
          <w:bCs w:val="1"/>
          <w:color w:val="000000" w:themeColor="text1" w:themeTint="FF" w:themeShade="FF"/>
          <w:sz w:val="32"/>
          <w:szCs w:val="32"/>
        </w:rPr>
        <w:t>References</w:t>
      </w:r>
    </w:p>
    <w:p w:rsidR="31F2436B" w:rsidP="31F2436B" w:rsidRDefault="31F2436B" w14:paraId="516C9A7F" w14:textId="74973C90">
      <w:pPr>
        <w:pStyle w:val="NormalWeb"/>
        <w:jc w:val="center"/>
        <w:rPr>
          <w:rFonts w:ascii="Arial" w:hAnsi="Arial" w:cs="Arial"/>
          <w:b w:val="1"/>
          <w:bCs w:val="1"/>
          <w:color w:val="000000" w:themeColor="text1" w:themeTint="FF" w:themeShade="FF"/>
          <w:sz w:val="32"/>
          <w:szCs w:val="32"/>
        </w:rPr>
      </w:pPr>
    </w:p>
    <w:p w:rsidR="001A584B" w:rsidP="31F2436B" w:rsidRDefault="001A584B" w14:paraId="5459C774" w14:textId="3B0F1210">
      <w:pPr>
        <w:pStyle w:val="NormalWeb"/>
        <w:jc w:val="left"/>
        <w:rPr>
          <w:rFonts w:ascii="Arial" w:hAnsi="Arial" w:eastAsia="Arial" w:cs="Arial"/>
          <w:i w:val="0"/>
          <w:iCs w:val="0"/>
          <w:noProof w:val="0"/>
          <w:sz w:val="24"/>
          <w:szCs w:val="24"/>
          <w:lang w:val="en-US"/>
        </w:rPr>
      </w:pPr>
      <w:r w:rsidRPr="31F2436B" w:rsidR="001A584B">
        <w:rPr>
          <w:rFonts w:ascii="Arial" w:hAnsi="Arial" w:eastAsia="Arial" w:cs="Arial"/>
          <w:i w:val="0"/>
          <w:iCs w:val="0"/>
          <w:noProof w:val="0"/>
          <w:sz w:val="24"/>
          <w:szCs w:val="24"/>
          <w:lang w:val="en-US"/>
        </w:rPr>
        <w:t>Gibbs, G. (1988). Learning by Doing: A Guide to Teaching and Learning Methods.</w:t>
      </w:r>
    </w:p>
    <w:p w:rsidR="6DC8BB2E" w:rsidP="31F2436B" w:rsidRDefault="6DC8BB2E" w14:paraId="5C6319E6" w14:textId="10AD9940">
      <w:pPr>
        <w:pStyle w:val="Normal"/>
        <w:spacing w:before="195" w:beforeAutospacing="off" w:after="195" w:afterAutospacing="off"/>
        <w:ind w:left="0"/>
        <w:jc w:val="left"/>
        <w:rPr>
          <w:rFonts w:ascii="Arial" w:hAnsi="Arial" w:eastAsia="Arial" w:cs="Arial"/>
          <w:i w:val="0"/>
          <w:iCs w:val="0"/>
          <w:noProof w:val="0"/>
          <w:sz w:val="24"/>
          <w:szCs w:val="24"/>
          <w:lang w:val="en-US"/>
        </w:rPr>
      </w:pPr>
      <w:r w:rsidRPr="31F2436B" w:rsidR="6DC8BB2E">
        <w:rPr>
          <w:rFonts w:ascii="Arial" w:hAnsi="Arial" w:eastAsia="Arial" w:cs="Arial"/>
          <w:i w:val="0"/>
          <w:iCs w:val="0"/>
          <w:noProof w:val="0"/>
          <w:sz w:val="24"/>
          <w:szCs w:val="24"/>
          <w:lang w:val="en-US"/>
        </w:rPr>
        <w:t xml:space="preserve"> WEAP (2019). 'Academic Writing: Reporting - paraphrase, summary &amp; synthesis'. Online. </w:t>
      </w:r>
      <w:hyperlink r:id="R4bd88161fa7e4435">
        <w:r w:rsidRPr="31F2436B" w:rsidR="6DC8BB2E">
          <w:rPr>
            <w:rStyle w:val="Hyperlink"/>
            <w:rFonts w:ascii="Arial" w:hAnsi="Arial" w:eastAsia="Arial" w:cs="Arial"/>
            <w:i w:val="0"/>
            <w:iCs w:val="0"/>
            <w:noProof w:val="0"/>
            <w:sz w:val="24"/>
            <w:szCs w:val="24"/>
            <w:lang w:val="en-US"/>
          </w:rPr>
          <w:t>http://www.uefap.net/</w:t>
        </w:r>
      </w:hyperlink>
      <w:r w:rsidRPr="31F2436B" w:rsidR="6DC8BB2E">
        <w:rPr>
          <w:rFonts w:ascii="Arial" w:hAnsi="Arial" w:eastAsia="Arial" w:cs="Arial"/>
          <w:i w:val="0"/>
          <w:iCs w:val="0"/>
          <w:noProof w:val="0"/>
          <w:sz w:val="24"/>
          <w:szCs w:val="24"/>
          <w:lang w:val="en-US"/>
        </w:rPr>
        <w:t xml:space="preserve"> writing/writing-reporting/writing-reporting-paraphrase (accessed 29 October 2022)</w:t>
      </w:r>
      <w:r w:rsidRPr="31F2436B" w:rsidR="6DC8BB2E">
        <w:rPr>
          <w:rFonts w:ascii="Arial" w:hAnsi="Arial" w:eastAsia="Arial" w:cs="Arial"/>
          <w:i w:val="0"/>
          <w:iCs w:val="0"/>
          <w:noProof w:val="0"/>
          <w:sz w:val="24"/>
          <w:szCs w:val="24"/>
          <w:lang w:val="en-US"/>
        </w:rPr>
        <w:t xml:space="preserve"> </w:t>
      </w:r>
      <w:r w:rsidRPr="31F2436B" w:rsidR="6DC8BB2E">
        <w:rPr>
          <w:rFonts w:ascii="Arial" w:hAnsi="Arial" w:eastAsia="Arial" w:cs="Arial"/>
          <w:i w:val="0"/>
          <w:iCs w:val="0"/>
          <w:noProof w:val="0"/>
          <w:sz w:val="24"/>
          <w:szCs w:val="24"/>
          <w:lang w:val="en-US"/>
        </w:rPr>
        <w:t>University of Wollongong Australia (2021). '</w:t>
      </w:r>
      <w:r w:rsidRPr="31F2436B" w:rsidR="6DC8BB2E">
        <w:rPr>
          <w:rFonts w:ascii="Arial" w:hAnsi="Arial" w:eastAsia="Arial" w:cs="Arial"/>
          <w:i w:val="0"/>
          <w:iCs w:val="0"/>
          <w:noProof w:val="0"/>
          <w:sz w:val="24"/>
          <w:szCs w:val="24"/>
          <w:lang w:val="en-US"/>
        </w:rPr>
        <w:t>Summarising</w:t>
      </w:r>
      <w:r w:rsidRPr="31F2436B" w:rsidR="6DC8BB2E">
        <w:rPr>
          <w:rFonts w:ascii="Arial" w:hAnsi="Arial" w:eastAsia="Arial" w:cs="Arial"/>
          <w:i w:val="0"/>
          <w:iCs w:val="0"/>
          <w:noProof w:val="0"/>
          <w:sz w:val="24"/>
          <w:szCs w:val="24"/>
          <w:lang w:val="en-US"/>
        </w:rPr>
        <w:t xml:space="preserve">.' Available at: </w:t>
      </w:r>
      <w:hyperlink r:id="Rbf566ea007044181">
        <w:r w:rsidRPr="31F2436B" w:rsidR="6DC8BB2E">
          <w:rPr>
            <w:rStyle w:val="Hyperlink"/>
            <w:rFonts w:ascii="Arial" w:hAnsi="Arial" w:eastAsia="Arial" w:cs="Arial"/>
            <w:i w:val="0"/>
            <w:iCs w:val="0"/>
            <w:noProof w:val="0"/>
            <w:sz w:val="24"/>
            <w:szCs w:val="24"/>
            <w:lang w:val="en-US"/>
          </w:rPr>
          <w:t>https://ww.uow.edu.au/student/learning-co-op/referencing-and-</w:t>
        </w:r>
        <w:r>
          <w:br/>
        </w:r>
      </w:hyperlink>
      <w:r w:rsidRPr="31F2436B" w:rsidR="6DC8BB2E">
        <w:rPr>
          <w:rFonts w:ascii="Arial" w:hAnsi="Arial" w:eastAsia="Arial" w:cs="Arial"/>
          <w:i w:val="0"/>
          <w:iCs w:val="0"/>
          <w:noProof w:val="0"/>
          <w:sz w:val="24"/>
          <w:szCs w:val="24"/>
          <w:lang w:val="en-US"/>
        </w:rPr>
        <w:t xml:space="preserve"> citing/</w:t>
      </w:r>
      <w:r w:rsidRPr="31F2436B" w:rsidR="6DC8BB2E">
        <w:rPr>
          <w:rFonts w:ascii="Arial" w:hAnsi="Arial" w:eastAsia="Arial" w:cs="Arial"/>
          <w:i w:val="0"/>
          <w:iCs w:val="0"/>
          <w:noProof w:val="0"/>
          <w:sz w:val="24"/>
          <w:szCs w:val="24"/>
          <w:lang w:val="en-US"/>
        </w:rPr>
        <w:t>summarising</w:t>
      </w:r>
      <w:r w:rsidRPr="31F2436B" w:rsidR="6DC8BB2E">
        <w:rPr>
          <w:rFonts w:ascii="Arial" w:hAnsi="Arial" w:eastAsia="Arial" w:cs="Arial"/>
          <w:i w:val="0"/>
          <w:iCs w:val="0"/>
          <w:noProof w:val="0"/>
          <w:sz w:val="24"/>
          <w:szCs w:val="24"/>
          <w:lang w:val="en-US"/>
        </w:rPr>
        <w:t>/ (accessed 5.03.2021)</w:t>
      </w:r>
    </w:p>
    <w:p w:rsidR="3FA4CC25" w:rsidP="31F2436B" w:rsidRDefault="3FA4CC25" w14:paraId="084CC0BF" w14:textId="5F89BB5E">
      <w:pPr>
        <w:pStyle w:val="Normal"/>
        <w:spacing w:before="0" w:beforeAutospacing="off" w:after="0" w:afterAutospacing="off"/>
        <w:ind w:left="0"/>
        <w:jc w:val="left"/>
        <w:rPr>
          <w:rFonts w:ascii="Arial" w:hAnsi="Arial" w:eastAsia="Arial" w:cs="Arial"/>
          <w:i w:val="0"/>
          <w:iCs w:val="0"/>
          <w:noProof w:val="0"/>
          <w:sz w:val="24"/>
          <w:szCs w:val="24"/>
          <w:lang w:val="en-US"/>
        </w:rPr>
      </w:pPr>
      <w:r w:rsidRPr="31F2436B" w:rsidR="3FA4CC25">
        <w:rPr>
          <w:rFonts w:ascii="Arial" w:hAnsi="Arial" w:eastAsia="Arial" w:cs="Arial"/>
          <w:i w:val="0"/>
          <w:iCs w:val="0"/>
          <w:noProof w:val="0"/>
          <w:sz w:val="24"/>
          <w:szCs w:val="24"/>
          <w:lang w:val="en-US"/>
        </w:rPr>
        <w:t>Cooper. J. (2008) '</w:t>
      </w:r>
      <w:r w:rsidRPr="31F2436B" w:rsidR="3FA4CC25">
        <w:rPr>
          <w:rFonts w:ascii="Arial" w:hAnsi="Arial" w:eastAsia="Arial" w:cs="Arial"/>
          <w:i w:val="0"/>
          <w:iCs w:val="0"/>
          <w:noProof w:val="0"/>
          <w:sz w:val="24"/>
          <w:szCs w:val="24"/>
          <w:lang w:val="en-US"/>
        </w:rPr>
        <w:t>Summarising</w:t>
      </w:r>
      <w:r w:rsidRPr="31F2436B" w:rsidR="3FA4CC25">
        <w:rPr>
          <w:rFonts w:ascii="Arial" w:hAnsi="Arial" w:eastAsia="Arial" w:cs="Arial"/>
          <w:i w:val="0"/>
          <w:iCs w:val="0"/>
          <w:noProof w:val="0"/>
          <w:sz w:val="24"/>
          <w:szCs w:val="24"/>
          <w:lang w:val="en-US"/>
        </w:rPr>
        <w:t>.' Available at: http:/ aeo.sllf.qmul.ac.uk/Files/Summarizing/Summarising.html (accessed</w:t>
      </w:r>
      <w:r>
        <w:br/>
      </w:r>
      <w:r w:rsidRPr="31F2436B" w:rsidR="3FA4CC25">
        <w:rPr>
          <w:rFonts w:ascii="Arial" w:hAnsi="Arial" w:eastAsia="Arial" w:cs="Arial"/>
          <w:i w:val="0"/>
          <w:iCs w:val="0"/>
          <w:noProof w:val="0"/>
          <w:sz w:val="24"/>
          <w:szCs w:val="24"/>
          <w:lang w:val="en-US"/>
        </w:rPr>
        <w:t xml:space="preserve"> 5.03.2021)</w:t>
      </w:r>
    </w:p>
    <w:p w:rsidR="31F2436B" w:rsidP="31F2436B" w:rsidRDefault="31F2436B" w14:paraId="1C5DB4B5" w14:textId="6647F520">
      <w:pPr>
        <w:pStyle w:val="ListParagraph"/>
        <w:spacing w:before="240" w:beforeAutospacing="off" w:after="240" w:afterAutospacing="off"/>
        <w:ind w:left="720"/>
      </w:pPr>
    </w:p>
    <w:p w:rsidR="31F2436B" w:rsidP="31F2436B" w:rsidRDefault="31F2436B" w14:paraId="1644FD3E" w14:textId="1F38FF48">
      <w:pPr>
        <w:pStyle w:val="ListParagraph"/>
        <w:spacing w:before="195" w:beforeAutospacing="off" w:after="195" w:afterAutospacing="off"/>
        <w:ind w:left="720"/>
        <w:rPr>
          <w:rFonts w:ascii="Helvetica Neue" w:hAnsi="Helvetica Neue" w:eastAsia="Helvetica Neue" w:cs="Helvetica Neue"/>
          <w:i w:val="0"/>
          <w:iCs w:val="0"/>
          <w:noProof w:val="0"/>
          <w:sz w:val="19"/>
          <w:szCs w:val="19"/>
          <w:lang w:val="en-US"/>
        </w:rPr>
      </w:pPr>
    </w:p>
    <w:p w:rsidR="31F2436B" w:rsidP="31F2436B" w:rsidRDefault="31F2436B" w14:paraId="1B84826E" w14:textId="3DC3D750">
      <w:pPr>
        <w:pStyle w:val="ListParagraph"/>
        <w:spacing w:before="240" w:beforeAutospacing="off" w:after="240" w:afterAutospacing="off"/>
        <w:ind w:left="720"/>
      </w:pPr>
    </w:p>
    <w:p w:rsidR="31F2436B" w:rsidP="31F2436B" w:rsidRDefault="31F2436B" w14:paraId="63567039" w14:textId="0A459663">
      <w:pPr>
        <w:pStyle w:val="Normal"/>
        <w:spacing w:before="195" w:beforeAutospacing="off" w:after="195" w:afterAutospacing="off"/>
        <w:rPr>
          <w:rFonts w:ascii="Arial" w:hAnsi="Arial" w:eastAsia="Arial" w:cs="Arial"/>
          <w:i w:val="0"/>
          <w:iCs w:val="0"/>
          <w:noProof w:val="0"/>
          <w:sz w:val="24"/>
          <w:szCs w:val="24"/>
          <w:lang w:val="en-US"/>
        </w:rPr>
      </w:pPr>
    </w:p>
    <w:p w:rsidR="31F2436B" w:rsidP="31F2436B" w:rsidRDefault="31F2436B" w14:paraId="4145B409" w14:textId="71F4FA76">
      <w:pPr>
        <w:spacing w:before="195" w:beforeAutospacing="off" w:after="195" w:afterAutospacing="off"/>
        <w:rPr>
          <w:rFonts w:ascii="Arial" w:hAnsi="Arial" w:eastAsia="Arial" w:cs="Arial"/>
          <w:i w:val="0"/>
          <w:iCs w:val="0"/>
          <w:noProof w:val="0"/>
          <w:sz w:val="24"/>
          <w:szCs w:val="24"/>
          <w:lang w:val="en-US"/>
        </w:rPr>
      </w:pPr>
    </w:p>
    <w:p w:rsidRPr="00F406A9" w:rsidR="00F406A9" w:rsidP="00F406A9" w:rsidRDefault="00F406A9" w14:paraId="57170B42" w14:textId="77777777">
      <w:pPr>
        <w:rPr>
          <w:sz w:val="24"/>
          <w:szCs w:val="24"/>
        </w:rPr>
      </w:pPr>
    </w:p>
    <w:p w:rsidRPr="00B6572E" w:rsidR="0072341B" w:rsidP="00B6572E" w:rsidRDefault="0072341B" w14:paraId="48CE5CC3" w14:textId="77777777">
      <w:pPr>
        <w:jc w:val="center"/>
        <w:rPr>
          <w:sz w:val="72"/>
          <w:szCs w:val="72"/>
        </w:rPr>
      </w:pPr>
    </w:p>
    <w:p w:rsidRPr="00B6572E" w:rsidR="00B6572E" w:rsidP="00B6572E" w:rsidRDefault="00B6572E" w14:paraId="4D381B98" w14:textId="77777777">
      <w:pPr>
        <w:jc w:val="center"/>
        <w:rPr>
          <w:sz w:val="96"/>
          <w:szCs w:val="96"/>
        </w:rPr>
      </w:pPr>
    </w:p>
    <w:sectPr w:rsidRPr="00B6572E" w:rsidR="00B6572E">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xmlns:w="http://schemas.openxmlformats.org/wordprocessingml/2006/main" w:abstractNumId="6">
    <w:nsid w:val="1f23663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5dcc9fd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6043cb1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40b324a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1B746950"/>
    <w:multiLevelType w:val="hybridMultilevel"/>
    <w:tmpl w:val="E9CE3170"/>
    <w:lvl w:ilvl="0" w:tplc="FC76CC8C">
      <w:start w:val="1"/>
      <w:numFmt w:val="bullet"/>
      <w:lvlText w:val="•"/>
      <w:lvlJc w:val="left"/>
      <w:pPr>
        <w:tabs>
          <w:tab w:val="num" w:pos="720"/>
        </w:tabs>
        <w:ind w:left="720" w:hanging="360"/>
      </w:pPr>
      <w:rPr>
        <w:rFonts w:hint="default" w:ascii="Arial" w:hAnsi="Arial"/>
      </w:rPr>
    </w:lvl>
    <w:lvl w:ilvl="1" w:tplc="C7D847AC" w:tentative="1">
      <w:start w:val="1"/>
      <w:numFmt w:val="bullet"/>
      <w:lvlText w:val="•"/>
      <w:lvlJc w:val="left"/>
      <w:pPr>
        <w:tabs>
          <w:tab w:val="num" w:pos="1440"/>
        </w:tabs>
        <w:ind w:left="1440" w:hanging="360"/>
      </w:pPr>
      <w:rPr>
        <w:rFonts w:hint="default" w:ascii="Arial" w:hAnsi="Arial"/>
      </w:rPr>
    </w:lvl>
    <w:lvl w:ilvl="2" w:tplc="F4E49166" w:tentative="1">
      <w:start w:val="1"/>
      <w:numFmt w:val="bullet"/>
      <w:lvlText w:val="•"/>
      <w:lvlJc w:val="left"/>
      <w:pPr>
        <w:tabs>
          <w:tab w:val="num" w:pos="2160"/>
        </w:tabs>
        <w:ind w:left="2160" w:hanging="360"/>
      </w:pPr>
      <w:rPr>
        <w:rFonts w:hint="default" w:ascii="Arial" w:hAnsi="Arial"/>
      </w:rPr>
    </w:lvl>
    <w:lvl w:ilvl="3" w:tplc="5E7C3AC8" w:tentative="1">
      <w:start w:val="1"/>
      <w:numFmt w:val="bullet"/>
      <w:lvlText w:val="•"/>
      <w:lvlJc w:val="left"/>
      <w:pPr>
        <w:tabs>
          <w:tab w:val="num" w:pos="2880"/>
        </w:tabs>
        <w:ind w:left="2880" w:hanging="360"/>
      </w:pPr>
      <w:rPr>
        <w:rFonts w:hint="default" w:ascii="Arial" w:hAnsi="Arial"/>
      </w:rPr>
    </w:lvl>
    <w:lvl w:ilvl="4" w:tplc="94BA1A58" w:tentative="1">
      <w:start w:val="1"/>
      <w:numFmt w:val="bullet"/>
      <w:lvlText w:val="•"/>
      <w:lvlJc w:val="left"/>
      <w:pPr>
        <w:tabs>
          <w:tab w:val="num" w:pos="3600"/>
        </w:tabs>
        <w:ind w:left="3600" w:hanging="360"/>
      </w:pPr>
      <w:rPr>
        <w:rFonts w:hint="default" w:ascii="Arial" w:hAnsi="Arial"/>
      </w:rPr>
    </w:lvl>
    <w:lvl w:ilvl="5" w:tplc="1DE8B386" w:tentative="1">
      <w:start w:val="1"/>
      <w:numFmt w:val="bullet"/>
      <w:lvlText w:val="•"/>
      <w:lvlJc w:val="left"/>
      <w:pPr>
        <w:tabs>
          <w:tab w:val="num" w:pos="4320"/>
        </w:tabs>
        <w:ind w:left="4320" w:hanging="360"/>
      </w:pPr>
      <w:rPr>
        <w:rFonts w:hint="default" w:ascii="Arial" w:hAnsi="Arial"/>
      </w:rPr>
    </w:lvl>
    <w:lvl w:ilvl="6" w:tplc="B9F0A08C" w:tentative="1">
      <w:start w:val="1"/>
      <w:numFmt w:val="bullet"/>
      <w:lvlText w:val="•"/>
      <w:lvlJc w:val="left"/>
      <w:pPr>
        <w:tabs>
          <w:tab w:val="num" w:pos="5040"/>
        </w:tabs>
        <w:ind w:left="5040" w:hanging="360"/>
      </w:pPr>
      <w:rPr>
        <w:rFonts w:hint="default" w:ascii="Arial" w:hAnsi="Arial"/>
      </w:rPr>
    </w:lvl>
    <w:lvl w:ilvl="7" w:tplc="C3787854" w:tentative="1">
      <w:start w:val="1"/>
      <w:numFmt w:val="bullet"/>
      <w:lvlText w:val="•"/>
      <w:lvlJc w:val="left"/>
      <w:pPr>
        <w:tabs>
          <w:tab w:val="num" w:pos="5760"/>
        </w:tabs>
        <w:ind w:left="5760" w:hanging="360"/>
      </w:pPr>
      <w:rPr>
        <w:rFonts w:hint="default" w:ascii="Arial" w:hAnsi="Arial"/>
      </w:rPr>
    </w:lvl>
    <w:lvl w:ilvl="8" w:tplc="BFC466CC" w:tentative="1">
      <w:start w:val="1"/>
      <w:numFmt w:val="bullet"/>
      <w:lvlText w:val="•"/>
      <w:lvlJc w:val="left"/>
      <w:pPr>
        <w:tabs>
          <w:tab w:val="num" w:pos="6480"/>
        </w:tabs>
        <w:ind w:left="6480" w:hanging="360"/>
      </w:pPr>
      <w:rPr>
        <w:rFonts w:hint="default" w:ascii="Arial" w:hAnsi="Arial"/>
      </w:rPr>
    </w:lvl>
  </w:abstractNum>
  <w:abstractNum w:abstractNumId="1" w15:restartNumberingAfterBreak="0">
    <w:nsid w:val="5CB96AF9"/>
    <w:multiLevelType w:val="hybridMultilevel"/>
    <w:tmpl w:val="0382C9C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6BC1222"/>
    <w:multiLevelType w:val="hybridMultilevel"/>
    <w:tmpl w:val="59EC42D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7">
    <w:abstractNumId w:val="6"/>
  </w:num>
  <w:num w:numId="6">
    <w:abstractNumId w:val="5"/>
  </w:num>
  <w:num w:numId="5">
    <w:abstractNumId w:val="4"/>
  </w:num>
  <w:num w:numId="4">
    <w:abstractNumId w:val="3"/>
  </w:num>
  <w:num w:numId="1" w16cid:durableId="1949508329">
    <w:abstractNumId w:val="1"/>
  </w:num>
  <w:num w:numId="2" w16cid:durableId="963852489">
    <w:abstractNumId w:val="2"/>
  </w:num>
  <w:num w:numId="3" w16cid:durableId="204282279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572E"/>
    <w:rsid w:val="001A584B"/>
    <w:rsid w:val="002B06AF"/>
    <w:rsid w:val="003E6750"/>
    <w:rsid w:val="006B0534"/>
    <w:rsid w:val="0072341B"/>
    <w:rsid w:val="00983C7B"/>
    <w:rsid w:val="00B6572E"/>
    <w:rsid w:val="00F14F0A"/>
    <w:rsid w:val="00F406A9"/>
    <w:rsid w:val="00F62A60"/>
    <w:rsid w:val="01A7186E"/>
    <w:rsid w:val="02AE50B0"/>
    <w:rsid w:val="063FEF62"/>
    <w:rsid w:val="06860673"/>
    <w:rsid w:val="07E4229A"/>
    <w:rsid w:val="07EC4672"/>
    <w:rsid w:val="0DA7046B"/>
    <w:rsid w:val="0DB8C1C6"/>
    <w:rsid w:val="0E309805"/>
    <w:rsid w:val="0E80A20C"/>
    <w:rsid w:val="0ECF83C6"/>
    <w:rsid w:val="106924C1"/>
    <w:rsid w:val="1266C029"/>
    <w:rsid w:val="127C4F67"/>
    <w:rsid w:val="13126156"/>
    <w:rsid w:val="13B73427"/>
    <w:rsid w:val="1449BECB"/>
    <w:rsid w:val="156DDCD7"/>
    <w:rsid w:val="181C25FE"/>
    <w:rsid w:val="19B8AE83"/>
    <w:rsid w:val="1A1D848C"/>
    <w:rsid w:val="1C542FCE"/>
    <w:rsid w:val="222593F8"/>
    <w:rsid w:val="222F4763"/>
    <w:rsid w:val="24652E08"/>
    <w:rsid w:val="24F7687E"/>
    <w:rsid w:val="252515BF"/>
    <w:rsid w:val="26F71E63"/>
    <w:rsid w:val="270F3C91"/>
    <w:rsid w:val="290E75FC"/>
    <w:rsid w:val="297B28BD"/>
    <w:rsid w:val="29A93417"/>
    <w:rsid w:val="2C3125CF"/>
    <w:rsid w:val="2CDDAAE7"/>
    <w:rsid w:val="2D358329"/>
    <w:rsid w:val="3080B1A8"/>
    <w:rsid w:val="308D8632"/>
    <w:rsid w:val="30DC1BEC"/>
    <w:rsid w:val="3134D745"/>
    <w:rsid w:val="31A59F1D"/>
    <w:rsid w:val="31F2436B"/>
    <w:rsid w:val="324C2825"/>
    <w:rsid w:val="3293F1BF"/>
    <w:rsid w:val="33D5DAAE"/>
    <w:rsid w:val="367C48A1"/>
    <w:rsid w:val="36874DA1"/>
    <w:rsid w:val="3687A2CC"/>
    <w:rsid w:val="39225FEA"/>
    <w:rsid w:val="3B1502D3"/>
    <w:rsid w:val="3D73C88C"/>
    <w:rsid w:val="3FA4CC25"/>
    <w:rsid w:val="43F9F332"/>
    <w:rsid w:val="4B6A5932"/>
    <w:rsid w:val="4C55496F"/>
    <w:rsid w:val="4FF29A74"/>
    <w:rsid w:val="5273E923"/>
    <w:rsid w:val="541D65BB"/>
    <w:rsid w:val="5647BAAD"/>
    <w:rsid w:val="59731DFC"/>
    <w:rsid w:val="598DD8C5"/>
    <w:rsid w:val="5BBEBD11"/>
    <w:rsid w:val="5DDD76C5"/>
    <w:rsid w:val="5F24FAB0"/>
    <w:rsid w:val="644666C0"/>
    <w:rsid w:val="66E72F4D"/>
    <w:rsid w:val="67535546"/>
    <w:rsid w:val="67701D7A"/>
    <w:rsid w:val="68E5D8E6"/>
    <w:rsid w:val="699D19D8"/>
    <w:rsid w:val="6BFE388C"/>
    <w:rsid w:val="6CE87322"/>
    <w:rsid w:val="6DC8BB2E"/>
    <w:rsid w:val="70BB09DC"/>
    <w:rsid w:val="70D0E93A"/>
    <w:rsid w:val="71345B69"/>
    <w:rsid w:val="7212998E"/>
    <w:rsid w:val="75D616F0"/>
    <w:rsid w:val="7734630B"/>
    <w:rsid w:val="7840AA4A"/>
    <w:rsid w:val="795B7059"/>
    <w:rsid w:val="7A10B44B"/>
    <w:rsid w:val="7A338C1B"/>
    <w:rsid w:val="7C84B662"/>
    <w:rsid w:val="7E087E9A"/>
    <w:rsid w:val="7E8B2E32"/>
    <w:rsid w:val="7EDB4FEA"/>
    <w:rsid w:val="7F01A94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DD935B"/>
  <w15:chartTrackingRefBased/>
  <w15:docId w15:val="{23933E38-1737-40CB-AFED-0AAAC6CE67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NormalWeb">
    <w:name w:val="Normal (Web)"/>
    <w:basedOn w:val="Normal"/>
    <w:uiPriority w:val="99"/>
    <w:semiHidden/>
    <w:unhideWhenUsed/>
    <w:rsid w:val="0072341B"/>
    <w:pPr>
      <w:spacing w:before="100" w:beforeAutospacing="1" w:after="100" w:afterAutospacing="1" w:line="240" w:lineRule="auto"/>
    </w:pPr>
    <w:rPr>
      <w:rFonts w:ascii="Times New Roman" w:hAnsi="Times New Roman" w:eastAsia="Times New Roman" w:cs="Times New Roman"/>
      <w:sz w:val="24"/>
      <w:szCs w:val="24"/>
      <w:lang w:eastAsia="en-GB"/>
    </w:rPr>
  </w:style>
  <w:style w:type="paragraph" w:styleId="ListParagraph">
    <w:name w:val="List Paragraph"/>
    <w:basedOn w:val="Normal"/>
    <w:uiPriority w:val="34"/>
    <w:qFormat/>
    <w:rsid w:val="00F406A9"/>
    <w:pPr>
      <w:ind w:left="720"/>
      <w:contextualSpacing/>
    </w:pPr>
  </w:style>
  <w:style w:type="character" w:styleId="Hyperlink">
    <w:name w:val="Hyperlink"/>
    <w:basedOn w:val="DefaultParagraphFont"/>
    <w:uiPriority w:val="99"/>
    <w:unhideWhenUsed/>
    <w:rsid w:val="00F14F0A"/>
    <w:rPr>
      <w:color w:val="0563C1" w:themeColor="hyperlink"/>
      <w:u w:val="single"/>
    </w:rPr>
  </w:style>
  <w:style w:type="character" w:styleId="UnresolvedMention">
    <w:name w:val="Unresolved Mention"/>
    <w:basedOn w:val="DefaultParagraphFont"/>
    <w:uiPriority w:val="99"/>
    <w:semiHidden/>
    <w:unhideWhenUsed/>
    <w:rsid w:val="00F14F0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78836816">
      <w:bodyDiv w:val="1"/>
      <w:marLeft w:val="0"/>
      <w:marRight w:val="0"/>
      <w:marTop w:val="0"/>
      <w:marBottom w:val="0"/>
      <w:divBdr>
        <w:top w:val="none" w:sz="0" w:space="0" w:color="auto"/>
        <w:left w:val="none" w:sz="0" w:space="0" w:color="auto"/>
        <w:bottom w:val="none" w:sz="0" w:space="0" w:color="auto"/>
        <w:right w:val="none" w:sz="0" w:space="0" w:color="auto"/>
      </w:divBdr>
      <w:divsChild>
        <w:div w:id="5987917">
          <w:marLeft w:val="547"/>
          <w:marRight w:val="0"/>
          <w:marTop w:val="106"/>
          <w:marBottom w:val="0"/>
          <w:divBdr>
            <w:top w:val="none" w:sz="0" w:space="0" w:color="auto"/>
            <w:left w:val="none" w:sz="0" w:space="0" w:color="auto"/>
            <w:bottom w:val="none" w:sz="0" w:space="0" w:color="auto"/>
            <w:right w:val="none" w:sz="0" w:space="0" w:color="auto"/>
          </w:divBdr>
        </w:div>
        <w:div w:id="1472601212">
          <w:marLeft w:val="547"/>
          <w:marRight w:val="0"/>
          <w:marTop w:val="106"/>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theme" Target="theme/theme1.xml" Id="rId10" /><Relationship Type="http://schemas.openxmlformats.org/officeDocument/2006/relationships/webSettings" Target="webSettings.xml" Id="rId4" /><Relationship Type="http://schemas.openxmlformats.org/officeDocument/2006/relationships/fontTable" Target="fontTable.xml" Id="rId9" /><Relationship Type="http://schemas.openxmlformats.org/officeDocument/2006/relationships/hyperlink" Target="http://www.uefap.net/" TargetMode="External" Id="R4bd88161fa7e4435" /><Relationship Type="http://schemas.openxmlformats.org/officeDocument/2006/relationships/hyperlink" Target="https://ww.uow.edu.au/student/learning-co-op/referencing-and-" TargetMode="External" Id="Rbf566ea007044181"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Sylvia Hoffmann</dc:creator>
  <keywords/>
  <dc:description/>
  <lastModifiedBy>Viktoriia Oleksiuk (2417786)</lastModifiedBy>
  <revision>8</revision>
  <dcterms:created xsi:type="dcterms:W3CDTF">2022-11-08T10:12:00.0000000Z</dcterms:created>
  <dcterms:modified xsi:type="dcterms:W3CDTF">2024-12-16T18:52:17.8271743Z</dcterms:modified>
</coreProperties>
</file>