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7EA672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7CC1">
              <w:rPr>
                <w:b/>
                <w:color w:val="auto"/>
                <w:sz w:val="32"/>
              </w:rPr>
              <w:t>Garry Jones.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EB5C95F" w14:textId="15144CF9" w:rsidR="00E17CC1" w:rsidRDefault="00E17CC1" w:rsidP="00E17CC1">
            <w:pPr>
              <w:overflowPunct/>
              <w:autoSpaceDE/>
              <w:autoSpaceDN/>
              <w:adjustRightInd/>
              <w:ind w:right="-330"/>
              <w:textAlignment w:val="auto"/>
              <w:rPr>
                <w:b/>
                <w:color w:val="auto"/>
                <w:sz w:val="32"/>
              </w:rPr>
            </w:pPr>
            <w:r>
              <w:rPr>
                <w:b/>
                <w:color w:val="auto"/>
                <w:sz w:val="32"/>
              </w:rPr>
              <w:t>2134515</w:t>
            </w:r>
          </w:p>
          <w:p w14:paraId="4A4B1989" w14:textId="46D9AAB9"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117C5A">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117C5A">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117C5A">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117C5A">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117C5A">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117C5A">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117C5A">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117C5A">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35310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117C5A">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117C5A">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117C5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117C5A">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117C5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117C5A">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117C5A">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026ED27B" w:rsidR="00446F80" w:rsidRDefault="62FE5CAF" w:rsidP="62FE5CAF">
            <w:pPr>
              <w:jc w:val="both"/>
              <w:rPr>
                <w:b/>
                <w:bCs/>
                <w:sz w:val="22"/>
                <w:szCs w:val="22"/>
              </w:rPr>
            </w:pPr>
            <w:r w:rsidRPr="62FE5CAF">
              <w:rPr>
                <w:b/>
                <w:bCs/>
                <w:sz w:val="22"/>
                <w:szCs w:val="22"/>
              </w:rPr>
              <w:t xml:space="preserve">Criminal Justice, Valuing difference and </w:t>
            </w:r>
            <w:r w:rsidR="00231B23" w:rsidRPr="62FE5CAF">
              <w:rPr>
                <w:b/>
                <w:bCs/>
                <w:sz w:val="22"/>
                <w:szCs w:val="22"/>
              </w:rPr>
              <w:t>inclusion.</w:t>
            </w:r>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26834E82" w:rsidR="00AA666E" w:rsidRDefault="00025650" w:rsidP="00FF7EBB">
      <w:pPr>
        <w:jc w:val="both"/>
        <w:rPr>
          <w:b/>
          <w:sz w:val="24"/>
          <w:szCs w:val="24"/>
        </w:rPr>
      </w:pPr>
      <w:r w:rsidRPr="00025650">
        <w:rPr>
          <w:b/>
          <w:sz w:val="24"/>
          <w:szCs w:val="24"/>
        </w:rPr>
        <w:t>ANSWER:</w:t>
      </w:r>
    </w:p>
    <w:p w14:paraId="722CC969" w14:textId="77777777" w:rsidR="00A6145F" w:rsidRPr="00EF1426" w:rsidRDefault="00A6145F" w:rsidP="00A6145F">
      <w:pPr>
        <w:rPr>
          <w:sz w:val="24"/>
          <w:szCs w:val="24"/>
        </w:rPr>
      </w:pPr>
    </w:p>
    <w:p w14:paraId="3B37C65E" w14:textId="77777777" w:rsidR="00A6145F" w:rsidRPr="00EF1426" w:rsidRDefault="00A6145F" w:rsidP="00A6145F">
      <w:pPr>
        <w:rPr>
          <w:sz w:val="24"/>
          <w:szCs w:val="24"/>
        </w:rPr>
      </w:pPr>
      <w:r w:rsidRPr="00EF1426">
        <w:rPr>
          <w:sz w:val="24"/>
          <w:szCs w:val="24"/>
        </w:rPr>
        <w:t xml:space="preserve">During my first 6 months of initial police training as a student police constable I learnt and developed </w:t>
      </w:r>
      <w:proofErr w:type="gramStart"/>
      <w:r w:rsidRPr="00EF1426">
        <w:rPr>
          <w:sz w:val="24"/>
          <w:szCs w:val="24"/>
        </w:rPr>
        <w:t>a number of</w:t>
      </w:r>
      <w:proofErr w:type="gramEnd"/>
      <w:r w:rsidRPr="00EF1426">
        <w:rPr>
          <w:sz w:val="24"/>
          <w:szCs w:val="24"/>
        </w:rPr>
        <w:t xml:space="preserve"> ways to help minimise and build a resilience towards the stresses that I was subject to from starting a new career and learning a variety of new skill sets slightly later in life than some other students. </w:t>
      </w:r>
    </w:p>
    <w:p w14:paraId="65C1DC7D" w14:textId="77777777" w:rsidR="00A6145F" w:rsidRPr="00EF1426" w:rsidRDefault="00A6145F" w:rsidP="00A6145F">
      <w:pPr>
        <w:rPr>
          <w:sz w:val="24"/>
          <w:szCs w:val="24"/>
        </w:rPr>
      </w:pPr>
    </w:p>
    <w:p w14:paraId="5934872B" w14:textId="77777777" w:rsidR="00A6145F" w:rsidRPr="00EF1426" w:rsidRDefault="00A6145F" w:rsidP="00A6145F">
      <w:pPr>
        <w:rPr>
          <w:sz w:val="24"/>
          <w:szCs w:val="24"/>
        </w:rPr>
      </w:pPr>
      <w:r w:rsidRPr="00EF1426">
        <w:rPr>
          <w:sz w:val="24"/>
          <w:szCs w:val="24"/>
        </w:rPr>
        <w:t xml:space="preserve">In this essay I will reflect upon some of the coping mechanisms I used and found beneficial to my mental health with coping with new stress levels and will reference research throughout and my reflection will be completed using Gibbs’ Model of Reflection (mindtools, 2016).  </w:t>
      </w:r>
    </w:p>
    <w:p w14:paraId="4F325BB4" w14:textId="77777777" w:rsidR="00A6145F" w:rsidRPr="00EF1426" w:rsidRDefault="00A6145F" w:rsidP="00A6145F">
      <w:pPr>
        <w:rPr>
          <w:sz w:val="24"/>
          <w:szCs w:val="24"/>
        </w:rPr>
      </w:pPr>
    </w:p>
    <w:p w14:paraId="59F4F57C" w14:textId="708D6E8E" w:rsidR="00A6145F" w:rsidRPr="00EF1426" w:rsidRDefault="00A6145F" w:rsidP="00A6145F">
      <w:pPr>
        <w:rPr>
          <w:sz w:val="24"/>
          <w:szCs w:val="24"/>
        </w:rPr>
      </w:pPr>
      <w:r w:rsidRPr="00EF1426">
        <w:rPr>
          <w:sz w:val="24"/>
          <w:szCs w:val="24"/>
        </w:rPr>
        <w:t>Throughout my initial training I experienced stress I had not felt since I was a student in comprehensive school, my first encounter with stress came on the first day of</w:t>
      </w:r>
      <w:r>
        <w:rPr>
          <w:sz w:val="24"/>
          <w:szCs w:val="24"/>
        </w:rPr>
        <w:t xml:space="preserve"> </w:t>
      </w:r>
      <w:r w:rsidRPr="00EF1426">
        <w:rPr>
          <w:sz w:val="24"/>
          <w:szCs w:val="24"/>
        </w:rPr>
        <w:t>training</w:t>
      </w:r>
      <w:r>
        <w:rPr>
          <w:sz w:val="24"/>
          <w:szCs w:val="24"/>
        </w:rPr>
        <w:t xml:space="preserve"> and</w:t>
      </w:r>
      <w:r w:rsidRPr="00EF1426">
        <w:rPr>
          <w:sz w:val="24"/>
          <w:szCs w:val="24"/>
        </w:rPr>
        <w:t xml:space="preserve"> meeting all my new colleagues </w:t>
      </w:r>
      <w:proofErr w:type="spellStart"/>
      <w:r>
        <w:rPr>
          <w:sz w:val="24"/>
          <w:szCs w:val="24"/>
        </w:rPr>
        <w:t>i</w:t>
      </w:r>
      <w:proofErr w:type="spellEnd"/>
      <w:r w:rsidRPr="00EF1426">
        <w:rPr>
          <w:sz w:val="24"/>
          <w:szCs w:val="24"/>
        </w:rPr>
        <w:t xml:space="preserve"> found this quite overwhelming having only worked for a single company my entire career previously this sort of situation is not something I was familiar with.</w:t>
      </w:r>
      <w:r>
        <w:rPr>
          <w:sz w:val="24"/>
          <w:szCs w:val="24"/>
        </w:rPr>
        <w:t xml:space="preserve"> </w:t>
      </w:r>
      <w:r w:rsidRPr="00EF1426">
        <w:rPr>
          <w:sz w:val="24"/>
          <w:szCs w:val="24"/>
        </w:rPr>
        <w:t>Research into this has shown me that</w:t>
      </w:r>
      <w:r>
        <w:rPr>
          <w:sz w:val="24"/>
          <w:szCs w:val="24"/>
        </w:rPr>
        <w:t xml:space="preserve"> </w:t>
      </w:r>
      <w:r w:rsidRPr="00EF1426">
        <w:rPr>
          <w:sz w:val="24"/>
          <w:szCs w:val="24"/>
        </w:rPr>
        <w:t xml:space="preserve">Multiple areas of the brain are involved in all types of anxiety, </w:t>
      </w:r>
      <w:r>
        <w:rPr>
          <w:sz w:val="24"/>
          <w:szCs w:val="24"/>
        </w:rPr>
        <w:t>all</w:t>
      </w:r>
      <w:r w:rsidRPr="00EF1426">
        <w:rPr>
          <w:sz w:val="24"/>
          <w:szCs w:val="24"/>
        </w:rPr>
        <w:t xml:space="preserve"> this brain activity contributes to the deep sense of dread experienced by people with social anxiety upon meeting new people (Peterson</w:t>
      </w:r>
      <w:r>
        <w:rPr>
          <w:sz w:val="24"/>
          <w:szCs w:val="24"/>
        </w:rPr>
        <w:t>,</w:t>
      </w:r>
      <w:r w:rsidRPr="00EF1426">
        <w:rPr>
          <w:sz w:val="24"/>
          <w:szCs w:val="24"/>
        </w:rPr>
        <w:t xml:space="preserve"> 2017). </w:t>
      </w:r>
    </w:p>
    <w:p w14:paraId="257A81DF" w14:textId="77777777" w:rsidR="00A6145F" w:rsidRDefault="00A6145F" w:rsidP="00A6145F">
      <w:pPr>
        <w:rPr>
          <w:sz w:val="24"/>
          <w:szCs w:val="24"/>
        </w:rPr>
      </w:pPr>
    </w:p>
    <w:p w14:paraId="67D50A19" w14:textId="661D11A4" w:rsidR="00A6145F" w:rsidRPr="00EF1426" w:rsidRDefault="00A6145F" w:rsidP="00A6145F">
      <w:pPr>
        <w:rPr>
          <w:sz w:val="24"/>
          <w:szCs w:val="24"/>
        </w:rPr>
      </w:pPr>
      <w:r w:rsidRPr="00EF1426">
        <w:rPr>
          <w:sz w:val="24"/>
          <w:szCs w:val="24"/>
        </w:rPr>
        <w:t>At the time I thought the</w:t>
      </w:r>
      <w:r>
        <w:rPr>
          <w:sz w:val="24"/>
          <w:szCs w:val="24"/>
        </w:rPr>
        <w:t xml:space="preserve"> </w:t>
      </w:r>
      <w:r w:rsidRPr="00EF1426">
        <w:rPr>
          <w:sz w:val="24"/>
          <w:szCs w:val="24"/>
        </w:rPr>
        <w:t>situation was quite overwhelming until I took time to myself</w:t>
      </w:r>
      <w:r>
        <w:rPr>
          <w:sz w:val="24"/>
          <w:szCs w:val="24"/>
        </w:rPr>
        <w:t xml:space="preserve"> </w:t>
      </w:r>
      <w:r w:rsidRPr="00EF1426">
        <w:rPr>
          <w:sz w:val="24"/>
          <w:szCs w:val="24"/>
        </w:rPr>
        <w:t>and came to the realisation, we were all in the same situation and I was not the only person feeling this way. Instead of just ignoring the feeling until it subsided, I should have addressed the issue to resolve it sooner and if I was to be in the same situation again I would make light of the situation and talk about how nerve wracking it is with my fellow peers as an icebreaker</w:t>
      </w:r>
      <w:r>
        <w:rPr>
          <w:sz w:val="24"/>
          <w:szCs w:val="24"/>
        </w:rPr>
        <w:t xml:space="preserve"> this thesis has been supported by research performed by </w:t>
      </w:r>
      <w:r w:rsidR="00231B23">
        <w:rPr>
          <w:sz w:val="24"/>
          <w:szCs w:val="24"/>
        </w:rPr>
        <w:t>(</w:t>
      </w:r>
      <w:r>
        <w:rPr>
          <w:sz w:val="24"/>
          <w:szCs w:val="24"/>
        </w:rPr>
        <w:t>Cornell university,2023</w:t>
      </w:r>
      <w:r w:rsidR="00231B23">
        <w:rPr>
          <w:sz w:val="24"/>
          <w:szCs w:val="24"/>
        </w:rPr>
        <w:t>)</w:t>
      </w:r>
      <w:r>
        <w:rPr>
          <w:sz w:val="24"/>
          <w:szCs w:val="24"/>
        </w:rPr>
        <w:t xml:space="preserve"> to paraphrase they say, </w:t>
      </w:r>
      <w:r w:rsidRPr="00CD3845">
        <w:rPr>
          <w:sz w:val="24"/>
          <w:szCs w:val="24"/>
        </w:rPr>
        <w:t>In the classroom icebreakers can be useful in many ways it can Encourage students to take responsibility for the learning environment of the class by helping to establish a calm setting where they may share ideas and engage more actively in the class. Icebreakers also aid in creating a positive learning environment and rapport among the students to get them ready for teamwork</w:t>
      </w:r>
      <w:r>
        <w:rPr>
          <w:sz w:val="24"/>
          <w:szCs w:val="24"/>
        </w:rPr>
        <w:t>.</w:t>
      </w:r>
    </w:p>
    <w:p w14:paraId="72F142DC" w14:textId="77777777" w:rsidR="00A6145F" w:rsidRPr="00EF1426" w:rsidRDefault="00A6145F" w:rsidP="00A6145F">
      <w:pPr>
        <w:rPr>
          <w:sz w:val="24"/>
          <w:szCs w:val="24"/>
        </w:rPr>
      </w:pPr>
    </w:p>
    <w:p w14:paraId="2C9EF3B3" w14:textId="1D21FEFB" w:rsidR="00A6145F" w:rsidRDefault="00A6145F" w:rsidP="00A6145F">
      <w:pPr>
        <w:rPr>
          <w:sz w:val="24"/>
          <w:szCs w:val="24"/>
        </w:rPr>
      </w:pPr>
      <w:r w:rsidRPr="00EF1426">
        <w:rPr>
          <w:sz w:val="24"/>
          <w:szCs w:val="24"/>
        </w:rPr>
        <w:t xml:space="preserve">My next encounter with stress I am not familiar with occurred on the lead up to the first examination about 3 months into our basic training was when we had been studying incredibly hard through what the tutors called crime weeks where we had </w:t>
      </w:r>
      <w:r w:rsidRPr="00EF1426">
        <w:rPr>
          <w:sz w:val="24"/>
          <w:szCs w:val="24"/>
        </w:rPr>
        <w:lastRenderedPageBreak/>
        <w:t>been learning the definitions of all the crimes and the legislation. I feel I have never been a very academic person and have always found I learn better through actions as opposed to learning off a PowerPoint presentation so felt I wasn’t retaining the information as well as I should, which was making me feel quite anxious towards the upcoming exam.</w:t>
      </w:r>
    </w:p>
    <w:p w14:paraId="68F7E494" w14:textId="77777777" w:rsidR="00A6145F" w:rsidRPr="00EF1426" w:rsidRDefault="00A6145F" w:rsidP="00A6145F">
      <w:pPr>
        <w:rPr>
          <w:sz w:val="24"/>
          <w:szCs w:val="24"/>
        </w:rPr>
      </w:pPr>
    </w:p>
    <w:p w14:paraId="0908F7B5" w14:textId="77777777" w:rsidR="00A6145F" w:rsidRDefault="00A6145F" w:rsidP="00A6145F">
      <w:pPr>
        <w:rPr>
          <w:sz w:val="24"/>
          <w:szCs w:val="24"/>
        </w:rPr>
      </w:pPr>
      <w:r w:rsidRPr="00EF1426">
        <w:rPr>
          <w:sz w:val="24"/>
          <w:szCs w:val="24"/>
        </w:rPr>
        <w:t>I spoke with my trainers about how I felt and they suggested I take an online quiz to determine how my brain retains information, I found this quiz extremely helpful it is called six best revision techniques created by</w:t>
      </w:r>
      <w:r w:rsidRPr="00EF1426">
        <w:rPr>
          <w:i/>
          <w:iCs/>
          <w:sz w:val="24"/>
          <w:szCs w:val="24"/>
        </w:rPr>
        <w:t xml:space="preserve"> </w:t>
      </w:r>
      <w:r w:rsidRPr="00EF1426">
        <w:rPr>
          <w:sz w:val="24"/>
          <w:szCs w:val="24"/>
        </w:rPr>
        <w:t xml:space="preserve">Birmingham city university (Birmingham city </w:t>
      </w:r>
      <w:r>
        <w:rPr>
          <w:sz w:val="24"/>
          <w:szCs w:val="24"/>
        </w:rPr>
        <w:t>university,</w:t>
      </w:r>
      <w:r w:rsidRPr="00EF1426">
        <w:rPr>
          <w:sz w:val="24"/>
          <w:szCs w:val="24"/>
        </w:rPr>
        <w:t xml:space="preserve"> 2000)</w:t>
      </w:r>
      <w:r>
        <w:rPr>
          <w:sz w:val="24"/>
          <w:szCs w:val="24"/>
        </w:rPr>
        <w:t xml:space="preserve"> this online exam asks a series of questions and depending on your answers given it determines what parts of your brain are engaged during different activities showing you how the brain potentially understands and retains information based on the answers provided. This online quiz showed me that my brain takes in and retains information better when I am revising in a more practical manner for instance using flash cards as opposed to re-reading information on a page over and over again,</w:t>
      </w:r>
      <w:r w:rsidRPr="00EF1426">
        <w:rPr>
          <w:sz w:val="24"/>
          <w:szCs w:val="24"/>
        </w:rPr>
        <w:t xml:space="preserve"> Once I was equipped with the knowledge of how my mind best retains </w:t>
      </w:r>
      <w:proofErr w:type="gramStart"/>
      <w:r w:rsidRPr="00EF1426">
        <w:rPr>
          <w:sz w:val="24"/>
          <w:szCs w:val="24"/>
        </w:rPr>
        <w:t>informati</w:t>
      </w:r>
      <w:r>
        <w:rPr>
          <w:sz w:val="24"/>
          <w:szCs w:val="24"/>
        </w:rPr>
        <w:t>on</w:t>
      </w:r>
      <w:proofErr w:type="gramEnd"/>
      <w:r>
        <w:rPr>
          <w:sz w:val="24"/>
          <w:szCs w:val="24"/>
        </w:rPr>
        <w:t xml:space="preserve"> I was able to prepare flash cards and study guides to put the theory into practice.</w:t>
      </w:r>
    </w:p>
    <w:p w14:paraId="38138A7C" w14:textId="77777777" w:rsidR="00A6145F" w:rsidRDefault="00A6145F" w:rsidP="00A6145F">
      <w:pPr>
        <w:rPr>
          <w:sz w:val="24"/>
          <w:szCs w:val="24"/>
        </w:rPr>
      </w:pPr>
      <w:r>
        <w:rPr>
          <w:sz w:val="24"/>
          <w:szCs w:val="24"/>
        </w:rPr>
        <w:t xml:space="preserve"> </w:t>
      </w:r>
      <w:r w:rsidRPr="00EF1426">
        <w:rPr>
          <w:sz w:val="24"/>
          <w:szCs w:val="24"/>
        </w:rPr>
        <w:t xml:space="preserve"> </w:t>
      </w:r>
    </w:p>
    <w:p w14:paraId="60B48592" w14:textId="77777777" w:rsidR="00A6145F" w:rsidRPr="00EF1426" w:rsidRDefault="00A6145F" w:rsidP="00A6145F">
      <w:pPr>
        <w:rPr>
          <w:sz w:val="24"/>
          <w:szCs w:val="24"/>
        </w:rPr>
      </w:pPr>
      <w:r>
        <w:rPr>
          <w:sz w:val="24"/>
          <w:szCs w:val="24"/>
        </w:rPr>
        <w:t>T</w:t>
      </w:r>
      <w:r w:rsidRPr="00EF1426">
        <w:rPr>
          <w:sz w:val="24"/>
          <w:szCs w:val="24"/>
        </w:rPr>
        <w:t>o begin with I thought this revision technique sounded quite ridiculous</w:t>
      </w:r>
      <w:r>
        <w:rPr>
          <w:sz w:val="24"/>
          <w:szCs w:val="24"/>
        </w:rPr>
        <w:t xml:space="preserve"> as I did not feel it would work for me but</w:t>
      </w:r>
      <w:r w:rsidRPr="00EF1426">
        <w:rPr>
          <w:sz w:val="24"/>
          <w:szCs w:val="24"/>
        </w:rPr>
        <w:t xml:space="preserve"> decided </w:t>
      </w:r>
      <w:r>
        <w:rPr>
          <w:sz w:val="24"/>
          <w:szCs w:val="24"/>
        </w:rPr>
        <w:t xml:space="preserve">I would attempt the techniques described </w:t>
      </w:r>
      <w:r w:rsidRPr="00EF1426">
        <w:rPr>
          <w:sz w:val="24"/>
          <w:szCs w:val="24"/>
        </w:rPr>
        <w:t xml:space="preserve">and was surprised with the results and started to find I was able to recall a lot more information following my study sessions, I was also able to share this newfound technique with several students in my class who also saw benefits. </w:t>
      </w:r>
    </w:p>
    <w:p w14:paraId="087519AB" w14:textId="77777777" w:rsidR="00A6145F" w:rsidRPr="00EF1426" w:rsidRDefault="00A6145F" w:rsidP="00A6145F">
      <w:pPr>
        <w:rPr>
          <w:sz w:val="24"/>
          <w:szCs w:val="24"/>
        </w:rPr>
      </w:pPr>
    </w:p>
    <w:p w14:paraId="0F66709E" w14:textId="77777777" w:rsidR="00A6145F" w:rsidRDefault="00A6145F" w:rsidP="00A6145F">
      <w:pPr>
        <w:rPr>
          <w:sz w:val="24"/>
          <w:szCs w:val="24"/>
        </w:rPr>
      </w:pPr>
      <w:r w:rsidRPr="00EF1426">
        <w:rPr>
          <w:sz w:val="24"/>
          <w:szCs w:val="24"/>
        </w:rPr>
        <w:t xml:space="preserve">During my research I also located a revision technique whereby you use flashcards to increase your retention of information writing questions on one side and the answer on the reverse of the card (Birmingham city </w:t>
      </w:r>
      <w:r>
        <w:rPr>
          <w:sz w:val="24"/>
          <w:szCs w:val="24"/>
        </w:rPr>
        <w:t xml:space="preserve">university, </w:t>
      </w:r>
      <w:r w:rsidRPr="00EF1426">
        <w:rPr>
          <w:sz w:val="24"/>
          <w:szCs w:val="24"/>
        </w:rPr>
        <w:t>2000)</w:t>
      </w:r>
      <w:r>
        <w:rPr>
          <w:sz w:val="24"/>
          <w:szCs w:val="24"/>
        </w:rPr>
        <w:t>.</w:t>
      </w:r>
    </w:p>
    <w:p w14:paraId="67FB196A" w14:textId="77777777" w:rsidR="00A6145F" w:rsidRPr="00EF1426" w:rsidRDefault="00A6145F" w:rsidP="00A6145F">
      <w:pPr>
        <w:rPr>
          <w:sz w:val="24"/>
          <w:szCs w:val="24"/>
        </w:rPr>
      </w:pPr>
      <w:r w:rsidRPr="00EF1426">
        <w:rPr>
          <w:sz w:val="24"/>
          <w:szCs w:val="24"/>
        </w:rPr>
        <w:t>I found this incredibly beneficial as it turned something I find quite mundane and made it quite enjoyable and almost like a game</w:t>
      </w:r>
      <w:r>
        <w:rPr>
          <w:sz w:val="24"/>
          <w:szCs w:val="24"/>
        </w:rPr>
        <w:t>.</w:t>
      </w:r>
      <w:r w:rsidRPr="00EF1426">
        <w:rPr>
          <w:sz w:val="24"/>
          <w:szCs w:val="24"/>
        </w:rPr>
        <w:t xml:space="preserve"> </w:t>
      </w:r>
      <w:r>
        <w:rPr>
          <w:sz w:val="24"/>
          <w:szCs w:val="24"/>
        </w:rPr>
        <w:t>W</w:t>
      </w:r>
      <w:r w:rsidRPr="00EF1426">
        <w:rPr>
          <w:sz w:val="24"/>
          <w:szCs w:val="24"/>
        </w:rPr>
        <w:t>e would hold regular study groups after our day of training had finished which I felt benefited our learning massively.</w:t>
      </w:r>
    </w:p>
    <w:p w14:paraId="270AE44E" w14:textId="77777777" w:rsidR="00A6145F" w:rsidRPr="00EF1426" w:rsidRDefault="00A6145F" w:rsidP="00A6145F">
      <w:pPr>
        <w:rPr>
          <w:sz w:val="24"/>
          <w:szCs w:val="24"/>
        </w:rPr>
      </w:pPr>
      <w:r w:rsidRPr="00EF1426">
        <w:rPr>
          <w:sz w:val="24"/>
          <w:szCs w:val="24"/>
        </w:rPr>
        <w:t>Doing this sort of revision as a group also helped retain the information because if one member of the group was still struggling to understand a certain aspect of what we were studying we were able to talk about it as a group to further our understanding.</w:t>
      </w:r>
      <w:r>
        <w:rPr>
          <w:sz w:val="24"/>
          <w:szCs w:val="24"/>
        </w:rPr>
        <w:t xml:space="preserve"> </w:t>
      </w:r>
      <w:r w:rsidRPr="00EF1426">
        <w:rPr>
          <w:sz w:val="24"/>
          <w:szCs w:val="24"/>
        </w:rPr>
        <w:t>Once I had found these techniques, I reused them for the end of the 6 months exam and my anxiety and stress levels were manageable as I knew these revision techniques worked previously and I will continue to use them throughout the progression in my career.</w:t>
      </w:r>
    </w:p>
    <w:p w14:paraId="67E55448" w14:textId="77777777" w:rsidR="00A6145F" w:rsidRPr="00EF1426" w:rsidRDefault="00A6145F" w:rsidP="00A6145F">
      <w:pPr>
        <w:rPr>
          <w:sz w:val="24"/>
          <w:szCs w:val="24"/>
        </w:rPr>
      </w:pPr>
    </w:p>
    <w:p w14:paraId="63DF4717" w14:textId="77777777" w:rsidR="00A6145F" w:rsidRDefault="00A6145F" w:rsidP="00A6145F">
      <w:pPr>
        <w:rPr>
          <w:sz w:val="24"/>
          <w:szCs w:val="24"/>
        </w:rPr>
      </w:pPr>
      <w:r w:rsidRPr="00EF1426">
        <w:rPr>
          <w:sz w:val="24"/>
          <w:szCs w:val="24"/>
        </w:rPr>
        <w:t xml:space="preserve">One thing I also found was that with the increase in my stress levels I was struggling to sleep properly through the nights and was worrying about what the next day would bring I spoke with a number of people and </w:t>
      </w:r>
      <w:r>
        <w:rPr>
          <w:sz w:val="24"/>
          <w:szCs w:val="24"/>
        </w:rPr>
        <w:t>following my discussions I preformed</w:t>
      </w:r>
      <w:r w:rsidRPr="00EF1426">
        <w:rPr>
          <w:sz w:val="24"/>
          <w:szCs w:val="24"/>
        </w:rPr>
        <w:t xml:space="preserve"> some research </w:t>
      </w:r>
      <w:r>
        <w:rPr>
          <w:sz w:val="24"/>
          <w:szCs w:val="24"/>
        </w:rPr>
        <w:t>into</w:t>
      </w:r>
      <w:r w:rsidRPr="00EF1426">
        <w:rPr>
          <w:sz w:val="24"/>
          <w:szCs w:val="24"/>
        </w:rPr>
        <w:t xml:space="preserve"> this and found that going to the gym could help with not only my stress levels but also increase my sleep in the nights </w:t>
      </w:r>
      <w:r>
        <w:rPr>
          <w:sz w:val="24"/>
          <w:szCs w:val="24"/>
        </w:rPr>
        <w:t xml:space="preserve">it says </w:t>
      </w:r>
      <w:r w:rsidRPr="00EF1426">
        <w:rPr>
          <w:sz w:val="24"/>
          <w:szCs w:val="24"/>
        </w:rPr>
        <w:t>When stress affects the brain, the rest of the body feels the impact as well. Exercise and other physical activity produce endorphins</w:t>
      </w:r>
      <w:r>
        <w:rPr>
          <w:sz w:val="24"/>
          <w:szCs w:val="24"/>
        </w:rPr>
        <w:t xml:space="preserve"> </w:t>
      </w:r>
      <w:r w:rsidRPr="00EF1426">
        <w:rPr>
          <w:sz w:val="24"/>
          <w:szCs w:val="24"/>
        </w:rPr>
        <w:t>that act as natural painkillers</w:t>
      </w:r>
      <w:r>
        <w:rPr>
          <w:sz w:val="24"/>
          <w:szCs w:val="24"/>
        </w:rPr>
        <w:t xml:space="preserve"> </w:t>
      </w:r>
      <w:r w:rsidRPr="00EF1426">
        <w:rPr>
          <w:sz w:val="24"/>
          <w:szCs w:val="24"/>
        </w:rPr>
        <w:t>and improve the ability to sleep, which in turn reduces stress (Otto and Smits</w:t>
      </w:r>
      <w:r>
        <w:rPr>
          <w:sz w:val="24"/>
          <w:szCs w:val="24"/>
        </w:rPr>
        <w:t>,</w:t>
      </w:r>
      <w:r w:rsidRPr="00EF1426">
        <w:rPr>
          <w:sz w:val="24"/>
          <w:szCs w:val="24"/>
        </w:rPr>
        <w:t xml:space="preserve"> 2011).</w:t>
      </w:r>
    </w:p>
    <w:p w14:paraId="07B71DA4" w14:textId="77777777" w:rsidR="00A6145F" w:rsidRPr="00EF1426" w:rsidRDefault="00A6145F" w:rsidP="00A6145F">
      <w:pPr>
        <w:ind w:left="720"/>
        <w:rPr>
          <w:sz w:val="24"/>
          <w:szCs w:val="24"/>
        </w:rPr>
      </w:pPr>
    </w:p>
    <w:p w14:paraId="64AB3FBA" w14:textId="1FD87341" w:rsidR="00A6145F" w:rsidRPr="00EF1426" w:rsidRDefault="00A6145F" w:rsidP="00A6145F">
      <w:pPr>
        <w:rPr>
          <w:sz w:val="24"/>
          <w:szCs w:val="24"/>
        </w:rPr>
      </w:pPr>
      <w:r w:rsidRPr="00EF1426">
        <w:rPr>
          <w:sz w:val="24"/>
          <w:szCs w:val="24"/>
        </w:rPr>
        <w:t xml:space="preserve">This is something I have always done as I have always felt more relaxed after attending the gym however now I know the benefits it is something that I will actively </w:t>
      </w:r>
      <w:r w:rsidRPr="00EF1426">
        <w:rPr>
          <w:sz w:val="24"/>
          <w:szCs w:val="24"/>
        </w:rPr>
        <w:lastRenderedPageBreak/>
        <w:t>continue to do if I can feel my stress levels increasing to try and control them. Since I implemented all the above techniques, I</w:t>
      </w:r>
      <w:r>
        <w:rPr>
          <w:sz w:val="24"/>
          <w:szCs w:val="24"/>
        </w:rPr>
        <w:t>’ve</w:t>
      </w:r>
      <w:r w:rsidRPr="00EF1426">
        <w:rPr>
          <w:sz w:val="24"/>
          <w:szCs w:val="24"/>
        </w:rPr>
        <w:t xml:space="preserve"> seen a huge difference in the reduction of my stress and anxiety levels and feel my newfound techniques are something that I can carry forward into my career as a police officer for increasing my resilience towards the onset of stress.</w:t>
      </w:r>
    </w:p>
    <w:p w14:paraId="18B8B104" w14:textId="77777777" w:rsidR="00A6145F" w:rsidRPr="00EF1426" w:rsidRDefault="00A6145F" w:rsidP="00A6145F">
      <w:pPr>
        <w:rPr>
          <w:sz w:val="24"/>
          <w:szCs w:val="24"/>
        </w:rPr>
      </w:pPr>
      <w:r w:rsidRPr="00EF1426">
        <w:rPr>
          <w:sz w:val="24"/>
          <w:szCs w:val="24"/>
        </w:rPr>
        <w:t>Word count - 1</w:t>
      </w:r>
      <w:r>
        <w:rPr>
          <w:sz w:val="24"/>
          <w:szCs w:val="24"/>
        </w:rPr>
        <w:t>096</w:t>
      </w:r>
    </w:p>
    <w:p w14:paraId="006BB642" w14:textId="77777777" w:rsidR="00A6145F" w:rsidRPr="00EF1426" w:rsidRDefault="00A6145F" w:rsidP="00A6145F">
      <w:pPr>
        <w:rPr>
          <w:sz w:val="24"/>
          <w:szCs w:val="24"/>
        </w:rPr>
      </w:pPr>
    </w:p>
    <w:p w14:paraId="3F3BA03F" w14:textId="77777777" w:rsidR="00A6145F" w:rsidRPr="00EF1426" w:rsidRDefault="00A6145F" w:rsidP="00A6145F">
      <w:pPr>
        <w:rPr>
          <w:sz w:val="24"/>
          <w:szCs w:val="24"/>
        </w:rPr>
      </w:pPr>
    </w:p>
    <w:p w14:paraId="6D7F7969" w14:textId="77777777" w:rsidR="00A6145F" w:rsidRPr="00EF1426" w:rsidRDefault="00A6145F" w:rsidP="00A6145F">
      <w:pPr>
        <w:rPr>
          <w:sz w:val="24"/>
          <w:szCs w:val="24"/>
        </w:rPr>
      </w:pPr>
    </w:p>
    <w:p w14:paraId="4E61A55C" w14:textId="77777777" w:rsidR="00A6145F" w:rsidRPr="00EF1426" w:rsidRDefault="00A6145F" w:rsidP="00A6145F">
      <w:pPr>
        <w:rPr>
          <w:sz w:val="24"/>
          <w:szCs w:val="24"/>
        </w:rPr>
      </w:pPr>
    </w:p>
    <w:p w14:paraId="131189C6" w14:textId="77777777" w:rsidR="00A6145F" w:rsidRPr="00EF1426" w:rsidRDefault="00A6145F" w:rsidP="00A6145F">
      <w:pPr>
        <w:rPr>
          <w:sz w:val="24"/>
          <w:szCs w:val="24"/>
        </w:rPr>
      </w:pPr>
    </w:p>
    <w:p w14:paraId="22DF321F" w14:textId="77777777" w:rsidR="00A6145F" w:rsidRPr="00EF1426" w:rsidRDefault="00A6145F" w:rsidP="00A6145F">
      <w:pPr>
        <w:rPr>
          <w:sz w:val="24"/>
          <w:szCs w:val="24"/>
        </w:rPr>
      </w:pPr>
    </w:p>
    <w:p w14:paraId="1AF48B63" w14:textId="77777777" w:rsidR="00D07475" w:rsidRPr="00D07475" w:rsidRDefault="00D07475" w:rsidP="00D07475">
      <w:pPr>
        <w:rPr>
          <w:sz w:val="24"/>
          <w:szCs w:val="24"/>
        </w:rPr>
      </w:pPr>
    </w:p>
    <w:p w14:paraId="3294242A" w14:textId="77777777" w:rsidR="00D07475" w:rsidRPr="00D07475" w:rsidRDefault="00D07475" w:rsidP="00D07475">
      <w:pPr>
        <w:rPr>
          <w:sz w:val="24"/>
          <w:szCs w:val="24"/>
        </w:rPr>
      </w:pPr>
    </w:p>
    <w:p w14:paraId="783C38DE" w14:textId="77777777" w:rsidR="00D07475" w:rsidRPr="00D07475" w:rsidRDefault="00D07475" w:rsidP="00D07475">
      <w:pPr>
        <w:rPr>
          <w:sz w:val="24"/>
          <w:szCs w:val="24"/>
        </w:rPr>
      </w:pPr>
    </w:p>
    <w:p w14:paraId="395EA625" w14:textId="77777777" w:rsidR="00D07475" w:rsidRPr="00D07475" w:rsidRDefault="00D07475" w:rsidP="00D07475">
      <w:pPr>
        <w:rPr>
          <w:sz w:val="24"/>
          <w:szCs w:val="24"/>
        </w:rPr>
      </w:pPr>
    </w:p>
    <w:p w14:paraId="7F1898E7" w14:textId="77777777" w:rsidR="00D07475" w:rsidRPr="00D07475" w:rsidRDefault="00D07475" w:rsidP="00D07475">
      <w:pPr>
        <w:rPr>
          <w:sz w:val="24"/>
          <w:szCs w:val="24"/>
        </w:rPr>
      </w:pPr>
    </w:p>
    <w:p w14:paraId="6DAED059" w14:textId="77777777" w:rsidR="00D07475" w:rsidRPr="00D07475" w:rsidRDefault="00D07475" w:rsidP="00D07475">
      <w:pPr>
        <w:rPr>
          <w:sz w:val="24"/>
          <w:szCs w:val="24"/>
        </w:rPr>
      </w:pPr>
    </w:p>
    <w:p w14:paraId="116A5EBC" w14:textId="77777777" w:rsidR="00D07475" w:rsidRDefault="00D07475" w:rsidP="00FF7EBB">
      <w:pPr>
        <w:jc w:val="both"/>
        <w:rPr>
          <w:b/>
          <w:sz w:val="24"/>
          <w:szCs w:val="24"/>
        </w:rPr>
      </w:pPr>
    </w:p>
    <w:p w14:paraId="4C81EDD1" w14:textId="77777777" w:rsidR="00E17CC1" w:rsidRPr="00025650" w:rsidRDefault="00E17CC1"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79DF951" w:rsidR="00450C83" w:rsidRDefault="00450C83" w:rsidP="00450C83">
      <w:pPr>
        <w:jc w:val="both"/>
        <w:rPr>
          <w:b/>
          <w:sz w:val="24"/>
          <w:szCs w:val="24"/>
        </w:rPr>
      </w:pPr>
      <w:r w:rsidRPr="00450C83">
        <w:rPr>
          <w:b/>
          <w:sz w:val="24"/>
          <w:szCs w:val="24"/>
        </w:rPr>
        <w:t>ANSWER:</w:t>
      </w:r>
    </w:p>
    <w:p w14:paraId="398DC558" w14:textId="77777777" w:rsidR="00D07475" w:rsidRPr="00FA1318" w:rsidRDefault="00D07475" w:rsidP="00D07475">
      <w:pPr>
        <w:rPr>
          <w:sz w:val="24"/>
          <w:szCs w:val="24"/>
        </w:rPr>
      </w:pPr>
      <w:bookmarkStart w:id="0" w:name="_Hlk128655990"/>
    </w:p>
    <w:p w14:paraId="7EFDBC16" w14:textId="0A49581B" w:rsidR="00A6145F" w:rsidRDefault="00A6145F" w:rsidP="00A6145F">
      <w:pPr>
        <w:rPr>
          <w:sz w:val="24"/>
          <w:szCs w:val="24"/>
        </w:rPr>
      </w:pPr>
      <w:r>
        <w:rPr>
          <w:sz w:val="24"/>
          <w:szCs w:val="24"/>
        </w:rPr>
        <w:t xml:space="preserve">In the role of a </w:t>
      </w:r>
      <w:r w:rsidR="00B54576">
        <w:rPr>
          <w:sz w:val="24"/>
          <w:szCs w:val="24"/>
        </w:rPr>
        <w:t xml:space="preserve">police </w:t>
      </w:r>
      <w:proofErr w:type="gramStart"/>
      <w:r w:rsidR="00B54576">
        <w:rPr>
          <w:sz w:val="24"/>
          <w:szCs w:val="24"/>
        </w:rPr>
        <w:t>officer</w:t>
      </w:r>
      <w:proofErr w:type="gramEnd"/>
      <w:r>
        <w:rPr>
          <w:sz w:val="24"/>
          <w:szCs w:val="24"/>
        </w:rPr>
        <w:t xml:space="preserve"> we are faced with different forms of conflict every day, </w:t>
      </w:r>
      <w:r w:rsidRPr="00DB0ABF">
        <w:rPr>
          <w:sz w:val="24"/>
          <w:szCs w:val="24"/>
        </w:rPr>
        <w:t>In this essay I will discuss a recent police incident I attended that involved conflict with an intoxicated member of the public</w:t>
      </w:r>
      <w:r>
        <w:rPr>
          <w:sz w:val="24"/>
          <w:szCs w:val="24"/>
        </w:rPr>
        <w:t>,</w:t>
      </w:r>
      <w:r w:rsidRPr="00DB0ABF">
        <w:rPr>
          <w:sz w:val="24"/>
          <w:szCs w:val="24"/>
        </w:rPr>
        <w:t xml:space="preserve"> </w:t>
      </w:r>
      <w:r>
        <w:rPr>
          <w:sz w:val="24"/>
          <w:szCs w:val="24"/>
        </w:rPr>
        <w:t xml:space="preserve">how I managed the conflict side of the situation </w:t>
      </w:r>
      <w:r w:rsidRPr="00DB0ABF">
        <w:rPr>
          <w:sz w:val="24"/>
          <w:szCs w:val="24"/>
        </w:rPr>
        <w:t>and how I handled my own emotions in the process of having to deal with a difficult situation. I will reference</w:t>
      </w:r>
      <w:r>
        <w:rPr>
          <w:sz w:val="24"/>
          <w:szCs w:val="24"/>
        </w:rPr>
        <w:t xml:space="preserve"> my</w:t>
      </w:r>
      <w:r w:rsidRPr="00DB0ABF">
        <w:rPr>
          <w:sz w:val="24"/>
          <w:szCs w:val="24"/>
        </w:rPr>
        <w:t xml:space="preserve"> research throughout and my reflection will be completed using </w:t>
      </w:r>
      <w:r w:rsidRPr="00A15634">
        <w:rPr>
          <w:sz w:val="24"/>
          <w:szCs w:val="24"/>
        </w:rPr>
        <w:t>Bortons Model of Reflection</w:t>
      </w:r>
      <w:r>
        <w:rPr>
          <w:sz w:val="24"/>
          <w:szCs w:val="24"/>
        </w:rPr>
        <w:t xml:space="preserve"> (Janse, B, 2022)</w:t>
      </w:r>
    </w:p>
    <w:p w14:paraId="67258682" w14:textId="77777777" w:rsidR="00A6145F" w:rsidRDefault="00A6145F" w:rsidP="00A6145F">
      <w:pPr>
        <w:rPr>
          <w:sz w:val="24"/>
          <w:szCs w:val="24"/>
        </w:rPr>
      </w:pPr>
    </w:p>
    <w:p w14:paraId="25A6266F" w14:textId="77777777" w:rsidR="00A6145F" w:rsidRDefault="00A6145F" w:rsidP="00A6145F">
      <w:pPr>
        <w:rPr>
          <w:sz w:val="24"/>
          <w:szCs w:val="24"/>
        </w:rPr>
      </w:pPr>
      <w:r>
        <w:rPr>
          <w:sz w:val="24"/>
          <w:szCs w:val="24"/>
        </w:rPr>
        <w:t xml:space="preserve">This incident occurred whilst working a night-time economy deployment during the rugby 6 nations where we received a call for an intoxicated male who was becoming increasingly aggressive towards members of the public as well as members of the door staff at a local nightclub, due to the aggravating factors involving the male officers were asked to attend to attempt to defuse the situation, this incident however did not involve </w:t>
      </w:r>
      <w:r w:rsidRPr="00661C74">
        <w:rPr>
          <w:sz w:val="24"/>
          <w:szCs w:val="24"/>
        </w:rPr>
        <w:t>any relevant cultural, ethnicity and language issues.</w:t>
      </w:r>
    </w:p>
    <w:p w14:paraId="721D37CE" w14:textId="77777777" w:rsidR="00A6145F" w:rsidRDefault="00A6145F" w:rsidP="00A6145F">
      <w:pPr>
        <w:rPr>
          <w:sz w:val="24"/>
          <w:szCs w:val="24"/>
        </w:rPr>
      </w:pPr>
    </w:p>
    <w:p w14:paraId="65F2BE9D" w14:textId="5E4A28D8" w:rsidR="00A6145F" w:rsidRDefault="00A6145F" w:rsidP="00A6145F">
      <w:pPr>
        <w:rPr>
          <w:sz w:val="24"/>
          <w:szCs w:val="24"/>
        </w:rPr>
      </w:pPr>
      <w:r>
        <w:rPr>
          <w:sz w:val="24"/>
          <w:szCs w:val="24"/>
        </w:rPr>
        <w:t xml:space="preserve">When I first received the call to attend the </w:t>
      </w:r>
      <w:proofErr w:type="gramStart"/>
      <w:r>
        <w:rPr>
          <w:sz w:val="24"/>
          <w:szCs w:val="24"/>
        </w:rPr>
        <w:t>incident</w:t>
      </w:r>
      <w:proofErr w:type="gramEnd"/>
      <w:r>
        <w:rPr>
          <w:sz w:val="24"/>
          <w:szCs w:val="24"/>
        </w:rPr>
        <w:t xml:space="preserve"> I instantly started using t</w:t>
      </w:r>
      <w:r w:rsidRPr="00661C74">
        <w:rPr>
          <w:sz w:val="24"/>
          <w:szCs w:val="24"/>
        </w:rPr>
        <w:t>he National Decision</w:t>
      </w:r>
      <w:r w:rsidR="00D11B0B">
        <w:rPr>
          <w:sz w:val="24"/>
          <w:szCs w:val="24"/>
        </w:rPr>
        <w:t>-making</w:t>
      </w:r>
      <w:r w:rsidRPr="00661C74">
        <w:rPr>
          <w:sz w:val="24"/>
          <w:szCs w:val="24"/>
        </w:rPr>
        <w:t xml:space="preserve"> Model (NDM)</w:t>
      </w:r>
      <w:r>
        <w:rPr>
          <w:sz w:val="24"/>
          <w:szCs w:val="24"/>
        </w:rPr>
        <w:t xml:space="preserve"> to assess and determine the best way to approach the situation, The NDM is made up of </w:t>
      </w:r>
      <w:r w:rsidRPr="00094106">
        <w:rPr>
          <w:sz w:val="24"/>
          <w:szCs w:val="24"/>
        </w:rPr>
        <w:t xml:space="preserve">Six crucial components. Each </w:t>
      </w:r>
      <w:r w:rsidRPr="00094106">
        <w:rPr>
          <w:sz w:val="24"/>
          <w:szCs w:val="24"/>
        </w:rPr>
        <w:lastRenderedPageBreak/>
        <w:t>element offers</w:t>
      </w:r>
      <w:r>
        <w:rPr>
          <w:sz w:val="24"/>
          <w:szCs w:val="24"/>
        </w:rPr>
        <w:t xml:space="preserve"> </w:t>
      </w:r>
      <w:r w:rsidRPr="00094106">
        <w:rPr>
          <w:sz w:val="24"/>
          <w:szCs w:val="24"/>
        </w:rPr>
        <w:t xml:space="preserve">the user a point of concentration and thought. </w:t>
      </w:r>
      <w:r>
        <w:rPr>
          <w:sz w:val="24"/>
          <w:szCs w:val="24"/>
        </w:rPr>
        <w:t>At the</w:t>
      </w:r>
      <w:r w:rsidRPr="00094106">
        <w:rPr>
          <w:sz w:val="24"/>
          <w:szCs w:val="24"/>
        </w:rPr>
        <w:t xml:space="preserve"> central</w:t>
      </w:r>
      <w:r>
        <w:rPr>
          <w:sz w:val="24"/>
          <w:szCs w:val="24"/>
        </w:rPr>
        <w:t xml:space="preserve"> is the</w:t>
      </w:r>
      <w:r w:rsidRPr="00094106">
        <w:rPr>
          <w:sz w:val="24"/>
          <w:szCs w:val="24"/>
        </w:rPr>
        <w:t xml:space="preserve"> Code of Ethics</w:t>
      </w:r>
      <w:r>
        <w:rPr>
          <w:sz w:val="24"/>
          <w:szCs w:val="24"/>
        </w:rPr>
        <w:t xml:space="preserve"> which</w:t>
      </w:r>
      <w:r w:rsidRPr="00094106">
        <w:rPr>
          <w:sz w:val="24"/>
          <w:szCs w:val="24"/>
        </w:rPr>
        <w:t xml:space="preserve"> serves as the model's unifying factor.</w:t>
      </w:r>
      <w:r>
        <w:rPr>
          <w:sz w:val="24"/>
          <w:szCs w:val="24"/>
        </w:rPr>
        <w:t xml:space="preserve"> </w:t>
      </w:r>
    </w:p>
    <w:p w14:paraId="2C8772B7" w14:textId="77777777" w:rsidR="00A6145F" w:rsidRDefault="00A6145F" w:rsidP="00A6145F">
      <w:pPr>
        <w:rPr>
          <w:sz w:val="24"/>
          <w:szCs w:val="24"/>
        </w:rPr>
      </w:pPr>
      <w:r w:rsidRPr="00161947">
        <w:rPr>
          <w:sz w:val="24"/>
          <w:szCs w:val="24"/>
        </w:rPr>
        <w:t xml:space="preserve">The College of Policing </w:t>
      </w:r>
      <w:r>
        <w:rPr>
          <w:sz w:val="24"/>
          <w:szCs w:val="24"/>
        </w:rPr>
        <w:t>produced</w:t>
      </w:r>
      <w:r w:rsidRPr="00161947">
        <w:rPr>
          <w:sz w:val="24"/>
          <w:szCs w:val="24"/>
        </w:rPr>
        <w:t xml:space="preserve"> the Code of Ethics</w:t>
      </w:r>
      <w:r>
        <w:rPr>
          <w:sz w:val="24"/>
          <w:szCs w:val="24"/>
        </w:rPr>
        <w:t>,</w:t>
      </w:r>
      <w:r w:rsidRPr="00161947">
        <w:rPr>
          <w:sz w:val="24"/>
          <w:szCs w:val="24"/>
        </w:rPr>
        <w:t xml:space="preserve"> 2014 It establishes and outlines the exceptional standards of conduct for all law enforcement personnel.</w:t>
      </w:r>
      <w:r>
        <w:rPr>
          <w:sz w:val="24"/>
          <w:szCs w:val="24"/>
        </w:rPr>
        <w:t xml:space="preserve"> </w:t>
      </w:r>
      <w:r w:rsidRPr="00161947">
        <w:rPr>
          <w:sz w:val="24"/>
          <w:szCs w:val="24"/>
        </w:rPr>
        <w:t xml:space="preserve">It serves as a constructive, supporting framework for making decisions </w:t>
      </w:r>
      <w:proofErr w:type="gramStart"/>
      <w:r w:rsidRPr="00161947">
        <w:rPr>
          <w:sz w:val="24"/>
          <w:szCs w:val="24"/>
        </w:rPr>
        <w:t>on a daily basis</w:t>
      </w:r>
      <w:proofErr w:type="gramEnd"/>
      <w:r w:rsidRPr="00161947">
        <w:rPr>
          <w:sz w:val="24"/>
          <w:szCs w:val="24"/>
        </w:rPr>
        <w:t xml:space="preserve"> and serves to continuously reinforce the standards and values of which policing is proud</w:t>
      </w:r>
      <w:r>
        <w:rPr>
          <w:sz w:val="24"/>
          <w:szCs w:val="24"/>
        </w:rPr>
        <w:t xml:space="preserve"> of</w:t>
      </w:r>
      <w:r w:rsidRPr="00161947">
        <w:rPr>
          <w:sz w:val="24"/>
          <w:szCs w:val="24"/>
        </w:rPr>
        <w:t>. It is meant to promote professional discernment and personal accountability, giving everyone in law enforcement the tools they need to always act morally.</w:t>
      </w:r>
    </w:p>
    <w:p w14:paraId="63489C9D" w14:textId="77777777" w:rsidR="00A6145F" w:rsidRDefault="00A6145F" w:rsidP="00A6145F">
      <w:pPr>
        <w:rPr>
          <w:sz w:val="24"/>
          <w:szCs w:val="24"/>
        </w:rPr>
      </w:pPr>
    </w:p>
    <w:p w14:paraId="73AD0D79" w14:textId="77777777" w:rsidR="00A6145F" w:rsidRDefault="00A6145F" w:rsidP="00A6145F">
      <w:pPr>
        <w:rPr>
          <w:sz w:val="24"/>
          <w:szCs w:val="24"/>
        </w:rPr>
      </w:pPr>
      <w:r>
        <w:rPr>
          <w:sz w:val="24"/>
          <w:szCs w:val="24"/>
        </w:rPr>
        <w:t xml:space="preserve">My initial assessment using the NDM with the information provided by the call handler was that the treat level was high due to the male’s intoxication and the fact he was already displaying aggression towards members of the public swinging his arms and shadow boxing members of the door staff at the nightclub. </w:t>
      </w:r>
    </w:p>
    <w:p w14:paraId="50EABE03" w14:textId="77777777" w:rsidR="00A6145F" w:rsidRDefault="00A6145F" w:rsidP="00A6145F">
      <w:pPr>
        <w:rPr>
          <w:sz w:val="24"/>
          <w:szCs w:val="24"/>
        </w:rPr>
      </w:pPr>
    </w:p>
    <w:p w14:paraId="58885806" w14:textId="6C966D02" w:rsidR="00A6145F" w:rsidRDefault="00A6145F" w:rsidP="00A6145F">
      <w:pPr>
        <w:rPr>
          <w:sz w:val="24"/>
          <w:szCs w:val="24"/>
        </w:rPr>
      </w:pPr>
      <w:r>
        <w:rPr>
          <w:sz w:val="24"/>
          <w:szCs w:val="24"/>
        </w:rPr>
        <w:t xml:space="preserve">The decision was made between my tutor and I that I would take lead on this incident to help further my training during my tutorship period, when I arrived on scene </w:t>
      </w:r>
      <w:r w:rsidRPr="00B57476">
        <w:rPr>
          <w:sz w:val="24"/>
          <w:szCs w:val="24"/>
        </w:rPr>
        <w:t>I approached the area</w:t>
      </w:r>
      <w:r>
        <w:rPr>
          <w:sz w:val="24"/>
          <w:szCs w:val="24"/>
        </w:rPr>
        <w:t xml:space="preserve"> the male was verbally resistant towards myself and other officers</w:t>
      </w:r>
      <w:r w:rsidRPr="00B57476">
        <w:rPr>
          <w:sz w:val="24"/>
          <w:szCs w:val="24"/>
        </w:rPr>
        <w:t xml:space="preserve"> and </w:t>
      </w:r>
      <w:r>
        <w:rPr>
          <w:sz w:val="24"/>
          <w:szCs w:val="24"/>
        </w:rPr>
        <w:t>we were</w:t>
      </w:r>
      <w:r w:rsidRPr="00B57476">
        <w:rPr>
          <w:sz w:val="24"/>
          <w:szCs w:val="24"/>
        </w:rPr>
        <w:t xml:space="preserve"> </w:t>
      </w:r>
      <w:r>
        <w:rPr>
          <w:sz w:val="24"/>
          <w:szCs w:val="24"/>
        </w:rPr>
        <w:t xml:space="preserve">met with a </w:t>
      </w:r>
      <w:r w:rsidRPr="00B57476">
        <w:rPr>
          <w:sz w:val="24"/>
          <w:szCs w:val="24"/>
        </w:rPr>
        <w:t xml:space="preserve">barrage </w:t>
      </w:r>
      <w:r>
        <w:rPr>
          <w:sz w:val="24"/>
          <w:szCs w:val="24"/>
        </w:rPr>
        <w:t>of</w:t>
      </w:r>
      <w:r w:rsidRPr="00B57476">
        <w:rPr>
          <w:sz w:val="24"/>
          <w:szCs w:val="24"/>
        </w:rPr>
        <w:t xml:space="preserve"> abuse from the male in question who had become increasingly aggressive</w:t>
      </w:r>
      <w:r>
        <w:rPr>
          <w:sz w:val="24"/>
          <w:szCs w:val="24"/>
        </w:rPr>
        <w:t xml:space="preserve"> spitting and flailing his arms around in his intoxicated state, using the NDM I was able to reassess the situation with the increased resistance taken into account and develop a strategy to be able to try and deescalate the situation. </w:t>
      </w:r>
    </w:p>
    <w:p w14:paraId="61E0DDC3" w14:textId="77777777" w:rsidR="00B54576" w:rsidRDefault="00B54576" w:rsidP="00A6145F">
      <w:pPr>
        <w:rPr>
          <w:sz w:val="24"/>
          <w:szCs w:val="24"/>
        </w:rPr>
      </w:pPr>
    </w:p>
    <w:p w14:paraId="01A5BD58" w14:textId="56B49FC9" w:rsidR="00A6145F" w:rsidRDefault="00A6145F" w:rsidP="00A6145F">
      <w:pPr>
        <w:rPr>
          <w:sz w:val="24"/>
          <w:szCs w:val="24"/>
        </w:rPr>
      </w:pPr>
      <w:r>
        <w:rPr>
          <w:sz w:val="24"/>
          <w:szCs w:val="24"/>
        </w:rPr>
        <w:t>Communication is a key part of policing and correct communication can build a rapport with the person involved and often deescalate a situation without the need to resort to use of force or other more intrusive measures so with this in mind I began to engage with the male this thesis has been supported by (NSW.gov, 2021) they say effective communication skills are the key to settling, resolving and deescalating a situation.</w:t>
      </w:r>
    </w:p>
    <w:p w14:paraId="6A62D51B" w14:textId="77777777" w:rsidR="00B54576" w:rsidRDefault="00B54576" w:rsidP="00A6145F">
      <w:pPr>
        <w:rPr>
          <w:sz w:val="24"/>
          <w:szCs w:val="24"/>
        </w:rPr>
      </w:pPr>
    </w:p>
    <w:p w14:paraId="4E5D804E" w14:textId="65559B5D" w:rsidR="00A6145F" w:rsidRDefault="00A6145F" w:rsidP="00A6145F">
      <w:pPr>
        <w:rPr>
          <w:sz w:val="24"/>
          <w:szCs w:val="24"/>
        </w:rPr>
      </w:pPr>
      <w:r>
        <w:rPr>
          <w:sz w:val="24"/>
          <w:szCs w:val="24"/>
        </w:rPr>
        <w:t>Initially I attempted to listen to the male’s requests to see if I could assist in any way however in his state of intoxication the male wanted nothing and would not engage with me or other officers. Following the initial attempt at creating a rapport I began asking questions to try and establish what was causing the males aggression in doing this I used what is called the five-step approach.</w:t>
      </w:r>
    </w:p>
    <w:p w14:paraId="20361AF3" w14:textId="77777777" w:rsidR="00B54576" w:rsidRDefault="00B54576" w:rsidP="00A6145F">
      <w:pPr>
        <w:rPr>
          <w:sz w:val="24"/>
          <w:szCs w:val="24"/>
        </w:rPr>
      </w:pPr>
    </w:p>
    <w:p w14:paraId="74101809" w14:textId="5F8B52CF" w:rsidR="00A6145F" w:rsidRDefault="00A6145F" w:rsidP="00A6145F">
      <w:pPr>
        <w:rPr>
          <w:sz w:val="24"/>
          <w:szCs w:val="24"/>
        </w:rPr>
      </w:pPr>
      <w:r>
        <w:rPr>
          <w:sz w:val="24"/>
          <w:szCs w:val="24"/>
        </w:rPr>
        <w:t xml:space="preserve">This is a five-step appeal process to help engage with a subject before re visiting the NDM to come up with a new approach technique, the first step is a simple approach where I tried to engage the male in conversation however this was met with more verbal aggression. Following the first attempt I tried what is called a reasoned appeal this is an attempt to appeal to their better judgement and try show them that the behaviour they are displaying is wrong however this approach also failed to have any effect on the male’s conduct. Following this I attempted the personal approach this is where you try to reason with the subject with a personal element to it for example “behaving like this could be cause to be arrested, how would being arrested effect your job or your homelife?” However this was also met with dismissive verbal abuse. The next stage of the appeal process is called the final appeal, this is where you state “is there anything I can reasonably say or do to get you to comply with what I am asking?” Following this final appeal it became quickly apparent that any sort of </w:t>
      </w:r>
      <w:r>
        <w:rPr>
          <w:sz w:val="24"/>
          <w:szCs w:val="24"/>
        </w:rPr>
        <w:lastRenderedPageBreak/>
        <w:t>verbal reasoning was not going to work so the last and final step of the appeal process is take action, this was assessed during the NDM cycle and a number of disposal methods were considered, we considered a number of different options as under article 5 of the act (</w:t>
      </w:r>
      <w:r w:rsidRPr="00D5016E">
        <w:rPr>
          <w:i/>
          <w:iCs/>
          <w:sz w:val="24"/>
          <w:szCs w:val="24"/>
        </w:rPr>
        <w:t>human rights act</w:t>
      </w:r>
      <w:r>
        <w:rPr>
          <w:sz w:val="24"/>
          <w:szCs w:val="24"/>
        </w:rPr>
        <w:t xml:space="preserve">, </w:t>
      </w:r>
      <w:r w:rsidRPr="00D5016E">
        <w:rPr>
          <w:i/>
          <w:iCs/>
          <w:sz w:val="24"/>
          <w:szCs w:val="24"/>
        </w:rPr>
        <w:t>1998</w:t>
      </w:r>
      <w:r>
        <w:rPr>
          <w:sz w:val="24"/>
          <w:szCs w:val="24"/>
        </w:rPr>
        <w:t>) it states everyone has the right to liberty and security of person. No one shall be deprived of his liberty save in the following cases and in accordance with a procedure prescribed by law.</w:t>
      </w:r>
    </w:p>
    <w:p w14:paraId="2877058F" w14:textId="77777777" w:rsidR="00A6145F" w:rsidRDefault="00A6145F" w:rsidP="00A6145F">
      <w:pPr>
        <w:rPr>
          <w:sz w:val="24"/>
          <w:szCs w:val="24"/>
        </w:rPr>
      </w:pPr>
      <w:r>
        <w:rPr>
          <w:sz w:val="24"/>
          <w:szCs w:val="24"/>
        </w:rPr>
        <w:t>The first means of alternative disposal was a section 35 dispersal notice, as defined in section 35 of the act (</w:t>
      </w:r>
      <w:r w:rsidRPr="00D5016E">
        <w:rPr>
          <w:i/>
          <w:iCs/>
          <w:sz w:val="24"/>
          <w:szCs w:val="24"/>
        </w:rPr>
        <w:t>anti-social behaviour, crime and policing act, 2014</w:t>
      </w:r>
      <w:r>
        <w:rPr>
          <w:sz w:val="24"/>
          <w:szCs w:val="24"/>
        </w:rPr>
        <w:t xml:space="preserve">) its states: </w:t>
      </w:r>
    </w:p>
    <w:p w14:paraId="791D1530" w14:textId="2961DCFD" w:rsidR="00A6145F" w:rsidRDefault="00A6145F" w:rsidP="00A6145F">
      <w:pPr>
        <w:ind w:left="720"/>
        <w:rPr>
          <w:sz w:val="24"/>
          <w:szCs w:val="24"/>
        </w:rPr>
      </w:pPr>
      <w:r>
        <w:rPr>
          <w:sz w:val="24"/>
          <w:szCs w:val="24"/>
        </w:rPr>
        <w:t>If conditions are met and authorisation is in force under section 34, a constable in uniform may direct a person who is in a public place in the locality specified in the authorisation to leave the locality and not return to the locality for a period specified in the direction.</w:t>
      </w:r>
    </w:p>
    <w:p w14:paraId="2A67A5EF" w14:textId="77777777" w:rsidR="00B54576" w:rsidRDefault="00B54576" w:rsidP="00A6145F">
      <w:pPr>
        <w:ind w:left="720"/>
        <w:rPr>
          <w:sz w:val="24"/>
          <w:szCs w:val="24"/>
        </w:rPr>
      </w:pPr>
    </w:p>
    <w:p w14:paraId="6BC2D543" w14:textId="3AECDCCB" w:rsidR="00A6145F" w:rsidRDefault="00A6145F" w:rsidP="00A6145F">
      <w:pPr>
        <w:rPr>
          <w:sz w:val="24"/>
          <w:szCs w:val="24"/>
        </w:rPr>
      </w:pPr>
      <w:r>
        <w:rPr>
          <w:sz w:val="24"/>
          <w:szCs w:val="24"/>
        </w:rPr>
        <w:t>However we decided against this as due to his intoxication it was clear that he did not hold capacity to understand the terms of the notice or be willing to adhere to them, the next form of disposal considered was to remove the male from the location ourselves to a place of safety this would remove the male from the situation and also aid in him keeping his liberty however when asked for an address or location we could convey him to he replied with verbal profanities towards officers. With no further option available we were forced to arrest the male for drunkenness in a public place as defined under section 91 (</w:t>
      </w:r>
      <w:r>
        <w:rPr>
          <w:i/>
          <w:iCs/>
          <w:sz w:val="24"/>
          <w:szCs w:val="24"/>
        </w:rPr>
        <w:t>criminal justice act, 1967) “</w:t>
      </w:r>
      <w:r w:rsidRPr="009779B0">
        <w:rPr>
          <w:sz w:val="24"/>
          <w:szCs w:val="24"/>
        </w:rPr>
        <w:t>Any person who in any public place is guilty, while drunk, of disorderly behaviour shall be liable on summary conviction to a fine</w:t>
      </w:r>
      <w:r>
        <w:rPr>
          <w:sz w:val="24"/>
          <w:szCs w:val="24"/>
        </w:rPr>
        <w:t>”</w:t>
      </w:r>
      <w:r w:rsidRPr="009779B0">
        <w:rPr>
          <w:sz w:val="24"/>
          <w:szCs w:val="24"/>
        </w:rPr>
        <w:t>.</w:t>
      </w:r>
      <w:r>
        <w:rPr>
          <w:sz w:val="24"/>
          <w:szCs w:val="24"/>
        </w:rPr>
        <w:t xml:space="preserve"> The male attempted to resist arrest which led to officers being forced to use force to detain the male, On attempting to manoeuvre</w:t>
      </w:r>
      <w:r w:rsidRPr="00664042">
        <w:rPr>
          <w:sz w:val="24"/>
          <w:szCs w:val="24"/>
        </w:rPr>
        <w:t xml:space="preserve"> the male</w:t>
      </w:r>
      <w:r>
        <w:rPr>
          <w:sz w:val="24"/>
          <w:szCs w:val="24"/>
        </w:rPr>
        <w:t xml:space="preserve"> towards the vehicle he</w:t>
      </w:r>
      <w:r w:rsidRPr="00664042">
        <w:rPr>
          <w:sz w:val="24"/>
          <w:szCs w:val="24"/>
        </w:rPr>
        <w:t xml:space="preserve"> began to attempt to attack officers this time using physical violence</w:t>
      </w:r>
      <w:r>
        <w:rPr>
          <w:sz w:val="24"/>
          <w:szCs w:val="24"/>
        </w:rPr>
        <w:t xml:space="preserve"> trying to punch and kick anything he could reach</w:t>
      </w:r>
      <w:r w:rsidRPr="00664042">
        <w:rPr>
          <w:sz w:val="24"/>
          <w:szCs w:val="24"/>
        </w:rPr>
        <w:t xml:space="preserve">, colleagues and I were able to </w:t>
      </w:r>
      <w:r>
        <w:rPr>
          <w:sz w:val="24"/>
          <w:szCs w:val="24"/>
        </w:rPr>
        <w:t>use</w:t>
      </w:r>
      <w:r w:rsidRPr="00664042">
        <w:rPr>
          <w:sz w:val="24"/>
          <w:szCs w:val="24"/>
        </w:rPr>
        <w:t xml:space="preserve"> takedown techniques</w:t>
      </w:r>
      <w:r>
        <w:rPr>
          <w:sz w:val="24"/>
          <w:szCs w:val="24"/>
        </w:rPr>
        <w:t xml:space="preserve"> approved by (SWP, 2001) </w:t>
      </w:r>
      <w:r w:rsidRPr="00664042">
        <w:rPr>
          <w:sz w:val="24"/>
          <w:szCs w:val="24"/>
        </w:rPr>
        <w:t xml:space="preserve"> where we were able to apply the limb restraints to prevent any further assaults, whilst on the floor I took the opportunity to apply the male with a spit guard to prevent further spitting</w:t>
      </w:r>
      <w:r>
        <w:rPr>
          <w:sz w:val="24"/>
          <w:szCs w:val="24"/>
        </w:rPr>
        <w:t xml:space="preserve">, </w:t>
      </w:r>
      <w:r w:rsidRPr="007542CA">
        <w:rPr>
          <w:sz w:val="24"/>
          <w:szCs w:val="24"/>
        </w:rPr>
        <w:t xml:space="preserve">Upon arrival to the custody suite the males behaviour had escalated again and as a result the custody sergeant requested we move the male directly to the cells and due to his aggressive behaviour officers had to perform a full cell extraction to avoid the possibility of further assaults to officers. </w:t>
      </w:r>
    </w:p>
    <w:p w14:paraId="2BDF1CD5" w14:textId="77777777" w:rsidR="00B54576" w:rsidRDefault="00B54576" w:rsidP="00A6145F">
      <w:pPr>
        <w:rPr>
          <w:sz w:val="24"/>
          <w:szCs w:val="24"/>
        </w:rPr>
      </w:pPr>
    </w:p>
    <w:p w14:paraId="216822EA" w14:textId="77777777" w:rsidR="00353108" w:rsidRDefault="00A6145F" w:rsidP="00A6145F">
      <w:pPr>
        <w:rPr>
          <w:sz w:val="24"/>
          <w:szCs w:val="24"/>
        </w:rPr>
      </w:pPr>
      <w:r>
        <w:rPr>
          <w:sz w:val="24"/>
          <w:szCs w:val="24"/>
        </w:rPr>
        <w:t xml:space="preserve">To reflect on this incident and using the last part of the Bortons model “now what?” </w:t>
      </w:r>
      <w:r w:rsidRPr="007542CA">
        <w:rPr>
          <w:sz w:val="24"/>
          <w:szCs w:val="24"/>
        </w:rPr>
        <w:t xml:space="preserve">I feel I managed the conflict well I used the policing five step appeal with the male and although it had no effect whatsoever on the males behaviour it made me feel a lot more confident that the </w:t>
      </w:r>
      <w:r>
        <w:rPr>
          <w:sz w:val="24"/>
          <w:szCs w:val="24"/>
        </w:rPr>
        <w:t xml:space="preserve">final </w:t>
      </w:r>
      <w:r w:rsidRPr="007542CA">
        <w:rPr>
          <w:sz w:val="24"/>
          <w:szCs w:val="24"/>
        </w:rPr>
        <w:t>decision to arrest was the correct course of action</w:t>
      </w:r>
      <w:r>
        <w:rPr>
          <w:sz w:val="24"/>
          <w:szCs w:val="24"/>
        </w:rPr>
        <w:t xml:space="preserve"> due to none of the other disposal methods being suitable, the arrest was legal under code G of (</w:t>
      </w:r>
      <w:r>
        <w:rPr>
          <w:i/>
          <w:iCs/>
          <w:sz w:val="24"/>
          <w:szCs w:val="24"/>
        </w:rPr>
        <w:t xml:space="preserve">police and criminal evidence act 1984) </w:t>
      </w:r>
      <w:r>
        <w:rPr>
          <w:sz w:val="24"/>
          <w:szCs w:val="24"/>
        </w:rPr>
        <w:t xml:space="preserve">states an officer may arrest if the officer has reasonable grounds for believing it is necessary to arrest the person. </w:t>
      </w:r>
    </w:p>
    <w:p w14:paraId="0F7C298C" w14:textId="77777777" w:rsidR="00353108" w:rsidRDefault="00353108" w:rsidP="00A6145F">
      <w:pPr>
        <w:rPr>
          <w:sz w:val="24"/>
          <w:szCs w:val="24"/>
        </w:rPr>
      </w:pPr>
    </w:p>
    <w:p w14:paraId="2C7C4AE0" w14:textId="331032DD" w:rsidR="00A6145F" w:rsidRDefault="00A6145F" w:rsidP="00A6145F">
      <w:pPr>
        <w:rPr>
          <w:sz w:val="24"/>
          <w:szCs w:val="24"/>
        </w:rPr>
      </w:pPr>
      <w:r>
        <w:rPr>
          <w:sz w:val="24"/>
          <w:szCs w:val="24"/>
        </w:rPr>
        <w:t xml:space="preserve">Since the incident I have </w:t>
      </w:r>
      <w:r w:rsidR="00D11B0B">
        <w:rPr>
          <w:sz w:val="24"/>
          <w:szCs w:val="24"/>
        </w:rPr>
        <w:t>performed</w:t>
      </w:r>
      <w:r>
        <w:rPr>
          <w:sz w:val="24"/>
          <w:szCs w:val="24"/>
        </w:rPr>
        <w:t xml:space="preserve"> some research into Betaris box model (mindtools, 2020) it says that my attitude affects my behaviour which in turn affects the offenders attitude and therefore also their behaviour I feel if I had known this I would have been more conscious of my tone of voice or mannerisms which possibly would have helped to de-escalate the situation and is something I will be more mindful of in the future.</w:t>
      </w:r>
    </w:p>
    <w:p w14:paraId="04DD5AB1" w14:textId="77777777" w:rsidR="00B54576" w:rsidRDefault="00B54576" w:rsidP="00A6145F">
      <w:pPr>
        <w:rPr>
          <w:sz w:val="24"/>
          <w:szCs w:val="24"/>
        </w:rPr>
      </w:pPr>
    </w:p>
    <w:p w14:paraId="5521712A" w14:textId="7D184111" w:rsidR="00A6145F" w:rsidRDefault="00A6145F" w:rsidP="00A6145F">
      <w:pPr>
        <w:rPr>
          <w:sz w:val="24"/>
          <w:szCs w:val="24"/>
        </w:rPr>
      </w:pPr>
      <w:r>
        <w:rPr>
          <w:sz w:val="24"/>
          <w:szCs w:val="24"/>
        </w:rPr>
        <w:lastRenderedPageBreak/>
        <w:t xml:space="preserve">Following this new knowledge I done further research into anger control techniques and </w:t>
      </w:r>
      <w:r w:rsidRPr="00364306">
        <w:rPr>
          <w:sz w:val="24"/>
          <w:szCs w:val="24"/>
        </w:rPr>
        <w:t>(American Psychological Association 2022)</w:t>
      </w:r>
      <w:r>
        <w:rPr>
          <w:sz w:val="24"/>
          <w:szCs w:val="24"/>
        </w:rPr>
        <w:t xml:space="preserve"> says that simple relaxation tools such as deep breathing can help calm down angry feelings, this is something that will not take a great deal of time to implement and I believe that this will aid me as a form of decompression between calls should I feel my anger levels rising in a situation in the future.</w:t>
      </w:r>
    </w:p>
    <w:p w14:paraId="26852988" w14:textId="77777777" w:rsidR="00B54576" w:rsidRDefault="00B54576" w:rsidP="00A6145F">
      <w:pPr>
        <w:rPr>
          <w:sz w:val="24"/>
          <w:szCs w:val="24"/>
        </w:rPr>
      </w:pPr>
    </w:p>
    <w:p w14:paraId="42B6238D" w14:textId="360A0590" w:rsidR="00A6145F" w:rsidRPr="00664042" w:rsidRDefault="00A6145F" w:rsidP="00A6145F">
      <w:pPr>
        <w:rPr>
          <w:sz w:val="24"/>
          <w:szCs w:val="24"/>
        </w:rPr>
      </w:pPr>
      <w:r>
        <w:rPr>
          <w:sz w:val="24"/>
          <w:szCs w:val="24"/>
        </w:rPr>
        <w:t>Word count - 1509</w:t>
      </w:r>
    </w:p>
    <w:p w14:paraId="2E858A61" w14:textId="77777777" w:rsidR="00D07475" w:rsidRPr="00FA1318" w:rsidRDefault="00D07475" w:rsidP="00D07475">
      <w:pPr>
        <w:rPr>
          <w:sz w:val="24"/>
          <w:szCs w:val="24"/>
        </w:rPr>
      </w:pPr>
    </w:p>
    <w:bookmarkEnd w:id="0"/>
    <w:p w14:paraId="541A66CE" w14:textId="77777777" w:rsidR="00D07475" w:rsidRPr="00FA1318" w:rsidRDefault="00D07475" w:rsidP="00D07475">
      <w:pPr>
        <w:rPr>
          <w:sz w:val="24"/>
          <w:szCs w:val="24"/>
        </w:rPr>
      </w:pPr>
    </w:p>
    <w:p w14:paraId="31663862" w14:textId="77777777" w:rsidR="00D07475" w:rsidRPr="00450C83" w:rsidRDefault="00D07475"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C3EBF37" w14:textId="77777777" w:rsidR="00F12B33" w:rsidRDefault="00F12B33" w:rsidP="00F12B33"/>
    <w:p w14:paraId="5E3A4971" w14:textId="77777777" w:rsidR="00F12B33" w:rsidRDefault="00F12B33" w:rsidP="00F12B33">
      <w:pPr>
        <w:rPr>
          <w:sz w:val="24"/>
          <w:szCs w:val="24"/>
        </w:rPr>
      </w:pPr>
      <w:r>
        <w:rPr>
          <w:sz w:val="24"/>
          <w:szCs w:val="24"/>
        </w:rPr>
        <w:t>In the role of a police officer we are tasked with dealing with victims and witnesses on a daily basis, i</w:t>
      </w:r>
      <w:r w:rsidRPr="00FA1318">
        <w:rPr>
          <w:sz w:val="24"/>
          <w:szCs w:val="24"/>
        </w:rPr>
        <w:t xml:space="preserve">n this essay I will </w:t>
      </w:r>
      <w:r>
        <w:rPr>
          <w:sz w:val="24"/>
          <w:szCs w:val="24"/>
        </w:rPr>
        <w:t>discuss and reflect</w:t>
      </w:r>
      <w:r w:rsidRPr="00FA1318">
        <w:rPr>
          <w:sz w:val="24"/>
          <w:szCs w:val="24"/>
        </w:rPr>
        <w:t xml:space="preserve"> </w:t>
      </w:r>
      <w:r>
        <w:rPr>
          <w:sz w:val="24"/>
          <w:szCs w:val="24"/>
        </w:rPr>
        <w:t>upon</w:t>
      </w:r>
      <w:r w:rsidRPr="00FA1318">
        <w:rPr>
          <w:sz w:val="24"/>
          <w:szCs w:val="24"/>
        </w:rPr>
        <w:t xml:space="preserve"> a police incident that I attended </w:t>
      </w:r>
      <w:r>
        <w:rPr>
          <w:sz w:val="24"/>
          <w:szCs w:val="24"/>
        </w:rPr>
        <w:t>where</w:t>
      </w:r>
      <w:r w:rsidRPr="00FA1318">
        <w:rPr>
          <w:sz w:val="24"/>
          <w:szCs w:val="24"/>
        </w:rPr>
        <w:t xml:space="preserve"> </w:t>
      </w:r>
      <w:r>
        <w:rPr>
          <w:sz w:val="24"/>
          <w:szCs w:val="24"/>
        </w:rPr>
        <w:t>a young female had reported domestic and sexual assault to a case worker within the council, how it was reported to us and how I supported and helped the female through the trial process</w:t>
      </w:r>
      <w:r w:rsidRPr="00FA1318">
        <w:rPr>
          <w:sz w:val="24"/>
          <w:szCs w:val="24"/>
        </w:rPr>
        <w:t>, I will reference</w:t>
      </w:r>
      <w:r>
        <w:rPr>
          <w:sz w:val="24"/>
          <w:szCs w:val="24"/>
        </w:rPr>
        <w:t xml:space="preserve"> my</w:t>
      </w:r>
      <w:r w:rsidRPr="00FA1318">
        <w:rPr>
          <w:sz w:val="24"/>
          <w:szCs w:val="24"/>
        </w:rPr>
        <w:t xml:space="preserve"> research throughout and my reflection will be completed using </w:t>
      </w:r>
      <w:r w:rsidRPr="00A15634">
        <w:rPr>
          <w:sz w:val="24"/>
          <w:szCs w:val="24"/>
        </w:rPr>
        <w:t>Bortons Model of Reflection</w:t>
      </w:r>
      <w:r>
        <w:rPr>
          <w:sz w:val="24"/>
          <w:szCs w:val="24"/>
        </w:rPr>
        <w:t xml:space="preserve"> (Janse, B, 2022).</w:t>
      </w:r>
    </w:p>
    <w:p w14:paraId="7D20512F" w14:textId="77777777" w:rsidR="00F12B33" w:rsidRDefault="00F12B33" w:rsidP="00F12B33">
      <w:pPr>
        <w:rPr>
          <w:sz w:val="24"/>
          <w:szCs w:val="24"/>
        </w:rPr>
      </w:pPr>
    </w:p>
    <w:p w14:paraId="5BD76FCF" w14:textId="77777777" w:rsidR="00F12B33" w:rsidRDefault="00F12B33" w:rsidP="00F12B33">
      <w:pPr>
        <w:rPr>
          <w:sz w:val="24"/>
          <w:szCs w:val="24"/>
        </w:rPr>
      </w:pPr>
      <w:r>
        <w:rPr>
          <w:sz w:val="24"/>
          <w:szCs w:val="24"/>
        </w:rPr>
        <w:t xml:space="preserve">The incident I will be discussing occurred whilst on mobile patrol, following a request to attend a call to a local council building where a female had disclosed to her case worker that she is in a violent and sexually exploitive relationship with her partner and was too scared to return home, during this incident there were no </w:t>
      </w:r>
      <w:r w:rsidRPr="00A521DA">
        <w:rPr>
          <w:sz w:val="24"/>
          <w:szCs w:val="24"/>
        </w:rPr>
        <w:t>relevant cultural, ethnicity and language issues</w:t>
      </w:r>
      <w:r>
        <w:rPr>
          <w:sz w:val="24"/>
          <w:szCs w:val="24"/>
        </w:rPr>
        <w:t>.</w:t>
      </w:r>
    </w:p>
    <w:p w14:paraId="72E93C3A" w14:textId="77777777" w:rsidR="00F12B33" w:rsidRDefault="00F12B33" w:rsidP="00F12B33">
      <w:pPr>
        <w:rPr>
          <w:sz w:val="24"/>
          <w:szCs w:val="24"/>
        </w:rPr>
      </w:pPr>
    </w:p>
    <w:p w14:paraId="78B869B7" w14:textId="77777777" w:rsidR="00F12B33" w:rsidRDefault="00F12B33" w:rsidP="00F12B33">
      <w:pPr>
        <w:rPr>
          <w:sz w:val="24"/>
          <w:szCs w:val="24"/>
        </w:rPr>
      </w:pPr>
      <w:r>
        <w:rPr>
          <w:sz w:val="24"/>
          <w:szCs w:val="24"/>
        </w:rPr>
        <w:t>On arrival I spoke with the case worker separately who stated the female had been at the address all day and was too scared to go home so felt the need to report the incident to the police even though the female did not want to involve the authorities.</w:t>
      </w:r>
    </w:p>
    <w:p w14:paraId="55BC7A01" w14:textId="77777777" w:rsidR="00F12B33" w:rsidRDefault="00F12B33" w:rsidP="00F12B33">
      <w:pPr>
        <w:rPr>
          <w:sz w:val="24"/>
          <w:szCs w:val="24"/>
        </w:rPr>
      </w:pPr>
    </w:p>
    <w:p w14:paraId="3AA16130" w14:textId="77777777" w:rsidR="00F12B33" w:rsidRDefault="00F12B33" w:rsidP="00F12B33">
      <w:pPr>
        <w:rPr>
          <w:sz w:val="24"/>
          <w:szCs w:val="24"/>
        </w:rPr>
      </w:pPr>
      <w:r>
        <w:rPr>
          <w:sz w:val="24"/>
          <w:szCs w:val="24"/>
        </w:rPr>
        <w:t xml:space="preserve">As this was a domestic related incident following police guidelines I activated my body worn camera to capture the first disclosure of the female south Wales police guidelines state </w:t>
      </w:r>
      <w:r w:rsidRPr="00D24B0A">
        <w:rPr>
          <w:sz w:val="24"/>
          <w:szCs w:val="24"/>
        </w:rPr>
        <w:t>Domestic Incidents The image</w:t>
      </w:r>
      <w:r>
        <w:rPr>
          <w:sz w:val="24"/>
          <w:szCs w:val="24"/>
        </w:rPr>
        <w:t>s</w:t>
      </w:r>
      <w:r w:rsidRPr="00D24B0A">
        <w:rPr>
          <w:sz w:val="24"/>
          <w:szCs w:val="24"/>
        </w:rPr>
        <w:t xml:space="preserve"> obtained from a</w:t>
      </w:r>
      <w:r>
        <w:rPr>
          <w:sz w:val="24"/>
          <w:szCs w:val="24"/>
        </w:rPr>
        <w:t>n</w:t>
      </w:r>
      <w:r w:rsidRPr="00D24B0A">
        <w:rPr>
          <w:sz w:val="24"/>
          <w:szCs w:val="24"/>
        </w:rPr>
        <w:t xml:space="preserve"> ongoing domestic violence incident can provide an invaluable picture of the environment, the </w:t>
      </w:r>
      <w:r w:rsidRPr="00D24B0A">
        <w:rPr>
          <w:sz w:val="24"/>
          <w:szCs w:val="24"/>
        </w:rPr>
        <w:lastRenderedPageBreak/>
        <w:t xml:space="preserve">demeanour and disclosures of those involved could furnish </w:t>
      </w:r>
      <w:r>
        <w:rPr>
          <w:sz w:val="24"/>
          <w:szCs w:val="24"/>
        </w:rPr>
        <w:t>important</w:t>
      </w:r>
      <w:r w:rsidRPr="00D24B0A">
        <w:rPr>
          <w:sz w:val="24"/>
          <w:szCs w:val="24"/>
        </w:rPr>
        <w:t xml:space="preserve"> evidence to an investigation. The proportionate use of BWV is essential, officers and staff with BWV must follow the below grading principles as they allude to domestic incidents</w:t>
      </w:r>
      <w:r>
        <w:rPr>
          <w:sz w:val="24"/>
          <w:szCs w:val="24"/>
        </w:rPr>
        <w:t xml:space="preserve"> (SWP, 2022). </w:t>
      </w:r>
    </w:p>
    <w:p w14:paraId="5C1A4CB2" w14:textId="77777777" w:rsidR="00F12B33" w:rsidRDefault="00F12B33" w:rsidP="00F12B33">
      <w:pPr>
        <w:rPr>
          <w:sz w:val="24"/>
          <w:szCs w:val="24"/>
        </w:rPr>
      </w:pPr>
      <w:r>
        <w:rPr>
          <w:sz w:val="24"/>
          <w:szCs w:val="24"/>
        </w:rPr>
        <w:t xml:space="preserve">It was clear that the female was not expecting police presence and was visibly upset at our attendance so </w:t>
      </w:r>
      <w:proofErr w:type="spellStart"/>
      <w:r>
        <w:rPr>
          <w:sz w:val="24"/>
          <w:szCs w:val="24"/>
        </w:rPr>
        <w:t>i</w:t>
      </w:r>
      <w:proofErr w:type="spellEnd"/>
      <w:r>
        <w:rPr>
          <w:sz w:val="24"/>
          <w:szCs w:val="24"/>
        </w:rPr>
        <w:t xml:space="preserve"> initially began by introducing myself and attempting to build a rapport with the victim which seemed to work well </w:t>
      </w:r>
      <w:r w:rsidRPr="00B650B8">
        <w:rPr>
          <w:sz w:val="24"/>
          <w:szCs w:val="24"/>
        </w:rPr>
        <w:t>thesis has been supported by (NSW.gov, 2021)</w:t>
      </w:r>
      <w:r>
        <w:rPr>
          <w:sz w:val="24"/>
          <w:szCs w:val="24"/>
        </w:rPr>
        <w:t xml:space="preserve"> after a short period of time speaking to the female on a personal level I was able to try to ask about the incident that was disclosed to the caseworker, I told the victim that we had been called by her caseworker following her disclosure about her partner and that we had attended due to the concerns for her wellbeing, and that if she was happy for me to write down the information she was disclosing I would begin writing her statement so we could help her. The victim stated she was happy for me to do this as she had reached breaking point and needed help as she was worried about what might happen next. The victim began to divulge information about her relationship with her partner and I continued to document this via the body camera and initial MG11 digital witness statement, this is a statement made by the victim or witness of a criminal offence it is recorded on what is called a MG11 form (</w:t>
      </w:r>
      <w:r w:rsidRPr="004C1A90">
        <w:rPr>
          <w:sz w:val="24"/>
          <w:szCs w:val="24"/>
        </w:rPr>
        <w:t>gov.uk</w:t>
      </w:r>
      <w:r>
        <w:rPr>
          <w:sz w:val="24"/>
          <w:szCs w:val="24"/>
        </w:rPr>
        <w:t xml:space="preserve">, </w:t>
      </w:r>
      <w:r w:rsidRPr="004C1A90">
        <w:rPr>
          <w:sz w:val="24"/>
          <w:szCs w:val="24"/>
        </w:rPr>
        <w:t>2017)</w:t>
      </w:r>
      <w:r>
        <w:rPr>
          <w:sz w:val="24"/>
          <w:szCs w:val="24"/>
        </w:rPr>
        <w:t xml:space="preserve">. </w:t>
      </w:r>
    </w:p>
    <w:p w14:paraId="77FD35D5" w14:textId="77777777" w:rsidR="00F12B33" w:rsidRDefault="00F12B33" w:rsidP="00F12B33">
      <w:pPr>
        <w:rPr>
          <w:sz w:val="24"/>
          <w:szCs w:val="24"/>
        </w:rPr>
      </w:pPr>
    </w:p>
    <w:p w14:paraId="48071F2B" w14:textId="77777777" w:rsidR="00F12B33" w:rsidRDefault="00F12B33" w:rsidP="00F12B33">
      <w:pPr>
        <w:rPr>
          <w:sz w:val="24"/>
          <w:szCs w:val="24"/>
        </w:rPr>
      </w:pPr>
      <w:r>
        <w:rPr>
          <w:sz w:val="24"/>
          <w:szCs w:val="24"/>
        </w:rPr>
        <w:t xml:space="preserve">Following the disclosure of all the physical and mental abuse she had received in her relationship the victim further stated that she has also been subject to sexual abuse at this moment </w:t>
      </w:r>
      <w:proofErr w:type="spellStart"/>
      <w:r>
        <w:rPr>
          <w:sz w:val="24"/>
          <w:szCs w:val="24"/>
        </w:rPr>
        <w:t>i</w:t>
      </w:r>
      <w:proofErr w:type="spellEnd"/>
      <w:r>
        <w:rPr>
          <w:sz w:val="24"/>
          <w:szCs w:val="24"/>
        </w:rPr>
        <w:t xml:space="preserve"> have immediately turned my body camera off as per force policy and began to record the disclosure via a PPD3 form instead, policy says a</w:t>
      </w:r>
      <w:r w:rsidRPr="001E0CF6">
        <w:rPr>
          <w:sz w:val="24"/>
          <w:szCs w:val="24"/>
        </w:rPr>
        <w:t xml:space="preserve"> BWV should not be utilised when a victim's emotional or physical state makes it uncertain if they are able to give informed consent. When rape or another major sexual offence is alleged, the victim's initial account should be recorded on the PPD3 form rather than the BWV If it is possible, police should deactivate their BWV and switch back to the PPD3 to capture the original account if a rape or other sexual assault is disclosed. </w:t>
      </w:r>
      <w:r>
        <w:rPr>
          <w:sz w:val="24"/>
          <w:szCs w:val="24"/>
        </w:rPr>
        <w:t xml:space="preserve">(SWP, </w:t>
      </w:r>
      <w:r w:rsidRPr="006A1830">
        <w:rPr>
          <w:sz w:val="24"/>
          <w:szCs w:val="24"/>
        </w:rPr>
        <w:t>202</w:t>
      </w:r>
      <w:r>
        <w:rPr>
          <w:sz w:val="24"/>
          <w:szCs w:val="24"/>
        </w:rPr>
        <w:t>2</w:t>
      </w:r>
      <w:r w:rsidRPr="006A1830">
        <w:rPr>
          <w:sz w:val="24"/>
          <w:szCs w:val="24"/>
        </w:rPr>
        <w:t>).</w:t>
      </w:r>
      <w:r>
        <w:rPr>
          <w:sz w:val="24"/>
          <w:szCs w:val="24"/>
        </w:rPr>
        <w:t xml:space="preserve"> A PPD3 form is a statement form specifically designed for the disclosure of sexual offences and comes in the form of a questionnaire style document to ensure that no vital questions are missed out to obtain a full disclosure of all possible offences (SWP, 2019).</w:t>
      </w:r>
    </w:p>
    <w:p w14:paraId="544398F3" w14:textId="77777777" w:rsidR="00F12B33" w:rsidRDefault="00F12B33" w:rsidP="00F12B33">
      <w:pPr>
        <w:rPr>
          <w:sz w:val="24"/>
          <w:szCs w:val="24"/>
        </w:rPr>
      </w:pPr>
    </w:p>
    <w:p w14:paraId="404F846F" w14:textId="77F81E06" w:rsidR="00F12B33" w:rsidRDefault="00F12B33" w:rsidP="00F12B33">
      <w:pPr>
        <w:rPr>
          <w:sz w:val="24"/>
          <w:szCs w:val="24"/>
        </w:rPr>
      </w:pPr>
      <w:r>
        <w:rPr>
          <w:sz w:val="24"/>
          <w:szCs w:val="24"/>
        </w:rPr>
        <w:t xml:space="preserve">Among all of the offences that were disclosed </w:t>
      </w:r>
      <w:r w:rsidR="00B75BD5">
        <w:rPr>
          <w:sz w:val="24"/>
          <w:szCs w:val="24"/>
        </w:rPr>
        <w:t>the</w:t>
      </w:r>
      <w:r>
        <w:rPr>
          <w:sz w:val="24"/>
          <w:szCs w:val="24"/>
        </w:rPr>
        <w:t xml:space="preserve"> victim stated that the most recent assault was that very morning so being forensically aware and thanks to the SOFA </w:t>
      </w:r>
      <w:r w:rsidR="00B75BD5">
        <w:rPr>
          <w:sz w:val="24"/>
          <w:szCs w:val="24"/>
        </w:rPr>
        <w:t>(sexual</w:t>
      </w:r>
      <w:r>
        <w:rPr>
          <w:sz w:val="24"/>
          <w:szCs w:val="24"/>
        </w:rPr>
        <w:t xml:space="preserve"> offences first responder) training received during the initial 6 months training I knew that inside of the </w:t>
      </w:r>
      <w:r w:rsidR="00B75BD5">
        <w:rPr>
          <w:sz w:val="24"/>
          <w:szCs w:val="24"/>
        </w:rPr>
        <w:t>24-hour</w:t>
      </w:r>
      <w:r>
        <w:rPr>
          <w:sz w:val="24"/>
          <w:szCs w:val="24"/>
        </w:rPr>
        <w:t xml:space="preserve"> time frame there was still a possibility of forensic opportunities so I asked the victim if they would be willing to supply swabs to which she consented.</w:t>
      </w:r>
    </w:p>
    <w:p w14:paraId="45986E37" w14:textId="77777777" w:rsidR="00F12B33" w:rsidRDefault="00F12B33" w:rsidP="00F12B33">
      <w:pPr>
        <w:rPr>
          <w:sz w:val="24"/>
          <w:szCs w:val="24"/>
        </w:rPr>
      </w:pPr>
    </w:p>
    <w:p w14:paraId="03C9104C" w14:textId="77777777" w:rsidR="00F12B33" w:rsidRPr="003C5E69" w:rsidRDefault="00F12B33" w:rsidP="00F12B33">
      <w:pPr>
        <w:rPr>
          <w:sz w:val="24"/>
          <w:szCs w:val="24"/>
        </w:rPr>
      </w:pPr>
      <w:r>
        <w:rPr>
          <w:sz w:val="24"/>
          <w:szCs w:val="24"/>
        </w:rPr>
        <w:t>I then contacted the SARC (sexual assault referral centre) the SARC is available to e</w:t>
      </w:r>
      <w:r w:rsidRPr="003C5E69">
        <w:rPr>
          <w:sz w:val="24"/>
          <w:szCs w:val="24"/>
        </w:rPr>
        <w:t>verybody</w:t>
      </w:r>
      <w:r>
        <w:rPr>
          <w:sz w:val="24"/>
          <w:szCs w:val="24"/>
        </w:rPr>
        <w:t xml:space="preserve"> with multiple locations</w:t>
      </w:r>
      <w:r w:rsidRPr="003C5E69">
        <w:rPr>
          <w:sz w:val="24"/>
          <w:szCs w:val="24"/>
        </w:rPr>
        <w:t xml:space="preserve"> around the nation,</w:t>
      </w:r>
      <w:r>
        <w:rPr>
          <w:sz w:val="24"/>
          <w:szCs w:val="24"/>
        </w:rPr>
        <w:t xml:space="preserve"> it is available to anyone</w:t>
      </w:r>
      <w:r w:rsidRPr="003C5E69">
        <w:rPr>
          <w:sz w:val="24"/>
          <w:szCs w:val="24"/>
        </w:rPr>
        <w:t xml:space="preserve"> regardless of gender, age, the nature of the occurrence, or the time it occurred.</w:t>
      </w:r>
    </w:p>
    <w:p w14:paraId="5382DEB1" w14:textId="77777777" w:rsidR="00F12B33" w:rsidRDefault="00F12B33" w:rsidP="00F12B33">
      <w:pPr>
        <w:rPr>
          <w:sz w:val="24"/>
          <w:szCs w:val="24"/>
        </w:rPr>
      </w:pPr>
      <w:r w:rsidRPr="003C5E69">
        <w:rPr>
          <w:sz w:val="24"/>
          <w:szCs w:val="24"/>
        </w:rPr>
        <w:t>The Sarcs provide a variety of services, such as STI testing, emergency contraception, medical and forensic examinations, and crisis care. Additionally, they can arrange for access to a sexual assault adviser who is independent (ISVA), as well as provide recommendations for mental health and sexual assault support programmes.</w:t>
      </w:r>
      <w:r>
        <w:rPr>
          <w:sz w:val="24"/>
          <w:szCs w:val="24"/>
        </w:rPr>
        <w:t xml:space="preserve"> (</w:t>
      </w:r>
      <w:r w:rsidRPr="000F7B9B">
        <w:rPr>
          <w:sz w:val="24"/>
          <w:szCs w:val="24"/>
        </w:rPr>
        <w:t>NHS</w:t>
      </w:r>
      <w:r>
        <w:rPr>
          <w:sz w:val="24"/>
          <w:szCs w:val="24"/>
        </w:rPr>
        <w:t xml:space="preserve">, </w:t>
      </w:r>
      <w:r w:rsidRPr="000F7B9B">
        <w:rPr>
          <w:sz w:val="24"/>
          <w:szCs w:val="24"/>
        </w:rPr>
        <w:t>2021).</w:t>
      </w:r>
    </w:p>
    <w:p w14:paraId="5EA61726" w14:textId="77777777" w:rsidR="00F12B33" w:rsidRDefault="00F12B33" w:rsidP="00F12B33">
      <w:pPr>
        <w:rPr>
          <w:sz w:val="24"/>
          <w:szCs w:val="24"/>
        </w:rPr>
      </w:pPr>
    </w:p>
    <w:p w14:paraId="24D2E765" w14:textId="77777777" w:rsidR="00F12B33" w:rsidRDefault="00F12B33" w:rsidP="00F12B33">
      <w:pPr>
        <w:rPr>
          <w:sz w:val="24"/>
          <w:szCs w:val="24"/>
        </w:rPr>
      </w:pPr>
      <w:r>
        <w:rPr>
          <w:sz w:val="24"/>
          <w:szCs w:val="24"/>
        </w:rPr>
        <w:lastRenderedPageBreak/>
        <w:t>At SARC I was able to obtain spare clothes for the victim so I could seize the clothes for forensic analysis, whilst there I was also able to have the victim speak to a crisis worker in relation to the offences and any feelings she may be having the crisis worker was able to supply useful information.</w:t>
      </w:r>
    </w:p>
    <w:p w14:paraId="4A03D852" w14:textId="77777777" w:rsidR="00F12B33" w:rsidRDefault="00F12B33" w:rsidP="00F12B33">
      <w:pPr>
        <w:rPr>
          <w:sz w:val="24"/>
          <w:szCs w:val="24"/>
        </w:rPr>
      </w:pPr>
    </w:p>
    <w:p w14:paraId="108E9856" w14:textId="77777777" w:rsidR="00F12B33" w:rsidRDefault="00F12B33" w:rsidP="00F12B33">
      <w:pPr>
        <w:rPr>
          <w:sz w:val="24"/>
          <w:szCs w:val="24"/>
        </w:rPr>
      </w:pPr>
      <w:r>
        <w:rPr>
          <w:sz w:val="24"/>
          <w:szCs w:val="24"/>
        </w:rPr>
        <w:t>On leaving the SARC facility, as the suspect to the incident was still outstanding as officers were still in the process of conducting arrest enquiries I transported the victim to a relatives address where she would be safe in the company of family and friends should she require help or counselling following the incident, on attending the address I was able to run through the process of what would happen now and I discussed the possibility of attending court, I talked about the special measures available to victims to help in the giving of evidence inside the court room and explained to the victim that t</w:t>
      </w:r>
      <w:r w:rsidRPr="00672AA4">
        <w:rPr>
          <w:sz w:val="24"/>
          <w:szCs w:val="24"/>
        </w:rPr>
        <w:t>he special measures are tailored to the needs of the witness</w:t>
      </w:r>
      <w:r>
        <w:rPr>
          <w:sz w:val="24"/>
          <w:szCs w:val="24"/>
        </w:rPr>
        <w:t>, the victim stated that she would like special measures put in place as she felt g</w:t>
      </w:r>
      <w:r w:rsidRPr="00672AA4">
        <w:rPr>
          <w:sz w:val="24"/>
          <w:szCs w:val="24"/>
        </w:rPr>
        <w:t>iving evidence in court from behind a screen</w:t>
      </w:r>
      <w:r>
        <w:rPr>
          <w:sz w:val="24"/>
          <w:szCs w:val="24"/>
        </w:rPr>
        <w:t xml:space="preserve"> and h</w:t>
      </w:r>
      <w:r w:rsidRPr="007E11FC">
        <w:rPr>
          <w:sz w:val="24"/>
          <w:szCs w:val="24"/>
        </w:rPr>
        <w:t xml:space="preserve">aving a Registered Intermediary there to in understanding the inquiries made of </w:t>
      </w:r>
      <w:r>
        <w:rPr>
          <w:sz w:val="24"/>
          <w:szCs w:val="24"/>
        </w:rPr>
        <w:t>her</w:t>
      </w:r>
      <w:r w:rsidRPr="007E11FC">
        <w:rPr>
          <w:sz w:val="24"/>
          <w:szCs w:val="24"/>
        </w:rPr>
        <w:t xml:space="preserve"> during a court</w:t>
      </w:r>
      <w:r>
        <w:rPr>
          <w:sz w:val="24"/>
          <w:szCs w:val="24"/>
        </w:rPr>
        <w:t xml:space="preserve"> (</w:t>
      </w:r>
      <w:r w:rsidRPr="00672AA4">
        <w:rPr>
          <w:sz w:val="24"/>
          <w:szCs w:val="24"/>
        </w:rPr>
        <w:t>IDAS</w:t>
      </w:r>
      <w:r>
        <w:rPr>
          <w:sz w:val="24"/>
          <w:szCs w:val="24"/>
        </w:rPr>
        <w:t xml:space="preserve">, </w:t>
      </w:r>
      <w:r w:rsidRPr="00672AA4">
        <w:rPr>
          <w:sz w:val="24"/>
          <w:szCs w:val="24"/>
        </w:rPr>
        <w:t>2021)</w:t>
      </w:r>
      <w:r w:rsidRPr="007E11FC">
        <w:rPr>
          <w:sz w:val="24"/>
          <w:szCs w:val="24"/>
        </w:rPr>
        <w:t xml:space="preserve"> </w:t>
      </w:r>
      <w:r>
        <w:rPr>
          <w:sz w:val="24"/>
          <w:szCs w:val="24"/>
        </w:rPr>
        <w:t>would be beneficial as the screen would mean she would not have to face the suspect directly as the victim felt this would be too intimidating.</w:t>
      </w:r>
    </w:p>
    <w:p w14:paraId="4976C6DA" w14:textId="77777777" w:rsidR="00F12B33" w:rsidRDefault="00F12B33" w:rsidP="00F12B33">
      <w:pPr>
        <w:rPr>
          <w:sz w:val="24"/>
          <w:szCs w:val="24"/>
        </w:rPr>
      </w:pPr>
    </w:p>
    <w:p w14:paraId="6CB76818" w14:textId="136F6050" w:rsidR="00F12B33" w:rsidRDefault="00F12B33" w:rsidP="00F12B33">
      <w:pPr>
        <w:rPr>
          <w:sz w:val="24"/>
          <w:szCs w:val="24"/>
        </w:rPr>
      </w:pPr>
      <w:r>
        <w:rPr>
          <w:sz w:val="24"/>
          <w:szCs w:val="24"/>
        </w:rPr>
        <w:t>Once the special measures were spoken about and requested I was able to discus and explain whether she wished to give a VPS (victim personal statement) I explained</w:t>
      </w:r>
      <w:r w:rsidRPr="00E02FB1">
        <w:rPr>
          <w:sz w:val="24"/>
          <w:szCs w:val="24"/>
        </w:rPr>
        <w:t xml:space="preserve"> </w:t>
      </w:r>
      <w:r>
        <w:rPr>
          <w:sz w:val="24"/>
          <w:szCs w:val="24"/>
        </w:rPr>
        <w:t>that</w:t>
      </w:r>
      <w:r w:rsidRPr="00E02FB1">
        <w:rPr>
          <w:sz w:val="24"/>
          <w:szCs w:val="24"/>
        </w:rPr>
        <w:t xml:space="preserve"> the Victim Personal Statement (VPS) is significant and offers victims a voice in the criminal justice system. If a defendant is found guilty, the court will consider the VPS together with all other evidence while determining what punishment is suitable</w:t>
      </w:r>
      <w:r>
        <w:t xml:space="preserve"> </w:t>
      </w:r>
      <w:r>
        <w:rPr>
          <w:sz w:val="24"/>
          <w:szCs w:val="24"/>
        </w:rPr>
        <w:t>(gov</w:t>
      </w:r>
      <w:r w:rsidRPr="00855EEE">
        <w:rPr>
          <w:sz w:val="24"/>
          <w:szCs w:val="24"/>
        </w:rPr>
        <w:t>.</w:t>
      </w:r>
      <w:r>
        <w:rPr>
          <w:sz w:val="24"/>
          <w:szCs w:val="24"/>
        </w:rPr>
        <w:t xml:space="preserve">uk, </w:t>
      </w:r>
      <w:r w:rsidRPr="00855EEE">
        <w:rPr>
          <w:sz w:val="24"/>
          <w:szCs w:val="24"/>
        </w:rPr>
        <w:t>2013).</w:t>
      </w:r>
      <w:r>
        <w:rPr>
          <w:sz w:val="24"/>
          <w:szCs w:val="24"/>
        </w:rPr>
        <w:t xml:space="preserve"> I when on to explain to the victim that this does not have to be obtained right away and can be written at a later date as a lot of victims of sexual assault don’t fully feel the effects of the crime until they have had time to process what has happened, I stated that so long as it was obtained before the court date it could be submitted at any time and that if she wished the VPS could be read out in the court hearing by herself or another if she felt unable to do so at the time. Following arrest enquiries made by officers the suspect was subsequently arrested for the offence of Rape as defined under section 1 (</w:t>
      </w:r>
      <w:r>
        <w:rPr>
          <w:i/>
          <w:iCs/>
          <w:sz w:val="24"/>
          <w:szCs w:val="24"/>
        </w:rPr>
        <w:t xml:space="preserve">sexual offences act 2003) </w:t>
      </w:r>
      <w:r>
        <w:rPr>
          <w:sz w:val="24"/>
          <w:szCs w:val="24"/>
        </w:rPr>
        <w:t xml:space="preserve">it </w:t>
      </w:r>
      <w:r w:rsidR="00B75BD5">
        <w:rPr>
          <w:sz w:val="24"/>
          <w:szCs w:val="24"/>
        </w:rPr>
        <w:t>states,</w:t>
      </w:r>
      <w:r>
        <w:rPr>
          <w:sz w:val="24"/>
          <w:szCs w:val="24"/>
        </w:rPr>
        <w:t xml:space="preserve"> “a person is guilty of rape if </w:t>
      </w:r>
      <w:r w:rsidRPr="00EB3863">
        <w:rPr>
          <w:sz w:val="24"/>
          <w:szCs w:val="24"/>
        </w:rPr>
        <w:t>he intentionally penetrates the vagina, anus or mouth of another person (B) with his penis,</w:t>
      </w:r>
      <w:r>
        <w:rPr>
          <w:sz w:val="24"/>
          <w:szCs w:val="24"/>
        </w:rPr>
        <w:t xml:space="preserve"> </w:t>
      </w:r>
      <w:r w:rsidRPr="00EB3863">
        <w:rPr>
          <w:sz w:val="24"/>
          <w:szCs w:val="24"/>
        </w:rPr>
        <w:t>B does not consent to the</w:t>
      </w:r>
      <w:r>
        <w:rPr>
          <w:sz w:val="24"/>
          <w:szCs w:val="24"/>
        </w:rPr>
        <w:t xml:space="preserve"> </w:t>
      </w:r>
      <w:r w:rsidRPr="00EB3863">
        <w:rPr>
          <w:sz w:val="24"/>
          <w:szCs w:val="24"/>
        </w:rPr>
        <w:t>penetration, and</w:t>
      </w:r>
      <w:r>
        <w:rPr>
          <w:sz w:val="24"/>
          <w:szCs w:val="24"/>
        </w:rPr>
        <w:t xml:space="preserve"> </w:t>
      </w:r>
      <w:r w:rsidRPr="00EB3863">
        <w:rPr>
          <w:sz w:val="24"/>
          <w:szCs w:val="24"/>
        </w:rPr>
        <w:t>A does not reasonably believe that B consents</w:t>
      </w:r>
      <w:r>
        <w:rPr>
          <w:sz w:val="24"/>
          <w:szCs w:val="24"/>
        </w:rPr>
        <w:t>”.</w:t>
      </w:r>
    </w:p>
    <w:p w14:paraId="532144D2" w14:textId="77777777" w:rsidR="00F12B33" w:rsidRDefault="00F12B33" w:rsidP="00F12B33">
      <w:pPr>
        <w:rPr>
          <w:sz w:val="24"/>
          <w:szCs w:val="24"/>
        </w:rPr>
      </w:pPr>
    </w:p>
    <w:p w14:paraId="3E5A1FE7" w14:textId="77777777" w:rsidR="00F12B33" w:rsidRDefault="00F12B33" w:rsidP="00F12B33">
      <w:pPr>
        <w:rPr>
          <w:sz w:val="24"/>
          <w:szCs w:val="24"/>
        </w:rPr>
      </w:pPr>
      <w:r w:rsidRPr="00F071F3">
        <w:rPr>
          <w:sz w:val="24"/>
          <w:szCs w:val="24"/>
        </w:rPr>
        <w:t>To reflect on this incident and using the last part of the Bortons model “now what?” I feel that overall I handled the situation well and to the best of my ability I followed the correct procedures in relation to the sexual offences disclosure and was able to offer the victim comfort and reassurance throughout the entire process of the investigation, I feel I stuck to south Wales policing values (college of policing, 2006) and was transparent and offered a good level of public service towards the victim until the process was complete and the suspect was charged. I have taken away from this incident the importance of transparency and how vital it is to update victims along the investigation process as it provides reassurance that they have not been forgotten about and feel comforted by the updates.</w:t>
      </w:r>
    </w:p>
    <w:p w14:paraId="7D04C29D" w14:textId="77777777" w:rsidR="00F12B33" w:rsidRDefault="00F12B33" w:rsidP="00F12B33">
      <w:pPr>
        <w:rPr>
          <w:sz w:val="24"/>
          <w:szCs w:val="24"/>
        </w:rPr>
      </w:pPr>
    </w:p>
    <w:p w14:paraId="2747042D" w14:textId="2AF7BC6F" w:rsidR="00F12B33" w:rsidRPr="00F071F3" w:rsidRDefault="00F12B33" w:rsidP="00F12B33">
      <w:pPr>
        <w:rPr>
          <w:sz w:val="24"/>
          <w:szCs w:val="24"/>
        </w:rPr>
      </w:pPr>
      <w:r>
        <w:rPr>
          <w:sz w:val="24"/>
          <w:szCs w:val="24"/>
        </w:rPr>
        <w:t>Word count - 1472</w:t>
      </w:r>
    </w:p>
    <w:p w14:paraId="6A77E7FE" w14:textId="77777777" w:rsidR="00F12B33" w:rsidRPr="00F071F3" w:rsidRDefault="00F12B33" w:rsidP="00F12B33">
      <w:pPr>
        <w:rPr>
          <w:sz w:val="24"/>
          <w:szCs w:val="24"/>
        </w:rPr>
      </w:pPr>
    </w:p>
    <w:p w14:paraId="150BFD94" w14:textId="77777777" w:rsidR="00F12B33" w:rsidRPr="00F071F3" w:rsidRDefault="00F12B33" w:rsidP="00F12B33"/>
    <w:p w14:paraId="080BC560" w14:textId="77777777" w:rsidR="00F12B33" w:rsidRDefault="00F12B33" w:rsidP="00F12B33">
      <w:pPr>
        <w:rPr>
          <w:sz w:val="24"/>
          <w:szCs w:val="24"/>
        </w:rPr>
      </w:pPr>
    </w:p>
    <w:p w14:paraId="469FA69A" w14:textId="77777777" w:rsidR="00F12B33" w:rsidRDefault="00F12B33" w:rsidP="00F12B33">
      <w:pPr>
        <w:rPr>
          <w:sz w:val="24"/>
          <w:szCs w:val="24"/>
        </w:rPr>
      </w:pPr>
    </w:p>
    <w:p w14:paraId="75C73AA8" w14:textId="77777777" w:rsidR="00F12B33" w:rsidRDefault="00F12B33" w:rsidP="00F12B33">
      <w:pPr>
        <w:rPr>
          <w:sz w:val="24"/>
          <w:szCs w:val="24"/>
        </w:rPr>
      </w:pPr>
    </w:p>
    <w:p w14:paraId="772241A1" w14:textId="77777777" w:rsidR="00F12B33" w:rsidRPr="00672AA4" w:rsidRDefault="00F12B33" w:rsidP="00F12B33">
      <w:pPr>
        <w:rPr>
          <w:sz w:val="24"/>
          <w:szCs w:val="24"/>
        </w:rPr>
      </w:pPr>
    </w:p>
    <w:p w14:paraId="783CAE67" w14:textId="77777777" w:rsidR="00F12B33" w:rsidRPr="00672AA4" w:rsidRDefault="00F12B33" w:rsidP="00F12B33">
      <w:pPr>
        <w:rPr>
          <w:sz w:val="24"/>
          <w:szCs w:val="24"/>
        </w:rPr>
      </w:pPr>
    </w:p>
    <w:p w14:paraId="4AFB9B6E" w14:textId="77777777" w:rsidR="00F12B33" w:rsidRDefault="00F12B33" w:rsidP="00F12B33">
      <w:pPr>
        <w:rPr>
          <w:sz w:val="24"/>
          <w:szCs w:val="24"/>
        </w:rPr>
      </w:pPr>
    </w:p>
    <w:p w14:paraId="3186A819" w14:textId="77777777" w:rsidR="00F12B33" w:rsidRDefault="00F12B33" w:rsidP="00F12B33">
      <w:pPr>
        <w:rPr>
          <w:sz w:val="24"/>
          <w:szCs w:val="24"/>
        </w:rPr>
      </w:pPr>
    </w:p>
    <w:p w14:paraId="15EB9875" w14:textId="77777777" w:rsidR="00F12B33" w:rsidRDefault="00F12B33" w:rsidP="00F12B33">
      <w:pPr>
        <w:rPr>
          <w:sz w:val="24"/>
          <w:szCs w:val="24"/>
        </w:rPr>
      </w:pPr>
    </w:p>
    <w:p w14:paraId="0A447E06" w14:textId="77777777" w:rsidR="00F12B33" w:rsidRDefault="00F12B33" w:rsidP="00F12B33">
      <w:pPr>
        <w:rPr>
          <w:sz w:val="24"/>
          <w:szCs w:val="24"/>
        </w:rPr>
      </w:pPr>
    </w:p>
    <w:p w14:paraId="00A36488" w14:textId="77777777" w:rsidR="00F12B33" w:rsidRDefault="00F12B33" w:rsidP="00F12B33">
      <w:pPr>
        <w:rPr>
          <w:sz w:val="24"/>
          <w:szCs w:val="24"/>
        </w:rPr>
      </w:pPr>
    </w:p>
    <w:p w14:paraId="1754594D" w14:textId="77777777" w:rsidR="00F12B33" w:rsidRDefault="00F12B33" w:rsidP="00F12B33">
      <w:pPr>
        <w:rPr>
          <w:sz w:val="24"/>
          <w:szCs w:val="24"/>
        </w:rPr>
      </w:pPr>
    </w:p>
    <w:p w14:paraId="19F292AD" w14:textId="77777777" w:rsidR="00F12B33" w:rsidRPr="00A521DA" w:rsidRDefault="00F12B33" w:rsidP="00F12B33">
      <w:pPr>
        <w:rPr>
          <w:sz w:val="24"/>
          <w:szCs w:val="24"/>
        </w:rPr>
      </w:pPr>
    </w:p>
    <w:p w14:paraId="2334D7FF" w14:textId="77777777" w:rsidR="00D07475" w:rsidRPr="00D07475" w:rsidRDefault="00D07475" w:rsidP="00D07475">
      <w:pPr>
        <w:rPr>
          <w:sz w:val="24"/>
          <w:szCs w:val="24"/>
        </w:rPr>
      </w:pPr>
    </w:p>
    <w:p w14:paraId="3D4F10E0" w14:textId="77777777" w:rsidR="00D07475" w:rsidRPr="00D07475" w:rsidRDefault="00D07475" w:rsidP="00D07475">
      <w:pPr>
        <w:rPr>
          <w:sz w:val="24"/>
          <w:szCs w:val="24"/>
        </w:rPr>
      </w:pPr>
    </w:p>
    <w:p w14:paraId="1D4746E8" w14:textId="77777777" w:rsidR="00D07475" w:rsidRPr="00D07475" w:rsidRDefault="00D07475" w:rsidP="00D07475">
      <w:pPr>
        <w:rPr>
          <w:sz w:val="24"/>
          <w:szCs w:val="24"/>
        </w:rPr>
      </w:pPr>
    </w:p>
    <w:p w14:paraId="5277EA7A" w14:textId="77777777" w:rsidR="00D07475" w:rsidRPr="00D07475" w:rsidRDefault="00D07475" w:rsidP="00D07475"/>
    <w:p w14:paraId="6306176D" w14:textId="77777777" w:rsidR="00D07475" w:rsidRPr="00270EEB" w:rsidRDefault="00D07475"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04D59312" w:rsidR="003C458C" w:rsidRDefault="003C458C" w:rsidP="003C458C">
      <w:pPr>
        <w:jc w:val="both"/>
        <w:rPr>
          <w:b/>
          <w:sz w:val="24"/>
          <w:szCs w:val="24"/>
        </w:rPr>
      </w:pPr>
      <w:r w:rsidRPr="00450C83">
        <w:rPr>
          <w:b/>
          <w:sz w:val="24"/>
          <w:szCs w:val="24"/>
        </w:rPr>
        <w:t>ANSWER:</w:t>
      </w:r>
    </w:p>
    <w:p w14:paraId="1077D988" w14:textId="60E0EE87" w:rsidR="00627CAE" w:rsidRDefault="00627CAE" w:rsidP="003C458C">
      <w:pPr>
        <w:jc w:val="both"/>
        <w:rPr>
          <w:b/>
          <w:sz w:val="24"/>
          <w:szCs w:val="24"/>
        </w:rPr>
      </w:pPr>
    </w:p>
    <w:p w14:paraId="07D9A476" w14:textId="77777777" w:rsidR="00B75BD5" w:rsidRDefault="00B75BD5" w:rsidP="00B75BD5">
      <w:pPr>
        <w:rPr>
          <w:sz w:val="24"/>
          <w:szCs w:val="24"/>
        </w:rPr>
      </w:pPr>
      <w:bookmarkStart w:id="1" w:name="_Hlk132729594"/>
      <w:r>
        <w:rPr>
          <w:sz w:val="24"/>
          <w:szCs w:val="24"/>
        </w:rPr>
        <w:t xml:space="preserve">Holding the role of a police officer is met with a large number of responsibilities from victim and witness care to disclosure and offender management, </w:t>
      </w:r>
      <w:r w:rsidRPr="00986E7B">
        <w:rPr>
          <w:sz w:val="24"/>
          <w:szCs w:val="24"/>
        </w:rPr>
        <w:t xml:space="preserve">In this essay I will reflect </w:t>
      </w:r>
      <w:r>
        <w:rPr>
          <w:sz w:val="24"/>
          <w:szCs w:val="24"/>
        </w:rPr>
        <w:t>upo</w:t>
      </w:r>
      <w:r w:rsidRPr="00986E7B">
        <w:rPr>
          <w:sz w:val="24"/>
          <w:szCs w:val="24"/>
        </w:rPr>
        <w:t>n a polic</w:t>
      </w:r>
      <w:r>
        <w:rPr>
          <w:sz w:val="24"/>
          <w:szCs w:val="24"/>
        </w:rPr>
        <w:t>ing matter</w:t>
      </w:r>
      <w:r w:rsidRPr="00986E7B">
        <w:rPr>
          <w:sz w:val="24"/>
          <w:szCs w:val="24"/>
        </w:rPr>
        <w:t xml:space="preserve"> I attended </w:t>
      </w:r>
      <w:r>
        <w:rPr>
          <w:sz w:val="24"/>
          <w:szCs w:val="24"/>
        </w:rPr>
        <w:t>whereby a group of three intoxicated males preforming a drug deal at the front of a hotel and then make off from police before being subsequently located and arrested I will discuss how I utilised the National decision making model in all of my decisions and my consideration for discretion.</w:t>
      </w:r>
      <w:r w:rsidRPr="00986E7B">
        <w:rPr>
          <w:sz w:val="24"/>
          <w:szCs w:val="24"/>
        </w:rPr>
        <w:t xml:space="preserve"> I will reference </w:t>
      </w:r>
      <w:r>
        <w:rPr>
          <w:sz w:val="24"/>
          <w:szCs w:val="24"/>
        </w:rPr>
        <w:t xml:space="preserve">any </w:t>
      </w:r>
      <w:r w:rsidRPr="00986E7B">
        <w:rPr>
          <w:sz w:val="24"/>
          <w:szCs w:val="24"/>
        </w:rPr>
        <w:t xml:space="preserve">research throughout and my </w:t>
      </w:r>
      <w:r w:rsidRPr="001B09AF">
        <w:rPr>
          <w:sz w:val="24"/>
          <w:szCs w:val="24"/>
        </w:rPr>
        <w:t>reflection will be completed using Bortons Model of Reflection (Janse, B, 2022).</w:t>
      </w:r>
    </w:p>
    <w:p w14:paraId="4386F8BE" w14:textId="77777777" w:rsidR="00B75BD5" w:rsidRDefault="00B75BD5" w:rsidP="00B75BD5">
      <w:pPr>
        <w:rPr>
          <w:sz w:val="24"/>
          <w:szCs w:val="24"/>
        </w:rPr>
      </w:pPr>
      <w:r>
        <w:rPr>
          <w:sz w:val="24"/>
          <w:szCs w:val="24"/>
        </w:rPr>
        <w:t xml:space="preserve">The incident I will be analysing involves a victim who stated she is the owner of a hotel in the area and there were three intoxicated males who appeared to be in the middle of a drug deal however </w:t>
      </w:r>
      <w:r w:rsidRPr="000B7DCE">
        <w:rPr>
          <w:sz w:val="24"/>
          <w:szCs w:val="24"/>
        </w:rPr>
        <w:t>during this incident there were no relevant cultural, ethnicity and language issues.</w:t>
      </w:r>
    </w:p>
    <w:p w14:paraId="2C015B81" w14:textId="77777777" w:rsidR="00B75BD5" w:rsidRPr="00F92657" w:rsidRDefault="00B75BD5" w:rsidP="00B75BD5">
      <w:pPr>
        <w:rPr>
          <w:sz w:val="24"/>
          <w:szCs w:val="24"/>
        </w:rPr>
      </w:pPr>
      <w:r>
        <w:rPr>
          <w:sz w:val="24"/>
          <w:szCs w:val="24"/>
        </w:rPr>
        <w:t xml:space="preserve">On scene we collected an account of the incident from the victim this is vital information that is required to in our investigation </w:t>
      </w:r>
      <w:proofErr w:type="gramStart"/>
      <w:r>
        <w:rPr>
          <w:sz w:val="24"/>
          <w:szCs w:val="24"/>
        </w:rPr>
        <w:t>and also</w:t>
      </w:r>
      <w:proofErr w:type="gramEnd"/>
      <w:r>
        <w:rPr>
          <w:sz w:val="24"/>
          <w:szCs w:val="24"/>
        </w:rPr>
        <w:t xml:space="preserve"> to aid in our decision making using the National decision-making model (NDM) T</w:t>
      </w:r>
      <w:r w:rsidRPr="00F92657">
        <w:rPr>
          <w:sz w:val="24"/>
          <w:szCs w:val="24"/>
        </w:rPr>
        <w:t xml:space="preserve">here are six essential parts that make up the NDM. Each component provides the user with a focus and point of thought. The Code of Ethics, which acts as the model's uniting element, is at its core. </w:t>
      </w:r>
    </w:p>
    <w:p w14:paraId="4B202C78" w14:textId="77777777" w:rsidR="00B75BD5" w:rsidRDefault="00B75BD5" w:rsidP="00B75BD5">
      <w:pPr>
        <w:rPr>
          <w:sz w:val="24"/>
          <w:szCs w:val="24"/>
        </w:rPr>
      </w:pPr>
      <w:r w:rsidRPr="00F92657">
        <w:rPr>
          <w:sz w:val="24"/>
          <w:szCs w:val="24"/>
        </w:rPr>
        <w:t xml:space="preserve">It serves to reinforce the principles </w:t>
      </w:r>
      <w:r>
        <w:rPr>
          <w:sz w:val="24"/>
          <w:szCs w:val="24"/>
        </w:rPr>
        <w:t>of</w:t>
      </w:r>
      <w:r w:rsidRPr="00F92657">
        <w:rPr>
          <w:sz w:val="24"/>
          <w:szCs w:val="24"/>
        </w:rPr>
        <w:t xml:space="preserve"> policing as well as acting as a framework for decision-making. It is intended to encourage moral behaviour in all law enforcement </w:t>
      </w:r>
      <w:r w:rsidRPr="00F92657">
        <w:rPr>
          <w:sz w:val="24"/>
          <w:szCs w:val="24"/>
        </w:rPr>
        <w:lastRenderedPageBreak/>
        <w:t>personnel by encouraging professional judgement and individual accountability</w:t>
      </w:r>
      <w:r>
        <w:rPr>
          <w:sz w:val="24"/>
          <w:szCs w:val="24"/>
        </w:rPr>
        <w:t xml:space="preserve"> (</w:t>
      </w:r>
      <w:r w:rsidRPr="008F79FE">
        <w:rPr>
          <w:sz w:val="24"/>
          <w:szCs w:val="24"/>
        </w:rPr>
        <w:t>College of policing</w:t>
      </w:r>
      <w:r>
        <w:rPr>
          <w:sz w:val="24"/>
          <w:szCs w:val="24"/>
        </w:rPr>
        <w:t xml:space="preserve">, </w:t>
      </w:r>
      <w:r w:rsidRPr="008F79FE">
        <w:rPr>
          <w:sz w:val="24"/>
          <w:szCs w:val="24"/>
        </w:rPr>
        <w:t>2013).</w:t>
      </w:r>
    </w:p>
    <w:p w14:paraId="2C56D1CF" w14:textId="4196ADD3" w:rsidR="00B75BD5" w:rsidRDefault="00B75BD5" w:rsidP="00B75BD5">
      <w:pPr>
        <w:rPr>
          <w:sz w:val="24"/>
          <w:szCs w:val="24"/>
        </w:rPr>
      </w:pPr>
      <w:r>
        <w:rPr>
          <w:sz w:val="24"/>
          <w:szCs w:val="24"/>
        </w:rPr>
        <w:t xml:space="preserve">The victim provided a full description of the males in question to officers, this is vital information to any investigation as it leads to the correct identification of everybody involved. The victim stated that the three males in question had been stood outside the hotel and appeared to be preforming a drug deal as she witnessed the exchange of large quantities of money and what appeared to be white powder in small plastic bags, she went on to state she then challenged the males on their behaviour and as a result began kicking the door and shouting and swearing. </w:t>
      </w:r>
    </w:p>
    <w:p w14:paraId="4C9751A4" w14:textId="77777777" w:rsidR="00B75BD5" w:rsidRDefault="00B75BD5" w:rsidP="00B75BD5">
      <w:pPr>
        <w:rPr>
          <w:sz w:val="24"/>
          <w:szCs w:val="24"/>
        </w:rPr>
      </w:pPr>
    </w:p>
    <w:p w14:paraId="19BBC05A" w14:textId="77777777" w:rsidR="00B75BD5" w:rsidRDefault="00B75BD5" w:rsidP="00B75BD5">
      <w:pPr>
        <w:rPr>
          <w:sz w:val="24"/>
          <w:szCs w:val="24"/>
        </w:rPr>
      </w:pPr>
      <w:r>
        <w:rPr>
          <w:sz w:val="24"/>
          <w:szCs w:val="24"/>
        </w:rPr>
        <w:t>Due to the new information provided this aided in my ongoing risk assessment using the NDM and officers were able to contact local CCTV operators and provide the description of the males, CCTV located the three males at the far-right hand side of the car park. Officers attended the area given and located the three males, on officers’ arrival the suspects spotted officers and they got into a vehicle and fled the scene whilst failing to stop for other officers in attendance that were in a marked police vehicle on blue lights, due to them not being pursuit trained force policy states:</w:t>
      </w:r>
    </w:p>
    <w:p w14:paraId="52CF017B" w14:textId="17DD585F" w:rsidR="00B75BD5" w:rsidRDefault="00B75BD5" w:rsidP="00B75BD5">
      <w:pPr>
        <w:ind w:left="720"/>
        <w:rPr>
          <w:sz w:val="24"/>
          <w:szCs w:val="24"/>
        </w:rPr>
      </w:pPr>
      <w:r w:rsidRPr="00E36939">
        <w:rPr>
          <w:sz w:val="24"/>
          <w:szCs w:val="24"/>
        </w:rPr>
        <w:t>Initial phase drivers are responsible for immediately informing the control</w:t>
      </w:r>
      <w:r>
        <w:rPr>
          <w:sz w:val="24"/>
          <w:szCs w:val="24"/>
        </w:rPr>
        <w:t xml:space="preserve"> </w:t>
      </w:r>
      <w:r w:rsidRPr="00E36939">
        <w:rPr>
          <w:sz w:val="24"/>
          <w:szCs w:val="24"/>
        </w:rPr>
        <w:t>/</w:t>
      </w:r>
      <w:r>
        <w:rPr>
          <w:sz w:val="24"/>
          <w:szCs w:val="24"/>
        </w:rPr>
        <w:t xml:space="preserve"> </w:t>
      </w:r>
      <w:r w:rsidRPr="00E36939">
        <w:rPr>
          <w:sz w:val="24"/>
          <w:szCs w:val="24"/>
        </w:rPr>
        <w:t>communications room as soon as a pursuit commences, seeking authority to continue, requesting an advanced driver to assist or where it becomes known there are no tactics available, discontinuing the pursuit immediately</w:t>
      </w:r>
      <w:r>
        <w:rPr>
          <w:sz w:val="24"/>
          <w:szCs w:val="24"/>
        </w:rPr>
        <w:t xml:space="preserve"> (SWP, 2015).</w:t>
      </w:r>
    </w:p>
    <w:p w14:paraId="2193E3CB" w14:textId="77777777" w:rsidR="00B75BD5" w:rsidRDefault="00B75BD5" w:rsidP="00B75BD5">
      <w:pPr>
        <w:ind w:left="720"/>
        <w:rPr>
          <w:sz w:val="24"/>
          <w:szCs w:val="24"/>
        </w:rPr>
      </w:pPr>
    </w:p>
    <w:p w14:paraId="6A789BC8" w14:textId="263EE378" w:rsidR="00B75BD5" w:rsidRDefault="00B75BD5" w:rsidP="00B75BD5">
      <w:pPr>
        <w:rPr>
          <w:sz w:val="24"/>
          <w:szCs w:val="24"/>
        </w:rPr>
      </w:pPr>
      <w:proofErr w:type="gramStart"/>
      <w:r>
        <w:rPr>
          <w:sz w:val="24"/>
          <w:szCs w:val="24"/>
        </w:rPr>
        <w:t>Fortunately</w:t>
      </w:r>
      <w:proofErr w:type="gramEnd"/>
      <w:r>
        <w:rPr>
          <w:sz w:val="24"/>
          <w:szCs w:val="24"/>
        </w:rPr>
        <w:t xml:space="preserve"> due to the presence of CCTV we were able to follow the vehicle and were able to locate it parked in another car park just down the road with the males still present in the area so officers attended. As the carpark was a fenced off enclosure we made the decision to block the entrance with the police vehicles and approach on foot, this decision was made using the NDM assessing the risk as every new piece of information was provided it was determined that due to the males being unknown to us at this moment in time to approach with caution and in numbers and to revaluate our decisions based on what happens. Upon closer inspection two of the males are recognised through previous incidents so due to the nature of the call and information passed to officers from the victim the decision was made to detain all three males under section 23 (</w:t>
      </w:r>
      <w:r>
        <w:rPr>
          <w:i/>
          <w:iCs/>
          <w:sz w:val="24"/>
          <w:szCs w:val="24"/>
        </w:rPr>
        <w:t>M</w:t>
      </w:r>
      <w:r w:rsidRPr="00EF1215">
        <w:rPr>
          <w:i/>
          <w:iCs/>
          <w:sz w:val="24"/>
          <w:szCs w:val="24"/>
        </w:rPr>
        <w:t>isuse of drugs act 1971</w:t>
      </w:r>
      <w:r>
        <w:rPr>
          <w:sz w:val="24"/>
          <w:szCs w:val="24"/>
        </w:rPr>
        <w:t>) which states “</w:t>
      </w:r>
      <w:r w:rsidRPr="0033533E">
        <w:rPr>
          <w:sz w:val="24"/>
          <w:szCs w:val="24"/>
        </w:rPr>
        <w:t>a constable may search a person suspected of being in possession of a controlled drug and detain them for the purpose of the search</w:t>
      </w:r>
      <w:r>
        <w:rPr>
          <w:sz w:val="24"/>
          <w:szCs w:val="24"/>
        </w:rPr>
        <w:t>”.</w:t>
      </w:r>
      <w:r w:rsidRPr="00985C58">
        <w:rPr>
          <w:sz w:val="24"/>
          <w:szCs w:val="24"/>
        </w:rPr>
        <w:t xml:space="preserve"> </w:t>
      </w:r>
      <w:r>
        <w:rPr>
          <w:sz w:val="24"/>
          <w:szCs w:val="24"/>
        </w:rPr>
        <w:t xml:space="preserve">Due to prior knowledge of the males in question whilst detained they were placed in handcuffs for officers’ protection I will reflect on this action at the end of my essay as I feel it could have been handled differently. I then explained and completed the acronym GOWISELY this is used to relay all the information required to make the procedure legal and transparent with members of the public it stands for </w:t>
      </w:r>
      <w:r w:rsidRPr="00D860CC">
        <w:rPr>
          <w:b/>
          <w:bCs/>
          <w:sz w:val="24"/>
          <w:szCs w:val="24"/>
        </w:rPr>
        <w:t>G</w:t>
      </w:r>
      <w:r w:rsidRPr="00D860CC">
        <w:rPr>
          <w:sz w:val="24"/>
          <w:szCs w:val="24"/>
        </w:rPr>
        <w:t>rounds or suspicion the officer has</w:t>
      </w:r>
      <w:r>
        <w:rPr>
          <w:sz w:val="24"/>
          <w:szCs w:val="24"/>
        </w:rPr>
        <w:t xml:space="preserve">, </w:t>
      </w:r>
      <w:r w:rsidRPr="00D860CC">
        <w:rPr>
          <w:b/>
          <w:bCs/>
          <w:sz w:val="24"/>
          <w:szCs w:val="24"/>
        </w:rPr>
        <w:t>O</w:t>
      </w:r>
      <w:r w:rsidRPr="00D860CC">
        <w:rPr>
          <w:sz w:val="24"/>
          <w:szCs w:val="24"/>
        </w:rPr>
        <w:t>bjects that the officer is looking for</w:t>
      </w:r>
      <w:r>
        <w:rPr>
          <w:sz w:val="24"/>
          <w:szCs w:val="24"/>
        </w:rPr>
        <w:t xml:space="preserve">, </w:t>
      </w:r>
      <w:r w:rsidRPr="00D860CC">
        <w:rPr>
          <w:b/>
          <w:bCs/>
          <w:sz w:val="24"/>
          <w:szCs w:val="24"/>
        </w:rPr>
        <w:t>W</w:t>
      </w:r>
      <w:r w:rsidRPr="00D860CC">
        <w:rPr>
          <w:sz w:val="24"/>
          <w:szCs w:val="24"/>
        </w:rPr>
        <w:t>arrant card to be shown if the officer is in plain clothes</w:t>
      </w:r>
      <w:r>
        <w:rPr>
          <w:sz w:val="24"/>
          <w:szCs w:val="24"/>
        </w:rPr>
        <w:t xml:space="preserve">, </w:t>
      </w:r>
      <w:r w:rsidRPr="00D860CC">
        <w:rPr>
          <w:b/>
          <w:bCs/>
          <w:sz w:val="24"/>
          <w:szCs w:val="24"/>
        </w:rPr>
        <w:t>I</w:t>
      </w:r>
      <w:r w:rsidRPr="00D860CC">
        <w:rPr>
          <w:sz w:val="24"/>
          <w:szCs w:val="24"/>
        </w:rPr>
        <w:t>dentity of the officer, i.e. Name and number</w:t>
      </w:r>
      <w:r>
        <w:rPr>
          <w:sz w:val="24"/>
          <w:szCs w:val="24"/>
        </w:rPr>
        <w:t xml:space="preserve">, </w:t>
      </w:r>
      <w:r w:rsidRPr="00D860CC">
        <w:rPr>
          <w:b/>
          <w:bCs/>
          <w:sz w:val="24"/>
          <w:szCs w:val="24"/>
        </w:rPr>
        <w:t>S</w:t>
      </w:r>
      <w:r w:rsidRPr="00D860CC">
        <w:rPr>
          <w:sz w:val="24"/>
          <w:szCs w:val="24"/>
        </w:rPr>
        <w:t>tation that the officer is from</w:t>
      </w:r>
      <w:r>
        <w:rPr>
          <w:sz w:val="24"/>
          <w:szCs w:val="24"/>
        </w:rPr>
        <w:t xml:space="preserve">, </w:t>
      </w:r>
      <w:r w:rsidRPr="00D860CC">
        <w:rPr>
          <w:b/>
          <w:bCs/>
          <w:sz w:val="24"/>
          <w:szCs w:val="24"/>
        </w:rPr>
        <w:t>E</w:t>
      </w:r>
      <w:r w:rsidRPr="00D860CC">
        <w:rPr>
          <w:sz w:val="24"/>
          <w:szCs w:val="24"/>
        </w:rPr>
        <w:t>ntitlement to a copy of the search record</w:t>
      </w:r>
      <w:r>
        <w:rPr>
          <w:sz w:val="24"/>
          <w:szCs w:val="24"/>
        </w:rPr>
        <w:t xml:space="preserve">, </w:t>
      </w:r>
      <w:r w:rsidRPr="00D860CC">
        <w:rPr>
          <w:b/>
          <w:bCs/>
          <w:sz w:val="24"/>
          <w:szCs w:val="24"/>
        </w:rPr>
        <w:t>L</w:t>
      </w:r>
      <w:r w:rsidRPr="00D860CC">
        <w:rPr>
          <w:sz w:val="24"/>
          <w:szCs w:val="24"/>
        </w:rPr>
        <w:t>egal basis i.e. Under what statute is the search b</w:t>
      </w:r>
      <w:r>
        <w:rPr>
          <w:sz w:val="24"/>
          <w:szCs w:val="24"/>
        </w:rPr>
        <w:t>ei</w:t>
      </w:r>
      <w:r w:rsidRPr="00D860CC">
        <w:rPr>
          <w:sz w:val="24"/>
          <w:szCs w:val="24"/>
        </w:rPr>
        <w:t>ng carried out</w:t>
      </w:r>
      <w:r>
        <w:rPr>
          <w:sz w:val="24"/>
          <w:szCs w:val="24"/>
        </w:rPr>
        <w:t xml:space="preserve">, </w:t>
      </w:r>
      <w:proofErr w:type="gramStart"/>
      <w:r w:rsidRPr="00D860CC">
        <w:rPr>
          <w:b/>
          <w:bCs/>
          <w:sz w:val="24"/>
          <w:szCs w:val="24"/>
        </w:rPr>
        <w:t>Y</w:t>
      </w:r>
      <w:r w:rsidRPr="00D860CC">
        <w:rPr>
          <w:sz w:val="24"/>
          <w:szCs w:val="24"/>
        </w:rPr>
        <w:t>ou</w:t>
      </w:r>
      <w:proofErr w:type="gramEnd"/>
      <w:r w:rsidRPr="00D860CC">
        <w:rPr>
          <w:sz w:val="24"/>
          <w:szCs w:val="24"/>
        </w:rPr>
        <w:t xml:space="preserve"> are detained for the purpose o</w:t>
      </w:r>
      <w:r>
        <w:rPr>
          <w:sz w:val="24"/>
          <w:szCs w:val="24"/>
        </w:rPr>
        <w:t>f the search (E</w:t>
      </w:r>
      <w:r w:rsidRPr="00223F8F">
        <w:rPr>
          <w:sz w:val="24"/>
          <w:szCs w:val="24"/>
        </w:rPr>
        <w:t>asterbrook, H</w:t>
      </w:r>
      <w:r>
        <w:rPr>
          <w:sz w:val="24"/>
          <w:szCs w:val="24"/>
        </w:rPr>
        <w:t xml:space="preserve">, </w:t>
      </w:r>
      <w:r w:rsidRPr="00223F8F">
        <w:rPr>
          <w:sz w:val="24"/>
          <w:szCs w:val="24"/>
        </w:rPr>
        <w:t>2015)</w:t>
      </w:r>
      <w:r>
        <w:rPr>
          <w:sz w:val="24"/>
          <w:szCs w:val="24"/>
        </w:rPr>
        <w:t>.</w:t>
      </w:r>
    </w:p>
    <w:p w14:paraId="4F5C6296" w14:textId="77777777" w:rsidR="00B75BD5" w:rsidRPr="00D860CC" w:rsidRDefault="00B75BD5" w:rsidP="00B75BD5">
      <w:pPr>
        <w:rPr>
          <w:sz w:val="24"/>
          <w:szCs w:val="24"/>
        </w:rPr>
      </w:pPr>
    </w:p>
    <w:p w14:paraId="2FFD282A" w14:textId="7F064B6D" w:rsidR="00B75BD5" w:rsidRDefault="00B75BD5" w:rsidP="00B75BD5">
      <w:pPr>
        <w:rPr>
          <w:sz w:val="24"/>
          <w:szCs w:val="24"/>
        </w:rPr>
      </w:pPr>
      <w:r>
        <w:rPr>
          <w:sz w:val="24"/>
          <w:szCs w:val="24"/>
        </w:rPr>
        <w:t>The search of the male resulted in the location of a small plastic Ziploc bag with an unknown white powder inside of it so the male was informed of the items found and where they were located and then arrested under section 5 (</w:t>
      </w:r>
      <w:r w:rsidR="00B54576">
        <w:rPr>
          <w:i/>
          <w:iCs/>
          <w:sz w:val="24"/>
          <w:szCs w:val="24"/>
        </w:rPr>
        <w:t>M</w:t>
      </w:r>
      <w:r>
        <w:rPr>
          <w:i/>
          <w:iCs/>
          <w:sz w:val="24"/>
          <w:szCs w:val="24"/>
        </w:rPr>
        <w:t xml:space="preserve">isuse of drugs act </w:t>
      </w:r>
      <w:r>
        <w:rPr>
          <w:i/>
          <w:iCs/>
          <w:sz w:val="24"/>
          <w:szCs w:val="24"/>
        </w:rPr>
        <w:lastRenderedPageBreak/>
        <w:t xml:space="preserve">2003) </w:t>
      </w:r>
      <w:r>
        <w:rPr>
          <w:sz w:val="24"/>
          <w:szCs w:val="24"/>
        </w:rPr>
        <w:t>that says “</w:t>
      </w:r>
      <w:r w:rsidRPr="00223F8F">
        <w:rPr>
          <w:sz w:val="24"/>
          <w:szCs w:val="24"/>
        </w:rPr>
        <w:t>Subject to any regulations under section 7 of this Act for the time being in force, it shall not be lawful for a person to have a controlled drug in his possession</w:t>
      </w:r>
      <w:r>
        <w:rPr>
          <w:sz w:val="24"/>
          <w:szCs w:val="24"/>
        </w:rPr>
        <w:t>”. As I was unsure of the actual contents of the bag when entering the items into property, they have been sent for analysis to establish if the items are a controlled substance and what kind. Other means of disposal were considered however due to the suspected class of drug we were unable to use any other means of dealing with the suspected crime.</w:t>
      </w:r>
    </w:p>
    <w:p w14:paraId="57BB7477" w14:textId="77777777" w:rsidR="00B75BD5" w:rsidRDefault="00B75BD5" w:rsidP="00B75BD5">
      <w:pPr>
        <w:rPr>
          <w:sz w:val="24"/>
          <w:szCs w:val="24"/>
        </w:rPr>
      </w:pPr>
    </w:p>
    <w:p w14:paraId="1DFAAB4D" w14:textId="579F1896" w:rsidR="00B75BD5" w:rsidRDefault="00B75BD5" w:rsidP="00B75BD5">
      <w:pPr>
        <w:rPr>
          <w:sz w:val="24"/>
          <w:szCs w:val="24"/>
        </w:rPr>
      </w:pPr>
      <w:r>
        <w:rPr>
          <w:sz w:val="24"/>
          <w:szCs w:val="24"/>
        </w:rPr>
        <w:t xml:space="preserve">Once all evidential items were obtained I was able to prepare for interview this began by initially doing the Solicitors briefing before the interview began this consists of a solicitors </w:t>
      </w:r>
      <w:r w:rsidRPr="00715278">
        <w:rPr>
          <w:sz w:val="24"/>
          <w:szCs w:val="24"/>
        </w:rPr>
        <w:t xml:space="preserve">Disclosure </w:t>
      </w:r>
      <w:r>
        <w:rPr>
          <w:sz w:val="24"/>
          <w:szCs w:val="24"/>
        </w:rPr>
        <w:t xml:space="preserve">this </w:t>
      </w:r>
      <w:r w:rsidRPr="00715278">
        <w:rPr>
          <w:sz w:val="24"/>
          <w:szCs w:val="24"/>
        </w:rPr>
        <w:t>occurs before the interview and is the opportunity to outline the case to</w:t>
      </w:r>
      <w:r>
        <w:rPr>
          <w:sz w:val="24"/>
          <w:szCs w:val="24"/>
        </w:rPr>
        <w:t xml:space="preserve"> </w:t>
      </w:r>
      <w:r w:rsidRPr="00715278">
        <w:rPr>
          <w:sz w:val="24"/>
          <w:szCs w:val="24"/>
        </w:rPr>
        <w:t>the solicitor so he can advise the suspect accordingly. You need to outline the basic details of the incident however you can choose to withhold or disclose certain items of evidence if you believe this would be beneficial in your interview</w:t>
      </w:r>
      <w:r>
        <w:rPr>
          <w:sz w:val="24"/>
          <w:szCs w:val="24"/>
        </w:rPr>
        <w:t xml:space="preserve"> (</w:t>
      </w:r>
      <w:r w:rsidRPr="00715278">
        <w:rPr>
          <w:sz w:val="24"/>
          <w:szCs w:val="24"/>
        </w:rPr>
        <w:t>Sadler</w:t>
      </w:r>
      <w:r>
        <w:rPr>
          <w:sz w:val="24"/>
          <w:szCs w:val="24"/>
        </w:rPr>
        <w:t>, R,</w:t>
      </w:r>
      <w:r w:rsidRPr="00715278">
        <w:rPr>
          <w:sz w:val="24"/>
          <w:szCs w:val="24"/>
        </w:rPr>
        <w:t xml:space="preserve"> 2011)</w:t>
      </w:r>
      <w:r>
        <w:rPr>
          <w:sz w:val="24"/>
          <w:szCs w:val="24"/>
        </w:rPr>
        <w:t>.</w:t>
      </w:r>
    </w:p>
    <w:p w14:paraId="0D7F2044" w14:textId="77777777" w:rsidR="00B75BD5" w:rsidRDefault="00B75BD5" w:rsidP="00B75BD5">
      <w:pPr>
        <w:rPr>
          <w:sz w:val="24"/>
          <w:szCs w:val="24"/>
        </w:rPr>
      </w:pPr>
    </w:p>
    <w:p w14:paraId="348A6CDC" w14:textId="77777777" w:rsidR="00B75BD5" w:rsidRDefault="00B75BD5" w:rsidP="00B75BD5">
      <w:pPr>
        <w:rPr>
          <w:sz w:val="24"/>
          <w:szCs w:val="24"/>
        </w:rPr>
      </w:pPr>
      <w:r>
        <w:rPr>
          <w:sz w:val="24"/>
          <w:szCs w:val="24"/>
        </w:rPr>
        <w:t xml:space="preserve">As police we are classed as impartial and we must disclose all evidence regardless of if it helps the prosecution or not, the CPS say </w:t>
      </w:r>
      <w:r w:rsidRPr="00A142D7">
        <w:rPr>
          <w:sz w:val="24"/>
          <w:szCs w:val="24"/>
        </w:rPr>
        <w:t>Disclosure obligations begin at the start of an investigation, and police have a duty to conduct a thorough investigation, manage all material appropriately and follow all reasonable lines of enquiry, whether they point towards or away from any suspect</w:t>
      </w:r>
      <w:r>
        <w:rPr>
          <w:sz w:val="24"/>
          <w:szCs w:val="24"/>
        </w:rPr>
        <w:t xml:space="preserve"> (</w:t>
      </w:r>
      <w:r w:rsidRPr="00A142D7">
        <w:rPr>
          <w:sz w:val="24"/>
          <w:szCs w:val="24"/>
        </w:rPr>
        <w:t>CPS</w:t>
      </w:r>
      <w:r>
        <w:rPr>
          <w:sz w:val="24"/>
          <w:szCs w:val="24"/>
        </w:rPr>
        <w:t>,</w:t>
      </w:r>
      <w:r w:rsidRPr="00A142D7">
        <w:rPr>
          <w:sz w:val="24"/>
          <w:szCs w:val="24"/>
        </w:rPr>
        <w:t xml:space="preserve"> 2018)</w:t>
      </w:r>
    </w:p>
    <w:p w14:paraId="3D7EFD21" w14:textId="77777777" w:rsidR="00B75BD5" w:rsidRDefault="00B75BD5" w:rsidP="00B75BD5">
      <w:pPr>
        <w:rPr>
          <w:sz w:val="24"/>
          <w:szCs w:val="24"/>
        </w:rPr>
      </w:pPr>
      <w:r>
        <w:rPr>
          <w:sz w:val="24"/>
          <w:szCs w:val="24"/>
        </w:rPr>
        <w:t>Following the drugs being sent off for analysis it was determined that one of the bags contained a controlled substance due to this fact the male was summoned to court to face trial in relation to the offence “</w:t>
      </w:r>
      <w:r w:rsidRPr="00A142D7">
        <w:rPr>
          <w:sz w:val="24"/>
          <w:szCs w:val="24"/>
        </w:rPr>
        <w:t>A summons secures the appearance of a defendant before a magistrates’ court. The police provide information or a prosecutor presents information which alleges a crime before a magistrate, resulting in a summons being issued. This requires the accused to attend court on a specified day to answer the allegations in the information.</w:t>
      </w:r>
      <w:r>
        <w:rPr>
          <w:sz w:val="24"/>
          <w:szCs w:val="24"/>
        </w:rPr>
        <w:t>” (</w:t>
      </w:r>
      <w:r w:rsidRPr="00A142D7">
        <w:rPr>
          <w:sz w:val="24"/>
          <w:szCs w:val="24"/>
        </w:rPr>
        <w:t>College of policing</w:t>
      </w:r>
      <w:r>
        <w:rPr>
          <w:sz w:val="24"/>
          <w:szCs w:val="24"/>
        </w:rPr>
        <w:t xml:space="preserve"> </w:t>
      </w:r>
      <w:r w:rsidRPr="00A142D7">
        <w:rPr>
          <w:sz w:val="24"/>
          <w:szCs w:val="24"/>
        </w:rPr>
        <w:t>2013)</w:t>
      </w:r>
      <w:r>
        <w:rPr>
          <w:sz w:val="24"/>
          <w:szCs w:val="24"/>
        </w:rPr>
        <w:t>.</w:t>
      </w:r>
    </w:p>
    <w:p w14:paraId="4BC1A039" w14:textId="77777777" w:rsidR="00B75BD5" w:rsidRDefault="00B75BD5" w:rsidP="00B75BD5">
      <w:pPr>
        <w:rPr>
          <w:sz w:val="24"/>
          <w:szCs w:val="24"/>
        </w:rPr>
      </w:pPr>
      <w:r>
        <w:rPr>
          <w:sz w:val="24"/>
          <w:szCs w:val="24"/>
        </w:rPr>
        <w:t>To summarise and reflect upon this incident using the “what now” section of the Burton’s model I feel I learnt a lot of information in relation to CPIA during this investigation with the help of my tutor, part 2 of the (</w:t>
      </w:r>
      <w:r>
        <w:rPr>
          <w:i/>
          <w:iCs/>
          <w:sz w:val="24"/>
          <w:szCs w:val="24"/>
        </w:rPr>
        <w:t xml:space="preserve">Criminal procedure and investigations act 1996) </w:t>
      </w:r>
      <w:r>
        <w:rPr>
          <w:sz w:val="24"/>
          <w:szCs w:val="24"/>
        </w:rPr>
        <w:t>says:</w:t>
      </w:r>
    </w:p>
    <w:p w14:paraId="5E2C7E40" w14:textId="0F6ED21F" w:rsidR="00B75BD5" w:rsidRDefault="00B75BD5" w:rsidP="00B75BD5">
      <w:pPr>
        <w:ind w:left="720"/>
        <w:rPr>
          <w:sz w:val="24"/>
          <w:szCs w:val="24"/>
        </w:rPr>
      </w:pPr>
      <w:r>
        <w:rPr>
          <w:sz w:val="24"/>
          <w:szCs w:val="24"/>
        </w:rPr>
        <w:t>A</w:t>
      </w:r>
      <w:r w:rsidRPr="00205937">
        <w:rPr>
          <w:sz w:val="24"/>
          <w:szCs w:val="24"/>
        </w:rPr>
        <w:t xml:space="preserve">n investigation conducted by police officers with a view to it being ascertained whether a person should be charged with an offence, or whether a person charged with an offence is guilty of it. </w:t>
      </w:r>
      <w:r>
        <w:rPr>
          <w:sz w:val="24"/>
          <w:szCs w:val="24"/>
        </w:rPr>
        <w:t>I</w:t>
      </w:r>
      <w:r w:rsidRPr="00205937">
        <w:rPr>
          <w:sz w:val="24"/>
          <w:szCs w:val="24"/>
        </w:rPr>
        <w:t>t outlines the codes of practice for any investigation set out by the Secretary of State and the means by which such a code could be revised</w:t>
      </w:r>
      <w:r>
        <w:rPr>
          <w:sz w:val="24"/>
          <w:szCs w:val="24"/>
        </w:rPr>
        <w:t>.</w:t>
      </w:r>
    </w:p>
    <w:p w14:paraId="297FA42A" w14:textId="77777777" w:rsidR="00B54576" w:rsidRDefault="00B54576" w:rsidP="00B75BD5">
      <w:pPr>
        <w:ind w:left="720"/>
        <w:rPr>
          <w:sz w:val="24"/>
          <w:szCs w:val="24"/>
        </w:rPr>
      </w:pPr>
    </w:p>
    <w:p w14:paraId="6BF44B64" w14:textId="20C99BE1" w:rsidR="00B75BD5" w:rsidRDefault="00B75BD5" w:rsidP="00B75BD5">
      <w:pPr>
        <w:rPr>
          <w:sz w:val="24"/>
          <w:szCs w:val="24"/>
        </w:rPr>
      </w:pPr>
      <w:r>
        <w:rPr>
          <w:sz w:val="24"/>
          <w:szCs w:val="24"/>
        </w:rPr>
        <w:t xml:space="preserve">I feel all aspects of CPIA were met and the recording of all data surrounding the investigation were met from the analysis of the substance to the interview procedure. I also feel that my use of the NDM in this fast-paced incident was well managed and I feel that I was able to utilise it in a way that made sure </w:t>
      </w:r>
      <w:proofErr w:type="gramStart"/>
      <w:r>
        <w:rPr>
          <w:sz w:val="24"/>
          <w:szCs w:val="24"/>
        </w:rPr>
        <w:t>all of</w:t>
      </w:r>
      <w:proofErr w:type="gramEnd"/>
      <w:r>
        <w:rPr>
          <w:sz w:val="24"/>
          <w:szCs w:val="24"/>
        </w:rPr>
        <w:t xml:space="preserve"> my decisions were correct.</w:t>
      </w:r>
    </w:p>
    <w:p w14:paraId="716DB830" w14:textId="77777777" w:rsidR="00B54576" w:rsidRDefault="00B54576" w:rsidP="00B75BD5">
      <w:pPr>
        <w:rPr>
          <w:sz w:val="24"/>
          <w:szCs w:val="24"/>
        </w:rPr>
      </w:pPr>
    </w:p>
    <w:p w14:paraId="6BC5A1CE" w14:textId="19400526" w:rsidR="00B75BD5" w:rsidRDefault="00B75BD5" w:rsidP="00B75BD5">
      <w:pPr>
        <w:rPr>
          <w:sz w:val="24"/>
          <w:szCs w:val="24"/>
        </w:rPr>
      </w:pPr>
      <w:r>
        <w:rPr>
          <w:sz w:val="24"/>
          <w:szCs w:val="24"/>
        </w:rPr>
        <w:t>Following this incident I was able to reflect upon the potential for bias within the police and what it is research shows “</w:t>
      </w:r>
      <w:r w:rsidRPr="00FF201D">
        <w:rPr>
          <w:sz w:val="24"/>
          <w:szCs w:val="24"/>
        </w:rPr>
        <w:t>Bias-based policing</w:t>
      </w:r>
      <w:r w:rsidRPr="00FF201D">
        <w:rPr>
          <w:b/>
          <w:bCs/>
          <w:sz w:val="24"/>
          <w:szCs w:val="24"/>
        </w:rPr>
        <w:t> </w:t>
      </w:r>
      <w:r w:rsidRPr="00FF201D">
        <w:rPr>
          <w:sz w:val="24"/>
          <w:szCs w:val="24"/>
        </w:rPr>
        <w:t>occurs when an officer makes decisions or takes police action based upon his or her own personal or societal biases or stereotypes, rather than relying on facts and observed behaviours which would lead the officer to believe that an individual has been, is currently, or is about to be involved in criminal activity</w:t>
      </w:r>
      <w:r>
        <w:rPr>
          <w:sz w:val="24"/>
          <w:szCs w:val="24"/>
        </w:rPr>
        <w:t>” (</w:t>
      </w:r>
      <w:r w:rsidRPr="00FF201D">
        <w:rPr>
          <w:sz w:val="24"/>
          <w:szCs w:val="24"/>
        </w:rPr>
        <w:t>WPPD</w:t>
      </w:r>
      <w:r>
        <w:rPr>
          <w:sz w:val="24"/>
          <w:szCs w:val="24"/>
        </w:rPr>
        <w:t>,</w:t>
      </w:r>
      <w:r w:rsidRPr="00FF201D">
        <w:rPr>
          <w:sz w:val="24"/>
          <w:szCs w:val="24"/>
        </w:rPr>
        <w:t>2023).</w:t>
      </w:r>
      <w:r>
        <w:rPr>
          <w:sz w:val="24"/>
          <w:szCs w:val="24"/>
        </w:rPr>
        <w:t xml:space="preserve"> During this incident I stated </w:t>
      </w:r>
      <w:r>
        <w:rPr>
          <w:sz w:val="24"/>
          <w:szCs w:val="24"/>
        </w:rPr>
        <w:lastRenderedPageBreak/>
        <w:t>the males in question were handcuffed during the search process for officers protection due to prior knowledge of the males, this action however completely justified due to that knowledge I can now see upon reflection it was a form of bias on my behalf as the actions of the males on this particular occasion were of compliance this is something I will certainly take forward within my career and be mindful of in the future although I feel that during this incident I was able to uphold the policing values and was transparent with both the victim and suspects.</w:t>
      </w:r>
    </w:p>
    <w:p w14:paraId="48123216" w14:textId="77777777" w:rsidR="00B54576" w:rsidRDefault="00B54576" w:rsidP="00B75BD5">
      <w:pPr>
        <w:rPr>
          <w:sz w:val="24"/>
          <w:szCs w:val="24"/>
        </w:rPr>
      </w:pPr>
    </w:p>
    <w:p w14:paraId="2EF2E161" w14:textId="2C44F05B" w:rsidR="00B75BD5" w:rsidRPr="00205937" w:rsidRDefault="00B75BD5" w:rsidP="00B75BD5">
      <w:pPr>
        <w:rPr>
          <w:sz w:val="24"/>
          <w:szCs w:val="24"/>
        </w:rPr>
      </w:pPr>
      <w:r>
        <w:rPr>
          <w:sz w:val="24"/>
          <w:szCs w:val="24"/>
        </w:rPr>
        <w:t>Word count - 1600</w:t>
      </w:r>
    </w:p>
    <w:p w14:paraId="36BD0DDF" w14:textId="77777777" w:rsidR="00B75BD5" w:rsidRDefault="00B75BD5" w:rsidP="00B75BD5"/>
    <w:p w14:paraId="0DC9F05E" w14:textId="77777777" w:rsidR="00B75BD5" w:rsidRDefault="00B75BD5" w:rsidP="00B75BD5">
      <w:pPr>
        <w:rPr>
          <w:sz w:val="24"/>
          <w:szCs w:val="24"/>
        </w:rPr>
      </w:pPr>
    </w:p>
    <w:p w14:paraId="1716FD26" w14:textId="77777777" w:rsidR="00B75BD5" w:rsidRDefault="00B75BD5" w:rsidP="00B75BD5">
      <w:pPr>
        <w:rPr>
          <w:sz w:val="24"/>
          <w:szCs w:val="24"/>
        </w:rPr>
      </w:pPr>
    </w:p>
    <w:p w14:paraId="67FA5AB7" w14:textId="77777777" w:rsidR="00B75BD5" w:rsidRDefault="00B75BD5" w:rsidP="00B75BD5">
      <w:pPr>
        <w:rPr>
          <w:sz w:val="24"/>
          <w:szCs w:val="24"/>
        </w:rPr>
      </w:pPr>
    </w:p>
    <w:p w14:paraId="0A771C5D" w14:textId="77777777" w:rsidR="00B75BD5" w:rsidRDefault="00B75BD5" w:rsidP="00B75BD5">
      <w:pPr>
        <w:rPr>
          <w:sz w:val="24"/>
          <w:szCs w:val="24"/>
        </w:rPr>
      </w:pPr>
    </w:p>
    <w:p w14:paraId="1687D542" w14:textId="77777777" w:rsidR="00B75BD5" w:rsidRDefault="00B75BD5" w:rsidP="00B75BD5">
      <w:pPr>
        <w:rPr>
          <w:sz w:val="24"/>
          <w:szCs w:val="24"/>
        </w:rPr>
      </w:pPr>
    </w:p>
    <w:p w14:paraId="740D04AA" w14:textId="77777777" w:rsidR="00B75BD5" w:rsidRDefault="00B75BD5" w:rsidP="00B75BD5">
      <w:pPr>
        <w:rPr>
          <w:sz w:val="24"/>
          <w:szCs w:val="24"/>
        </w:rPr>
      </w:pPr>
    </w:p>
    <w:p w14:paraId="3278D6BC" w14:textId="77777777" w:rsidR="00B75BD5" w:rsidRDefault="00B75BD5" w:rsidP="00B75BD5">
      <w:pPr>
        <w:rPr>
          <w:sz w:val="24"/>
          <w:szCs w:val="24"/>
        </w:rPr>
      </w:pPr>
    </w:p>
    <w:p w14:paraId="60D2B034" w14:textId="77777777" w:rsidR="00B75BD5" w:rsidRPr="00E77013" w:rsidRDefault="00B75BD5" w:rsidP="00B75BD5">
      <w:pPr>
        <w:rPr>
          <w:sz w:val="24"/>
          <w:szCs w:val="24"/>
        </w:rPr>
      </w:pPr>
      <w:r>
        <w:rPr>
          <w:sz w:val="24"/>
          <w:szCs w:val="24"/>
        </w:rPr>
        <w:t xml:space="preserve">   </w:t>
      </w:r>
      <w:bookmarkEnd w:id="1"/>
    </w:p>
    <w:p w14:paraId="0DBEA6CA" w14:textId="77777777" w:rsidR="00B75BD5" w:rsidRPr="00E77013" w:rsidRDefault="00B75BD5" w:rsidP="00B75BD5">
      <w:pPr>
        <w:rPr>
          <w:sz w:val="24"/>
          <w:szCs w:val="24"/>
        </w:rPr>
      </w:pPr>
    </w:p>
    <w:p w14:paraId="302B8CC2" w14:textId="77777777" w:rsidR="00627CAE" w:rsidRPr="00450C83" w:rsidRDefault="00627CAE"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117C5A" w:rsidRPr="00270EEB" w14:paraId="513D3471" w14:textId="77777777" w:rsidTr="6E3AA50A">
        <w:tc>
          <w:tcPr>
            <w:tcW w:w="2318" w:type="dxa"/>
            <w:shd w:val="clear" w:color="auto" w:fill="auto"/>
          </w:tcPr>
          <w:p w14:paraId="327CD17D" w14:textId="3AF8C81B" w:rsidR="00117C5A" w:rsidRPr="00270EEB" w:rsidRDefault="00117C5A" w:rsidP="00117C5A">
            <w:pPr>
              <w:jc w:val="both"/>
              <w:rPr>
                <w:sz w:val="24"/>
                <w:szCs w:val="24"/>
              </w:rPr>
            </w:pPr>
            <w:r>
              <w:rPr>
                <w:sz w:val="24"/>
                <w:szCs w:val="24"/>
              </w:rPr>
              <w:t xml:space="preserve">Interview process and all paperwork surrounding the preparation for interview and solicitor disclosure. </w:t>
            </w:r>
          </w:p>
          <w:p w14:paraId="1D925BEB" w14:textId="77777777" w:rsidR="00117C5A" w:rsidRPr="00270EEB" w:rsidRDefault="00117C5A" w:rsidP="00117C5A">
            <w:pPr>
              <w:jc w:val="both"/>
              <w:rPr>
                <w:sz w:val="24"/>
                <w:szCs w:val="24"/>
              </w:rPr>
            </w:pPr>
          </w:p>
          <w:p w14:paraId="12DD0457" w14:textId="77777777" w:rsidR="00117C5A" w:rsidRPr="00270EEB" w:rsidRDefault="00117C5A" w:rsidP="00117C5A">
            <w:pPr>
              <w:jc w:val="both"/>
              <w:rPr>
                <w:sz w:val="24"/>
                <w:szCs w:val="24"/>
              </w:rPr>
            </w:pPr>
          </w:p>
          <w:p w14:paraId="43FC3966" w14:textId="77777777" w:rsidR="00117C5A" w:rsidRPr="00270EEB" w:rsidRDefault="00117C5A" w:rsidP="00117C5A">
            <w:pPr>
              <w:jc w:val="both"/>
              <w:rPr>
                <w:sz w:val="24"/>
                <w:szCs w:val="24"/>
              </w:rPr>
            </w:pPr>
          </w:p>
          <w:p w14:paraId="3E32D5F2" w14:textId="77777777" w:rsidR="00117C5A" w:rsidRPr="00270EEB" w:rsidRDefault="00117C5A" w:rsidP="00117C5A">
            <w:pPr>
              <w:jc w:val="both"/>
              <w:rPr>
                <w:sz w:val="24"/>
                <w:szCs w:val="24"/>
              </w:rPr>
            </w:pPr>
          </w:p>
          <w:p w14:paraId="3F46813A" w14:textId="77777777" w:rsidR="00117C5A" w:rsidRPr="00270EEB" w:rsidRDefault="00117C5A" w:rsidP="00117C5A">
            <w:pPr>
              <w:jc w:val="both"/>
              <w:rPr>
                <w:sz w:val="24"/>
                <w:szCs w:val="24"/>
              </w:rPr>
            </w:pPr>
          </w:p>
          <w:p w14:paraId="0ED85F85" w14:textId="77777777" w:rsidR="00117C5A" w:rsidRPr="00270EEB" w:rsidRDefault="00117C5A" w:rsidP="00117C5A">
            <w:pPr>
              <w:jc w:val="both"/>
              <w:rPr>
                <w:sz w:val="24"/>
                <w:szCs w:val="24"/>
              </w:rPr>
            </w:pPr>
          </w:p>
        </w:tc>
        <w:tc>
          <w:tcPr>
            <w:tcW w:w="2249" w:type="dxa"/>
            <w:shd w:val="clear" w:color="auto" w:fill="auto"/>
          </w:tcPr>
          <w:p w14:paraId="19546FE2" w14:textId="77777777" w:rsidR="00117C5A" w:rsidRDefault="00117C5A" w:rsidP="00117C5A">
            <w:pPr>
              <w:rPr>
                <w:sz w:val="24"/>
                <w:szCs w:val="24"/>
              </w:rPr>
            </w:pPr>
            <w:r w:rsidRPr="00117C5A">
              <w:rPr>
                <w:sz w:val="24"/>
                <w:szCs w:val="24"/>
              </w:rPr>
              <w:t>Request more opportunities to interview suspects</w:t>
            </w:r>
            <w:r>
              <w:rPr>
                <w:sz w:val="24"/>
                <w:szCs w:val="24"/>
              </w:rPr>
              <w:t>.</w:t>
            </w:r>
          </w:p>
          <w:p w14:paraId="1DD535CE" w14:textId="22A0125A" w:rsidR="00117C5A" w:rsidRPr="00117C5A" w:rsidRDefault="00117C5A" w:rsidP="00117C5A">
            <w:pPr>
              <w:rPr>
                <w:sz w:val="24"/>
                <w:szCs w:val="24"/>
              </w:rPr>
            </w:pPr>
            <w:r>
              <w:rPr>
                <w:sz w:val="24"/>
                <w:szCs w:val="24"/>
              </w:rPr>
              <w:t xml:space="preserve">During my hub attachment I will be able to have additional interview support from members of the police who are preforming interviews </w:t>
            </w:r>
            <w:proofErr w:type="gramStart"/>
            <w:r>
              <w:rPr>
                <w:sz w:val="24"/>
                <w:szCs w:val="24"/>
              </w:rPr>
              <w:t>on a daily basis</w:t>
            </w:r>
            <w:proofErr w:type="gramEnd"/>
            <w:r>
              <w:rPr>
                <w:sz w:val="24"/>
                <w:szCs w:val="24"/>
              </w:rPr>
              <w:t>.</w:t>
            </w:r>
          </w:p>
        </w:tc>
        <w:tc>
          <w:tcPr>
            <w:tcW w:w="2230" w:type="dxa"/>
            <w:shd w:val="clear" w:color="auto" w:fill="auto"/>
          </w:tcPr>
          <w:p w14:paraId="0C85CCD2" w14:textId="77777777" w:rsidR="00117C5A" w:rsidRDefault="00117C5A" w:rsidP="00117C5A">
            <w:pPr>
              <w:rPr>
                <w:sz w:val="24"/>
                <w:szCs w:val="24"/>
              </w:rPr>
            </w:pPr>
            <w:r>
              <w:rPr>
                <w:sz w:val="24"/>
                <w:szCs w:val="24"/>
              </w:rPr>
              <w:t>Line supervisor,</w:t>
            </w:r>
          </w:p>
          <w:p w14:paraId="58B42D43" w14:textId="77777777" w:rsidR="00117C5A" w:rsidRDefault="00117C5A" w:rsidP="00117C5A">
            <w:pPr>
              <w:jc w:val="both"/>
              <w:rPr>
                <w:sz w:val="24"/>
                <w:szCs w:val="24"/>
              </w:rPr>
            </w:pPr>
            <w:r>
              <w:rPr>
                <w:sz w:val="24"/>
                <w:szCs w:val="24"/>
              </w:rPr>
              <w:t>Bronze inspector.</w:t>
            </w:r>
          </w:p>
          <w:p w14:paraId="1870C26B" w14:textId="77777777" w:rsidR="00752027" w:rsidRDefault="00752027" w:rsidP="00117C5A">
            <w:pPr>
              <w:jc w:val="both"/>
              <w:rPr>
                <w:sz w:val="24"/>
                <w:szCs w:val="24"/>
              </w:rPr>
            </w:pPr>
          </w:p>
          <w:p w14:paraId="177DD410" w14:textId="332BC6A3" w:rsidR="00752027" w:rsidRPr="00270EEB" w:rsidRDefault="00752027" w:rsidP="00117C5A">
            <w:pPr>
              <w:jc w:val="both"/>
              <w:rPr>
                <w:sz w:val="24"/>
                <w:szCs w:val="24"/>
              </w:rPr>
            </w:pPr>
            <w:proofErr w:type="gramStart"/>
            <w:r>
              <w:rPr>
                <w:sz w:val="24"/>
                <w:szCs w:val="24"/>
              </w:rPr>
              <w:t>Also</w:t>
            </w:r>
            <w:proofErr w:type="gramEnd"/>
            <w:r>
              <w:rPr>
                <w:sz w:val="24"/>
                <w:szCs w:val="24"/>
              </w:rPr>
              <w:t xml:space="preserve"> whilst in my hub attachment I will be provided the help and support required to effectively build and produce </w:t>
            </w:r>
            <w:proofErr w:type="spellStart"/>
            <w:r>
              <w:rPr>
                <w:sz w:val="24"/>
                <w:szCs w:val="24"/>
              </w:rPr>
              <w:t>a</w:t>
            </w:r>
            <w:proofErr w:type="spellEnd"/>
            <w:r>
              <w:rPr>
                <w:sz w:val="24"/>
                <w:szCs w:val="24"/>
              </w:rPr>
              <w:t xml:space="preserve"> interview package.</w:t>
            </w:r>
          </w:p>
        </w:tc>
        <w:tc>
          <w:tcPr>
            <w:tcW w:w="2230" w:type="dxa"/>
            <w:shd w:val="clear" w:color="auto" w:fill="auto"/>
          </w:tcPr>
          <w:p w14:paraId="1F90E38B" w14:textId="05B82518" w:rsidR="00117C5A" w:rsidRDefault="00231462" w:rsidP="00117C5A">
            <w:pPr>
              <w:jc w:val="both"/>
              <w:rPr>
                <w:sz w:val="24"/>
                <w:szCs w:val="24"/>
              </w:rPr>
            </w:pPr>
            <w:r>
              <w:rPr>
                <w:sz w:val="24"/>
                <w:szCs w:val="24"/>
              </w:rPr>
              <w:t xml:space="preserve">I have my CID attachment in July 2023 however this is something that can be looked at every set of shifts to ensure </w:t>
            </w:r>
            <w:proofErr w:type="spellStart"/>
            <w:r>
              <w:rPr>
                <w:sz w:val="24"/>
                <w:szCs w:val="24"/>
              </w:rPr>
              <w:t>im</w:t>
            </w:r>
            <w:proofErr w:type="spellEnd"/>
            <w:r>
              <w:rPr>
                <w:sz w:val="24"/>
                <w:szCs w:val="24"/>
              </w:rPr>
              <w:t xml:space="preserve"> getting the practice and training I require </w:t>
            </w:r>
          </w:p>
        </w:tc>
      </w:tr>
      <w:tr w:rsidR="00117C5A" w:rsidRPr="00270EEB" w14:paraId="4DD6097A" w14:textId="77777777" w:rsidTr="6E3AA50A">
        <w:tc>
          <w:tcPr>
            <w:tcW w:w="2318" w:type="dxa"/>
            <w:shd w:val="clear" w:color="auto" w:fill="auto"/>
          </w:tcPr>
          <w:p w14:paraId="7000378C" w14:textId="48DDCB1D" w:rsidR="00117C5A" w:rsidRPr="00270EEB" w:rsidRDefault="00117C5A" w:rsidP="00117C5A">
            <w:pPr>
              <w:jc w:val="both"/>
              <w:rPr>
                <w:sz w:val="24"/>
                <w:szCs w:val="24"/>
              </w:rPr>
            </w:pPr>
            <w:r>
              <w:rPr>
                <w:sz w:val="24"/>
                <w:szCs w:val="24"/>
              </w:rPr>
              <w:t>Casefile management</w:t>
            </w:r>
            <w:r w:rsidR="00806FC5">
              <w:rPr>
                <w:sz w:val="24"/>
                <w:szCs w:val="24"/>
              </w:rPr>
              <w:t xml:space="preserve"> and the documentation that is required inside of the guilty anticipated plea and not guilty anticipated plea files.</w:t>
            </w:r>
          </w:p>
          <w:p w14:paraId="535FF4A3" w14:textId="77777777" w:rsidR="00117C5A" w:rsidRPr="00270EEB" w:rsidRDefault="00117C5A" w:rsidP="00117C5A">
            <w:pPr>
              <w:jc w:val="both"/>
              <w:rPr>
                <w:sz w:val="24"/>
                <w:szCs w:val="24"/>
              </w:rPr>
            </w:pPr>
          </w:p>
          <w:p w14:paraId="2338F7F2" w14:textId="77777777" w:rsidR="00117C5A" w:rsidRPr="00270EEB" w:rsidRDefault="00117C5A" w:rsidP="00117C5A">
            <w:pPr>
              <w:jc w:val="both"/>
              <w:rPr>
                <w:sz w:val="24"/>
                <w:szCs w:val="24"/>
              </w:rPr>
            </w:pPr>
          </w:p>
          <w:p w14:paraId="5B8CB383" w14:textId="77777777" w:rsidR="00117C5A" w:rsidRPr="00270EEB" w:rsidRDefault="00117C5A" w:rsidP="00117C5A">
            <w:pPr>
              <w:jc w:val="both"/>
              <w:rPr>
                <w:sz w:val="24"/>
                <w:szCs w:val="24"/>
              </w:rPr>
            </w:pPr>
          </w:p>
          <w:p w14:paraId="3FCF960F" w14:textId="77777777" w:rsidR="00117C5A" w:rsidRPr="00270EEB" w:rsidRDefault="00117C5A" w:rsidP="00117C5A">
            <w:pPr>
              <w:jc w:val="both"/>
              <w:rPr>
                <w:sz w:val="24"/>
                <w:szCs w:val="24"/>
              </w:rPr>
            </w:pPr>
          </w:p>
          <w:p w14:paraId="19BCA5C1" w14:textId="77777777" w:rsidR="00117C5A" w:rsidRPr="00270EEB" w:rsidRDefault="00117C5A" w:rsidP="00117C5A">
            <w:pPr>
              <w:jc w:val="both"/>
              <w:rPr>
                <w:sz w:val="24"/>
                <w:szCs w:val="24"/>
              </w:rPr>
            </w:pPr>
          </w:p>
          <w:p w14:paraId="752F8A98" w14:textId="77777777" w:rsidR="00117C5A" w:rsidRPr="00270EEB" w:rsidRDefault="00117C5A" w:rsidP="00117C5A">
            <w:pPr>
              <w:jc w:val="both"/>
              <w:rPr>
                <w:sz w:val="24"/>
                <w:szCs w:val="24"/>
              </w:rPr>
            </w:pPr>
          </w:p>
          <w:p w14:paraId="3BE4CCE0" w14:textId="77777777" w:rsidR="00117C5A" w:rsidRPr="00270EEB" w:rsidRDefault="00117C5A" w:rsidP="00117C5A">
            <w:pPr>
              <w:jc w:val="both"/>
              <w:rPr>
                <w:sz w:val="24"/>
                <w:szCs w:val="24"/>
              </w:rPr>
            </w:pPr>
          </w:p>
          <w:p w14:paraId="53947754" w14:textId="77777777" w:rsidR="00117C5A" w:rsidRPr="00270EEB" w:rsidRDefault="00117C5A" w:rsidP="00117C5A">
            <w:pPr>
              <w:jc w:val="both"/>
              <w:rPr>
                <w:sz w:val="24"/>
                <w:szCs w:val="24"/>
              </w:rPr>
            </w:pPr>
          </w:p>
          <w:p w14:paraId="4B5300CC" w14:textId="77777777" w:rsidR="00117C5A" w:rsidRPr="00270EEB" w:rsidRDefault="00117C5A" w:rsidP="00117C5A">
            <w:pPr>
              <w:jc w:val="both"/>
              <w:rPr>
                <w:sz w:val="24"/>
                <w:szCs w:val="24"/>
              </w:rPr>
            </w:pPr>
          </w:p>
        </w:tc>
        <w:tc>
          <w:tcPr>
            <w:tcW w:w="2249" w:type="dxa"/>
            <w:shd w:val="clear" w:color="auto" w:fill="auto"/>
          </w:tcPr>
          <w:p w14:paraId="16CAB89C" w14:textId="77777777" w:rsidR="00117C5A" w:rsidRDefault="00117C5A" w:rsidP="00117C5A">
            <w:pPr>
              <w:rPr>
                <w:sz w:val="24"/>
                <w:szCs w:val="24"/>
              </w:rPr>
            </w:pPr>
            <w:r w:rsidRPr="00117C5A">
              <w:rPr>
                <w:sz w:val="24"/>
                <w:szCs w:val="24"/>
              </w:rPr>
              <w:t>Request more opportunities to be involved in the casefile process</w:t>
            </w:r>
            <w:r>
              <w:rPr>
                <w:sz w:val="24"/>
                <w:szCs w:val="24"/>
              </w:rPr>
              <w:t>.</w:t>
            </w:r>
          </w:p>
          <w:p w14:paraId="4A5263DB" w14:textId="58EDB4D7" w:rsidR="00806FC5" w:rsidRPr="00117C5A" w:rsidRDefault="00806FC5" w:rsidP="00117C5A">
            <w:pPr>
              <w:rPr>
                <w:sz w:val="24"/>
                <w:szCs w:val="24"/>
              </w:rPr>
            </w:pPr>
            <w:r>
              <w:rPr>
                <w:sz w:val="24"/>
                <w:szCs w:val="24"/>
              </w:rPr>
              <w:t xml:space="preserve">On my CID and hub attachment during my second year I will have more opportunities to build casefiles and all the relevant documents that are required with additional support from the officers who </w:t>
            </w:r>
            <w:proofErr w:type="spellStart"/>
            <w:r>
              <w:rPr>
                <w:sz w:val="24"/>
                <w:szCs w:val="24"/>
              </w:rPr>
              <w:t>preform</w:t>
            </w:r>
            <w:proofErr w:type="spellEnd"/>
            <w:r>
              <w:rPr>
                <w:sz w:val="24"/>
                <w:szCs w:val="24"/>
              </w:rPr>
              <w:t xml:space="preserve"> these duties every day.</w:t>
            </w:r>
          </w:p>
        </w:tc>
        <w:tc>
          <w:tcPr>
            <w:tcW w:w="2230" w:type="dxa"/>
            <w:shd w:val="clear" w:color="auto" w:fill="auto"/>
          </w:tcPr>
          <w:p w14:paraId="649F7C7E" w14:textId="77777777" w:rsidR="00117C5A" w:rsidRPr="00117C5A" w:rsidRDefault="00117C5A" w:rsidP="00117C5A">
            <w:pPr>
              <w:jc w:val="both"/>
              <w:rPr>
                <w:sz w:val="24"/>
                <w:szCs w:val="24"/>
              </w:rPr>
            </w:pPr>
            <w:r w:rsidRPr="00117C5A">
              <w:rPr>
                <w:sz w:val="24"/>
                <w:szCs w:val="24"/>
              </w:rPr>
              <w:t>Fellow colleagues, line supervisor,</w:t>
            </w:r>
          </w:p>
          <w:p w14:paraId="5FDBC897" w14:textId="77777777" w:rsidR="00117C5A" w:rsidRDefault="00117C5A" w:rsidP="00117C5A">
            <w:pPr>
              <w:jc w:val="both"/>
              <w:rPr>
                <w:sz w:val="24"/>
                <w:szCs w:val="24"/>
              </w:rPr>
            </w:pPr>
            <w:r w:rsidRPr="00117C5A">
              <w:rPr>
                <w:sz w:val="24"/>
                <w:szCs w:val="24"/>
              </w:rPr>
              <w:t>Hub supervisor</w:t>
            </w:r>
            <w:r w:rsidR="00752027">
              <w:rPr>
                <w:sz w:val="24"/>
                <w:szCs w:val="24"/>
              </w:rPr>
              <w:t>.</w:t>
            </w:r>
          </w:p>
          <w:p w14:paraId="7CB1B20D" w14:textId="77777777" w:rsidR="00752027" w:rsidRDefault="00752027" w:rsidP="00117C5A">
            <w:pPr>
              <w:jc w:val="both"/>
              <w:rPr>
                <w:sz w:val="24"/>
                <w:szCs w:val="24"/>
              </w:rPr>
            </w:pPr>
          </w:p>
          <w:p w14:paraId="55CDA8EA" w14:textId="48E4276F" w:rsidR="00752027" w:rsidRPr="00270EEB" w:rsidRDefault="00752027" w:rsidP="00117C5A">
            <w:pPr>
              <w:jc w:val="both"/>
              <w:rPr>
                <w:sz w:val="24"/>
                <w:szCs w:val="24"/>
              </w:rPr>
            </w:pPr>
            <w:proofErr w:type="gramStart"/>
            <w:r>
              <w:rPr>
                <w:sz w:val="24"/>
                <w:szCs w:val="24"/>
              </w:rPr>
              <w:t>Also</w:t>
            </w:r>
            <w:proofErr w:type="gramEnd"/>
            <w:r>
              <w:rPr>
                <w:sz w:val="24"/>
                <w:szCs w:val="24"/>
              </w:rPr>
              <w:t xml:space="preserve"> to further my education on the casefile building process during my hub attachment I will be provided the support and guidance needed in order to build a correct case file.</w:t>
            </w:r>
          </w:p>
        </w:tc>
        <w:tc>
          <w:tcPr>
            <w:tcW w:w="2230" w:type="dxa"/>
            <w:shd w:val="clear" w:color="auto" w:fill="auto"/>
          </w:tcPr>
          <w:p w14:paraId="25AAFC86" w14:textId="1007950F" w:rsidR="00117C5A" w:rsidRDefault="00231462" w:rsidP="00117C5A">
            <w:pPr>
              <w:jc w:val="both"/>
              <w:rPr>
                <w:sz w:val="24"/>
                <w:szCs w:val="24"/>
              </w:rPr>
            </w:pPr>
            <w:r>
              <w:rPr>
                <w:sz w:val="24"/>
                <w:szCs w:val="24"/>
              </w:rPr>
              <w:t>I have my HUB attachment in august 2023 this is something that can be reviewed weekly as I have continuous case file requirements that can help hone my skill set.</w:t>
            </w:r>
          </w:p>
        </w:tc>
      </w:tr>
      <w:tr w:rsidR="00117C5A" w:rsidRPr="00270EEB" w14:paraId="32973BBE" w14:textId="77777777" w:rsidTr="6E3AA50A">
        <w:tc>
          <w:tcPr>
            <w:tcW w:w="2318" w:type="dxa"/>
            <w:shd w:val="clear" w:color="auto" w:fill="auto"/>
          </w:tcPr>
          <w:p w14:paraId="71D07B05" w14:textId="77777777" w:rsidR="00117C5A" w:rsidRPr="00270EEB" w:rsidRDefault="00117C5A" w:rsidP="00117C5A">
            <w:pPr>
              <w:jc w:val="both"/>
              <w:rPr>
                <w:sz w:val="24"/>
                <w:szCs w:val="24"/>
              </w:rPr>
            </w:pPr>
            <w:r>
              <w:rPr>
                <w:sz w:val="24"/>
                <w:szCs w:val="24"/>
              </w:rPr>
              <w:t>Time and workload management.</w:t>
            </w:r>
          </w:p>
          <w:p w14:paraId="660C64FA" w14:textId="77777777" w:rsidR="00117C5A" w:rsidRPr="00270EEB" w:rsidRDefault="00117C5A" w:rsidP="00117C5A">
            <w:pPr>
              <w:jc w:val="both"/>
              <w:rPr>
                <w:sz w:val="24"/>
                <w:szCs w:val="24"/>
              </w:rPr>
            </w:pPr>
          </w:p>
          <w:p w14:paraId="048AB5E6" w14:textId="77777777" w:rsidR="00117C5A" w:rsidRPr="00270EEB" w:rsidRDefault="00117C5A" w:rsidP="00117C5A">
            <w:pPr>
              <w:jc w:val="both"/>
              <w:rPr>
                <w:sz w:val="24"/>
                <w:szCs w:val="24"/>
              </w:rPr>
            </w:pPr>
          </w:p>
          <w:p w14:paraId="5870DB52" w14:textId="77777777" w:rsidR="00117C5A" w:rsidRPr="00270EEB" w:rsidRDefault="00117C5A" w:rsidP="00117C5A">
            <w:pPr>
              <w:jc w:val="both"/>
              <w:rPr>
                <w:sz w:val="24"/>
                <w:szCs w:val="24"/>
              </w:rPr>
            </w:pPr>
          </w:p>
          <w:p w14:paraId="7C9ABD6A" w14:textId="77777777" w:rsidR="00117C5A" w:rsidRPr="00270EEB" w:rsidRDefault="00117C5A" w:rsidP="00117C5A">
            <w:pPr>
              <w:jc w:val="both"/>
              <w:rPr>
                <w:sz w:val="24"/>
                <w:szCs w:val="24"/>
              </w:rPr>
            </w:pPr>
          </w:p>
          <w:p w14:paraId="57618989" w14:textId="77777777" w:rsidR="00117C5A" w:rsidRPr="00270EEB" w:rsidRDefault="00117C5A" w:rsidP="00117C5A">
            <w:pPr>
              <w:jc w:val="both"/>
              <w:rPr>
                <w:sz w:val="24"/>
                <w:szCs w:val="24"/>
              </w:rPr>
            </w:pPr>
          </w:p>
          <w:p w14:paraId="53E63AB0" w14:textId="77777777" w:rsidR="00117C5A" w:rsidRPr="00270EEB" w:rsidRDefault="00117C5A" w:rsidP="00117C5A">
            <w:pPr>
              <w:jc w:val="both"/>
              <w:rPr>
                <w:sz w:val="24"/>
                <w:szCs w:val="24"/>
              </w:rPr>
            </w:pPr>
          </w:p>
          <w:p w14:paraId="42665DAF" w14:textId="77777777" w:rsidR="00117C5A" w:rsidRPr="00270EEB" w:rsidRDefault="00117C5A" w:rsidP="00117C5A">
            <w:pPr>
              <w:jc w:val="both"/>
              <w:rPr>
                <w:sz w:val="24"/>
                <w:szCs w:val="24"/>
              </w:rPr>
            </w:pPr>
          </w:p>
          <w:p w14:paraId="6C24E40E" w14:textId="77777777" w:rsidR="00117C5A" w:rsidRPr="00270EEB" w:rsidRDefault="00117C5A" w:rsidP="00117C5A">
            <w:pPr>
              <w:jc w:val="both"/>
              <w:rPr>
                <w:sz w:val="24"/>
                <w:szCs w:val="24"/>
              </w:rPr>
            </w:pPr>
          </w:p>
          <w:p w14:paraId="59B02BC7" w14:textId="77777777" w:rsidR="00117C5A" w:rsidRPr="00270EEB" w:rsidRDefault="00117C5A" w:rsidP="00117C5A">
            <w:pPr>
              <w:jc w:val="both"/>
              <w:rPr>
                <w:sz w:val="24"/>
                <w:szCs w:val="24"/>
              </w:rPr>
            </w:pPr>
          </w:p>
        </w:tc>
        <w:tc>
          <w:tcPr>
            <w:tcW w:w="2249" w:type="dxa"/>
            <w:shd w:val="clear" w:color="auto" w:fill="auto"/>
          </w:tcPr>
          <w:p w14:paraId="568C69DA" w14:textId="26FB1897" w:rsidR="00117C5A" w:rsidRPr="00117C5A" w:rsidRDefault="00117C5A" w:rsidP="00117C5A">
            <w:pPr>
              <w:rPr>
                <w:sz w:val="24"/>
                <w:szCs w:val="24"/>
              </w:rPr>
            </w:pPr>
            <w:r w:rsidRPr="00117C5A">
              <w:rPr>
                <w:sz w:val="24"/>
                <w:szCs w:val="24"/>
              </w:rPr>
              <w:lastRenderedPageBreak/>
              <w:t>Use my Microsoft diary to help manage my time better, be more proactive in my workload.</w:t>
            </w:r>
            <w:r w:rsidR="00806FC5">
              <w:rPr>
                <w:sz w:val="24"/>
                <w:szCs w:val="24"/>
              </w:rPr>
              <w:t xml:space="preserve"> This is </w:t>
            </w:r>
            <w:r w:rsidR="00806FC5">
              <w:rPr>
                <w:sz w:val="24"/>
                <w:szCs w:val="24"/>
              </w:rPr>
              <w:lastRenderedPageBreak/>
              <w:t xml:space="preserve">something I am going to have to put some time and effort into myself to make work as I will be relying on myself to complete the diary entries </w:t>
            </w:r>
            <w:proofErr w:type="gramStart"/>
            <w:r w:rsidR="00806FC5">
              <w:rPr>
                <w:sz w:val="24"/>
                <w:szCs w:val="24"/>
              </w:rPr>
              <w:t>however</w:t>
            </w:r>
            <w:proofErr w:type="gramEnd"/>
            <w:r w:rsidR="00806FC5">
              <w:rPr>
                <w:sz w:val="24"/>
                <w:szCs w:val="24"/>
              </w:rPr>
              <w:t xml:space="preserve"> I feel that doing it this way will allow me to make better use of my time on shift and complete work in a timely manner.</w:t>
            </w:r>
          </w:p>
        </w:tc>
        <w:tc>
          <w:tcPr>
            <w:tcW w:w="2230" w:type="dxa"/>
            <w:shd w:val="clear" w:color="auto" w:fill="auto"/>
          </w:tcPr>
          <w:p w14:paraId="63C5B3FF" w14:textId="07A76079" w:rsidR="00117C5A" w:rsidRPr="00117C5A" w:rsidRDefault="00117C5A" w:rsidP="00117C5A">
            <w:pPr>
              <w:rPr>
                <w:sz w:val="24"/>
                <w:szCs w:val="24"/>
              </w:rPr>
            </w:pPr>
            <w:r w:rsidRPr="00117C5A">
              <w:rPr>
                <w:sz w:val="24"/>
                <w:szCs w:val="24"/>
              </w:rPr>
              <w:lastRenderedPageBreak/>
              <w:t xml:space="preserve">Line supervisor, fellow colleagues and </w:t>
            </w:r>
            <w:proofErr w:type="gramStart"/>
            <w:r w:rsidRPr="00117C5A">
              <w:rPr>
                <w:sz w:val="24"/>
                <w:szCs w:val="24"/>
              </w:rPr>
              <w:t>myself</w:t>
            </w:r>
            <w:proofErr w:type="gramEnd"/>
            <w:r w:rsidRPr="00117C5A">
              <w:rPr>
                <w:sz w:val="24"/>
                <w:szCs w:val="24"/>
              </w:rPr>
              <w:t>.</w:t>
            </w:r>
          </w:p>
        </w:tc>
        <w:tc>
          <w:tcPr>
            <w:tcW w:w="2230" w:type="dxa"/>
            <w:shd w:val="clear" w:color="auto" w:fill="auto"/>
          </w:tcPr>
          <w:p w14:paraId="5A4090B6" w14:textId="2C161056" w:rsidR="00117C5A" w:rsidRDefault="00231462" w:rsidP="00117C5A">
            <w:pPr>
              <w:jc w:val="both"/>
              <w:rPr>
                <w:sz w:val="24"/>
                <w:szCs w:val="24"/>
              </w:rPr>
            </w:pPr>
            <w:r>
              <w:rPr>
                <w:sz w:val="24"/>
                <w:szCs w:val="24"/>
              </w:rPr>
              <w:t xml:space="preserve">This is something that can be reviewed every shift to ensure I am keeping onto of my workload and the </w:t>
            </w:r>
            <w:r>
              <w:rPr>
                <w:sz w:val="24"/>
                <w:szCs w:val="24"/>
              </w:rPr>
              <w:lastRenderedPageBreak/>
              <w:t xml:space="preserve">paperwork </w:t>
            </w:r>
            <w:proofErr w:type="spellStart"/>
            <w:proofErr w:type="gramStart"/>
            <w:r>
              <w:rPr>
                <w:sz w:val="24"/>
                <w:szCs w:val="24"/>
              </w:rPr>
              <w:t>required.i</w:t>
            </w:r>
            <w:proofErr w:type="spellEnd"/>
            <w:proofErr w:type="gramEnd"/>
            <w:r>
              <w:rPr>
                <w:sz w:val="24"/>
                <w:szCs w:val="24"/>
              </w:rPr>
              <w:t xml:space="preserve"> aim to put time aside every 2 shifts to ensure I am not falling behind in my work.</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1BE9EF0" w14:textId="39176037" w:rsidR="00627CAE" w:rsidRPr="00627CAE" w:rsidRDefault="000F7ECD" w:rsidP="00627CAE">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bookmarkStart w:id="2" w:name="_Hlk129951764"/>
    </w:p>
    <w:p w14:paraId="58E418C1" w14:textId="77777777" w:rsidR="00627CAE" w:rsidRDefault="00627CAE" w:rsidP="00627CAE">
      <w:pPr>
        <w:rPr>
          <w:sz w:val="24"/>
          <w:szCs w:val="24"/>
        </w:rPr>
      </w:pPr>
    </w:p>
    <w:bookmarkEnd w:id="2"/>
    <w:p w14:paraId="46338931" w14:textId="77777777" w:rsidR="00117C5A" w:rsidRDefault="00117C5A" w:rsidP="00117C5A">
      <w:pPr>
        <w:pStyle w:val="ListParagraph"/>
        <w:rPr>
          <w:sz w:val="24"/>
          <w:szCs w:val="24"/>
        </w:rPr>
      </w:pPr>
    </w:p>
    <w:p w14:paraId="0B3EF869" w14:textId="77777777" w:rsidR="00EF77BC" w:rsidRDefault="00EF77BC" w:rsidP="00EF77BC">
      <w:pPr>
        <w:rPr>
          <w:sz w:val="24"/>
          <w:szCs w:val="24"/>
        </w:rPr>
      </w:pPr>
    </w:p>
    <w:p w14:paraId="09CC93B0" w14:textId="4929041A" w:rsidR="00EF77BC" w:rsidRDefault="00EF77BC" w:rsidP="00EF77BC">
      <w:pPr>
        <w:rPr>
          <w:sz w:val="24"/>
          <w:szCs w:val="24"/>
        </w:rPr>
      </w:pPr>
      <w:r w:rsidRPr="0090254A">
        <w:rPr>
          <w:sz w:val="24"/>
          <w:szCs w:val="24"/>
        </w:rPr>
        <w:t xml:space="preserve">American Psychological Association (2022). Control anger before it controls you. </w:t>
      </w:r>
      <w:r>
        <w:rPr>
          <w:sz w:val="24"/>
          <w:szCs w:val="24"/>
        </w:rPr>
        <w:t xml:space="preserve">                                               </w:t>
      </w:r>
      <w:r w:rsidRPr="00325154">
        <w:rPr>
          <w:sz w:val="24"/>
          <w:szCs w:val="24"/>
        </w:rPr>
        <w:t>https://www.apa.org/topics/anger/control</w:t>
      </w:r>
    </w:p>
    <w:p w14:paraId="084A7B9E" w14:textId="77777777" w:rsidR="00EF77BC" w:rsidRDefault="00EF77BC" w:rsidP="00EF77BC">
      <w:pPr>
        <w:rPr>
          <w:sz w:val="24"/>
          <w:szCs w:val="24"/>
        </w:rPr>
      </w:pPr>
    </w:p>
    <w:p w14:paraId="2C75041D" w14:textId="0C8C4CF3" w:rsidR="00EF77BC" w:rsidRDefault="00EF77BC" w:rsidP="00EF77BC">
      <w:pPr>
        <w:rPr>
          <w:sz w:val="24"/>
          <w:szCs w:val="24"/>
          <w:shd w:val="clear" w:color="auto" w:fill="FFFFFF"/>
        </w:rPr>
      </w:pPr>
      <w:r>
        <w:rPr>
          <w:sz w:val="24"/>
          <w:szCs w:val="24"/>
        </w:rPr>
        <w:t>B</w:t>
      </w:r>
      <w:r w:rsidRPr="0090254A">
        <w:rPr>
          <w:sz w:val="24"/>
          <w:szCs w:val="24"/>
          <w:shd w:val="clear" w:color="auto" w:fill="FFFFFF"/>
        </w:rPr>
        <w:t>irmingham university (2000). </w:t>
      </w:r>
      <w:r w:rsidRPr="0090254A">
        <w:rPr>
          <w:sz w:val="24"/>
          <w:szCs w:val="24"/>
        </w:rPr>
        <w:t>six best revision techniques</w:t>
      </w:r>
      <w:r w:rsidRPr="0090254A">
        <w:rPr>
          <w:sz w:val="24"/>
          <w:szCs w:val="24"/>
          <w:shd w:val="clear" w:color="auto" w:fill="FFFFFF"/>
        </w:rPr>
        <w:t xml:space="preserve">. [Online]. </w:t>
      </w:r>
      <w:r>
        <w:rPr>
          <w:sz w:val="24"/>
          <w:szCs w:val="24"/>
          <w:shd w:val="clear" w:color="auto" w:fill="FFFFFF"/>
        </w:rPr>
        <w:t xml:space="preserve">     </w:t>
      </w:r>
      <w:r>
        <w:rPr>
          <w:sz w:val="24"/>
          <w:szCs w:val="24"/>
          <w:shd w:val="clear" w:color="auto" w:fill="FFFFFF"/>
        </w:rPr>
        <w:t xml:space="preserve">   </w:t>
      </w:r>
      <w:r w:rsidRPr="0090254A">
        <w:rPr>
          <w:sz w:val="24"/>
          <w:szCs w:val="24"/>
          <w:shd w:val="clear" w:color="auto" w:fill="FFFFFF"/>
        </w:rPr>
        <w:t xml:space="preserve">/www.bcu.ac.uk. Available at: </w:t>
      </w:r>
      <w:r w:rsidR="006272F5" w:rsidRPr="006272F5">
        <w:rPr>
          <w:sz w:val="24"/>
          <w:szCs w:val="24"/>
          <w:shd w:val="clear" w:color="auto" w:fill="FFFFFF"/>
        </w:rPr>
        <w:t>https://www.bcu.ac.uk/exams-and-revision/best-ways-</w:t>
      </w:r>
      <w:r w:rsidR="006272F5">
        <w:rPr>
          <w:sz w:val="24"/>
          <w:szCs w:val="24"/>
          <w:shd w:val="clear" w:color="auto" w:fill="FFFFFF"/>
        </w:rPr>
        <w:t xml:space="preserve"> </w:t>
      </w:r>
      <w:r w:rsidRPr="0090254A">
        <w:rPr>
          <w:sz w:val="24"/>
          <w:szCs w:val="24"/>
          <w:shd w:val="clear" w:color="auto" w:fill="FFFFFF"/>
        </w:rPr>
        <w:t>to-revise/best-revision-techniques [Accessed 14 February 2023].</w:t>
      </w:r>
    </w:p>
    <w:p w14:paraId="202B8A5A" w14:textId="77777777" w:rsidR="00EF77BC" w:rsidRPr="0090254A" w:rsidRDefault="00EF77BC" w:rsidP="00EF77BC">
      <w:pPr>
        <w:rPr>
          <w:sz w:val="24"/>
          <w:szCs w:val="24"/>
        </w:rPr>
      </w:pPr>
    </w:p>
    <w:p w14:paraId="416772EA" w14:textId="77777777" w:rsidR="00EF77BC" w:rsidRDefault="00EF77BC" w:rsidP="00EF77BC">
      <w:pPr>
        <w:ind w:left="360"/>
        <w:rPr>
          <w:sz w:val="24"/>
          <w:szCs w:val="24"/>
        </w:rPr>
      </w:pPr>
      <w:bookmarkStart w:id="3" w:name="_Hlk132630144"/>
      <w:r>
        <w:rPr>
          <w:sz w:val="24"/>
          <w:szCs w:val="24"/>
        </w:rPr>
        <w:t>C</w:t>
      </w:r>
      <w:r w:rsidRPr="0090254A">
        <w:rPr>
          <w:sz w:val="24"/>
          <w:szCs w:val="24"/>
        </w:rPr>
        <w:t>ollege of policing (2006). </w:t>
      </w:r>
      <w:bookmarkEnd w:id="3"/>
      <w:r w:rsidRPr="00325154">
        <w:rPr>
          <w:sz w:val="24"/>
          <w:szCs w:val="24"/>
        </w:rPr>
        <w:t>policing values.</w:t>
      </w:r>
      <w:r w:rsidRPr="0090254A">
        <w:rPr>
          <w:sz w:val="24"/>
          <w:szCs w:val="24"/>
        </w:rPr>
        <w:t xml:space="preserve"> [Online]. profdev.college.police.uk. Available at: https://profdev.college.police.uk/competency-values/ [Accessed 17 April 2023].</w:t>
      </w:r>
    </w:p>
    <w:p w14:paraId="38B05B24" w14:textId="77777777" w:rsidR="00EF77BC" w:rsidRPr="0090254A" w:rsidRDefault="00EF77BC" w:rsidP="00EF77BC">
      <w:pPr>
        <w:ind w:left="360"/>
        <w:rPr>
          <w:sz w:val="24"/>
          <w:szCs w:val="24"/>
        </w:rPr>
      </w:pPr>
    </w:p>
    <w:p w14:paraId="60A54FA4" w14:textId="77777777" w:rsidR="00EF77BC" w:rsidRDefault="00EF77BC" w:rsidP="00EF77BC">
      <w:pPr>
        <w:ind w:left="360"/>
        <w:rPr>
          <w:sz w:val="24"/>
          <w:szCs w:val="24"/>
        </w:rPr>
      </w:pPr>
      <w:r w:rsidRPr="0090254A">
        <w:rPr>
          <w:sz w:val="24"/>
          <w:szCs w:val="24"/>
        </w:rPr>
        <w:t>College of policing (2013). National decision model. [Online]. www.college.police.uk. Last Updated: Available at: https://www.college.police.uk/app/national-decision-model/national-decision-model [Accessed 19 March 2023].</w:t>
      </w:r>
    </w:p>
    <w:p w14:paraId="40ED1F12" w14:textId="77777777" w:rsidR="00EF77BC" w:rsidRPr="0090254A" w:rsidRDefault="00EF77BC" w:rsidP="00EF77BC">
      <w:pPr>
        <w:ind w:left="360"/>
        <w:rPr>
          <w:sz w:val="24"/>
          <w:szCs w:val="24"/>
        </w:rPr>
      </w:pPr>
    </w:p>
    <w:p w14:paraId="63CDBCDE" w14:textId="77777777" w:rsidR="00EF77BC" w:rsidRDefault="00EF77BC" w:rsidP="00EF77BC">
      <w:pPr>
        <w:ind w:left="360"/>
        <w:rPr>
          <w:sz w:val="24"/>
          <w:szCs w:val="24"/>
        </w:rPr>
      </w:pPr>
      <w:r w:rsidRPr="0090254A">
        <w:rPr>
          <w:sz w:val="24"/>
          <w:szCs w:val="24"/>
        </w:rPr>
        <w:t>College of policing. (2013). Charging and case preparation. [Online]. www.college.police.uk. Available at: https://www.college.police.uk/app/prosecution-and-case-management/charging-and-case-preparation [Accessed 18 April 2023].</w:t>
      </w:r>
    </w:p>
    <w:p w14:paraId="66D38DDA" w14:textId="77777777" w:rsidR="00EF77BC" w:rsidRPr="0090254A" w:rsidRDefault="00EF77BC" w:rsidP="00EF77BC">
      <w:pPr>
        <w:ind w:left="360"/>
        <w:rPr>
          <w:sz w:val="24"/>
          <w:szCs w:val="24"/>
        </w:rPr>
      </w:pPr>
    </w:p>
    <w:p w14:paraId="5CF5D20A" w14:textId="77777777" w:rsidR="00EF77BC" w:rsidRDefault="00EF77BC" w:rsidP="00EF77BC">
      <w:pPr>
        <w:ind w:left="360"/>
        <w:rPr>
          <w:sz w:val="24"/>
          <w:szCs w:val="24"/>
        </w:rPr>
      </w:pPr>
      <w:r w:rsidRPr="0090254A">
        <w:rPr>
          <w:sz w:val="24"/>
          <w:szCs w:val="24"/>
        </w:rPr>
        <w:t>Cornell university (2023). icebreakers. [Online]. www.teaching.cornell.edu. Available at: https://teaching.cornell.edu/teaching-resources/building-inclusive-classrooms/icebreakers [Accessed 14 April 2023].</w:t>
      </w:r>
    </w:p>
    <w:p w14:paraId="5D87AE69" w14:textId="77777777" w:rsidR="00EF77BC" w:rsidRPr="0090254A" w:rsidRDefault="00EF77BC" w:rsidP="00EF77BC">
      <w:pPr>
        <w:ind w:left="360"/>
        <w:rPr>
          <w:sz w:val="24"/>
          <w:szCs w:val="24"/>
        </w:rPr>
      </w:pPr>
    </w:p>
    <w:p w14:paraId="393AD7BF" w14:textId="77777777" w:rsidR="00EF77BC" w:rsidRDefault="00EF77BC" w:rsidP="00EF77BC">
      <w:pPr>
        <w:ind w:left="360"/>
        <w:rPr>
          <w:sz w:val="24"/>
          <w:szCs w:val="24"/>
        </w:rPr>
      </w:pPr>
      <w:r w:rsidRPr="0090254A">
        <w:rPr>
          <w:sz w:val="24"/>
          <w:szCs w:val="24"/>
        </w:rPr>
        <w:t>Easterbrook, H (2015). </w:t>
      </w:r>
      <w:proofErr w:type="spellStart"/>
      <w:r w:rsidRPr="0090254A">
        <w:rPr>
          <w:sz w:val="24"/>
          <w:szCs w:val="24"/>
        </w:rPr>
        <w:t>gowisely</w:t>
      </w:r>
      <w:proofErr w:type="spellEnd"/>
      <w:r w:rsidRPr="0090254A">
        <w:rPr>
          <w:sz w:val="24"/>
          <w:szCs w:val="24"/>
        </w:rPr>
        <w:t>. [Online]. examinationinchief.wordpress.com. Available at: https://examinationinchief.wordpress.com/2015/09/25/what-does-gowisely-stand-for/ [Accessed 18 April 2023].</w:t>
      </w:r>
    </w:p>
    <w:p w14:paraId="21739FEB" w14:textId="77777777" w:rsidR="00EF77BC" w:rsidRPr="0090254A" w:rsidRDefault="00EF77BC" w:rsidP="00EF77BC">
      <w:pPr>
        <w:ind w:left="360"/>
        <w:rPr>
          <w:sz w:val="24"/>
          <w:szCs w:val="24"/>
        </w:rPr>
      </w:pPr>
    </w:p>
    <w:p w14:paraId="6BCAB291" w14:textId="77777777" w:rsidR="00EF77BC" w:rsidRDefault="00EF77BC" w:rsidP="00EF77BC">
      <w:pPr>
        <w:ind w:left="360"/>
        <w:rPr>
          <w:sz w:val="24"/>
          <w:szCs w:val="24"/>
        </w:rPr>
      </w:pPr>
      <w:r w:rsidRPr="0090254A">
        <w:rPr>
          <w:sz w:val="24"/>
          <w:szCs w:val="24"/>
        </w:rPr>
        <w:t>gov.uk (2012). </w:t>
      </w:r>
      <w:r w:rsidRPr="0090254A">
        <w:rPr>
          <w:i/>
          <w:iCs/>
          <w:sz w:val="24"/>
          <w:szCs w:val="24"/>
        </w:rPr>
        <w:t>Code G PACE</w:t>
      </w:r>
      <w:r w:rsidRPr="0090254A">
        <w:rPr>
          <w:sz w:val="24"/>
          <w:szCs w:val="24"/>
        </w:rPr>
        <w:t>. [Online]. www.gov.uk. Available at: https://www.gov.uk/government/publications/pace-code-g-2012 [Accessed 15 April 2023].</w:t>
      </w:r>
    </w:p>
    <w:p w14:paraId="5A31475B" w14:textId="77777777" w:rsidR="00EF77BC" w:rsidRPr="0090254A" w:rsidRDefault="00EF77BC" w:rsidP="00EF77BC">
      <w:pPr>
        <w:ind w:left="360"/>
        <w:rPr>
          <w:sz w:val="24"/>
          <w:szCs w:val="24"/>
        </w:rPr>
      </w:pPr>
    </w:p>
    <w:p w14:paraId="2F8B5071" w14:textId="77777777" w:rsidR="00EF77BC" w:rsidRDefault="00EF77BC" w:rsidP="00EF77BC">
      <w:pPr>
        <w:ind w:left="360"/>
        <w:rPr>
          <w:sz w:val="24"/>
          <w:szCs w:val="24"/>
        </w:rPr>
      </w:pPr>
      <w:r w:rsidRPr="0090254A">
        <w:rPr>
          <w:sz w:val="24"/>
          <w:szCs w:val="24"/>
        </w:rPr>
        <w:t>gov.uk (2013). Victim Personal Statement. [Online]. www.gov.uk. Last Updated: Available at: https://www.gov.uk/government/publications/victim-personal-statement [Accessed 3 March 2023].</w:t>
      </w:r>
    </w:p>
    <w:p w14:paraId="0E99C57D" w14:textId="77777777" w:rsidR="00EF77BC" w:rsidRPr="0090254A" w:rsidRDefault="00EF77BC" w:rsidP="00EF77BC">
      <w:pPr>
        <w:ind w:left="360"/>
        <w:rPr>
          <w:sz w:val="24"/>
          <w:szCs w:val="24"/>
        </w:rPr>
      </w:pPr>
    </w:p>
    <w:p w14:paraId="3C39F5FF" w14:textId="77777777" w:rsidR="00EF77BC" w:rsidRDefault="00EF77BC" w:rsidP="00EF77BC">
      <w:pPr>
        <w:ind w:left="360"/>
        <w:rPr>
          <w:sz w:val="24"/>
          <w:szCs w:val="24"/>
        </w:rPr>
      </w:pPr>
      <w:r w:rsidRPr="0090254A">
        <w:rPr>
          <w:sz w:val="24"/>
          <w:szCs w:val="24"/>
        </w:rPr>
        <w:t>gov.uk (2017). Witness statements. [Online]. assets.publishing.service.gov.uk. Available at: https://assets.publishing.service.gov.uk/government/uploads/system/uploads/attachment_data/file/8172 [Accessed 17 April 2023].</w:t>
      </w:r>
    </w:p>
    <w:p w14:paraId="169F0A36" w14:textId="77777777" w:rsidR="00EF77BC" w:rsidRPr="0090254A" w:rsidRDefault="00EF77BC" w:rsidP="00EF77BC">
      <w:pPr>
        <w:ind w:left="360"/>
        <w:rPr>
          <w:sz w:val="24"/>
          <w:szCs w:val="24"/>
        </w:rPr>
      </w:pPr>
    </w:p>
    <w:p w14:paraId="6E577389" w14:textId="77777777" w:rsidR="00EF77BC" w:rsidRDefault="00EF77BC" w:rsidP="00EF77BC">
      <w:pPr>
        <w:ind w:left="360"/>
        <w:rPr>
          <w:sz w:val="24"/>
          <w:szCs w:val="24"/>
        </w:rPr>
      </w:pPr>
      <w:r w:rsidRPr="0090254A">
        <w:rPr>
          <w:sz w:val="24"/>
          <w:szCs w:val="24"/>
        </w:rPr>
        <w:t>IDAS (2021). Special measures are options for vulnerable or intimidated witnesses to help them give their best evidence when at court. [Online]. sexualviolence.idas.org.uk. Available at: https://sexualviolence.idas.org.uk/reporting-sexual-violence-and-abuse/special-measures/ [Accessed 3 March 2023].</w:t>
      </w:r>
    </w:p>
    <w:p w14:paraId="2BF83845" w14:textId="77777777" w:rsidR="00EF77BC" w:rsidRPr="0090254A" w:rsidRDefault="00EF77BC" w:rsidP="00EF77BC">
      <w:pPr>
        <w:ind w:left="360"/>
        <w:rPr>
          <w:sz w:val="24"/>
          <w:szCs w:val="24"/>
        </w:rPr>
      </w:pPr>
    </w:p>
    <w:p w14:paraId="6C937F50" w14:textId="77777777" w:rsidR="00EF77BC" w:rsidRDefault="00EF77BC" w:rsidP="00EF77BC">
      <w:pPr>
        <w:ind w:left="360"/>
        <w:rPr>
          <w:sz w:val="24"/>
          <w:szCs w:val="24"/>
        </w:rPr>
      </w:pPr>
      <w:r w:rsidRPr="0090254A">
        <w:rPr>
          <w:sz w:val="24"/>
          <w:szCs w:val="24"/>
        </w:rPr>
        <w:t>Janse, B (2022). </w:t>
      </w:r>
      <w:proofErr w:type="spellStart"/>
      <w:r w:rsidRPr="0090254A">
        <w:rPr>
          <w:sz w:val="24"/>
          <w:szCs w:val="24"/>
        </w:rPr>
        <w:t>Borton’s</w:t>
      </w:r>
      <w:proofErr w:type="spellEnd"/>
      <w:r w:rsidRPr="0090254A">
        <w:rPr>
          <w:sz w:val="24"/>
          <w:szCs w:val="24"/>
        </w:rPr>
        <w:t xml:space="preserve"> Model of Reflection. [Online] from </w:t>
      </w:r>
      <w:proofErr w:type="spellStart"/>
      <w:r w:rsidRPr="0090254A">
        <w:rPr>
          <w:sz w:val="24"/>
          <w:szCs w:val="24"/>
        </w:rPr>
        <w:t>Toolshero</w:t>
      </w:r>
      <w:proofErr w:type="spellEnd"/>
      <w:r w:rsidRPr="0090254A">
        <w:rPr>
          <w:sz w:val="24"/>
          <w:szCs w:val="24"/>
        </w:rPr>
        <w:t>: https://www.toolshero.com/personal-development/borton-model-of-reflection/ [Accessed 15 April 2023].</w:t>
      </w:r>
    </w:p>
    <w:p w14:paraId="71880E81" w14:textId="77777777" w:rsidR="00EF77BC" w:rsidRPr="0090254A" w:rsidRDefault="00EF77BC" w:rsidP="00EF77BC">
      <w:pPr>
        <w:ind w:left="360"/>
        <w:rPr>
          <w:sz w:val="24"/>
          <w:szCs w:val="24"/>
        </w:rPr>
      </w:pPr>
    </w:p>
    <w:p w14:paraId="0BA1612E" w14:textId="77777777" w:rsidR="00EF77BC" w:rsidRDefault="00EF77BC" w:rsidP="00EF77BC">
      <w:pPr>
        <w:ind w:left="360"/>
        <w:rPr>
          <w:sz w:val="24"/>
          <w:szCs w:val="24"/>
        </w:rPr>
      </w:pPr>
      <w:r w:rsidRPr="0090254A">
        <w:rPr>
          <w:sz w:val="24"/>
          <w:szCs w:val="24"/>
        </w:rPr>
        <w:t xml:space="preserve">legislation.gov (1991). </w:t>
      </w:r>
      <w:r w:rsidRPr="0090254A">
        <w:rPr>
          <w:i/>
          <w:iCs/>
          <w:sz w:val="24"/>
          <w:szCs w:val="24"/>
        </w:rPr>
        <w:t>Misuse of Drugs Act 1971</w:t>
      </w:r>
      <w:r w:rsidRPr="0090254A">
        <w:rPr>
          <w:sz w:val="24"/>
          <w:szCs w:val="24"/>
        </w:rPr>
        <w:t>. [Online]. www.legislation.gov.uk. Available at: https://www.legislation.gov.uk/ukpga/1971/38/section/23 [Accessed 19 March 2023].</w:t>
      </w:r>
    </w:p>
    <w:p w14:paraId="4919CDFE" w14:textId="77777777" w:rsidR="00EF77BC" w:rsidRPr="0090254A" w:rsidRDefault="00EF77BC" w:rsidP="00EF77BC">
      <w:pPr>
        <w:ind w:left="360"/>
        <w:rPr>
          <w:sz w:val="24"/>
          <w:szCs w:val="24"/>
        </w:rPr>
      </w:pPr>
    </w:p>
    <w:p w14:paraId="7E007085" w14:textId="77777777" w:rsidR="00EF77BC" w:rsidRDefault="00EF77BC" w:rsidP="00EF77BC">
      <w:pPr>
        <w:ind w:left="360"/>
        <w:rPr>
          <w:sz w:val="24"/>
          <w:szCs w:val="24"/>
        </w:rPr>
      </w:pPr>
      <w:r w:rsidRPr="0090254A">
        <w:rPr>
          <w:sz w:val="24"/>
          <w:szCs w:val="24"/>
        </w:rPr>
        <w:t>legislation.gov (1991). </w:t>
      </w:r>
      <w:r w:rsidRPr="0090254A">
        <w:rPr>
          <w:i/>
          <w:iCs/>
          <w:sz w:val="24"/>
          <w:szCs w:val="24"/>
        </w:rPr>
        <w:t>Criminal Justice Act 1967</w:t>
      </w:r>
      <w:r w:rsidRPr="0090254A">
        <w:rPr>
          <w:sz w:val="24"/>
          <w:szCs w:val="24"/>
        </w:rPr>
        <w:t>. [Online]. www.legislation.gov.uk. Available at: https://www.legislation.gov.uk/ukpga/1967/80/section/91pment/borton-model-of-reflection/ [Accessed 15 April 2023].</w:t>
      </w:r>
    </w:p>
    <w:p w14:paraId="71E9AA0E" w14:textId="77777777" w:rsidR="00EF77BC" w:rsidRPr="0090254A" w:rsidRDefault="00EF77BC" w:rsidP="00EF77BC">
      <w:pPr>
        <w:ind w:left="360"/>
        <w:rPr>
          <w:sz w:val="24"/>
          <w:szCs w:val="24"/>
        </w:rPr>
      </w:pPr>
    </w:p>
    <w:p w14:paraId="2C2DD226" w14:textId="77777777" w:rsidR="00EF77BC" w:rsidRDefault="00EF77BC" w:rsidP="00EF77BC">
      <w:pPr>
        <w:ind w:left="360"/>
        <w:rPr>
          <w:sz w:val="24"/>
          <w:szCs w:val="24"/>
        </w:rPr>
      </w:pPr>
      <w:r w:rsidRPr="0090254A">
        <w:rPr>
          <w:sz w:val="24"/>
          <w:szCs w:val="24"/>
        </w:rPr>
        <w:t>legislation.gov (1998). </w:t>
      </w:r>
      <w:r w:rsidRPr="0090254A">
        <w:rPr>
          <w:i/>
          <w:iCs/>
          <w:sz w:val="24"/>
          <w:szCs w:val="24"/>
        </w:rPr>
        <w:t>Human Rights Act 1998</w:t>
      </w:r>
      <w:r w:rsidRPr="0090254A">
        <w:rPr>
          <w:sz w:val="24"/>
          <w:szCs w:val="24"/>
        </w:rPr>
        <w:t>. [Online]. www.legislation.gov.uk. Available at: https://www.legislation.gov.uk/ukpga/1998/42/schedule/1/part/I/chapter/4 [Accessed 14 April 2023].</w:t>
      </w:r>
    </w:p>
    <w:p w14:paraId="74E3C768" w14:textId="77777777" w:rsidR="00EF77BC" w:rsidRPr="0090254A" w:rsidRDefault="00EF77BC" w:rsidP="00EF77BC">
      <w:pPr>
        <w:ind w:left="360"/>
        <w:rPr>
          <w:sz w:val="24"/>
          <w:szCs w:val="24"/>
        </w:rPr>
      </w:pPr>
    </w:p>
    <w:p w14:paraId="6165C52F" w14:textId="7D70B614" w:rsidR="00EF77BC" w:rsidRDefault="00EF77BC" w:rsidP="00EF77BC">
      <w:pPr>
        <w:ind w:left="360"/>
        <w:rPr>
          <w:sz w:val="24"/>
          <w:szCs w:val="24"/>
        </w:rPr>
      </w:pPr>
      <w:r w:rsidRPr="0090254A">
        <w:rPr>
          <w:sz w:val="24"/>
          <w:szCs w:val="24"/>
        </w:rPr>
        <w:t xml:space="preserve">legislation.gov (2003). </w:t>
      </w:r>
      <w:r w:rsidRPr="0090254A">
        <w:rPr>
          <w:i/>
          <w:iCs/>
          <w:sz w:val="24"/>
          <w:szCs w:val="24"/>
        </w:rPr>
        <w:t>Sexual Offences Act 2003</w:t>
      </w:r>
      <w:r w:rsidRPr="0090254A">
        <w:rPr>
          <w:sz w:val="24"/>
          <w:szCs w:val="24"/>
        </w:rPr>
        <w:t>. [Online]. legislation.gov.uk. Available at: https://www.legislation.gov.uk/ukpga/2003/42 [Accessed 17 April 2023].</w:t>
      </w:r>
    </w:p>
    <w:p w14:paraId="6806191F" w14:textId="77777777" w:rsidR="006272F5" w:rsidRPr="0090254A" w:rsidRDefault="006272F5" w:rsidP="00EF77BC">
      <w:pPr>
        <w:ind w:left="360"/>
        <w:rPr>
          <w:sz w:val="24"/>
          <w:szCs w:val="24"/>
        </w:rPr>
      </w:pPr>
    </w:p>
    <w:p w14:paraId="184A8534" w14:textId="77777777" w:rsidR="00EF77BC" w:rsidRDefault="00EF77BC" w:rsidP="00EF77BC">
      <w:pPr>
        <w:ind w:left="360"/>
        <w:rPr>
          <w:sz w:val="24"/>
          <w:szCs w:val="24"/>
        </w:rPr>
      </w:pPr>
      <w:r w:rsidRPr="0090254A">
        <w:rPr>
          <w:sz w:val="24"/>
          <w:szCs w:val="24"/>
        </w:rPr>
        <w:t>legislation.gov (2013). </w:t>
      </w:r>
      <w:r w:rsidRPr="0090254A">
        <w:rPr>
          <w:i/>
          <w:iCs/>
          <w:sz w:val="24"/>
          <w:szCs w:val="24"/>
        </w:rPr>
        <w:t>Anti-social Behaviour, Crime and Policing Act 2014</w:t>
      </w:r>
      <w:r w:rsidRPr="0090254A">
        <w:rPr>
          <w:sz w:val="24"/>
          <w:szCs w:val="24"/>
        </w:rPr>
        <w:t>. [Online]. www.legislation.gov.uk. Available at: https://www.legislation.gov.uk/ukpga/2014/12/part/3/enacted?view=plain [Accessed 14 April 2023].</w:t>
      </w:r>
    </w:p>
    <w:p w14:paraId="7DE4C94B" w14:textId="77777777" w:rsidR="00EF77BC" w:rsidRPr="0090254A" w:rsidRDefault="00EF77BC" w:rsidP="00EF77BC">
      <w:pPr>
        <w:ind w:left="360"/>
        <w:rPr>
          <w:sz w:val="24"/>
          <w:szCs w:val="24"/>
        </w:rPr>
      </w:pPr>
    </w:p>
    <w:p w14:paraId="4D0B454C" w14:textId="77777777" w:rsidR="00EF77BC" w:rsidRDefault="00EF77BC" w:rsidP="00EF77BC">
      <w:pPr>
        <w:ind w:left="360"/>
        <w:rPr>
          <w:sz w:val="24"/>
          <w:szCs w:val="24"/>
        </w:rPr>
      </w:pPr>
      <w:r w:rsidRPr="0090254A">
        <w:rPr>
          <w:sz w:val="24"/>
          <w:szCs w:val="24"/>
        </w:rPr>
        <w:t xml:space="preserve">Legislation.gov.uk (1991). </w:t>
      </w:r>
      <w:r w:rsidRPr="0090254A">
        <w:rPr>
          <w:i/>
          <w:iCs/>
          <w:sz w:val="24"/>
          <w:szCs w:val="24"/>
        </w:rPr>
        <w:t>Police and Criminal Evidence Act 1984</w:t>
      </w:r>
      <w:r w:rsidRPr="0090254A">
        <w:rPr>
          <w:sz w:val="24"/>
          <w:szCs w:val="24"/>
        </w:rPr>
        <w:t>. [Online]. www.legislation.gov.uk. Available at: https://www.legislation.gov.uk/ukpga/1984/60/section/18 [Accessed 20 March 2023].</w:t>
      </w:r>
    </w:p>
    <w:p w14:paraId="446E429C" w14:textId="77777777" w:rsidR="00EF77BC" w:rsidRPr="0090254A" w:rsidRDefault="00EF77BC" w:rsidP="00EF77BC">
      <w:pPr>
        <w:ind w:left="360"/>
        <w:rPr>
          <w:sz w:val="24"/>
          <w:szCs w:val="24"/>
        </w:rPr>
      </w:pPr>
    </w:p>
    <w:p w14:paraId="54FE37E2" w14:textId="77777777" w:rsidR="00EF77BC" w:rsidRDefault="00EF77BC" w:rsidP="00EF77BC">
      <w:pPr>
        <w:ind w:left="360"/>
        <w:rPr>
          <w:sz w:val="24"/>
          <w:szCs w:val="24"/>
        </w:rPr>
      </w:pPr>
      <w:r w:rsidRPr="0090254A">
        <w:rPr>
          <w:sz w:val="24"/>
          <w:szCs w:val="24"/>
        </w:rPr>
        <w:t>legistation.gov. (1996). </w:t>
      </w:r>
      <w:r w:rsidRPr="0090254A">
        <w:rPr>
          <w:i/>
          <w:iCs/>
          <w:sz w:val="24"/>
          <w:szCs w:val="24"/>
        </w:rPr>
        <w:t>Criminal Procedure and Investigations Act 1996</w:t>
      </w:r>
      <w:r w:rsidRPr="0090254A">
        <w:rPr>
          <w:sz w:val="24"/>
          <w:szCs w:val="24"/>
        </w:rPr>
        <w:t>. [Online]. legislation.gov.uk. Available at: https://www.legislation.gov.uk/ukpga/1996/25/contents [Accessed 18 April 2023].</w:t>
      </w:r>
    </w:p>
    <w:p w14:paraId="37B2B171" w14:textId="77777777" w:rsidR="00EF77BC" w:rsidRPr="0090254A" w:rsidRDefault="00EF77BC" w:rsidP="00EF77BC">
      <w:pPr>
        <w:ind w:left="360"/>
        <w:rPr>
          <w:sz w:val="24"/>
          <w:szCs w:val="24"/>
        </w:rPr>
      </w:pPr>
    </w:p>
    <w:p w14:paraId="5D4E1BCF" w14:textId="77777777" w:rsidR="00EF77BC" w:rsidRDefault="00EF77BC" w:rsidP="00EF77BC">
      <w:pPr>
        <w:ind w:left="360"/>
        <w:rPr>
          <w:sz w:val="24"/>
          <w:szCs w:val="24"/>
        </w:rPr>
      </w:pPr>
      <w:r w:rsidRPr="0090254A">
        <w:rPr>
          <w:sz w:val="24"/>
          <w:szCs w:val="24"/>
        </w:rPr>
        <w:t>mind tools (2020). Betaris box model. [Online]. www.mindtools.com. Available at: https://www.mindtools.com/a1uv9ex/betari-box [Accessed 15 April 2023].</w:t>
      </w:r>
    </w:p>
    <w:p w14:paraId="188DB349" w14:textId="77777777" w:rsidR="00EF77BC" w:rsidRPr="0090254A" w:rsidRDefault="00EF77BC" w:rsidP="00EF77BC">
      <w:pPr>
        <w:ind w:left="360"/>
        <w:rPr>
          <w:sz w:val="24"/>
          <w:szCs w:val="24"/>
        </w:rPr>
      </w:pPr>
    </w:p>
    <w:p w14:paraId="0F23BE41" w14:textId="77777777" w:rsidR="00EF77BC" w:rsidRDefault="00EF77BC" w:rsidP="00EF77BC">
      <w:pPr>
        <w:ind w:left="360"/>
        <w:rPr>
          <w:sz w:val="24"/>
          <w:szCs w:val="24"/>
        </w:rPr>
      </w:pPr>
      <w:r w:rsidRPr="0090254A">
        <w:rPr>
          <w:sz w:val="24"/>
          <w:szCs w:val="24"/>
        </w:rPr>
        <w:t>NHS (2021). Help after rape and sexual assault. [Online]. www.nhs.uk. Available at: https://www.nhs.uk/live-well/sexual-health/help-after-rape-and-sexual-assault/ [Accessed 3 March 2023].</w:t>
      </w:r>
    </w:p>
    <w:p w14:paraId="69468912" w14:textId="77777777" w:rsidR="00EF77BC" w:rsidRPr="0090254A" w:rsidRDefault="00EF77BC" w:rsidP="00EF77BC">
      <w:pPr>
        <w:ind w:left="360"/>
        <w:rPr>
          <w:sz w:val="24"/>
          <w:szCs w:val="24"/>
        </w:rPr>
      </w:pPr>
    </w:p>
    <w:p w14:paraId="52055FFD" w14:textId="77777777" w:rsidR="00EF77BC" w:rsidRDefault="00EF77BC" w:rsidP="00EF77BC">
      <w:pPr>
        <w:ind w:left="360"/>
        <w:rPr>
          <w:sz w:val="24"/>
          <w:szCs w:val="24"/>
        </w:rPr>
      </w:pPr>
      <w:r w:rsidRPr="0090254A">
        <w:rPr>
          <w:sz w:val="24"/>
          <w:szCs w:val="24"/>
        </w:rPr>
        <w:t>NSW gov (2020). How can I de-escalate a situation when someone is angry or agitated? [Online]. www.health.nsw.gov.au. Available at: https://www.health.nsw.gov.au/mentalhealth/psychosocial/strategies/Pages/managing-anger.aspx [Accessed 15 April 2023].</w:t>
      </w:r>
    </w:p>
    <w:p w14:paraId="33404EB1" w14:textId="77777777" w:rsidR="00EF77BC" w:rsidRPr="0090254A" w:rsidRDefault="00EF77BC" w:rsidP="00EF77BC">
      <w:pPr>
        <w:ind w:left="360"/>
        <w:rPr>
          <w:sz w:val="24"/>
          <w:szCs w:val="24"/>
        </w:rPr>
      </w:pPr>
    </w:p>
    <w:p w14:paraId="4517B7B7" w14:textId="77777777" w:rsidR="00EF77BC" w:rsidRDefault="00EF77BC" w:rsidP="00EF77BC">
      <w:pPr>
        <w:ind w:left="360"/>
        <w:rPr>
          <w:sz w:val="24"/>
          <w:szCs w:val="24"/>
        </w:rPr>
      </w:pPr>
      <w:r w:rsidRPr="0090254A">
        <w:rPr>
          <w:sz w:val="24"/>
          <w:szCs w:val="24"/>
        </w:rPr>
        <w:t>Otto, M and Smits, J (2011). [online].</w:t>
      </w:r>
      <w:r w:rsidRPr="005B286C">
        <w:t xml:space="preserve"> </w:t>
      </w:r>
      <w:r w:rsidRPr="0090254A">
        <w:rPr>
          <w:sz w:val="24"/>
          <w:szCs w:val="24"/>
        </w:rPr>
        <w:t>Exercise for Mood and Anxiety: Proven Strategies for Overcoming Depression and Enhancing Well-being | Occupational Medicine | Oxford Academic (oup.com [Accessed 14 April 2023].</w:t>
      </w:r>
    </w:p>
    <w:p w14:paraId="39EFB209" w14:textId="77777777" w:rsidR="00EF77BC" w:rsidRPr="0090254A" w:rsidRDefault="00EF77BC" w:rsidP="00EF77BC">
      <w:pPr>
        <w:ind w:left="360"/>
        <w:rPr>
          <w:sz w:val="24"/>
          <w:szCs w:val="24"/>
        </w:rPr>
      </w:pPr>
    </w:p>
    <w:p w14:paraId="3B8DD2D8" w14:textId="77777777" w:rsidR="00EF77BC" w:rsidRDefault="00EF77BC" w:rsidP="00EF77BC">
      <w:pPr>
        <w:ind w:left="360"/>
        <w:rPr>
          <w:sz w:val="24"/>
          <w:szCs w:val="24"/>
          <w:shd w:val="clear" w:color="auto" w:fill="FFFFFF"/>
        </w:rPr>
      </w:pPr>
      <w:r w:rsidRPr="0090254A">
        <w:rPr>
          <w:sz w:val="24"/>
          <w:szCs w:val="24"/>
          <w:shd w:val="clear" w:color="auto" w:fill="FFFFFF"/>
        </w:rPr>
        <w:t>Peterson, T (2017). </w:t>
      </w:r>
      <w:r w:rsidRPr="0090254A">
        <w:rPr>
          <w:sz w:val="24"/>
          <w:szCs w:val="24"/>
        </w:rPr>
        <w:t>Social Anxiety, Dread of Meeting New People</w:t>
      </w:r>
      <w:r w:rsidRPr="0090254A">
        <w:rPr>
          <w:sz w:val="24"/>
          <w:szCs w:val="24"/>
          <w:shd w:val="clear" w:color="auto" w:fill="FFFFFF"/>
        </w:rPr>
        <w:t>. [Online]. www.healthyplace.com. Available at: https://www.healthyplace.com/blogs/anxiety-schmanxiety/2017/04/social-anxiety-dread-of-meeting-new-p [Accessed 14 February 2023].</w:t>
      </w:r>
    </w:p>
    <w:p w14:paraId="4ADE7E90" w14:textId="77777777" w:rsidR="00EF77BC" w:rsidRPr="0090254A" w:rsidRDefault="00EF77BC" w:rsidP="00EF77BC">
      <w:pPr>
        <w:ind w:left="360"/>
        <w:rPr>
          <w:sz w:val="24"/>
          <w:szCs w:val="24"/>
        </w:rPr>
      </w:pPr>
    </w:p>
    <w:p w14:paraId="54AA28D6" w14:textId="77777777" w:rsidR="00EF77BC" w:rsidRDefault="00EF77BC" w:rsidP="00EF77BC">
      <w:pPr>
        <w:ind w:left="360"/>
        <w:rPr>
          <w:sz w:val="24"/>
          <w:szCs w:val="24"/>
        </w:rPr>
      </w:pPr>
      <w:r w:rsidRPr="0090254A">
        <w:rPr>
          <w:sz w:val="24"/>
          <w:szCs w:val="24"/>
        </w:rPr>
        <w:t>Sadler, R (2011). How to plan for a suspect interview. [Online]. www.policenow.org.uk. Available at: https://https://www.policeno/wp-content/uploads/2020/10/PC-Rachel-Sadler-How-to-plan-for-a-suspect-i [Accessed 20 March 2023].</w:t>
      </w:r>
    </w:p>
    <w:p w14:paraId="1EED815F" w14:textId="77777777" w:rsidR="00EF77BC" w:rsidRPr="0090254A" w:rsidRDefault="00EF77BC" w:rsidP="00EF77BC">
      <w:pPr>
        <w:ind w:left="360"/>
        <w:rPr>
          <w:sz w:val="24"/>
          <w:szCs w:val="24"/>
        </w:rPr>
      </w:pPr>
    </w:p>
    <w:p w14:paraId="1888D502" w14:textId="77777777" w:rsidR="00EF77BC" w:rsidRDefault="00EF77BC" w:rsidP="00EF77BC">
      <w:pPr>
        <w:ind w:left="360"/>
        <w:rPr>
          <w:sz w:val="24"/>
          <w:szCs w:val="24"/>
        </w:rPr>
      </w:pPr>
      <w:r w:rsidRPr="0090254A">
        <w:rPr>
          <w:sz w:val="24"/>
          <w:szCs w:val="24"/>
        </w:rPr>
        <w:t>SWP (2001). use of force techniques. [Online]. bob.swp-rest.police.int. Available at: https://bob.swp-rest.police.int/sorce/beacon/?pageid=Sitesearch&amp;searchCriteria=take%20down%20techniq [Accessed 15 April 2023].</w:t>
      </w:r>
    </w:p>
    <w:p w14:paraId="546069BE" w14:textId="77777777" w:rsidR="00EF77BC" w:rsidRPr="0090254A" w:rsidRDefault="00EF77BC" w:rsidP="00EF77BC">
      <w:pPr>
        <w:ind w:left="360"/>
        <w:rPr>
          <w:sz w:val="24"/>
          <w:szCs w:val="24"/>
        </w:rPr>
      </w:pPr>
    </w:p>
    <w:p w14:paraId="11C58AD3" w14:textId="77777777" w:rsidR="00EF77BC" w:rsidRDefault="00EF77BC" w:rsidP="00EF77BC">
      <w:pPr>
        <w:ind w:left="360"/>
        <w:rPr>
          <w:sz w:val="24"/>
          <w:szCs w:val="24"/>
        </w:rPr>
      </w:pPr>
      <w:r w:rsidRPr="0090254A">
        <w:rPr>
          <w:sz w:val="24"/>
          <w:szCs w:val="24"/>
        </w:rPr>
        <w:t>SWP (2015). Vehicle Pursuit Policy. [Online]. //swpapp-web1.swp-rest.police.int. Available at: http://swpapp-web1.swp-rest.police.int/GuidanceAndProcedures/media/5145/vehicle-pursuit-operational- [Accessed 19 March 2023].</w:t>
      </w:r>
    </w:p>
    <w:p w14:paraId="626B6A3C" w14:textId="77777777" w:rsidR="00EF77BC" w:rsidRPr="0090254A" w:rsidRDefault="00EF77BC" w:rsidP="00EF77BC">
      <w:pPr>
        <w:ind w:left="360"/>
        <w:rPr>
          <w:sz w:val="24"/>
          <w:szCs w:val="24"/>
        </w:rPr>
      </w:pPr>
    </w:p>
    <w:p w14:paraId="4DD778BB" w14:textId="77777777" w:rsidR="00EF77BC" w:rsidRDefault="00EF77BC" w:rsidP="00EF77BC">
      <w:pPr>
        <w:ind w:left="360"/>
        <w:rPr>
          <w:sz w:val="24"/>
          <w:szCs w:val="24"/>
        </w:rPr>
      </w:pPr>
      <w:r w:rsidRPr="0090254A">
        <w:rPr>
          <w:sz w:val="24"/>
          <w:szCs w:val="24"/>
        </w:rPr>
        <w:t>SWP (2019). PPD3 guidance. [Online]. bob.swp-rest.police.int. Available at: https://bob.swp-rest.police.int/sorce/beacon/?pageid=Sitesearch&amp;searchCriteria=PPD3 [Accessed 17 April 2023].</w:t>
      </w:r>
    </w:p>
    <w:p w14:paraId="5E3F7E37" w14:textId="77777777" w:rsidR="00EF77BC" w:rsidRPr="0090254A" w:rsidRDefault="00EF77BC" w:rsidP="00EF77BC">
      <w:pPr>
        <w:ind w:left="360"/>
        <w:rPr>
          <w:sz w:val="24"/>
          <w:szCs w:val="24"/>
        </w:rPr>
      </w:pPr>
    </w:p>
    <w:p w14:paraId="44D9ED7B" w14:textId="77777777" w:rsidR="00EF77BC" w:rsidRDefault="00EF77BC" w:rsidP="00EF77BC">
      <w:pPr>
        <w:ind w:left="360"/>
        <w:rPr>
          <w:sz w:val="24"/>
          <w:szCs w:val="24"/>
        </w:rPr>
      </w:pPr>
      <w:r w:rsidRPr="0090254A">
        <w:rPr>
          <w:sz w:val="24"/>
          <w:szCs w:val="24"/>
        </w:rPr>
        <w:t>SWP (2022). body camera policy during sexual offences disclosure. [Online]. bob.swp-rest.police.int. Available at: https://bob.swp-rest.police.int/sorce/beacon/?pageid=Sitesearch&amp;searchCriteria=body%20cam%20rape%20p [Accessed 17 April 2023].</w:t>
      </w:r>
    </w:p>
    <w:p w14:paraId="777857EE" w14:textId="77777777" w:rsidR="00EF77BC" w:rsidRPr="0090254A" w:rsidRDefault="00EF77BC" w:rsidP="00EF77BC">
      <w:pPr>
        <w:ind w:left="360"/>
        <w:rPr>
          <w:sz w:val="24"/>
          <w:szCs w:val="24"/>
        </w:rPr>
      </w:pPr>
    </w:p>
    <w:p w14:paraId="5ED233E7" w14:textId="77777777" w:rsidR="00EF77BC" w:rsidRDefault="00EF77BC" w:rsidP="00EF77BC">
      <w:pPr>
        <w:ind w:left="360"/>
        <w:rPr>
          <w:sz w:val="24"/>
          <w:szCs w:val="24"/>
        </w:rPr>
      </w:pPr>
      <w:r w:rsidRPr="0090254A">
        <w:rPr>
          <w:sz w:val="24"/>
          <w:szCs w:val="24"/>
        </w:rPr>
        <w:t>SWP (2022). body worn policy. [Online]. bob.swp-rest.police.int. Available at: https://bob.swp-rest.police.int/sorce/beacon/?pageid=Sitesearch&amp;searchCriteria=body%20worn%20guideli [Accessed 17 April 2023].</w:t>
      </w:r>
    </w:p>
    <w:p w14:paraId="411E1B3B" w14:textId="77777777" w:rsidR="00EF77BC" w:rsidRPr="0090254A" w:rsidRDefault="00EF77BC" w:rsidP="00EF77BC">
      <w:pPr>
        <w:ind w:left="360"/>
        <w:rPr>
          <w:sz w:val="24"/>
          <w:szCs w:val="24"/>
        </w:rPr>
      </w:pPr>
    </w:p>
    <w:p w14:paraId="3B077901" w14:textId="77777777" w:rsidR="00EF77BC" w:rsidRPr="0090254A" w:rsidRDefault="00EF77BC" w:rsidP="00EF77BC">
      <w:pPr>
        <w:ind w:left="360"/>
        <w:rPr>
          <w:sz w:val="24"/>
          <w:szCs w:val="24"/>
        </w:rPr>
      </w:pPr>
      <w:r w:rsidRPr="0090254A">
        <w:rPr>
          <w:sz w:val="24"/>
          <w:szCs w:val="24"/>
        </w:rPr>
        <w:t>WPPD. (2023). Biased Based Policing. [Online]. cityofwinterpark.org. Available at: https://cityofwinterpark.org/departments/police/about/biased-based-policing/#:~:text=Bias-based%20po [Accessed 18 April 2023].</w:t>
      </w:r>
    </w:p>
    <w:p w14:paraId="28B9FBA6" w14:textId="77777777" w:rsidR="00EF77BC" w:rsidRPr="00D411BD" w:rsidRDefault="00EF77BC" w:rsidP="00EF77BC">
      <w:pPr>
        <w:rPr>
          <w:sz w:val="24"/>
          <w:szCs w:val="24"/>
        </w:rPr>
      </w:pPr>
    </w:p>
    <w:p w14:paraId="01F7D272" w14:textId="77777777" w:rsidR="00EF77BC" w:rsidRDefault="00EF77BC" w:rsidP="00EF77BC">
      <w:pPr>
        <w:rPr>
          <w:sz w:val="24"/>
          <w:szCs w:val="24"/>
        </w:rPr>
      </w:pPr>
    </w:p>
    <w:p w14:paraId="1B51094D" w14:textId="77777777" w:rsidR="00EF77BC" w:rsidRPr="000E39CD" w:rsidRDefault="00EF77BC" w:rsidP="00EF77BC">
      <w:pPr>
        <w:rPr>
          <w:sz w:val="24"/>
          <w:szCs w:val="24"/>
        </w:rPr>
      </w:pPr>
    </w:p>
    <w:p w14:paraId="0EDE970F" w14:textId="77777777" w:rsidR="00EF77BC" w:rsidRPr="000E39CD" w:rsidRDefault="00EF77BC" w:rsidP="00EF77BC">
      <w:pPr>
        <w:pStyle w:val="ListParagraph"/>
        <w:ind w:left="644"/>
        <w:rPr>
          <w:sz w:val="24"/>
          <w:szCs w:val="24"/>
        </w:rPr>
      </w:pPr>
    </w:p>
    <w:p w14:paraId="0C55DAE4" w14:textId="77777777" w:rsidR="00EF77BC" w:rsidRPr="000E39CD" w:rsidRDefault="00EF77BC" w:rsidP="00EF77BC">
      <w:pPr>
        <w:pStyle w:val="ListParagraph"/>
        <w:ind w:left="644"/>
        <w:rPr>
          <w:sz w:val="24"/>
          <w:szCs w:val="24"/>
        </w:rPr>
      </w:pPr>
    </w:p>
    <w:p w14:paraId="54BB1865" w14:textId="77777777" w:rsidR="00EF77BC" w:rsidRDefault="00EF77BC" w:rsidP="00EF77BC">
      <w:pPr>
        <w:pStyle w:val="ListParagraph"/>
        <w:rPr>
          <w:sz w:val="24"/>
          <w:szCs w:val="24"/>
        </w:rPr>
      </w:pPr>
    </w:p>
    <w:p w14:paraId="28A3C40B" w14:textId="77777777" w:rsidR="00EF77BC" w:rsidRDefault="00EF77BC" w:rsidP="00EF77BC">
      <w:pPr>
        <w:pStyle w:val="ListParagraph"/>
        <w:rPr>
          <w:sz w:val="24"/>
          <w:szCs w:val="24"/>
        </w:rPr>
      </w:pPr>
    </w:p>
    <w:p w14:paraId="2DA49C4F" w14:textId="77777777" w:rsidR="00EF77BC" w:rsidRDefault="00EF77BC" w:rsidP="00EF77BC">
      <w:pPr>
        <w:pStyle w:val="ListParagraph"/>
        <w:rPr>
          <w:sz w:val="24"/>
          <w:szCs w:val="24"/>
        </w:rPr>
      </w:pPr>
    </w:p>
    <w:p w14:paraId="1F0D5306" w14:textId="77777777" w:rsidR="00EF77BC" w:rsidRPr="0036704C" w:rsidRDefault="00EF77BC" w:rsidP="00EF77BC">
      <w:pPr>
        <w:pStyle w:val="ListParagraph"/>
        <w:rPr>
          <w:sz w:val="24"/>
          <w:szCs w:val="24"/>
        </w:rPr>
      </w:pPr>
    </w:p>
    <w:p w14:paraId="5D36DC3A" w14:textId="77777777" w:rsidR="00EF77BC" w:rsidRPr="0036704C" w:rsidRDefault="00EF77BC" w:rsidP="00EF77BC">
      <w:pPr>
        <w:pStyle w:val="ListParagraph"/>
        <w:rPr>
          <w:sz w:val="24"/>
          <w:szCs w:val="24"/>
        </w:rPr>
      </w:pPr>
    </w:p>
    <w:p w14:paraId="1CAB8F1D" w14:textId="77777777" w:rsidR="00EF77BC" w:rsidRPr="000E39CD" w:rsidRDefault="00EF77BC" w:rsidP="00EF77BC">
      <w:pPr>
        <w:rPr>
          <w:sz w:val="24"/>
          <w:szCs w:val="24"/>
        </w:rPr>
      </w:pPr>
    </w:p>
    <w:p w14:paraId="77083E53" w14:textId="77777777" w:rsidR="00117C5A" w:rsidRPr="000E39CD" w:rsidRDefault="00117C5A" w:rsidP="00117C5A">
      <w:pPr>
        <w:rPr>
          <w:sz w:val="24"/>
          <w:szCs w:val="24"/>
        </w:rPr>
      </w:pPr>
    </w:p>
    <w:p w14:paraId="6ED77802" w14:textId="1EB535F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D83D358" w:rsidR="62FE5CAF" w:rsidRDefault="62FE5CAF" w:rsidP="62FE5CAF">
      <w:pPr>
        <w:jc w:val="both"/>
        <w:rPr>
          <w:sz w:val="24"/>
          <w:szCs w:val="24"/>
        </w:rPr>
      </w:pPr>
      <w:r w:rsidRPr="48DF4B50">
        <w:rPr>
          <w:sz w:val="24"/>
          <w:szCs w:val="24"/>
        </w:rPr>
        <w:t xml:space="preserve">Signed:  </w:t>
      </w:r>
      <w:r w:rsidR="00627CAE">
        <w:rPr>
          <w:sz w:val="24"/>
          <w:szCs w:val="24"/>
        </w:rPr>
        <w:t xml:space="preserve">Garry Jones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707B03A4" w:rsidR="62FE5CAF" w:rsidRPr="00627CAE" w:rsidRDefault="62FE5CAF" w:rsidP="00627CAE">
      <w:pPr>
        <w:jc w:val="both"/>
        <w:rPr>
          <w:sz w:val="24"/>
          <w:szCs w:val="24"/>
        </w:rPr>
      </w:pPr>
      <w:r w:rsidRPr="62FE5CAF">
        <w:rPr>
          <w:sz w:val="24"/>
          <w:szCs w:val="24"/>
        </w:rPr>
        <w:t xml:space="preserve">Date: </w:t>
      </w:r>
      <w:r w:rsidR="00627CAE">
        <w:rPr>
          <w:sz w:val="24"/>
          <w:szCs w:val="24"/>
        </w:rPr>
        <w:t>20/03/2023</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36B9" w14:textId="77777777" w:rsidR="007B2B83" w:rsidRDefault="007B2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7BD30" w14:textId="77777777" w:rsidR="007B2B83" w:rsidRDefault="007B2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B9663" w14:textId="77777777" w:rsidR="007B2B83" w:rsidRDefault="007B2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BAD24" w14:textId="77777777" w:rsidR="007B2B83" w:rsidRDefault="007B2B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C893" w14:textId="77777777" w:rsidR="007B2B83" w:rsidRDefault="007B2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3CB1"/>
    <w:multiLevelType w:val="hybridMultilevel"/>
    <w:tmpl w:val="DFA0C2BE"/>
    <w:lvl w:ilvl="0" w:tplc="6D306DA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643B2"/>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4DFB5E7E"/>
    <w:multiLevelType w:val="hybridMultilevel"/>
    <w:tmpl w:val="C144FD12"/>
    <w:lvl w:ilvl="0" w:tplc="4D4E3080">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22A2B"/>
    <w:multiLevelType w:val="hybridMultilevel"/>
    <w:tmpl w:val="663C9C6E"/>
    <w:lvl w:ilvl="0" w:tplc="99F4D0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05004"/>
    <w:multiLevelType w:val="hybridMultilevel"/>
    <w:tmpl w:val="CBFAC0EC"/>
    <w:lvl w:ilvl="0" w:tplc="03204C8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3167C2"/>
    <w:multiLevelType w:val="hybridMultilevel"/>
    <w:tmpl w:val="A7AA9432"/>
    <w:lvl w:ilvl="0" w:tplc="BD646002">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0231422">
    <w:abstractNumId w:val="4"/>
  </w:num>
  <w:num w:numId="2" w16cid:durableId="74205009">
    <w:abstractNumId w:val="1"/>
  </w:num>
  <w:num w:numId="3" w16cid:durableId="1980375501">
    <w:abstractNumId w:val="8"/>
  </w:num>
  <w:num w:numId="4" w16cid:durableId="1983803777">
    <w:abstractNumId w:val="5"/>
  </w:num>
  <w:num w:numId="5" w16cid:durableId="165286420">
    <w:abstractNumId w:val="10"/>
  </w:num>
  <w:num w:numId="6" w16cid:durableId="666858090">
    <w:abstractNumId w:val="2"/>
  </w:num>
  <w:num w:numId="7" w16cid:durableId="1503084912">
    <w:abstractNumId w:val="6"/>
  </w:num>
  <w:num w:numId="8" w16cid:durableId="947083432">
    <w:abstractNumId w:val="3"/>
  </w:num>
  <w:num w:numId="9" w16cid:durableId="1693340400">
    <w:abstractNumId w:val="0"/>
  </w:num>
  <w:num w:numId="10" w16cid:durableId="874120335">
    <w:abstractNumId w:val="7"/>
  </w:num>
  <w:num w:numId="11" w16cid:durableId="42481435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7C5A"/>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1462"/>
    <w:rsid w:val="00231B23"/>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09CF"/>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3108"/>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44"/>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272F5"/>
    <w:rsid w:val="00627CAE"/>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10E"/>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2027"/>
    <w:rsid w:val="0075704F"/>
    <w:rsid w:val="00763B2D"/>
    <w:rsid w:val="00772924"/>
    <w:rsid w:val="00784EC4"/>
    <w:rsid w:val="007872F2"/>
    <w:rsid w:val="007874BC"/>
    <w:rsid w:val="007908E0"/>
    <w:rsid w:val="00793EB3"/>
    <w:rsid w:val="00794205"/>
    <w:rsid w:val="007A1F6A"/>
    <w:rsid w:val="007B0DE3"/>
    <w:rsid w:val="007B2B8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6CC7"/>
    <w:rsid w:val="007F3F7E"/>
    <w:rsid w:val="007F5497"/>
    <w:rsid w:val="00806FC5"/>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145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4576"/>
    <w:rsid w:val="00B558EB"/>
    <w:rsid w:val="00B577D3"/>
    <w:rsid w:val="00B60466"/>
    <w:rsid w:val="00B6548F"/>
    <w:rsid w:val="00B7502A"/>
    <w:rsid w:val="00B75BD5"/>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07475"/>
    <w:rsid w:val="00D11B0B"/>
    <w:rsid w:val="00D22C8F"/>
    <w:rsid w:val="00D33491"/>
    <w:rsid w:val="00D36DE0"/>
    <w:rsid w:val="00D44F8E"/>
    <w:rsid w:val="00D44FD0"/>
    <w:rsid w:val="00D607EF"/>
    <w:rsid w:val="00D60F88"/>
    <w:rsid w:val="00D625E7"/>
    <w:rsid w:val="00D646BD"/>
    <w:rsid w:val="00D66B26"/>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17CC1"/>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77BC"/>
    <w:rsid w:val="00F01F92"/>
    <w:rsid w:val="00F10A08"/>
    <w:rsid w:val="00F12B33"/>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27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29</Pages>
  <Words>8149</Words>
  <Characters>44769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Jones,Garry swp8308</cp:lastModifiedBy>
  <cp:revision>9</cp:revision>
  <cp:lastPrinted>2014-08-26T08:55:00Z</cp:lastPrinted>
  <dcterms:created xsi:type="dcterms:W3CDTF">2023-04-15T09:47:00Z</dcterms:created>
  <dcterms:modified xsi:type="dcterms:W3CDTF">2023-04-20T12:18:00Z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2023-03-17T12:24:35Z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ac3eb01e-56ef-41d1-aebc-1ab4b8d3329b</vt:lpwstr>
  </property>
  <property fmtid="{D5CDD505-2E9C-101B-9397-08002B2CF9AE}" pid="9" name="MSIP_Label_66cf8fe5-b7b7-4df7-b38d-1c61ac2f6639_ContentBits">
    <vt:lpwstr>0</vt:lpwstr>
  </property>
</Properties>
</file>