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71AD4D" w14:textId="255FF259" w:rsidR="007101BE" w:rsidRDefault="007101BE" w:rsidP="007101BE">
      <w:pPr>
        <w:spacing w:line="480" w:lineRule="auto"/>
        <w:rPr>
          <w:rFonts w:asciiTheme="majorHAnsi" w:hAnsiTheme="majorHAnsi" w:cstheme="majorHAnsi"/>
        </w:rPr>
      </w:pPr>
      <w:r>
        <w:rPr>
          <w:rFonts w:asciiTheme="majorHAnsi" w:hAnsiTheme="majorHAnsi" w:cstheme="majorHAnsi"/>
        </w:rPr>
        <w:t>Student Name: Jodie Bond</w:t>
      </w:r>
    </w:p>
    <w:p w14:paraId="1093B43B" w14:textId="307C7978" w:rsidR="007101BE" w:rsidRDefault="007101BE" w:rsidP="007101BE">
      <w:pPr>
        <w:spacing w:line="480" w:lineRule="auto"/>
        <w:rPr>
          <w:rFonts w:asciiTheme="majorHAnsi" w:hAnsiTheme="majorHAnsi" w:cstheme="majorHAnsi"/>
        </w:rPr>
      </w:pPr>
      <w:r>
        <w:rPr>
          <w:rFonts w:asciiTheme="majorHAnsi" w:hAnsiTheme="majorHAnsi" w:cstheme="majorHAnsi"/>
        </w:rPr>
        <w:t>P number: 2205011</w:t>
      </w:r>
    </w:p>
    <w:p w14:paraId="0978A908" w14:textId="08320B5B" w:rsidR="007101BE" w:rsidRDefault="007101BE" w:rsidP="007101BE">
      <w:pPr>
        <w:spacing w:line="480" w:lineRule="auto"/>
        <w:rPr>
          <w:rFonts w:asciiTheme="majorHAnsi" w:hAnsiTheme="majorHAnsi" w:cstheme="majorHAnsi"/>
        </w:rPr>
      </w:pPr>
      <w:r>
        <w:rPr>
          <w:rFonts w:asciiTheme="majorHAnsi" w:hAnsiTheme="majorHAnsi" w:cstheme="majorHAnsi"/>
        </w:rPr>
        <w:t>Programme of Study: BA Graphic Design</w:t>
      </w:r>
    </w:p>
    <w:p w14:paraId="74222BF4" w14:textId="7778CEAB" w:rsidR="007101BE" w:rsidRDefault="007101BE" w:rsidP="007101BE">
      <w:pPr>
        <w:spacing w:line="480" w:lineRule="auto"/>
        <w:rPr>
          <w:rFonts w:asciiTheme="majorHAnsi" w:hAnsiTheme="majorHAnsi" w:cstheme="majorHAnsi"/>
        </w:rPr>
      </w:pPr>
      <w:r>
        <w:rPr>
          <w:rFonts w:asciiTheme="majorHAnsi" w:hAnsiTheme="majorHAnsi" w:cstheme="majorHAnsi"/>
        </w:rPr>
        <w:t>Module: ADAD4019 Ways of Perceiving</w:t>
      </w:r>
    </w:p>
    <w:p w14:paraId="6036697C" w14:textId="7CEB4F7E" w:rsidR="007101BE" w:rsidRDefault="007101BE" w:rsidP="007101BE">
      <w:pPr>
        <w:spacing w:line="480" w:lineRule="auto"/>
        <w:rPr>
          <w:rFonts w:asciiTheme="majorHAnsi" w:hAnsiTheme="majorHAnsi" w:cstheme="majorHAnsi"/>
        </w:rPr>
      </w:pPr>
      <w:r>
        <w:rPr>
          <w:rFonts w:asciiTheme="majorHAnsi" w:hAnsiTheme="majorHAnsi" w:cstheme="majorHAnsi"/>
        </w:rPr>
        <w:t>Tutor’s Name: Martin Bush</w:t>
      </w:r>
    </w:p>
    <w:p w14:paraId="6FC851FF" w14:textId="77777777" w:rsidR="007101BE" w:rsidRDefault="007101BE" w:rsidP="007101BE">
      <w:pPr>
        <w:spacing w:line="480" w:lineRule="auto"/>
        <w:rPr>
          <w:rFonts w:asciiTheme="majorHAnsi" w:hAnsiTheme="majorHAnsi" w:cstheme="majorHAnsi"/>
        </w:rPr>
      </w:pPr>
    </w:p>
    <w:p w14:paraId="2C0BB5DC" w14:textId="537EE8F5" w:rsidR="007101BE" w:rsidRDefault="007101BE" w:rsidP="007101BE">
      <w:pPr>
        <w:spacing w:line="480" w:lineRule="auto"/>
        <w:rPr>
          <w:rFonts w:asciiTheme="majorHAnsi" w:hAnsiTheme="majorHAnsi" w:cstheme="majorHAnsi"/>
        </w:rPr>
      </w:pPr>
      <w:r>
        <w:rPr>
          <w:rFonts w:asciiTheme="majorHAnsi" w:hAnsiTheme="majorHAnsi" w:cstheme="majorHAnsi"/>
        </w:rPr>
        <w:t xml:space="preserve">Word Count: </w:t>
      </w:r>
      <w:r w:rsidR="00B7469D">
        <w:rPr>
          <w:rFonts w:asciiTheme="majorHAnsi" w:hAnsiTheme="majorHAnsi" w:cstheme="majorHAnsi"/>
        </w:rPr>
        <w:t>1268</w:t>
      </w:r>
    </w:p>
    <w:p w14:paraId="4A9A647C" w14:textId="77777777" w:rsidR="007101BE" w:rsidRDefault="007101BE" w:rsidP="007101BE">
      <w:pPr>
        <w:spacing w:line="480" w:lineRule="auto"/>
        <w:rPr>
          <w:rFonts w:asciiTheme="majorHAnsi" w:hAnsiTheme="majorHAnsi" w:cstheme="majorHAnsi"/>
        </w:rPr>
      </w:pPr>
    </w:p>
    <w:p w14:paraId="4AB5533D" w14:textId="77777777" w:rsidR="007101BE" w:rsidRDefault="007101BE" w:rsidP="007101BE">
      <w:pPr>
        <w:spacing w:line="480" w:lineRule="auto"/>
        <w:rPr>
          <w:rFonts w:asciiTheme="majorHAnsi" w:hAnsiTheme="majorHAnsi" w:cstheme="majorHAnsi"/>
        </w:rPr>
      </w:pPr>
    </w:p>
    <w:p w14:paraId="2CA4DD2B" w14:textId="77777777" w:rsidR="007101BE" w:rsidRDefault="007101BE" w:rsidP="007101BE">
      <w:pPr>
        <w:spacing w:line="480" w:lineRule="auto"/>
        <w:rPr>
          <w:rFonts w:asciiTheme="majorHAnsi" w:hAnsiTheme="majorHAnsi" w:cstheme="majorHAnsi"/>
        </w:rPr>
      </w:pPr>
    </w:p>
    <w:p w14:paraId="74EBCF66" w14:textId="77777777" w:rsidR="007101BE" w:rsidRDefault="007101BE" w:rsidP="007101BE">
      <w:pPr>
        <w:spacing w:line="480" w:lineRule="auto"/>
        <w:rPr>
          <w:rFonts w:asciiTheme="majorHAnsi" w:hAnsiTheme="majorHAnsi" w:cstheme="majorHAnsi"/>
        </w:rPr>
      </w:pPr>
    </w:p>
    <w:p w14:paraId="7D3D00F2" w14:textId="77777777" w:rsidR="007101BE" w:rsidRDefault="007101BE" w:rsidP="007101BE">
      <w:pPr>
        <w:spacing w:line="480" w:lineRule="auto"/>
        <w:rPr>
          <w:rFonts w:asciiTheme="majorHAnsi" w:hAnsiTheme="majorHAnsi" w:cstheme="majorHAnsi"/>
        </w:rPr>
      </w:pPr>
    </w:p>
    <w:p w14:paraId="27398400" w14:textId="77777777" w:rsidR="007101BE" w:rsidRDefault="007101BE" w:rsidP="007101BE">
      <w:pPr>
        <w:spacing w:line="480" w:lineRule="auto"/>
        <w:rPr>
          <w:rFonts w:asciiTheme="majorHAnsi" w:hAnsiTheme="majorHAnsi" w:cstheme="majorHAnsi"/>
        </w:rPr>
      </w:pPr>
    </w:p>
    <w:p w14:paraId="1071DEEB" w14:textId="77777777" w:rsidR="007101BE" w:rsidRDefault="007101BE" w:rsidP="007101BE">
      <w:pPr>
        <w:spacing w:line="480" w:lineRule="auto"/>
        <w:rPr>
          <w:rFonts w:asciiTheme="majorHAnsi" w:hAnsiTheme="majorHAnsi" w:cstheme="majorHAnsi"/>
        </w:rPr>
      </w:pPr>
    </w:p>
    <w:p w14:paraId="34458A84" w14:textId="77777777" w:rsidR="007101BE" w:rsidRDefault="007101BE" w:rsidP="007101BE">
      <w:pPr>
        <w:spacing w:line="480" w:lineRule="auto"/>
        <w:rPr>
          <w:rFonts w:asciiTheme="majorHAnsi" w:hAnsiTheme="majorHAnsi" w:cstheme="majorHAnsi"/>
        </w:rPr>
      </w:pPr>
    </w:p>
    <w:p w14:paraId="217EC16D" w14:textId="77777777" w:rsidR="007101BE" w:rsidRDefault="007101BE" w:rsidP="007101BE">
      <w:pPr>
        <w:spacing w:line="480" w:lineRule="auto"/>
        <w:rPr>
          <w:rFonts w:asciiTheme="majorHAnsi" w:hAnsiTheme="majorHAnsi" w:cstheme="majorHAnsi"/>
        </w:rPr>
      </w:pPr>
    </w:p>
    <w:p w14:paraId="261C5FBF" w14:textId="77777777" w:rsidR="007101BE" w:rsidRDefault="007101BE" w:rsidP="007101BE">
      <w:pPr>
        <w:spacing w:line="480" w:lineRule="auto"/>
        <w:rPr>
          <w:rFonts w:asciiTheme="majorHAnsi" w:hAnsiTheme="majorHAnsi" w:cstheme="majorHAnsi"/>
        </w:rPr>
      </w:pPr>
    </w:p>
    <w:p w14:paraId="5CDCF8E7" w14:textId="77777777" w:rsidR="007101BE" w:rsidRDefault="007101BE" w:rsidP="007101BE">
      <w:pPr>
        <w:spacing w:line="480" w:lineRule="auto"/>
        <w:rPr>
          <w:rFonts w:asciiTheme="majorHAnsi" w:hAnsiTheme="majorHAnsi" w:cstheme="majorHAnsi"/>
        </w:rPr>
      </w:pPr>
    </w:p>
    <w:p w14:paraId="1BB456A2" w14:textId="77777777" w:rsidR="007101BE" w:rsidRDefault="007101BE" w:rsidP="007101BE">
      <w:pPr>
        <w:spacing w:line="480" w:lineRule="auto"/>
        <w:rPr>
          <w:rFonts w:asciiTheme="majorHAnsi" w:hAnsiTheme="majorHAnsi" w:cstheme="majorHAnsi"/>
        </w:rPr>
      </w:pPr>
    </w:p>
    <w:p w14:paraId="6A408A03" w14:textId="77777777" w:rsidR="007101BE" w:rsidRDefault="007101BE" w:rsidP="007101BE">
      <w:pPr>
        <w:spacing w:line="480" w:lineRule="auto"/>
        <w:rPr>
          <w:rFonts w:asciiTheme="majorHAnsi" w:hAnsiTheme="majorHAnsi" w:cstheme="majorHAnsi"/>
        </w:rPr>
      </w:pPr>
    </w:p>
    <w:p w14:paraId="521D5631" w14:textId="4C36571D" w:rsidR="00BD53FE" w:rsidRDefault="00BD53FE" w:rsidP="00FB4429">
      <w:pPr>
        <w:spacing w:line="480" w:lineRule="auto"/>
        <w:jc w:val="center"/>
        <w:rPr>
          <w:rFonts w:asciiTheme="majorHAnsi" w:hAnsiTheme="majorHAnsi" w:cstheme="majorHAnsi"/>
          <w:b/>
          <w:bCs/>
        </w:rPr>
      </w:pPr>
      <w:r>
        <w:rPr>
          <w:rFonts w:asciiTheme="majorHAnsi" w:hAnsiTheme="majorHAnsi" w:cstheme="majorHAnsi"/>
          <w:b/>
          <w:bCs/>
        </w:rPr>
        <w:lastRenderedPageBreak/>
        <w:t xml:space="preserve">The Art of </w:t>
      </w:r>
      <w:r w:rsidR="00762CC1">
        <w:rPr>
          <w:rFonts w:asciiTheme="majorHAnsi" w:hAnsiTheme="majorHAnsi" w:cstheme="majorHAnsi"/>
          <w:b/>
          <w:bCs/>
        </w:rPr>
        <w:t>Activism -</w:t>
      </w:r>
      <w:r w:rsidR="00E93CC6">
        <w:rPr>
          <w:rFonts w:asciiTheme="majorHAnsi" w:hAnsiTheme="majorHAnsi" w:cstheme="majorHAnsi"/>
          <w:b/>
          <w:bCs/>
        </w:rPr>
        <w:t xml:space="preserve"> An Exhibition</w:t>
      </w:r>
    </w:p>
    <w:p w14:paraId="4D6E986E" w14:textId="2F8F38D5" w:rsidR="00043334" w:rsidRDefault="00FB4429" w:rsidP="00FB4429">
      <w:pPr>
        <w:spacing w:line="480" w:lineRule="auto"/>
        <w:rPr>
          <w:rFonts w:asciiTheme="majorHAnsi" w:hAnsiTheme="majorHAnsi" w:cstheme="majorHAnsi"/>
        </w:rPr>
      </w:pPr>
      <w:r>
        <w:rPr>
          <w:rFonts w:asciiTheme="majorHAnsi" w:hAnsiTheme="majorHAnsi" w:cstheme="majorHAnsi"/>
        </w:rPr>
        <w:t xml:space="preserve">To curate work for an exhibition is to gather or arrange a selection of items </w:t>
      </w:r>
      <w:r w:rsidR="003365D1">
        <w:rPr>
          <w:rFonts w:asciiTheme="majorHAnsi" w:hAnsiTheme="majorHAnsi" w:cstheme="majorHAnsi"/>
        </w:rPr>
        <w:t xml:space="preserve">to be presented as a </w:t>
      </w:r>
      <w:r>
        <w:rPr>
          <w:rFonts w:asciiTheme="majorHAnsi" w:hAnsiTheme="majorHAnsi" w:cstheme="majorHAnsi"/>
        </w:rPr>
        <w:t xml:space="preserve">collection. </w:t>
      </w:r>
      <w:r w:rsidR="00A92F2C">
        <w:rPr>
          <w:rFonts w:asciiTheme="majorHAnsi" w:hAnsiTheme="majorHAnsi" w:cstheme="majorHAnsi"/>
        </w:rPr>
        <w:t xml:space="preserve">An example would be to curate an exhibition </w:t>
      </w:r>
      <w:r w:rsidR="00762CC1">
        <w:rPr>
          <w:rFonts w:asciiTheme="majorHAnsi" w:hAnsiTheme="majorHAnsi" w:cstheme="majorHAnsi"/>
        </w:rPr>
        <w:t>by gathering pieces of work that all link in with an overarching theme</w:t>
      </w:r>
      <w:r w:rsidR="00A92F2C">
        <w:rPr>
          <w:rFonts w:asciiTheme="majorHAnsi" w:hAnsiTheme="majorHAnsi" w:cstheme="majorHAnsi"/>
        </w:rPr>
        <w:t xml:space="preserve">. </w:t>
      </w:r>
      <w:r w:rsidR="00612BAC">
        <w:rPr>
          <w:rFonts w:asciiTheme="majorHAnsi" w:hAnsiTheme="majorHAnsi" w:cstheme="majorHAnsi"/>
        </w:rPr>
        <w:t xml:space="preserve">This exhibition will </w:t>
      </w:r>
      <w:r w:rsidR="00A15C5A">
        <w:rPr>
          <w:rFonts w:asciiTheme="majorHAnsi" w:hAnsiTheme="majorHAnsi" w:cstheme="majorHAnsi"/>
        </w:rPr>
        <w:t xml:space="preserve">display </w:t>
      </w:r>
      <w:r w:rsidR="00612BAC">
        <w:rPr>
          <w:rFonts w:asciiTheme="majorHAnsi" w:hAnsiTheme="majorHAnsi" w:cstheme="majorHAnsi"/>
        </w:rPr>
        <w:t>the career of famous English-based artist Banksy as we walk through a small selection of their many politically driven pieces.</w:t>
      </w:r>
      <w:r w:rsidR="00486CB9">
        <w:rPr>
          <w:rFonts w:asciiTheme="majorHAnsi" w:hAnsiTheme="majorHAnsi" w:cstheme="majorHAnsi"/>
        </w:rPr>
        <w:t xml:space="preserve"> </w:t>
      </w:r>
      <w:r w:rsidR="003365D1">
        <w:rPr>
          <w:rFonts w:asciiTheme="majorHAnsi" w:hAnsiTheme="majorHAnsi" w:cstheme="majorHAnsi"/>
        </w:rPr>
        <w:t xml:space="preserve">An article published by the </w:t>
      </w:r>
      <w:r w:rsidR="003365D1" w:rsidRPr="000C6AC8">
        <w:rPr>
          <w:rFonts w:asciiTheme="majorHAnsi" w:hAnsiTheme="majorHAnsi" w:cstheme="majorHAnsi"/>
          <w:i/>
          <w:iCs/>
        </w:rPr>
        <w:t>BBC</w:t>
      </w:r>
      <w:r w:rsidR="003365D1">
        <w:rPr>
          <w:rFonts w:asciiTheme="majorHAnsi" w:hAnsiTheme="majorHAnsi" w:cstheme="majorHAnsi"/>
        </w:rPr>
        <w:t xml:space="preserve"> entitled </w:t>
      </w:r>
      <w:r w:rsidR="003365D1">
        <w:rPr>
          <w:rFonts w:asciiTheme="majorHAnsi" w:hAnsiTheme="majorHAnsi" w:cstheme="majorHAnsi"/>
          <w:i/>
          <w:iCs/>
        </w:rPr>
        <w:t xml:space="preserve">Banksy: Who is Banksy? What we know about the anonymous graffiti artist </w:t>
      </w:r>
      <w:r w:rsidR="00A15C5A">
        <w:rPr>
          <w:rFonts w:asciiTheme="majorHAnsi" w:hAnsiTheme="majorHAnsi" w:cstheme="majorHAnsi"/>
        </w:rPr>
        <w:t xml:space="preserve">believes Banksy’s work dates all the way back to the 90s stating “Banksy first got noticed for spray-painting </w:t>
      </w:r>
      <w:r w:rsidR="00D726D1">
        <w:rPr>
          <w:rFonts w:asciiTheme="majorHAnsi" w:hAnsiTheme="majorHAnsi" w:cstheme="majorHAnsi"/>
        </w:rPr>
        <w:t>trains and walls in his home city of Bristol during the early 1990s” (BBC, 2020)</w:t>
      </w:r>
      <w:r w:rsidR="008375C8">
        <w:rPr>
          <w:rFonts w:asciiTheme="majorHAnsi" w:hAnsiTheme="majorHAnsi" w:cstheme="majorHAnsi"/>
        </w:rPr>
        <w:t xml:space="preserve">. </w:t>
      </w:r>
    </w:p>
    <w:p w14:paraId="28599056" w14:textId="77777777" w:rsidR="00043334" w:rsidRDefault="00043334" w:rsidP="00FB4429">
      <w:pPr>
        <w:spacing w:line="480" w:lineRule="auto"/>
        <w:rPr>
          <w:rFonts w:asciiTheme="majorHAnsi" w:hAnsiTheme="majorHAnsi" w:cstheme="majorHAnsi"/>
        </w:rPr>
      </w:pPr>
    </w:p>
    <w:p w14:paraId="67B72898" w14:textId="69739E02" w:rsidR="00762CC1" w:rsidRDefault="008375C8" w:rsidP="000F24ED">
      <w:pPr>
        <w:spacing w:line="480" w:lineRule="auto"/>
        <w:rPr>
          <w:rFonts w:asciiTheme="majorHAnsi" w:hAnsiTheme="majorHAnsi" w:cstheme="majorHAnsi"/>
        </w:rPr>
      </w:pPr>
      <w:r>
        <w:rPr>
          <w:rFonts w:asciiTheme="majorHAnsi" w:hAnsiTheme="majorHAnsi" w:cstheme="majorHAnsi"/>
        </w:rPr>
        <w:t xml:space="preserve">Banksy is still active as of present day, </w:t>
      </w:r>
      <w:r w:rsidRPr="000C6AC8">
        <w:rPr>
          <w:rFonts w:asciiTheme="majorHAnsi" w:hAnsiTheme="majorHAnsi" w:cstheme="majorHAnsi"/>
          <w:i/>
          <w:iCs/>
        </w:rPr>
        <w:t>Sky News</w:t>
      </w:r>
      <w:r>
        <w:rPr>
          <w:rFonts w:asciiTheme="majorHAnsi" w:hAnsiTheme="majorHAnsi" w:cstheme="majorHAnsi"/>
        </w:rPr>
        <w:t xml:space="preserve"> reported on his most recent piece entitled </w:t>
      </w:r>
      <w:r>
        <w:rPr>
          <w:rFonts w:asciiTheme="majorHAnsi" w:hAnsiTheme="majorHAnsi" w:cstheme="majorHAnsi"/>
          <w:i/>
          <w:iCs/>
        </w:rPr>
        <w:t xml:space="preserve">Valentine’s Day Mascara </w:t>
      </w:r>
      <w:r>
        <w:rPr>
          <w:rFonts w:asciiTheme="majorHAnsi" w:hAnsiTheme="majorHAnsi" w:cstheme="majorHAnsi"/>
        </w:rPr>
        <w:t>described as “</w:t>
      </w:r>
      <w:r w:rsidR="00043334">
        <w:rPr>
          <w:rFonts w:asciiTheme="majorHAnsi" w:hAnsiTheme="majorHAnsi" w:cstheme="majorHAnsi"/>
        </w:rPr>
        <w:t xml:space="preserve">a 1950s housewife with a swollen eye and missing tooth who appeared to have shoved her male partner into a real-life chest freezer” (Lynch, 2023). The piece is a clear commentary on </w:t>
      </w:r>
      <w:r w:rsidR="00762CC1">
        <w:rPr>
          <w:rFonts w:asciiTheme="majorHAnsi" w:hAnsiTheme="majorHAnsi" w:cstheme="majorHAnsi"/>
        </w:rPr>
        <w:t xml:space="preserve">the rise of </w:t>
      </w:r>
      <w:r w:rsidR="00043334">
        <w:rPr>
          <w:rFonts w:asciiTheme="majorHAnsi" w:hAnsiTheme="majorHAnsi" w:cstheme="majorHAnsi"/>
        </w:rPr>
        <w:t>domestic violence</w:t>
      </w:r>
      <w:r w:rsidR="00762CC1">
        <w:rPr>
          <w:rFonts w:asciiTheme="majorHAnsi" w:hAnsiTheme="majorHAnsi" w:cstheme="majorHAnsi"/>
        </w:rPr>
        <w:t xml:space="preserve"> during valentines day</w:t>
      </w:r>
      <w:r w:rsidR="00043334">
        <w:rPr>
          <w:rFonts w:asciiTheme="majorHAnsi" w:hAnsiTheme="majorHAnsi" w:cstheme="majorHAnsi"/>
        </w:rPr>
        <w:t xml:space="preserve"> and is a perfect example of the type of work this exhibition will display.</w:t>
      </w:r>
      <w:r w:rsidR="00B7469D">
        <w:rPr>
          <w:rFonts w:asciiTheme="majorHAnsi" w:hAnsiTheme="majorHAnsi" w:cstheme="majorHAnsi"/>
        </w:rPr>
        <w:t xml:space="preserve"> </w:t>
      </w:r>
      <w:r w:rsidR="005C395A">
        <w:rPr>
          <w:rFonts w:asciiTheme="majorHAnsi" w:hAnsiTheme="majorHAnsi" w:cstheme="majorHAnsi"/>
        </w:rPr>
        <w:t>This exhibition is designed to showcase Banksy’s activism throughout the years and the impact he makes through a can of spray paint.</w:t>
      </w:r>
      <w:r w:rsidR="00762CC1">
        <w:rPr>
          <w:rFonts w:asciiTheme="majorHAnsi" w:hAnsiTheme="majorHAnsi" w:cstheme="majorHAnsi"/>
        </w:rPr>
        <w:t xml:space="preserve"> The overall idea is to inspire people to create change as this is something Banksy strives to do with every piece. </w:t>
      </w:r>
    </w:p>
    <w:p w14:paraId="633F23DB" w14:textId="51E2CFEA" w:rsidR="000F24ED" w:rsidRPr="000F24ED" w:rsidRDefault="008D5F50" w:rsidP="000F24ED">
      <w:pPr>
        <w:spacing w:line="480" w:lineRule="auto"/>
        <w:rPr>
          <w:rFonts w:asciiTheme="majorHAnsi" w:hAnsiTheme="majorHAnsi" w:cstheme="majorHAnsi"/>
          <w:b/>
          <w:bCs/>
          <w:u w:val="single"/>
        </w:rPr>
      </w:pPr>
      <w:r w:rsidRPr="000F24ED">
        <w:rPr>
          <w:rFonts w:asciiTheme="majorHAnsi" w:hAnsiTheme="majorHAnsi" w:cstheme="majorHAnsi"/>
          <w:i/>
          <w:iCs/>
          <w:noProof/>
        </w:rPr>
        <w:drawing>
          <wp:anchor distT="0" distB="0" distL="114300" distR="114300" simplePos="0" relativeHeight="251658240" behindDoc="0" locked="0" layoutInCell="1" allowOverlap="1" wp14:anchorId="31F5AA6F" wp14:editId="054F2173">
            <wp:simplePos x="0" y="0"/>
            <wp:positionH relativeFrom="margin">
              <wp:align>left</wp:align>
            </wp:positionH>
            <wp:positionV relativeFrom="paragraph">
              <wp:posOffset>440690</wp:posOffset>
            </wp:positionV>
            <wp:extent cx="3270250" cy="2130425"/>
            <wp:effectExtent l="0" t="0" r="6350" b="3175"/>
            <wp:wrapSquare wrapText="bothSides"/>
            <wp:docPr id="19652402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5240279" name="Picture 1965240279"/>
                    <pic:cNvPicPr/>
                  </pic:nvPicPr>
                  <pic:blipFill rotWithShape="1">
                    <a:blip r:embed="rId7" cstate="print">
                      <a:extLst>
                        <a:ext uri="{28A0092B-C50C-407E-A947-70E740481C1C}">
                          <a14:useLocalDpi xmlns:a14="http://schemas.microsoft.com/office/drawing/2010/main" val="0"/>
                        </a:ext>
                      </a:extLst>
                    </a:blip>
                    <a:srcRect b="13125"/>
                    <a:stretch/>
                  </pic:blipFill>
                  <pic:spPr bwMode="auto">
                    <a:xfrm>
                      <a:off x="0" y="0"/>
                      <a:ext cx="3270250" cy="21304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F24ED" w:rsidRPr="000F24ED">
        <w:rPr>
          <w:rFonts w:asciiTheme="majorHAnsi" w:hAnsiTheme="majorHAnsi" w:cstheme="majorHAnsi"/>
          <w:b/>
          <w:bCs/>
          <w:u w:val="single"/>
        </w:rPr>
        <w:t>Artifacts</w:t>
      </w:r>
    </w:p>
    <w:p w14:paraId="0841C060" w14:textId="309EA9BF" w:rsidR="000F24ED" w:rsidRDefault="000F24ED" w:rsidP="000F24ED">
      <w:pPr>
        <w:spacing w:line="480" w:lineRule="auto"/>
        <w:rPr>
          <w:rFonts w:asciiTheme="majorHAnsi" w:hAnsiTheme="majorHAnsi" w:cstheme="majorHAnsi"/>
        </w:rPr>
      </w:pPr>
      <w:r w:rsidRPr="000F24ED">
        <w:rPr>
          <w:rFonts w:asciiTheme="majorHAnsi" w:hAnsiTheme="majorHAnsi" w:cstheme="majorHAnsi"/>
          <w:i/>
          <w:iCs/>
        </w:rPr>
        <w:t xml:space="preserve">Fig 1, </w:t>
      </w:r>
      <w:r w:rsidRPr="000F24ED">
        <w:rPr>
          <w:rFonts w:asciiTheme="majorHAnsi" w:hAnsiTheme="majorHAnsi" w:cstheme="majorHAnsi"/>
        </w:rPr>
        <w:t>Season’s Greetings,</w:t>
      </w:r>
      <w:r w:rsidRPr="000F24ED">
        <w:rPr>
          <w:rFonts w:asciiTheme="majorHAnsi" w:hAnsiTheme="majorHAnsi" w:cstheme="majorHAnsi"/>
          <w:i/>
          <w:iCs/>
        </w:rPr>
        <w:t xml:space="preserve"> </w:t>
      </w:r>
      <w:r>
        <w:rPr>
          <w:rFonts w:asciiTheme="majorHAnsi" w:hAnsiTheme="majorHAnsi" w:cstheme="majorHAnsi"/>
        </w:rPr>
        <w:t>Banksy, 2018</w:t>
      </w:r>
    </w:p>
    <w:p w14:paraId="0152DCEA" w14:textId="77777777" w:rsidR="000F24ED" w:rsidRDefault="000F24ED" w:rsidP="000F24ED">
      <w:pPr>
        <w:spacing w:line="480" w:lineRule="auto"/>
        <w:rPr>
          <w:rFonts w:asciiTheme="majorHAnsi" w:hAnsiTheme="majorHAnsi" w:cstheme="majorHAnsi"/>
        </w:rPr>
      </w:pPr>
    </w:p>
    <w:p w14:paraId="315E2694" w14:textId="71869624" w:rsidR="0016790D" w:rsidRDefault="000F24ED" w:rsidP="00FB4429">
      <w:pPr>
        <w:spacing w:line="480" w:lineRule="auto"/>
        <w:rPr>
          <w:rFonts w:asciiTheme="majorHAnsi" w:hAnsiTheme="majorHAnsi" w:cstheme="majorHAnsi"/>
        </w:rPr>
      </w:pPr>
      <w:r>
        <w:rPr>
          <w:rFonts w:asciiTheme="majorHAnsi" w:hAnsiTheme="majorHAnsi" w:cstheme="majorHAnsi"/>
        </w:rPr>
        <w:t xml:space="preserve">Season’s greetings appeared in </w:t>
      </w:r>
      <w:proofErr w:type="spellStart"/>
      <w:r>
        <w:rPr>
          <w:rFonts w:asciiTheme="majorHAnsi" w:hAnsiTheme="majorHAnsi" w:cstheme="majorHAnsi"/>
        </w:rPr>
        <w:t>Taibach</w:t>
      </w:r>
      <w:proofErr w:type="spellEnd"/>
      <w:r>
        <w:rPr>
          <w:rFonts w:asciiTheme="majorHAnsi" w:hAnsiTheme="majorHAnsi" w:cstheme="majorHAnsi"/>
        </w:rPr>
        <w:t xml:space="preserve">, Port Talbot around December 2018 on a garage close to the steelworks. </w:t>
      </w:r>
      <w:r w:rsidR="008D5F50">
        <w:rPr>
          <w:rFonts w:asciiTheme="majorHAnsi" w:hAnsiTheme="majorHAnsi" w:cstheme="majorHAnsi"/>
        </w:rPr>
        <w:t xml:space="preserve">The ash floating from the fire to the other side of the wall is a clear representation of the impact the nearby steelworks has on pollution and how this </w:t>
      </w:r>
      <w:r w:rsidR="008D5F50">
        <w:rPr>
          <w:rFonts w:asciiTheme="majorHAnsi" w:hAnsiTheme="majorHAnsi" w:cstheme="majorHAnsi"/>
        </w:rPr>
        <w:lastRenderedPageBreak/>
        <w:t xml:space="preserve">affects the houses nearby. In an article published by </w:t>
      </w:r>
      <w:proofErr w:type="spellStart"/>
      <w:r w:rsidR="008D5F50">
        <w:rPr>
          <w:rFonts w:asciiTheme="majorHAnsi" w:hAnsiTheme="majorHAnsi" w:cstheme="majorHAnsi"/>
          <w:i/>
          <w:iCs/>
        </w:rPr>
        <w:t>BusinessLive</w:t>
      </w:r>
      <w:proofErr w:type="spellEnd"/>
      <w:r w:rsidR="008D5F50">
        <w:rPr>
          <w:rFonts w:asciiTheme="majorHAnsi" w:hAnsiTheme="majorHAnsi" w:cstheme="majorHAnsi"/>
          <w:i/>
          <w:iCs/>
        </w:rPr>
        <w:t xml:space="preserve"> </w:t>
      </w:r>
      <w:r w:rsidR="000C6AC8">
        <w:rPr>
          <w:rFonts w:asciiTheme="majorHAnsi" w:hAnsiTheme="majorHAnsi" w:cstheme="majorHAnsi"/>
        </w:rPr>
        <w:t xml:space="preserve">entitled </w:t>
      </w:r>
      <w:r w:rsidR="000C6AC8">
        <w:rPr>
          <w:rFonts w:asciiTheme="majorHAnsi" w:hAnsiTheme="majorHAnsi" w:cstheme="majorHAnsi"/>
          <w:i/>
          <w:iCs/>
        </w:rPr>
        <w:t xml:space="preserve">Port Talbot steelworks to be offered </w:t>
      </w:r>
      <w:proofErr w:type="spellStart"/>
      <w:r w:rsidR="000C6AC8">
        <w:rPr>
          <w:rFonts w:asciiTheme="majorHAnsi" w:hAnsiTheme="majorHAnsi" w:cstheme="majorHAnsi"/>
          <w:i/>
          <w:iCs/>
        </w:rPr>
        <w:t>hundred</w:t>
      </w:r>
      <w:proofErr w:type="spellEnd"/>
      <w:r w:rsidR="000C6AC8">
        <w:rPr>
          <w:rFonts w:asciiTheme="majorHAnsi" w:hAnsiTheme="majorHAnsi" w:cstheme="majorHAnsi"/>
          <w:i/>
          <w:iCs/>
        </w:rPr>
        <w:t xml:space="preserve"> of millions in taxpayers’ money to go green</w:t>
      </w:r>
      <w:r w:rsidR="000C6AC8">
        <w:rPr>
          <w:rFonts w:asciiTheme="majorHAnsi" w:hAnsiTheme="majorHAnsi" w:cstheme="majorHAnsi"/>
        </w:rPr>
        <w:t xml:space="preserve"> they report the plant is “the biggest industrial contributor to carbon emissions in Wales at around 5.8 million tonnes a year” (Barry, 2023). The meaning behind its creation however is so much more than a commentary on pollution, its depiction of a young child playing in the snow symbolises how this problem will impact our future generations. It exhibits innocence, the world through the eyes of a child and how </w:t>
      </w:r>
      <w:r w:rsidR="00E93CC6">
        <w:rPr>
          <w:rFonts w:asciiTheme="majorHAnsi" w:hAnsiTheme="majorHAnsi" w:cstheme="majorHAnsi"/>
        </w:rPr>
        <w:t xml:space="preserve">we continue to normalise these global issues to young people by actively ignoring the problem. It fits neatly into the concept of art designed to make a difference and have an impact on the viewer because of its brilliant execution and location. </w:t>
      </w:r>
    </w:p>
    <w:p w14:paraId="68977CA6" w14:textId="1F6FA746" w:rsidR="0016790D" w:rsidRDefault="0016790D" w:rsidP="00FB4429">
      <w:pPr>
        <w:spacing w:line="480" w:lineRule="auto"/>
        <w:rPr>
          <w:rFonts w:asciiTheme="majorHAnsi" w:hAnsiTheme="majorHAnsi" w:cstheme="majorHAnsi"/>
          <w:i/>
          <w:iCs/>
        </w:rPr>
      </w:pPr>
    </w:p>
    <w:p w14:paraId="47C44CDF" w14:textId="1970F05D" w:rsidR="00C666CE" w:rsidRDefault="0016790D" w:rsidP="00FB4429">
      <w:pPr>
        <w:spacing w:line="480" w:lineRule="auto"/>
        <w:rPr>
          <w:rFonts w:asciiTheme="majorHAnsi" w:hAnsiTheme="majorHAnsi" w:cstheme="majorHAnsi"/>
        </w:rPr>
      </w:pPr>
      <w:r>
        <w:rPr>
          <w:rFonts w:asciiTheme="majorHAnsi" w:hAnsiTheme="majorHAnsi" w:cstheme="majorHAnsi"/>
          <w:noProof/>
        </w:rPr>
        <w:drawing>
          <wp:anchor distT="0" distB="0" distL="114300" distR="114300" simplePos="0" relativeHeight="251659264" behindDoc="0" locked="0" layoutInCell="1" allowOverlap="1" wp14:anchorId="01DA6FFB" wp14:editId="6113443E">
            <wp:simplePos x="0" y="0"/>
            <wp:positionH relativeFrom="margin">
              <wp:posOffset>-635</wp:posOffset>
            </wp:positionH>
            <wp:positionV relativeFrom="paragraph">
              <wp:posOffset>23330</wp:posOffset>
            </wp:positionV>
            <wp:extent cx="3211830" cy="2409190"/>
            <wp:effectExtent l="0" t="0" r="7620" b="0"/>
            <wp:wrapSquare wrapText="bothSides"/>
            <wp:docPr id="1628411189" name="Picture 2" descr="A picture containing text, out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8411189" name="Picture 2" descr="A picture containing text, outdoor&#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11830" cy="2409190"/>
                    </a:xfrm>
                    <a:prstGeom prst="rect">
                      <a:avLst/>
                    </a:prstGeom>
                  </pic:spPr>
                </pic:pic>
              </a:graphicData>
            </a:graphic>
            <wp14:sizeRelH relativeFrom="margin">
              <wp14:pctWidth>0</wp14:pctWidth>
            </wp14:sizeRelH>
            <wp14:sizeRelV relativeFrom="margin">
              <wp14:pctHeight>0</wp14:pctHeight>
            </wp14:sizeRelV>
          </wp:anchor>
        </w:drawing>
      </w:r>
      <w:r w:rsidR="00E93CC6">
        <w:rPr>
          <w:rFonts w:asciiTheme="majorHAnsi" w:hAnsiTheme="majorHAnsi" w:cstheme="majorHAnsi"/>
          <w:i/>
          <w:iCs/>
        </w:rPr>
        <w:t>Fig 2</w:t>
      </w:r>
      <w:r w:rsidR="00E93CC6">
        <w:rPr>
          <w:rFonts w:asciiTheme="majorHAnsi" w:hAnsiTheme="majorHAnsi" w:cstheme="majorHAnsi"/>
        </w:rPr>
        <w:t>, Rage</w:t>
      </w:r>
      <w:r w:rsidR="00C666CE">
        <w:rPr>
          <w:rFonts w:asciiTheme="majorHAnsi" w:hAnsiTheme="majorHAnsi" w:cstheme="majorHAnsi"/>
        </w:rPr>
        <w:t>, The Flower Thrower, Banksy, 2003</w:t>
      </w:r>
    </w:p>
    <w:p w14:paraId="543B66C0" w14:textId="77777777" w:rsidR="00C666CE" w:rsidRDefault="00C666CE" w:rsidP="00FB4429">
      <w:pPr>
        <w:spacing w:line="480" w:lineRule="auto"/>
        <w:rPr>
          <w:rFonts w:asciiTheme="majorHAnsi" w:hAnsiTheme="majorHAnsi" w:cstheme="majorHAnsi"/>
        </w:rPr>
      </w:pPr>
    </w:p>
    <w:p w14:paraId="5A8F3323" w14:textId="77777777" w:rsidR="00860C61" w:rsidRDefault="00C666CE" w:rsidP="00860C61">
      <w:pPr>
        <w:spacing w:line="480" w:lineRule="auto"/>
        <w:rPr>
          <w:rFonts w:asciiTheme="majorHAnsi" w:hAnsiTheme="majorHAnsi" w:cstheme="majorHAnsi"/>
        </w:rPr>
      </w:pPr>
      <w:r>
        <w:rPr>
          <w:rFonts w:asciiTheme="majorHAnsi" w:hAnsiTheme="majorHAnsi" w:cstheme="majorHAnsi"/>
        </w:rPr>
        <w:t xml:space="preserve">Rage, The Flower Thrower was originally created in </w:t>
      </w:r>
      <w:r w:rsidR="00CC5DAE">
        <w:rPr>
          <w:rFonts w:asciiTheme="majorHAnsi" w:hAnsiTheme="majorHAnsi" w:cstheme="majorHAnsi"/>
        </w:rPr>
        <w:t xml:space="preserve">Bethlehem, </w:t>
      </w:r>
      <w:r>
        <w:rPr>
          <w:rFonts w:asciiTheme="majorHAnsi" w:hAnsiTheme="majorHAnsi" w:cstheme="majorHAnsi"/>
        </w:rPr>
        <w:t xml:space="preserve">Jerusalem </w:t>
      </w:r>
      <w:r w:rsidR="003846C1">
        <w:rPr>
          <w:rFonts w:asciiTheme="majorHAnsi" w:hAnsiTheme="majorHAnsi" w:cstheme="majorHAnsi"/>
        </w:rPr>
        <w:t>2003 on</w:t>
      </w:r>
      <w:r w:rsidR="00CC5DAE">
        <w:rPr>
          <w:rFonts w:asciiTheme="majorHAnsi" w:hAnsiTheme="majorHAnsi" w:cstheme="majorHAnsi"/>
        </w:rPr>
        <w:t xml:space="preserve"> the West Bank Wall shortly after its construction. In an article posted by </w:t>
      </w:r>
      <w:proofErr w:type="spellStart"/>
      <w:r w:rsidR="00CC5DAE">
        <w:rPr>
          <w:rFonts w:asciiTheme="majorHAnsi" w:hAnsiTheme="majorHAnsi" w:cstheme="majorHAnsi"/>
          <w:i/>
          <w:iCs/>
        </w:rPr>
        <w:t>Thursd</w:t>
      </w:r>
      <w:proofErr w:type="spellEnd"/>
      <w:r w:rsidR="00CC5DAE">
        <w:rPr>
          <w:rFonts w:asciiTheme="majorHAnsi" w:hAnsiTheme="majorHAnsi" w:cstheme="majorHAnsi"/>
          <w:i/>
          <w:iCs/>
        </w:rPr>
        <w:t xml:space="preserve"> </w:t>
      </w:r>
      <w:r w:rsidR="00CC5DAE">
        <w:rPr>
          <w:rFonts w:asciiTheme="majorHAnsi" w:hAnsiTheme="majorHAnsi" w:cstheme="majorHAnsi"/>
        </w:rPr>
        <w:t>they explain that the wall spans “760km” (</w:t>
      </w:r>
      <w:proofErr w:type="spellStart"/>
      <w:r w:rsidR="00CC5DAE">
        <w:rPr>
          <w:rFonts w:asciiTheme="majorHAnsi" w:hAnsiTheme="majorHAnsi" w:cstheme="majorHAnsi"/>
        </w:rPr>
        <w:t>Thursd</w:t>
      </w:r>
      <w:proofErr w:type="spellEnd"/>
      <w:r w:rsidR="00CC5DAE">
        <w:rPr>
          <w:rFonts w:asciiTheme="majorHAnsi" w:hAnsiTheme="majorHAnsi" w:cstheme="majorHAnsi"/>
        </w:rPr>
        <w:t>, 2021) and adds a comment from Banksy stating the wall “essentially turns Palestine into the world’s largest open prison” (</w:t>
      </w:r>
      <w:proofErr w:type="spellStart"/>
      <w:r w:rsidR="00CC5DAE">
        <w:rPr>
          <w:rFonts w:asciiTheme="majorHAnsi" w:hAnsiTheme="majorHAnsi" w:cstheme="majorHAnsi"/>
        </w:rPr>
        <w:t>Thursd</w:t>
      </w:r>
      <w:proofErr w:type="spellEnd"/>
      <w:r w:rsidR="00CC5DAE">
        <w:rPr>
          <w:rFonts w:asciiTheme="majorHAnsi" w:hAnsiTheme="majorHAnsi" w:cstheme="majorHAnsi"/>
        </w:rPr>
        <w:t>, 2021).</w:t>
      </w:r>
      <w:r w:rsidR="00D43DBE">
        <w:rPr>
          <w:rFonts w:asciiTheme="majorHAnsi" w:hAnsiTheme="majorHAnsi" w:cstheme="majorHAnsi"/>
        </w:rPr>
        <w:t xml:space="preserve"> In a post on website </w:t>
      </w:r>
      <w:r w:rsidR="00D43DBE">
        <w:rPr>
          <w:rFonts w:asciiTheme="majorHAnsi" w:hAnsiTheme="majorHAnsi" w:cstheme="majorHAnsi"/>
          <w:i/>
          <w:iCs/>
        </w:rPr>
        <w:t xml:space="preserve">ILR School </w:t>
      </w:r>
      <w:r w:rsidR="00D43DBE">
        <w:rPr>
          <w:rFonts w:asciiTheme="majorHAnsi" w:hAnsiTheme="majorHAnsi" w:cstheme="majorHAnsi"/>
        </w:rPr>
        <w:t>the writer claims the piece is “</w:t>
      </w:r>
      <w:r w:rsidR="003846C1">
        <w:rPr>
          <w:rFonts w:asciiTheme="majorHAnsi" w:hAnsiTheme="majorHAnsi" w:cstheme="majorHAnsi"/>
        </w:rPr>
        <w:t>speculated to be in response to violence in the Middle East or three people being stabbed during a parade” (</w:t>
      </w:r>
      <w:proofErr w:type="spellStart"/>
      <w:r w:rsidR="003846C1">
        <w:rPr>
          <w:rFonts w:asciiTheme="majorHAnsi" w:hAnsiTheme="majorHAnsi" w:cstheme="majorHAnsi"/>
        </w:rPr>
        <w:t>Petrulla</w:t>
      </w:r>
      <w:proofErr w:type="spellEnd"/>
      <w:r w:rsidR="003846C1">
        <w:rPr>
          <w:rFonts w:asciiTheme="majorHAnsi" w:hAnsiTheme="majorHAnsi" w:cstheme="majorHAnsi"/>
        </w:rPr>
        <w:t xml:space="preserve">, 2019). It is undeniable that the work reflects making peace and bringing an end to war which is heavily implied by its location. Its intention is to replace acts of war and violence with </w:t>
      </w:r>
      <w:r w:rsidR="0016790D">
        <w:rPr>
          <w:rFonts w:asciiTheme="majorHAnsi" w:hAnsiTheme="majorHAnsi" w:cstheme="majorHAnsi"/>
        </w:rPr>
        <w:t>flowers and gifts</w:t>
      </w:r>
      <w:r w:rsidR="003846C1">
        <w:rPr>
          <w:rFonts w:asciiTheme="majorHAnsi" w:hAnsiTheme="majorHAnsi" w:cstheme="majorHAnsi"/>
        </w:rPr>
        <w:t xml:space="preserve">, this is elaborated on in the </w:t>
      </w:r>
      <w:r w:rsidR="003846C1">
        <w:rPr>
          <w:rFonts w:asciiTheme="majorHAnsi" w:hAnsiTheme="majorHAnsi" w:cstheme="majorHAnsi"/>
          <w:i/>
          <w:iCs/>
        </w:rPr>
        <w:t xml:space="preserve">ILR School </w:t>
      </w:r>
      <w:r w:rsidR="003846C1">
        <w:rPr>
          <w:rFonts w:asciiTheme="majorHAnsi" w:hAnsiTheme="majorHAnsi" w:cstheme="majorHAnsi"/>
        </w:rPr>
        <w:t>post explaining “</w:t>
      </w:r>
      <w:r w:rsidR="00AC6C19">
        <w:rPr>
          <w:rFonts w:asciiTheme="majorHAnsi" w:hAnsiTheme="majorHAnsi" w:cstheme="majorHAnsi"/>
        </w:rPr>
        <w:t xml:space="preserve">If these communities were to be thrown money and effectively reinvested in, </w:t>
      </w:r>
      <w:r w:rsidR="00AC6C19">
        <w:rPr>
          <w:rFonts w:asciiTheme="majorHAnsi" w:hAnsiTheme="majorHAnsi" w:cstheme="majorHAnsi"/>
        </w:rPr>
        <w:lastRenderedPageBreak/>
        <w:t>then the outcome would be significantly more positive and beneficial” (</w:t>
      </w:r>
      <w:proofErr w:type="spellStart"/>
      <w:r w:rsidR="00AC6C19">
        <w:rPr>
          <w:rFonts w:asciiTheme="majorHAnsi" w:hAnsiTheme="majorHAnsi" w:cstheme="majorHAnsi"/>
        </w:rPr>
        <w:t>Petrulla</w:t>
      </w:r>
      <w:proofErr w:type="spellEnd"/>
      <w:r w:rsidR="00AC6C19">
        <w:rPr>
          <w:rFonts w:asciiTheme="majorHAnsi" w:hAnsiTheme="majorHAnsi" w:cstheme="majorHAnsi"/>
        </w:rPr>
        <w:t xml:space="preserve">, 2019). </w:t>
      </w:r>
      <w:r w:rsidR="0016790D">
        <w:rPr>
          <w:rFonts w:asciiTheme="majorHAnsi" w:hAnsiTheme="majorHAnsi" w:cstheme="majorHAnsi"/>
        </w:rPr>
        <w:t xml:space="preserve">Its context continues with the theme of using art to change </w:t>
      </w:r>
      <w:proofErr w:type="spellStart"/>
      <w:r w:rsidR="0016790D">
        <w:rPr>
          <w:rFonts w:asciiTheme="majorHAnsi" w:hAnsiTheme="majorHAnsi" w:cstheme="majorHAnsi"/>
        </w:rPr>
        <w:t>peoples</w:t>
      </w:r>
      <w:proofErr w:type="spellEnd"/>
      <w:r w:rsidR="0016790D">
        <w:rPr>
          <w:rFonts w:asciiTheme="majorHAnsi" w:hAnsiTheme="majorHAnsi" w:cstheme="majorHAnsi"/>
        </w:rPr>
        <w:t xml:space="preserve"> perspective and make a difference. </w:t>
      </w:r>
    </w:p>
    <w:p w14:paraId="6FC751E9" w14:textId="77777777" w:rsidR="00762CC1" w:rsidRDefault="00762CC1" w:rsidP="00860C61">
      <w:pPr>
        <w:spacing w:line="480" w:lineRule="auto"/>
        <w:rPr>
          <w:rFonts w:asciiTheme="majorHAnsi" w:hAnsiTheme="majorHAnsi" w:cstheme="majorHAnsi"/>
        </w:rPr>
      </w:pPr>
    </w:p>
    <w:p w14:paraId="255234A4" w14:textId="77777777" w:rsidR="00860C61" w:rsidRDefault="00860C61" w:rsidP="00860C61">
      <w:pPr>
        <w:spacing w:line="480" w:lineRule="auto"/>
        <w:rPr>
          <w:rFonts w:asciiTheme="majorHAnsi" w:hAnsiTheme="majorHAnsi" w:cstheme="majorHAnsi"/>
        </w:rPr>
      </w:pPr>
      <w:r w:rsidRPr="00860C61">
        <w:rPr>
          <w:rFonts w:asciiTheme="majorHAnsi" w:hAnsiTheme="majorHAnsi" w:cstheme="majorHAnsi"/>
          <w:i/>
          <w:iCs/>
          <w:noProof/>
        </w:rPr>
        <w:drawing>
          <wp:anchor distT="0" distB="0" distL="114300" distR="114300" simplePos="0" relativeHeight="251660288" behindDoc="0" locked="0" layoutInCell="1" allowOverlap="1" wp14:anchorId="657DC868" wp14:editId="487E635C">
            <wp:simplePos x="914400" y="914400"/>
            <wp:positionH relativeFrom="margin">
              <wp:align>left</wp:align>
            </wp:positionH>
            <wp:positionV relativeFrom="paragraph">
              <wp:align>top</wp:align>
            </wp:positionV>
            <wp:extent cx="2994660" cy="2814320"/>
            <wp:effectExtent l="0" t="0" r="0" b="5080"/>
            <wp:wrapSquare wrapText="bothSides"/>
            <wp:docPr id="94575599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5755999" name="Picture 945755999"/>
                    <pic:cNvPicPr/>
                  </pic:nvPicPr>
                  <pic:blipFill rotWithShape="1">
                    <a:blip r:embed="rId9" cstate="print">
                      <a:extLst>
                        <a:ext uri="{28A0092B-C50C-407E-A947-70E740481C1C}">
                          <a14:useLocalDpi xmlns:a14="http://schemas.microsoft.com/office/drawing/2010/main" val="0"/>
                        </a:ext>
                      </a:extLst>
                    </a:blip>
                    <a:srcRect l="19006" r="19116"/>
                    <a:stretch/>
                  </pic:blipFill>
                  <pic:spPr bwMode="auto">
                    <a:xfrm>
                      <a:off x="0" y="0"/>
                      <a:ext cx="2994660" cy="28143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860C61">
        <w:rPr>
          <w:rFonts w:asciiTheme="majorHAnsi" w:hAnsiTheme="majorHAnsi" w:cstheme="majorHAnsi"/>
          <w:i/>
          <w:iCs/>
        </w:rPr>
        <w:t xml:space="preserve">Fig 3, </w:t>
      </w:r>
      <w:r>
        <w:rPr>
          <w:rFonts w:asciiTheme="majorHAnsi" w:hAnsiTheme="majorHAnsi" w:cstheme="majorHAnsi"/>
        </w:rPr>
        <w:t>Love is in the bin, Banksy, 2018</w:t>
      </w:r>
    </w:p>
    <w:p w14:paraId="4F091098" w14:textId="77777777" w:rsidR="00860C61" w:rsidRDefault="00860C61" w:rsidP="00860C61">
      <w:pPr>
        <w:spacing w:line="480" w:lineRule="auto"/>
        <w:rPr>
          <w:rFonts w:asciiTheme="majorHAnsi" w:hAnsiTheme="majorHAnsi" w:cstheme="majorHAnsi"/>
        </w:rPr>
      </w:pPr>
    </w:p>
    <w:p w14:paraId="5DDC2591" w14:textId="77777777" w:rsidR="00AA7A5D" w:rsidRDefault="00860C61" w:rsidP="00860C61">
      <w:pPr>
        <w:spacing w:line="480" w:lineRule="auto"/>
        <w:rPr>
          <w:rFonts w:asciiTheme="majorHAnsi" w:hAnsiTheme="majorHAnsi" w:cstheme="majorHAnsi"/>
        </w:rPr>
      </w:pPr>
      <w:r>
        <w:rPr>
          <w:rFonts w:asciiTheme="majorHAnsi" w:hAnsiTheme="majorHAnsi" w:cstheme="majorHAnsi"/>
        </w:rPr>
        <w:t xml:space="preserve">Love is in the bin was </w:t>
      </w:r>
      <w:r w:rsidR="00D671FC">
        <w:rPr>
          <w:rFonts w:asciiTheme="majorHAnsi" w:hAnsiTheme="majorHAnsi" w:cstheme="majorHAnsi"/>
        </w:rPr>
        <w:t xml:space="preserve">created during a Sotheby Contemporary Art Evening Auction in October 2018. The artwork was originally titled “Girl with Balloon” and was made to symbolise the loss of a child’s innocence however it was revealed mid auction </w:t>
      </w:r>
      <w:r w:rsidR="002B4071">
        <w:rPr>
          <w:rFonts w:asciiTheme="majorHAnsi" w:hAnsiTheme="majorHAnsi" w:cstheme="majorHAnsi"/>
        </w:rPr>
        <w:t xml:space="preserve">Banksy had installed a hidden shredder inside the frame of the picture </w:t>
      </w:r>
      <w:r w:rsidR="009D3D75">
        <w:rPr>
          <w:rFonts w:asciiTheme="majorHAnsi" w:hAnsiTheme="majorHAnsi" w:cstheme="majorHAnsi"/>
        </w:rPr>
        <w:t xml:space="preserve">to prevent it being sold at auction. </w:t>
      </w:r>
      <w:r w:rsidR="00905139">
        <w:rPr>
          <w:rFonts w:asciiTheme="majorHAnsi" w:hAnsiTheme="majorHAnsi" w:cstheme="majorHAnsi"/>
        </w:rPr>
        <w:t xml:space="preserve">This new piece </w:t>
      </w:r>
      <w:r w:rsidR="006F396A">
        <w:rPr>
          <w:rFonts w:asciiTheme="majorHAnsi" w:hAnsiTheme="majorHAnsi" w:cstheme="majorHAnsi"/>
        </w:rPr>
        <w:t xml:space="preserve">according to </w:t>
      </w:r>
      <w:r w:rsidR="006F396A">
        <w:rPr>
          <w:rFonts w:asciiTheme="majorHAnsi" w:hAnsiTheme="majorHAnsi" w:cstheme="majorHAnsi"/>
          <w:i/>
          <w:iCs/>
        </w:rPr>
        <w:t xml:space="preserve">LSU Media </w:t>
      </w:r>
      <w:r w:rsidR="006F396A">
        <w:rPr>
          <w:rFonts w:asciiTheme="majorHAnsi" w:hAnsiTheme="majorHAnsi" w:cstheme="majorHAnsi"/>
        </w:rPr>
        <w:t xml:space="preserve">is “a direct representation of the artist’s attitude towards the selling of art” (LSU Media, 2022). The piece was destroyed as it was sold as a statement to show we all have lost what creating art is all about. We have lost our admiration and appreciation for art because we are blinded by its monetary value. An article by </w:t>
      </w:r>
      <w:r w:rsidR="006F396A">
        <w:rPr>
          <w:rFonts w:asciiTheme="majorHAnsi" w:hAnsiTheme="majorHAnsi" w:cstheme="majorHAnsi"/>
          <w:i/>
          <w:iCs/>
        </w:rPr>
        <w:t>Artsy</w:t>
      </w:r>
      <w:r w:rsidR="006F396A">
        <w:rPr>
          <w:rFonts w:asciiTheme="majorHAnsi" w:hAnsiTheme="majorHAnsi" w:cstheme="majorHAnsi"/>
        </w:rPr>
        <w:t xml:space="preserve"> reported that the artwork ultimately sold for “£18.5 million, more than tripling its presale high estimate of £6 million” (Sutton, 2021). Through this we can see that the statement Banksy set out to make was proven right </w:t>
      </w:r>
      <w:r w:rsidR="00554AA9">
        <w:rPr>
          <w:rFonts w:asciiTheme="majorHAnsi" w:hAnsiTheme="majorHAnsi" w:cstheme="majorHAnsi"/>
        </w:rPr>
        <w:t xml:space="preserve">and robs the artwork of the respect it deserves. </w:t>
      </w:r>
      <w:r w:rsidR="00AA7A5D">
        <w:rPr>
          <w:rFonts w:asciiTheme="majorHAnsi" w:hAnsiTheme="majorHAnsi" w:cstheme="majorHAnsi"/>
        </w:rPr>
        <w:t xml:space="preserve">It is a powerful example of creating art to make a statement and encourage change. </w:t>
      </w:r>
    </w:p>
    <w:p w14:paraId="1B9D8556" w14:textId="3E86E5A2" w:rsidR="00AA7A5D" w:rsidRDefault="009C51BD" w:rsidP="00AA7A5D">
      <w:pPr>
        <w:tabs>
          <w:tab w:val="left" w:pos="2667"/>
        </w:tabs>
        <w:spacing w:line="480" w:lineRule="auto"/>
        <w:rPr>
          <w:rFonts w:asciiTheme="majorHAnsi" w:hAnsiTheme="majorHAnsi" w:cstheme="majorHAnsi"/>
        </w:rPr>
      </w:pPr>
      <w:r>
        <w:rPr>
          <w:rFonts w:asciiTheme="majorHAnsi" w:hAnsiTheme="majorHAnsi" w:cstheme="majorHAnsi"/>
          <w:i/>
          <w:iCs/>
          <w:noProof/>
        </w:rPr>
        <w:lastRenderedPageBreak/>
        <w:drawing>
          <wp:anchor distT="0" distB="0" distL="114300" distR="114300" simplePos="0" relativeHeight="251661312" behindDoc="0" locked="0" layoutInCell="1" allowOverlap="1" wp14:anchorId="582D197E" wp14:editId="411476FA">
            <wp:simplePos x="0" y="0"/>
            <wp:positionH relativeFrom="margin">
              <wp:align>left</wp:align>
            </wp:positionH>
            <wp:positionV relativeFrom="paragraph">
              <wp:posOffset>439420</wp:posOffset>
            </wp:positionV>
            <wp:extent cx="3140710" cy="1765935"/>
            <wp:effectExtent l="0" t="0" r="2540" b="5715"/>
            <wp:wrapSquare wrapText="bothSides"/>
            <wp:docPr id="166279547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2795473" name="Picture 1662795473"/>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140710" cy="1765935"/>
                    </a:xfrm>
                    <a:prstGeom prst="rect">
                      <a:avLst/>
                    </a:prstGeom>
                  </pic:spPr>
                </pic:pic>
              </a:graphicData>
            </a:graphic>
            <wp14:sizeRelH relativeFrom="margin">
              <wp14:pctWidth>0</wp14:pctWidth>
            </wp14:sizeRelH>
            <wp14:sizeRelV relativeFrom="margin">
              <wp14:pctHeight>0</wp14:pctHeight>
            </wp14:sizeRelV>
          </wp:anchor>
        </w:drawing>
      </w:r>
    </w:p>
    <w:p w14:paraId="64D12D72" w14:textId="56FCE26A" w:rsidR="00AA7A5D" w:rsidRDefault="00AA7A5D" w:rsidP="00860C61">
      <w:pPr>
        <w:spacing w:line="480" w:lineRule="auto"/>
        <w:rPr>
          <w:rFonts w:asciiTheme="majorHAnsi" w:hAnsiTheme="majorHAnsi" w:cstheme="majorHAnsi"/>
        </w:rPr>
      </w:pPr>
      <w:r>
        <w:rPr>
          <w:rFonts w:asciiTheme="majorHAnsi" w:hAnsiTheme="majorHAnsi" w:cstheme="majorHAnsi"/>
          <w:i/>
          <w:iCs/>
        </w:rPr>
        <w:t xml:space="preserve">Fig 4, </w:t>
      </w:r>
      <w:r w:rsidRPr="00AA7A5D">
        <w:rPr>
          <w:rFonts w:asciiTheme="majorHAnsi" w:hAnsiTheme="majorHAnsi" w:cstheme="majorHAnsi"/>
        </w:rPr>
        <w:t>Valentine’s Day Mascara,</w:t>
      </w:r>
      <w:r>
        <w:rPr>
          <w:rFonts w:asciiTheme="majorHAnsi" w:hAnsiTheme="majorHAnsi" w:cstheme="majorHAnsi"/>
          <w:i/>
          <w:iCs/>
        </w:rPr>
        <w:t xml:space="preserve"> </w:t>
      </w:r>
      <w:r>
        <w:rPr>
          <w:rFonts w:asciiTheme="majorHAnsi" w:hAnsiTheme="majorHAnsi" w:cstheme="majorHAnsi"/>
        </w:rPr>
        <w:t>Banksy, 2023</w:t>
      </w:r>
    </w:p>
    <w:p w14:paraId="0FEB7708" w14:textId="77777777" w:rsidR="00AA7A5D" w:rsidRDefault="00AA7A5D" w:rsidP="00860C61">
      <w:pPr>
        <w:spacing w:line="480" w:lineRule="auto"/>
        <w:rPr>
          <w:rFonts w:asciiTheme="majorHAnsi" w:hAnsiTheme="majorHAnsi" w:cstheme="majorHAnsi"/>
        </w:rPr>
      </w:pPr>
    </w:p>
    <w:p w14:paraId="63449DC6" w14:textId="0C7A2908" w:rsidR="00805692" w:rsidRDefault="009C51BD" w:rsidP="00860C61">
      <w:pPr>
        <w:spacing w:line="480" w:lineRule="auto"/>
        <w:rPr>
          <w:rFonts w:asciiTheme="majorHAnsi" w:hAnsiTheme="majorHAnsi" w:cstheme="majorHAnsi"/>
        </w:rPr>
      </w:pPr>
      <w:r>
        <w:rPr>
          <w:rFonts w:asciiTheme="majorHAnsi" w:hAnsiTheme="majorHAnsi" w:cstheme="majorHAnsi"/>
        </w:rPr>
        <w:t>Valentine’s Day Mascara was created in Margate, Kent in February 2023 on the side of a house. It</w:t>
      </w:r>
      <w:r w:rsidR="00762CC1">
        <w:rPr>
          <w:rFonts w:asciiTheme="majorHAnsi" w:hAnsiTheme="majorHAnsi" w:cstheme="majorHAnsi"/>
        </w:rPr>
        <w:t>’</w:t>
      </w:r>
      <w:r>
        <w:rPr>
          <w:rFonts w:asciiTheme="majorHAnsi" w:hAnsiTheme="majorHAnsi" w:cstheme="majorHAnsi"/>
        </w:rPr>
        <w:t xml:space="preserve">s clear the intention of the piece is to highlight the rise in domestic violence cases against women on valentines day, even the name of the piece supports this. The word “Mascara” hints at the idea of covering something up which could be referencing women who cover up their injuries </w:t>
      </w:r>
      <w:r w:rsidR="00805692">
        <w:rPr>
          <w:rFonts w:asciiTheme="majorHAnsi" w:hAnsiTheme="majorHAnsi" w:cstheme="majorHAnsi"/>
        </w:rPr>
        <w:t>as well as referencing the piece itself where the 1950s housewife is covering up her husband</w:t>
      </w:r>
      <w:r w:rsidR="00762CC1">
        <w:rPr>
          <w:rFonts w:asciiTheme="majorHAnsi" w:hAnsiTheme="majorHAnsi" w:cstheme="majorHAnsi"/>
        </w:rPr>
        <w:t>’</w:t>
      </w:r>
      <w:r w:rsidR="00805692">
        <w:rPr>
          <w:rFonts w:asciiTheme="majorHAnsi" w:hAnsiTheme="majorHAnsi" w:cstheme="majorHAnsi"/>
        </w:rPr>
        <w:t>s murder. The choice of using a 1950s housewife could also be an intentional choice due to the history behind it. It was much harder for women to speak up about domestic violence in the 50s due to societies norms at the time to obey your husband therefore this choice could be a way of reminding people that these issues are still relevant in present day. Due to these reasons it</w:t>
      </w:r>
      <w:r w:rsidR="00762CC1">
        <w:rPr>
          <w:rFonts w:asciiTheme="majorHAnsi" w:hAnsiTheme="majorHAnsi" w:cstheme="majorHAnsi"/>
        </w:rPr>
        <w:t>’</w:t>
      </w:r>
      <w:r w:rsidR="00805692">
        <w:rPr>
          <w:rFonts w:asciiTheme="majorHAnsi" w:hAnsiTheme="majorHAnsi" w:cstheme="majorHAnsi"/>
        </w:rPr>
        <w:t xml:space="preserve">s clear that this piece follows the theme of starting the conversation about serious issues and sparking change. </w:t>
      </w:r>
    </w:p>
    <w:p w14:paraId="09D4772F" w14:textId="77777777" w:rsidR="00805692" w:rsidRDefault="00805692" w:rsidP="00860C61">
      <w:pPr>
        <w:spacing w:line="480" w:lineRule="auto"/>
        <w:rPr>
          <w:rFonts w:asciiTheme="majorHAnsi" w:hAnsiTheme="majorHAnsi" w:cstheme="majorHAnsi"/>
        </w:rPr>
      </w:pPr>
    </w:p>
    <w:p w14:paraId="45ADC0CF" w14:textId="0948B5CA" w:rsidR="006E6818" w:rsidRDefault="006E6818" w:rsidP="00860C61">
      <w:pPr>
        <w:spacing w:line="480" w:lineRule="auto"/>
        <w:rPr>
          <w:rFonts w:asciiTheme="majorHAnsi" w:hAnsiTheme="majorHAnsi" w:cstheme="majorHAnsi"/>
          <w:b/>
          <w:bCs/>
          <w:u w:val="single"/>
        </w:rPr>
      </w:pPr>
      <w:r w:rsidRPr="006E6818">
        <w:rPr>
          <w:rFonts w:asciiTheme="majorHAnsi" w:hAnsiTheme="majorHAnsi" w:cstheme="majorHAnsi"/>
          <w:b/>
          <w:bCs/>
          <w:u w:val="single"/>
        </w:rPr>
        <w:t>Location</w:t>
      </w:r>
    </w:p>
    <w:p w14:paraId="022919B4" w14:textId="43E2FAFF" w:rsidR="00762CC1" w:rsidRPr="00762CC1" w:rsidRDefault="00762CC1" w:rsidP="00860C61">
      <w:pPr>
        <w:spacing w:line="480" w:lineRule="auto"/>
        <w:rPr>
          <w:rFonts w:asciiTheme="majorHAnsi" w:hAnsiTheme="majorHAnsi" w:cstheme="majorHAnsi"/>
        </w:rPr>
      </w:pPr>
      <w:r w:rsidRPr="00762CC1">
        <w:rPr>
          <w:rFonts w:asciiTheme="majorHAnsi" w:hAnsiTheme="majorHAnsi" w:cstheme="majorHAnsi"/>
          <w:i/>
          <w:iCs/>
        </w:rPr>
        <w:t>Fig 5</w:t>
      </w:r>
      <w:r>
        <w:rPr>
          <w:rFonts w:asciiTheme="majorHAnsi" w:hAnsiTheme="majorHAnsi" w:cstheme="majorHAnsi"/>
          <w:i/>
          <w:iCs/>
        </w:rPr>
        <w:t xml:space="preserve">, </w:t>
      </w:r>
      <w:r>
        <w:rPr>
          <w:rFonts w:asciiTheme="majorHAnsi" w:hAnsiTheme="majorHAnsi" w:cstheme="majorHAnsi"/>
        </w:rPr>
        <w:t>Map of the Glynn Vivian Gallery, 2023</w:t>
      </w:r>
    </w:p>
    <w:p w14:paraId="23F8F6A5" w14:textId="735E4243" w:rsidR="00EE549C" w:rsidRDefault="00EE549C" w:rsidP="00860C61">
      <w:pPr>
        <w:spacing w:line="480" w:lineRule="auto"/>
        <w:rPr>
          <w:rFonts w:asciiTheme="majorHAnsi" w:hAnsiTheme="majorHAnsi" w:cstheme="majorHAnsi"/>
          <w:b/>
          <w:bCs/>
          <w:i/>
          <w:iCs/>
          <w:u w:val="single"/>
        </w:rPr>
      </w:pPr>
      <w:r>
        <w:rPr>
          <w:noProof/>
        </w:rPr>
        <mc:AlternateContent>
          <mc:Choice Requires="wpi">
            <w:drawing>
              <wp:anchor distT="0" distB="0" distL="114300" distR="114300" simplePos="0" relativeHeight="251662336" behindDoc="0" locked="0" layoutInCell="1" allowOverlap="1" wp14:anchorId="0220E740" wp14:editId="68C67832">
                <wp:simplePos x="0" y="0"/>
                <wp:positionH relativeFrom="column">
                  <wp:posOffset>3809833</wp:posOffset>
                </wp:positionH>
                <wp:positionV relativeFrom="paragraph">
                  <wp:posOffset>826090</wp:posOffset>
                </wp:positionV>
                <wp:extent cx="1486440" cy="464400"/>
                <wp:effectExtent l="38100" t="57150" r="57150" b="50165"/>
                <wp:wrapNone/>
                <wp:docPr id="1322216022" name="Ink 11"/>
                <wp:cNvGraphicFramePr/>
                <a:graphic xmlns:a="http://schemas.openxmlformats.org/drawingml/2006/main">
                  <a:graphicData uri="http://schemas.microsoft.com/office/word/2010/wordprocessingInk">
                    <w14:contentPart bwMode="auto" r:id="rId11">
                      <w14:nvContentPartPr>
                        <w14:cNvContentPartPr/>
                      </w14:nvContentPartPr>
                      <w14:xfrm>
                        <a:off x="0" y="0"/>
                        <a:ext cx="1486440" cy="464400"/>
                      </w14:xfrm>
                    </w14:contentPart>
                  </a:graphicData>
                </a:graphic>
              </wp:anchor>
            </w:drawing>
          </mc:Choice>
          <mc:Fallback>
            <w:pict>
              <v:shapetype w14:anchorId="1BCDD0B7"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1" o:spid="_x0000_s1026" type="#_x0000_t75" style="position:absolute;margin-left:299.3pt;margin-top:64.35pt;width:118.5pt;height:37.95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">
                <v:imagedata r:id="rId12" o:title=""/>
              </v:shape>
            </w:pict>
          </mc:Fallback>
        </mc:AlternateContent>
      </w:r>
      <w:r>
        <w:rPr>
          <w:noProof/>
        </w:rPr>
        <w:drawing>
          <wp:inline distT="0" distB="0" distL="0" distR="0" wp14:anchorId="23C28E5E" wp14:editId="1C496EA2">
            <wp:extent cx="5731510" cy="1596390"/>
            <wp:effectExtent l="0" t="0" r="2540" b="3810"/>
            <wp:docPr id="776820782"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6820782" name="Picture 1" descr="Diagram&#10;&#10;Description automatically generated"/>
                    <pic:cNvPicPr/>
                  </pic:nvPicPr>
                  <pic:blipFill>
                    <a:blip r:embed="rId13"/>
                    <a:stretch>
                      <a:fillRect/>
                    </a:stretch>
                  </pic:blipFill>
                  <pic:spPr>
                    <a:xfrm>
                      <a:off x="0" y="0"/>
                      <a:ext cx="5731510" cy="1596390"/>
                    </a:xfrm>
                    <a:prstGeom prst="rect">
                      <a:avLst/>
                    </a:prstGeom>
                  </pic:spPr>
                </pic:pic>
              </a:graphicData>
            </a:graphic>
          </wp:inline>
        </w:drawing>
      </w:r>
    </w:p>
    <w:p w14:paraId="522C5FF7" w14:textId="0B6A727B" w:rsidR="00A97E40" w:rsidRDefault="006E3F53" w:rsidP="00860C61">
      <w:pPr>
        <w:spacing w:line="480" w:lineRule="auto"/>
        <w:rPr>
          <w:rFonts w:asciiTheme="majorHAnsi" w:hAnsiTheme="majorHAnsi" w:cstheme="majorHAnsi"/>
        </w:rPr>
      </w:pPr>
      <w:r>
        <w:rPr>
          <w:rFonts w:asciiTheme="majorHAnsi" w:hAnsiTheme="majorHAnsi" w:cstheme="majorHAnsi"/>
        </w:rPr>
        <w:lastRenderedPageBreak/>
        <w:t>The location for this exhibition would be in the Glynn Vivian gallery with each piece placed in their own separate room as due to their different meanings, they should be displayed in separate location</w:t>
      </w:r>
      <w:r w:rsidR="00EE549C">
        <w:rPr>
          <w:rFonts w:asciiTheme="majorHAnsi" w:hAnsiTheme="majorHAnsi" w:cstheme="majorHAnsi"/>
        </w:rPr>
        <w:t xml:space="preserve">s. We start in room 7 with Seasons greetings, the room will have a fog effect to represent the pollution and the temperature will be cold due to the weather at the time of its creation. We will then move to room 8 which will contain Rage, The Flower Thrower. There with be the sound or war sirens and gunfire to emulate the war like atmosphere but will also contain a bed of flowers which will represent the hope for peace. We would then move to room 5 which will contain Valentine’s Day Mascara. The space all around the piece will be set in a 1950s style kitchen and music from the 50s to </w:t>
      </w:r>
      <w:r w:rsidR="00A97E40">
        <w:rPr>
          <w:rFonts w:asciiTheme="majorHAnsi" w:hAnsiTheme="majorHAnsi" w:cstheme="majorHAnsi"/>
        </w:rPr>
        <w:t xml:space="preserve">fit in with the 1950s housewife in the piece. Lastly, we would move to room 4 containing the Love is in the Bin piece where the space will be set up in the style of an auction house. </w:t>
      </w:r>
    </w:p>
    <w:p w14:paraId="30510560" w14:textId="646316A9" w:rsidR="00A97E40" w:rsidRDefault="00A97E40" w:rsidP="00860C61">
      <w:pPr>
        <w:spacing w:line="480" w:lineRule="auto"/>
        <w:rPr>
          <w:rFonts w:asciiTheme="majorHAnsi" w:hAnsiTheme="majorHAnsi" w:cstheme="majorHAnsi"/>
          <w:b/>
          <w:bCs/>
          <w:u w:val="single"/>
        </w:rPr>
      </w:pPr>
      <w:r w:rsidRPr="00A97E40">
        <w:rPr>
          <w:rFonts w:asciiTheme="majorHAnsi" w:hAnsiTheme="majorHAnsi" w:cstheme="majorHAnsi"/>
          <w:b/>
          <w:bCs/>
          <w:u w:val="single"/>
        </w:rPr>
        <w:t>Conclusion</w:t>
      </w:r>
    </w:p>
    <w:p w14:paraId="4DB9E847" w14:textId="6FE86618" w:rsidR="0016790D" w:rsidRDefault="00A97E40" w:rsidP="00860C61">
      <w:pPr>
        <w:spacing w:line="480" w:lineRule="auto"/>
        <w:rPr>
          <w:rFonts w:asciiTheme="majorHAnsi" w:hAnsiTheme="majorHAnsi" w:cstheme="majorHAnsi"/>
        </w:rPr>
      </w:pPr>
      <w:r>
        <w:rPr>
          <w:rFonts w:asciiTheme="majorHAnsi" w:hAnsiTheme="majorHAnsi" w:cstheme="majorHAnsi"/>
        </w:rPr>
        <w:t>To conclude, the overall effect the exhibition will have is to enlighten the public, Banksy’s work has had a huge impact on people around the world and this exhibition is a way to remind people of his influential work. Personally, I feel that all the pieces I have chosen tie together nicely as they all share one artist and the idea of sparking change in people. The idea is to</w:t>
      </w:r>
      <w:r w:rsidR="00762CC1">
        <w:rPr>
          <w:rFonts w:asciiTheme="majorHAnsi" w:hAnsiTheme="majorHAnsi" w:cstheme="majorHAnsi"/>
        </w:rPr>
        <w:t xml:space="preserve"> unite people who follow work like this and want to see change in the world.</w:t>
      </w:r>
    </w:p>
    <w:p w14:paraId="52E507BC" w14:textId="35F96D4F" w:rsidR="00B7469D" w:rsidRDefault="00B7469D" w:rsidP="00860C61">
      <w:pPr>
        <w:spacing w:line="480" w:lineRule="auto"/>
        <w:rPr>
          <w:rFonts w:asciiTheme="majorHAnsi" w:hAnsiTheme="majorHAnsi" w:cstheme="majorHAnsi"/>
          <w:b/>
          <w:bCs/>
          <w:u w:val="single"/>
        </w:rPr>
      </w:pPr>
      <w:r w:rsidRPr="00B7469D">
        <w:rPr>
          <w:rFonts w:asciiTheme="majorHAnsi" w:hAnsiTheme="majorHAnsi" w:cstheme="majorHAnsi"/>
          <w:b/>
          <w:bCs/>
          <w:u w:val="single"/>
        </w:rPr>
        <w:t>Bibliography</w:t>
      </w:r>
    </w:p>
    <w:p w14:paraId="4AC0AC9A" w14:textId="77777777" w:rsidR="005C372C" w:rsidRPr="0092389C" w:rsidRDefault="005C372C" w:rsidP="005C372C">
      <w:pPr>
        <w:spacing w:line="480" w:lineRule="auto"/>
        <w:rPr>
          <w:rFonts w:asciiTheme="majorHAnsi" w:hAnsiTheme="majorHAnsi" w:cstheme="majorHAnsi"/>
        </w:rPr>
      </w:pPr>
      <w:r>
        <w:rPr>
          <w:rFonts w:asciiTheme="majorHAnsi" w:hAnsiTheme="majorHAnsi" w:cstheme="majorHAnsi"/>
        </w:rPr>
        <w:t xml:space="preserve">Banksy Explained (2023) </w:t>
      </w:r>
      <w:r>
        <w:rPr>
          <w:rFonts w:asciiTheme="majorHAnsi" w:hAnsiTheme="majorHAnsi" w:cstheme="majorHAnsi"/>
          <w:i/>
          <w:iCs/>
        </w:rPr>
        <w:t>‘</w:t>
      </w:r>
      <w:r w:rsidRPr="0092389C">
        <w:rPr>
          <w:rFonts w:asciiTheme="majorHAnsi" w:hAnsiTheme="majorHAnsi" w:cstheme="majorHAnsi"/>
          <w:i/>
          <w:iCs/>
        </w:rPr>
        <w:t>Valentine’s Day Mascara, 14 February 2023</w:t>
      </w:r>
      <w:r>
        <w:rPr>
          <w:rFonts w:asciiTheme="majorHAnsi" w:hAnsiTheme="majorHAnsi" w:cstheme="majorHAnsi"/>
          <w:i/>
          <w:iCs/>
        </w:rPr>
        <w:t xml:space="preserve">’ </w:t>
      </w:r>
      <w:r>
        <w:rPr>
          <w:rFonts w:asciiTheme="majorHAnsi" w:hAnsiTheme="majorHAnsi" w:cstheme="majorHAnsi"/>
        </w:rPr>
        <w:t xml:space="preserve">Available at: </w:t>
      </w:r>
      <w:hyperlink r:id="rId14" w:history="1">
        <w:r w:rsidRPr="009D1E5F">
          <w:rPr>
            <w:rStyle w:val="Hyperlink"/>
            <w:rFonts w:asciiTheme="majorHAnsi" w:hAnsiTheme="majorHAnsi" w:cstheme="majorHAnsi"/>
          </w:rPr>
          <w:t>https://banksyexplained.com/valentines-day-mascara-14-february-2023/</w:t>
        </w:r>
      </w:hyperlink>
      <w:r>
        <w:rPr>
          <w:rFonts w:asciiTheme="majorHAnsi" w:hAnsiTheme="majorHAnsi" w:cstheme="majorHAnsi"/>
        </w:rPr>
        <w:t xml:space="preserve"> (Accessed: 13</w:t>
      </w:r>
      <w:r w:rsidRPr="0092389C">
        <w:rPr>
          <w:rFonts w:asciiTheme="majorHAnsi" w:hAnsiTheme="majorHAnsi" w:cstheme="majorHAnsi"/>
          <w:vertAlign w:val="superscript"/>
        </w:rPr>
        <w:t>th</w:t>
      </w:r>
      <w:r>
        <w:rPr>
          <w:rFonts w:asciiTheme="majorHAnsi" w:hAnsiTheme="majorHAnsi" w:cstheme="majorHAnsi"/>
        </w:rPr>
        <w:t xml:space="preserve"> April 2023).</w:t>
      </w:r>
    </w:p>
    <w:p w14:paraId="5CAA7938" w14:textId="77777777" w:rsidR="005C372C" w:rsidRPr="009F7AB5" w:rsidRDefault="005C372C" w:rsidP="005C372C">
      <w:pPr>
        <w:spacing w:line="480" w:lineRule="auto"/>
        <w:rPr>
          <w:rFonts w:asciiTheme="majorHAnsi" w:hAnsiTheme="majorHAnsi" w:cstheme="majorHAnsi"/>
        </w:rPr>
      </w:pPr>
      <w:r w:rsidRPr="009F7AB5">
        <w:rPr>
          <w:rFonts w:asciiTheme="majorHAnsi" w:hAnsiTheme="majorHAnsi" w:cstheme="majorHAnsi"/>
        </w:rPr>
        <w:t xml:space="preserve">Barry, S (2023) </w:t>
      </w:r>
      <w:r w:rsidRPr="009F7AB5">
        <w:rPr>
          <w:rFonts w:asciiTheme="majorHAnsi" w:hAnsiTheme="majorHAnsi" w:cstheme="majorHAnsi"/>
          <w:i/>
          <w:iCs/>
        </w:rPr>
        <w:t xml:space="preserve">‘Port Talbot steelworks to be offered </w:t>
      </w:r>
      <w:proofErr w:type="spellStart"/>
      <w:r w:rsidRPr="009F7AB5">
        <w:rPr>
          <w:rFonts w:asciiTheme="majorHAnsi" w:hAnsiTheme="majorHAnsi" w:cstheme="majorHAnsi"/>
          <w:i/>
          <w:iCs/>
        </w:rPr>
        <w:t>hundred</w:t>
      </w:r>
      <w:proofErr w:type="spellEnd"/>
      <w:r w:rsidRPr="009F7AB5">
        <w:rPr>
          <w:rFonts w:asciiTheme="majorHAnsi" w:hAnsiTheme="majorHAnsi" w:cstheme="majorHAnsi"/>
          <w:i/>
          <w:iCs/>
        </w:rPr>
        <w:t xml:space="preserve"> of millions in taxpayers' money to go green’ </w:t>
      </w:r>
      <w:r w:rsidRPr="009F7AB5">
        <w:rPr>
          <w:rFonts w:asciiTheme="majorHAnsi" w:hAnsiTheme="majorHAnsi" w:cstheme="majorHAnsi"/>
        </w:rPr>
        <w:t xml:space="preserve">Available at: </w:t>
      </w:r>
      <w:hyperlink r:id="rId15" w:history="1">
        <w:r w:rsidRPr="009F7AB5">
          <w:rPr>
            <w:rStyle w:val="Hyperlink"/>
            <w:rFonts w:asciiTheme="majorHAnsi" w:hAnsiTheme="majorHAnsi" w:cstheme="majorHAnsi"/>
          </w:rPr>
          <w:t>https://www.business-live.co.uk/manufacturing/port-talbot-steelworks-offered-hundred-26045499</w:t>
        </w:r>
      </w:hyperlink>
      <w:r w:rsidRPr="009F7AB5">
        <w:rPr>
          <w:rFonts w:asciiTheme="majorHAnsi" w:hAnsiTheme="majorHAnsi" w:cstheme="majorHAnsi"/>
        </w:rPr>
        <w:t xml:space="preserve"> (Accessed 13th March 2023).</w:t>
      </w:r>
    </w:p>
    <w:p w14:paraId="12F93B0E" w14:textId="77777777" w:rsidR="005C372C" w:rsidRPr="009F7AB5" w:rsidRDefault="005C372C" w:rsidP="005C372C">
      <w:pPr>
        <w:spacing w:line="480" w:lineRule="auto"/>
        <w:rPr>
          <w:rFonts w:asciiTheme="majorHAnsi" w:hAnsiTheme="majorHAnsi" w:cstheme="majorHAnsi"/>
        </w:rPr>
      </w:pPr>
      <w:r w:rsidRPr="009F7AB5">
        <w:rPr>
          <w:rFonts w:asciiTheme="majorHAnsi" w:hAnsiTheme="majorHAnsi" w:cstheme="majorHAnsi"/>
        </w:rPr>
        <w:t xml:space="preserve">BBC (2020) </w:t>
      </w:r>
      <w:r w:rsidRPr="009F7AB5">
        <w:rPr>
          <w:rFonts w:asciiTheme="majorHAnsi" w:hAnsiTheme="majorHAnsi" w:cstheme="majorHAnsi"/>
          <w:i/>
          <w:iCs/>
        </w:rPr>
        <w:t>‘Banksy: Who is Banksy? What we know about the anonymous graffiti artist’</w:t>
      </w:r>
      <w:r w:rsidRPr="009F7AB5">
        <w:rPr>
          <w:rFonts w:asciiTheme="majorHAnsi" w:hAnsiTheme="majorHAnsi" w:cstheme="majorHAnsi"/>
        </w:rPr>
        <w:t xml:space="preserve"> Available at: </w:t>
      </w:r>
      <w:hyperlink r:id="rId16" w:history="1">
        <w:r w:rsidRPr="009F7AB5">
          <w:rPr>
            <w:rStyle w:val="Hyperlink"/>
            <w:rFonts w:asciiTheme="majorHAnsi" w:hAnsiTheme="majorHAnsi" w:cstheme="majorHAnsi"/>
          </w:rPr>
          <w:t>https://www.bbc.co.u</w:t>
        </w:r>
        <w:r w:rsidRPr="009F7AB5">
          <w:rPr>
            <w:rStyle w:val="Hyperlink"/>
            <w:rFonts w:asciiTheme="majorHAnsi" w:hAnsiTheme="majorHAnsi" w:cstheme="majorHAnsi"/>
          </w:rPr>
          <w:t>k</w:t>
        </w:r>
        <w:r w:rsidRPr="009F7AB5">
          <w:rPr>
            <w:rStyle w:val="Hyperlink"/>
            <w:rFonts w:asciiTheme="majorHAnsi" w:hAnsiTheme="majorHAnsi" w:cstheme="majorHAnsi"/>
          </w:rPr>
          <w:t>/newsround/51504255</w:t>
        </w:r>
      </w:hyperlink>
      <w:r w:rsidRPr="009F7AB5">
        <w:rPr>
          <w:rStyle w:val="Hyperlink"/>
          <w:rFonts w:asciiTheme="majorHAnsi" w:hAnsiTheme="majorHAnsi" w:cstheme="majorHAnsi"/>
        </w:rPr>
        <w:t xml:space="preserve"> </w:t>
      </w:r>
      <w:r w:rsidRPr="009F7AB5">
        <w:rPr>
          <w:rStyle w:val="Hyperlink"/>
          <w:rFonts w:asciiTheme="majorHAnsi" w:hAnsiTheme="majorHAnsi" w:cstheme="majorHAnsi"/>
          <w:color w:val="auto"/>
          <w:u w:val="none"/>
        </w:rPr>
        <w:t>(Accessed: 13</w:t>
      </w:r>
      <w:r w:rsidRPr="009F7AB5">
        <w:rPr>
          <w:rStyle w:val="Hyperlink"/>
          <w:rFonts w:asciiTheme="majorHAnsi" w:hAnsiTheme="majorHAnsi" w:cstheme="majorHAnsi"/>
          <w:color w:val="auto"/>
          <w:u w:val="none"/>
          <w:vertAlign w:val="superscript"/>
        </w:rPr>
        <w:t>th</w:t>
      </w:r>
      <w:r w:rsidRPr="009F7AB5">
        <w:rPr>
          <w:rStyle w:val="Hyperlink"/>
          <w:rFonts w:asciiTheme="majorHAnsi" w:hAnsiTheme="majorHAnsi" w:cstheme="majorHAnsi"/>
          <w:color w:val="auto"/>
          <w:u w:val="none"/>
        </w:rPr>
        <w:t xml:space="preserve"> March 2023).</w:t>
      </w:r>
    </w:p>
    <w:p w14:paraId="7E5B362A" w14:textId="77777777" w:rsidR="005C372C" w:rsidRPr="009D1E5F" w:rsidRDefault="005C372C" w:rsidP="005C372C">
      <w:pPr>
        <w:spacing w:line="480" w:lineRule="auto"/>
        <w:rPr>
          <w:rFonts w:asciiTheme="majorHAnsi" w:hAnsiTheme="majorHAnsi" w:cstheme="majorHAnsi"/>
        </w:rPr>
      </w:pPr>
      <w:proofErr w:type="spellStart"/>
      <w:r>
        <w:rPr>
          <w:rFonts w:asciiTheme="majorHAnsi" w:hAnsiTheme="majorHAnsi" w:cstheme="majorHAnsi"/>
        </w:rPr>
        <w:lastRenderedPageBreak/>
        <w:t>Livemint</w:t>
      </w:r>
      <w:proofErr w:type="spellEnd"/>
      <w:r>
        <w:rPr>
          <w:rFonts w:asciiTheme="majorHAnsi" w:hAnsiTheme="majorHAnsi" w:cstheme="majorHAnsi"/>
        </w:rPr>
        <w:t xml:space="preserve"> (2023) </w:t>
      </w:r>
      <w:r>
        <w:rPr>
          <w:rFonts w:asciiTheme="majorHAnsi" w:hAnsiTheme="majorHAnsi" w:cstheme="majorHAnsi"/>
          <w:i/>
          <w:iCs/>
        </w:rPr>
        <w:t>‘</w:t>
      </w:r>
      <w:r w:rsidRPr="0092389C">
        <w:rPr>
          <w:rFonts w:asciiTheme="majorHAnsi" w:hAnsiTheme="majorHAnsi" w:cstheme="majorHAnsi"/>
          <w:i/>
          <w:iCs/>
        </w:rPr>
        <w:t>Valentine's Day mascara: Banksy's powerful mural against domestic abuse</w:t>
      </w:r>
      <w:r>
        <w:rPr>
          <w:rFonts w:asciiTheme="majorHAnsi" w:hAnsiTheme="majorHAnsi" w:cstheme="majorHAnsi"/>
          <w:i/>
          <w:iCs/>
        </w:rPr>
        <w:t xml:space="preserve">’ </w:t>
      </w:r>
      <w:r>
        <w:rPr>
          <w:rFonts w:asciiTheme="majorHAnsi" w:hAnsiTheme="majorHAnsi" w:cstheme="majorHAnsi"/>
        </w:rPr>
        <w:t xml:space="preserve">Available at: </w:t>
      </w:r>
      <w:hyperlink r:id="rId17" w:history="1">
        <w:r w:rsidRPr="00637E78">
          <w:rPr>
            <w:rStyle w:val="Hyperlink"/>
            <w:rFonts w:asciiTheme="majorHAnsi" w:hAnsiTheme="majorHAnsi" w:cstheme="majorHAnsi"/>
          </w:rPr>
          <w:t>https://www.livemint.com/news/world/valentines-day-mascara-banksy-s-powerful-mural-against-domestic-abuse-11676374852749.html</w:t>
        </w:r>
      </w:hyperlink>
      <w:r>
        <w:rPr>
          <w:rFonts w:asciiTheme="majorHAnsi" w:hAnsiTheme="majorHAnsi" w:cstheme="majorHAnsi"/>
        </w:rPr>
        <w:t xml:space="preserve"> (Accessed: 13</w:t>
      </w:r>
      <w:r w:rsidRPr="008A1D19">
        <w:rPr>
          <w:rFonts w:asciiTheme="majorHAnsi" w:hAnsiTheme="majorHAnsi" w:cstheme="majorHAnsi"/>
          <w:vertAlign w:val="superscript"/>
        </w:rPr>
        <w:t>th</w:t>
      </w:r>
      <w:r>
        <w:rPr>
          <w:rFonts w:asciiTheme="majorHAnsi" w:hAnsiTheme="majorHAnsi" w:cstheme="majorHAnsi"/>
        </w:rPr>
        <w:t xml:space="preserve"> April 2023).</w:t>
      </w:r>
    </w:p>
    <w:p w14:paraId="0C39DE4D" w14:textId="2AC6ED1F" w:rsidR="005C372C" w:rsidRDefault="005C372C" w:rsidP="005C372C">
      <w:pPr>
        <w:spacing w:line="480" w:lineRule="auto"/>
        <w:rPr>
          <w:rFonts w:asciiTheme="majorHAnsi" w:hAnsiTheme="majorHAnsi" w:cstheme="majorHAnsi"/>
        </w:rPr>
      </w:pPr>
      <w:r>
        <w:rPr>
          <w:rFonts w:asciiTheme="majorHAnsi" w:hAnsiTheme="majorHAnsi" w:cstheme="majorHAnsi"/>
        </w:rPr>
        <w:t xml:space="preserve">LSU Media (2021) </w:t>
      </w:r>
      <w:r>
        <w:rPr>
          <w:rFonts w:asciiTheme="majorHAnsi" w:hAnsiTheme="majorHAnsi" w:cstheme="majorHAnsi"/>
          <w:i/>
          <w:iCs/>
        </w:rPr>
        <w:t>‘</w:t>
      </w:r>
      <w:r w:rsidRPr="0092389C">
        <w:rPr>
          <w:rFonts w:asciiTheme="majorHAnsi" w:hAnsiTheme="majorHAnsi" w:cstheme="majorHAnsi"/>
          <w:i/>
          <w:iCs/>
        </w:rPr>
        <w:t>Banksy’s ‘Love is in the Bin’</w:t>
      </w:r>
      <w:r>
        <w:rPr>
          <w:rFonts w:asciiTheme="majorHAnsi" w:hAnsiTheme="majorHAnsi" w:cstheme="majorHAnsi"/>
          <w:i/>
          <w:iCs/>
        </w:rPr>
        <w:t xml:space="preserve">’ </w:t>
      </w:r>
      <w:r>
        <w:rPr>
          <w:rFonts w:asciiTheme="majorHAnsi" w:hAnsiTheme="majorHAnsi" w:cstheme="majorHAnsi"/>
        </w:rPr>
        <w:t xml:space="preserve">Available at: </w:t>
      </w:r>
      <w:hyperlink r:id="rId18" w:history="1">
        <w:r w:rsidR="00513C53" w:rsidRPr="00637E78">
          <w:rPr>
            <w:rStyle w:val="Hyperlink"/>
            <w:rFonts w:asciiTheme="majorHAnsi" w:hAnsiTheme="majorHAnsi" w:cstheme="majorHAnsi"/>
          </w:rPr>
          <w:t>https://media.lsu.co.uk/2021/10/31/banksys-love-is-in-the-bin/</w:t>
        </w:r>
      </w:hyperlink>
      <w:r w:rsidR="00513C53">
        <w:rPr>
          <w:rFonts w:asciiTheme="majorHAnsi" w:hAnsiTheme="majorHAnsi" w:cstheme="majorHAnsi"/>
        </w:rPr>
        <w:t xml:space="preserve"> </w:t>
      </w:r>
      <w:r>
        <w:rPr>
          <w:rFonts w:asciiTheme="majorHAnsi" w:hAnsiTheme="majorHAnsi" w:cstheme="majorHAnsi"/>
        </w:rPr>
        <w:t>(Accessed: 4</w:t>
      </w:r>
      <w:r w:rsidRPr="0092389C">
        <w:rPr>
          <w:rFonts w:asciiTheme="majorHAnsi" w:hAnsiTheme="majorHAnsi" w:cstheme="majorHAnsi"/>
          <w:vertAlign w:val="superscript"/>
        </w:rPr>
        <w:t>th</w:t>
      </w:r>
      <w:r>
        <w:rPr>
          <w:rFonts w:asciiTheme="majorHAnsi" w:hAnsiTheme="majorHAnsi" w:cstheme="majorHAnsi"/>
        </w:rPr>
        <w:t xml:space="preserve"> April 2023).</w:t>
      </w:r>
    </w:p>
    <w:p w14:paraId="2311D8F6" w14:textId="77777777" w:rsidR="005C372C" w:rsidRPr="009F7AB5" w:rsidRDefault="005C372C" w:rsidP="005C372C">
      <w:pPr>
        <w:spacing w:line="480" w:lineRule="auto"/>
        <w:rPr>
          <w:rStyle w:val="Hyperlink"/>
          <w:rFonts w:asciiTheme="majorHAnsi" w:hAnsiTheme="majorHAnsi" w:cstheme="majorHAnsi"/>
          <w:color w:val="auto"/>
          <w:u w:val="none"/>
        </w:rPr>
      </w:pPr>
      <w:r w:rsidRPr="009F7AB5">
        <w:rPr>
          <w:rStyle w:val="Hyperlink"/>
          <w:rFonts w:asciiTheme="majorHAnsi" w:hAnsiTheme="majorHAnsi" w:cstheme="majorHAnsi"/>
          <w:color w:val="auto"/>
          <w:u w:val="none"/>
        </w:rPr>
        <w:t xml:space="preserve">Lynch, N (2023) </w:t>
      </w:r>
      <w:r w:rsidRPr="009F7AB5">
        <w:rPr>
          <w:rStyle w:val="Hyperlink"/>
          <w:rFonts w:asciiTheme="majorHAnsi" w:hAnsiTheme="majorHAnsi" w:cstheme="majorHAnsi"/>
          <w:i/>
          <w:iCs/>
          <w:color w:val="auto"/>
          <w:u w:val="none"/>
        </w:rPr>
        <w:t xml:space="preserve">‘Members of the public 'have taken parts' of Banksy's new artwork in Margate’ </w:t>
      </w:r>
      <w:r w:rsidRPr="009F7AB5">
        <w:rPr>
          <w:rStyle w:val="Hyperlink"/>
          <w:rFonts w:asciiTheme="majorHAnsi" w:hAnsiTheme="majorHAnsi" w:cstheme="majorHAnsi"/>
          <w:color w:val="auto"/>
          <w:u w:val="none"/>
        </w:rPr>
        <w:t xml:space="preserve">Available at: </w:t>
      </w:r>
      <w:hyperlink r:id="rId19" w:history="1">
        <w:r w:rsidRPr="009F7AB5">
          <w:rPr>
            <w:rStyle w:val="Hyperlink"/>
            <w:rFonts w:asciiTheme="majorHAnsi" w:hAnsiTheme="majorHAnsi" w:cstheme="majorHAnsi"/>
          </w:rPr>
          <w:t>https://news.sky.com/story/members-of-the-public-have-taken-parts-of-banksys-new-artwork-in-margate-12812505</w:t>
        </w:r>
      </w:hyperlink>
      <w:r w:rsidRPr="009F7AB5">
        <w:rPr>
          <w:rStyle w:val="Hyperlink"/>
          <w:rFonts w:asciiTheme="majorHAnsi" w:hAnsiTheme="majorHAnsi" w:cstheme="majorHAnsi"/>
        </w:rPr>
        <w:t xml:space="preserve"> </w:t>
      </w:r>
      <w:r w:rsidRPr="009F7AB5">
        <w:rPr>
          <w:rStyle w:val="Hyperlink"/>
          <w:rFonts w:asciiTheme="majorHAnsi" w:hAnsiTheme="majorHAnsi" w:cstheme="majorHAnsi"/>
          <w:color w:val="auto"/>
          <w:u w:val="none"/>
        </w:rPr>
        <w:t>(Accessed: 13</w:t>
      </w:r>
      <w:r w:rsidRPr="009F7AB5">
        <w:rPr>
          <w:rStyle w:val="Hyperlink"/>
          <w:rFonts w:asciiTheme="majorHAnsi" w:hAnsiTheme="majorHAnsi" w:cstheme="majorHAnsi"/>
          <w:color w:val="auto"/>
          <w:u w:val="none"/>
          <w:vertAlign w:val="superscript"/>
        </w:rPr>
        <w:t>th</w:t>
      </w:r>
      <w:r w:rsidRPr="009F7AB5">
        <w:rPr>
          <w:rStyle w:val="Hyperlink"/>
          <w:rFonts w:asciiTheme="majorHAnsi" w:hAnsiTheme="majorHAnsi" w:cstheme="majorHAnsi"/>
          <w:color w:val="auto"/>
          <w:u w:val="none"/>
        </w:rPr>
        <w:t xml:space="preserve"> March 2023).</w:t>
      </w:r>
    </w:p>
    <w:p w14:paraId="7EBD168D" w14:textId="77777777" w:rsidR="005C372C" w:rsidRDefault="005C372C" w:rsidP="005C372C">
      <w:pPr>
        <w:spacing w:line="480" w:lineRule="auto"/>
        <w:rPr>
          <w:rFonts w:asciiTheme="majorHAnsi" w:hAnsiTheme="majorHAnsi" w:cstheme="majorHAnsi"/>
        </w:rPr>
      </w:pPr>
      <w:proofErr w:type="spellStart"/>
      <w:r w:rsidRPr="009F7AB5">
        <w:rPr>
          <w:rFonts w:asciiTheme="majorHAnsi" w:hAnsiTheme="majorHAnsi" w:cstheme="majorHAnsi"/>
        </w:rPr>
        <w:t>Petrulla</w:t>
      </w:r>
      <w:proofErr w:type="spellEnd"/>
      <w:r w:rsidRPr="009F7AB5">
        <w:rPr>
          <w:rFonts w:asciiTheme="majorHAnsi" w:hAnsiTheme="majorHAnsi" w:cstheme="majorHAnsi"/>
        </w:rPr>
        <w:t xml:space="preserve">, S (2019) </w:t>
      </w:r>
      <w:r w:rsidRPr="009F7AB5">
        <w:rPr>
          <w:rFonts w:asciiTheme="majorHAnsi" w:hAnsiTheme="majorHAnsi" w:cstheme="majorHAnsi"/>
          <w:i/>
          <w:iCs/>
        </w:rPr>
        <w:t>‘Rage, Flower Thrower’</w:t>
      </w:r>
      <w:r w:rsidRPr="009F7AB5">
        <w:rPr>
          <w:rFonts w:asciiTheme="majorHAnsi" w:hAnsiTheme="majorHAnsi" w:cstheme="majorHAnsi"/>
        </w:rPr>
        <w:t xml:space="preserve"> Available at: </w:t>
      </w:r>
      <w:hyperlink r:id="rId20" w:history="1">
        <w:r w:rsidRPr="009F7AB5">
          <w:rPr>
            <w:rStyle w:val="Hyperlink"/>
            <w:rFonts w:asciiTheme="majorHAnsi" w:hAnsiTheme="majorHAnsi" w:cstheme="majorHAnsi"/>
          </w:rPr>
          <w:t>https://d7.ilr.cornell.edu/post/rage-flower-thrower</w:t>
        </w:r>
      </w:hyperlink>
      <w:r w:rsidRPr="009F7AB5">
        <w:rPr>
          <w:rFonts w:asciiTheme="majorHAnsi" w:hAnsiTheme="majorHAnsi" w:cstheme="majorHAnsi"/>
        </w:rPr>
        <w:t xml:space="preserve"> </w:t>
      </w:r>
      <w:r>
        <w:rPr>
          <w:rFonts w:asciiTheme="majorHAnsi" w:hAnsiTheme="majorHAnsi" w:cstheme="majorHAnsi"/>
        </w:rPr>
        <w:t>(Accessed: 18</w:t>
      </w:r>
      <w:r w:rsidRPr="009D1E5F">
        <w:rPr>
          <w:rFonts w:asciiTheme="majorHAnsi" w:hAnsiTheme="majorHAnsi" w:cstheme="majorHAnsi"/>
          <w:vertAlign w:val="superscript"/>
        </w:rPr>
        <w:t>th</w:t>
      </w:r>
      <w:r>
        <w:rPr>
          <w:rFonts w:asciiTheme="majorHAnsi" w:hAnsiTheme="majorHAnsi" w:cstheme="majorHAnsi"/>
        </w:rPr>
        <w:t xml:space="preserve"> March 2023).</w:t>
      </w:r>
    </w:p>
    <w:p w14:paraId="3717207A" w14:textId="77777777" w:rsidR="005C372C" w:rsidRPr="009D1E5F" w:rsidRDefault="005C372C" w:rsidP="005C372C">
      <w:pPr>
        <w:spacing w:line="480" w:lineRule="auto"/>
        <w:rPr>
          <w:rFonts w:asciiTheme="majorHAnsi" w:hAnsiTheme="majorHAnsi" w:cstheme="majorHAnsi"/>
        </w:rPr>
      </w:pPr>
      <w:r w:rsidRPr="009D1E5F">
        <w:rPr>
          <w:rFonts w:asciiTheme="majorHAnsi" w:hAnsiTheme="majorHAnsi" w:cstheme="majorHAnsi"/>
        </w:rPr>
        <w:t>Shaw, A</w:t>
      </w:r>
      <w:r>
        <w:rPr>
          <w:rFonts w:asciiTheme="majorHAnsi" w:hAnsiTheme="majorHAnsi" w:cstheme="majorHAnsi"/>
        </w:rPr>
        <w:t xml:space="preserve"> (2020) </w:t>
      </w:r>
      <w:r w:rsidRPr="009D1E5F">
        <w:rPr>
          <w:rFonts w:asciiTheme="majorHAnsi" w:hAnsiTheme="majorHAnsi" w:cstheme="majorHAnsi"/>
          <w:i/>
          <w:iCs/>
        </w:rPr>
        <w:t>‘Banksy loses trademark battle over his famous Flower Thrower image’</w:t>
      </w:r>
      <w:r>
        <w:rPr>
          <w:rFonts w:asciiTheme="majorHAnsi" w:hAnsiTheme="majorHAnsi" w:cstheme="majorHAnsi"/>
          <w:i/>
          <w:iCs/>
        </w:rPr>
        <w:t xml:space="preserve"> </w:t>
      </w:r>
      <w:r>
        <w:rPr>
          <w:rFonts w:asciiTheme="majorHAnsi" w:hAnsiTheme="majorHAnsi" w:cstheme="majorHAnsi"/>
        </w:rPr>
        <w:t xml:space="preserve">Available at: </w:t>
      </w:r>
      <w:hyperlink r:id="rId21" w:history="1">
        <w:r w:rsidRPr="009D1E5F">
          <w:rPr>
            <w:rStyle w:val="Hyperlink"/>
            <w:rFonts w:asciiTheme="majorHAnsi" w:hAnsiTheme="majorHAnsi" w:cstheme="majorHAnsi"/>
          </w:rPr>
          <w:t>https://www.theartnewspaper.com/2020/09/17/banksy-loses-trademark-battle-over-his-famous-flower-thrower-image</w:t>
        </w:r>
      </w:hyperlink>
      <w:r>
        <w:rPr>
          <w:rFonts w:asciiTheme="majorHAnsi" w:hAnsiTheme="majorHAnsi" w:cstheme="majorHAnsi"/>
        </w:rPr>
        <w:t xml:space="preserve"> (Accessed: 18</w:t>
      </w:r>
      <w:r w:rsidRPr="009D1E5F">
        <w:rPr>
          <w:rFonts w:asciiTheme="majorHAnsi" w:hAnsiTheme="majorHAnsi" w:cstheme="majorHAnsi"/>
          <w:vertAlign w:val="superscript"/>
        </w:rPr>
        <w:t>th</w:t>
      </w:r>
      <w:r>
        <w:rPr>
          <w:rFonts w:asciiTheme="majorHAnsi" w:hAnsiTheme="majorHAnsi" w:cstheme="majorHAnsi"/>
        </w:rPr>
        <w:t xml:space="preserve"> March 2023).</w:t>
      </w:r>
    </w:p>
    <w:p w14:paraId="0D45A88A" w14:textId="77777777" w:rsidR="005C372C" w:rsidRPr="009D1E5F" w:rsidRDefault="005C372C" w:rsidP="005C372C">
      <w:pPr>
        <w:spacing w:line="480" w:lineRule="auto"/>
        <w:rPr>
          <w:rFonts w:asciiTheme="majorHAnsi" w:hAnsiTheme="majorHAnsi" w:cstheme="majorHAnsi"/>
        </w:rPr>
      </w:pPr>
      <w:r>
        <w:rPr>
          <w:rFonts w:asciiTheme="majorHAnsi" w:hAnsiTheme="majorHAnsi" w:cstheme="majorHAnsi"/>
        </w:rPr>
        <w:t xml:space="preserve">Sutton, B (2021) </w:t>
      </w:r>
      <w:r>
        <w:rPr>
          <w:rFonts w:asciiTheme="majorHAnsi" w:hAnsiTheme="majorHAnsi" w:cstheme="majorHAnsi"/>
          <w:i/>
          <w:iCs/>
        </w:rPr>
        <w:t>‘Banksy’s “Love is in the Bin” explained’</w:t>
      </w:r>
      <w:r>
        <w:rPr>
          <w:rFonts w:asciiTheme="majorHAnsi" w:hAnsiTheme="majorHAnsi" w:cstheme="majorHAnsi"/>
        </w:rPr>
        <w:t xml:space="preserve"> Available at: </w:t>
      </w:r>
      <w:hyperlink r:id="rId22" w:history="1">
        <w:r w:rsidRPr="009D1E5F">
          <w:rPr>
            <w:rStyle w:val="Hyperlink"/>
            <w:rFonts w:asciiTheme="majorHAnsi" w:hAnsiTheme="majorHAnsi" w:cstheme="majorHAnsi"/>
          </w:rPr>
          <w:t>https://www.artsy.net/article/artsy-editorial-banksys-love-bin-explained</w:t>
        </w:r>
      </w:hyperlink>
      <w:r>
        <w:rPr>
          <w:rFonts w:asciiTheme="majorHAnsi" w:hAnsiTheme="majorHAnsi" w:cstheme="majorHAnsi"/>
        </w:rPr>
        <w:t xml:space="preserve"> (Accessed: 4</w:t>
      </w:r>
      <w:r w:rsidRPr="009D1E5F">
        <w:rPr>
          <w:rFonts w:asciiTheme="majorHAnsi" w:hAnsiTheme="majorHAnsi" w:cstheme="majorHAnsi"/>
          <w:vertAlign w:val="superscript"/>
        </w:rPr>
        <w:t>th</w:t>
      </w:r>
      <w:r>
        <w:rPr>
          <w:rFonts w:asciiTheme="majorHAnsi" w:hAnsiTheme="majorHAnsi" w:cstheme="majorHAnsi"/>
        </w:rPr>
        <w:t xml:space="preserve"> April 2023).</w:t>
      </w:r>
    </w:p>
    <w:p w14:paraId="445F5CCC" w14:textId="77777777" w:rsidR="005C372C" w:rsidRDefault="005C372C" w:rsidP="005C372C">
      <w:pPr>
        <w:spacing w:line="480" w:lineRule="auto"/>
        <w:rPr>
          <w:rFonts w:asciiTheme="majorHAnsi" w:hAnsiTheme="majorHAnsi" w:cstheme="majorHAnsi"/>
        </w:rPr>
      </w:pPr>
      <w:proofErr w:type="spellStart"/>
      <w:r>
        <w:rPr>
          <w:rFonts w:asciiTheme="majorHAnsi" w:hAnsiTheme="majorHAnsi" w:cstheme="majorHAnsi"/>
        </w:rPr>
        <w:t>Syer</w:t>
      </w:r>
      <w:proofErr w:type="spellEnd"/>
      <w:r>
        <w:rPr>
          <w:rFonts w:asciiTheme="majorHAnsi" w:hAnsiTheme="majorHAnsi" w:cstheme="majorHAnsi"/>
        </w:rPr>
        <w:t xml:space="preserve">, J (2021) </w:t>
      </w:r>
      <w:r>
        <w:rPr>
          <w:rFonts w:asciiTheme="majorHAnsi" w:hAnsiTheme="majorHAnsi" w:cstheme="majorHAnsi"/>
          <w:i/>
          <w:iCs/>
        </w:rPr>
        <w:t>‘</w:t>
      </w:r>
      <w:r w:rsidRPr="0092389C">
        <w:rPr>
          <w:rFonts w:asciiTheme="majorHAnsi" w:hAnsiTheme="majorHAnsi" w:cstheme="majorHAnsi"/>
          <w:i/>
          <w:iCs/>
        </w:rPr>
        <w:t>Banksy’s Shredded Artwork, Love Is In The Bin, sells for record £18.6M</w:t>
      </w:r>
      <w:r>
        <w:rPr>
          <w:rFonts w:asciiTheme="majorHAnsi" w:hAnsiTheme="majorHAnsi" w:cstheme="majorHAnsi"/>
          <w:i/>
          <w:iCs/>
        </w:rPr>
        <w:t xml:space="preserve">’ </w:t>
      </w:r>
      <w:r>
        <w:rPr>
          <w:rFonts w:asciiTheme="majorHAnsi" w:hAnsiTheme="majorHAnsi" w:cstheme="majorHAnsi"/>
        </w:rPr>
        <w:t xml:space="preserve">Available at: </w:t>
      </w:r>
      <w:hyperlink r:id="rId23" w:history="1">
        <w:r w:rsidRPr="00637E78">
          <w:rPr>
            <w:rStyle w:val="Hyperlink"/>
            <w:rFonts w:asciiTheme="majorHAnsi" w:hAnsiTheme="majorHAnsi" w:cstheme="majorHAnsi"/>
          </w:rPr>
          <w:t>https://www.myartbroker.com/artist-banksy/articles/banksys-love-is-in-the-bin-the-greatest-pr-stunt-of-all-time</w:t>
        </w:r>
      </w:hyperlink>
      <w:r>
        <w:rPr>
          <w:rFonts w:asciiTheme="majorHAnsi" w:hAnsiTheme="majorHAnsi" w:cstheme="majorHAnsi"/>
        </w:rPr>
        <w:t xml:space="preserve"> (Accessed: 4</w:t>
      </w:r>
      <w:r w:rsidRPr="0092389C">
        <w:rPr>
          <w:rFonts w:asciiTheme="majorHAnsi" w:hAnsiTheme="majorHAnsi" w:cstheme="majorHAnsi"/>
          <w:vertAlign w:val="superscript"/>
        </w:rPr>
        <w:t>th</w:t>
      </w:r>
      <w:r>
        <w:rPr>
          <w:rFonts w:asciiTheme="majorHAnsi" w:hAnsiTheme="majorHAnsi" w:cstheme="majorHAnsi"/>
        </w:rPr>
        <w:t xml:space="preserve"> April 2023).</w:t>
      </w:r>
    </w:p>
    <w:p w14:paraId="7921DB92" w14:textId="09C76EF6" w:rsidR="00B7469D" w:rsidRDefault="005C372C" w:rsidP="00860C61">
      <w:pPr>
        <w:spacing w:line="480" w:lineRule="auto"/>
        <w:rPr>
          <w:rFonts w:asciiTheme="majorHAnsi" w:hAnsiTheme="majorHAnsi" w:cstheme="majorHAnsi"/>
        </w:rPr>
      </w:pPr>
      <w:proofErr w:type="spellStart"/>
      <w:r>
        <w:rPr>
          <w:rFonts w:asciiTheme="majorHAnsi" w:hAnsiTheme="majorHAnsi" w:cstheme="majorHAnsi"/>
        </w:rPr>
        <w:t>Thursd</w:t>
      </w:r>
      <w:proofErr w:type="spellEnd"/>
      <w:r>
        <w:rPr>
          <w:rFonts w:asciiTheme="majorHAnsi" w:hAnsiTheme="majorHAnsi" w:cstheme="majorHAnsi"/>
        </w:rPr>
        <w:t xml:space="preserve"> (2021) </w:t>
      </w:r>
      <w:r>
        <w:rPr>
          <w:rFonts w:asciiTheme="majorHAnsi" w:hAnsiTheme="majorHAnsi" w:cstheme="majorHAnsi"/>
          <w:i/>
          <w:iCs/>
        </w:rPr>
        <w:t>‘</w:t>
      </w:r>
      <w:r w:rsidRPr="009D1E5F">
        <w:rPr>
          <w:rFonts w:asciiTheme="majorHAnsi" w:hAnsiTheme="majorHAnsi" w:cstheme="majorHAnsi"/>
          <w:i/>
          <w:iCs/>
        </w:rPr>
        <w:t>Banksy Advocates for Peace With 'Rage, the Flower Thrower'</w:t>
      </w:r>
      <w:r>
        <w:rPr>
          <w:rFonts w:asciiTheme="majorHAnsi" w:hAnsiTheme="majorHAnsi" w:cstheme="majorHAnsi"/>
          <w:i/>
          <w:iCs/>
        </w:rPr>
        <w:t>’</w:t>
      </w:r>
      <w:r>
        <w:rPr>
          <w:rFonts w:asciiTheme="majorHAnsi" w:hAnsiTheme="majorHAnsi" w:cstheme="majorHAnsi"/>
        </w:rPr>
        <w:t xml:space="preserve"> Available at: </w:t>
      </w:r>
      <w:hyperlink r:id="rId24" w:history="1">
        <w:r w:rsidRPr="009D1E5F">
          <w:rPr>
            <w:rStyle w:val="Hyperlink"/>
            <w:rFonts w:asciiTheme="majorHAnsi" w:hAnsiTheme="majorHAnsi" w:cstheme="majorHAnsi"/>
          </w:rPr>
          <w:t>https://thursd.com/articles/banksy-rage-the-flower-thrower#:~:text=Advocating%20For%20Peace&amp;text=The%20flowers%20themselves%20in%20the,in%20a%20high%2Dconflict%20area</w:t>
        </w:r>
      </w:hyperlink>
      <w:r w:rsidRPr="009D1E5F">
        <w:rPr>
          <w:rFonts w:asciiTheme="majorHAnsi" w:hAnsiTheme="majorHAnsi" w:cstheme="majorHAnsi"/>
        </w:rPr>
        <w:t>.</w:t>
      </w:r>
      <w:r>
        <w:rPr>
          <w:rFonts w:asciiTheme="majorHAnsi" w:hAnsiTheme="majorHAnsi" w:cstheme="majorHAnsi"/>
        </w:rPr>
        <w:t xml:space="preserve"> (Accessed: 18</w:t>
      </w:r>
      <w:r w:rsidRPr="009D1E5F">
        <w:rPr>
          <w:rFonts w:asciiTheme="majorHAnsi" w:hAnsiTheme="majorHAnsi" w:cstheme="majorHAnsi"/>
          <w:vertAlign w:val="superscript"/>
        </w:rPr>
        <w:t>th</w:t>
      </w:r>
      <w:r>
        <w:rPr>
          <w:rFonts w:asciiTheme="majorHAnsi" w:hAnsiTheme="majorHAnsi" w:cstheme="majorHAnsi"/>
        </w:rPr>
        <w:t xml:space="preserve"> March 2023).</w:t>
      </w:r>
    </w:p>
    <w:p w14:paraId="5622BE11" w14:textId="4456501B" w:rsidR="005C372C" w:rsidRDefault="005C372C" w:rsidP="00860C61">
      <w:pPr>
        <w:spacing w:line="480" w:lineRule="auto"/>
        <w:rPr>
          <w:rFonts w:asciiTheme="majorHAnsi" w:hAnsiTheme="majorHAnsi" w:cstheme="majorHAnsi"/>
        </w:rPr>
      </w:pPr>
    </w:p>
    <w:p w14:paraId="788F55B3" w14:textId="2DD7A6F8" w:rsidR="005C372C" w:rsidRPr="005C372C" w:rsidRDefault="005C372C" w:rsidP="00860C61">
      <w:pPr>
        <w:spacing w:line="480" w:lineRule="auto"/>
        <w:rPr>
          <w:rFonts w:asciiTheme="majorHAnsi" w:hAnsiTheme="majorHAnsi" w:cstheme="majorHAnsi"/>
          <w:b/>
          <w:bCs/>
          <w:u w:val="single"/>
        </w:rPr>
      </w:pPr>
      <w:r w:rsidRPr="005C372C">
        <w:rPr>
          <w:rFonts w:asciiTheme="majorHAnsi" w:hAnsiTheme="majorHAnsi" w:cstheme="majorHAnsi"/>
          <w:b/>
          <w:bCs/>
          <w:u w:val="single"/>
        </w:rPr>
        <w:lastRenderedPageBreak/>
        <w:t>List of Figures</w:t>
      </w:r>
    </w:p>
    <w:p w14:paraId="1FA5F7BA" w14:textId="285D7EE4" w:rsidR="00B7469D" w:rsidRDefault="005C372C" w:rsidP="00860C61">
      <w:pPr>
        <w:spacing w:line="480" w:lineRule="auto"/>
        <w:rPr>
          <w:rFonts w:asciiTheme="majorHAnsi" w:hAnsiTheme="majorHAnsi" w:cstheme="majorHAnsi"/>
        </w:rPr>
      </w:pPr>
      <w:r>
        <w:rPr>
          <w:rFonts w:asciiTheme="majorHAnsi" w:hAnsiTheme="majorHAnsi" w:cstheme="majorHAnsi"/>
          <w:i/>
          <w:iCs/>
        </w:rPr>
        <w:t xml:space="preserve">Figure 1, </w:t>
      </w:r>
      <w:r>
        <w:rPr>
          <w:rFonts w:asciiTheme="majorHAnsi" w:hAnsiTheme="majorHAnsi" w:cstheme="majorHAnsi"/>
        </w:rPr>
        <w:t xml:space="preserve">Seasons Greetings (2018) Available at: </w:t>
      </w:r>
      <w:hyperlink r:id="rId25" w:history="1">
        <w:r w:rsidRPr="00637E78">
          <w:rPr>
            <w:rStyle w:val="Hyperlink"/>
            <w:rFonts w:asciiTheme="majorHAnsi" w:hAnsiTheme="majorHAnsi" w:cstheme="majorHAnsi"/>
          </w:rPr>
          <w:t>https://news.sky.com/story/banksys-seasons-greetings-to-leave-wales-after-vandals-attack-artwork-12535906</w:t>
        </w:r>
      </w:hyperlink>
      <w:r>
        <w:rPr>
          <w:rFonts w:asciiTheme="majorHAnsi" w:hAnsiTheme="majorHAnsi" w:cstheme="majorHAnsi"/>
        </w:rPr>
        <w:t xml:space="preserve"> (Accessed: 13</w:t>
      </w:r>
      <w:r w:rsidRPr="005C372C">
        <w:rPr>
          <w:rFonts w:asciiTheme="majorHAnsi" w:hAnsiTheme="majorHAnsi" w:cstheme="majorHAnsi"/>
          <w:vertAlign w:val="superscript"/>
        </w:rPr>
        <w:t>th</w:t>
      </w:r>
      <w:r>
        <w:rPr>
          <w:rFonts w:asciiTheme="majorHAnsi" w:hAnsiTheme="majorHAnsi" w:cstheme="majorHAnsi"/>
        </w:rPr>
        <w:t xml:space="preserve"> March 2023)</w:t>
      </w:r>
      <w:r w:rsidR="00513C53">
        <w:rPr>
          <w:rFonts w:asciiTheme="majorHAnsi" w:hAnsiTheme="majorHAnsi" w:cstheme="majorHAnsi"/>
        </w:rPr>
        <w:t>.</w:t>
      </w:r>
    </w:p>
    <w:p w14:paraId="6239762A" w14:textId="75FDE595" w:rsidR="005C372C" w:rsidRDefault="005C372C" w:rsidP="00860C61">
      <w:pPr>
        <w:spacing w:line="480" w:lineRule="auto"/>
        <w:rPr>
          <w:rFonts w:asciiTheme="majorHAnsi" w:hAnsiTheme="majorHAnsi" w:cstheme="majorHAnsi"/>
        </w:rPr>
      </w:pPr>
      <w:r>
        <w:rPr>
          <w:rFonts w:asciiTheme="majorHAnsi" w:hAnsiTheme="majorHAnsi" w:cstheme="majorHAnsi"/>
          <w:i/>
          <w:iCs/>
        </w:rPr>
        <w:t>Figure 2</w:t>
      </w:r>
      <w:r>
        <w:rPr>
          <w:rFonts w:asciiTheme="majorHAnsi" w:hAnsiTheme="majorHAnsi" w:cstheme="majorHAnsi"/>
        </w:rPr>
        <w:t xml:space="preserve">, Rage, The Flower Thrower (2003) Available at: </w:t>
      </w:r>
      <w:hyperlink r:id="rId26" w:history="1">
        <w:r w:rsidRPr="00637E78">
          <w:rPr>
            <w:rStyle w:val="Hyperlink"/>
            <w:rFonts w:asciiTheme="majorHAnsi" w:hAnsiTheme="majorHAnsi" w:cstheme="majorHAnsi"/>
          </w:rPr>
          <w:t>https://d7.ilr.cornell.edu/post/rage-flower-thrower</w:t>
        </w:r>
      </w:hyperlink>
      <w:r>
        <w:rPr>
          <w:rFonts w:asciiTheme="majorHAnsi" w:hAnsiTheme="majorHAnsi" w:cstheme="majorHAnsi"/>
        </w:rPr>
        <w:t xml:space="preserve"> (Accessed: 18</w:t>
      </w:r>
      <w:r w:rsidRPr="005C372C">
        <w:rPr>
          <w:rFonts w:asciiTheme="majorHAnsi" w:hAnsiTheme="majorHAnsi" w:cstheme="majorHAnsi"/>
          <w:vertAlign w:val="superscript"/>
        </w:rPr>
        <w:t>th</w:t>
      </w:r>
      <w:r>
        <w:rPr>
          <w:rFonts w:asciiTheme="majorHAnsi" w:hAnsiTheme="majorHAnsi" w:cstheme="majorHAnsi"/>
        </w:rPr>
        <w:t xml:space="preserve"> March 2023)</w:t>
      </w:r>
      <w:r w:rsidR="00513C53">
        <w:rPr>
          <w:rFonts w:asciiTheme="majorHAnsi" w:hAnsiTheme="majorHAnsi" w:cstheme="majorHAnsi"/>
        </w:rPr>
        <w:t>.</w:t>
      </w:r>
    </w:p>
    <w:p w14:paraId="76E37B3C" w14:textId="0877C644" w:rsidR="005C372C" w:rsidRDefault="005C372C" w:rsidP="00860C61">
      <w:pPr>
        <w:spacing w:line="480" w:lineRule="auto"/>
        <w:rPr>
          <w:rFonts w:asciiTheme="majorHAnsi" w:hAnsiTheme="majorHAnsi" w:cstheme="majorHAnsi"/>
        </w:rPr>
      </w:pPr>
      <w:r>
        <w:rPr>
          <w:rFonts w:asciiTheme="majorHAnsi" w:hAnsiTheme="majorHAnsi" w:cstheme="majorHAnsi"/>
          <w:i/>
          <w:iCs/>
        </w:rPr>
        <w:t>Figure 3</w:t>
      </w:r>
      <w:r>
        <w:rPr>
          <w:rFonts w:asciiTheme="majorHAnsi" w:hAnsiTheme="majorHAnsi" w:cstheme="majorHAnsi"/>
        </w:rPr>
        <w:t xml:space="preserve">, </w:t>
      </w:r>
      <w:r w:rsidR="00513C53">
        <w:rPr>
          <w:rFonts w:asciiTheme="majorHAnsi" w:hAnsiTheme="majorHAnsi" w:cstheme="majorHAnsi"/>
        </w:rPr>
        <w:t xml:space="preserve">Love is in the Bin (2018) Available at: </w:t>
      </w:r>
      <w:hyperlink r:id="rId27" w:history="1">
        <w:r w:rsidR="00513C53" w:rsidRPr="00637E78">
          <w:rPr>
            <w:rStyle w:val="Hyperlink"/>
            <w:rFonts w:asciiTheme="majorHAnsi" w:hAnsiTheme="majorHAnsi" w:cstheme="majorHAnsi"/>
          </w:rPr>
          <w:t>https://media.lsu.co.uk/2021/10/31/banksys-love-is-in-the-bin/</w:t>
        </w:r>
      </w:hyperlink>
      <w:r w:rsidR="00513C53">
        <w:rPr>
          <w:rFonts w:asciiTheme="majorHAnsi" w:hAnsiTheme="majorHAnsi" w:cstheme="majorHAnsi"/>
        </w:rPr>
        <w:t xml:space="preserve"> (Accessed: 4</w:t>
      </w:r>
      <w:r w:rsidR="00513C53" w:rsidRPr="00513C53">
        <w:rPr>
          <w:rFonts w:asciiTheme="majorHAnsi" w:hAnsiTheme="majorHAnsi" w:cstheme="majorHAnsi"/>
          <w:vertAlign w:val="superscript"/>
        </w:rPr>
        <w:t>th</w:t>
      </w:r>
      <w:r w:rsidR="00513C53">
        <w:rPr>
          <w:rFonts w:asciiTheme="majorHAnsi" w:hAnsiTheme="majorHAnsi" w:cstheme="majorHAnsi"/>
        </w:rPr>
        <w:t xml:space="preserve"> April 2023).</w:t>
      </w:r>
    </w:p>
    <w:p w14:paraId="2A784AE3" w14:textId="159CE6C2" w:rsidR="00513C53" w:rsidRDefault="00513C53" w:rsidP="00860C61">
      <w:pPr>
        <w:spacing w:line="480" w:lineRule="auto"/>
        <w:rPr>
          <w:rFonts w:asciiTheme="majorHAnsi" w:hAnsiTheme="majorHAnsi" w:cstheme="majorHAnsi"/>
        </w:rPr>
      </w:pPr>
      <w:r>
        <w:rPr>
          <w:rFonts w:asciiTheme="majorHAnsi" w:hAnsiTheme="majorHAnsi" w:cstheme="majorHAnsi"/>
          <w:i/>
          <w:iCs/>
        </w:rPr>
        <w:t>Figure 4,</w:t>
      </w:r>
      <w:r>
        <w:rPr>
          <w:rFonts w:asciiTheme="majorHAnsi" w:hAnsiTheme="majorHAnsi" w:cstheme="majorHAnsi"/>
        </w:rPr>
        <w:t xml:space="preserve"> Valentines Day Mascara (2023) Available at: </w:t>
      </w:r>
      <w:hyperlink r:id="rId28" w:history="1">
        <w:r w:rsidRPr="00637E78">
          <w:rPr>
            <w:rStyle w:val="Hyperlink"/>
            <w:rFonts w:asciiTheme="majorHAnsi" w:hAnsiTheme="majorHAnsi" w:cstheme="majorHAnsi"/>
          </w:rPr>
          <w:t>https://www.livemint.com/news/world/valentines-day-mascara-banksy-s-powerful-mural-against-domestic-abuse-11676374852749.html</w:t>
        </w:r>
      </w:hyperlink>
      <w:r>
        <w:rPr>
          <w:rFonts w:asciiTheme="majorHAnsi" w:hAnsiTheme="majorHAnsi" w:cstheme="majorHAnsi"/>
        </w:rPr>
        <w:t xml:space="preserve"> (Accessed: 13</w:t>
      </w:r>
      <w:r w:rsidRPr="00513C53">
        <w:rPr>
          <w:rFonts w:asciiTheme="majorHAnsi" w:hAnsiTheme="majorHAnsi" w:cstheme="majorHAnsi"/>
          <w:vertAlign w:val="superscript"/>
        </w:rPr>
        <w:t>th</w:t>
      </w:r>
      <w:r>
        <w:rPr>
          <w:rFonts w:asciiTheme="majorHAnsi" w:hAnsiTheme="majorHAnsi" w:cstheme="majorHAnsi"/>
        </w:rPr>
        <w:t xml:space="preserve"> April 2023).</w:t>
      </w:r>
    </w:p>
    <w:p w14:paraId="14136F65" w14:textId="749DEFA4" w:rsidR="00513C53" w:rsidRPr="00513C53" w:rsidRDefault="00513C53" w:rsidP="00860C61">
      <w:pPr>
        <w:spacing w:line="480" w:lineRule="auto"/>
        <w:rPr>
          <w:rFonts w:asciiTheme="majorHAnsi" w:hAnsiTheme="majorHAnsi" w:cstheme="majorHAnsi"/>
        </w:rPr>
      </w:pPr>
      <w:r>
        <w:rPr>
          <w:rFonts w:asciiTheme="majorHAnsi" w:hAnsiTheme="majorHAnsi" w:cstheme="majorHAnsi"/>
          <w:i/>
          <w:iCs/>
        </w:rPr>
        <w:t xml:space="preserve">Figure 5, </w:t>
      </w:r>
      <w:r>
        <w:rPr>
          <w:rFonts w:asciiTheme="majorHAnsi" w:hAnsiTheme="majorHAnsi" w:cstheme="majorHAnsi"/>
        </w:rPr>
        <w:t xml:space="preserve">Map of the Glynn Vivian (2023) </w:t>
      </w:r>
    </w:p>
    <w:sectPr w:rsidR="00513C53" w:rsidRPr="00513C5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01BE"/>
    <w:rsid w:val="00043334"/>
    <w:rsid w:val="000566B7"/>
    <w:rsid w:val="000C6AC8"/>
    <w:rsid w:val="000F24ED"/>
    <w:rsid w:val="0016790D"/>
    <w:rsid w:val="002B4071"/>
    <w:rsid w:val="003365D1"/>
    <w:rsid w:val="003846C1"/>
    <w:rsid w:val="00486CB9"/>
    <w:rsid w:val="004B0FE7"/>
    <w:rsid w:val="00513C53"/>
    <w:rsid w:val="00554AA9"/>
    <w:rsid w:val="005C372C"/>
    <w:rsid w:val="005C395A"/>
    <w:rsid w:val="00612BAC"/>
    <w:rsid w:val="006B1807"/>
    <w:rsid w:val="006E3F53"/>
    <w:rsid w:val="006E6818"/>
    <w:rsid w:val="006F396A"/>
    <w:rsid w:val="007101BE"/>
    <w:rsid w:val="00762CC1"/>
    <w:rsid w:val="00805692"/>
    <w:rsid w:val="008375C8"/>
    <w:rsid w:val="00860C61"/>
    <w:rsid w:val="008D5F50"/>
    <w:rsid w:val="00905139"/>
    <w:rsid w:val="009C51BD"/>
    <w:rsid w:val="009D3D75"/>
    <w:rsid w:val="00A15C5A"/>
    <w:rsid w:val="00A92F2C"/>
    <w:rsid w:val="00A97E40"/>
    <w:rsid w:val="00AA7A5D"/>
    <w:rsid w:val="00AC6C19"/>
    <w:rsid w:val="00B7469D"/>
    <w:rsid w:val="00BD53FE"/>
    <w:rsid w:val="00C666CE"/>
    <w:rsid w:val="00CC5DAE"/>
    <w:rsid w:val="00D43DBE"/>
    <w:rsid w:val="00D671FC"/>
    <w:rsid w:val="00D726D1"/>
    <w:rsid w:val="00E93CC6"/>
    <w:rsid w:val="00EE549C"/>
    <w:rsid w:val="00FB44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E7DDEE"/>
  <w15:chartTrackingRefBased/>
  <w15:docId w15:val="{735E8BE7-E664-48D6-9E01-8F9AD2E9B4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671FC"/>
    <w:rPr>
      <w:color w:val="0000FF"/>
      <w:u w:val="single"/>
    </w:rPr>
  </w:style>
  <w:style w:type="character" w:styleId="FollowedHyperlink">
    <w:name w:val="FollowedHyperlink"/>
    <w:basedOn w:val="DefaultParagraphFont"/>
    <w:uiPriority w:val="99"/>
    <w:semiHidden/>
    <w:unhideWhenUsed/>
    <w:rsid w:val="005C372C"/>
    <w:rPr>
      <w:color w:val="954F72" w:themeColor="followedHyperlink"/>
      <w:u w:val="single"/>
    </w:rPr>
  </w:style>
  <w:style w:type="character" w:styleId="UnresolvedMention">
    <w:name w:val="Unresolved Mention"/>
    <w:basedOn w:val="DefaultParagraphFont"/>
    <w:uiPriority w:val="99"/>
    <w:semiHidden/>
    <w:unhideWhenUsed/>
    <w:rsid w:val="005C372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6.png"/><Relationship Id="rId18" Type="http://schemas.openxmlformats.org/officeDocument/2006/relationships/hyperlink" Target="https://media.lsu.co.uk/2021/10/31/banksys-love-is-in-the-bin/" TargetMode="External"/><Relationship Id="rId26" Type="http://schemas.openxmlformats.org/officeDocument/2006/relationships/hyperlink" Target="https://d7.ilr.cornell.edu/post/rage-flower-thrower" TargetMode="External"/><Relationship Id="rId3" Type="http://schemas.openxmlformats.org/officeDocument/2006/relationships/customXml" Target="../customXml/item3.xml"/><Relationship Id="rId21" Type="http://schemas.openxmlformats.org/officeDocument/2006/relationships/hyperlink" Target="https://www.theartnewspaper.com/2020/09/17/banksy-loses-trademark-battle-over-his-famous-flower-thrower-image" TargetMode="External"/><Relationship Id="rId7" Type="http://schemas.openxmlformats.org/officeDocument/2006/relationships/image" Target="media/image1.jpeg"/><Relationship Id="rId12" Type="http://schemas.openxmlformats.org/officeDocument/2006/relationships/image" Target="media/image5.png"/><Relationship Id="rId17" Type="http://schemas.openxmlformats.org/officeDocument/2006/relationships/hyperlink" Target="https://www.livemint.com/news/world/valentines-day-mascara-banksy-s-powerful-mural-against-domestic-abuse-11676374852749.html" TargetMode="External"/><Relationship Id="rId25" Type="http://schemas.openxmlformats.org/officeDocument/2006/relationships/hyperlink" Target="https://news.sky.com/story/banksys-seasons-greetings-to-leave-wales-after-vandals-attack-artwork-12535906" TargetMode="External"/><Relationship Id="rId2" Type="http://schemas.openxmlformats.org/officeDocument/2006/relationships/customXml" Target="../customXml/item2.xml"/><Relationship Id="rId16" Type="http://schemas.openxmlformats.org/officeDocument/2006/relationships/hyperlink" Target="https://www.bbc.co.uk/newsround/51504255" TargetMode="External"/><Relationship Id="rId20" Type="http://schemas.openxmlformats.org/officeDocument/2006/relationships/hyperlink" Target="https://d7.ilr.cornell.edu/post/rage-flower-thrower"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ustomXml" Target="ink/ink1.xml"/><Relationship Id="rId24" Type="http://schemas.openxmlformats.org/officeDocument/2006/relationships/hyperlink" Target="https://thursd.com/articles/banksy-rage-the-flower-thrower#:~:text=Advocating%20For%20Peace&amp;text=The%20flowers%20themselves%20in%20the,in%20a%20high%2Dconflict%20area" TargetMode="External"/><Relationship Id="rId5" Type="http://schemas.openxmlformats.org/officeDocument/2006/relationships/settings" Target="settings.xml"/><Relationship Id="rId15" Type="http://schemas.openxmlformats.org/officeDocument/2006/relationships/hyperlink" Target="https://www.business-live.co.uk/manufacturing/port-talbot-steelworks-offered-hundred-26045499" TargetMode="External"/><Relationship Id="rId23" Type="http://schemas.openxmlformats.org/officeDocument/2006/relationships/hyperlink" Target="https://www.myartbroker.com/artist-banksy/articles/banksys-love-is-in-the-bin-the-greatest-pr-stunt-of-all-time" TargetMode="External"/><Relationship Id="rId28" Type="http://schemas.openxmlformats.org/officeDocument/2006/relationships/hyperlink" Target="https://www.livemint.com/news/world/valentines-day-mascara-banksy-s-powerful-mural-against-domestic-abuse-11676374852749.html" TargetMode="External"/><Relationship Id="rId10" Type="http://schemas.openxmlformats.org/officeDocument/2006/relationships/image" Target="media/image4.jpeg"/><Relationship Id="rId19" Type="http://schemas.openxmlformats.org/officeDocument/2006/relationships/hyperlink" Target="https://news.sky.com/story/members-of-the-public-have-taken-parts-of-banksys-new-artwork-in-margate-12812505" TargetMode="External"/><Relationship Id="rId4" Type="http://schemas.openxmlformats.org/officeDocument/2006/relationships/styles" Target="styles.xml"/><Relationship Id="rId9" Type="http://schemas.openxmlformats.org/officeDocument/2006/relationships/image" Target="media/image3.jpeg"/><Relationship Id="rId14" Type="http://schemas.openxmlformats.org/officeDocument/2006/relationships/hyperlink" Target="https://banksyexplained.com/valentines-day-mascara-14-february-2023/" TargetMode="External"/><Relationship Id="rId22" Type="http://schemas.openxmlformats.org/officeDocument/2006/relationships/hyperlink" Target="https://www.artsy.net/article/artsy-editorial-banksys-love-bin-explained" TargetMode="External"/><Relationship Id="rId27" Type="http://schemas.openxmlformats.org/officeDocument/2006/relationships/hyperlink" Target="https://media.lsu.co.uk/2021/10/31/banksys-love-is-in-the-bin/" TargetMode="External"/><Relationship Id="rId30" Type="http://schemas.openxmlformats.org/officeDocument/2006/relationships/theme" Target="theme/theme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02T08:09:29.752"/>
    </inkml:context>
    <inkml:brush xml:id="br0">
      <inkml:brushProperty name="width" value="0.05" units="cm"/>
      <inkml:brushProperty name="height" value="0.05" units="cm"/>
    </inkml:brush>
  </inkml:definitions>
  <inkml:trace contextRef="#ctx0" brushRef="#br0">4129 2 24575,'0'0'0,"0"0"0,0 0 0,0 1 0,0 0 0,-1 0 0,1 0 0,0 0 0,0 0 0,0 0 0,-1 0 0,1 0 0,-1 0 0,1 0 0,0 0 0,-1 0 0,0 0 0,1 0 0,-1 0 0,0 0 0,1-1 0,-1 1 0,0 0 0,0 0 0,0-1 0,1 1 0,-1-1 0,0 1 0,0-1 0,0 1 0,0-1 0,0 1 0,0-1 0,0 0 0,0 1 0,0-1 0,-1 0 0,1 0 0,0 0 0,0 0 0,0 0 0,0 0 0,-1 0 0,-7-1 0,1 0 0,-1 0 0,-15-5 0,16 4 0,-26-4 0,0 1 0,0 2 0,0 2 0,0 1 0,-37 5 0,37-5 0,26 0 0,0 0 0,0 0 0,0 1 0,-12 2 0,17-2 0,0 0 0,0 1 0,0-1 0,0 0 0,0 1 0,0 0 0,0 0 0,1 0 0,-1 0 0,1 0 0,-1 1 0,1-1 0,0 1 0,-3 4 0,-17 27 0,2 2 0,2 0 0,-20 55 0,30-68 0,2 1 0,0 0 0,2 0 0,0 0 0,2 0 0,1 0 0,2 36 0,7 8 0,-4-33 0,1 38 0,-7 43 0,4 147 0,-1-251 0,0-1 0,0 1 0,1-1 0,1 0 0,0 0 0,0 0 0,1 0 0,1 0 0,0-1 0,0 0 0,1 0 0,0 0 0,1-1 0,0 0 0,0 0 0,1 0 0,0-1 0,1 0 0,0-1 0,0 0 0,0-1 0,1 1 0,0-2 0,0 1 0,1-2 0,-1 1 0,16 3 0,7-1 0,1-2 0,52 2 0,65-6 0,-94-2 0,-64 0 0,0 0 0,0 0 0,0-1 0,0 0 0,0 0 0,-11-6 0,9 4 0,0 1 0,0 0 0,-12-3 0,-43 0 0,0 2 0,-71 5 0,-4 0 0,-392-20 0,112 4 0,130 1 0,-9 0 0,154 10 0,-59 0 0,-272 18 0,251-6 0,-97-1 0,-29 4 0,270-10 0,-164 9 0,229-8-1365,3 0-5461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13" ma:contentTypeDescription="Create a new document." ma:contentTypeScope="" ma:versionID="1b891c5510c1b4fa4bab885dafaa29c4">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f629b7ed221a220a12aa1e8ee3111fda"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4:SharedWithUsers" minOccurs="0"/>
                <xsd:element ref="ns4:SharedWithDetails" minOccurs="0"/>
                <xsd:element ref="ns4:SharingHintHash" minOccurs="0"/>
                <xsd:element ref="ns3:MediaServiceSearchProperties" minOccurs="0"/>
                <xsd:element ref="ns3:_activity"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_activity" ma:index="19" nillable="true" ma:displayName="_activity" ma:hidden="true" ma:internalName="_activity">
      <xsd:simpleType>
        <xsd:restriction base="dms:Note"/>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BDCA9C1-B0C4-4B27-822F-B0B242B245C6}">
  <ds:schemaRefs>
    <ds:schemaRef ds:uri="http://schemas.microsoft.com/office/2006/documentManagement/types"/>
    <ds:schemaRef ds:uri="http://purl.org/dc/dcmitype/"/>
    <ds:schemaRef ds:uri="http://www.w3.org/XML/1998/namespace"/>
    <ds:schemaRef ds:uri="http://purl.org/dc/terms/"/>
    <ds:schemaRef ds:uri="http://schemas.microsoft.com/office/infopath/2007/PartnerControls"/>
    <ds:schemaRef ds:uri="http://schemas.microsoft.com/office/2006/metadata/properties"/>
    <ds:schemaRef ds:uri="http://schemas.openxmlformats.org/package/2006/metadata/core-properties"/>
    <ds:schemaRef ds:uri="0cb976d4-72d8-43fd-a100-21d54766e958"/>
    <ds:schemaRef ds:uri="da3f2772-8f1e-4acb-bd98-3a0ee892f48a"/>
    <ds:schemaRef ds:uri="http://purl.org/dc/elements/1.1/"/>
  </ds:schemaRefs>
</ds:datastoreItem>
</file>

<file path=customXml/itemProps2.xml><?xml version="1.0" encoding="utf-8"?>
<ds:datastoreItem xmlns:ds="http://schemas.openxmlformats.org/officeDocument/2006/customXml" ds:itemID="{4709EBB5-0206-450A-94AD-35935710F2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9BBB920-CAA0-46CF-A80B-BA2CCD9DCDC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322</TotalTime>
  <Pages>8</Pages>
  <Words>1813</Words>
  <Characters>10336</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Jodie Bond (2205011)</dc:creator>
  <cp:keywords/>
  <dc:description/>
  <cp:lastModifiedBy>Jodie Bond (2205011)</cp:lastModifiedBy>
  <cp:revision>10</cp:revision>
  <dcterms:created xsi:type="dcterms:W3CDTF">2023-05-01T23:26:00Z</dcterms:created>
  <dcterms:modified xsi:type="dcterms:W3CDTF">2023-05-02T09:32:00Z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ies>
</file>