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48F1D" w14:textId="77777777" w:rsidR="00032CAE" w:rsidRPr="00357D95" w:rsidRDefault="00032CAE" w:rsidP="00032CAE">
      <w:pPr>
        <w:pStyle w:val="NoSpacing"/>
        <w:spacing w:line="480" w:lineRule="auto"/>
        <w:jc w:val="center"/>
        <w:rPr>
          <w:rFonts w:ascii="Times New Roman" w:hAnsi="Times New Roman" w:cs="Times New Roman"/>
          <w:sz w:val="24"/>
          <w:szCs w:val="24"/>
        </w:rPr>
      </w:pPr>
    </w:p>
    <w:p w14:paraId="30133C87" w14:textId="77777777" w:rsidR="00032CAE" w:rsidRPr="00357D95" w:rsidRDefault="00032CAE" w:rsidP="00032CAE">
      <w:pPr>
        <w:pStyle w:val="NoSpacing"/>
        <w:spacing w:line="480" w:lineRule="auto"/>
        <w:jc w:val="center"/>
        <w:rPr>
          <w:rFonts w:ascii="Times New Roman" w:hAnsi="Times New Roman" w:cs="Times New Roman"/>
          <w:sz w:val="24"/>
          <w:szCs w:val="24"/>
        </w:rPr>
      </w:pPr>
    </w:p>
    <w:p w14:paraId="6D05DD95" w14:textId="77777777" w:rsidR="00032CAE" w:rsidRPr="00357D95" w:rsidRDefault="00032CAE" w:rsidP="00032CAE">
      <w:pPr>
        <w:pStyle w:val="NoSpacing"/>
        <w:spacing w:line="480" w:lineRule="auto"/>
        <w:jc w:val="center"/>
        <w:rPr>
          <w:rFonts w:ascii="Times New Roman" w:hAnsi="Times New Roman" w:cs="Times New Roman"/>
          <w:sz w:val="24"/>
          <w:szCs w:val="24"/>
        </w:rPr>
      </w:pPr>
    </w:p>
    <w:p w14:paraId="15129577" w14:textId="11321B6D" w:rsidR="00032CAE" w:rsidRPr="00357D95" w:rsidRDefault="00032CAE" w:rsidP="00032CAE">
      <w:pPr>
        <w:spacing w:line="480" w:lineRule="auto"/>
        <w:jc w:val="center"/>
        <w:rPr>
          <w:rFonts w:ascii="Times New Roman" w:hAnsi="Times New Roman" w:cs="Times New Roman"/>
          <w:b/>
          <w:bCs/>
          <w:sz w:val="24"/>
          <w:szCs w:val="24"/>
        </w:rPr>
      </w:pPr>
    </w:p>
    <w:p w14:paraId="04FCC549" w14:textId="3B39EDCB" w:rsidR="00032CAE" w:rsidRPr="00357D95" w:rsidRDefault="00C77DCA" w:rsidP="00032CAE">
      <w:pPr>
        <w:spacing w:before="100" w:beforeAutospacing="1" w:after="100" w:afterAutospacing="1" w:line="480" w:lineRule="auto"/>
        <w:jc w:val="center"/>
        <w:rPr>
          <w:rFonts w:ascii="Times New Roman" w:eastAsia="Times New Roman" w:hAnsi="Times New Roman" w:cs="Times New Roman"/>
          <w:sz w:val="24"/>
          <w:szCs w:val="24"/>
        </w:rPr>
      </w:pPr>
      <w:r w:rsidRPr="00F97CE1">
        <w:rPr>
          <w:rFonts w:ascii="Times New Roman" w:eastAsia="Times New Roman" w:hAnsi="Times New Roman" w:cs="Times New Roman"/>
          <w:b/>
          <w:bCs/>
          <w:sz w:val="24"/>
          <w:szCs w:val="24"/>
        </w:rPr>
        <w:t>S</w:t>
      </w:r>
      <w:r w:rsidR="004012EF" w:rsidRPr="00F97CE1">
        <w:rPr>
          <w:rFonts w:ascii="Times New Roman" w:eastAsia="Times New Roman" w:hAnsi="Times New Roman" w:cs="Times New Roman"/>
          <w:b/>
          <w:bCs/>
          <w:sz w:val="24"/>
          <w:szCs w:val="24"/>
        </w:rPr>
        <w:t xml:space="preserve">tudent </w:t>
      </w:r>
      <w:r w:rsidR="0033617B" w:rsidRPr="00F97CE1">
        <w:rPr>
          <w:rFonts w:ascii="Times New Roman" w:eastAsia="Times New Roman" w:hAnsi="Times New Roman" w:cs="Times New Roman"/>
          <w:b/>
          <w:bCs/>
          <w:sz w:val="24"/>
          <w:szCs w:val="24"/>
        </w:rPr>
        <w:t>name:</w:t>
      </w:r>
      <w:r w:rsidR="0033617B">
        <w:rPr>
          <w:rFonts w:ascii="Times New Roman" w:eastAsia="Times New Roman" w:hAnsi="Times New Roman" w:cs="Times New Roman"/>
          <w:sz w:val="24"/>
          <w:szCs w:val="24"/>
        </w:rPr>
        <w:t xml:space="preserve"> Luminita</w:t>
      </w:r>
      <w:r w:rsidR="00D73A28">
        <w:rPr>
          <w:rFonts w:ascii="Times New Roman" w:eastAsia="Times New Roman" w:hAnsi="Times New Roman" w:cs="Times New Roman"/>
          <w:sz w:val="24"/>
          <w:szCs w:val="24"/>
        </w:rPr>
        <w:t xml:space="preserve"> G </w:t>
      </w:r>
      <w:r w:rsidR="004468C5">
        <w:rPr>
          <w:rFonts w:ascii="Times New Roman" w:eastAsia="Times New Roman" w:hAnsi="Times New Roman" w:cs="Times New Roman"/>
          <w:sz w:val="24"/>
          <w:szCs w:val="24"/>
        </w:rPr>
        <w:t xml:space="preserve">Marinescu </w:t>
      </w:r>
      <w:r w:rsidR="0005116B">
        <w:rPr>
          <w:rFonts w:ascii="Times New Roman" w:eastAsia="Times New Roman" w:hAnsi="Times New Roman" w:cs="Times New Roman"/>
          <w:sz w:val="24"/>
          <w:szCs w:val="24"/>
        </w:rPr>
        <w:t xml:space="preserve">      </w:t>
      </w:r>
      <w:r w:rsidR="0005116B" w:rsidRPr="00630857">
        <w:rPr>
          <w:rFonts w:ascii="Times New Roman" w:eastAsia="Times New Roman" w:hAnsi="Times New Roman" w:cs="Times New Roman"/>
          <w:b/>
          <w:bCs/>
          <w:sz w:val="24"/>
          <w:szCs w:val="24"/>
        </w:rPr>
        <w:t>Student ID number</w:t>
      </w:r>
      <w:r w:rsidR="0005116B">
        <w:rPr>
          <w:rFonts w:ascii="Times New Roman" w:eastAsia="Times New Roman" w:hAnsi="Times New Roman" w:cs="Times New Roman"/>
          <w:sz w:val="24"/>
          <w:szCs w:val="24"/>
        </w:rPr>
        <w:t>:</w:t>
      </w:r>
      <w:r w:rsidR="00F066E1">
        <w:rPr>
          <w:rFonts w:ascii="Times New Roman" w:eastAsia="Times New Roman" w:hAnsi="Times New Roman" w:cs="Times New Roman"/>
          <w:sz w:val="24"/>
          <w:szCs w:val="24"/>
        </w:rPr>
        <w:t>2212680</w:t>
      </w:r>
    </w:p>
    <w:p w14:paraId="702926D5" w14:textId="78A83C00" w:rsidR="00032CAE" w:rsidRPr="00357D95" w:rsidRDefault="00B86F62" w:rsidP="00C77DCA">
      <w:pPr>
        <w:widowControl w:val="0"/>
        <w:autoSpaceDE w:val="0"/>
        <w:autoSpaceDN w:val="0"/>
        <w:adjustRightInd w:val="0"/>
        <w:spacing w:line="480" w:lineRule="auto"/>
        <w:rPr>
          <w:rFonts w:ascii="Times New Roman" w:hAnsi="Times New Roman" w:cs="Times New Roman"/>
          <w:sz w:val="24"/>
          <w:szCs w:val="24"/>
        </w:rPr>
      </w:pPr>
      <w:bookmarkStart w:id="0" w:name="_Hlk520554426"/>
      <w:r>
        <w:rPr>
          <w:rFonts w:ascii="Times New Roman" w:hAnsi="Times New Roman" w:cs="Times New Roman"/>
          <w:sz w:val="24"/>
          <w:szCs w:val="24"/>
        </w:rPr>
        <w:t xml:space="preserve">                    </w:t>
      </w:r>
      <w:r w:rsidRPr="00F97CE1">
        <w:rPr>
          <w:rFonts w:ascii="Times New Roman" w:hAnsi="Times New Roman" w:cs="Times New Roman"/>
          <w:b/>
          <w:bCs/>
          <w:sz w:val="24"/>
          <w:szCs w:val="24"/>
        </w:rPr>
        <w:t xml:space="preserve">Module </w:t>
      </w:r>
      <w:r w:rsidR="001132DB" w:rsidRPr="00F97CE1">
        <w:rPr>
          <w:rFonts w:ascii="Times New Roman" w:hAnsi="Times New Roman" w:cs="Times New Roman"/>
          <w:b/>
          <w:bCs/>
          <w:sz w:val="24"/>
          <w:szCs w:val="24"/>
        </w:rPr>
        <w:t>code</w:t>
      </w:r>
      <w:r w:rsidR="001132DB">
        <w:rPr>
          <w:rFonts w:ascii="Times New Roman" w:hAnsi="Times New Roman" w:cs="Times New Roman"/>
          <w:sz w:val="24"/>
          <w:szCs w:val="24"/>
        </w:rPr>
        <w:t>: BMIH</w:t>
      </w:r>
      <w:r w:rsidR="00DB0271">
        <w:rPr>
          <w:rFonts w:ascii="Times New Roman" w:hAnsi="Times New Roman" w:cs="Times New Roman"/>
          <w:sz w:val="24"/>
          <w:szCs w:val="24"/>
        </w:rPr>
        <w:t>5006</w:t>
      </w:r>
    </w:p>
    <w:bookmarkEnd w:id="0"/>
    <w:p w14:paraId="6D943ED3" w14:textId="3E177B44" w:rsidR="00032CAE" w:rsidRPr="00357D95" w:rsidRDefault="002C06C7" w:rsidP="00C77DCA">
      <w:pPr>
        <w:spacing w:before="100" w:beforeAutospacing="1" w:after="100" w:afterAutospacing="1" w:line="480" w:lineRule="auto"/>
        <w:rPr>
          <w:rFonts w:ascii="Times New Roman" w:eastAsia="Times New Roman" w:hAnsi="Times New Roman" w:cs="Times New Roman"/>
          <w:sz w:val="24"/>
          <w:szCs w:val="24"/>
        </w:rPr>
      </w:pPr>
      <w:r w:rsidRPr="00F97CE1">
        <w:rPr>
          <w:rFonts w:ascii="Times New Roman" w:eastAsia="Times New Roman" w:hAnsi="Times New Roman" w:cs="Times New Roman"/>
          <w:b/>
          <w:bCs/>
          <w:sz w:val="24"/>
          <w:szCs w:val="24"/>
        </w:rPr>
        <w:t xml:space="preserve">                   </w:t>
      </w:r>
      <w:r w:rsidR="0090702C" w:rsidRPr="00F97CE1">
        <w:rPr>
          <w:rFonts w:ascii="Times New Roman" w:eastAsia="Times New Roman" w:hAnsi="Times New Roman" w:cs="Times New Roman"/>
          <w:b/>
          <w:bCs/>
          <w:sz w:val="24"/>
          <w:szCs w:val="24"/>
        </w:rPr>
        <w:t>Lecturer:</w:t>
      </w:r>
      <w:r w:rsidR="0090702C">
        <w:rPr>
          <w:rFonts w:ascii="Times New Roman" w:eastAsia="Times New Roman" w:hAnsi="Times New Roman" w:cs="Times New Roman"/>
          <w:sz w:val="24"/>
          <w:szCs w:val="24"/>
        </w:rPr>
        <w:t xml:space="preserve"> Dr</w:t>
      </w:r>
      <w:r w:rsidR="00075D93">
        <w:rPr>
          <w:rFonts w:ascii="Times New Roman" w:eastAsia="Times New Roman" w:hAnsi="Times New Roman" w:cs="Times New Roman"/>
          <w:sz w:val="24"/>
          <w:szCs w:val="24"/>
        </w:rPr>
        <w:t xml:space="preserve"> </w:t>
      </w:r>
      <w:r w:rsidR="00F7382B">
        <w:rPr>
          <w:rFonts w:ascii="Times New Roman" w:eastAsia="Times New Roman" w:hAnsi="Times New Roman" w:cs="Times New Roman"/>
          <w:sz w:val="24"/>
          <w:szCs w:val="24"/>
        </w:rPr>
        <w:t>Huw</w:t>
      </w:r>
      <w:r w:rsidR="006141E9">
        <w:rPr>
          <w:rFonts w:ascii="Times New Roman" w:eastAsia="Times New Roman" w:hAnsi="Times New Roman" w:cs="Times New Roman"/>
          <w:sz w:val="24"/>
          <w:szCs w:val="24"/>
        </w:rPr>
        <w:t xml:space="preserve"> Thomas</w:t>
      </w:r>
      <w:r w:rsidR="00CD0C20">
        <w:rPr>
          <w:rFonts w:ascii="Times New Roman" w:eastAsia="Times New Roman" w:hAnsi="Times New Roman" w:cs="Times New Roman"/>
          <w:sz w:val="24"/>
          <w:szCs w:val="24"/>
        </w:rPr>
        <w:t xml:space="preserve">   </w:t>
      </w:r>
      <w:r w:rsidR="003B7918">
        <w:rPr>
          <w:rFonts w:ascii="Times New Roman" w:eastAsia="Times New Roman" w:hAnsi="Times New Roman" w:cs="Times New Roman"/>
          <w:sz w:val="24"/>
          <w:szCs w:val="24"/>
        </w:rPr>
        <w:t xml:space="preserve"> </w:t>
      </w:r>
      <w:r w:rsidR="00E76650">
        <w:rPr>
          <w:rFonts w:ascii="Times New Roman" w:eastAsia="Times New Roman" w:hAnsi="Times New Roman" w:cs="Times New Roman"/>
          <w:sz w:val="24"/>
          <w:szCs w:val="24"/>
        </w:rPr>
        <w:t xml:space="preserve">                                                                        </w:t>
      </w:r>
      <w:r w:rsidR="00B4041F">
        <w:rPr>
          <w:rFonts w:ascii="Times New Roman" w:eastAsia="Times New Roman" w:hAnsi="Times New Roman" w:cs="Times New Roman"/>
          <w:sz w:val="24"/>
          <w:szCs w:val="24"/>
        </w:rPr>
        <w:t xml:space="preserve"> </w:t>
      </w:r>
      <w:r w:rsidR="00E76650">
        <w:rPr>
          <w:rFonts w:ascii="Times New Roman" w:eastAsia="Times New Roman" w:hAnsi="Times New Roman" w:cs="Times New Roman"/>
          <w:sz w:val="24"/>
          <w:szCs w:val="24"/>
        </w:rPr>
        <w:t xml:space="preserve">        </w:t>
      </w:r>
      <w:r w:rsidR="00FE6196" w:rsidRPr="00097BF9">
        <w:rPr>
          <w:rFonts w:ascii="Times New Roman" w:eastAsia="Times New Roman" w:hAnsi="Times New Roman" w:cs="Times New Roman"/>
          <w:b/>
          <w:bCs/>
          <w:sz w:val="24"/>
          <w:szCs w:val="24"/>
        </w:rPr>
        <w:t xml:space="preserve">Assignment </w:t>
      </w:r>
      <w:r w:rsidR="00097BF9" w:rsidRPr="00097BF9">
        <w:rPr>
          <w:rFonts w:ascii="Times New Roman" w:eastAsia="Times New Roman" w:hAnsi="Times New Roman" w:cs="Times New Roman"/>
          <w:b/>
          <w:bCs/>
          <w:sz w:val="24"/>
          <w:szCs w:val="24"/>
        </w:rPr>
        <w:t>Title</w:t>
      </w:r>
      <w:r w:rsidR="00097BF9">
        <w:rPr>
          <w:rFonts w:ascii="Times New Roman" w:eastAsia="Times New Roman" w:hAnsi="Times New Roman" w:cs="Times New Roman"/>
          <w:sz w:val="24"/>
          <w:szCs w:val="24"/>
        </w:rPr>
        <w:t>: Report</w:t>
      </w:r>
      <w:r w:rsidR="00CD0C20">
        <w:rPr>
          <w:rFonts w:ascii="Times New Roman" w:eastAsia="Times New Roman" w:hAnsi="Times New Roman" w:cs="Times New Roman"/>
          <w:sz w:val="24"/>
          <w:szCs w:val="24"/>
        </w:rPr>
        <w:t xml:space="preserve"> </w:t>
      </w:r>
      <w:r w:rsidR="00B4041F">
        <w:rPr>
          <w:rFonts w:ascii="Times New Roman" w:eastAsia="Times New Roman" w:hAnsi="Times New Roman" w:cs="Times New Roman"/>
          <w:sz w:val="24"/>
          <w:szCs w:val="24"/>
        </w:rPr>
        <w:t xml:space="preserve"> </w:t>
      </w:r>
      <w:r w:rsidR="00541973">
        <w:rPr>
          <w:rFonts w:ascii="Times New Roman" w:eastAsia="Times New Roman" w:hAnsi="Times New Roman" w:cs="Times New Roman"/>
          <w:sz w:val="24"/>
          <w:szCs w:val="24"/>
        </w:rPr>
        <w:t xml:space="preserve">                                                                           </w:t>
      </w:r>
      <w:r w:rsidR="007605AA">
        <w:rPr>
          <w:rFonts w:ascii="Times New Roman" w:eastAsia="Times New Roman" w:hAnsi="Times New Roman" w:cs="Times New Roman"/>
          <w:sz w:val="24"/>
          <w:szCs w:val="24"/>
        </w:rPr>
        <w:t xml:space="preserve">                                        </w:t>
      </w:r>
      <w:r w:rsidR="00B4041F">
        <w:rPr>
          <w:rFonts w:ascii="Times New Roman" w:eastAsia="Times New Roman" w:hAnsi="Times New Roman" w:cs="Times New Roman"/>
          <w:sz w:val="24"/>
          <w:szCs w:val="24"/>
        </w:rPr>
        <w:t xml:space="preserve"> </w:t>
      </w:r>
    </w:p>
    <w:p w14:paraId="6B3B2633" w14:textId="566E8DEF" w:rsidR="00032CAE" w:rsidRDefault="00032CAE" w:rsidP="00032CAE">
      <w:pPr>
        <w:spacing w:line="480" w:lineRule="auto"/>
        <w:rPr>
          <w:rFonts w:ascii="Times New Roman" w:hAnsi="Times New Roman" w:cs="Times New Roman"/>
          <w:sz w:val="24"/>
          <w:szCs w:val="24"/>
        </w:rPr>
      </w:pPr>
      <w:r w:rsidRPr="00357D95">
        <w:rPr>
          <w:rFonts w:ascii="Times New Roman" w:hAnsi="Times New Roman" w:cs="Times New Roman"/>
          <w:sz w:val="24"/>
          <w:szCs w:val="24"/>
        </w:rPr>
        <w:br w:type="page"/>
      </w:r>
      <w:r w:rsidR="003B7918">
        <w:rPr>
          <w:rFonts w:ascii="Times New Roman" w:hAnsi="Times New Roman" w:cs="Times New Roman"/>
          <w:sz w:val="24"/>
          <w:szCs w:val="24"/>
        </w:rPr>
        <w:lastRenderedPageBreak/>
        <w:t xml:space="preserve"> </w:t>
      </w:r>
    </w:p>
    <w:sdt>
      <w:sdtPr>
        <w:rPr>
          <w:rFonts w:ascii="Times New Roman" w:eastAsiaTheme="minorHAnsi" w:hAnsi="Times New Roman" w:cs="Times New Roman"/>
          <w:color w:val="auto"/>
          <w:kern w:val="2"/>
          <w:sz w:val="24"/>
          <w:szCs w:val="24"/>
          <w14:ligatures w14:val="standardContextual"/>
        </w:rPr>
        <w:id w:val="481055496"/>
        <w:docPartObj>
          <w:docPartGallery w:val="Table of Contents"/>
          <w:docPartUnique/>
        </w:docPartObj>
      </w:sdtPr>
      <w:sdtEndPr>
        <w:rPr>
          <w:rFonts w:asciiTheme="minorHAnsi" w:hAnsiTheme="minorHAnsi" w:cstheme="minorBidi"/>
          <w:b/>
          <w:bCs/>
          <w:noProof/>
          <w:sz w:val="22"/>
          <w:szCs w:val="22"/>
        </w:rPr>
      </w:sdtEndPr>
      <w:sdtContent>
        <w:p w14:paraId="5CCF0746" w14:textId="7CE032E1" w:rsidR="00357D95" w:rsidRPr="00357D95" w:rsidRDefault="00357D95" w:rsidP="00357D95">
          <w:pPr>
            <w:pStyle w:val="TOCHeading"/>
            <w:spacing w:line="360" w:lineRule="auto"/>
            <w:rPr>
              <w:rFonts w:ascii="Times New Roman" w:hAnsi="Times New Roman" w:cs="Times New Roman"/>
              <w:sz w:val="24"/>
              <w:szCs w:val="24"/>
            </w:rPr>
          </w:pPr>
          <w:r w:rsidRPr="00357D95">
            <w:rPr>
              <w:rFonts w:ascii="Times New Roman" w:hAnsi="Times New Roman" w:cs="Times New Roman"/>
              <w:sz w:val="24"/>
              <w:szCs w:val="24"/>
            </w:rPr>
            <w:t>Contents</w:t>
          </w:r>
        </w:p>
        <w:p w14:paraId="1256C19F" w14:textId="5C4BC812" w:rsidR="00357D95" w:rsidRPr="00357D95" w:rsidRDefault="00357D95" w:rsidP="00357D95">
          <w:pPr>
            <w:pStyle w:val="TOC1"/>
            <w:tabs>
              <w:tab w:val="right" w:leader="dot" w:pos="9350"/>
            </w:tabs>
            <w:spacing w:line="360" w:lineRule="auto"/>
            <w:rPr>
              <w:rFonts w:ascii="Times New Roman" w:hAnsi="Times New Roman" w:cs="Times New Roman"/>
              <w:noProof/>
              <w:sz w:val="24"/>
              <w:szCs w:val="24"/>
            </w:rPr>
          </w:pPr>
          <w:r w:rsidRPr="00357D95">
            <w:rPr>
              <w:rFonts w:ascii="Times New Roman" w:hAnsi="Times New Roman" w:cs="Times New Roman"/>
              <w:sz w:val="24"/>
              <w:szCs w:val="24"/>
            </w:rPr>
            <w:fldChar w:fldCharType="begin"/>
          </w:r>
          <w:r w:rsidRPr="00357D95">
            <w:rPr>
              <w:rFonts w:ascii="Times New Roman" w:hAnsi="Times New Roman" w:cs="Times New Roman"/>
              <w:sz w:val="24"/>
              <w:szCs w:val="24"/>
            </w:rPr>
            <w:instrText xml:space="preserve"> TOC \o "1-3" \h \z \u </w:instrText>
          </w:r>
          <w:r w:rsidRPr="00357D95">
            <w:rPr>
              <w:rFonts w:ascii="Times New Roman" w:hAnsi="Times New Roman" w:cs="Times New Roman"/>
              <w:sz w:val="24"/>
              <w:szCs w:val="24"/>
            </w:rPr>
            <w:fldChar w:fldCharType="separate"/>
          </w:r>
          <w:hyperlink w:anchor="_Toc167906158" w:history="1">
            <w:r w:rsidRPr="00357D95">
              <w:rPr>
                <w:rStyle w:val="Hyperlink"/>
                <w:rFonts w:ascii="Times New Roman" w:hAnsi="Times New Roman" w:cs="Times New Roman"/>
                <w:noProof/>
                <w:sz w:val="24"/>
                <w:szCs w:val="24"/>
              </w:rPr>
              <w:t>Introduction</w:t>
            </w:r>
            <w:r w:rsidRPr="00357D95">
              <w:rPr>
                <w:rFonts w:ascii="Times New Roman" w:hAnsi="Times New Roman" w:cs="Times New Roman"/>
                <w:noProof/>
                <w:webHidden/>
                <w:sz w:val="24"/>
                <w:szCs w:val="24"/>
              </w:rPr>
              <w:tab/>
            </w:r>
            <w:r w:rsidRPr="00357D95">
              <w:rPr>
                <w:rFonts w:ascii="Times New Roman" w:hAnsi="Times New Roman" w:cs="Times New Roman"/>
                <w:noProof/>
                <w:webHidden/>
                <w:sz w:val="24"/>
                <w:szCs w:val="24"/>
              </w:rPr>
              <w:fldChar w:fldCharType="begin"/>
            </w:r>
            <w:r w:rsidRPr="00357D95">
              <w:rPr>
                <w:rFonts w:ascii="Times New Roman" w:hAnsi="Times New Roman" w:cs="Times New Roman"/>
                <w:noProof/>
                <w:webHidden/>
                <w:sz w:val="24"/>
                <w:szCs w:val="24"/>
              </w:rPr>
              <w:instrText xml:space="preserve"> PAGEREF _Toc167906158 \h </w:instrText>
            </w:r>
            <w:r w:rsidRPr="00357D95">
              <w:rPr>
                <w:rFonts w:ascii="Times New Roman" w:hAnsi="Times New Roman" w:cs="Times New Roman"/>
                <w:noProof/>
                <w:webHidden/>
                <w:sz w:val="24"/>
                <w:szCs w:val="24"/>
              </w:rPr>
            </w:r>
            <w:r w:rsidRPr="00357D95">
              <w:rPr>
                <w:rFonts w:ascii="Times New Roman" w:hAnsi="Times New Roman" w:cs="Times New Roman"/>
                <w:noProof/>
                <w:webHidden/>
                <w:sz w:val="24"/>
                <w:szCs w:val="24"/>
              </w:rPr>
              <w:fldChar w:fldCharType="separate"/>
            </w:r>
            <w:r w:rsidRPr="00357D95">
              <w:rPr>
                <w:rFonts w:ascii="Times New Roman" w:hAnsi="Times New Roman" w:cs="Times New Roman"/>
                <w:noProof/>
                <w:webHidden/>
                <w:sz w:val="24"/>
                <w:szCs w:val="24"/>
              </w:rPr>
              <w:t>2</w:t>
            </w:r>
            <w:r w:rsidRPr="00357D95">
              <w:rPr>
                <w:rFonts w:ascii="Times New Roman" w:hAnsi="Times New Roman" w:cs="Times New Roman"/>
                <w:noProof/>
                <w:webHidden/>
                <w:sz w:val="24"/>
                <w:szCs w:val="24"/>
              </w:rPr>
              <w:fldChar w:fldCharType="end"/>
            </w:r>
          </w:hyperlink>
        </w:p>
        <w:p w14:paraId="254EAC08" w14:textId="695A1EFC" w:rsidR="00357D95" w:rsidRPr="00357D95" w:rsidRDefault="00000000" w:rsidP="00357D95">
          <w:pPr>
            <w:pStyle w:val="TOC2"/>
            <w:tabs>
              <w:tab w:val="right" w:leader="dot" w:pos="9350"/>
            </w:tabs>
            <w:spacing w:line="360" w:lineRule="auto"/>
            <w:rPr>
              <w:rFonts w:ascii="Times New Roman" w:hAnsi="Times New Roman" w:cs="Times New Roman"/>
              <w:noProof/>
              <w:sz w:val="24"/>
              <w:szCs w:val="24"/>
            </w:rPr>
          </w:pPr>
          <w:hyperlink w:anchor="_Toc167906159" w:history="1">
            <w:r w:rsidR="00357D95" w:rsidRPr="00357D95">
              <w:rPr>
                <w:rStyle w:val="Hyperlink"/>
                <w:rFonts w:ascii="Times New Roman" w:hAnsi="Times New Roman" w:cs="Times New Roman"/>
                <w:noProof/>
                <w:sz w:val="24"/>
                <w:szCs w:val="24"/>
              </w:rPr>
              <w:t>Green-Certifications and Importance</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_Toc167906159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2</w:t>
            </w:r>
            <w:r w:rsidR="00357D95" w:rsidRPr="00357D95">
              <w:rPr>
                <w:rFonts w:ascii="Times New Roman" w:hAnsi="Times New Roman" w:cs="Times New Roman"/>
                <w:noProof/>
                <w:webHidden/>
                <w:sz w:val="24"/>
                <w:szCs w:val="24"/>
              </w:rPr>
              <w:fldChar w:fldCharType="end"/>
            </w:r>
          </w:hyperlink>
        </w:p>
        <w:p w14:paraId="562A7C62" w14:textId="3BE3A055" w:rsidR="00357D95" w:rsidRPr="00357D95" w:rsidRDefault="00000000" w:rsidP="00357D95">
          <w:pPr>
            <w:pStyle w:val="TOC1"/>
            <w:tabs>
              <w:tab w:val="right" w:leader="dot" w:pos="9350"/>
            </w:tabs>
            <w:spacing w:line="360" w:lineRule="auto"/>
            <w:rPr>
              <w:rFonts w:ascii="Times New Roman" w:hAnsi="Times New Roman" w:cs="Times New Roman"/>
              <w:noProof/>
              <w:sz w:val="24"/>
              <w:szCs w:val="24"/>
            </w:rPr>
          </w:pPr>
          <w:hyperlink w:anchor="_Toc167906160" w:history="1">
            <w:r w:rsidR="00357D95" w:rsidRPr="00357D95">
              <w:rPr>
                <w:rStyle w:val="Hyperlink"/>
                <w:rFonts w:ascii="Times New Roman" w:hAnsi="Times New Roman" w:cs="Times New Roman"/>
                <w:noProof/>
                <w:sz w:val="24"/>
                <w:szCs w:val="24"/>
              </w:rPr>
              <w:t>Implementing and complying with sustainable accreditation</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_Toc167906160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3</w:t>
            </w:r>
            <w:r w:rsidR="00357D95" w:rsidRPr="00357D95">
              <w:rPr>
                <w:rFonts w:ascii="Times New Roman" w:hAnsi="Times New Roman" w:cs="Times New Roman"/>
                <w:noProof/>
                <w:webHidden/>
                <w:sz w:val="24"/>
                <w:szCs w:val="24"/>
              </w:rPr>
              <w:fldChar w:fldCharType="end"/>
            </w:r>
          </w:hyperlink>
        </w:p>
        <w:p w14:paraId="36F28E66" w14:textId="33F150E3" w:rsidR="00357D95" w:rsidRPr="00357D95" w:rsidRDefault="00000000" w:rsidP="00357D95">
          <w:pPr>
            <w:pStyle w:val="TOC1"/>
            <w:tabs>
              <w:tab w:val="right" w:leader="dot" w:pos="9350"/>
            </w:tabs>
            <w:spacing w:line="360" w:lineRule="auto"/>
            <w:rPr>
              <w:rFonts w:ascii="Times New Roman" w:hAnsi="Times New Roman" w:cs="Times New Roman"/>
              <w:noProof/>
              <w:sz w:val="24"/>
              <w:szCs w:val="24"/>
            </w:rPr>
          </w:pPr>
          <w:hyperlink w:anchor="_Toc167906161" w:history="1">
            <w:r w:rsidR="00357D95" w:rsidRPr="00357D95">
              <w:rPr>
                <w:rStyle w:val="Hyperlink"/>
                <w:rFonts w:ascii="Times New Roman" w:hAnsi="Times New Roman" w:cs="Times New Roman"/>
                <w:noProof/>
                <w:sz w:val="24"/>
                <w:szCs w:val="24"/>
              </w:rPr>
              <w:t>Benefits and Challenges of Sustainable Operations</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_Toc167906161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4</w:t>
            </w:r>
            <w:r w:rsidR="00357D95" w:rsidRPr="00357D95">
              <w:rPr>
                <w:rFonts w:ascii="Times New Roman" w:hAnsi="Times New Roman" w:cs="Times New Roman"/>
                <w:noProof/>
                <w:webHidden/>
                <w:sz w:val="24"/>
                <w:szCs w:val="24"/>
              </w:rPr>
              <w:fldChar w:fldCharType="end"/>
            </w:r>
          </w:hyperlink>
        </w:p>
        <w:p w14:paraId="124DADE2" w14:textId="4F7634CE" w:rsidR="00357D95" w:rsidRPr="00357D95" w:rsidRDefault="00000000" w:rsidP="00357D95">
          <w:pPr>
            <w:pStyle w:val="TOC2"/>
            <w:tabs>
              <w:tab w:val="right" w:leader="dot" w:pos="9350"/>
            </w:tabs>
            <w:spacing w:line="360" w:lineRule="auto"/>
            <w:rPr>
              <w:rFonts w:ascii="Times New Roman" w:hAnsi="Times New Roman" w:cs="Times New Roman"/>
              <w:noProof/>
              <w:sz w:val="24"/>
              <w:szCs w:val="24"/>
            </w:rPr>
          </w:pPr>
          <w:hyperlink w:anchor="_Toc167906162" w:history="1">
            <w:r w:rsidR="00357D95" w:rsidRPr="00357D95">
              <w:rPr>
                <w:rStyle w:val="Hyperlink"/>
                <w:rFonts w:ascii="Times New Roman" w:hAnsi="Times New Roman" w:cs="Times New Roman"/>
                <w:noProof/>
                <w:sz w:val="24"/>
                <w:szCs w:val="24"/>
              </w:rPr>
              <w:t>Benefits</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_Toc167906162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4</w:t>
            </w:r>
            <w:r w:rsidR="00357D95" w:rsidRPr="00357D95">
              <w:rPr>
                <w:rFonts w:ascii="Times New Roman" w:hAnsi="Times New Roman" w:cs="Times New Roman"/>
                <w:noProof/>
                <w:webHidden/>
                <w:sz w:val="24"/>
                <w:szCs w:val="24"/>
              </w:rPr>
              <w:fldChar w:fldCharType="end"/>
            </w:r>
          </w:hyperlink>
        </w:p>
        <w:p w14:paraId="49146DE0" w14:textId="7260FE17" w:rsidR="00357D95" w:rsidRPr="00357D95" w:rsidRDefault="00000000" w:rsidP="00357D95">
          <w:pPr>
            <w:pStyle w:val="TOC2"/>
            <w:tabs>
              <w:tab w:val="right" w:leader="dot" w:pos="9350"/>
            </w:tabs>
            <w:spacing w:line="360" w:lineRule="auto"/>
            <w:rPr>
              <w:rFonts w:ascii="Times New Roman" w:hAnsi="Times New Roman" w:cs="Times New Roman"/>
              <w:noProof/>
              <w:sz w:val="24"/>
              <w:szCs w:val="24"/>
            </w:rPr>
          </w:pPr>
          <w:hyperlink w:anchor="_Toc167906163" w:history="1">
            <w:r w:rsidR="00357D95" w:rsidRPr="00357D95">
              <w:rPr>
                <w:rStyle w:val="Hyperlink"/>
                <w:rFonts w:ascii="Times New Roman" w:hAnsi="Times New Roman" w:cs="Times New Roman"/>
                <w:noProof/>
                <w:sz w:val="24"/>
                <w:szCs w:val="24"/>
              </w:rPr>
              <w:t>Challenges</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_Toc167906163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5</w:t>
            </w:r>
            <w:r w:rsidR="00357D95" w:rsidRPr="00357D95">
              <w:rPr>
                <w:rFonts w:ascii="Times New Roman" w:hAnsi="Times New Roman" w:cs="Times New Roman"/>
                <w:noProof/>
                <w:webHidden/>
                <w:sz w:val="24"/>
                <w:szCs w:val="24"/>
              </w:rPr>
              <w:fldChar w:fldCharType="end"/>
            </w:r>
          </w:hyperlink>
        </w:p>
        <w:p w14:paraId="2FC7FBC0" w14:textId="05E618ED" w:rsidR="00357D95" w:rsidRPr="00357D95" w:rsidRDefault="00000000" w:rsidP="00357D95">
          <w:pPr>
            <w:pStyle w:val="TOC1"/>
            <w:tabs>
              <w:tab w:val="right" w:leader="dot" w:pos="9350"/>
            </w:tabs>
            <w:spacing w:line="360" w:lineRule="auto"/>
            <w:rPr>
              <w:rFonts w:ascii="Times New Roman" w:hAnsi="Times New Roman" w:cs="Times New Roman"/>
              <w:noProof/>
              <w:sz w:val="24"/>
              <w:szCs w:val="24"/>
            </w:rPr>
          </w:pPr>
          <w:hyperlink w:anchor="_Toc167906164" w:history="1">
            <w:r w:rsidR="00357D95" w:rsidRPr="00357D95">
              <w:rPr>
                <w:rStyle w:val="Hyperlink"/>
                <w:rFonts w:ascii="Times New Roman" w:hAnsi="Times New Roman" w:cs="Times New Roman"/>
                <w:noProof/>
                <w:sz w:val="24"/>
                <w:szCs w:val="24"/>
              </w:rPr>
              <w:t>Recommendations: Future Look of Sustainability in Hospitality Industry</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_Toc167906164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5</w:t>
            </w:r>
            <w:r w:rsidR="00357D95" w:rsidRPr="00357D95">
              <w:rPr>
                <w:rFonts w:ascii="Times New Roman" w:hAnsi="Times New Roman" w:cs="Times New Roman"/>
                <w:noProof/>
                <w:webHidden/>
                <w:sz w:val="24"/>
                <w:szCs w:val="24"/>
              </w:rPr>
              <w:fldChar w:fldCharType="end"/>
            </w:r>
          </w:hyperlink>
        </w:p>
        <w:p w14:paraId="2611B245" w14:textId="433FD5CD" w:rsidR="00357D95" w:rsidRPr="00357D95" w:rsidRDefault="00000000" w:rsidP="00357D95">
          <w:pPr>
            <w:pStyle w:val="TOC2"/>
            <w:tabs>
              <w:tab w:val="right" w:leader="dot" w:pos="9350"/>
            </w:tabs>
            <w:spacing w:line="360" w:lineRule="auto"/>
            <w:rPr>
              <w:rFonts w:ascii="Times New Roman" w:hAnsi="Times New Roman" w:cs="Times New Roman"/>
              <w:noProof/>
              <w:sz w:val="24"/>
              <w:szCs w:val="24"/>
            </w:rPr>
          </w:pPr>
          <w:hyperlink w:anchor="_Toc167906165" w:history="1">
            <w:r w:rsidR="00357D95" w:rsidRPr="00357D95">
              <w:rPr>
                <w:rStyle w:val="Hyperlink"/>
                <w:rFonts w:ascii="Times New Roman" w:hAnsi="Times New Roman" w:cs="Times New Roman"/>
                <w:noProof/>
                <w:sz w:val="24"/>
                <w:szCs w:val="24"/>
              </w:rPr>
              <w:t>Circular Economy</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_Toc167906165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5</w:t>
            </w:r>
            <w:r w:rsidR="00357D95" w:rsidRPr="00357D95">
              <w:rPr>
                <w:rFonts w:ascii="Times New Roman" w:hAnsi="Times New Roman" w:cs="Times New Roman"/>
                <w:noProof/>
                <w:webHidden/>
                <w:sz w:val="24"/>
                <w:szCs w:val="24"/>
              </w:rPr>
              <w:fldChar w:fldCharType="end"/>
            </w:r>
          </w:hyperlink>
        </w:p>
        <w:p w14:paraId="0FF0B96A" w14:textId="632C3F23" w:rsidR="00357D95" w:rsidRPr="00357D95" w:rsidRDefault="00000000" w:rsidP="00357D95">
          <w:pPr>
            <w:pStyle w:val="TOC2"/>
            <w:tabs>
              <w:tab w:val="right" w:leader="dot" w:pos="9350"/>
            </w:tabs>
            <w:spacing w:line="360" w:lineRule="auto"/>
            <w:rPr>
              <w:rFonts w:ascii="Times New Roman" w:hAnsi="Times New Roman" w:cs="Times New Roman"/>
              <w:noProof/>
              <w:sz w:val="24"/>
              <w:szCs w:val="24"/>
            </w:rPr>
          </w:pPr>
          <w:hyperlink w:anchor="_Toc167906166" w:history="1">
            <w:r w:rsidR="00357D95" w:rsidRPr="00357D95">
              <w:rPr>
                <w:rStyle w:val="Hyperlink"/>
                <w:rFonts w:ascii="Times New Roman" w:hAnsi="Times New Roman" w:cs="Times New Roman"/>
                <w:noProof/>
                <w:sz w:val="24"/>
                <w:szCs w:val="24"/>
              </w:rPr>
              <w:t>Advancements in Technology</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_Toc167906166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5</w:t>
            </w:r>
            <w:r w:rsidR="00357D95" w:rsidRPr="00357D95">
              <w:rPr>
                <w:rFonts w:ascii="Times New Roman" w:hAnsi="Times New Roman" w:cs="Times New Roman"/>
                <w:noProof/>
                <w:webHidden/>
                <w:sz w:val="24"/>
                <w:szCs w:val="24"/>
              </w:rPr>
              <w:fldChar w:fldCharType="end"/>
            </w:r>
          </w:hyperlink>
        </w:p>
        <w:p w14:paraId="2105E1C4" w14:textId="6CB08705" w:rsidR="00357D95" w:rsidRPr="00357D95" w:rsidRDefault="00000000" w:rsidP="00357D95">
          <w:pPr>
            <w:pStyle w:val="TOC1"/>
            <w:tabs>
              <w:tab w:val="right" w:leader="dot" w:pos="9350"/>
            </w:tabs>
            <w:spacing w:line="360" w:lineRule="auto"/>
            <w:rPr>
              <w:rFonts w:ascii="Times New Roman" w:hAnsi="Times New Roman" w:cs="Times New Roman"/>
              <w:noProof/>
              <w:sz w:val="24"/>
              <w:szCs w:val="24"/>
            </w:rPr>
          </w:pPr>
          <w:hyperlink w:anchor="_Toc167906167" w:history="1">
            <w:r w:rsidR="00357D95" w:rsidRPr="00357D95">
              <w:rPr>
                <w:rStyle w:val="Hyperlink"/>
                <w:rFonts w:ascii="Times New Roman" w:hAnsi="Times New Roman" w:cs="Times New Roman"/>
                <w:noProof/>
                <w:sz w:val="24"/>
                <w:szCs w:val="24"/>
              </w:rPr>
              <w:t>Conclusion</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_Toc167906167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6</w:t>
            </w:r>
            <w:r w:rsidR="00357D95" w:rsidRPr="00357D95">
              <w:rPr>
                <w:rFonts w:ascii="Times New Roman" w:hAnsi="Times New Roman" w:cs="Times New Roman"/>
                <w:noProof/>
                <w:webHidden/>
                <w:sz w:val="24"/>
                <w:szCs w:val="24"/>
              </w:rPr>
              <w:fldChar w:fldCharType="end"/>
            </w:r>
          </w:hyperlink>
        </w:p>
        <w:p w14:paraId="79B2CFE7" w14:textId="2E946FD0" w:rsidR="00357D95" w:rsidRPr="00357D95" w:rsidRDefault="00000000" w:rsidP="00357D95">
          <w:pPr>
            <w:pStyle w:val="TOC1"/>
            <w:tabs>
              <w:tab w:val="right" w:leader="dot" w:pos="9350"/>
            </w:tabs>
            <w:spacing w:line="360" w:lineRule="auto"/>
            <w:rPr>
              <w:rFonts w:ascii="Times New Roman" w:hAnsi="Times New Roman" w:cs="Times New Roman"/>
              <w:noProof/>
              <w:sz w:val="24"/>
              <w:szCs w:val="24"/>
            </w:rPr>
          </w:pPr>
          <w:hyperlink w:anchor="_Toc167906168" w:history="1">
            <w:r w:rsidR="00357D95" w:rsidRPr="00357D95">
              <w:rPr>
                <w:rStyle w:val="Hyperlink"/>
                <w:rFonts w:ascii="Times New Roman" w:hAnsi="Times New Roman" w:cs="Times New Roman"/>
                <w:noProof/>
                <w:sz w:val="24"/>
                <w:szCs w:val="24"/>
              </w:rPr>
              <w:t>References</w:t>
            </w:r>
            <w:r w:rsidR="00357D95" w:rsidRPr="00357D95">
              <w:rPr>
                <w:rFonts w:ascii="Times New Roman" w:hAnsi="Times New Roman" w:cs="Times New Roman"/>
                <w:noProof/>
                <w:webHidden/>
                <w:sz w:val="24"/>
                <w:szCs w:val="24"/>
              </w:rPr>
              <w:tab/>
            </w:r>
            <w:r w:rsidR="00357D95" w:rsidRPr="00357D95">
              <w:rPr>
                <w:rFonts w:ascii="Times New Roman" w:hAnsi="Times New Roman" w:cs="Times New Roman"/>
                <w:noProof/>
                <w:webHidden/>
                <w:sz w:val="24"/>
                <w:szCs w:val="24"/>
              </w:rPr>
              <w:fldChar w:fldCharType="begin"/>
            </w:r>
            <w:r w:rsidR="00357D95" w:rsidRPr="00357D95">
              <w:rPr>
                <w:rFonts w:ascii="Times New Roman" w:hAnsi="Times New Roman" w:cs="Times New Roman"/>
                <w:noProof/>
                <w:webHidden/>
                <w:sz w:val="24"/>
                <w:szCs w:val="24"/>
              </w:rPr>
              <w:instrText xml:space="preserve"> PAGEREF _Toc167906168 \h </w:instrText>
            </w:r>
            <w:r w:rsidR="00357D95" w:rsidRPr="00357D95">
              <w:rPr>
                <w:rFonts w:ascii="Times New Roman" w:hAnsi="Times New Roman" w:cs="Times New Roman"/>
                <w:noProof/>
                <w:webHidden/>
                <w:sz w:val="24"/>
                <w:szCs w:val="24"/>
              </w:rPr>
            </w:r>
            <w:r w:rsidR="00357D95" w:rsidRPr="00357D95">
              <w:rPr>
                <w:rFonts w:ascii="Times New Roman" w:hAnsi="Times New Roman" w:cs="Times New Roman"/>
                <w:noProof/>
                <w:webHidden/>
                <w:sz w:val="24"/>
                <w:szCs w:val="24"/>
              </w:rPr>
              <w:fldChar w:fldCharType="separate"/>
            </w:r>
            <w:r w:rsidR="00357D95" w:rsidRPr="00357D95">
              <w:rPr>
                <w:rFonts w:ascii="Times New Roman" w:hAnsi="Times New Roman" w:cs="Times New Roman"/>
                <w:noProof/>
                <w:webHidden/>
                <w:sz w:val="24"/>
                <w:szCs w:val="24"/>
              </w:rPr>
              <w:t>6</w:t>
            </w:r>
            <w:r w:rsidR="00357D95" w:rsidRPr="00357D95">
              <w:rPr>
                <w:rFonts w:ascii="Times New Roman" w:hAnsi="Times New Roman" w:cs="Times New Roman"/>
                <w:noProof/>
                <w:webHidden/>
                <w:sz w:val="24"/>
                <w:szCs w:val="24"/>
              </w:rPr>
              <w:fldChar w:fldCharType="end"/>
            </w:r>
          </w:hyperlink>
        </w:p>
        <w:p w14:paraId="0D56EB6A" w14:textId="0F925C00" w:rsidR="00357D95" w:rsidRDefault="00357D95" w:rsidP="00357D95">
          <w:pPr>
            <w:spacing w:line="360" w:lineRule="auto"/>
          </w:pPr>
          <w:r w:rsidRPr="00357D95">
            <w:rPr>
              <w:rFonts w:ascii="Times New Roman" w:hAnsi="Times New Roman" w:cs="Times New Roman"/>
              <w:b/>
              <w:bCs/>
              <w:noProof/>
              <w:sz w:val="24"/>
              <w:szCs w:val="24"/>
            </w:rPr>
            <w:fldChar w:fldCharType="end"/>
          </w:r>
        </w:p>
      </w:sdtContent>
    </w:sdt>
    <w:p w14:paraId="02D2BD42" w14:textId="77777777" w:rsidR="00357D95" w:rsidRDefault="00357D95" w:rsidP="00032CAE">
      <w:pPr>
        <w:spacing w:line="480" w:lineRule="auto"/>
        <w:rPr>
          <w:rFonts w:ascii="Times New Roman" w:hAnsi="Times New Roman" w:cs="Times New Roman"/>
          <w:sz w:val="24"/>
          <w:szCs w:val="24"/>
        </w:rPr>
      </w:pPr>
    </w:p>
    <w:p w14:paraId="125EF79A" w14:textId="77777777" w:rsidR="00357D95" w:rsidRDefault="00357D95" w:rsidP="00032CAE">
      <w:pPr>
        <w:spacing w:line="480" w:lineRule="auto"/>
        <w:rPr>
          <w:rFonts w:ascii="Times New Roman" w:hAnsi="Times New Roman" w:cs="Times New Roman"/>
          <w:sz w:val="24"/>
          <w:szCs w:val="24"/>
        </w:rPr>
      </w:pPr>
    </w:p>
    <w:p w14:paraId="17E1E2CC" w14:textId="77777777" w:rsidR="00357D95" w:rsidRDefault="00357D95" w:rsidP="00032CAE">
      <w:pPr>
        <w:spacing w:line="480" w:lineRule="auto"/>
        <w:rPr>
          <w:rFonts w:ascii="Times New Roman" w:hAnsi="Times New Roman" w:cs="Times New Roman"/>
          <w:sz w:val="24"/>
          <w:szCs w:val="24"/>
        </w:rPr>
      </w:pPr>
    </w:p>
    <w:p w14:paraId="0B86BB73" w14:textId="77777777" w:rsidR="00357D95" w:rsidRDefault="00357D95" w:rsidP="00032CAE">
      <w:pPr>
        <w:spacing w:line="480" w:lineRule="auto"/>
        <w:rPr>
          <w:rFonts w:ascii="Times New Roman" w:hAnsi="Times New Roman" w:cs="Times New Roman"/>
          <w:sz w:val="24"/>
          <w:szCs w:val="24"/>
        </w:rPr>
      </w:pPr>
    </w:p>
    <w:p w14:paraId="31EE5341" w14:textId="77777777" w:rsidR="00357D95" w:rsidRDefault="00357D95" w:rsidP="00032CAE">
      <w:pPr>
        <w:spacing w:line="480" w:lineRule="auto"/>
        <w:rPr>
          <w:rFonts w:ascii="Times New Roman" w:hAnsi="Times New Roman" w:cs="Times New Roman"/>
          <w:sz w:val="24"/>
          <w:szCs w:val="24"/>
        </w:rPr>
      </w:pPr>
    </w:p>
    <w:p w14:paraId="704AB8DB" w14:textId="77777777" w:rsidR="00357D95" w:rsidRDefault="00357D95" w:rsidP="00032CAE">
      <w:pPr>
        <w:spacing w:line="480" w:lineRule="auto"/>
        <w:rPr>
          <w:rFonts w:ascii="Times New Roman" w:hAnsi="Times New Roman" w:cs="Times New Roman"/>
          <w:sz w:val="24"/>
          <w:szCs w:val="24"/>
        </w:rPr>
      </w:pPr>
    </w:p>
    <w:p w14:paraId="1DCCDE9C" w14:textId="77777777" w:rsidR="00357D95" w:rsidRDefault="00357D95" w:rsidP="00032CAE">
      <w:pPr>
        <w:spacing w:line="480" w:lineRule="auto"/>
        <w:rPr>
          <w:rFonts w:ascii="Times New Roman" w:hAnsi="Times New Roman" w:cs="Times New Roman"/>
          <w:sz w:val="24"/>
          <w:szCs w:val="24"/>
        </w:rPr>
      </w:pPr>
    </w:p>
    <w:p w14:paraId="41A2285A" w14:textId="77777777" w:rsidR="00357D95" w:rsidRPr="00357D95" w:rsidRDefault="00357D95" w:rsidP="00032CAE">
      <w:pPr>
        <w:spacing w:line="480" w:lineRule="auto"/>
        <w:rPr>
          <w:rFonts w:ascii="Times New Roman" w:hAnsi="Times New Roman" w:cs="Times New Roman"/>
          <w:sz w:val="24"/>
          <w:szCs w:val="24"/>
        </w:rPr>
      </w:pPr>
    </w:p>
    <w:p w14:paraId="2423F104" w14:textId="77777777" w:rsidR="00111D17" w:rsidRPr="00357D95" w:rsidRDefault="00111D17" w:rsidP="00E907BA">
      <w:pPr>
        <w:pStyle w:val="Heading1"/>
        <w:spacing w:line="480" w:lineRule="auto"/>
      </w:pPr>
      <w:bookmarkStart w:id="1" w:name="_Toc167906158"/>
      <w:r w:rsidRPr="00357D95">
        <w:lastRenderedPageBreak/>
        <w:t>Introduction</w:t>
      </w:r>
      <w:bookmarkEnd w:id="1"/>
    </w:p>
    <w:p w14:paraId="633AD679" w14:textId="76200DFB" w:rsidR="00773626" w:rsidRPr="00357D95" w:rsidRDefault="006015EC"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Tourism and travel are </w:t>
      </w:r>
      <w:r w:rsidR="00781EFE" w:rsidRPr="00357D95">
        <w:rPr>
          <w:rFonts w:ascii="Times New Roman" w:hAnsi="Times New Roman" w:cs="Times New Roman"/>
          <w:sz w:val="24"/>
          <w:szCs w:val="24"/>
        </w:rPr>
        <w:t>important contributors</w:t>
      </w:r>
      <w:r w:rsidRPr="00357D95">
        <w:rPr>
          <w:rFonts w:ascii="Times New Roman" w:hAnsi="Times New Roman" w:cs="Times New Roman"/>
          <w:sz w:val="24"/>
          <w:szCs w:val="24"/>
        </w:rPr>
        <w:t xml:space="preserve"> to global GDP. Rodríguez-García et al. (2023) highlight that travel and tourism contribute up to 10% of the global GDP</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most countries rake in a huge percentage of their GDP f</w:t>
      </w:r>
      <w:r w:rsidR="00781EFE" w:rsidRPr="00357D95">
        <w:rPr>
          <w:rFonts w:ascii="Times New Roman" w:hAnsi="Times New Roman" w:cs="Times New Roman"/>
          <w:sz w:val="24"/>
          <w:szCs w:val="24"/>
        </w:rPr>
        <w:t>ro</w:t>
      </w:r>
      <w:r w:rsidRPr="00357D95">
        <w:rPr>
          <w:rFonts w:ascii="Times New Roman" w:hAnsi="Times New Roman" w:cs="Times New Roman"/>
          <w:sz w:val="24"/>
          <w:szCs w:val="24"/>
        </w:rPr>
        <w:t xml:space="preserve">m tourism and travel industries. </w:t>
      </w:r>
      <w:proofErr w:type="spellStart"/>
      <w:r w:rsidR="006769D4" w:rsidRPr="00357D95">
        <w:rPr>
          <w:rFonts w:ascii="Times New Roman" w:hAnsi="Times New Roman" w:cs="Times New Roman"/>
          <w:sz w:val="24"/>
          <w:szCs w:val="24"/>
        </w:rPr>
        <w:t>Cembruch</w:t>
      </w:r>
      <w:proofErr w:type="spellEnd"/>
      <w:r w:rsidR="006769D4" w:rsidRPr="00357D95">
        <w:rPr>
          <w:rFonts w:ascii="Times New Roman" w:hAnsi="Times New Roman" w:cs="Times New Roman"/>
          <w:sz w:val="24"/>
          <w:szCs w:val="24"/>
        </w:rPr>
        <w:t>-Nowakowski (2020) also affirmed that the hotel industry is the leading contributor to the global GDP in travel and tourism</w:t>
      </w:r>
      <w:r w:rsidR="00781EFE" w:rsidRPr="00357D95">
        <w:rPr>
          <w:rFonts w:ascii="Times New Roman" w:hAnsi="Times New Roman" w:cs="Times New Roman"/>
          <w:sz w:val="24"/>
          <w:szCs w:val="24"/>
        </w:rPr>
        <w:t>. It has provided over 319 million jobs worldwide and has</w:t>
      </w:r>
      <w:r w:rsidR="006769D4" w:rsidRPr="00357D95">
        <w:rPr>
          <w:rFonts w:ascii="Times New Roman" w:hAnsi="Times New Roman" w:cs="Times New Roman"/>
          <w:sz w:val="24"/>
          <w:szCs w:val="24"/>
        </w:rPr>
        <w:t xml:space="preserve"> rake</w:t>
      </w:r>
      <w:r w:rsidR="00781EFE" w:rsidRPr="00357D95">
        <w:rPr>
          <w:rFonts w:ascii="Times New Roman" w:hAnsi="Times New Roman" w:cs="Times New Roman"/>
          <w:sz w:val="24"/>
          <w:szCs w:val="24"/>
        </w:rPr>
        <w:t>d</w:t>
      </w:r>
      <w:r w:rsidR="006769D4" w:rsidRPr="00357D95">
        <w:rPr>
          <w:rFonts w:ascii="Times New Roman" w:hAnsi="Times New Roman" w:cs="Times New Roman"/>
          <w:sz w:val="24"/>
          <w:szCs w:val="24"/>
        </w:rPr>
        <w:t xml:space="preserve"> in approximately 1.2 trillion dollars. </w:t>
      </w:r>
      <w:r w:rsidRPr="00357D95">
        <w:rPr>
          <w:rFonts w:ascii="Times New Roman" w:hAnsi="Times New Roman" w:cs="Times New Roman"/>
          <w:sz w:val="24"/>
          <w:szCs w:val="24"/>
        </w:rPr>
        <w:t>The hotel industry is the focal point of travel and tourism and</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as such</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plays a fundamental role in ensuring the advancements of economies. Throughout time, the profitability of hotels has been a major concern for stakeholders and investors in the hotel and hospitality industry (Rodríguez-García et al., 2023). Hotels have turned to sustainability as a potential component of the hospitality industry</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not only enhancing </w:t>
      </w:r>
      <w:r w:rsidR="007E1FB1">
        <w:rPr>
          <w:rFonts w:ascii="Times New Roman" w:hAnsi="Times New Roman" w:cs="Times New Roman"/>
          <w:sz w:val="24"/>
          <w:szCs w:val="24"/>
        </w:rPr>
        <w:t>organizational</w:t>
      </w:r>
      <w:r w:rsidRPr="00357D95">
        <w:rPr>
          <w:rFonts w:ascii="Times New Roman" w:hAnsi="Times New Roman" w:cs="Times New Roman"/>
          <w:sz w:val="24"/>
          <w:szCs w:val="24"/>
        </w:rPr>
        <w:t xml:space="preserve"> performance but also a way of contributing to the ongoing rhetoric on </w:t>
      </w:r>
      <w:r w:rsidR="00781EFE" w:rsidRPr="00357D95">
        <w:rPr>
          <w:rFonts w:ascii="Times New Roman" w:hAnsi="Times New Roman" w:cs="Times New Roman"/>
          <w:sz w:val="24"/>
          <w:szCs w:val="24"/>
        </w:rPr>
        <w:t xml:space="preserve">the </w:t>
      </w:r>
      <w:r w:rsidRPr="00357D95">
        <w:rPr>
          <w:rFonts w:ascii="Times New Roman" w:hAnsi="Times New Roman" w:cs="Times New Roman"/>
          <w:sz w:val="24"/>
          <w:szCs w:val="24"/>
        </w:rPr>
        <w:t xml:space="preserve">conservation of </w:t>
      </w:r>
      <w:r w:rsidR="00781EFE" w:rsidRPr="00357D95">
        <w:rPr>
          <w:rFonts w:ascii="Times New Roman" w:hAnsi="Times New Roman" w:cs="Times New Roman"/>
          <w:sz w:val="24"/>
          <w:szCs w:val="24"/>
        </w:rPr>
        <w:t>Mother E</w:t>
      </w:r>
      <w:r w:rsidRPr="00357D95">
        <w:rPr>
          <w:rFonts w:ascii="Times New Roman" w:hAnsi="Times New Roman" w:cs="Times New Roman"/>
          <w:sz w:val="24"/>
          <w:szCs w:val="24"/>
        </w:rPr>
        <w:t>arth for subsequent generations.</w:t>
      </w:r>
      <w:r w:rsidR="006769D4" w:rsidRPr="00357D95">
        <w:rPr>
          <w:rFonts w:ascii="Times New Roman" w:hAnsi="Times New Roman" w:cs="Times New Roman"/>
          <w:sz w:val="24"/>
          <w:szCs w:val="24"/>
        </w:rPr>
        <w:t xml:space="preserve"> </w:t>
      </w:r>
      <w:proofErr w:type="spellStart"/>
      <w:r w:rsidR="006769D4" w:rsidRPr="00357D95">
        <w:rPr>
          <w:rFonts w:ascii="Times New Roman" w:hAnsi="Times New Roman" w:cs="Times New Roman"/>
          <w:sz w:val="24"/>
          <w:szCs w:val="24"/>
        </w:rPr>
        <w:t>Cembruch</w:t>
      </w:r>
      <w:proofErr w:type="spellEnd"/>
      <w:r w:rsidR="006769D4" w:rsidRPr="00357D95">
        <w:rPr>
          <w:rFonts w:ascii="Times New Roman" w:hAnsi="Times New Roman" w:cs="Times New Roman"/>
          <w:sz w:val="24"/>
          <w:szCs w:val="24"/>
        </w:rPr>
        <w:t>-Nowakowski (2020) note</w:t>
      </w:r>
      <w:r w:rsidR="00781EFE" w:rsidRPr="00357D95">
        <w:rPr>
          <w:rFonts w:ascii="Times New Roman" w:hAnsi="Times New Roman" w:cs="Times New Roman"/>
          <w:sz w:val="24"/>
          <w:szCs w:val="24"/>
        </w:rPr>
        <w:t>s</w:t>
      </w:r>
      <w:r w:rsidR="006769D4" w:rsidRPr="00357D95">
        <w:rPr>
          <w:rFonts w:ascii="Times New Roman" w:hAnsi="Times New Roman" w:cs="Times New Roman"/>
          <w:sz w:val="24"/>
          <w:szCs w:val="24"/>
        </w:rPr>
        <w:t xml:space="preserve"> that the hotel industry is a </w:t>
      </w:r>
      <w:r w:rsidR="00C74FA9" w:rsidRPr="00357D95">
        <w:rPr>
          <w:rFonts w:ascii="Times New Roman" w:hAnsi="Times New Roman" w:cs="Times New Roman"/>
          <w:sz w:val="24"/>
          <w:szCs w:val="24"/>
        </w:rPr>
        <w:t>significant</w:t>
      </w:r>
      <w:r w:rsidR="006769D4" w:rsidRPr="00357D95">
        <w:rPr>
          <w:rFonts w:ascii="Times New Roman" w:hAnsi="Times New Roman" w:cs="Times New Roman"/>
          <w:sz w:val="24"/>
          <w:szCs w:val="24"/>
        </w:rPr>
        <w:t xml:space="preserve"> participant in </w:t>
      </w:r>
      <w:r w:rsidR="00C74FA9" w:rsidRPr="00357D95">
        <w:rPr>
          <w:rFonts w:ascii="Times New Roman" w:hAnsi="Times New Roman" w:cs="Times New Roman"/>
          <w:sz w:val="24"/>
          <w:szCs w:val="24"/>
        </w:rPr>
        <w:t>yielding</w:t>
      </w:r>
      <w:r w:rsidR="006769D4" w:rsidRPr="00357D95">
        <w:rPr>
          <w:rFonts w:ascii="Times New Roman" w:hAnsi="Times New Roman" w:cs="Times New Roman"/>
          <w:sz w:val="24"/>
          <w:szCs w:val="24"/>
        </w:rPr>
        <w:t xml:space="preserve"> economic values but plays a more </w:t>
      </w:r>
      <w:r w:rsidR="00C74FA9" w:rsidRPr="00357D95">
        <w:rPr>
          <w:rFonts w:ascii="Times New Roman" w:hAnsi="Times New Roman" w:cs="Times New Roman"/>
          <w:sz w:val="24"/>
          <w:szCs w:val="24"/>
        </w:rPr>
        <w:t>significant</w:t>
      </w:r>
      <w:r w:rsidR="006769D4" w:rsidRPr="00357D95">
        <w:rPr>
          <w:rFonts w:ascii="Times New Roman" w:hAnsi="Times New Roman" w:cs="Times New Roman"/>
          <w:sz w:val="24"/>
          <w:szCs w:val="24"/>
        </w:rPr>
        <w:t xml:space="preserve"> role </w:t>
      </w:r>
      <w:r w:rsidR="00781EFE" w:rsidRPr="00357D95">
        <w:rPr>
          <w:rFonts w:ascii="Times New Roman" w:hAnsi="Times New Roman" w:cs="Times New Roman"/>
          <w:sz w:val="24"/>
          <w:szCs w:val="24"/>
        </w:rPr>
        <w:t>i</w:t>
      </w:r>
      <w:r w:rsidR="006769D4" w:rsidRPr="00357D95">
        <w:rPr>
          <w:rFonts w:ascii="Times New Roman" w:hAnsi="Times New Roman" w:cs="Times New Roman"/>
          <w:sz w:val="24"/>
          <w:szCs w:val="24"/>
        </w:rPr>
        <w:t xml:space="preserve">n the environment. The hotel industry is associated with high consumption of energy and water </w:t>
      </w:r>
      <w:r w:rsidR="00C74FA9" w:rsidRPr="00357D95">
        <w:rPr>
          <w:rFonts w:ascii="Times New Roman" w:hAnsi="Times New Roman" w:cs="Times New Roman"/>
          <w:sz w:val="24"/>
          <w:szCs w:val="24"/>
        </w:rPr>
        <w:t>resources</w:t>
      </w:r>
      <w:r w:rsidR="006769D4" w:rsidRPr="00357D95">
        <w:rPr>
          <w:rFonts w:ascii="Times New Roman" w:hAnsi="Times New Roman" w:cs="Times New Roman"/>
          <w:sz w:val="24"/>
          <w:szCs w:val="24"/>
        </w:rPr>
        <w:t xml:space="preserve">, </w:t>
      </w:r>
      <w:r w:rsidR="00781EFE" w:rsidRPr="00357D95">
        <w:rPr>
          <w:rFonts w:ascii="Times New Roman" w:hAnsi="Times New Roman" w:cs="Times New Roman"/>
          <w:sz w:val="24"/>
          <w:szCs w:val="24"/>
        </w:rPr>
        <w:t>the</w:t>
      </w:r>
      <w:r w:rsidR="006769D4" w:rsidRPr="00357D95">
        <w:rPr>
          <w:rFonts w:ascii="Times New Roman" w:hAnsi="Times New Roman" w:cs="Times New Roman"/>
          <w:sz w:val="24"/>
          <w:szCs w:val="24"/>
        </w:rPr>
        <w:t xml:space="preserve"> </w:t>
      </w:r>
      <w:r w:rsidR="00C74FA9" w:rsidRPr="00357D95">
        <w:rPr>
          <w:rFonts w:ascii="Times New Roman" w:hAnsi="Times New Roman" w:cs="Times New Roman"/>
          <w:sz w:val="24"/>
          <w:szCs w:val="24"/>
        </w:rPr>
        <w:t>generation</w:t>
      </w:r>
      <w:r w:rsidR="006769D4" w:rsidRPr="00357D95">
        <w:rPr>
          <w:rFonts w:ascii="Times New Roman" w:hAnsi="Times New Roman" w:cs="Times New Roman"/>
          <w:sz w:val="24"/>
          <w:szCs w:val="24"/>
        </w:rPr>
        <w:t xml:space="preserve"> of waste </w:t>
      </w:r>
      <w:r w:rsidR="00C74FA9" w:rsidRPr="00357D95">
        <w:rPr>
          <w:rFonts w:ascii="Times New Roman" w:hAnsi="Times New Roman" w:cs="Times New Roman"/>
          <w:sz w:val="24"/>
          <w:szCs w:val="24"/>
        </w:rPr>
        <w:t>resources</w:t>
      </w:r>
      <w:r w:rsidR="00781EFE" w:rsidRPr="00357D95">
        <w:rPr>
          <w:rFonts w:ascii="Times New Roman" w:hAnsi="Times New Roman" w:cs="Times New Roman"/>
          <w:sz w:val="24"/>
          <w:szCs w:val="24"/>
        </w:rPr>
        <w:t>,</w:t>
      </w:r>
      <w:r w:rsidR="006769D4" w:rsidRPr="00357D95">
        <w:rPr>
          <w:rFonts w:ascii="Times New Roman" w:hAnsi="Times New Roman" w:cs="Times New Roman"/>
          <w:sz w:val="24"/>
          <w:szCs w:val="24"/>
        </w:rPr>
        <w:t xml:space="preserve"> and </w:t>
      </w:r>
      <w:r w:rsidR="00C74FA9" w:rsidRPr="00357D95">
        <w:rPr>
          <w:rFonts w:ascii="Times New Roman" w:hAnsi="Times New Roman" w:cs="Times New Roman"/>
          <w:sz w:val="24"/>
          <w:szCs w:val="24"/>
        </w:rPr>
        <w:t>carbon</w:t>
      </w:r>
      <w:r w:rsidR="006769D4" w:rsidRPr="00357D95">
        <w:rPr>
          <w:rFonts w:ascii="Times New Roman" w:hAnsi="Times New Roman" w:cs="Times New Roman"/>
          <w:sz w:val="24"/>
          <w:szCs w:val="24"/>
        </w:rPr>
        <w:t xml:space="preserve"> dioxide emission</w:t>
      </w:r>
      <w:r w:rsidR="00781EFE" w:rsidRPr="00357D95">
        <w:rPr>
          <w:rFonts w:ascii="Times New Roman" w:hAnsi="Times New Roman" w:cs="Times New Roman"/>
          <w:sz w:val="24"/>
          <w:szCs w:val="24"/>
        </w:rPr>
        <w:t>s</w:t>
      </w:r>
      <w:r w:rsidR="006769D4" w:rsidRPr="00357D95">
        <w:rPr>
          <w:rFonts w:ascii="Times New Roman" w:hAnsi="Times New Roman" w:cs="Times New Roman"/>
          <w:sz w:val="24"/>
          <w:szCs w:val="24"/>
        </w:rPr>
        <w:t xml:space="preserve"> that pos</w:t>
      </w:r>
      <w:r w:rsidR="00781EFE" w:rsidRPr="00357D95">
        <w:rPr>
          <w:rFonts w:ascii="Times New Roman" w:hAnsi="Times New Roman" w:cs="Times New Roman"/>
          <w:sz w:val="24"/>
          <w:szCs w:val="24"/>
        </w:rPr>
        <w:t>e</w:t>
      </w:r>
      <w:r w:rsidR="006769D4" w:rsidRPr="00357D95">
        <w:rPr>
          <w:rFonts w:ascii="Times New Roman" w:hAnsi="Times New Roman" w:cs="Times New Roman"/>
          <w:sz w:val="24"/>
          <w:szCs w:val="24"/>
        </w:rPr>
        <w:t xml:space="preserve"> real </w:t>
      </w:r>
      <w:r w:rsidR="00C74FA9" w:rsidRPr="00357D95">
        <w:rPr>
          <w:rFonts w:ascii="Times New Roman" w:hAnsi="Times New Roman" w:cs="Times New Roman"/>
          <w:sz w:val="24"/>
          <w:szCs w:val="24"/>
        </w:rPr>
        <w:t>threats</w:t>
      </w:r>
      <w:r w:rsidR="006769D4" w:rsidRPr="00357D95">
        <w:rPr>
          <w:rFonts w:ascii="Times New Roman" w:hAnsi="Times New Roman" w:cs="Times New Roman"/>
          <w:sz w:val="24"/>
          <w:szCs w:val="24"/>
        </w:rPr>
        <w:t xml:space="preserve"> to the environment.</w:t>
      </w:r>
      <w:r w:rsidR="00F206F4" w:rsidRPr="00357D95">
        <w:rPr>
          <w:rFonts w:ascii="Times New Roman" w:hAnsi="Times New Roman" w:cs="Times New Roman"/>
          <w:sz w:val="24"/>
          <w:szCs w:val="24"/>
        </w:rPr>
        <w:t xml:space="preserve"> The report will focus on implementing and adopting eco-certification, the potential benefits, and </w:t>
      </w:r>
      <w:r w:rsidR="000106F6">
        <w:rPr>
          <w:rFonts w:ascii="Times New Roman" w:hAnsi="Times New Roman" w:cs="Times New Roman"/>
          <w:sz w:val="24"/>
          <w:szCs w:val="24"/>
        </w:rPr>
        <w:t>the challenges involved in adopting it, and it will</w:t>
      </w:r>
      <w:r w:rsidR="00F206F4" w:rsidRPr="00357D95">
        <w:rPr>
          <w:rFonts w:ascii="Times New Roman" w:hAnsi="Times New Roman" w:cs="Times New Roman"/>
          <w:sz w:val="24"/>
          <w:szCs w:val="24"/>
        </w:rPr>
        <w:t xml:space="preserve"> provide recommendations for future advances.</w:t>
      </w:r>
    </w:p>
    <w:p w14:paraId="71E5E585" w14:textId="492170BB" w:rsidR="00111D17" w:rsidRPr="00357D95" w:rsidRDefault="00111D17" w:rsidP="00E907BA">
      <w:pPr>
        <w:pStyle w:val="Heading2"/>
        <w:spacing w:line="480" w:lineRule="auto"/>
      </w:pPr>
      <w:bookmarkStart w:id="2" w:name="_Toc167906159"/>
      <w:r w:rsidRPr="00357D95">
        <w:t>Green-Certifications and Importance</w:t>
      </w:r>
      <w:bookmarkEnd w:id="2"/>
    </w:p>
    <w:p w14:paraId="0AC6C308" w14:textId="32DE338F" w:rsidR="005805B1" w:rsidRPr="00357D95" w:rsidRDefault="00781EFE"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With</w:t>
      </w:r>
      <w:r w:rsidR="006769D4" w:rsidRPr="00357D95">
        <w:rPr>
          <w:rFonts w:ascii="Times New Roman" w:hAnsi="Times New Roman" w:cs="Times New Roman"/>
          <w:sz w:val="24"/>
          <w:szCs w:val="24"/>
        </w:rPr>
        <w:t xml:space="preserve"> the advent of </w:t>
      </w:r>
      <w:r w:rsidR="00C74FA9" w:rsidRPr="00357D95">
        <w:rPr>
          <w:rFonts w:ascii="Times New Roman" w:hAnsi="Times New Roman" w:cs="Times New Roman"/>
          <w:sz w:val="24"/>
          <w:szCs w:val="24"/>
        </w:rPr>
        <w:t>environmental</w:t>
      </w:r>
      <w:r w:rsidR="006769D4" w:rsidRPr="00357D95">
        <w:rPr>
          <w:rFonts w:ascii="Times New Roman" w:hAnsi="Times New Roman" w:cs="Times New Roman"/>
          <w:sz w:val="24"/>
          <w:szCs w:val="24"/>
        </w:rPr>
        <w:t xml:space="preserve"> </w:t>
      </w:r>
      <w:r w:rsidR="00C74FA9" w:rsidRPr="00357D95">
        <w:rPr>
          <w:rFonts w:ascii="Times New Roman" w:hAnsi="Times New Roman" w:cs="Times New Roman"/>
          <w:sz w:val="24"/>
          <w:szCs w:val="24"/>
        </w:rPr>
        <w:t>conservation</w:t>
      </w:r>
      <w:r w:rsidR="006769D4" w:rsidRPr="00357D95">
        <w:rPr>
          <w:rFonts w:ascii="Times New Roman" w:hAnsi="Times New Roman" w:cs="Times New Roman"/>
          <w:sz w:val="24"/>
          <w:szCs w:val="24"/>
        </w:rPr>
        <w:t xml:space="preserve"> efforts, there has been </w:t>
      </w:r>
      <w:r w:rsidRPr="00357D95">
        <w:rPr>
          <w:rFonts w:ascii="Times New Roman" w:hAnsi="Times New Roman" w:cs="Times New Roman"/>
          <w:sz w:val="24"/>
          <w:szCs w:val="24"/>
        </w:rPr>
        <w:t xml:space="preserve">a </w:t>
      </w:r>
      <w:r w:rsidR="006769D4" w:rsidRPr="00357D95">
        <w:rPr>
          <w:rFonts w:ascii="Times New Roman" w:hAnsi="Times New Roman" w:cs="Times New Roman"/>
          <w:sz w:val="24"/>
          <w:szCs w:val="24"/>
        </w:rPr>
        <w:t xml:space="preserve">need and demand among </w:t>
      </w:r>
      <w:r w:rsidR="00C74FA9" w:rsidRPr="00357D95">
        <w:rPr>
          <w:rFonts w:ascii="Times New Roman" w:hAnsi="Times New Roman" w:cs="Times New Roman"/>
          <w:sz w:val="24"/>
          <w:szCs w:val="24"/>
        </w:rPr>
        <w:t>stakeholders</w:t>
      </w:r>
      <w:r w:rsidR="006769D4" w:rsidRPr="00357D95">
        <w:rPr>
          <w:rFonts w:ascii="Times New Roman" w:hAnsi="Times New Roman" w:cs="Times New Roman"/>
          <w:sz w:val="24"/>
          <w:szCs w:val="24"/>
        </w:rPr>
        <w:t xml:space="preserve"> and </w:t>
      </w:r>
      <w:r w:rsidR="00C74FA9" w:rsidRPr="00357D95">
        <w:rPr>
          <w:rFonts w:ascii="Times New Roman" w:hAnsi="Times New Roman" w:cs="Times New Roman"/>
          <w:sz w:val="24"/>
          <w:szCs w:val="24"/>
        </w:rPr>
        <w:t>investors</w:t>
      </w:r>
      <w:r w:rsidR="006769D4" w:rsidRPr="00357D95">
        <w:rPr>
          <w:rFonts w:ascii="Times New Roman" w:hAnsi="Times New Roman" w:cs="Times New Roman"/>
          <w:sz w:val="24"/>
          <w:szCs w:val="24"/>
        </w:rPr>
        <w:t xml:space="preserve"> to mitigate environmental </w:t>
      </w:r>
      <w:r w:rsidR="00C74FA9" w:rsidRPr="00357D95">
        <w:rPr>
          <w:rFonts w:ascii="Times New Roman" w:hAnsi="Times New Roman" w:cs="Times New Roman"/>
          <w:sz w:val="24"/>
          <w:szCs w:val="24"/>
        </w:rPr>
        <w:t>degradation</w:t>
      </w:r>
      <w:r w:rsidR="006769D4" w:rsidRPr="00357D95">
        <w:rPr>
          <w:rFonts w:ascii="Times New Roman" w:hAnsi="Times New Roman" w:cs="Times New Roman"/>
          <w:sz w:val="24"/>
          <w:szCs w:val="24"/>
        </w:rPr>
        <w:t xml:space="preserve"> through </w:t>
      </w:r>
      <w:r w:rsidRPr="00357D95">
        <w:rPr>
          <w:rFonts w:ascii="Times New Roman" w:hAnsi="Times New Roman" w:cs="Times New Roman"/>
          <w:sz w:val="24"/>
          <w:szCs w:val="24"/>
        </w:rPr>
        <w:t xml:space="preserve">the </w:t>
      </w:r>
      <w:r w:rsidR="00C74FA9" w:rsidRPr="00357D95">
        <w:rPr>
          <w:rFonts w:ascii="Times New Roman" w:hAnsi="Times New Roman" w:cs="Times New Roman"/>
          <w:sz w:val="24"/>
          <w:szCs w:val="24"/>
        </w:rPr>
        <w:t>intensification</w:t>
      </w:r>
      <w:r w:rsidR="006769D4" w:rsidRPr="00357D95">
        <w:rPr>
          <w:rFonts w:ascii="Times New Roman" w:hAnsi="Times New Roman" w:cs="Times New Roman"/>
          <w:sz w:val="24"/>
          <w:szCs w:val="24"/>
        </w:rPr>
        <w:t xml:space="preserve"> of pro-ecological activities.</w:t>
      </w:r>
      <w:r w:rsidR="00F010E5" w:rsidRPr="00357D95">
        <w:rPr>
          <w:rFonts w:ascii="Times New Roman" w:hAnsi="Times New Roman" w:cs="Times New Roman"/>
          <w:sz w:val="24"/>
          <w:szCs w:val="24"/>
        </w:rPr>
        <w:t xml:space="preserve"> </w:t>
      </w:r>
      <w:proofErr w:type="spellStart"/>
      <w:r w:rsidR="00F010E5" w:rsidRPr="00357D95">
        <w:rPr>
          <w:rFonts w:ascii="Times New Roman" w:hAnsi="Times New Roman" w:cs="Times New Roman"/>
          <w:sz w:val="24"/>
          <w:szCs w:val="24"/>
        </w:rPr>
        <w:t>Cembruch</w:t>
      </w:r>
      <w:proofErr w:type="spellEnd"/>
      <w:r w:rsidR="00F010E5" w:rsidRPr="00357D95">
        <w:rPr>
          <w:rFonts w:ascii="Times New Roman" w:hAnsi="Times New Roman" w:cs="Times New Roman"/>
          <w:sz w:val="24"/>
          <w:szCs w:val="24"/>
        </w:rPr>
        <w:t>-Nowakowski (2020) note</w:t>
      </w:r>
      <w:r w:rsidRPr="00357D95">
        <w:rPr>
          <w:rFonts w:ascii="Times New Roman" w:hAnsi="Times New Roman" w:cs="Times New Roman"/>
          <w:sz w:val="24"/>
          <w:szCs w:val="24"/>
        </w:rPr>
        <w:t>s</w:t>
      </w:r>
      <w:r w:rsidR="00F010E5" w:rsidRPr="00357D95">
        <w:rPr>
          <w:rFonts w:ascii="Times New Roman" w:hAnsi="Times New Roman" w:cs="Times New Roman"/>
          <w:sz w:val="24"/>
          <w:szCs w:val="24"/>
        </w:rPr>
        <w:t xml:space="preserve"> that </w:t>
      </w:r>
      <w:r w:rsidR="000106F6">
        <w:rPr>
          <w:rFonts w:ascii="Times New Roman" w:hAnsi="Times New Roman" w:cs="Times New Roman"/>
          <w:sz w:val="24"/>
          <w:szCs w:val="24"/>
        </w:rPr>
        <w:t xml:space="preserve">many hotels </w:t>
      </w:r>
      <w:r w:rsidR="000106F6">
        <w:rPr>
          <w:rFonts w:ascii="Times New Roman" w:hAnsi="Times New Roman" w:cs="Times New Roman"/>
          <w:sz w:val="24"/>
          <w:szCs w:val="24"/>
        </w:rPr>
        <w:lastRenderedPageBreak/>
        <w:t>aim to recycle and manage their natural resource consumption as part of their proactive strategy</w:t>
      </w:r>
      <w:r w:rsidR="00F010E5" w:rsidRPr="00357D95">
        <w:rPr>
          <w:rFonts w:ascii="Times New Roman" w:hAnsi="Times New Roman" w:cs="Times New Roman"/>
          <w:sz w:val="24"/>
          <w:szCs w:val="24"/>
        </w:rPr>
        <w:t xml:space="preserve">. </w:t>
      </w:r>
      <w:r w:rsidRPr="00357D95">
        <w:rPr>
          <w:rFonts w:ascii="Times New Roman" w:hAnsi="Times New Roman" w:cs="Times New Roman"/>
          <w:sz w:val="24"/>
          <w:szCs w:val="24"/>
        </w:rPr>
        <w:t>Rodríguez-García et al. (2023)</w:t>
      </w:r>
      <w:r w:rsidR="00F010E5" w:rsidRPr="00357D95">
        <w:rPr>
          <w:rFonts w:ascii="Times New Roman" w:hAnsi="Times New Roman" w:cs="Times New Roman"/>
          <w:sz w:val="24"/>
          <w:szCs w:val="24"/>
        </w:rPr>
        <w:t xml:space="preserve"> confirm that hotel efforts in </w:t>
      </w:r>
      <w:r w:rsidR="00C74FA9" w:rsidRPr="00357D95">
        <w:rPr>
          <w:rFonts w:ascii="Times New Roman" w:hAnsi="Times New Roman" w:cs="Times New Roman"/>
          <w:sz w:val="24"/>
          <w:szCs w:val="24"/>
        </w:rPr>
        <w:t>sustainable</w:t>
      </w:r>
      <w:r w:rsidR="00F010E5" w:rsidRPr="00357D95">
        <w:rPr>
          <w:rFonts w:ascii="Times New Roman" w:hAnsi="Times New Roman" w:cs="Times New Roman"/>
          <w:sz w:val="24"/>
          <w:szCs w:val="24"/>
        </w:rPr>
        <w:t xml:space="preserve"> tourism </w:t>
      </w:r>
      <w:r w:rsidRPr="00357D95">
        <w:rPr>
          <w:rFonts w:ascii="Times New Roman" w:hAnsi="Times New Roman" w:cs="Times New Roman"/>
          <w:sz w:val="24"/>
          <w:szCs w:val="24"/>
        </w:rPr>
        <w:t>focus</w:t>
      </w:r>
      <w:r w:rsidR="00F010E5" w:rsidRPr="00357D95">
        <w:rPr>
          <w:rFonts w:ascii="Times New Roman" w:hAnsi="Times New Roman" w:cs="Times New Roman"/>
          <w:sz w:val="24"/>
          <w:szCs w:val="24"/>
        </w:rPr>
        <w:t xml:space="preserve"> on three primary areas: </w:t>
      </w:r>
      <w:r w:rsidR="00C74FA9" w:rsidRPr="00357D95">
        <w:rPr>
          <w:rFonts w:ascii="Times New Roman" w:hAnsi="Times New Roman" w:cs="Times New Roman"/>
          <w:sz w:val="24"/>
          <w:szCs w:val="24"/>
        </w:rPr>
        <w:t>persevering</w:t>
      </w:r>
      <w:r w:rsidR="00F010E5" w:rsidRPr="00357D95">
        <w:rPr>
          <w:rFonts w:ascii="Times New Roman" w:hAnsi="Times New Roman" w:cs="Times New Roman"/>
          <w:sz w:val="24"/>
          <w:szCs w:val="24"/>
        </w:rPr>
        <w:t xml:space="preserve"> </w:t>
      </w:r>
      <w:r w:rsidRPr="00357D95">
        <w:rPr>
          <w:rFonts w:ascii="Times New Roman" w:hAnsi="Times New Roman" w:cs="Times New Roman"/>
          <w:sz w:val="24"/>
          <w:szCs w:val="24"/>
        </w:rPr>
        <w:t xml:space="preserve">the </w:t>
      </w:r>
      <w:r w:rsidR="00C74FA9" w:rsidRPr="00357D95">
        <w:rPr>
          <w:rFonts w:ascii="Times New Roman" w:hAnsi="Times New Roman" w:cs="Times New Roman"/>
          <w:sz w:val="24"/>
          <w:szCs w:val="24"/>
        </w:rPr>
        <w:t>world</w:t>
      </w:r>
      <w:r w:rsidR="000106F6">
        <w:rPr>
          <w:rFonts w:ascii="Times New Roman" w:hAnsi="Times New Roman" w:cs="Times New Roman"/>
          <w:sz w:val="24"/>
          <w:szCs w:val="24"/>
        </w:rPr>
        <w:t>'</w:t>
      </w:r>
      <w:r w:rsidR="00C74FA9" w:rsidRPr="00357D95">
        <w:rPr>
          <w:rFonts w:ascii="Times New Roman" w:hAnsi="Times New Roman" w:cs="Times New Roman"/>
          <w:sz w:val="24"/>
          <w:szCs w:val="24"/>
        </w:rPr>
        <w:t>s</w:t>
      </w:r>
      <w:r w:rsidR="00F010E5" w:rsidRPr="00357D95">
        <w:rPr>
          <w:rFonts w:ascii="Times New Roman" w:hAnsi="Times New Roman" w:cs="Times New Roman"/>
          <w:sz w:val="24"/>
          <w:szCs w:val="24"/>
        </w:rPr>
        <w:t xml:space="preserve"> natural heritage and diversity, </w:t>
      </w:r>
      <w:r w:rsidR="007E1FB1" w:rsidRPr="00357D95">
        <w:rPr>
          <w:rFonts w:ascii="Times New Roman" w:hAnsi="Times New Roman" w:cs="Times New Roman"/>
          <w:sz w:val="24"/>
          <w:szCs w:val="24"/>
        </w:rPr>
        <w:t>reducing,</w:t>
      </w:r>
      <w:r w:rsidR="00F010E5" w:rsidRPr="00357D95">
        <w:rPr>
          <w:rFonts w:ascii="Times New Roman" w:hAnsi="Times New Roman" w:cs="Times New Roman"/>
          <w:sz w:val="24"/>
          <w:szCs w:val="24"/>
        </w:rPr>
        <w:t xml:space="preserve"> or </w:t>
      </w:r>
      <w:r w:rsidR="00C74FA9" w:rsidRPr="00357D95">
        <w:rPr>
          <w:rFonts w:ascii="Times New Roman" w:hAnsi="Times New Roman" w:cs="Times New Roman"/>
          <w:sz w:val="24"/>
          <w:szCs w:val="24"/>
        </w:rPr>
        <w:t>managing</w:t>
      </w:r>
      <w:r w:rsidR="00F010E5" w:rsidRPr="00357D95">
        <w:rPr>
          <w:rFonts w:ascii="Times New Roman" w:hAnsi="Times New Roman" w:cs="Times New Roman"/>
          <w:sz w:val="24"/>
          <w:szCs w:val="24"/>
        </w:rPr>
        <w:t xml:space="preserve"> proper use of natural </w:t>
      </w:r>
      <w:r w:rsidR="00C74FA9" w:rsidRPr="00357D95">
        <w:rPr>
          <w:rFonts w:ascii="Times New Roman" w:hAnsi="Times New Roman" w:cs="Times New Roman"/>
          <w:sz w:val="24"/>
          <w:szCs w:val="24"/>
        </w:rPr>
        <w:t>resources</w:t>
      </w:r>
      <w:r w:rsidRPr="00357D95">
        <w:rPr>
          <w:rFonts w:ascii="Times New Roman" w:hAnsi="Times New Roman" w:cs="Times New Roman"/>
          <w:sz w:val="24"/>
          <w:szCs w:val="24"/>
        </w:rPr>
        <w:t>,</w:t>
      </w:r>
      <w:r w:rsidR="00F010E5" w:rsidRPr="00357D95">
        <w:rPr>
          <w:rFonts w:ascii="Times New Roman" w:hAnsi="Times New Roman" w:cs="Times New Roman"/>
          <w:sz w:val="24"/>
          <w:szCs w:val="24"/>
        </w:rPr>
        <w:t xml:space="preserve"> and effectively managing </w:t>
      </w:r>
      <w:r w:rsidR="00C74FA9" w:rsidRPr="00357D95">
        <w:rPr>
          <w:rFonts w:ascii="Times New Roman" w:hAnsi="Times New Roman" w:cs="Times New Roman"/>
          <w:sz w:val="24"/>
          <w:szCs w:val="24"/>
        </w:rPr>
        <w:t>important</w:t>
      </w:r>
      <w:r w:rsidR="00F010E5" w:rsidRPr="00357D95">
        <w:rPr>
          <w:rFonts w:ascii="Times New Roman" w:hAnsi="Times New Roman" w:cs="Times New Roman"/>
          <w:sz w:val="24"/>
          <w:szCs w:val="24"/>
        </w:rPr>
        <w:t xml:space="preserve"> ecological processes. In hotels, these sustainability efforts are mitigated through tourism </w:t>
      </w:r>
      <w:r w:rsidR="00C74FA9" w:rsidRPr="00357D95">
        <w:rPr>
          <w:rFonts w:ascii="Times New Roman" w:hAnsi="Times New Roman" w:cs="Times New Roman"/>
          <w:sz w:val="24"/>
          <w:szCs w:val="24"/>
        </w:rPr>
        <w:t>governance</w:t>
      </w:r>
      <w:r w:rsidRPr="00357D95">
        <w:rPr>
          <w:rFonts w:ascii="Times New Roman" w:hAnsi="Times New Roman" w:cs="Times New Roman"/>
          <w:sz w:val="24"/>
          <w:szCs w:val="24"/>
        </w:rPr>
        <w:t>,</w:t>
      </w:r>
      <w:r w:rsidR="00F010E5" w:rsidRPr="00357D95">
        <w:rPr>
          <w:rFonts w:ascii="Times New Roman" w:hAnsi="Times New Roman" w:cs="Times New Roman"/>
          <w:sz w:val="24"/>
          <w:szCs w:val="24"/>
        </w:rPr>
        <w:t xml:space="preserve"> which </w:t>
      </w:r>
      <w:r w:rsidRPr="00357D95">
        <w:rPr>
          <w:rFonts w:ascii="Times New Roman" w:hAnsi="Times New Roman" w:cs="Times New Roman"/>
          <w:sz w:val="24"/>
          <w:szCs w:val="24"/>
        </w:rPr>
        <w:t>promotes preventive and corrective measures and constantly controls</w:t>
      </w:r>
      <w:r w:rsidR="00F010E5" w:rsidRPr="00357D95">
        <w:rPr>
          <w:rFonts w:ascii="Times New Roman" w:hAnsi="Times New Roman" w:cs="Times New Roman"/>
          <w:sz w:val="24"/>
          <w:szCs w:val="24"/>
        </w:rPr>
        <w:t xml:space="preserve"> the impacts. </w:t>
      </w:r>
      <w:proofErr w:type="spellStart"/>
      <w:r w:rsidR="00F010E5" w:rsidRPr="00357D95">
        <w:rPr>
          <w:rFonts w:ascii="Times New Roman" w:hAnsi="Times New Roman" w:cs="Times New Roman"/>
          <w:sz w:val="24"/>
          <w:szCs w:val="24"/>
        </w:rPr>
        <w:t>Cembruch</w:t>
      </w:r>
      <w:proofErr w:type="spellEnd"/>
      <w:r w:rsidR="00F010E5" w:rsidRPr="00357D95">
        <w:rPr>
          <w:rFonts w:ascii="Times New Roman" w:hAnsi="Times New Roman" w:cs="Times New Roman"/>
          <w:sz w:val="24"/>
          <w:szCs w:val="24"/>
        </w:rPr>
        <w:t xml:space="preserve">-Nowakowski (2020) notes that </w:t>
      </w:r>
      <w:r w:rsidR="000106F6">
        <w:rPr>
          <w:rFonts w:ascii="Times New Roman" w:hAnsi="Times New Roman" w:cs="Times New Roman"/>
          <w:sz w:val="24"/>
          <w:szCs w:val="24"/>
        </w:rPr>
        <w:t>green hotels have</w:t>
      </w:r>
      <w:r w:rsidR="00F010E5" w:rsidRPr="00357D95">
        <w:rPr>
          <w:rFonts w:ascii="Times New Roman" w:hAnsi="Times New Roman" w:cs="Times New Roman"/>
          <w:sz w:val="24"/>
          <w:szCs w:val="24"/>
        </w:rPr>
        <w:t xml:space="preserve"> been </w:t>
      </w:r>
      <w:r w:rsidR="007E1FB1" w:rsidRPr="00357D95">
        <w:rPr>
          <w:rFonts w:ascii="Times New Roman" w:hAnsi="Times New Roman" w:cs="Times New Roman"/>
          <w:sz w:val="24"/>
          <w:szCs w:val="24"/>
        </w:rPr>
        <w:t>conceptuali</w:t>
      </w:r>
      <w:r w:rsidR="007E1FB1">
        <w:rPr>
          <w:rFonts w:ascii="Times New Roman" w:hAnsi="Times New Roman" w:cs="Times New Roman"/>
          <w:sz w:val="24"/>
          <w:szCs w:val="24"/>
        </w:rPr>
        <w:t>z</w:t>
      </w:r>
      <w:r w:rsidR="007E1FB1" w:rsidRPr="00357D95">
        <w:rPr>
          <w:rFonts w:ascii="Times New Roman" w:hAnsi="Times New Roman" w:cs="Times New Roman"/>
          <w:sz w:val="24"/>
          <w:szCs w:val="24"/>
        </w:rPr>
        <w:t>ed</w:t>
      </w:r>
      <w:r w:rsidR="00F010E5" w:rsidRPr="00357D95">
        <w:rPr>
          <w:rFonts w:ascii="Times New Roman" w:hAnsi="Times New Roman" w:cs="Times New Roman"/>
          <w:sz w:val="24"/>
          <w:szCs w:val="24"/>
        </w:rPr>
        <w:t xml:space="preserve"> and </w:t>
      </w:r>
      <w:r w:rsidR="007E1FB1" w:rsidRPr="00357D95">
        <w:rPr>
          <w:rFonts w:ascii="Times New Roman" w:hAnsi="Times New Roman" w:cs="Times New Roman"/>
          <w:sz w:val="24"/>
          <w:szCs w:val="24"/>
        </w:rPr>
        <w:t>operationali</w:t>
      </w:r>
      <w:r w:rsidR="007E1FB1">
        <w:rPr>
          <w:rFonts w:ascii="Times New Roman" w:hAnsi="Times New Roman" w:cs="Times New Roman"/>
          <w:sz w:val="24"/>
          <w:szCs w:val="24"/>
        </w:rPr>
        <w:t>z</w:t>
      </w:r>
      <w:r w:rsidR="007E1FB1" w:rsidRPr="00357D95">
        <w:rPr>
          <w:rFonts w:ascii="Times New Roman" w:hAnsi="Times New Roman" w:cs="Times New Roman"/>
          <w:sz w:val="24"/>
          <w:szCs w:val="24"/>
        </w:rPr>
        <w:t>ed</w:t>
      </w:r>
      <w:r w:rsidR="00F010E5" w:rsidRPr="00357D95">
        <w:rPr>
          <w:rFonts w:ascii="Times New Roman" w:hAnsi="Times New Roman" w:cs="Times New Roman"/>
          <w:sz w:val="24"/>
          <w:szCs w:val="24"/>
        </w:rPr>
        <w:t xml:space="preserve"> through eco-</w:t>
      </w:r>
      <w:r w:rsidR="00C74FA9" w:rsidRPr="00357D95">
        <w:rPr>
          <w:rFonts w:ascii="Times New Roman" w:hAnsi="Times New Roman" w:cs="Times New Roman"/>
          <w:sz w:val="24"/>
          <w:szCs w:val="24"/>
        </w:rPr>
        <w:t>certification</w:t>
      </w:r>
      <w:r w:rsidR="00F010E5" w:rsidRPr="00357D95">
        <w:rPr>
          <w:rFonts w:ascii="Times New Roman" w:hAnsi="Times New Roman" w:cs="Times New Roman"/>
          <w:sz w:val="24"/>
          <w:szCs w:val="24"/>
        </w:rPr>
        <w:t>. Eco-</w:t>
      </w:r>
      <w:r w:rsidR="00C74FA9" w:rsidRPr="00357D95">
        <w:rPr>
          <w:rFonts w:ascii="Times New Roman" w:hAnsi="Times New Roman" w:cs="Times New Roman"/>
          <w:sz w:val="24"/>
          <w:szCs w:val="24"/>
        </w:rPr>
        <w:t>certification</w:t>
      </w:r>
      <w:r w:rsidR="00F010E5" w:rsidRPr="00357D95">
        <w:rPr>
          <w:rFonts w:ascii="Times New Roman" w:hAnsi="Times New Roman" w:cs="Times New Roman"/>
          <w:sz w:val="24"/>
          <w:szCs w:val="24"/>
        </w:rPr>
        <w:t xml:space="preserve"> provides a </w:t>
      </w:r>
      <w:r w:rsidR="00C74FA9" w:rsidRPr="00357D95">
        <w:rPr>
          <w:rFonts w:ascii="Times New Roman" w:hAnsi="Times New Roman" w:cs="Times New Roman"/>
          <w:sz w:val="24"/>
          <w:szCs w:val="24"/>
        </w:rPr>
        <w:t>framework</w:t>
      </w:r>
      <w:r w:rsidR="00F010E5" w:rsidRPr="00357D95">
        <w:rPr>
          <w:rFonts w:ascii="Times New Roman" w:hAnsi="Times New Roman" w:cs="Times New Roman"/>
          <w:sz w:val="24"/>
          <w:szCs w:val="24"/>
        </w:rPr>
        <w:t xml:space="preserve"> that facilitate</w:t>
      </w:r>
      <w:r w:rsidRPr="00357D95">
        <w:rPr>
          <w:rFonts w:ascii="Times New Roman" w:hAnsi="Times New Roman" w:cs="Times New Roman"/>
          <w:sz w:val="24"/>
          <w:szCs w:val="24"/>
        </w:rPr>
        <w:t>s</w:t>
      </w:r>
      <w:r w:rsidR="00F010E5" w:rsidRPr="00357D95">
        <w:rPr>
          <w:rFonts w:ascii="Times New Roman" w:hAnsi="Times New Roman" w:cs="Times New Roman"/>
          <w:sz w:val="24"/>
          <w:szCs w:val="24"/>
        </w:rPr>
        <w:t xml:space="preserve"> </w:t>
      </w:r>
      <w:r w:rsidR="007E1FB1" w:rsidRPr="00357D95">
        <w:rPr>
          <w:rFonts w:ascii="Times New Roman" w:hAnsi="Times New Roman" w:cs="Times New Roman"/>
          <w:sz w:val="24"/>
          <w:szCs w:val="24"/>
        </w:rPr>
        <w:t>standardi</w:t>
      </w:r>
      <w:r w:rsidR="007E1FB1">
        <w:rPr>
          <w:rFonts w:ascii="Times New Roman" w:hAnsi="Times New Roman" w:cs="Times New Roman"/>
          <w:sz w:val="24"/>
          <w:szCs w:val="24"/>
        </w:rPr>
        <w:t>z</w:t>
      </w:r>
      <w:r w:rsidR="007E1FB1" w:rsidRPr="00357D95">
        <w:rPr>
          <w:rFonts w:ascii="Times New Roman" w:hAnsi="Times New Roman" w:cs="Times New Roman"/>
          <w:sz w:val="24"/>
          <w:szCs w:val="24"/>
        </w:rPr>
        <w:t>ation</w:t>
      </w:r>
      <w:r w:rsidR="00F010E5" w:rsidRPr="00357D95">
        <w:rPr>
          <w:rFonts w:ascii="Times New Roman" w:hAnsi="Times New Roman" w:cs="Times New Roman"/>
          <w:sz w:val="24"/>
          <w:szCs w:val="24"/>
        </w:rPr>
        <w:t xml:space="preserve"> and </w:t>
      </w:r>
      <w:r w:rsidR="00C74FA9" w:rsidRPr="00357D95">
        <w:rPr>
          <w:rFonts w:ascii="Times New Roman" w:hAnsi="Times New Roman" w:cs="Times New Roman"/>
          <w:sz w:val="24"/>
          <w:szCs w:val="24"/>
        </w:rPr>
        <w:t>authentication</w:t>
      </w:r>
      <w:r w:rsidR="00F010E5" w:rsidRPr="00357D95">
        <w:rPr>
          <w:rFonts w:ascii="Times New Roman" w:hAnsi="Times New Roman" w:cs="Times New Roman"/>
          <w:sz w:val="24"/>
          <w:szCs w:val="24"/>
        </w:rPr>
        <w:t xml:space="preserve"> </w:t>
      </w:r>
      <w:r w:rsidRPr="00357D95">
        <w:rPr>
          <w:rFonts w:ascii="Times New Roman" w:hAnsi="Times New Roman" w:cs="Times New Roman"/>
          <w:sz w:val="24"/>
          <w:szCs w:val="24"/>
        </w:rPr>
        <w:t xml:space="preserve">of </w:t>
      </w:r>
      <w:r w:rsidR="00F010E5" w:rsidRPr="00357D95">
        <w:rPr>
          <w:rFonts w:ascii="Times New Roman" w:hAnsi="Times New Roman" w:cs="Times New Roman"/>
          <w:sz w:val="24"/>
          <w:szCs w:val="24"/>
        </w:rPr>
        <w:t>hotel efforts through corporate social responsibility, pro-ecological activities</w:t>
      </w:r>
      <w:r w:rsidRPr="00357D95">
        <w:rPr>
          <w:rFonts w:ascii="Times New Roman" w:hAnsi="Times New Roman" w:cs="Times New Roman"/>
          <w:sz w:val="24"/>
          <w:szCs w:val="24"/>
        </w:rPr>
        <w:t>,</w:t>
      </w:r>
      <w:r w:rsidR="00F010E5" w:rsidRPr="00357D95">
        <w:rPr>
          <w:rFonts w:ascii="Times New Roman" w:hAnsi="Times New Roman" w:cs="Times New Roman"/>
          <w:sz w:val="24"/>
          <w:szCs w:val="24"/>
        </w:rPr>
        <w:t xml:space="preserve"> and care and </w:t>
      </w:r>
      <w:r w:rsidR="00C74FA9" w:rsidRPr="00357D95">
        <w:rPr>
          <w:rFonts w:ascii="Times New Roman" w:hAnsi="Times New Roman" w:cs="Times New Roman"/>
          <w:sz w:val="24"/>
          <w:szCs w:val="24"/>
        </w:rPr>
        <w:t>protecti</w:t>
      </w:r>
      <w:r w:rsidRPr="00357D95">
        <w:rPr>
          <w:rFonts w:ascii="Times New Roman" w:hAnsi="Times New Roman" w:cs="Times New Roman"/>
          <w:sz w:val="24"/>
          <w:szCs w:val="24"/>
        </w:rPr>
        <w:t>on</w:t>
      </w:r>
      <w:r w:rsidR="00F010E5" w:rsidRPr="00357D95">
        <w:rPr>
          <w:rFonts w:ascii="Times New Roman" w:hAnsi="Times New Roman" w:cs="Times New Roman"/>
          <w:sz w:val="24"/>
          <w:szCs w:val="24"/>
        </w:rPr>
        <w:t xml:space="preserve"> </w:t>
      </w:r>
      <w:r w:rsidRPr="00357D95">
        <w:rPr>
          <w:rFonts w:ascii="Times New Roman" w:hAnsi="Times New Roman" w:cs="Times New Roman"/>
          <w:sz w:val="24"/>
          <w:szCs w:val="24"/>
        </w:rPr>
        <w:t xml:space="preserve">of </w:t>
      </w:r>
      <w:r w:rsidR="00F010E5" w:rsidRPr="00357D95">
        <w:rPr>
          <w:rFonts w:ascii="Times New Roman" w:hAnsi="Times New Roman" w:cs="Times New Roman"/>
          <w:sz w:val="24"/>
          <w:szCs w:val="24"/>
        </w:rPr>
        <w:t>the environment.</w:t>
      </w:r>
    </w:p>
    <w:p w14:paraId="4E995E34" w14:textId="2F05FC0C" w:rsidR="005805B1" w:rsidRPr="00357D95" w:rsidRDefault="005805B1"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Bilbao-Terol and Bilbao-Terol (2020) highlight that sustainable tourism certification programs are important </w:t>
      </w:r>
      <w:r w:rsidR="00781EFE" w:rsidRPr="00357D95">
        <w:rPr>
          <w:rFonts w:ascii="Times New Roman" w:hAnsi="Times New Roman" w:cs="Times New Roman"/>
          <w:sz w:val="24"/>
          <w:szCs w:val="24"/>
        </w:rPr>
        <w:t>o</w:t>
      </w:r>
      <w:r w:rsidRPr="00357D95">
        <w:rPr>
          <w:rFonts w:ascii="Times New Roman" w:hAnsi="Times New Roman" w:cs="Times New Roman"/>
          <w:sz w:val="24"/>
          <w:szCs w:val="24"/>
        </w:rPr>
        <w:t xml:space="preserve">n many levels as they measure an </w:t>
      </w:r>
      <w:r w:rsidR="006B4A4A">
        <w:rPr>
          <w:rFonts w:ascii="Times New Roman" w:hAnsi="Times New Roman" w:cs="Times New Roman"/>
          <w:sz w:val="24"/>
          <w:szCs w:val="24"/>
        </w:rPr>
        <w:t>organization’</w:t>
      </w:r>
      <w:r w:rsidR="006B4A4A" w:rsidRPr="00357D95">
        <w:rPr>
          <w:rFonts w:ascii="Times New Roman" w:hAnsi="Times New Roman" w:cs="Times New Roman"/>
          <w:sz w:val="24"/>
          <w:szCs w:val="24"/>
        </w:rPr>
        <w:t>s</w:t>
      </w:r>
      <w:r w:rsidRPr="00357D95">
        <w:rPr>
          <w:rFonts w:ascii="Times New Roman" w:hAnsi="Times New Roman" w:cs="Times New Roman"/>
          <w:sz w:val="24"/>
          <w:szCs w:val="24"/>
        </w:rPr>
        <w:t xml:space="preserve"> performance on </w:t>
      </w:r>
      <w:r w:rsidR="00781EFE" w:rsidRPr="00357D95">
        <w:rPr>
          <w:rFonts w:ascii="Times New Roman" w:hAnsi="Times New Roman" w:cs="Times New Roman"/>
          <w:sz w:val="24"/>
          <w:szCs w:val="24"/>
        </w:rPr>
        <w:t>various</w:t>
      </w:r>
      <w:r w:rsidRPr="00357D95">
        <w:rPr>
          <w:rFonts w:ascii="Times New Roman" w:hAnsi="Times New Roman" w:cs="Times New Roman"/>
          <w:sz w:val="24"/>
          <w:szCs w:val="24"/>
        </w:rPr>
        <w:t xml:space="preserve"> environmental, economic equity</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socio-cultural factors. On a rudimentary level, they help </w:t>
      </w:r>
      <w:r w:rsidR="002D3299">
        <w:rPr>
          <w:rFonts w:ascii="Times New Roman" w:hAnsi="Times New Roman" w:cs="Times New Roman"/>
          <w:sz w:val="24"/>
          <w:szCs w:val="24"/>
        </w:rPr>
        <w:t>organization</w:t>
      </w:r>
      <w:r w:rsidR="002D3299" w:rsidRPr="00357D95">
        <w:rPr>
          <w:rFonts w:ascii="Times New Roman" w:hAnsi="Times New Roman" w:cs="Times New Roman"/>
          <w:sz w:val="24"/>
          <w:szCs w:val="24"/>
        </w:rPr>
        <w:t>s</w:t>
      </w:r>
      <w:r w:rsidRPr="00357D95">
        <w:rPr>
          <w:rFonts w:ascii="Times New Roman" w:hAnsi="Times New Roman" w:cs="Times New Roman"/>
          <w:sz w:val="24"/>
          <w:szCs w:val="24"/>
        </w:rPr>
        <w:t xml:space="preserve"> </w:t>
      </w:r>
      <w:r w:rsidR="005936E9" w:rsidRPr="00357D95">
        <w:rPr>
          <w:rFonts w:ascii="Times New Roman" w:hAnsi="Times New Roman" w:cs="Times New Roman"/>
          <w:sz w:val="24"/>
          <w:szCs w:val="24"/>
        </w:rPr>
        <w:t>understand</w:t>
      </w:r>
      <w:r w:rsidRPr="00357D95">
        <w:rPr>
          <w:rFonts w:ascii="Times New Roman" w:hAnsi="Times New Roman" w:cs="Times New Roman"/>
          <w:sz w:val="24"/>
          <w:szCs w:val="24"/>
        </w:rPr>
        <w:t xml:space="preserve"> their position relative to </w:t>
      </w:r>
      <w:r w:rsidR="005936E9" w:rsidRPr="00357D95">
        <w:rPr>
          <w:rFonts w:ascii="Times New Roman" w:hAnsi="Times New Roman" w:cs="Times New Roman"/>
          <w:sz w:val="24"/>
          <w:szCs w:val="24"/>
        </w:rPr>
        <w:t>industry</w:t>
      </w:r>
      <w:r w:rsidRPr="00357D95">
        <w:rPr>
          <w:rFonts w:ascii="Times New Roman" w:hAnsi="Times New Roman" w:cs="Times New Roman"/>
          <w:sz w:val="24"/>
          <w:szCs w:val="24"/>
        </w:rPr>
        <w:t xml:space="preserve"> performance on </w:t>
      </w:r>
      <w:r w:rsidR="005936E9" w:rsidRPr="00357D95">
        <w:rPr>
          <w:rFonts w:ascii="Times New Roman" w:hAnsi="Times New Roman" w:cs="Times New Roman"/>
          <w:sz w:val="24"/>
          <w:szCs w:val="24"/>
        </w:rPr>
        <w:t>sustainability</w:t>
      </w:r>
      <w:r w:rsidRPr="00357D95">
        <w:rPr>
          <w:rFonts w:ascii="Times New Roman" w:hAnsi="Times New Roman" w:cs="Times New Roman"/>
          <w:sz w:val="24"/>
          <w:szCs w:val="24"/>
        </w:rPr>
        <w:t xml:space="preserve"> efforts. In addition, the </w:t>
      </w:r>
      <w:r w:rsidR="005936E9" w:rsidRPr="00357D95">
        <w:rPr>
          <w:rFonts w:ascii="Times New Roman" w:hAnsi="Times New Roman" w:cs="Times New Roman"/>
          <w:sz w:val="24"/>
          <w:szCs w:val="24"/>
        </w:rPr>
        <w:t>certification</w:t>
      </w:r>
      <w:r w:rsidRPr="00357D95">
        <w:rPr>
          <w:rFonts w:ascii="Times New Roman" w:hAnsi="Times New Roman" w:cs="Times New Roman"/>
          <w:sz w:val="24"/>
          <w:szCs w:val="24"/>
        </w:rPr>
        <w:t xml:space="preserve"> </w:t>
      </w:r>
      <w:r w:rsidR="005936E9" w:rsidRPr="00357D95">
        <w:rPr>
          <w:rFonts w:ascii="Times New Roman" w:hAnsi="Times New Roman" w:cs="Times New Roman"/>
          <w:sz w:val="24"/>
          <w:szCs w:val="24"/>
        </w:rPr>
        <w:t>programs</w:t>
      </w:r>
      <w:r w:rsidRPr="00357D95">
        <w:rPr>
          <w:rFonts w:ascii="Times New Roman" w:hAnsi="Times New Roman" w:cs="Times New Roman"/>
          <w:sz w:val="24"/>
          <w:szCs w:val="24"/>
        </w:rPr>
        <w:t xml:space="preserve"> are important to guests and </w:t>
      </w:r>
      <w:r w:rsidR="005936E9" w:rsidRPr="00357D95">
        <w:rPr>
          <w:rFonts w:ascii="Times New Roman" w:hAnsi="Times New Roman" w:cs="Times New Roman"/>
          <w:sz w:val="24"/>
          <w:szCs w:val="24"/>
        </w:rPr>
        <w:t>tourists</w:t>
      </w:r>
      <w:r w:rsidRPr="00357D95">
        <w:rPr>
          <w:rFonts w:ascii="Times New Roman" w:hAnsi="Times New Roman" w:cs="Times New Roman"/>
          <w:sz w:val="24"/>
          <w:szCs w:val="24"/>
        </w:rPr>
        <w:t>, communities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w:t>
      </w:r>
      <w:r w:rsidR="002D3299">
        <w:rPr>
          <w:rFonts w:ascii="Times New Roman" w:hAnsi="Times New Roman" w:cs="Times New Roman"/>
          <w:sz w:val="24"/>
          <w:szCs w:val="24"/>
        </w:rPr>
        <w:t>organization</w:t>
      </w:r>
      <w:r w:rsidR="002D3299" w:rsidRPr="00357D95">
        <w:rPr>
          <w:rFonts w:ascii="Times New Roman" w:hAnsi="Times New Roman" w:cs="Times New Roman"/>
          <w:sz w:val="24"/>
          <w:szCs w:val="24"/>
        </w:rPr>
        <w:t>s</w:t>
      </w:r>
      <w:r w:rsidRPr="00357D95">
        <w:rPr>
          <w:rFonts w:ascii="Times New Roman" w:hAnsi="Times New Roman" w:cs="Times New Roman"/>
          <w:sz w:val="24"/>
          <w:szCs w:val="24"/>
        </w:rPr>
        <w:t xml:space="preserve"> as they have significance that </w:t>
      </w:r>
      <w:r w:rsidR="005936E9" w:rsidRPr="00357D95">
        <w:rPr>
          <w:rFonts w:ascii="Times New Roman" w:hAnsi="Times New Roman" w:cs="Times New Roman"/>
          <w:sz w:val="24"/>
          <w:szCs w:val="24"/>
        </w:rPr>
        <w:t>yield</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positive externalities. Magd and </w:t>
      </w:r>
      <w:proofErr w:type="spellStart"/>
      <w:r w:rsidRPr="00357D95">
        <w:rPr>
          <w:rFonts w:ascii="Times New Roman" w:hAnsi="Times New Roman" w:cs="Times New Roman"/>
          <w:sz w:val="24"/>
          <w:szCs w:val="24"/>
        </w:rPr>
        <w:t>Karyamsetty</w:t>
      </w:r>
      <w:proofErr w:type="spellEnd"/>
      <w:r w:rsidRPr="00357D95">
        <w:rPr>
          <w:rFonts w:ascii="Times New Roman" w:hAnsi="Times New Roman" w:cs="Times New Roman"/>
          <w:sz w:val="24"/>
          <w:szCs w:val="24"/>
        </w:rPr>
        <w:t xml:space="preserve"> (2020) highlight that sustainability performance </w:t>
      </w:r>
      <w:r w:rsidR="00781EFE" w:rsidRPr="00357D95">
        <w:rPr>
          <w:rFonts w:ascii="Times New Roman" w:hAnsi="Times New Roman" w:cs="Times New Roman"/>
          <w:sz w:val="24"/>
          <w:szCs w:val="24"/>
        </w:rPr>
        <w:t xml:space="preserve">effectively streamlines </w:t>
      </w:r>
      <w:r w:rsidR="00A122B4">
        <w:rPr>
          <w:rFonts w:ascii="Times New Roman" w:hAnsi="Times New Roman" w:cs="Times New Roman"/>
          <w:sz w:val="24"/>
          <w:szCs w:val="24"/>
        </w:rPr>
        <w:t>organizations’</w:t>
      </w:r>
      <w:r w:rsidR="000106F6">
        <w:rPr>
          <w:rFonts w:ascii="Times New Roman" w:hAnsi="Times New Roman" w:cs="Times New Roman"/>
          <w:sz w:val="24"/>
          <w:szCs w:val="24"/>
        </w:rPr>
        <w:t xml:space="preserve"> supply chain</w:t>
      </w:r>
      <w:r w:rsidR="00781EFE" w:rsidRPr="00357D95">
        <w:rPr>
          <w:rFonts w:ascii="Times New Roman" w:hAnsi="Times New Roman" w:cs="Times New Roman"/>
          <w:sz w:val="24"/>
          <w:szCs w:val="24"/>
        </w:rPr>
        <w:t>, provides guest satisfaction and experience, and improves</w:t>
      </w:r>
      <w:r w:rsidRPr="00357D95">
        <w:rPr>
          <w:rFonts w:ascii="Times New Roman" w:hAnsi="Times New Roman" w:cs="Times New Roman"/>
          <w:sz w:val="24"/>
          <w:szCs w:val="24"/>
        </w:rPr>
        <w:t xml:space="preserve"> </w:t>
      </w:r>
      <w:r w:rsidR="00A122B4">
        <w:rPr>
          <w:rFonts w:ascii="Times New Roman" w:hAnsi="Times New Roman" w:cs="Times New Roman"/>
          <w:sz w:val="24"/>
          <w:szCs w:val="24"/>
        </w:rPr>
        <w:t>organizational</w:t>
      </w:r>
      <w:r w:rsidRPr="00357D95">
        <w:rPr>
          <w:rFonts w:ascii="Times New Roman" w:hAnsi="Times New Roman" w:cs="Times New Roman"/>
          <w:sz w:val="24"/>
          <w:szCs w:val="24"/>
        </w:rPr>
        <w:t xml:space="preserve"> performance. </w:t>
      </w:r>
      <w:r w:rsidR="005936E9" w:rsidRPr="00357D95">
        <w:rPr>
          <w:rFonts w:ascii="Times New Roman" w:hAnsi="Times New Roman" w:cs="Times New Roman"/>
          <w:sz w:val="24"/>
          <w:szCs w:val="24"/>
        </w:rPr>
        <w:t>Environmental</w:t>
      </w:r>
      <w:r w:rsidR="00781EFE" w:rsidRPr="00357D95">
        <w:rPr>
          <w:rFonts w:ascii="Times New Roman" w:hAnsi="Times New Roman" w:cs="Times New Roman"/>
          <w:sz w:val="24"/>
          <w:szCs w:val="24"/>
        </w:rPr>
        <w:t>-</w:t>
      </w:r>
      <w:r w:rsidR="005936E9" w:rsidRPr="00357D95">
        <w:rPr>
          <w:rFonts w:ascii="Times New Roman" w:hAnsi="Times New Roman" w:cs="Times New Roman"/>
          <w:sz w:val="24"/>
          <w:szCs w:val="24"/>
        </w:rPr>
        <w:t>conscious</w:t>
      </w:r>
      <w:r w:rsidRPr="00357D95">
        <w:rPr>
          <w:rFonts w:ascii="Times New Roman" w:hAnsi="Times New Roman" w:cs="Times New Roman"/>
          <w:sz w:val="24"/>
          <w:szCs w:val="24"/>
        </w:rPr>
        <w:t xml:space="preserve"> </w:t>
      </w:r>
      <w:r w:rsidR="00A122B4">
        <w:rPr>
          <w:rFonts w:ascii="Times New Roman" w:hAnsi="Times New Roman" w:cs="Times New Roman"/>
          <w:sz w:val="24"/>
          <w:szCs w:val="24"/>
        </w:rPr>
        <w:t>organization</w:t>
      </w:r>
      <w:r w:rsidR="00A122B4" w:rsidRPr="00357D95">
        <w:rPr>
          <w:rFonts w:ascii="Times New Roman" w:hAnsi="Times New Roman" w:cs="Times New Roman"/>
          <w:sz w:val="24"/>
          <w:szCs w:val="24"/>
        </w:rPr>
        <w:t>s</w:t>
      </w:r>
      <w:r w:rsidRPr="00357D95">
        <w:rPr>
          <w:rFonts w:ascii="Times New Roman" w:hAnsi="Times New Roman" w:cs="Times New Roman"/>
          <w:sz w:val="24"/>
          <w:szCs w:val="24"/>
        </w:rPr>
        <w:t xml:space="preserve"> receive positive perceptions f</w:t>
      </w:r>
      <w:r w:rsidR="00781EFE" w:rsidRPr="00357D95">
        <w:rPr>
          <w:rFonts w:ascii="Times New Roman" w:hAnsi="Times New Roman" w:cs="Times New Roman"/>
          <w:sz w:val="24"/>
          <w:szCs w:val="24"/>
        </w:rPr>
        <w:t>ro</w:t>
      </w:r>
      <w:r w:rsidRPr="00357D95">
        <w:rPr>
          <w:rFonts w:ascii="Times New Roman" w:hAnsi="Times New Roman" w:cs="Times New Roman"/>
          <w:sz w:val="24"/>
          <w:szCs w:val="24"/>
        </w:rPr>
        <w:t xml:space="preserve">m customers and investors and are likely to generate more income and </w:t>
      </w:r>
      <w:r w:rsidR="005936E9" w:rsidRPr="00357D95">
        <w:rPr>
          <w:rFonts w:ascii="Times New Roman" w:hAnsi="Times New Roman" w:cs="Times New Roman"/>
          <w:sz w:val="24"/>
          <w:szCs w:val="24"/>
        </w:rPr>
        <w:t>maintain</w:t>
      </w:r>
      <w:r w:rsidRPr="00357D95">
        <w:rPr>
          <w:rFonts w:ascii="Times New Roman" w:hAnsi="Times New Roman" w:cs="Times New Roman"/>
          <w:sz w:val="24"/>
          <w:szCs w:val="24"/>
        </w:rPr>
        <w:t xml:space="preserve"> </w:t>
      </w:r>
      <w:r w:rsidR="00781EFE" w:rsidRPr="00357D95">
        <w:rPr>
          <w:rFonts w:ascii="Times New Roman" w:hAnsi="Times New Roman" w:cs="Times New Roman"/>
          <w:sz w:val="24"/>
          <w:szCs w:val="24"/>
        </w:rPr>
        <w:t xml:space="preserve">a </w:t>
      </w:r>
      <w:r w:rsidRPr="00357D95">
        <w:rPr>
          <w:rFonts w:ascii="Times New Roman" w:hAnsi="Times New Roman" w:cs="Times New Roman"/>
          <w:sz w:val="24"/>
          <w:szCs w:val="24"/>
        </w:rPr>
        <w:t xml:space="preserve">competitive advantage. </w:t>
      </w:r>
      <w:r w:rsidR="00781EFE" w:rsidRPr="00357D95">
        <w:rPr>
          <w:rFonts w:ascii="Times New Roman" w:hAnsi="Times New Roman" w:cs="Times New Roman"/>
          <w:sz w:val="24"/>
          <w:szCs w:val="24"/>
        </w:rPr>
        <w:t>I</w:t>
      </w:r>
      <w:r w:rsidRPr="00357D95">
        <w:rPr>
          <w:rFonts w:ascii="Times New Roman" w:hAnsi="Times New Roman" w:cs="Times New Roman"/>
          <w:sz w:val="24"/>
          <w:szCs w:val="24"/>
        </w:rPr>
        <w:t xml:space="preserve">n communities, </w:t>
      </w:r>
      <w:r w:rsidR="00A122B4">
        <w:rPr>
          <w:rFonts w:ascii="Times New Roman" w:hAnsi="Times New Roman" w:cs="Times New Roman"/>
          <w:sz w:val="24"/>
          <w:szCs w:val="24"/>
        </w:rPr>
        <w:t>organization</w:t>
      </w:r>
      <w:r w:rsidR="00A122B4" w:rsidRPr="00357D95">
        <w:rPr>
          <w:rFonts w:ascii="Times New Roman" w:hAnsi="Times New Roman" w:cs="Times New Roman"/>
          <w:sz w:val="24"/>
          <w:szCs w:val="24"/>
        </w:rPr>
        <w:t>s</w:t>
      </w:r>
      <w:r w:rsidRPr="00357D95">
        <w:rPr>
          <w:rFonts w:ascii="Times New Roman" w:hAnsi="Times New Roman" w:cs="Times New Roman"/>
          <w:sz w:val="24"/>
          <w:szCs w:val="24"/>
        </w:rPr>
        <w:t xml:space="preserve"> with sustainability </w:t>
      </w:r>
      <w:r w:rsidR="005936E9" w:rsidRPr="00357D95">
        <w:rPr>
          <w:rFonts w:ascii="Times New Roman" w:hAnsi="Times New Roman" w:cs="Times New Roman"/>
          <w:sz w:val="24"/>
          <w:szCs w:val="24"/>
        </w:rPr>
        <w:t>certification</w:t>
      </w:r>
      <w:r w:rsidRPr="00357D95">
        <w:rPr>
          <w:rFonts w:ascii="Times New Roman" w:hAnsi="Times New Roman" w:cs="Times New Roman"/>
          <w:sz w:val="24"/>
          <w:szCs w:val="24"/>
        </w:rPr>
        <w:t xml:space="preserve"> improve the </w:t>
      </w:r>
      <w:r w:rsidR="005936E9" w:rsidRPr="00357D95">
        <w:rPr>
          <w:rFonts w:ascii="Times New Roman" w:hAnsi="Times New Roman" w:cs="Times New Roman"/>
          <w:sz w:val="24"/>
          <w:szCs w:val="24"/>
        </w:rPr>
        <w:t>environmental</w:t>
      </w:r>
      <w:r w:rsidRPr="00357D95">
        <w:rPr>
          <w:rFonts w:ascii="Times New Roman" w:hAnsi="Times New Roman" w:cs="Times New Roman"/>
          <w:sz w:val="24"/>
          <w:szCs w:val="24"/>
        </w:rPr>
        <w:t xml:space="preserve"> quality of their communities and </w:t>
      </w:r>
      <w:r w:rsidR="00781EFE" w:rsidRPr="00357D95">
        <w:rPr>
          <w:rFonts w:ascii="Times New Roman" w:hAnsi="Times New Roman" w:cs="Times New Roman"/>
          <w:sz w:val="24"/>
          <w:szCs w:val="24"/>
        </w:rPr>
        <w:t>their</w:t>
      </w:r>
      <w:r w:rsidRPr="00357D95">
        <w:rPr>
          <w:rFonts w:ascii="Times New Roman" w:hAnsi="Times New Roman" w:cs="Times New Roman"/>
          <w:sz w:val="24"/>
          <w:szCs w:val="24"/>
        </w:rPr>
        <w:t xml:space="preserve"> environ</w:t>
      </w:r>
      <w:r w:rsidR="005936E9" w:rsidRPr="00357D95">
        <w:rPr>
          <w:rFonts w:ascii="Times New Roman" w:hAnsi="Times New Roman" w:cs="Times New Roman"/>
          <w:sz w:val="24"/>
          <w:szCs w:val="24"/>
        </w:rPr>
        <w:t>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in rural areas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w:t>
      </w:r>
      <w:r w:rsidR="00781EFE" w:rsidRPr="00357D95">
        <w:rPr>
          <w:rFonts w:ascii="Times New Roman" w:hAnsi="Times New Roman" w:cs="Times New Roman"/>
          <w:sz w:val="24"/>
          <w:szCs w:val="24"/>
        </w:rPr>
        <w:t>they can improve</w:t>
      </w:r>
      <w:r w:rsidRPr="00357D95">
        <w:rPr>
          <w:rFonts w:ascii="Times New Roman" w:hAnsi="Times New Roman" w:cs="Times New Roman"/>
          <w:sz w:val="24"/>
          <w:szCs w:val="24"/>
        </w:rPr>
        <w:t xml:space="preserve"> the livelihoods of </w:t>
      </w:r>
      <w:r w:rsidR="00CA7B6D" w:rsidRPr="00357D95">
        <w:rPr>
          <w:rFonts w:ascii="Times New Roman" w:hAnsi="Times New Roman" w:cs="Times New Roman"/>
          <w:sz w:val="24"/>
          <w:szCs w:val="24"/>
        </w:rPr>
        <w:t>residents</w:t>
      </w:r>
      <w:r w:rsidRPr="00357D95">
        <w:rPr>
          <w:rFonts w:ascii="Times New Roman" w:hAnsi="Times New Roman" w:cs="Times New Roman"/>
          <w:sz w:val="24"/>
          <w:szCs w:val="24"/>
        </w:rPr>
        <w:t xml:space="preserve">. Sustainability </w:t>
      </w:r>
      <w:r w:rsidR="005936E9" w:rsidRPr="00357D95">
        <w:rPr>
          <w:rFonts w:ascii="Times New Roman" w:hAnsi="Times New Roman" w:cs="Times New Roman"/>
          <w:sz w:val="24"/>
          <w:szCs w:val="24"/>
        </w:rPr>
        <w:t>certifications</w:t>
      </w:r>
      <w:r w:rsidRPr="00357D95">
        <w:rPr>
          <w:rFonts w:ascii="Times New Roman" w:hAnsi="Times New Roman" w:cs="Times New Roman"/>
          <w:sz w:val="24"/>
          <w:szCs w:val="24"/>
        </w:rPr>
        <w:t xml:space="preserve"> might inspire a </w:t>
      </w:r>
      <w:r w:rsidR="005936E9" w:rsidRPr="00357D95">
        <w:rPr>
          <w:rFonts w:ascii="Times New Roman" w:hAnsi="Times New Roman" w:cs="Times New Roman"/>
          <w:sz w:val="24"/>
          <w:szCs w:val="24"/>
        </w:rPr>
        <w:t>spirit</w:t>
      </w:r>
      <w:r w:rsidRPr="00357D95">
        <w:rPr>
          <w:rFonts w:ascii="Times New Roman" w:hAnsi="Times New Roman" w:cs="Times New Roman"/>
          <w:sz w:val="24"/>
          <w:szCs w:val="24"/>
        </w:rPr>
        <w:t xml:space="preserve"> of environmental </w:t>
      </w:r>
      <w:r w:rsidR="005936E9" w:rsidRPr="00357D95">
        <w:rPr>
          <w:rFonts w:ascii="Times New Roman" w:hAnsi="Times New Roman" w:cs="Times New Roman"/>
          <w:sz w:val="24"/>
          <w:szCs w:val="24"/>
        </w:rPr>
        <w:t>innovation</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thus reduc</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xml:space="preserve"> an </w:t>
      </w:r>
      <w:r w:rsidR="00257C55">
        <w:rPr>
          <w:rFonts w:ascii="Times New Roman" w:hAnsi="Times New Roman" w:cs="Times New Roman"/>
          <w:sz w:val="24"/>
          <w:szCs w:val="24"/>
        </w:rPr>
        <w:lastRenderedPageBreak/>
        <w:t>organization’</w:t>
      </w:r>
      <w:r w:rsidR="00257C55" w:rsidRPr="00357D95">
        <w:rPr>
          <w:rFonts w:ascii="Times New Roman" w:hAnsi="Times New Roman" w:cs="Times New Roman"/>
          <w:sz w:val="24"/>
          <w:szCs w:val="24"/>
        </w:rPr>
        <w:t>s</w:t>
      </w:r>
      <w:r w:rsidRPr="00357D95">
        <w:rPr>
          <w:rFonts w:ascii="Times New Roman" w:hAnsi="Times New Roman" w:cs="Times New Roman"/>
          <w:sz w:val="24"/>
          <w:szCs w:val="24"/>
        </w:rPr>
        <w:t xml:space="preserve"> </w:t>
      </w:r>
      <w:r w:rsidR="005936E9" w:rsidRPr="00357D95">
        <w:rPr>
          <w:rFonts w:ascii="Times New Roman" w:hAnsi="Times New Roman" w:cs="Times New Roman"/>
          <w:sz w:val="24"/>
          <w:szCs w:val="24"/>
        </w:rPr>
        <w:t>production</w:t>
      </w:r>
      <w:r w:rsidRPr="00357D95">
        <w:rPr>
          <w:rFonts w:ascii="Times New Roman" w:hAnsi="Times New Roman" w:cs="Times New Roman"/>
          <w:sz w:val="24"/>
          <w:szCs w:val="24"/>
        </w:rPr>
        <w:t xml:space="preserve"> </w:t>
      </w:r>
      <w:r w:rsidR="00781EFE" w:rsidRPr="00357D95">
        <w:rPr>
          <w:rFonts w:ascii="Times New Roman" w:hAnsi="Times New Roman" w:cs="Times New Roman"/>
          <w:sz w:val="24"/>
          <w:szCs w:val="24"/>
        </w:rPr>
        <w:t>or service costs and saving</w:t>
      </w:r>
      <w:r w:rsidRPr="00357D95">
        <w:rPr>
          <w:rFonts w:ascii="Times New Roman" w:hAnsi="Times New Roman" w:cs="Times New Roman"/>
          <w:sz w:val="24"/>
          <w:szCs w:val="24"/>
        </w:rPr>
        <w:t xml:space="preserve"> money. For example, </w:t>
      </w:r>
      <w:r w:rsidR="00257C55">
        <w:rPr>
          <w:rFonts w:ascii="Times New Roman" w:hAnsi="Times New Roman" w:cs="Times New Roman"/>
          <w:sz w:val="24"/>
          <w:szCs w:val="24"/>
        </w:rPr>
        <w:t>organization</w:t>
      </w:r>
      <w:r w:rsidR="00257C55" w:rsidRPr="00357D95">
        <w:rPr>
          <w:rFonts w:ascii="Times New Roman" w:hAnsi="Times New Roman" w:cs="Times New Roman"/>
          <w:sz w:val="24"/>
          <w:szCs w:val="24"/>
        </w:rPr>
        <w:t>s</w:t>
      </w:r>
      <w:r w:rsidRPr="00357D95">
        <w:rPr>
          <w:rFonts w:ascii="Times New Roman" w:hAnsi="Times New Roman" w:cs="Times New Roman"/>
          <w:sz w:val="24"/>
          <w:szCs w:val="24"/>
        </w:rPr>
        <w:t xml:space="preserve"> </w:t>
      </w:r>
      <w:r w:rsidR="005936E9" w:rsidRPr="00357D95">
        <w:rPr>
          <w:rFonts w:ascii="Times New Roman" w:hAnsi="Times New Roman" w:cs="Times New Roman"/>
          <w:sz w:val="24"/>
          <w:szCs w:val="24"/>
        </w:rPr>
        <w:t>employing</w:t>
      </w:r>
      <w:r w:rsidRPr="00357D95">
        <w:rPr>
          <w:rFonts w:ascii="Times New Roman" w:hAnsi="Times New Roman" w:cs="Times New Roman"/>
          <w:sz w:val="24"/>
          <w:szCs w:val="24"/>
        </w:rPr>
        <w:t xml:space="preserve"> </w:t>
      </w:r>
      <w:r w:rsidR="005936E9" w:rsidRPr="00357D95">
        <w:rPr>
          <w:rFonts w:ascii="Times New Roman" w:hAnsi="Times New Roman" w:cs="Times New Roman"/>
          <w:sz w:val="24"/>
          <w:szCs w:val="24"/>
        </w:rPr>
        <w:t>renewable</w:t>
      </w:r>
      <w:r w:rsidRPr="00357D95">
        <w:rPr>
          <w:rFonts w:ascii="Times New Roman" w:hAnsi="Times New Roman" w:cs="Times New Roman"/>
          <w:sz w:val="24"/>
          <w:szCs w:val="24"/>
        </w:rPr>
        <w:t xml:space="preserve"> energy </w:t>
      </w:r>
      <w:r w:rsidR="005936E9" w:rsidRPr="00357D95">
        <w:rPr>
          <w:rFonts w:ascii="Times New Roman" w:hAnsi="Times New Roman" w:cs="Times New Roman"/>
          <w:sz w:val="24"/>
          <w:szCs w:val="24"/>
        </w:rPr>
        <w:t>technologies</w:t>
      </w:r>
      <w:r w:rsidRPr="00357D95">
        <w:rPr>
          <w:rFonts w:ascii="Times New Roman" w:hAnsi="Times New Roman" w:cs="Times New Roman"/>
          <w:sz w:val="24"/>
          <w:szCs w:val="24"/>
        </w:rPr>
        <w:t xml:space="preserve"> such as lighting and water </w:t>
      </w:r>
      <w:r w:rsidR="005936E9" w:rsidRPr="00357D95">
        <w:rPr>
          <w:rFonts w:ascii="Times New Roman" w:hAnsi="Times New Roman" w:cs="Times New Roman"/>
          <w:sz w:val="24"/>
          <w:szCs w:val="24"/>
        </w:rPr>
        <w:t>conservation</w:t>
      </w:r>
      <w:r w:rsidRPr="00357D95">
        <w:rPr>
          <w:rFonts w:ascii="Times New Roman" w:hAnsi="Times New Roman" w:cs="Times New Roman"/>
          <w:sz w:val="24"/>
          <w:szCs w:val="24"/>
        </w:rPr>
        <w:t xml:space="preserve"> reduce hotel expenses and increase incomes.</w:t>
      </w:r>
      <w:r w:rsidR="005936E9" w:rsidRPr="00357D95">
        <w:rPr>
          <w:rFonts w:ascii="Times New Roman" w:hAnsi="Times New Roman" w:cs="Times New Roman"/>
          <w:sz w:val="24"/>
          <w:szCs w:val="24"/>
        </w:rPr>
        <w:t xml:space="preserve"> Costa et al. (2019) highlight that certification programs in </w:t>
      </w:r>
      <w:r w:rsidR="00257C55">
        <w:rPr>
          <w:rFonts w:ascii="Times New Roman" w:hAnsi="Times New Roman" w:cs="Times New Roman"/>
          <w:sz w:val="24"/>
          <w:szCs w:val="24"/>
        </w:rPr>
        <w:t>organization</w:t>
      </w:r>
      <w:r w:rsidR="00257C55" w:rsidRPr="00357D95">
        <w:rPr>
          <w:rFonts w:ascii="Times New Roman" w:hAnsi="Times New Roman" w:cs="Times New Roman"/>
          <w:sz w:val="24"/>
          <w:szCs w:val="24"/>
        </w:rPr>
        <w:t>s</w:t>
      </w:r>
      <w:r w:rsidR="005936E9" w:rsidRPr="00357D95">
        <w:rPr>
          <w:rFonts w:ascii="Times New Roman" w:hAnsi="Times New Roman" w:cs="Times New Roman"/>
          <w:sz w:val="24"/>
          <w:szCs w:val="24"/>
        </w:rPr>
        <w:t xml:space="preserve"> help guests choose services and products that are environmentally sustainable</w:t>
      </w:r>
      <w:r w:rsidR="00781EFE" w:rsidRPr="00357D95">
        <w:rPr>
          <w:rFonts w:ascii="Times New Roman" w:hAnsi="Times New Roman" w:cs="Times New Roman"/>
          <w:sz w:val="24"/>
          <w:szCs w:val="24"/>
        </w:rPr>
        <w:t>,</w:t>
      </w:r>
      <w:r w:rsidR="005936E9" w:rsidRPr="00357D95">
        <w:rPr>
          <w:rFonts w:ascii="Times New Roman" w:hAnsi="Times New Roman" w:cs="Times New Roman"/>
          <w:sz w:val="24"/>
          <w:szCs w:val="24"/>
        </w:rPr>
        <w:t xml:space="preserve"> conserve the environment, attract and retain </w:t>
      </w:r>
      <w:r w:rsidR="00811E81" w:rsidRPr="00357D95">
        <w:rPr>
          <w:rFonts w:ascii="Times New Roman" w:hAnsi="Times New Roman" w:cs="Times New Roman"/>
          <w:sz w:val="24"/>
          <w:szCs w:val="24"/>
        </w:rPr>
        <w:t>environmentally conscious</w:t>
      </w:r>
      <w:r w:rsidR="005936E9" w:rsidRPr="00357D95">
        <w:rPr>
          <w:rFonts w:ascii="Times New Roman" w:hAnsi="Times New Roman" w:cs="Times New Roman"/>
          <w:sz w:val="24"/>
          <w:szCs w:val="24"/>
        </w:rPr>
        <w:t xml:space="preserve"> guests</w:t>
      </w:r>
      <w:r w:rsidR="00781EFE" w:rsidRPr="00357D95">
        <w:rPr>
          <w:rFonts w:ascii="Times New Roman" w:hAnsi="Times New Roman" w:cs="Times New Roman"/>
          <w:sz w:val="24"/>
          <w:szCs w:val="24"/>
        </w:rPr>
        <w:t>,</w:t>
      </w:r>
      <w:r w:rsidR="005936E9" w:rsidRPr="00357D95">
        <w:rPr>
          <w:rFonts w:ascii="Times New Roman" w:hAnsi="Times New Roman" w:cs="Times New Roman"/>
          <w:sz w:val="24"/>
          <w:szCs w:val="24"/>
        </w:rPr>
        <w:t xml:space="preserve"> and produce </w:t>
      </w:r>
      <w:r w:rsidR="00257C55">
        <w:rPr>
          <w:rFonts w:ascii="Times New Roman" w:hAnsi="Times New Roman" w:cs="Times New Roman"/>
          <w:sz w:val="24"/>
          <w:szCs w:val="24"/>
        </w:rPr>
        <w:t>organizational</w:t>
      </w:r>
      <w:r w:rsidR="005936E9" w:rsidRPr="00357D95">
        <w:rPr>
          <w:rFonts w:ascii="Times New Roman" w:hAnsi="Times New Roman" w:cs="Times New Roman"/>
          <w:sz w:val="24"/>
          <w:szCs w:val="24"/>
        </w:rPr>
        <w:t xml:space="preserve"> authenticity.</w:t>
      </w:r>
    </w:p>
    <w:p w14:paraId="02F01D81" w14:textId="4DC69D36" w:rsidR="005936E9" w:rsidRPr="00357D95" w:rsidRDefault="00931F7F" w:rsidP="00E907BA">
      <w:pPr>
        <w:pStyle w:val="Heading1"/>
        <w:spacing w:line="480" w:lineRule="auto"/>
      </w:pPr>
      <w:bookmarkStart w:id="3" w:name="_Toc167906160"/>
      <w:r w:rsidRPr="00357D95">
        <w:t xml:space="preserve">Implementing and complying </w:t>
      </w:r>
      <w:r w:rsidR="00781EFE" w:rsidRPr="00357D95">
        <w:t>with</w:t>
      </w:r>
      <w:r w:rsidRPr="00357D95">
        <w:t xml:space="preserve"> sustainable accreditation</w:t>
      </w:r>
      <w:bookmarkEnd w:id="3"/>
    </w:p>
    <w:p w14:paraId="28C0C73C" w14:textId="7AA5B87A" w:rsidR="00931F7F" w:rsidRPr="00357D95" w:rsidRDefault="00E9366B"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According</w:t>
      </w:r>
      <w:r w:rsidR="00BD6BBE" w:rsidRPr="00357D95">
        <w:rPr>
          <w:rFonts w:ascii="Times New Roman" w:hAnsi="Times New Roman" w:cs="Times New Roman"/>
          <w:sz w:val="24"/>
          <w:szCs w:val="24"/>
        </w:rPr>
        <w:t xml:space="preserve"> to </w:t>
      </w:r>
      <w:r w:rsidR="00781EFE" w:rsidRPr="00357D95">
        <w:rPr>
          <w:rFonts w:ascii="Times New Roman" w:hAnsi="Times New Roman" w:cs="Times New Roman"/>
          <w:sz w:val="24"/>
          <w:szCs w:val="24"/>
        </w:rPr>
        <w:t xml:space="preserve">the </w:t>
      </w:r>
      <w:r w:rsidR="00BD6BBE" w:rsidRPr="00357D95">
        <w:rPr>
          <w:rFonts w:ascii="Times New Roman" w:hAnsi="Times New Roman" w:cs="Times New Roman"/>
          <w:sz w:val="24"/>
          <w:szCs w:val="24"/>
        </w:rPr>
        <w:t>Sustainability Hospitality Alliance</w:t>
      </w:r>
      <w:r w:rsidR="00155F11" w:rsidRPr="00357D95">
        <w:rPr>
          <w:rFonts w:ascii="Times New Roman" w:hAnsi="Times New Roman" w:cs="Times New Roman"/>
          <w:sz w:val="24"/>
          <w:szCs w:val="24"/>
        </w:rPr>
        <w:t xml:space="preserve"> (2021)</w:t>
      </w:r>
      <w:r w:rsidR="00BD6BBE" w:rsidRPr="00357D95">
        <w:rPr>
          <w:rFonts w:ascii="Times New Roman" w:hAnsi="Times New Roman" w:cs="Times New Roman"/>
          <w:sz w:val="24"/>
          <w:szCs w:val="24"/>
        </w:rPr>
        <w:t>, t</w:t>
      </w:r>
      <w:r w:rsidR="00781EFE" w:rsidRPr="00357D95">
        <w:rPr>
          <w:rFonts w:ascii="Times New Roman" w:hAnsi="Times New Roman" w:cs="Times New Roman"/>
          <w:sz w:val="24"/>
          <w:szCs w:val="24"/>
        </w:rPr>
        <w:t>wo sustainability certifications exist</w:t>
      </w:r>
      <w:r w:rsidR="00BD6BBE" w:rsidRPr="00357D95">
        <w:rPr>
          <w:rFonts w:ascii="Times New Roman" w:hAnsi="Times New Roman" w:cs="Times New Roman"/>
          <w:sz w:val="24"/>
          <w:szCs w:val="24"/>
        </w:rPr>
        <w:t xml:space="preserve">. These </w:t>
      </w:r>
      <w:r w:rsidRPr="00357D95">
        <w:rPr>
          <w:rFonts w:ascii="Times New Roman" w:hAnsi="Times New Roman" w:cs="Times New Roman"/>
          <w:sz w:val="24"/>
          <w:szCs w:val="24"/>
        </w:rPr>
        <w:t>certifications</w:t>
      </w:r>
      <w:r w:rsidR="00BD6BBE" w:rsidRPr="00357D95">
        <w:rPr>
          <w:rFonts w:ascii="Times New Roman" w:hAnsi="Times New Roman" w:cs="Times New Roman"/>
          <w:sz w:val="24"/>
          <w:szCs w:val="24"/>
        </w:rPr>
        <w:t xml:space="preserve"> for hotels either cover </w:t>
      </w:r>
      <w:r w:rsidRPr="00357D95">
        <w:rPr>
          <w:rFonts w:ascii="Times New Roman" w:hAnsi="Times New Roman" w:cs="Times New Roman"/>
          <w:sz w:val="24"/>
          <w:szCs w:val="24"/>
        </w:rPr>
        <w:t>environmental</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certification</w:t>
      </w:r>
      <w:r w:rsidR="00BD6BBE" w:rsidRPr="00357D95">
        <w:rPr>
          <w:rFonts w:ascii="Times New Roman" w:hAnsi="Times New Roman" w:cs="Times New Roman"/>
          <w:sz w:val="24"/>
          <w:szCs w:val="24"/>
        </w:rPr>
        <w:t xml:space="preserve"> for the building or the </w:t>
      </w:r>
      <w:r w:rsidRPr="00357D95">
        <w:rPr>
          <w:rFonts w:ascii="Times New Roman" w:hAnsi="Times New Roman" w:cs="Times New Roman"/>
          <w:sz w:val="24"/>
          <w:szCs w:val="24"/>
        </w:rPr>
        <w:t>infrastructural</w:t>
      </w:r>
      <w:r w:rsidR="00BD6BBE" w:rsidRPr="00357D95">
        <w:rPr>
          <w:rFonts w:ascii="Times New Roman" w:hAnsi="Times New Roman" w:cs="Times New Roman"/>
          <w:sz w:val="24"/>
          <w:szCs w:val="24"/>
        </w:rPr>
        <w:t xml:space="preserve"> component of the hotel</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such as the BREEAM and LEED</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and the </w:t>
      </w:r>
      <w:r w:rsidRPr="00357D95">
        <w:rPr>
          <w:rFonts w:ascii="Times New Roman" w:hAnsi="Times New Roman" w:cs="Times New Roman"/>
          <w:sz w:val="24"/>
          <w:szCs w:val="24"/>
        </w:rPr>
        <w:t>environmental</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certification</w:t>
      </w:r>
      <w:r w:rsidR="00BD6BBE" w:rsidRPr="00357D95">
        <w:rPr>
          <w:rFonts w:ascii="Times New Roman" w:hAnsi="Times New Roman" w:cs="Times New Roman"/>
          <w:sz w:val="24"/>
          <w:szCs w:val="24"/>
        </w:rPr>
        <w:t xml:space="preserve"> on how the </w:t>
      </w:r>
      <w:r w:rsidR="00257C55">
        <w:rPr>
          <w:rFonts w:ascii="Times New Roman" w:hAnsi="Times New Roman" w:cs="Times New Roman"/>
          <w:sz w:val="24"/>
          <w:szCs w:val="24"/>
        </w:rPr>
        <w:t>organization</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operates</w:t>
      </w:r>
      <w:r w:rsidR="00BD6BBE" w:rsidRPr="00357D95">
        <w:rPr>
          <w:rFonts w:ascii="Times New Roman" w:hAnsi="Times New Roman" w:cs="Times New Roman"/>
          <w:sz w:val="24"/>
          <w:szCs w:val="24"/>
        </w:rPr>
        <w:t xml:space="preserve"> the </w:t>
      </w:r>
      <w:r w:rsidRPr="00357D95">
        <w:rPr>
          <w:rFonts w:ascii="Times New Roman" w:hAnsi="Times New Roman" w:cs="Times New Roman"/>
          <w:sz w:val="24"/>
          <w:szCs w:val="24"/>
        </w:rPr>
        <w:t>hotel</w:t>
      </w:r>
      <w:r w:rsidR="00BD6BBE" w:rsidRPr="00357D95">
        <w:rPr>
          <w:rFonts w:ascii="Times New Roman" w:hAnsi="Times New Roman" w:cs="Times New Roman"/>
          <w:sz w:val="24"/>
          <w:szCs w:val="24"/>
        </w:rPr>
        <w:t xml:space="preserve">. Some main </w:t>
      </w:r>
      <w:r w:rsidRPr="00357D95">
        <w:rPr>
          <w:rFonts w:ascii="Times New Roman" w:hAnsi="Times New Roman" w:cs="Times New Roman"/>
          <w:sz w:val="24"/>
          <w:szCs w:val="24"/>
        </w:rPr>
        <w:t>examples</w:t>
      </w:r>
      <w:r w:rsidR="00BD6BBE" w:rsidRPr="00357D95">
        <w:rPr>
          <w:rFonts w:ascii="Times New Roman" w:hAnsi="Times New Roman" w:cs="Times New Roman"/>
          <w:sz w:val="24"/>
          <w:szCs w:val="24"/>
        </w:rPr>
        <w:t xml:space="preserve"> are Green Key, EU </w:t>
      </w:r>
      <w:r w:rsidRPr="00357D95">
        <w:rPr>
          <w:rFonts w:ascii="Times New Roman" w:hAnsi="Times New Roman" w:cs="Times New Roman"/>
          <w:sz w:val="24"/>
          <w:szCs w:val="24"/>
        </w:rPr>
        <w:t>Ecolabel</w:t>
      </w:r>
      <w:r w:rsidR="00BD6BBE" w:rsidRPr="00357D95">
        <w:rPr>
          <w:rFonts w:ascii="Times New Roman" w:hAnsi="Times New Roman" w:cs="Times New Roman"/>
          <w:sz w:val="24"/>
          <w:szCs w:val="24"/>
        </w:rPr>
        <w:t>, ISO 14001</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and Green Globe. Sustainability Hospitality Alliance</w:t>
      </w:r>
      <w:r w:rsidR="00155F11" w:rsidRPr="00357D95">
        <w:rPr>
          <w:rFonts w:ascii="Times New Roman" w:hAnsi="Times New Roman" w:cs="Times New Roman"/>
          <w:sz w:val="24"/>
          <w:szCs w:val="24"/>
        </w:rPr>
        <w:t xml:space="preserve"> (2021)</w:t>
      </w:r>
      <w:r w:rsidR="00BD6BBE" w:rsidRPr="00357D95">
        <w:rPr>
          <w:rFonts w:ascii="Times New Roman" w:hAnsi="Times New Roman" w:cs="Times New Roman"/>
          <w:sz w:val="24"/>
          <w:szCs w:val="24"/>
        </w:rPr>
        <w:t xml:space="preserve"> notes that </w:t>
      </w:r>
      <w:r w:rsidRPr="00357D95">
        <w:rPr>
          <w:rFonts w:ascii="Times New Roman" w:hAnsi="Times New Roman" w:cs="Times New Roman"/>
          <w:sz w:val="24"/>
          <w:szCs w:val="24"/>
        </w:rPr>
        <w:t>there</w:t>
      </w:r>
      <w:r w:rsidR="00BD6BBE" w:rsidRPr="00357D95">
        <w:rPr>
          <w:rFonts w:ascii="Times New Roman" w:hAnsi="Times New Roman" w:cs="Times New Roman"/>
          <w:sz w:val="24"/>
          <w:szCs w:val="24"/>
        </w:rPr>
        <w:t xml:space="preserve"> are popular and reputable </w:t>
      </w:r>
      <w:r w:rsidRPr="00357D95">
        <w:rPr>
          <w:rFonts w:ascii="Times New Roman" w:hAnsi="Times New Roman" w:cs="Times New Roman"/>
          <w:sz w:val="24"/>
          <w:szCs w:val="24"/>
        </w:rPr>
        <w:t>certifications</w:t>
      </w:r>
      <w:r w:rsidR="00BD6BBE" w:rsidRPr="00357D95">
        <w:rPr>
          <w:rFonts w:ascii="Times New Roman" w:hAnsi="Times New Roman" w:cs="Times New Roman"/>
          <w:sz w:val="24"/>
          <w:szCs w:val="24"/>
        </w:rPr>
        <w:t xml:space="preserve"> for hotels in the UK. The </w:t>
      </w:r>
      <w:r w:rsidRPr="00357D95">
        <w:rPr>
          <w:rFonts w:ascii="Times New Roman" w:hAnsi="Times New Roman" w:cs="Times New Roman"/>
          <w:sz w:val="24"/>
          <w:szCs w:val="24"/>
        </w:rPr>
        <w:t>Earth</w:t>
      </w:r>
      <w:r w:rsidR="00BD6BBE" w:rsidRPr="00357D95">
        <w:rPr>
          <w:rFonts w:ascii="Times New Roman" w:hAnsi="Times New Roman" w:cs="Times New Roman"/>
          <w:sz w:val="24"/>
          <w:szCs w:val="24"/>
        </w:rPr>
        <w:t xml:space="preserve"> Check </w:t>
      </w:r>
      <w:r w:rsidRPr="00357D95">
        <w:rPr>
          <w:rFonts w:ascii="Times New Roman" w:hAnsi="Times New Roman" w:cs="Times New Roman"/>
          <w:sz w:val="24"/>
          <w:szCs w:val="24"/>
        </w:rPr>
        <w:t>certification</w:t>
      </w:r>
      <w:r w:rsidR="00BD6BBE" w:rsidRPr="00357D95">
        <w:rPr>
          <w:rFonts w:ascii="Times New Roman" w:hAnsi="Times New Roman" w:cs="Times New Roman"/>
          <w:sz w:val="24"/>
          <w:szCs w:val="24"/>
        </w:rPr>
        <w:t xml:space="preserve"> </w:t>
      </w:r>
      <w:r w:rsidR="000106F6">
        <w:rPr>
          <w:rFonts w:ascii="Times New Roman" w:hAnsi="Times New Roman" w:cs="Times New Roman"/>
          <w:sz w:val="24"/>
          <w:szCs w:val="24"/>
        </w:rPr>
        <w:t>provides a report</w:t>
      </w:r>
      <w:r w:rsidR="00BD6BBE" w:rsidRPr="00357D95">
        <w:rPr>
          <w:rFonts w:ascii="Times New Roman" w:hAnsi="Times New Roman" w:cs="Times New Roman"/>
          <w:sz w:val="24"/>
          <w:szCs w:val="24"/>
        </w:rPr>
        <w:t xml:space="preserve"> o</w:t>
      </w:r>
      <w:r w:rsidR="000106F6">
        <w:rPr>
          <w:rFonts w:ascii="Times New Roman" w:hAnsi="Times New Roman" w:cs="Times New Roman"/>
          <w:sz w:val="24"/>
          <w:szCs w:val="24"/>
        </w:rPr>
        <w:t>f</w:t>
      </w:r>
      <w:r w:rsidR="00BD6BBE" w:rsidRPr="00357D95">
        <w:rPr>
          <w:rFonts w:ascii="Times New Roman" w:hAnsi="Times New Roman" w:cs="Times New Roman"/>
          <w:sz w:val="24"/>
          <w:szCs w:val="24"/>
        </w:rPr>
        <w:t xml:space="preserve"> the </w:t>
      </w:r>
      <w:r w:rsidRPr="00357D95">
        <w:rPr>
          <w:rFonts w:ascii="Times New Roman" w:hAnsi="Times New Roman" w:cs="Times New Roman"/>
          <w:sz w:val="24"/>
          <w:szCs w:val="24"/>
        </w:rPr>
        <w:t>management</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performance</w:t>
      </w:r>
      <w:r w:rsidR="00BD6BBE" w:rsidRPr="00357D95">
        <w:rPr>
          <w:rFonts w:ascii="Times New Roman" w:hAnsi="Times New Roman" w:cs="Times New Roman"/>
          <w:sz w:val="24"/>
          <w:szCs w:val="24"/>
        </w:rPr>
        <w:t xml:space="preserve"> of a hotel ac</w:t>
      </w:r>
      <w:r w:rsidRPr="00357D95">
        <w:rPr>
          <w:rFonts w:ascii="Times New Roman" w:hAnsi="Times New Roman" w:cs="Times New Roman"/>
          <w:sz w:val="24"/>
          <w:szCs w:val="24"/>
        </w:rPr>
        <w:t>ross</w:t>
      </w:r>
      <w:r w:rsidR="00BD6BBE" w:rsidRPr="00357D95">
        <w:rPr>
          <w:rFonts w:ascii="Times New Roman" w:hAnsi="Times New Roman" w:cs="Times New Roman"/>
          <w:sz w:val="24"/>
          <w:szCs w:val="24"/>
        </w:rPr>
        <w:t xml:space="preserve"> risk, </w:t>
      </w:r>
      <w:r w:rsidRPr="00357D95">
        <w:rPr>
          <w:rFonts w:ascii="Times New Roman" w:hAnsi="Times New Roman" w:cs="Times New Roman"/>
          <w:sz w:val="24"/>
          <w:szCs w:val="24"/>
        </w:rPr>
        <w:t>environment</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and quality </w:t>
      </w:r>
      <w:r w:rsidRPr="00357D95">
        <w:rPr>
          <w:rFonts w:ascii="Times New Roman" w:hAnsi="Times New Roman" w:cs="Times New Roman"/>
          <w:sz w:val="24"/>
          <w:szCs w:val="24"/>
        </w:rPr>
        <w:t>management</w:t>
      </w:r>
      <w:r w:rsidR="000106F6">
        <w:rPr>
          <w:rFonts w:ascii="Times New Roman" w:hAnsi="Times New Roman" w:cs="Times New Roman"/>
          <w:sz w:val="24"/>
          <w:szCs w:val="24"/>
        </w:rPr>
        <w:t xml:space="preserve"> sectors</w:t>
      </w:r>
      <w:r w:rsidR="00BD6BBE" w:rsidRPr="00357D95">
        <w:rPr>
          <w:rFonts w:ascii="Times New Roman" w:hAnsi="Times New Roman" w:cs="Times New Roman"/>
          <w:sz w:val="24"/>
          <w:szCs w:val="24"/>
        </w:rPr>
        <w:t xml:space="preserve">. The Green Key demonstrates an </w:t>
      </w:r>
      <w:r w:rsidR="00257C55">
        <w:rPr>
          <w:rFonts w:ascii="Times New Roman" w:hAnsi="Times New Roman" w:cs="Times New Roman"/>
          <w:sz w:val="24"/>
          <w:szCs w:val="24"/>
        </w:rPr>
        <w:t>organization’</w:t>
      </w:r>
      <w:r w:rsidR="00257C55" w:rsidRPr="00357D95">
        <w:rPr>
          <w:rFonts w:ascii="Times New Roman" w:hAnsi="Times New Roman" w:cs="Times New Roman"/>
          <w:sz w:val="24"/>
          <w:szCs w:val="24"/>
        </w:rPr>
        <w:t>s</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commitment</w:t>
      </w:r>
      <w:r w:rsidR="00BD6BBE" w:rsidRPr="00357D95">
        <w:rPr>
          <w:rFonts w:ascii="Times New Roman" w:hAnsi="Times New Roman" w:cs="Times New Roman"/>
          <w:sz w:val="24"/>
          <w:szCs w:val="24"/>
        </w:rPr>
        <w:t xml:space="preserve"> to comply </w:t>
      </w:r>
      <w:r w:rsidR="00781EFE" w:rsidRPr="00357D95">
        <w:rPr>
          <w:rFonts w:ascii="Times New Roman" w:hAnsi="Times New Roman" w:cs="Times New Roman"/>
          <w:sz w:val="24"/>
          <w:szCs w:val="24"/>
        </w:rPr>
        <w:t>with</w:t>
      </w:r>
      <w:r w:rsidRPr="00357D95">
        <w:rPr>
          <w:rFonts w:ascii="Times New Roman" w:hAnsi="Times New Roman" w:cs="Times New Roman"/>
          <w:sz w:val="24"/>
          <w:szCs w:val="24"/>
        </w:rPr>
        <w:t xml:space="preserve"> sustainable</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operations</w:t>
      </w:r>
      <w:r w:rsidR="00BD6BBE" w:rsidRPr="00357D95">
        <w:rPr>
          <w:rFonts w:ascii="Times New Roman" w:hAnsi="Times New Roman" w:cs="Times New Roman"/>
          <w:sz w:val="24"/>
          <w:szCs w:val="24"/>
        </w:rPr>
        <w:t xml:space="preserve"> and </w:t>
      </w:r>
      <w:r w:rsidRPr="00357D95">
        <w:rPr>
          <w:rFonts w:ascii="Times New Roman" w:hAnsi="Times New Roman" w:cs="Times New Roman"/>
          <w:sz w:val="24"/>
          <w:szCs w:val="24"/>
        </w:rPr>
        <w:t>environmental</w:t>
      </w:r>
      <w:r w:rsidR="00BD6BBE" w:rsidRPr="00357D95">
        <w:rPr>
          <w:rFonts w:ascii="Times New Roman" w:hAnsi="Times New Roman" w:cs="Times New Roman"/>
          <w:sz w:val="24"/>
          <w:szCs w:val="24"/>
        </w:rPr>
        <w:t xml:space="preserve"> sustainability</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EU </w:t>
      </w:r>
      <w:r w:rsidRPr="00357D95">
        <w:rPr>
          <w:rFonts w:ascii="Times New Roman" w:hAnsi="Times New Roman" w:cs="Times New Roman"/>
          <w:sz w:val="24"/>
          <w:szCs w:val="24"/>
        </w:rPr>
        <w:t>Ecolabel</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or the EU Flower</w:t>
      </w:r>
      <w:r w:rsidR="00781EFE" w:rsidRPr="00357D95">
        <w:rPr>
          <w:rFonts w:ascii="Times New Roman" w:hAnsi="Times New Roman" w:cs="Times New Roman"/>
          <w:sz w:val="24"/>
          <w:szCs w:val="24"/>
        </w:rPr>
        <w:t>,</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focuses</w:t>
      </w:r>
      <w:r w:rsidR="00BD6BBE" w:rsidRPr="00357D95">
        <w:rPr>
          <w:rFonts w:ascii="Times New Roman" w:hAnsi="Times New Roman" w:cs="Times New Roman"/>
          <w:sz w:val="24"/>
          <w:szCs w:val="24"/>
        </w:rPr>
        <w:t xml:space="preserve"> on hotel </w:t>
      </w:r>
      <w:r w:rsidRPr="00357D95">
        <w:rPr>
          <w:rFonts w:ascii="Times New Roman" w:hAnsi="Times New Roman" w:cs="Times New Roman"/>
          <w:sz w:val="24"/>
          <w:szCs w:val="24"/>
        </w:rPr>
        <w:t>industry</w:t>
      </w:r>
      <w:r w:rsidR="00BD6BBE" w:rsidRPr="00357D95">
        <w:rPr>
          <w:rFonts w:ascii="Times New Roman" w:hAnsi="Times New Roman" w:cs="Times New Roman"/>
          <w:sz w:val="24"/>
          <w:szCs w:val="24"/>
        </w:rPr>
        <w:t xml:space="preserve"> </w:t>
      </w:r>
      <w:r w:rsidRPr="00357D95">
        <w:rPr>
          <w:rFonts w:ascii="Times New Roman" w:hAnsi="Times New Roman" w:cs="Times New Roman"/>
          <w:sz w:val="24"/>
          <w:szCs w:val="24"/>
        </w:rPr>
        <w:t>produc</w:t>
      </w:r>
      <w:r w:rsidR="00781EFE" w:rsidRPr="00357D95">
        <w:rPr>
          <w:rFonts w:ascii="Times New Roman" w:hAnsi="Times New Roman" w:cs="Times New Roman"/>
          <w:sz w:val="24"/>
          <w:szCs w:val="24"/>
        </w:rPr>
        <w:t>t</w:t>
      </w:r>
      <w:r w:rsidRPr="00357D95">
        <w:rPr>
          <w:rFonts w:ascii="Times New Roman" w:hAnsi="Times New Roman" w:cs="Times New Roman"/>
          <w:sz w:val="24"/>
          <w:szCs w:val="24"/>
        </w:rPr>
        <w:t>s</w:t>
      </w:r>
      <w:r w:rsidR="00BD6BBE" w:rsidRPr="00357D95">
        <w:rPr>
          <w:rFonts w:ascii="Times New Roman" w:hAnsi="Times New Roman" w:cs="Times New Roman"/>
          <w:sz w:val="24"/>
          <w:szCs w:val="24"/>
        </w:rPr>
        <w:t xml:space="preserve"> or services that </w:t>
      </w:r>
      <w:r w:rsidRPr="00357D95">
        <w:rPr>
          <w:rFonts w:ascii="Times New Roman" w:hAnsi="Times New Roman" w:cs="Times New Roman"/>
          <w:sz w:val="24"/>
          <w:szCs w:val="24"/>
        </w:rPr>
        <w:t>yield</w:t>
      </w:r>
      <w:r w:rsidR="00BD6BBE" w:rsidRPr="00357D95">
        <w:rPr>
          <w:rFonts w:ascii="Times New Roman" w:hAnsi="Times New Roman" w:cs="Times New Roman"/>
          <w:sz w:val="24"/>
          <w:szCs w:val="24"/>
        </w:rPr>
        <w:t xml:space="preserve"> lower environmental impacts</w:t>
      </w:r>
      <w:r w:rsidR="001268A4" w:rsidRPr="00357D95">
        <w:rPr>
          <w:rFonts w:ascii="Times New Roman" w:hAnsi="Times New Roman" w:cs="Times New Roman"/>
          <w:sz w:val="24"/>
          <w:szCs w:val="24"/>
        </w:rPr>
        <w:t xml:space="preserve"> (Sustainability Hospitality Alliance</w:t>
      </w:r>
      <w:r w:rsidR="00F37EB6" w:rsidRPr="00357D95">
        <w:rPr>
          <w:rFonts w:ascii="Times New Roman" w:hAnsi="Times New Roman" w:cs="Times New Roman"/>
          <w:sz w:val="24"/>
          <w:szCs w:val="24"/>
        </w:rPr>
        <w:t>, 2021</w:t>
      </w:r>
      <w:r w:rsidR="001268A4" w:rsidRPr="00357D95">
        <w:rPr>
          <w:rFonts w:ascii="Times New Roman" w:hAnsi="Times New Roman" w:cs="Times New Roman"/>
          <w:sz w:val="24"/>
          <w:szCs w:val="24"/>
        </w:rPr>
        <w:t>)</w:t>
      </w:r>
      <w:r w:rsidR="00BD6BBE" w:rsidRPr="00357D95">
        <w:rPr>
          <w:rFonts w:ascii="Times New Roman" w:hAnsi="Times New Roman" w:cs="Times New Roman"/>
          <w:sz w:val="24"/>
          <w:szCs w:val="24"/>
        </w:rPr>
        <w:t>.</w:t>
      </w:r>
      <w:r w:rsidRPr="00357D95">
        <w:rPr>
          <w:rFonts w:ascii="Times New Roman" w:hAnsi="Times New Roman" w:cs="Times New Roman"/>
          <w:sz w:val="24"/>
          <w:szCs w:val="24"/>
        </w:rPr>
        <w:t xml:space="preserve"> The LEED certification is </w:t>
      </w:r>
      <w:r w:rsidR="00781EFE" w:rsidRPr="00357D95">
        <w:rPr>
          <w:rFonts w:ascii="Times New Roman" w:hAnsi="Times New Roman" w:cs="Times New Roman"/>
          <w:sz w:val="24"/>
          <w:szCs w:val="24"/>
        </w:rPr>
        <w:t xml:space="preserve">a </w:t>
      </w:r>
      <w:r w:rsidRPr="00357D95">
        <w:rPr>
          <w:rFonts w:ascii="Times New Roman" w:hAnsi="Times New Roman" w:cs="Times New Roman"/>
          <w:sz w:val="24"/>
          <w:szCs w:val="24"/>
        </w:rPr>
        <w:t>reputable certification that evaluate</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the hotel building</w:t>
      </w:r>
      <w:r w:rsidR="000106F6">
        <w:rPr>
          <w:rFonts w:ascii="Times New Roman" w:hAnsi="Times New Roman" w:cs="Times New Roman"/>
          <w:sz w:val="24"/>
          <w:szCs w:val="24"/>
        </w:rPr>
        <w:t>'</w:t>
      </w:r>
      <w:r w:rsidRPr="00357D95">
        <w:rPr>
          <w:rFonts w:ascii="Times New Roman" w:hAnsi="Times New Roman" w:cs="Times New Roman"/>
          <w:sz w:val="24"/>
          <w:szCs w:val="24"/>
        </w:rPr>
        <w:t>s energy and water efficiency, awareness, construction materials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indoor air quality.</w:t>
      </w:r>
    </w:p>
    <w:p w14:paraId="55E10C9D" w14:textId="324681DF" w:rsidR="001268A4" w:rsidRPr="00357D95" w:rsidRDefault="00781EFE"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I</w:t>
      </w:r>
      <w:r w:rsidR="00A06DAB" w:rsidRPr="00357D95">
        <w:rPr>
          <w:rFonts w:ascii="Times New Roman" w:hAnsi="Times New Roman" w:cs="Times New Roman"/>
          <w:sz w:val="24"/>
          <w:szCs w:val="24"/>
        </w:rPr>
        <w:t>mplementing these sustainability certifications require</w:t>
      </w:r>
      <w:r w:rsidRPr="00357D95">
        <w:rPr>
          <w:rFonts w:ascii="Times New Roman" w:hAnsi="Times New Roman" w:cs="Times New Roman"/>
          <w:sz w:val="24"/>
          <w:szCs w:val="24"/>
        </w:rPr>
        <w:t>s</w:t>
      </w:r>
      <w:r w:rsidR="00A06DAB" w:rsidRPr="00357D95">
        <w:rPr>
          <w:rFonts w:ascii="Times New Roman" w:hAnsi="Times New Roman" w:cs="Times New Roman"/>
          <w:sz w:val="24"/>
          <w:szCs w:val="24"/>
        </w:rPr>
        <w:t xml:space="preserve"> </w:t>
      </w:r>
      <w:r w:rsidR="00D93627">
        <w:rPr>
          <w:rFonts w:ascii="Times New Roman" w:hAnsi="Times New Roman" w:cs="Times New Roman"/>
          <w:sz w:val="24"/>
          <w:szCs w:val="24"/>
        </w:rPr>
        <w:t>organization</w:t>
      </w:r>
      <w:r w:rsidR="00D93627" w:rsidRPr="00357D95">
        <w:rPr>
          <w:rFonts w:ascii="Times New Roman" w:hAnsi="Times New Roman" w:cs="Times New Roman"/>
          <w:sz w:val="24"/>
          <w:szCs w:val="24"/>
        </w:rPr>
        <w:t>s</w:t>
      </w:r>
      <w:r w:rsidR="00A06DAB" w:rsidRPr="00357D95">
        <w:rPr>
          <w:rFonts w:ascii="Times New Roman" w:hAnsi="Times New Roman" w:cs="Times New Roman"/>
          <w:sz w:val="24"/>
          <w:szCs w:val="24"/>
        </w:rPr>
        <w:t xml:space="preserve"> to be energy efficien</w:t>
      </w:r>
      <w:r w:rsidRPr="00357D95">
        <w:rPr>
          <w:rFonts w:ascii="Times New Roman" w:hAnsi="Times New Roman" w:cs="Times New Roman"/>
          <w:sz w:val="24"/>
          <w:szCs w:val="24"/>
        </w:rPr>
        <w:t>t</w:t>
      </w:r>
      <w:r w:rsidR="00A06DAB" w:rsidRPr="00357D95">
        <w:rPr>
          <w:rFonts w:ascii="Times New Roman" w:hAnsi="Times New Roman" w:cs="Times New Roman"/>
          <w:sz w:val="24"/>
          <w:szCs w:val="24"/>
        </w:rPr>
        <w:t xml:space="preserve">, </w:t>
      </w:r>
      <w:r w:rsidRPr="00357D95">
        <w:rPr>
          <w:rFonts w:ascii="Times New Roman" w:hAnsi="Times New Roman" w:cs="Times New Roman"/>
          <w:sz w:val="24"/>
          <w:szCs w:val="24"/>
        </w:rPr>
        <w:t>have environmental conservation efforts, water management and conservation, social-</w:t>
      </w:r>
      <w:r w:rsidRPr="00357D95">
        <w:rPr>
          <w:rFonts w:ascii="Times New Roman" w:hAnsi="Times New Roman" w:cs="Times New Roman"/>
          <w:sz w:val="24"/>
          <w:szCs w:val="24"/>
        </w:rPr>
        <w:lastRenderedPageBreak/>
        <w:t>cultural management, sustainable procurement, and engage in</w:t>
      </w:r>
      <w:r w:rsidR="00A06DAB" w:rsidRPr="00357D95">
        <w:rPr>
          <w:rFonts w:ascii="Times New Roman" w:hAnsi="Times New Roman" w:cs="Times New Roman"/>
          <w:sz w:val="24"/>
          <w:szCs w:val="24"/>
        </w:rPr>
        <w:t xml:space="preserve"> community engagements. According to Green Key, the sustainable certification program asses</w:t>
      </w:r>
      <w:r w:rsidRPr="00357D95">
        <w:rPr>
          <w:rFonts w:ascii="Times New Roman" w:hAnsi="Times New Roman" w:cs="Times New Roman"/>
          <w:sz w:val="24"/>
          <w:szCs w:val="24"/>
        </w:rPr>
        <w:t>se</w:t>
      </w:r>
      <w:r w:rsidR="00A06DAB" w:rsidRPr="00357D95">
        <w:rPr>
          <w:rFonts w:ascii="Times New Roman" w:hAnsi="Times New Roman" w:cs="Times New Roman"/>
          <w:sz w:val="24"/>
          <w:szCs w:val="24"/>
        </w:rPr>
        <w:t xml:space="preserve">s an </w:t>
      </w:r>
      <w:r w:rsidR="00D93627">
        <w:rPr>
          <w:rFonts w:ascii="Times New Roman" w:hAnsi="Times New Roman" w:cs="Times New Roman"/>
          <w:sz w:val="24"/>
          <w:szCs w:val="24"/>
        </w:rPr>
        <w:t>organization’</w:t>
      </w:r>
      <w:r w:rsidR="00D93627" w:rsidRPr="00357D95">
        <w:rPr>
          <w:rFonts w:ascii="Times New Roman" w:hAnsi="Times New Roman" w:cs="Times New Roman"/>
          <w:sz w:val="24"/>
          <w:szCs w:val="24"/>
        </w:rPr>
        <w:t>s</w:t>
      </w:r>
      <w:r w:rsidR="00A06DAB" w:rsidRPr="00357D95">
        <w:rPr>
          <w:rFonts w:ascii="Times New Roman" w:hAnsi="Times New Roman" w:cs="Times New Roman"/>
          <w:sz w:val="24"/>
          <w:szCs w:val="24"/>
        </w:rPr>
        <w:t xml:space="preserve"> implementation and compliance across thirteen </w:t>
      </w:r>
      <w:r w:rsidR="006F3FF6" w:rsidRPr="00357D95">
        <w:rPr>
          <w:rFonts w:ascii="Times New Roman" w:hAnsi="Times New Roman" w:cs="Times New Roman"/>
          <w:sz w:val="24"/>
          <w:szCs w:val="24"/>
        </w:rPr>
        <w:t>criteria</w:t>
      </w:r>
      <w:r w:rsidR="00A06DAB" w:rsidRPr="00357D95">
        <w:rPr>
          <w:rFonts w:ascii="Times New Roman" w:hAnsi="Times New Roman" w:cs="Times New Roman"/>
          <w:sz w:val="24"/>
          <w:szCs w:val="24"/>
        </w:rPr>
        <w:t xml:space="preserve">: environmental management, staff involvement, guest information, water conservation and management, washing and cleaning process, </w:t>
      </w:r>
      <w:r w:rsidR="00F37EB6" w:rsidRPr="00357D95">
        <w:rPr>
          <w:rFonts w:ascii="Times New Roman" w:hAnsi="Times New Roman" w:cs="Times New Roman"/>
          <w:sz w:val="24"/>
          <w:szCs w:val="24"/>
        </w:rPr>
        <w:t>waste</w:t>
      </w:r>
      <w:r w:rsidR="00A06DAB" w:rsidRPr="00357D95">
        <w:rPr>
          <w:rFonts w:ascii="Times New Roman" w:hAnsi="Times New Roman" w:cs="Times New Roman"/>
          <w:sz w:val="24"/>
          <w:szCs w:val="24"/>
        </w:rPr>
        <w:t xml:space="preserve"> </w:t>
      </w:r>
      <w:r w:rsidR="006F3FF6" w:rsidRPr="00357D95">
        <w:rPr>
          <w:rFonts w:ascii="Times New Roman" w:hAnsi="Times New Roman" w:cs="Times New Roman"/>
          <w:sz w:val="24"/>
          <w:szCs w:val="24"/>
        </w:rPr>
        <w:t>management</w:t>
      </w:r>
      <w:r w:rsidR="00A06DAB" w:rsidRPr="00357D95">
        <w:rPr>
          <w:rFonts w:ascii="Times New Roman" w:hAnsi="Times New Roman" w:cs="Times New Roman"/>
          <w:sz w:val="24"/>
          <w:szCs w:val="24"/>
        </w:rPr>
        <w:t>, energy management</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and </w:t>
      </w:r>
      <w:r w:rsidR="006F3FF6" w:rsidRPr="00357D95">
        <w:rPr>
          <w:rFonts w:ascii="Times New Roman" w:hAnsi="Times New Roman" w:cs="Times New Roman"/>
          <w:sz w:val="24"/>
          <w:szCs w:val="24"/>
        </w:rPr>
        <w:t>conservation</w:t>
      </w:r>
      <w:r w:rsidR="00A06DAB" w:rsidRPr="00357D95">
        <w:rPr>
          <w:rFonts w:ascii="Times New Roman" w:hAnsi="Times New Roman" w:cs="Times New Roman"/>
          <w:sz w:val="24"/>
          <w:szCs w:val="24"/>
        </w:rPr>
        <w:t>, food</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and beverage </w:t>
      </w:r>
      <w:r w:rsidR="006F3FF6" w:rsidRPr="00357D95">
        <w:rPr>
          <w:rFonts w:ascii="Times New Roman" w:hAnsi="Times New Roman" w:cs="Times New Roman"/>
          <w:sz w:val="24"/>
          <w:szCs w:val="24"/>
        </w:rPr>
        <w:t>environmentally</w:t>
      </w:r>
      <w:r w:rsidR="00A06DAB" w:rsidRPr="00357D95">
        <w:rPr>
          <w:rFonts w:ascii="Times New Roman" w:hAnsi="Times New Roman" w:cs="Times New Roman"/>
          <w:sz w:val="24"/>
          <w:szCs w:val="24"/>
        </w:rPr>
        <w:t xml:space="preserve"> </w:t>
      </w:r>
      <w:r w:rsidR="006F3FF6" w:rsidRPr="00357D95">
        <w:rPr>
          <w:rFonts w:ascii="Times New Roman" w:hAnsi="Times New Roman" w:cs="Times New Roman"/>
          <w:sz w:val="24"/>
          <w:szCs w:val="24"/>
        </w:rPr>
        <w:t>friendly</w:t>
      </w:r>
      <w:r w:rsidR="00A06DAB" w:rsidRPr="00357D95">
        <w:rPr>
          <w:rFonts w:ascii="Times New Roman" w:hAnsi="Times New Roman" w:cs="Times New Roman"/>
          <w:sz w:val="24"/>
          <w:szCs w:val="24"/>
        </w:rPr>
        <w:t xml:space="preserve"> and sustainable </w:t>
      </w:r>
      <w:r w:rsidR="006F3FF6" w:rsidRPr="00357D95">
        <w:rPr>
          <w:rFonts w:ascii="Times New Roman" w:hAnsi="Times New Roman" w:cs="Times New Roman"/>
          <w:sz w:val="24"/>
          <w:szCs w:val="24"/>
        </w:rPr>
        <w:t>activities</w:t>
      </w:r>
      <w:r w:rsidR="00A06DAB" w:rsidRPr="00357D95">
        <w:rPr>
          <w:rFonts w:ascii="Times New Roman" w:hAnsi="Times New Roman" w:cs="Times New Roman"/>
          <w:sz w:val="24"/>
          <w:szCs w:val="24"/>
        </w:rPr>
        <w:t xml:space="preserve"> such as locally </w:t>
      </w:r>
      <w:r w:rsidR="006F3FF6" w:rsidRPr="00357D95">
        <w:rPr>
          <w:rFonts w:ascii="Times New Roman" w:hAnsi="Times New Roman" w:cs="Times New Roman"/>
          <w:sz w:val="24"/>
          <w:szCs w:val="24"/>
        </w:rPr>
        <w:t>produce</w:t>
      </w:r>
      <w:r w:rsidR="00A06DAB" w:rsidRPr="00357D95">
        <w:rPr>
          <w:rFonts w:ascii="Times New Roman" w:hAnsi="Times New Roman" w:cs="Times New Roman"/>
          <w:sz w:val="24"/>
          <w:szCs w:val="24"/>
        </w:rPr>
        <w:t xml:space="preserve"> an organic nature, indoor </w:t>
      </w:r>
      <w:r w:rsidR="006F3FF6" w:rsidRPr="00357D95">
        <w:rPr>
          <w:rFonts w:ascii="Times New Roman" w:hAnsi="Times New Roman" w:cs="Times New Roman"/>
          <w:sz w:val="24"/>
          <w:szCs w:val="24"/>
        </w:rPr>
        <w:t>environment</w:t>
      </w:r>
      <w:r w:rsidR="00A06DAB" w:rsidRPr="00357D95">
        <w:rPr>
          <w:rFonts w:ascii="Times New Roman" w:hAnsi="Times New Roman" w:cs="Times New Roman"/>
          <w:sz w:val="24"/>
          <w:szCs w:val="24"/>
        </w:rPr>
        <w:t>, green areas, corporate social responsibility, green activities</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and </w:t>
      </w:r>
      <w:r w:rsidR="006F3FF6" w:rsidRPr="00357D95">
        <w:rPr>
          <w:rFonts w:ascii="Times New Roman" w:hAnsi="Times New Roman" w:cs="Times New Roman"/>
          <w:sz w:val="24"/>
          <w:szCs w:val="24"/>
        </w:rPr>
        <w:t>administration</w:t>
      </w:r>
      <w:r w:rsidR="00B31466" w:rsidRPr="00357D95">
        <w:rPr>
          <w:rFonts w:ascii="Times New Roman" w:hAnsi="Times New Roman" w:cs="Times New Roman"/>
          <w:sz w:val="24"/>
          <w:szCs w:val="24"/>
        </w:rPr>
        <w:t xml:space="preserve"> (Green Key)</w:t>
      </w:r>
      <w:r w:rsidR="00A06DAB" w:rsidRPr="00357D95">
        <w:rPr>
          <w:rFonts w:ascii="Times New Roman" w:hAnsi="Times New Roman" w:cs="Times New Roman"/>
          <w:sz w:val="24"/>
          <w:szCs w:val="24"/>
        </w:rPr>
        <w:t xml:space="preserve">. </w:t>
      </w:r>
      <w:r w:rsidR="006F3FF6" w:rsidRPr="00357D95">
        <w:rPr>
          <w:rFonts w:ascii="Times New Roman" w:hAnsi="Times New Roman" w:cs="Times New Roman"/>
          <w:sz w:val="24"/>
          <w:szCs w:val="24"/>
        </w:rPr>
        <w:t>Consequently</w:t>
      </w:r>
      <w:r w:rsidR="00A06DAB" w:rsidRPr="00357D95">
        <w:rPr>
          <w:rFonts w:ascii="Times New Roman" w:hAnsi="Times New Roman" w:cs="Times New Roman"/>
          <w:sz w:val="24"/>
          <w:szCs w:val="24"/>
        </w:rPr>
        <w:t xml:space="preserve">, sustainable </w:t>
      </w:r>
      <w:r w:rsidR="006F3FF6" w:rsidRPr="00357D95">
        <w:rPr>
          <w:rFonts w:ascii="Times New Roman" w:hAnsi="Times New Roman" w:cs="Times New Roman"/>
          <w:sz w:val="24"/>
          <w:szCs w:val="24"/>
        </w:rPr>
        <w:t>certification</w:t>
      </w:r>
      <w:r w:rsidRPr="00357D95">
        <w:rPr>
          <w:rFonts w:ascii="Times New Roman" w:hAnsi="Times New Roman" w:cs="Times New Roman"/>
          <w:sz w:val="24"/>
          <w:szCs w:val="24"/>
        </w:rPr>
        <w:t>s</w:t>
      </w:r>
      <w:r w:rsidR="00A06DAB" w:rsidRPr="00357D95">
        <w:rPr>
          <w:rFonts w:ascii="Times New Roman" w:hAnsi="Times New Roman" w:cs="Times New Roman"/>
          <w:sz w:val="24"/>
          <w:szCs w:val="24"/>
        </w:rPr>
        <w:t xml:space="preserve"> such as </w:t>
      </w:r>
      <w:r w:rsidR="006F3FF6" w:rsidRPr="00357D95">
        <w:rPr>
          <w:rFonts w:ascii="Times New Roman" w:hAnsi="Times New Roman" w:cs="Times New Roman"/>
          <w:sz w:val="24"/>
          <w:szCs w:val="24"/>
        </w:rPr>
        <w:t>Earth</w:t>
      </w:r>
      <w:r w:rsidR="00A06DAB" w:rsidRPr="00357D95">
        <w:rPr>
          <w:rFonts w:ascii="Times New Roman" w:hAnsi="Times New Roman" w:cs="Times New Roman"/>
          <w:sz w:val="24"/>
          <w:szCs w:val="24"/>
        </w:rPr>
        <w:t xml:space="preserve"> Check have similar </w:t>
      </w:r>
      <w:r w:rsidR="006F3FF6" w:rsidRPr="00357D95">
        <w:rPr>
          <w:rFonts w:ascii="Times New Roman" w:hAnsi="Times New Roman" w:cs="Times New Roman"/>
          <w:sz w:val="24"/>
          <w:szCs w:val="24"/>
        </w:rPr>
        <w:t>performance</w:t>
      </w:r>
      <w:r w:rsidR="00A06DAB" w:rsidRPr="00357D95">
        <w:rPr>
          <w:rFonts w:ascii="Times New Roman" w:hAnsi="Times New Roman" w:cs="Times New Roman"/>
          <w:sz w:val="24"/>
          <w:szCs w:val="24"/>
        </w:rPr>
        <w:t xml:space="preserve"> tracking of </w:t>
      </w:r>
      <w:r w:rsidR="006F3FF6" w:rsidRPr="00357D95">
        <w:rPr>
          <w:rFonts w:ascii="Times New Roman" w:hAnsi="Times New Roman" w:cs="Times New Roman"/>
          <w:sz w:val="24"/>
          <w:szCs w:val="24"/>
        </w:rPr>
        <w:t>energy</w:t>
      </w:r>
      <w:r w:rsidR="00A06DAB" w:rsidRPr="00357D95">
        <w:rPr>
          <w:rFonts w:ascii="Times New Roman" w:hAnsi="Times New Roman" w:cs="Times New Roman"/>
          <w:sz w:val="24"/>
          <w:szCs w:val="24"/>
        </w:rPr>
        <w:t xml:space="preserve"> use, water use, </w:t>
      </w:r>
      <w:r w:rsidR="006F3FF6" w:rsidRPr="00357D95">
        <w:rPr>
          <w:rFonts w:ascii="Times New Roman" w:hAnsi="Times New Roman" w:cs="Times New Roman"/>
          <w:sz w:val="24"/>
          <w:szCs w:val="24"/>
        </w:rPr>
        <w:t>paper</w:t>
      </w:r>
      <w:r w:rsidR="00A06DAB" w:rsidRPr="00357D95">
        <w:rPr>
          <w:rFonts w:ascii="Times New Roman" w:hAnsi="Times New Roman" w:cs="Times New Roman"/>
          <w:sz w:val="24"/>
          <w:szCs w:val="24"/>
        </w:rPr>
        <w:t xml:space="preserve"> use, carbon emissions, chemicals use and emission, community and employee impact</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and waste </w:t>
      </w:r>
      <w:r w:rsidR="006F3FF6" w:rsidRPr="00357D95">
        <w:rPr>
          <w:rFonts w:ascii="Times New Roman" w:hAnsi="Times New Roman" w:cs="Times New Roman"/>
          <w:sz w:val="24"/>
          <w:szCs w:val="24"/>
        </w:rPr>
        <w:t>management</w:t>
      </w:r>
      <w:r w:rsidR="00B31466" w:rsidRPr="00357D95">
        <w:rPr>
          <w:rFonts w:ascii="Times New Roman" w:hAnsi="Times New Roman" w:cs="Times New Roman"/>
          <w:sz w:val="24"/>
          <w:szCs w:val="24"/>
        </w:rPr>
        <w:t xml:space="preserve"> (Earth Check)</w:t>
      </w:r>
      <w:r w:rsidR="00A06DAB" w:rsidRPr="00357D95">
        <w:rPr>
          <w:rFonts w:ascii="Times New Roman" w:hAnsi="Times New Roman" w:cs="Times New Roman"/>
          <w:sz w:val="24"/>
          <w:szCs w:val="24"/>
        </w:rPr>
        <w:t>. It</w:t>
      </w:r>
      <w:r w:rsidRPr="00357D95">
        <w:rPr>
          <w:rFonts w:ascii="Times New Roman" w:hAnsi="Times New Roman" w:cs="Times New Roman"/>
          <w:sz w:val="24"/>
          <w:szCs w:val="24"/>
        </w:rPr>
        <w:t xml:space="preserve"> is</w:t>
      </w:r>
      <w:r w:rsidR="00A06DAB" w:rsidRPr="00357D95">
        <w:rPr>
          <w:rFonts w:ascii="Times New Roman" w:hAnsi="Times New Roman" w:cs="Times New Roman"/>
          <w:sz w:val="24"/>
          <w:szCs w:val="24"/>
        </w:rPr>
        <w:t xml:space="preserve"> </w:t>
      </w:r>
      <w:r w:rsidR="006F3FF6" w:rsidRPr="00357D95">
        <w:rPr>
          <w:rFonts w:ascii="Times New Roman" w:hAnsi="Times New Roman" w:cs="Times New Roman"/>
          <w:sz w:val="24"/>
          <w:szCs w:val="24"/>
        </w:rPr>
        <w:t>critical</w:t>
      </w:r>
      <w:r w:rsidR="00A06DAB" w:rsidRPr="00357D95">
        <w:rPr>
          <w:rFonts w:ascii="Times New Roman" w:hAnsi="Times New Roman" w:cs="Times New Roman"/>
          <w:sz w:val="24"/>
          <w:szCs w:val="24"/>
        </w:rPr>
        <w:t xml:space="preserve"> to understand that there are </w:t>
      </w:r>
      <w:r w:rsidR="006F3FF6" w:rsidRPr="00357D95">
        <w:rPr>
          <w:rFonts w:ascii="Times New Roman" w:hAnsi="Times New Roman" w:cs="Times New Roman"/>
          <w:sz w:val="24"/>
          <w:szCs w:val="24"/>
        </w:rPr>
        <w:t>levels</w:t>
      </w:r>
      <w:r w:rsidR="00A06DAB" w:rsidRPr="00357D95">
        <w:rPr>
          <w:rFonts w:ascii="Times New Roman" w:hAnsi="Times New Roman" w:cs="Times New Roman"/>
          <w:sz w:val="24"/>
          <w:szCs w:val="24"/>
        </w:rPr>
        <w:t xml:space="preserve"> </w:t>
      </w:r>
      <w:r w:rsidRPr="00357D95">
        <w:rPr>
          <w:rFonts w:ascii="Times New Roman" w:hAnsi="Times New Roman" w:cs="Times New Roman"/>
          <w:sz w:val="24"/>
          <w:szCs w:val="24"/>
        </w:rPr>
        <w:t>of</w:t>
      </w:r>
      <w:r w:rsidR="00A06DAB" w:rsidRPr="00357D95">
        <w:rPr>
          <w:rFonts w:ascii="Times New Roman" w:hAnsi="Times New Roman" w:cs="Times New Roman"/>
          <w:sz w:val="24"/>
          <w:szCs w:val="24"/>
        </w:rPr>
        <w:t xml:space="preserve"> satisfaction for every sustainable </w:t>
      </w:r>
      <w:r w:rsidR="006F3FF6" w:rsidRPr="00357D95">
        <w:rPr>
          <w:rFonts w:ascii="Times New Roman" w:hAnsi="Times New Roman" w:cs="Times New Roman"/>
          <w:sz w:val="24"/>
          <w:szCs w:val="24"/>
        </w:rPr>
        <w:t>certification</w:t>
      </w:r>
      <w:r w:rsidR="00A06DAB" w:rsidRPr="00357D95">
        <w:rPr>
          <w:rFonts w:ascii="Times New Roman" w:hAnsi="Times New Roman" w:cs="Times New Roman"/>
          <w:sz w:val="24"/>
          <w:szCs w:val="24"/>
        </w:rPr>
        <w:t xml:space="preserve"> body</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w:t>
      </w:r>
      <w:r w:rsidRPr="00357D95">
        <w:rPr>
          <w:rFonts w:ascii="Times New Roman" w:hAnsi="Times New Roman" w:cs="Times New Roman"/>
          <w:sz w:val="24"/>
          <w:szCs w:val="24"/>
        </w:rPr>
        <w:t>ranging</w:t>
      </w:r>
      <w:r w:rsidR="00A06DAB" w:rsidRPr="00357D95">
        <w:rPr>
          <w:rFonts w:ascii="Times New Roman" w:hAnsi="Times New Roman" w:cs="Times New Roman"/>
          <w:sz w:val="24"/>
          <w:szCs w:val="24"/>
        </w:rPr>
        <w:t xml:space="preserve"> f</w:t>
      </w:r>
      <w:r w:rsidRPr="00357D95">
        <w:rPr>
          <w:rFonts w:ascii="Times New Roman" w:hAnsi="Times New Roman" w:cs="Times New Roman"/>
          <w:sz w:val="24"/>
          <w:szCs w:val="24"/>
        </w:rPr>
        <w:t>ro</w:t>
      </w:r>
      <w:r w:rsidR="00A06DAB" w:rsidRPr="00357D95">
        <w:rPr>
          <w:rFonts w:ascii="Times New Roman" w:hAnsi="Times New Roman" w:cs="Times New Roman"/>
          <w:sz w:val="24"/>
          <w:szCs w:val="24"/>
        </w:rPr>
        <w:t>m standard, silver, gold</w:t>
      </w:r>
      <w:r w:rsidRPr="00357D95">
        <w:rPr>
          <w:rFonts w:ascii="Times New Roman" w:hAnsi="Times New Roman" w:cs="Times New Roman"/>
          <w:sz w:val="24"/>
          <w:szCs w:val="24"/>
        </w:rPr>
        <w:t>,</w:t>
      </w:r>
      <w:r w:rsidR="00A06DAB" w:rsidRPr="00357D95">
        <w:rPr>
          <w:rFonts w:ascii="Times New Roman" w:hAnsi="Times New Roman" w:cs="Times New Roman"/>
          <w:sz w:val="24"/>
          <w:szCs w:val="24"/>
        </w:rPr>
        <w:t xml:space="preserve"> or </w:t>
      </w:r>
      <w:r w:rsidR="005F7AE4" w:rsidRPr="00357D95">
        <w:rPr>
          <w:rFonts w:ascii="Times New Roman" w:hAnsi="Times New Roman" w:cs="Times New Roman"/>
          <w:sz w:val="24"/>
          <w:szCs w:val="24"/>
        </w:rPr>
        <w:t>expert</w:t>
      </w:r>
      <w:r w:rsidR="00A06DAB" w:rsidRPr="00357D95">
        <w:rPr>
          <w:rFonts w:ascii="Times New Roman" w:hAnsi="Times New Roman" w:cs="Times New Roman"/>
          <w:sz w:val="24"/>
          <w:szCs w:val="24"/>
        </w:rPr>
        <w:t xml:space="preserve"> </w:t>
      </w:r>
      <w:r w:rsidR="006F3FF6" w:rsidRPr="00357D95">
        <w:rPr>
          <w:rFonts w:ascii="Times New Roman" w:hAnsi="Times New Roman" w:cs="Times New Roman"/>
          <w:sz w:val="24"/>
          <w:szCs w:val="24"/>
        </w:rPr>
        <w:t>certified</w:t>
      </w:r>
      <w:r w:rsidR="00245EBE" w:rsidRPr="00357D95">
        <w:rPr>
          <w:rFonts w:ascii="Times New Roman" w:hAnsi="Times New Roman" w:cs="Times New Roman"/>
          <w:sz w:val="24"/>
          <w:szCs w:val="24"/>
        </w:rPr>
        <w:t xml:space="preserve">. </w:t>
      </w:r>
    </w:p>
    <w:p w14:paraId="2907E845" w14:textId="766F32D1" w:rsidR="00245EBE" w:rsidRPr="00357D95" w:rsidRDefault="00AA3195"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The UK conglomerate hotels such as </w:t>
      </w:r>
      <w:r w:rsidR="0055030E" w:rsidRPr="00357D95">
        <w:rPr>
          <w:rFonts w:ascii="Times New Roman" w:hAnsi="Times New Roman" w:cs="Times New Roman"/>
          <w:sz w:val="24"/>
          <w:szCs w:val="24"/>
        </w:rPr>
        <w:t>InterContinental Hotels Group</w:t>
      </w:r>
      <w:r w:rsidRPr="00357D95">
        <w:rPr>
          <w:rFonts w:ascii="Times New Roman" w:hAnsi="Times New Roman" w:cs="Times New Roman"/>
          <w:sz w:val="24"/>
          <w:szCs w:val="24"/>
        </w:rPr>
        <w:t>, Hilton, Marriott</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Accor Hotels have </w:t>
      </w:r>
      <w:r w:rsidR="0055030E" w:rsidRPr="00357D95">
        <w:rPr>
          <w:rFonts w:ascii="Times New Roman" w:hAnsi="Times New Roman" w:cs="Times New Roman"/>
          <w:sz w:val="24"/>
          <w:szCs w:val="24"/>
        </w:rPr>
        <w:t>committed</w:t>
      </w:r>
      <w:r w:rsidRPr="00357D95">
        <w:rPr>
          <w:rFonts w:ascii="Times New Roman" w:hAnsi="Times New Roman" w:cs="Times New Roman"/>
          <w:sz w:val="24"/>
          <w:szCs w:val="24"/>
        </w:rPr>
        <w:t xml:space="preserve"> to sustainability </w:t>
      </w:r>
      <w:r w:rsidR="0055030E" w:rsidRPr="00357D95">
        <w:rPr>
          <w:rFonts w:ascii="Times New Roman" w:hAnsi="Times New Roman" w:cs="Times New Roman"/>
          <w:sz w:val="24"/>
          <w:szCs w:val="24"/>
        </w:rPr>
        <w:t>certifications</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According</w:t>
      </w:r>
      <w:r w:rsidRPr="00357D95">
        <w:rPr>
          <w:rFonts w:ascii="Times New Roman" w:hAnsi="Times New Roman" w:cs="Times New Roman"/>
          <w:sz w:val="24"/>
          <w:szCs w:val="24"/>
        </w:rPr>
        <w:t xml:space="preserve"> to the Intercontinental Hotel, the </w:t>
      </w:r>
      <w:r w:rsidR="005F7AE4">
        <w:rPr>
          <w:rFonts w:ascii="Times New Roman" w:hAnsi="Times New Roman" w:cs="Times New Roman"/>
          <w:sz w:val="24"/>
          <w:szCs w:val="24"/>
        </w:rPr>
        <w:t>organization</w:t>
      </w:r>
      <w:r w:rsidRPr="00357D95">
        <w:rPr>
          <w:rFonts w:ascii="Times New Roman" w:hAnsi="Times New Roman" w:cs="Times New Roman"/>
          <w:sz w:val="24"/>
          <w:szCs w:val="24"/>
        </w:rPr>
        <w:t xml:space="preserve"> has </w:t>
      </w:r>
      <w:r w:rsidR="0055030E" w:rsidRPr="00357D95">
        <w:rPr>
          <w:rFonts w:ascii="Times New Roman" w:hAnsi="Times New Roman" w:cs="Times New Roman"/>
          <w:sz w:val="24"/>
          <w:szCs w:val="24"/>
        </w:rPr>
        <w:t>achieved</w:t>
      </w:r>
      <w:r w:rsidRPr="00357D95">
        <w:rPr>
          <w:rFonts w:ascii="Times New Roman" w:hAnsi="Times New Roman" w:cs="Times New Roman"/>
          <w:sz w:val="24"/>
          <w:szCs w:val="24"/>
        </w:rPr>
        <w:t xml:space="preserve"> Green Key ecolabel certification </w:t>
      </w:r>
      <w:r w:rsidR="00781EFE" w:rsidRPr="00357D95">
        <w:rPr>
          <w:rFonts w:ascii="Times New Roman" w:hAnsi="Times New Roman" w:cs="Times New Roman"/>
          <w:sz w:val="24"/>
          <w:szCs w:val="24"/>
        </w:rPr>
        <w:t>an</w:t>
      </w:r>
      <w:r w:rsidR="0055030E" w:rsidRPr="00357D95">
        <w:rPr>
          <w:rFonts w:ascii="Times New Roman" w:hAnsi="Times New Roman" w:cs="Times New Roman"/>
          <w:sz w:val="24"/>
          <w:szCs w:val="24"/>
        </w:rPr>
        <w:t>d LEED</w:t>
      </w:r>
      <w:r w:rsidRPr="00357D95">
        <w:rPr>
          <w:rFonts w:ascii="Times New Roman" w:hAnsi="Times New Roman" w:cs="Times New Roman"/>
          <w:sz w:val="24"/>
          <w:szCs w:val="24"/>
        </w:rPr>
        <w:t xml:space="preserve"> Gold </w:t>
      </w:r>
      <w:r w:rsidR="0055030E" w:rsidRPr="00357D95">
        <w:rPr>
          <w:rFonts w:ascii="Times New Roman" w:hAnsi="Times New Roman" w:cs="Times New Roman"/>
          <w:sz w:val="24"/>
          <w:szCs w:val="24"/>
        </w:rPr>
        <w:t>certification</w:t>
      </w:r>
      <w:r w:rsidRPr="00357D95">
        <w:rPr>
          <w:rFonts w:ascii="Times New Roman" w:hAnsi="Times New Roman" w:cs="Times New Roman"/>
          <w:sz w:val="24"/>
          <w:szCs w:val="24"/>
        </w:rPr>
        <w:t xml:space="preserve"> </w:t>
      </w:r>
      <w:r w:rsidR="00781EFE" w:rsidRPr="00357D95">
        <w:rPr>
          <w:rFonts w:ascii="Times New Roman" w:hAnsi="Times New Roman" w:cs="Times New Roman"/>
          <w:sz w:val="24"/>
          <w:szCs w:val="24"/>
        </w:rPr>
        <w:t>for</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its</w:t>
      </w:r>
      <w:r w:rsidRPr="00357D95">
        <w:rPr>
          <w:rFonts w:ascii="Times New Roman" w:hAnsi="Times New Roman" w:cs="Times New Roman"/>
          <w:sz w:val="24"/>
          <w:szCs w:val="24"/>
        </w:rPr>
        <w:t xml:space="preserve"> carbon dioxide emission </w:t>
      </w:r>
      <w:r w:rsidR="0055030E" w:rsidRPr="00357D95">
        <w:rPr>
          <w:rFonts w:ascii="Times New Roman" w:hAnsi="Times New Roman" w:cs="Times New Roman"/>
          <w:sz w:val="24"/>
          <w:szCs w:val="24"/>
        </w:rPr>
        <w:t>regulation</w:t>
      </w:r>
      <w:r w:rsidRPr="00357D95">
        <w:rPr>
          <w:rFonts w:ascii="Times New Roman" w:hAnsi="Times New Roman" w:cs="Times New Roman"/>
          <w:sz w:val="24"/>
          <w:szCs w:val="24"/>
        </w:rPr>
        <w:t xml:space="preserve">, water </w:t>
      </w:r>
      <w:r w:rsidR="0055030E" w:rsidRPr="00357D95">
        <w:rPr>
          <w:rFonts w:ascii="Times New Roman" w:hAnsi="Times New Roman" w:cs="Times New Roman"/>
          <w:sz w:val="24"/>
          <w:szCs w:val="24"/>
        </w:rPr>
        <w:t>management</w:t>
      </w:r>
      <w:r w:rsidRPr="00357D95">
        <w:rPr>
          <w:rFonts w:ascii="Times New Roman" w:hAnsi="Times New Roman" w:cs="Times New Roman"/>
          <w:sz w:val="24"/>
          <w:szCs w:val="24"/>
        </w:rPr>
        <w:t xml:space="preserve">, waste </w:t>
      </w:r>
      <w:r w:rsidR="0055030E" w:rsidRPr="00357D95">
        <w:rPr>
          <w:rFonts w:ascii="Times New Roman" w:hAnsi="Times New Roman" w:cs="Times New Roman"/>
          <w:sz w:val="24"/>
          <w:szCs w:val="24"/>
        </w:rPr>
        <w:t>management</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reduced </w:t>
      </w:r>
      <w:r w:rsidR="0055030E" w:rsidRPr="00357D95">
        <w:rPr>
          <w:rFonts w:ascii="Times New Roman" w:hAnsi="Times New Roman" w:cs="Times New Roman"/>
          <w:sz w:val="24"/>
          <w:szCs w:val="24"/>
        </w:rPr>
        <w:t>energy</w:t>
      </w:r>
      <w:r w:rsidRPr="00357D95">
        <w:rPr>
          <w:rFonts w:ascii="Times New Roman" w:hAnsi="Times New Roman" w:cs="Times New Roman"/>
          <w:sz w:val="24"/>
          <w:szCs w:val="24"/>
        </w:rPr>
        <w:t xml:space="preserve"> consumption</w:t>
      </w:r>
      <w:r w:rsidR="00C863D5" w:rsidRPr="00357D95">
        <w:rPr>
          <w:rFonts w:ascii="Times New Roman" w:hAnsi="Times New Roman" w:cs="Times New Roman"/>
          <w:sz w:val="24"/>
          <w:szCs w:val="24"/>
        </w:rPr>
        <w:t xml:space="preserve"> (</w:t>
      </w:r>
      <w:r w:rsidR="00C863D5" w:rsidRPr="00357D95">
        <w:rPr>
          <w:rFonts w:ascii="Times New Roman" w:hAnsi="Times New Roman" w:cs="Times New Roman"/>
          <w:color w:val="222222"/>
          <w:sz w:val="24"/>
          <w:szCs w:val="24"/>
          <w:shd w:val="clear" w:color="auto" w:fill="FFFFFF"/>
        </w:rPr>
        <w:t>Intercontinental Hotel Groups, 2024)</w:t>
      </w:r>
      <w:r w:rsidRPr="00357D95">
        <w:rPr>
          <w:rFonts w:ascii="Times New Roman" w:hAnsi="Times New Roman" w:cs="Times New Roman"/>
          <w:sz w:val="24"/>
          <w:szCs w:val="24"/>
        </w:rPr>
        <w:t xml:space="preserve">. It also has a </w:t>
      </w:r>
      <w:r w:rsidR="0055030E" w:rsidRPr="00357D95">
        <w:rPr>
          <w:rFonts w:ascii="Times New Roman" w:hAnsi="Times New Roman" w:cs="Times New Roman"/>
          <w:sz w:val="24"/>
          <w:szCs w:val="24"/>
        </w:rPr>
        <w:t>comprehensive</w:t>
      </w:r>
      <w:r w:rsidRPr="00357D95">
        <w:rPr>
          <w:rFonts w:ascii="Times New Roman" w:hAnsi="Times New Roman" w:cs="Times New Roman"/>
          <w:sz w:val="24"/>
          <w:szCs w:val="24"/>
        </w:rPr>
        <w:t xml:space="preserve"> IHG environmental management system and IHG Green Engage programs for </w:t>
      </w:r>
      <w:r w:rsidR="0055030E" w:rsidRPr="00357D95">
        <w:rPr>
          <w:rFonts w:ascii="Times New Roman" w:hAnsi="Times New Roman" w:cs="Times New Roman"/>
          <w:sz w:val="24"/>
          <w:szCs w:val="24"/>
        </w:rPr>
        <w:t>environmental</w:t>
      </w:r>
      <w:r w:rsidRPr="00357D95">
        <w:rPr>
          <w:rFonts w:ascii="Times New Roman" w:hAnsi="Times New Roman" w:cs="Times New Roman"/>
          <w:sz w:val="24"/>
          <w:szCs w:val="24"/>
        </w:rPr>
        <w:t xml:space="preserve"> impact in communities. Marriott has </w:t>
      </w:r>
      <w:r w:rsidR="0055030E" w:rsidRPr="00357D95">
        <w:rPr>
          <w:rFonts w:ascii="Times New Roman" w:hAnsi="Times New Roman" w:cs="Times New Roman"/>
          <w:sz w:val="24"/>
          <w:szCs w:val="24"/>
        </w:rPr>
        <w:t>extensive</w:t>
      </w:r>
      <w:r w:rsidR="00781EFE" w:rsidRPr="00357D95">
        <w:rPr>
          <w:rFonts w:ascii="Times New Roman" w:hAnsi="Times New Roman" w:cs="Times New Roman"/>
          <w:sz w:val="24"/>
          <w:szCs w:val="24"/>
        </w:rPr>
        <w:t>ly</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focuse</w:t>
      </w:r>
      <w:r w:rsidR="00781EFE" w:rsidRPr="00357D95">
        <w:rPr>
          <w:rFonts w:ascii="Times New Roman" w:hAnsi="Times New Roman" w:cs="Times New Roman"/>
          <w:sz w:val="24"/>
          <w:szCs w:val="24"/>
        </w:rPr>
        <w:t>d</w:t>
      </w:r>
      <w:r w:rsidRPr="00357D95">
        <w:rPr>
          <w:rFonts w:ascii="Times New Roman" w:hAnsi="Times New Roman" w:cs="Times New Roman"/>
          <w:sz w:val="24"/>
          <w:szCs w:val="24"/>
        </w:rPr>
        <w:t xml:space="preserve"> its </w:t>
      </w:r>
      <w:r w:rsidR="0055030E" w:rsidRPr="00357D95">
        <w:rPr>
          <w:rFonts w:ascii="Times New Roman" w:hAnsi="Times New Roman" w:cs="Times New Roman"/>
          <w:sz w:val="24"/>
          <w:szCs w:val="24"/>
        </w:rPr>
        <w:t>sustainability</w:t>
      </w:r>
      <w:r w:rsidRPr="00357D95">
        <w:rPr>
          <w:rFonts w:ascii="Times New Roman" w:hAnsi="Times New Roman" w:cs="Times New Roman"/>
          <w:sz w:val="24"/>
          <w:szCs w:val="24"/>
        </w:rPr>
        <w:t xml:space="preserve"> efforts toward it</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Corporate</w:t>
      </w:r>
      <w:r w:rsidRPr="00357D95">
        <w:rPr>
          <w:rFonts w:ascii="Times New Roman" w:hAnsi="Times New Roman" w:cs="Times New Roman"/>
          <w:sz w:val="24"/>
          <w:szCs w:val="24"/>
        </w:rPr>
        <w:t xml:space="preserve"> Social Responsibility through its Serve 360</w:t>
      </w:r>
      <w:r w:rsidR="001E00F6" w:rsidRPr="00357D95">
        <w:rPr>
          <w:rFonts w:ascii="Times New Roman" w:hAnsi="Times New Roman" w:cs="Times New Roman"/>
          <w:sz w:val="24"/>
          <w:szCs w:val="24"/>
        </w:rPr>
        <w:t xml:space="preserve"> (Marriott International, 2023)</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However,</w:t>
      </w:r>
      <w:r w:rsidRPr="00357D95">
        <w:rPr>
          <w:rFonts w:ascii="Times New Roman" w:hAnsi="Times New Roman" w:cs="Times New Roman"/>
          <w:sz w:val="24"/>
          <w:szCs w:val="24"/>
        </w:rPr>
        <w:t xml:space="preserve"> it has the BREEAM and LEED </w:t>
      </w:r>
      <w:r w:rsidR="0055030E" w:rsidRPr="00357D95">
        <w:rPr>
          <w:rFonts w:ascii="Times New Roman" w:hAnsi="Times New Roman" w:cs="Times New Roman"/>
          <w:sz w:val="24"/>
          <w:szCs w:val="24"/>
        </w:rPr>
        <w:t>certification</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for energy </w:t>
      </w:r>
      <w:r w:rsidR="0055030E" w:rsidRPr="00357D95">
        <w:rPr>
          <w:rFonts w:ascii="Times New Roman" w:hAnsi="Times New Roman" w:cs="Times New Roman"/>
          <w:sz w:val="24"/>
          <w:szCs w:val="24"/>
        </w:rPr>
        <w:t>conservation</w:t>
      </w:r>
      <w:r w:rsidRPr="00357D95">
        <w:rPr>
          <w:rFonts w:ascii="Times New Roman" w:hAnsi="Times New Roman" w:cs="Times New Roman"/>
          <w:sz w:val="24"/>
          <w:szCs w:val="24"/>
        </w:rPr>
        <w:t xml:space="preserve">. It also has several responsible </w:t>
      </w:r>
      <w:r w:rsidR="0055030E" w:rsidRPr="00357D95">
        <w:rPr>
          <w:rFonts w:ascii="Times New Roman" w:hAnsi="Times New Roman" w:cs="Times New Roman"/>
          <w:sz w:val="24"/>
          <w:szCs w:val="24"/>
        </w:rPr>
        <w:t>sourcing</w:t>
      </w:r>
      <w:r w:rsidRPr="00357D95">
        <w:rPr>
          <w:rFonts w:ascii="Times New Roman" w:hAnsi="Times New Roman" w:cs="Times New Roman"/>
          <w:sz w:val="24"/>
          <w:szCs w:val="24"/>
        </w:rPr>
        <w:t xml:space="preserve"> </w:t>
      </w:r>
      <w:r w:rsidR="0055030E" w:rsidRPr="00357D95">
        <w:rPr>
          <w:rFonts w:ascii="Times New Roman" w:hAnsi="Times New Roman" w:cs="Times New Roman"/>
          <w:sz w:val="24"/>
          <w:szCs w:val="24"/>
        </w:rPr>
        <w:t>certifications</w:t>
      </w:r>
      <w:r w:rsidRPr="00357D95">
        <w:rPr>
          <w:rFonts w:ascii="Times New Roman" w:hAnsi="Times New Roman" w:cs="Times New Roman"/>
          <w:sz w:val="24"/>
          <w:szCs w:val="24"/>
        </w:rPr>
        <w:t xml:space="preserve"> such as Forest Stewardship Council–certified (FSC) and Aquaculture Stewardship Council–certified seafood</w:t>
      </w:r>
      <w:r w:rsidR="001E00F6" w:rsidRPr="00357D95">
        <w:rPr>
          <w:rFonts w:ascii="Times New Roman" w:hAnsi="Times New Roman" w:cs="Times New Roman"/>
          <w:sz w:val="24"/>
          <w:szCs w:val="24"/>
        </w:rPr>
        <w:t xml:space="preserve"> (Marriott International, 2023)</w:t>
      </w:r>
      <w:r w:rsidRPr="00357D95">
        <w:rPr>
          <w:rFonts w:ascii="Times New Roman" w:hAnsi="Times New Roman" w:cs="Times New Roman"/>
          <w:sz w:val="24"/>
          <w:szCs w:val="24"/>
        </w:rPr>
        <w:t xml:space="preserve">. Finally, The Hilton Hotel is among the </w:t>
      </w:r>
      <w:r w:rsidRPr="00357D95">
        <w:rPr>
          <w:rFonts w:ascii="Times New Roman" w:hAnsi="Times New Roman" w:cs="Times New Roman"/>
          <w:sz w:val="24"/>
          <w:szCs w:val="24"/>
        </w:rPr>
        <w:lastRenderedPageBreak/>
        <w:t xml:space="preserve">first </w:t>
      </w:r>
      <w:r w:rsidR="00731090">
        <w:rPr>
          <w:rFonts w:ascii="Times New Roman" w:hAnsi="Times New Roman" w:cs="Times New Roman"/>
          <w:sz w:val="24"/>
          <w:szCs w:val="24"/>
        </w:rPr>
        <w:t>organization</w:t>
      </w:r>
      <w:r w:rsidR="00731090" w:rsidRPr="00357D95">
        <w:rPr>
          <w:rFonts w:ascii="Times New Roman" w:hAnsi="Times New Roman" w:cs="Times New Roman"/>
          <w:sz w:val="24"/>
          <w:szCs w:val="24"/>
        </w:rPr>
        <w:t>s</w:t>
      </w:r>
      <w:r w:rsidRPr="00357D95">
        <w:rPr>
          <w:rFonts w:ascii="Times New Roman" w:hAnsi="Times New Roman" w:cs="Times New Roman"/>
          <w:sz w:val="24"/>
          <w:szCs w:val="24"/>
        </w:rPr>
        <w:t xml:space="preserve"> to be triple ISO certified. Hilton</w:t>
      </w:r>
      <w:r w:rsidR="0055030E" w:rsidRPr="00357D95">
        <w:rPr>
          <w:rFonts w:ascii="Times New Roman" w:hAnsi="Times New Roman" w:cs="Times New Roman"/>
          <w:sz w:val="24"/>
          <w:szCs w:val="24"/>
        </w:rPr>
        <w:t xml:space="preserve"> has ISO 9001 certification for Quality Management, ISO 14001 for environmental management</w:t>
      </w:r>
      <w:r w:rsidR="00781EFE" w:rsidRPr="00357D95">
        <w:rPr>
          <w:rFonts w:ascii="Times New Roman" w:hAnsi="Times New Roman" w:cs="Times New Roman"/>
          <w:sz w:val="24"/>
          <w:szCs w:val="24"/>
        </w:rPr>
        <w:t>,</w:t>
      </w:r>
      <w:r w:rsidR="0055030E" w:rsidRPr="00357D95">
        <w:rPr>
          <w:rFonts w:ascii="Times New Roman" w:hAnsi="Times New Roman" w:cs="Times New Roman"/>
          <w:sz w:val="24"/>
          <w:szCs w:val="24"/>
        </w:rPr>
        <w:t xml:space="preserve"> and ISO 50001 for energy management</w:t>
      </w:r>
      <w:r w:rsidR="00C459C6" w:rsidRPr="00357D95">
        <w:rPr>
          <w:rFonts w:ascii="Times New Roman" w:hAnsi="Times New Roman" w:cs="Times New Roman"/>
          <w:sz w:val="24"/>
          <w:szCs w:val="24"/>
        </w:rPr>
        <w:t xml:space="preserve"> (Hilton, 2023)</w:t>
      </w:r>
      <w:r w:rsidR="0055030E" w:rsidRPr="00357D95">
        <w:rPr>
          <w:rFonts w:ascii="Times New Roman" w:hAnsi="Times New Roman" w:cs="Times New Roman"/>
          <w:sz w:val="24"/>
          <w:szCs w:val="24"/>
        </w:rPr>
        <w:t>. Moreover, Hilton has the Green Key certification for the fifth consecutive year</w:t>
      </w:r>
      <w:r w:rsidR="00781EFE" w:rsidRPr="00357D95">
        <w:rPr>
          <w:rFonts w:ascii="Times New Roman" w:hAnsi="Times New Roman" w:cs="Times New Roman"/>
          <w:sz w:val="24"/>
          <w:szCs w:val="24"/>
        </w:rPr>
        <w:t xml:space="preserve"> and i</w:t>
      </w:r>
      <w:r w:rsidR="0055030E" w:rsidRPr="00357D95">
        <w:rPr>
          <w:rFonts w:ascii="Times New Roman" w:hAnsi="Times New Roman" w:cs="Times New Roman"/>
          <w:sz w:val="24"/>
          <w:szCs w:val="24"/>
        </w:rPr>
        <w:t>s a</w:t>
      </w:r>
      <w:r w:rsidR="000106F6">
        <w:rPr>
          <w:rFonts w:ascii="Times New Roman" w:hAnsi="Times New Roman" w:cs="Times New Roman"/>
          <w:sz w:val="24"/>
          <w:szCs w:val="24"/>
        </w:rPr>
        <w:t xml:space="preserve"> </w:t>
      </w:r>
      <w:r w:rsidR="00731090">
        <w:rPr>
          <w:rFonts w:ascii="Times New Roman" w:hAnsi="Times New Roman" w:cs="Times New Roman"/>
          <w:sz w:val="24"/>
          <w:szCs w:val="24"/>
        </w:rPr>
        <w:t>recognized</w:t>
      </w:r>
      <w:r w:rsidR="000106F6">
        <w:rPr>
          <w:rFonts w:ascii="Times New Roman" w:hAnsi="Times New Roman" w:cs="Times New Roman"/>
          <w:sz w:val="24"/>
          <w:szCs w:val="24"/>
        </w:rPr>
        <w:t xml:space="preserve"> Global Sustainable Tourism Council (GSTC)</w:t>
      </w:r>
      <w:r w:rsidR="0055030E" w:rsidRPr="00357D95">
        <w:rPr>
          <w:rFonts w:ascii="Times New Roman" w:hAnsi="Times New Roman" w:cs="Times New Roman"/>
          <w:sz w:val="24"/>
          <w:szCs w:val="24"/>
        </w:rPr>
        <w:t xml:space="preserve"> </w:t>
      </w:r>
      <w:r w:rsidR="00731090">
        <w:rPr>
          <w:rFonts w:ascii="Times New Roman" w:hAnsi="Times New Roman" w:cs="Times New Roman"/>
          <w:sz w:val="24"/>
          <w:szCs w:val="24"/>
        </w:rPr>
        <w:t>organization</w:t>
      </w:r>
      <w:r w:rsidR="00C459C6" w:rsidRPr="00357D95">
        <w:rPr>
          <w:rFonts w:ascii="Times New Roman" w:hAnsi="Times New Roman" w:cs="Times New Roman"/>
          <w:sz w:val="24"/>
          <w:szCs w:val="24"/>
        </w:rPr>
        <w:t xml:space="preserve"> (</w:t>
      </w:r>
      <w:r w:rsidR="00C459C6" w:rsidRPr="00357D95">
        <w:rPr>
          <w:rFonts w:ascii="Times New Roman" w:hAnsi="Times New Roman" w:cs="Times New Roman"/>
          <w:color w:val="222222"/>
          <w:sz w:val="24"/>
          <w:szCs w:val="24"/>
          <w:shd w:val="clear" w:color="auto" w:fill="FFFFFF"/>
        </w:rPr>
        <w:t>Hilton, 2023)</w:t>
      </w:r>
      <w:r w:rsidR="0055030E" w:rsidRPr="00357D95">
        <w:rPr>
          <w:rFonts w:ascii="Times New Roman" w:hAnsi="Times New Roman" w:cs="Times New Roman"/>
          <w:sz w:val="24"/>
          <w:szCs w:val="24"/>
        </w:rPr>
        <w:t>.</w:t>
      </w:r>
    </w:p>
    <w:p w14:paraId="62ADD38E" w14:textId="2D3B56A6" w:rsidR="0055030E" w:rsidRPr="00357D95" w:rsidRDefault="00561F94" w:rsidP="00E907BA">
      <w:pPr>
        <w:pStyle w:val="Heading1"/>
        <w:spacing w:line="480" w:lineRule="auto"/>
      </w:pPr>
      <w:bookmarkStart w:id="4" w:name="_Toc167906161"/>
      <w:r w:rsidRPr="00357D95">
        <w:t xml:space="preserve">Benefits and Challenges of Sustainable </w:t>
      </w:r>
      <w:r w:rsidR="00A6555D" w:rsidRPr="00357D95">
        <w:t>O</w:t>
      </w:r>
      <w:r w:rsidRPr="00357D95">
        <w:t>perations</w:t>
      </w:r>
      <w:bookmarkEnd w:id="4"/>
    </w:p>
    <w:p w14:paraId="56EDE28F" w14:textId="77777777" w:rsidR="00A64C7F" w:rsidRPr="00357D95" w:rsidRDefault="00A64C7F" w:rsidP="00E907BA">
      <w:pPr>
        <w:pStyle w:val="Heading2"/>
        <w:spacing w:line="480" w:lineRule="auto"/>
      </w:pPr>
      <w:bookmarkStart w:id="5" w:name="_Toc167906162"/>
      <w:r w:rsidRPr="00357D95">
        <w:t>Benefits</w:t>
      </w:r>
      <w:bookmarkEnd w:id="5"/>
    </w:p>
    <w:p w14:paraId="19806A04" w14:textId="47279B4A" w:rsidR="00781EFE" w:rsidRPr="00357D95" w:rsidRDefault="009C71B2"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There are significant positive economic impacts of implementing sustainability in </w:t>
      </w:r>
      <w:r w:rsidR="00731090" w:rsidRPr="00357D95">
        <w:rPr>
          <w:rFonts w:ascii="Times New Roman" w:hAnsi="Times New Roman" w:cs="Times New Roman"/>
          <w:sz w:val="24"/>
          <w:szCs w:val="24"/>
        </w:rPr>
        <w:t>hotel</w:t>
      </w:r>
      <w:r w:rsidRPr="00357D95">
        <w:rPr>
          <w:rFonts w:ascii="Times New Roman" w:hAnsi="Times New Roman" w:cs="Times New Roman"/>
          <w:sz w:val="24"/>
          <w:szCs w:val="24"/>
        </w:rPr>
        <w:t xml:space="preserve"> operations. </w:t>
      </w:r>
      <w:r w:rsidR="00846637" w:rsidRPr="00357D95">
        <w:rPr>
          <w:rFonts w:ascii="Times New Roman" w:hAnsi="Times New Roman" w:cs="Times New Roman"/>
          <w:sz w:val="24"/>
          <w:szCs w:val="24"/>
        </w:rPr>
        <w:t xml:space="preserve">Khatter (2023) notes that sustainability implemented by </w:t>
      </w:r>
      <w:r w:rsidR="00731090">
        <w:rPr>
          <w:rFonts w:ascii="Times New Roman" w:hAnsi="Times New Roman" w:cs="Times New Roman"/>
          <w:sz w:val="24"/>
          <w:szCs w:val="24"/>
        </w:rPr>
        <w:t>organization</w:t>
      </w:r>
      <w:r w:rsidR="00731090" w:rsidRPr="00357D95">
        <w:rPr>
          <w:rFonts w:ascii="Times New Roman" w:hAnsi="Times New Roman" w:cs="Times New Roman"/>
          <w:sz w:val="24"/>
          <w:szCs w:val="24"/>
        </w:rPr>
        <w:t>s</w:t>
      </w:r>
      <w:r w:rsidR="00846637" w:rsidRPr="00357D95">
        <w:rPr>
          <w:rFonts w:ascii="Times New Roman" w:hAnsi="Times New Roman" w:cs="Times New Roman"/>
          <w:sz w:val="24"/>
          <w:szCs w:val="24"/>
        </w:rPr>
        <w:t xml:space="preserve"> ha</w:t>
      </w:r>
      <w:r w:rsidR="00781EFE" w:rsidRPr="00357D95">
        <w:rPr>
          <w:rFonts w:ascii="Times New Roman" w:hAnsi="Times New Roman" w:cs="Times New Roman"/>
          <w:sz w:val="24"/>
          <w:szCs w:val="24"/>
        </w:rPr>
        <w:t>s</w:t>
      </w:r>
      <w:r w:rsidR="00846637" w:rsidRPr="00357D95">
        <w:rPr>
          <w:rFonts w:ascii="Times New Roman" w:hAnsi="Times New Roman" w:cs="Times New Roman"/>
          <w:sz w:val="24"/>
          <w:szCs w:val="24"/>
        </w:rPr>
        <w:t xml:space="preserve"> demonstrated its economic benefits to the </w:t>
      </w:r>
      <w:r w:rsidR="00731090">
        <w:rPr>
          <w:rFonts w:ascii="Times New Roman" w:hAnsi="Times New Roman" w:cs="Times New Roman"/>
          <w:sz w:val="24"/>
          <w:szCs w:val="24"/>
        </w:rPr>
        <w:t>organization</w:t>
      </w:r>
      <w:r w:rsidR="00846637" w:rsidRPr="00357D95">
        <w:rPr>
          <w:rFonts w:ascii="Times New Roman" w:hAnsi="Times New Roman" w:cs="Times New Roman"/>
          <w:sz w:val="24"/>
          <w:szCs w:val="24"/>
        </w:rPr>
        <w:t xml:space="preserve"> and communities. </w:t>
      </w:r>
      <w:r w:rsidR="00FF7B5A" w:rsidRPr="00357D95">
        <w:rPr>
          <w:rFonts w:ascii="Times New Roman" w:hAnsi="Times New Roman" w:cs="Times New Roman"/>
          <w:sz w:val="24"/>
          <w:szCs w:val="24"/>
        </w:rPr>
        <w:t>Sustainable operations in a hotel have potential economic benefits to the overall happiness, welfare</w:t>
      </w:r>
      <w:r w:rsidR="00781EFE"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and well-being of the employees and societies </w:t>
      </w:r>
      <w:r w:rsidR="00781EFE" w:rsidRPr="00357D95">
        <w:rPr>
          <w:rFonts w:ascii="Times New Roman" w:hAnsi="Times New Roman" w:cs="Times New Roman"/>
          <w:sz w:val="24"/>
          <w:szCs w:val="24"/>
        </w:rPr>
        <w:t xml:space="preserve">in which </w:t>
      </w:r>
      <w:r w:rsidR="00FF7B5A" w:rsidRPr="00357D95">
        <w:rPr>
          <w:rFonts w:ascii="Times New Roman" w:hAnsi="Times New Roman" w:cs="Times New Roman"/>
          <w:sz w:val="24"/>
          <w:szCs w:val="24"/>
        </w:rPr>
        <w:t>they operate. Salama et al. (2022) highlight that green initiat</w:t>
      </w:r>
      <w:r w:rsidR="00781EFE" w:rsidRPr="00357D95">
        <w:rPr>
          <w:rFonts w:ascii="Times New Roman" w:hAnsi="Times New Roman" w:cs="Times New Roman"/>
          <w:sz w:val="24"/>
          <w:szCs w:val="24"/>
        </w:rPr>
        <w:t>iv</w:t>
      </w:r>
      <w:r w:rsidR="00FF7B5A" w:rsidRPr="00357D95">
        <w:rPr>
          <w:rFonts w:ascii="Times New Roman" w:hAnsi="Times New Roman" w:cs="Times New Roman"/>
          <w:sz w:val="24"/>
          <w:szCs w:val="24"/>
        </w:rPr>
        <w:t>es and sustainability proces</w:t>
      </w:r>
      <w:r w:rsidR="00781EFE" w:rsidRPr="00357D95">
        <w:rPr>
          <w:rFonts w:ascii="Times New Roman" w:hAnsi="Times New Roman" w:cs="Times New Roman"/>
          <w:sz w:val="24"/>
          <w:szCs w:val="24"/>
        </w:rPr>
        <w:t>se</w:t>
      </w:r>
      <w:r w:rsidR="00FF7B5A" w:rsidRPr="00357D95">
        <w:rPr>
          <w:rFonts w:ascii="Times New Roman" w:hAnsi="Times New Roman" w:cs="Times New Roman"/>
          <w:sz w:val="24"/>
          <w:szCs w:val="24"/>
        </w:rPr>
        <w:t>s boost employee morale and productivity due to the comfortable and relax</w:t>
      </w:r>
      <w:r w:rsidR="00781EFE" w:rsidRPr="00357D95">
        <w:rPr>
          <w:rFonts w:ascii="Times New Roman" w:hAnsi="Times New Roman" w:cs="Times New Roman"/>
          <w:sz w:val="24"/>
          <w:szCs w:val="24"/>
        </w:rPr>
        <w:t>ed</w:t>
      </w:r>
      <w:r w:rsidR="00FF7B5A" w:rsidRPr="00357D95">
        <w:rPr>
          <w:rFonts w:ascii="Times New Roman" w:hAnsi="Times New Roman" w:cs="Times New Roman"/>
          <w:sz w:val="24"/>
          <w:szCs w:val="24"/>
        </w:rPr>
        <w:t xml:space="preserve"> working environment </w:t>
      </w:r>
      <w:r w:rsidR="00781EFE" w:rsidRPr="00357D95">
        <w:rPr>
          <w:rFonts w:ascii="Times New Roman" w:hAnsi="Times New Roman" w:cs="Times New Roman"/>
          <w:sz w:val="24"/>
          <w:szCs w:val="24"/>
        </w:rPr>
        <w:t>resulting from</w:t>
      </w:r>
      <w:r w:rsidR="00FF7B5A" w:rsidRPr="00357D95">
        <w:rPr>
          <w:rFonts w:ascii="Times New Roman" w:hAnsi="Times New Roman" w:cs="Times New Roman"/>
          <w:sz w:val="24"/>
          <w:szCs w:val="24"/>
        </w:rPr>
        <w:t xml:space="preserve"> green initiatives. The sustainability initiatives are contributed to significant investments in manufacturing, building cots, machinery</w:t>
      </w:r>
      <w:r w:rsidR="00781EFE"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and other aspect such as plants</w:t>
      </w:r>
      <w:r w:rsidR="00781EFE"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which ha</w:t>
      </w:r>
      <w:r w:rsidR="00781EFE" w:rsidRPr="00357D95">
        <w:rPr>
          <w:rFonts w:ascii="Times New Roman" w:hAnsi="Times New Roman" w:cs="Times New Roman"/>
          <w:sz w:val="24"/>
          <w:szCs w:val="24"/>
        </w:rPr>
        <w:t>ve</w:t>
      </w:r>
      <w:r w:rsidR="00FF7B5A" w:rsidRPr="00357D95">
        <w:rPr>
          <w:rFonts w:ascii="Times New Roman" w:hAnsi="Times New Roman" w:cs="Times New Roman"/>
          <w:sz w:val="24"/>
          <w:szCs w:val="24"/>
        </w:rPr>
        <w:t xml:space="preserve"> been instrumental in achieving the primary objectives of </w:t>
      </w:r>
      <w:r w:rsidR="00781EFE" w:rsidRPr="00357D95">
        <w:rPr>
          <w:rFonts w:ascii="Times New Roman" w:hAnsi="Times New Roman" w:cs="Times New Roman"/>
          <w:sz w:val="24"/>
          <w:szCs w:val="24"/>
        </w:rPr>
        <w:t xml:space="preserve">the </w:t>
      </w:r>
      <w:r w:rsidR="008E5340">
        <w:rPr>
          <w:rFonts w:ascii="Times New Roman" w:hAnsi="Times New Roman" w:cs="Times New Roman"/>
          <w:sz w:val="24"/>
          <w:szCs w:val="24"/>
        </w:rPr>
        <w:t>organization</w:t>
      </w:r>
      <w:r w:rsidR="00FF7B5A" w:rsidRPr="00357D95">
        <w:rPr>
          <w:rFonts w:ascii="Times New Roman" w:hAnsi="Times New Roman" w:cs="Times New Roman"/>
          <w:sz w:val="24"/>
          <w:szCs w:val="24"/>
        </w:rPr>
        <w:t xml:space="preserve">, which </w:t>
      </w:r>
      <w:r w:rsidR="00781EFE" w:rsidRPr="00357D95">
        <w:rPr>
          <w:rFonts w:ascii="Times New Roman" w:hAnsi="Times New Roman" w:cs="Times New Roman"/>
          <w:sz w:val="24"/>
          <w:szCs w:val="24"/>
        </w:rPr>
        <w:t>are</w:t>
      </w:r>
      <w:r w:rsidR="00FF7B5A" w:rsidRPr="00357D95">
        <w:rPr>
          <w:rFonts w:ascii="Times New Roman" w:hAnsi="Times New Roman" w:cs="Times New Roman"/>
          <w:sz w:val="24"/>
          <w:szCs w:val="24"/>
        </w:rPr>
        <w:t xml:space="preserve"> to make money and guarantee financial returns to investors and other stakeholders.</w:t>
      </w:r>
    </w:p>
    <w:p w14:paraId="3FECAFFE" w14:textId="78D159DC" w:rsidR="00FF7B5A" w:rsidRPr="00357D95" w:rsidRDefault="00781EFE"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In many cases, some sustainability certifications, such as sourcing certifications,</w:t>
      </w:r>
      <w:r w:rsidR="00FF7B5A" w:rsidRPr="00357D95">
        <w:rPr>
          <w:rFonts w:ascii="Times New Roman" w:hAnsi="Times New Roman" w:cs="Times New Roman"/>
          <w:sz w:val="24"/>
          <w:szCs w:val="24"/>
        </w:rPr>
        <w:t xml:space="preserve"> promote local sourcing</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which makes the communities and societies happy and wealthy. </w:t>
      </w:r>
      <w:proofErr w:type="spellStart"/>
      <w:r w:rsidR="00FF7B5A" w:rsidRPr="00357D95">
        <w:rPr>
          <w:rFonts w:ascii="Times New Roman" w:hAnsi="Times New Roman" w:cs="Times New Roman"/>
          <w:sz w:val="24"/>
          <w:szCs w:val="24"/>
        </w:rPr>
        <w:t>Dzage</w:t>
      </w:r>
      <w:proofErr w:type="spellEnd"/>
      <w:r w:rsidR="00FF7B5A" w:rsidRPr="00357D95">
        <w:rPr>
          <w:rFonts w:ascii="Times New Roman" w:hAnsi="Times New Roman" w:cs="Times New Roman"/>
          <w:sz w:val="24"/>
          <w:szCs w:val="24"/>
        </w:rPr>
        <w:t xml:space="preserve"> et al. (2024) highlight that an </w:t>
      </w:r>
      <w:r w:rsidR="008E5340">
        <w:rPr>
          <w:rFonts w:ascii="Times New Roman" w:hAnsi="Times New Roman" w:cs="Times New Roman"/>
          <w:sz w:val="24"/>
          <w:szCs w:val="24"/>
        </w:rPr>
        <w:t>organization’</w:t>
      </w:r>
      <w:r w:rsidR="008E5340"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nonfinancial performance demonstrates </w:t>
      </w:r>
      <w:r w:rsidR="008E5340">
        <w:rPr>
          <w:rFonts w:ascii="Times New Roman" w:hAnsi="Times New Roman" w:cs="Times New Roman"/>
          <w:sz w:val="24"/>
          <w:szCs w:val="24"/>
        </w:rPr>
        <w:t>organizational</w:t>
      </w:r>
      <w:r w:rsidR="00FF7B5A" w:rsidRPr="00357D95">
        <w:rPr>
          <w:rFonts w:ascii="Times New Roman" w:hAnsi="Times New Roman" w:cs="Times New Roman"/>
          <w:sz w:val="24"/>
          <w:szCs w:val="24"/>
        </w:rPr>
        <w:t xml:space="preserve"> commitment and </w:t>
      </w:r>
      <w:r w:rsidR="008E5340" w:rsidRPr="00357D95">
        <w:rPr>
          <w:rFonts w:ascii="Times New Roman" w:hAnsi="Times New Roman" w:cs="Times New Roman"/>
          <w:sz w:val="24"/>
          <w:szCs w:val="24"/>
        </w:rPr>
        <w:t>prioriti</w:t>
      </w:r>
      <w:r w:rsidR="008E5340">
        <w:rPr>
          <w:rFonts w:ascii="Times New Roman" w:hAnsi="Times New Roman" w:cs="Times New Roman"/>
          <w:sz w:val="24"/>
          <w:szCs w:val="24"/>
        </w:rPr>
        <w:t>z</w:t>
      </w:r>
      <w:r w:rsidR="008E5340" w:rsidRPr="00357D95">
        <w:rPr>
          <w:rFonts w:ascii="Times New Roman" w:hAnsi="Times New Roman" w:cs="Times New Roman"/>
          <w:sz w:val="24"/>
          <w:szCs w:val="24"/>
        </w:rPr>
        <w:t>ation</w:t>
      </w:r>
      <w:r w:rsidR="00FF7B5A" w:rsidRPr="00357D95">
        <w:rPr>
          <w:rFonts w:ascii="Times New Roman" w:hAnsi="Times New Roman" w:cs="Times New Roman"/>
          <w:sz w:val="24"/>
          <w:szCs w:val="24"/>
        </w:rPr>
        <w:t xml:space="preserve"> to sustainability</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t>
      </w:r>
      <w:r w:rsidRPr="00357D95">
        <w:rPr>
          <w:rFonts w:ascii="Times New Roman" w:hAnsi="Times New Roman" w:cs="Times New Roman"/>
          <w:sz w:val="24"/>
          <w:szCs w:val="24"/>
        </w:rPr>
        <w:t>bringing</w:t>
      </w:r>
      <w:r w:rsidR="00FF7B5A" w:rsidRPr="00357D95">
        <w:rPr>
          <w:rFonts w:ascii="Times New Roman" w:hAnsi="Times New Roman" w:cs="Times New Roman"/>
          <w:sz w:val="24"/>
          <w:szCs w:val="24"/>
        </w:rPr>
        <w:t xml:space="preserve"> many direct and non-direct financial benefits. A company with sustainability certifications appears more credible to guests and </w:t>
      </w:r>
      <w:r w:rsidR="00FF7B5A" w:rsidRPr="00357D95">
        <w:rPr>
          <w:rFonts w:ascii="Times New Roman" w:hAnsi="Times New Roman" w:cs="Times New Roman"/>
          <w:sz w:val="24"/>
          <w:szCs w:val="24"/>
        </w:rPr>
        <w:lastRenderedPageBreak/>
        <w:t>customers</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which improves </w:t>
      </w:r>
      <w:r w:rsidRPr="00357D95">
        <w:rPr>
          <w:rFonts w:ascii="Times New Roman" w:hAnsi="Times New Roman" w:cs="Times New Roman"/>
          <w:sz w:val="24"/>
          <w:szCs w:val="24"/>
        </w:rPr>
        <w:t xml:space="preserve">its </w:t>
      </w:r>
      <w:r w:rsidR="00FF7B5A" w:rsidRPr="00357D95">
        <w:rPr>
          <w:rFonts w:ascii="Times New Roman" w:hAnsi="Times New Roman" w:cs="Times New Roman"/>
          <w:sz w:val="24"/>
          <w:szCs w:val="24"/>
        </w:rPr>
        <w:t>brand reputation and foster</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its identity among environmentally conscious customers. Therefore, it attracts many customers and ensure</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sustained competitiveness due to improved customer loyalty that</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in turn</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increase</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sales revenues. Moreover, it results in enhanced productivity and reduced operations costs</w:t>
      </w:r>
      <w:r w:rsidRPr="00357D95">
        <w:rPr>
          <w:rFonts w:ascii="Times New Roman" w:hAnsi="Times New Roman" w:cs="Times New Roman"/>
          <w:sz w:val="24"/>
          <w:szCs w:val="24"/>
        </w:rPr>
        <w:t>. F</w:t>
      </w:r>
      <w:r w:rsidR="00FF7B5A" w:rsidRPr="00357D95">
        <w:rPr>
          <w:rFonts w:ascii="Times New Roman" w:hAnsi="Times New Roman" w:cs="Times New Roman"/>
          <w:sz w:val="24"/>
          <w:szCs w:val="24"/>
        </w:rPr>
        <w:t>or instance</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t>
      </w:r>
      <w:r w:rsidRPr="00357D95">
        <w:rPr>
          <w:rFonts w:ascii="Times New Roman" w:hAnsi="Times New Roman" w:cs="Times New Roman"/>
          <w:sz w:val="24"/>
          <w:szCs w:val="24"/>
        </w:rPr>
        <w:t xml:space="preserve">LEED certifications ensure that </w:t>
      </w:r>
      <w:r w:rsidR="00780B05">
        <w:rPr>
          <w:rFonts w:ascii="Times New Roman" w:hAnsi="Times New Roman" w:cs="Times New Roman"/>
          <w:sz w:val="24"/>
          <w:szCs w:val="24"/>
        </w:rPr>
        <w:t>organization</w:t>
      </w:r>
      <w:r w:rsidR="00780B05" w:rsidRPr="00357D95">
        <w:rPr>
          <w:rFonts w:ascii="Times New Roman" w:hAnsi="Times New Roman" w:cs="Times New Roman"/>
          <w:sz w:val="24"/>
          <w:szCs w:val="24"/>
        </w:rPr>
        <w:t>s</w:t>
      </w:r>
      <w:r w:rsidRPr="00357D95">
        <w:rPr>
          <w:rFonts w:ascii="Times New Roman" w:hAnsi="Times New Roman" w:cs="Times New Roman"/>
          <w:sz w:val="24"/>
          <w:szCs w:val="24"/>
        </w:rPr>
        <w:t xml:space="preserve"> are energy efficient and conserve water, thus reducing the </w:t>
      </w:r>
      <w:r w:rsidR="00780B05">
        <w:rPr>
          <w:rFonts w:ascii="Times New Roman" w:hAnsi="Times New Roman" w:cs="Times New Roman"/>
          <w:sz w:val="24"/>
          <w:szCs w:val="24"/>
        </w:rPr>
        <w:t>organization’</w:t>
      </w:r>
      <w:r w:rsidR="00780B05" w:rsidRPr="00357D95">
        <w:rPr>
          <w:rFonts w:ascii="Times New Roman" w:hAnsi="Times New Roman" w:cs="Times New Roman"/>
          <w:sz w:val="24"/>
          <w:szCs w:val="24"/>
        </w:rPr>
        <w:t>s</w:t>
      </w:r>
      <w:r w:rsidRPr="00357D95">
        <w:rPr>
          <w:rFonts w:ascii="Times New Roman" w:hAnsi="Times New Roman" w:cs="Times New Roman"/>
          <w:sz w:val="24"/>
          <w:szCs w:val="24"/>
        </w:rPr>
        <w:t xml:space="preserve"> operational</w:t>
      </w:r>
      <w:r w:rsidR="00FF7B5A" w:rsidRPr="00357D95">
        <w:rPr>
          <w:rFonts w:ascii="Times New Roman" w:hAnsi="Times New Roman" w:cs="Times New Roman"/>
          <w:sz w:val="24"/>
          <w:szCs w:val="24"/>
        </w:rPr>
        <w:t xml:space="preserve"> costs</w:t>
      </w:r>
      <w:r w:rsidRPr="00357D95">
        <w:rPr>
          <w:rFonts w:ascii="Times New Roman" w:hAnsi="Times New Roman" w:cs="Times New Roman"/>
          <w:sz w:val="24"/>
          <w:szCs w:val="24"/>
        </w:rPr>
        <w:t>,</w:t>
      </w:r>
      <w:r w:rsidR="00FF7B5A" w:rsidRPr="00357D95">
        <w:rPr>
          <w:rFonts w:ascii="Times New Roman" w:hAnsi="Times New Roman" w:cs="Times New Roman"/>
          <w:sz w:val="24"/>
          <w:szCs w:val="24"/>
        </w:rPr>
        <w:t xml:space="preserve"> which enhance</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their profitability and increase</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returns to investors. Stories from Hilton (202</w:t>
      </w:r>
      <w:r w:rsidR="00C459C6" w:rsidRPr="00357D95">
        <w:rPr>
          <w:rFonts w:ascii="Times New Roman" w:hAnsi="Times New Roman" w:cs="Times New Roman"/>
          <w:sz w:val="24"/>
          <w:szCs w:val="24"/>
        </w:rPr>
        <w:t>3</w:t>
      </w:r>
      <w:r w:rsidR="00FF7B5A" w:rsidRPr="00357D95">
        <w:rPr>
          <w:rFonts w:ascii="Times New Roman" w:hAnsi="Times New Roman" w:cs="Times New Roman"/>
          <w:sz w:val="24"/>
          <w:szCs w:val="24"/>
        </w:rPr>
        <w:t>) note that the chain</w:t>
      </w:r>
      <w:r w:rsidR="000106F6">
        <w:rPr>
          <w:rFonts w:ascii="Times New Roman" w:hAnsi="Times New Roman" w:cs="Times New Roman"/>
          <w:sz w:val="24"/>
          <w:szCs w:val="24"/>
        </w:rPr>
        <w:t>'</w:t>
      </w:r>
      <w:r w:rsidR="00FF7B5A" w:rsidRPr="00357D95">
        <w:rPr>
          <w:rFonts w:ascii="Times New Roman" w:hAnsi="Times New Roman" w:cs="Times New Roman"/>
          <w:sz w:val="24"/>
          <w:szCs w:val="24"/>
        </w:rPr>
        <w:t>s Chief ESG Officer Kristin Campbell say</w:t>
      </w:r>
      <w:r w:rsidRPr="00357D95">
        <w:rPr>
          <w:rFonts w:ascii="Times New Roman" w:hAnsi="Times New Roman" w:cs="Times New Roman"/>
          <w:sz w:val="24"/>
          <w:szCs w:val="24"/>
        </w:rPr>
        <w:t>s,</w:t>
      </w:r>
      <w:r w:rsidR="00FF7B5A" w:rsidRPr="00357D95">
        <w:rPr>
          <w:rFonts w:ascii="Times New Roman" w:hAnsi="Times New Roman" w:cs="Times New Roman"/>
          <w:sz w:val="24"/>
          <w:szCs w:val="24"/>
        </w:rPr>
        <w:t xml:space="preserve"> </w:t>
      </w:r>
      <w:r w:rsidR="000106F6">
        <w:rPr>
          <w:rFonts w:ascii="Times New Roman" w:hAnsi="Times New Roman" w:cs="Times New Roman"/>
          <w:sz w:val="24"/>
          <w:szCs w:val="24"/>
        </w:rPr>
        <w:t>"</w:t>
      </w:r>
      <w:r w:rsidR="00FF7B5A" w:rsidRPr="00357D95">
        <w:rPr>
          <w:rFonts w:ascii="Times New Roman" w:hAnsi="Times New Roman" w:cs="Times New Roman"/>
          <w:sz w:val="24"/>
          <w:szCs w:val="24"/>
        </w:rPr>
        <w:t xml:space="preserve">inform our strategy and business decisions now and in the </w:t>
      </w:r>
      <w:r w:rsidR="00780B05" w:rsidRPr="00357D95">
        <w:rPr>
          <w:rFonts w:ascii="Times New Roman" w:hAnsi="Times New Roman" w:cs="Times New Roman"/>
          <w:sz w:val="24"/>
          <w:szCs w:val="24"/>
        </w:rPr>
        <w:t>future and</w:t>
      </w:r>
      <w:r w:rsidR="00FF7B5A" w:rsidRPr="00357D95">
        <w:rPr>
          <w:rFonts w:ascii="Times New Roman" w:hAnsi="Times New Roman" w:cs="Times New Roman"/>
          <w:sz w:val="24"/>
          <w:szCs w:val="24"/>
        </w:rPr>
        <w:t xml:space="preserve"> has saved our properties well over $1 billion in utility costs.</w:t>
      </w:r>
      <w:r w:rsidR="000106F6">
        <w:rPr>
          <w:rFonts w:ascii="Times New Roman" w:hAnsi="Times New Roman" w:cs="Times New Roman"/>
          <w:sz w:val="24"/>
          <w:szCs w:val="24"/>
        </w:rPr>
        <w:t>"</w:t>
      </w:r>
    </w:p>
    <w:p w14:paraId="7C501E40" w14:textId="7A384347" w:rsidR="00A64C7F" w:rsidRPr="00357D95" w:rsidRDefault="00A64C7F" w:rsidP="00E907BA">
      <w:pPr>
        <w:pStyle w:val="Heading2"/>
        <w:spacing w:line="480" w:lineRule="auto"/>
      </w:pPr>
      <w:bookmarkStart w:id="6" w:name="_Toc167906163"/>
      <w:r w:rsidRPr="00357D95">
        <w:t>Challenges</w:t>
      </w:r>
      <w:bookmarkEnd w:id="6"/>
    </w:p>
    <w:p w14:paraId="7142DE85" w14:textId="6955943F" w:rsidR="00A64C7F" w:rsidRPr="00357D95" w:rsidRDefault="00E85E22"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Dias et al. (2023) stipulate numerous resources that are challenges to implementing sustainable </w:t>
      </w:r>
      <w:r w:rsidR="00781EFE" w:rsidRPr="00357D95">
        <w:rPr>
          <w:rFonts w:ascii="Times New Roman" w:hAnsi="Times New Roman" w:cs="Times New Roman"/>
          <w:sz w:val="24"/>
          <w:szCs w:val="24"/>
        </w:rPr>
        <w:t>hotel initiative</w:t>
      </w:r>
      <w:r w:rsidRPr="00357D95">
        <w:rPr>
          <w:rFonts w:ascii="Times New Roman" w:hAnsi="Times New Roman" w:cs="Times New Roman"/>
          <w:sz w:val="24"/>
          <w:szCs w:val="24"/>
        </w:rPr>
        <w:t>s. One of the main challenges is the lack of commitment f</w:t>
      </w:r>
      <w:r w:rsidR="00781EFE" w:rsidRPr="00357D95">
        <w:rPr>
          <w:rFonts w:ascii="Times New Roman" w:hAnsi="Times New Roman" w:cs="Times New Roman"/>
          <w:sz w:val="24"/>
          <w:szCs w:val="24"/>
        </w:rPr>
        <w:t>ro</w:t>
      </w:r>
      <w:r w:rsidRPr="00357D95">
        <w:rPr>
          <w:rFonts w:ascii="Times New Roman" w:hAnsi="Times New Roman" w:cs="Times New Roman"/>
          <w:sz w:val="24"/>
          <w:szCs w:val="24"/>
        </w:rPr>
        <w:t>m the hotels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most decision-makers in these </w:t>
      </w:r>
      <w:r w:rsidR="00A56DE5">
        <w:rPr>
          <w:rFonts w:ascii="Times New Roman" w:hAnsi="Times New Roman" w:cs="Times New Roman"/>
          <w:sz w:val="24"/>
          <w:szCs w:val="24"/>
        </w:rPr>
        <w:t>organization</w:t>
      </w:r>
      <w:r w:rsidR="00A56DE5" w:rsidRPr="00357D95">
        <w:rPr>
          <w:rFonts w:ascii="Times New Roman" w:hAnsi="Times New Roman" w:cs="Times New Roman"/>
          <w:sz w:val="24"/>
          <w:szCs w:val="24"/>
        </w:rPr>
        <w:t>s</w:t>
      </w:r>
      <w:r w:rsidRPr="00357D95">
        <w:rPr>
          <w:rFonts w:ascii="Times New Roman" w:hAnsi="Times New Roman" w:cs="Times New Roman"/>
          <w:sz w:val="24"/>
          <w:szCs w:val="24"/>
        </w:rPr>
        <w:t xml:space="preserve"> </w:t>
      </w:r>
      <w:r w:rsidR="005431B8" w:rsidRPr="00357D95">
        <w:rPr>
          <w:rFonts w:ascii="Times New Roman" w:hAnsi="Times New Roman" w:cs="Times New Roman"/>
          <w:sz w:val="24"/>
          <w:szCs w:val="24"/>
        </w:rPr>
        <w:t>do not</w:t>
      </w:r>
      <w:r w:rsidRPr="00357D95">
        <w:rPr>
          <w:rFonts w:ascii="Times New Roman" w:hAnsi="Times New Roman" w:cs="Times New Roman"/>
          <w:sz w:val="24"/>
          <w:szCs w:val="24"/>
        </w:rPr>
        <w:t xml:space="preserve"> consider sustainability an important driver </w:t>
      </w:r>
      <w:r w:rsidR="00781EFE" w:rsidRPr="00357D95">
        <w:rPr>
          <w:rFonts w:ascii="Times New Roman" w:hAnsi="Times New Roman" w:cs="Times New Roman"/>
          <w:sz w:val="24"/>
          <w:szCs w:val="24"/>
        </w:rPr>
        <w:t>of</w:t>
      </w:r>
      <w:r w:rsidRPr="00357D95">
        <w:rPr>
          <w:rFonts w:ascii="Times New Roman" w:hAnsi="Times New Roman" w:cs="Times New Roman"/>
          <w:sz w:val="24"/>
          <w:szCs w:val="24"/>
        </w:rPr>
        <w:t xml:space="preserve"> </w:t>
      </w:r>
      <w:r w:rsidR="00A56DE5">
        <w:rPr>
          <w:rFonts w:ascii="Times New Roman" w:hAnsi="Times New Roman" w:cs="Times New Roman"/>
          <w:sz w:val="24"/>
          <w:szCs w:val="24"/>
        </w:rPr>
        <w:t>organizational</w:t>
      </w:r>
      <w:r w:rsidRPr="00357D95">
        <w:rPr>
          <w:rFonts w:ascii="Times New Roman" w:hAnsi="Times New Roman" w:cs="Times New Roman"/>
          <w:sz w:val="24"/>
          <w:szCs w:val="24"/>
        </w:rPr>
        <w:t xml:space="preserve"> success. Many hotels might opt for cheap but less durable materials </w:t>
      </w:r>
      <w:r w:rsidR="00781EFE" w:rsidRPr="00357D95">
        <w:rPr>
          <w:rFonts w:ascii="Times New Roman" w:hAnsi="Times New Roman" w:cs="Times New Roman"/>
          <w:sz w:val="24"/>
          <w:szCs w:val="24"/>
        </w:rPr>
        <w:t>instead of</w:t>
      </w:r>
      <w:r w:rsidRPr="00357D95">
        <w:rPr>
          <w:rFonts w:ascii="Times New Roman" w:hAnsi="Times New Roman" w:cs="Times New Roman"/>
          <w:sz w:val="24"/>
          <w:szCs w:val="24"/>
        </w:rPr>
        <w:t xml:space="preserve"> sustainable</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pricey products. The second challenge is the lack of stakeholder involvement who fail to account </w:t>
      </w:r>
      <w:r w:rsidR="00781EFE" w:rsidRPr="00357D95">
        <w:rPr>
          <w:rFonts w:ascii="Times New Roman" w:hAnsi="Times New Roman" w:cs="Times New Roman"/>
          <w:sz w:val="24"/>
          <w:szCs w:val="24"/>
        </w:rPr>
        <w:t xml:space="preserve">for </w:t>
      </w:r>
      <w:r w:rsidRPr="00357D95">
        <w:rPr>
          <w:rFonts w:ascii="Times New Roman" w:hAnsi="Times New Roman" w:cs="Times New Roman"/>
          <w:sz w:val="24"/>
          <w:szCs w:val="24"/>
        </w:rPr>
        <w:t xml:space="preserve">or plan for sustainability practices. In this case, these </w:t>
      </w:r>
      <w:r w:rsidR="00707023">
        <w:rPr>
          <w:rFonts w:ascii="Times New Roman" w:hAnsi="Times New Roman" w:cs="Times New Roman"/>
          <w:sz w:val="24"/>
          <w:szCs w:val="24"/>
        </w:rPr>
        <w:t>organization</w:t>
      </w:r>
      <w:r w:rsidR="00707023" w:rsidRPr="00357D95">
        <w:rPr>
          <w:rFonts w:ascii="Times New Roman" w:hAnsi="Times New Roman" w:cs="Times New Roman"/>
          <w:sz w:val="24"/>
          <w:szCs w:val="24"/>
        </w:rPr>
        <w:t>s</w:t>
      </w:r>
      <w:r w:rsidRPr="00357D95">
        <w:rPr>
          <w:rFonts w:ascii="Times New Roman" w:hAnsi="Times New Roman" w:cs="Times New Roman"/>
          <w:sz w:val="24"/>
          <w:szCs w:val="24"/>
        </w:rPr>
        <w:t xml:space="preserve"> don</w:t>
      </w:r>
      <w:r w:rsidR="000106F6">
        <w:rPr>
          <w:rFonts w:ascii="Times New Roman" w:hAnsi="Times New Roman" w:cs="Times New Roman"/>
          <w:sz w:val="24"/>
          <w:szCs w:val="24"/>
        </w:rPr>
        <w:t>'</w:t>
      </w:r>
      <w:r w:rsidRPr="00357D95">
        <w:rPr>
          <w:rFonts w:ascii="Times New Roman" w:hAnsi="Times New Roman" w:cs="Times New Roman"/>
          <w:sz w:val="24"/>
          <w:szCs w:val="24"/>
        </w:rPr>
        <w:t xml:space="preserve">t allocate resources for sustainability or coordinate and collaborate towards sustainability efforts. Meeroff et al. (2020) confirm that </w:t>
      </w:r>
      <w:r w:rsidR="00781EFE" w:rsidRPr="00357D95">
        <w:rPr>
          <w:rFonts w:ascii="Times New Roman" w:hAnsi="Times New Roman" w:cs="Times New Roman"/>
          <w:sz w:val="24"/>
          <w:szCs w:val="24"/>
        </w:rPr>
        <w:t xml:space="preserve">a </w:t>
      </w:r>
      <w:r w:rsidRPr="00357D95">
        <w:rPr>
          <w:rFonts w:ascii="Times New Roman" w:hAnsi="Times New Roman" w:cs="Times New Roman"/>
          <w:sz w:val="24"/>
          <w:szCs w:val="24"/>
        </w:rPr>
        <w:t>perceive</w:t>
      </w:r>
      <w:r w:rsidR="00781EFE" w:rsidRPr="00357D95">
        <w:rPr>
          <w:rFonts w:ascii="Times New Roman" w:hAnsi="Times New Roman" w:cs="Times New Roman"/>
          <w:sz w:val="24"/>
          <w:szCs w:val="24"/>
        </w:rPr>
        <w:t>d</w:t>
      </w:r>
      <w:r w:rsidRPr="00357D95">
        <w:rPr>
          <w:rFonts w:ascii="Times New Roman" w:hAnsi="Times New Roman" w:cs="Times New Roman"/>
          <w:sz w:val="24"/>
          <w:szCs w:val="24"/>
        </w:rPr>
        <w:t xml:space="preserve"> lack of support from upper management is a significant barrier to </w:t>
      </w:r>
      <w:r w:rsidR="00781EFE" w:rsidRPr="00357D95">
        <w:rPr>
          <w:rFonts w:ascii="Times New Roman" w:hAnsi="Times New Roman" w:cs="Times New Roman"/>
          <w:sz w:val="24"/>
          <w:szCs w:val="24"/>
        </w:rPr>
        <w:t>adopting</w:t>
      </w:r>
      <w:r w:rsidRPr="00357D95">
        <w:rPr>
          <w:rFonts w:ascii="Times New Roman" w:hAnsi="Times New Roman" w:cs="Times New Roman"/>
          <w:sz w:val="24"/>
          <w:szCs w:val="24"/>
        </w:rPr>
        <w:t xml:space="preserve"> sustainability in hotels. The third reason is that many stakeholders lack awareness and education </w:t>
      </w:r>
      <w:r w:rsidR="00781EFE" w:rsidRPr="00357D95">
        <w:rPr>
          <w:rFonts w:ascii="Times New Roman" w:hAnsi="Times New Roman" w:cs="Times New Roman"/>
          <w:sz w:val="24"/>
          <w:szCs w:val="24"/>
        </w:rPr>
        <w:t xml:space="preserve">on </w:t>
      </w:r>
      <w:r w:rsidRPr="00357D95">
        <w:rPr>
          <w:rFonts w:ascii="Times New Roman" w:hAnsi="Times New Roman" w:cs="Times New Roman"/>
          <w:sz w:val="24"/>
          <w:szCs w:val="24"/>
        </w:rPr>
        <w:t>the benefits o</w:t>
      </w:r>
      <w:r w:rsidR="00781EFE" w:rsidRPr="00357D95">
        <w:rPr>
          <w:rFonts w:ascii="Times New Roman" w:hAnsi="Times New Roman" w:cs="Times New Roman"/>
          <w:sz w:val="24"/>
          <w:szCs w:val="24"/>
        </w:rPr>
        <w:t>f</w:t>
      </w:r>
      <w:r w:rsidRPr="00357D95">
        <w:rPr>
          <w:rFonts w:ascii="Times New Roman" w:hAnsi="Times New Roman" w:cs="Times New Roman"/>
          <w:sz w:val="24"/>
          <w:szCs w:val="24"/>
        </w:rPr>
        <w:t xml:space="preserve"> sustainability initiatives. La</w:t>
      </w:r>
      <w:r w:rsidR="00781EFE" w:rsidRPr="00357D95">
        <w:rPr>
          <w:rFonts w:ascii="Times New Roman" w:hAnsi="Times New Roman" w:cs="Times New Roman"/>
          <w:sz w:val="24"/>
          <w:szCs w:val="24"/>
        </w:rPr>
        <w:t>c</w:t>
      </w:r>
      <w:r w:rsidRPr="00357D95">
        <w:rPr>
          <w:rFonts w:ascii="Times New Roman" w:hAnsi="Times New Roman" w:cs="Times New Roman"/>
          <w:sz w:val="24"/>
          <w:szCs w:val="24"/>
        </w:rPr>
        <w:t>k of awareness and educ</w:t>
      </w:r>
      <w:r w:rsidR="00781EFE" w:rsidRPr="00357D95">
        <w:rPr>
          <w:rFonts w:ascii="Times New Roman" w:hAnsi="Times New Roman" w:cs="Times New Roman"/>
          <w:sz w:val="24"/>
          <w:szCs w:val="24"/>
        </w:rPr>
        <w:t>at</w:t>
      </w:r>
      <w:r w:rsidRPr="00357D95">
        <w:rPr>
          <w:rFonts w:ascii="Times New Roman" w:hAnsi="Times New Roman" w:cs="Times New Roman"/>
          <w:sz w:val="24"/>
          <w:szCs w:val="24"/>
        </w:rPr>
        <w:t>ion limits the understanding of the benefits or even implementation of sustainability practices and their impacts on their employees, communities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w:t>
      </w:r>
      <w:r w:rsidR="00707023">
        <w:rPr>
          <w:rFonts w:ascii="Times New Roman" w:hAnsi="Times New Roman" w:cs="Times New Roman"/>
          <w:sz w:val="24"/>
          <w:szCs w:val="24"/>
        </w:rPr>
        <w:t>organization</w:t>
      </w:r>
      <w:r w:rsidR="00707023" w:rsidRPr="00357D95">
        <w:rPr>
          <w:rFonts w:ascii="Times New Roman" w:hAnsi="Times New Roman" w:cs="Times New Roman"/>
          <w:sz w:val="24"/>
          <w:szCs w:val="24"/>
        </w:rPr>
        <w:t>s</w:t>
      </w:r>
      <w:r w:rsidRPr="00357D95">
        <w:rPr>
          <w:rFonts w:ascii="Times New Roman" w:hAnsi="Times New Roman" w:cs="Times New Roman"/>
          <w:sz w:val="24"/>
          <w:szCs w:val="24"/>
        </w:rPr>
        <w:t>. Finally, a significant contribut</w:t>
      </w:r>
      <w:r w:rsidR="00781EFE" w:rsidRPr="00357D95">
        <w:rPr>
          <w:rFonts w:ascii="Times New Roman" w:hAnsi="Times New Roman" w:cs="Times New Roman"/>
          <w:sz w:val="24"/>
          <w:szCs w:val="24"/>
        </w:rPr>
        <w:t>or</w:t>
      </w:r>
      <w:r w:rsidRPr="00357D95">
        <w:rPr>
          <w:rFonts w:ascii="Times New Roman" w:hAnsi="Times New Roman" w:cs="Times New Roman"/>
          <w:sz w:val="24"/>
          <w:szCs w:val="24"/>
        </w:rPr>
        <w:t xml:space="preserve"> to </w:t>
      </w:r>
      <w:r w:rsidR="00781EFE" w:rsidRPr="00357D95">
        <w:rPr>
          <w:rFonts w:ascii="Times New Roman" w:hAnsi="Times New Roman" w:cs="Times New Roman"/>
          <w:sz w:val="24"/>
          <w:szCs w:val="24"/>
        </w:rPr>
        <w:t xml:space="preserve">the </w:t>
      </w:r>
      <w:r w:rsidRPr="00357D95">
        <w:rPr>
          <w:rFonts w:ascii="Times New Roman" w:hAnsi="Times New Roman" w:cs="Times New Roman"/>
          <w:sz w:val="24"/>
          <w:szCs w:val="24"/>
        </w:rPr>
        <w:t xml:space="preserve">poor implementation of sustainability practices is the lack of funding. Sustainability practices might </w:t>
      </w:r>
      <w:r w:rsidRPr="00357D95">
        <w:rPr>
          <w:rFonts w:ascii="Times New Roman" w:hAnsi="Times New Roman" w:cs="Times New Roman"/>
          <w:sz w:val="24"/>
          <w:szCs w:val="24"/>
        </w:rPr>
        <w:lastRenderedPageBreak/>
        <w:t xml:space="preserve">become expensive due to the additional expertise </w:t>
      </w:r>
      <w:r w:rsidR="00781EFE" w:rsidRPr="00357D95">
        <w:rPr>
          <w:rFonts w:ascii="Times New Roman" w:hAnsi="Times New Roman" w:cs="Times New Roman"/>
          <w:sz w:val="24"/>
          <w:szCs w:val="24"/>
        </w:rPr>
        <w:t xml:space="preserve">and </w:t>
      </w:r>
      <w:r w:rsidRPr="00357D95">
        <w:rPr>
          <w:rFonts w:ascii="Times New Roman" w:hAnsi="Times New Roman" w:cs="Times New Roman"/>
          <w:sz w:val="24"/>
          <w:szCs w:val="24"/>
        </w:rPr>
        <w:t>technical, human</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financial resources required for adoption. </w:t>
      </w:r>
    </w:p>
    <w:p w14:paraId="7A2F6386" w14:textId="169883AC" w:rsidR="00E85E22" w:rsidRPr="00357D95" w:rsidRDefault="00E85E22" w:rsidP="00E907BA">
      <w:pPr>
        <w:pStyle w:val="Heading1"/>
        <w:spacing w:line="480" w:lineRule="auto"/>
      </w:pPr>
      <w:bookmarkStart w:id="7" w:name="_Toc167906164"/>
      <w:r w:rsidRPr="00357D95">
        <w:t xml:space="preserve">Recommendations: Future Look of </w:t>
      </w:r>
      <w:r w:rsidR="00546D40" w:rsidRPr="00357D95">
        <w:t>S</w:t>
      </w:r>
      <w:r w:rsidRPr="00357D95">
        <w:t>ustainability in Hospitality Industry</w:t>
      </w:r>
      <w:bookmarkEnd w:id="7"/>
    </w:p>
    <w:p w14:paraId="13327C2A" w14:textId="2F09A798" w:rsidR="00E85E22" w:rsidRPr="00357D95" w:rsidRDefault="000C2398" w:rsidP="00E907BA">
      <w:pPr>
        <w:pStyle w:val="Heading2"/>
        <w:spacing w:line="480" w:lineRule="auto"/>
      </w:pPr>
      <w:bookmarkStart w:id="8" w:name="_Toc167906165"/>
      <w:r w:rsidRPr="00357D95">
        <w:t>Circular Economy</w:t>
      </w:r>
      <w:bookmarkEnd w:id="8"/>
    </w:p>
    <w:p w14:paraId="6442211C" w14:textId="4946DC6F" w:rsidR="000C2398" w:rsidRPr="00357D95" w:rsidRDefault="00DC75B1"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 xml:space="preserve">The circular economy presents the answer to maintaining sustainability in sustainability efforts. Meeroff et al. (2020) note that </w:t>
      </w:r>
      <w:r w:rsidR="000106F6">
        <w:rPr>
          <w:rFonts w:ascii="Times New Roman" w:hAnsi="Times New Roman" w:cs="Times New Roman"/>
          <w:sz w:val="24"/>
          <w:szCs w:val="24"/>
        </w:rPr>
        <w:t>"</w:t>
      </w:r>
      <w:r w:rsidRPr="00357D95">
        <w:rPr>
          <w:rFonts w:ascii="Times New Roman" w:hAnsi="Times New Roman" w:cs="Times New Roman"/>
          <w:sz w:val="24"/>
          <w:szCs w:val="24"/>
        </w:rPr>
        <w:t>green</w:t>
      </w:r>
      <w:r w:rsidR="000106F6">
        <w:rPr>
          <w:rFonts w:ascii="Times New Roman" w:hAnsi="Times New Roman" w:cs="Times New Roman"/>
          <w:sz w:val="24"/>
          <w:szCs w:val="24"/>
        </w:rPr>
        <w:t>"</w:t>
      </w:r>
      <w:r w:rsidRPr="00357D95">
        <w:rPr>
          <w:rFonts w:ascii="Times New Roman" w:hAnsi="Times New Roman" w:cs="Times New Roman"/>
          <w:sz w:val="24"/>
          <w:szCs w:val="24"/>
        </w:rPr>
        <w:t xml:space="preserve"> initiative fatigue is a</w:t>
      </w:r>
      <w:r w:rsidR="00781EFE" w:rsidRPr="00357D95">
        <w:rPr>
          <w:rFonts w:ascii="Times New Roman" w:hAnsi="Times New Roman" w:cs="Times New Roman"/>
          <w:sz w:val="24"/>
          <w:szCs w:val="24"/>
        </w:rPr>
        <w:t xml:space="preserve"> </w:t>
      </w:r>
      <w:r w:rsidRPr="00357D95">
        <w:rPr>
          <w:rFonts w:ascii="Times New Roman" w:hAnsi="Times New Roman" w:cs="Times New Roman"/>
          <w:sz w:val="24"/>
          <w:szCs w:val="24"/>
        </w:rPr>
        <w:t xml:space="preserve">real issue that might affect sustainability efforts. Bittner et al. (2024) recommend the application of </w:t>
      </w:r>
      <w:r w:rsidR="00781EFE" w:rsidRPr="00357D95">
        <w:rPr>
          <w:rFonts w:ascii="Times New Roman" w:hAnsi="Times New Roman" w:cs="Times New Roman"/>
          <w:sz w:val="24"/>
          <w:szCs w:val="24"/>
        </w:rPr>
        <w:t xml:space="preserve">a </w:t>
      </w:r>
      <w:r w:rsidRPr="00357D95">
        <w:rPr>
          <w:rFonts w:ascii="Times New Roman" w:hAnsi="Times New Roman" w:cs="Times New Roman"/>
          <w:sz w:val="24"/>
          <w:szCs w:val="24"/>
        </w:rPr>
        <w:t>circular economy</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which a</w:t>
      </w:r>
      <w:r w:rsidR="00781EFE" w:rsidRPr="00357D95">
        <w:rPr>
          <w:rFonts w:ascii="Times New Roman" w:hAnsi="Times New Roman" w:cs="Times New Roman"/>
          <w:sz w:val="24"/>
          <w:szCs w:val="24"/>
        </w:rPr>
        <w:t>chieves</w:t>
      </w:r>
      <w:r w:rsidRPr="00357D95">
        <w:rPr>
          <w:rFonts w:ascii="Times New Roman" w:hAnsi="Times New Roman" w:cs="Times New Roman"/>
          <w:sz w:val="24"/>
          <w:szCs w:val="24"/>
        </w:rPr>
        <w:t xml:space="preserve"> a circularity that entails approaches of repurposing, reusing, recycling, repair</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recover</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rethink</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xml:space="preserve"> and remanufactur</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xml:space="preserve"> to close the material water and energy loops. EHL Insights note</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that practice</w:t>
      </w:r>
      <w:r w:rsidR="00781EFE" w:rsidRPr="00357D95">
        <w:rPr>
          <w:rFonts w:ascii="Times New Roman" w:hAnsi="Times New Roman" w:cs="Times New Roman"/>
          <w:sz w:val="24"/>
          <w:szCs w:val="24"/>
        </w:rPr>
        <w:t>s</w:t>
      </w:r>
      <w:r w:rsidRPr="00357D95">
        <w:rPr>
          <w:rFonts w:ascii="Times New Roman" w:hAnsi="Times New Roman" w:cs="Times New Roman"/>
          <w:sz w:val="24"/>
          <w:szCs w:val="24"/>
        </w:rPr>
        <w:t xml:space="preserve"> such as </w:t>
      </w:r>
      <w:r w:rsidR="00707023">
        <w:rPr>
          <w:rFonts w:ascii="Times New Roman" w:hAnsi="Times New Roman" w:cs="Times New Roman"/>
          <w:sz w:val="24"/>
          <w:szCs w:val="24"/>
        </w:rPr>
        <w:t>organization</w:t>
      </w:r>
      <w:r w:rsidR="00707023" w:rsidRPr="00357D95">
        <w:rPr>
          <w:rFonts w:ascii="Times New Roman" w:hAnsi="Times New Roman" w:cs="Times New Roman"/>
          <w:sz w:val="24"/>
          <w:szCs w:val="24"/>
        </w:rPr>
        <w:t>s</w:t>
      </w:r>
      <w:r w:rsidRPr="00357D95">
        <w:rPr>
          <w:rFonts w:ascii="Times New Roman" w:hAnsi="Times New Roman" w:cs="Times New Roman"/>
          <w:sz w:val="24"/>
          <w:szCs w:val="24"/>
        </w:rPr>
        <w:t xml:space="preserve"> cooking with their own waste food close the energy lo</w:t>
      </w:r>
      <w:r w:rsidR="00781EFE" w:rsidRPr="00357D95">
        <w:rPr>
          <w:rFonts w:ascii="Times New Roman" w:hAnsi="Times New Roman" w:cs="Times New Roman"/>
          <w:sz w:val="24"/>
          <w:szCs w:val="24"/>
        </w:rPr>
        <w:t>o</w:t>
      </w:r>
      <w:r w:rsidRPr="00357D95">
        <w:rPr>
          <w:rFonts w:ascii="Times New Roman" w:hAnsi="Times New Roman" w:cs="Times New Roman"/>
          <w:sz w:val="24"/>
          <w:szCs w:val="24"/>
        </w:rPr>
        <w:t>ps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thus ensur</w:t>
      </w:r>
      <w:r w:rsidR="00781EFE" w:rsidRPr="00357D95">
        <w:rPr>
          <w:rFonts w:ascii="Times New Roman" w:hAnsi="Times New Roman" w:cs="Times New Roman"/>
          <w:sz w:val="24"/>
          <w:szCs w:val="24"/>
        </w:rPr>
        <w:t>ing</w:t>
      </w:r>
      <w:r w:rsidRPr="00357D95">
        <w:rPr>
          <w:rFonts w:ascii="Times New Roman" w:hAnsi="Times New Roman" w:cs="Times New Roman"/>
          <w:sz w:val="24"/>
          <w:szCs w:val="24"/>
        </w:rPr>
        <w:t xml:space="preserve"> sustained sustainability.</w:t>
      </w:r>
    </w:p>
    <w:p w14:paraId="3883E69C" w14:textId="7842E42E" w:rsidR="001513C0" w:rsidRPr="00357D95" w:rsidRDefault="00A757F9" w:rsidP="00E907BA">
      <w:pPr>
        <w:pStyle w:val="Heading2"/>
        <w:spacing w:line="480" w:lineRule="auto"/>
      </w:pPr>
      <w:bookmarkStart w:id="9" w:name="_Toc167906166"/>
      <w:r w:rsidRPr="00357D95">
        <w:t>Advancements in Technology</w:t>
      </w:r>
      <w:bookmarkEnd w:id="9"/>
    </w:p>
    <w:p w14:paraId="281109FD" w14:textId="2F31248C" w:rsidR="00DC75B1" w:rsidRPr="00357D95" w:rsidRDefault="00146F40" w:rsidP="00E907BA">
      <w:pPr>
        <w:spacing w:line="480" w:lineRule="auto"/>
        <w:ind w:firstLine="720"/>
        <w:jc w:val="both"/>
        <w:rPr>
          <w:rFonts w:ascii="Times New Roman" w:hAnsi="Times New Roman" w:cs="Times New Roman"/>
          <w:sz w:val="24"/>
          <w:szCs w:val="24"/>
        </w:rPr>
      </w:pPr>
      <w:r w:rsidRPr="00357D95">
        <w:rPr>
          <w:rFonts w:ascii="Times New Roman" w:hAnsi="Times New Roman" w:cs="Times New Roman"/>
          <w:sz w:val="24"/>
          <w:szCs w:val="24"/>
        </w:rPr>
        <w:t>Milton (2024) notes that AI and automation in hotel systems have been investigated and employed to improve customer experience and loyalty through food processing, order processing, kitchen automation systems</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improving operational effective</w:t>
      </w:r>
      <w:r w:rsidR="00781EFE" w:rsidRPr="00357D95">
        <w:rPr>
          <w:rFonts w:ascii="Times New Roman" w:hAnsi="Times New Roman" w:cs="Times New Roman"/>
          <w:sz w:val="24"/>
          <w:szCs w:val="24"/>
        </w:rPr>
        <w:t>ness</w:t>
      </w:r>
      <w:r w:rsidRPr="00357D95">
        <w:rPr>
          <w:rFonts w:ascii="Times New Roman" w:hAnsi="Times New Roman" w:cs="Times New Roman"/>
          <w:sz w:val="24"/>
          <w:szCs w:val="24"/>
        </w:rPr>
        <w:t>. The current technological advancements in sustainability operations in hotels are being investigate</w:t>
      </w:r>
      <w:r w:rsidR="00781EFE" w:rsidRPr="00357D95">
        <w:rPr>
          <w:rFonts w:ascii="Times New Roman" w:hAnsi="Times New Roman" w:cs="Times New Roman"/>
          <w:sz w:val="24"/>
          <w:szCs w:val="24"/>
        </w:rPr>
        <w:t>d</w:t>
      </w:r>
      <w:r w:rsidRPr="00357D95">
        <w:rPr>
          <w:rFonts w:ascii="Times New Roman" w:hAnsi="Times New Roman" w:cs="Times New Roman"/>
          <w:sz w:val="24"/>
          <w:szCs w:val="24"/>
        </w:rPr>
        <w:t xml:space="preserve"> to focus on </w:t>
      </w:r>
      <w:r w:rsidR="00227B6C" w:rsidRPr="00357D95">
        <w:rPr>
          <w:rFonts w:ascii="Times New Roman" w:hAnsi="Times New Roman" w:cs="Times New Roman"/>
          <w:sz w:val="24"/>
          <w:szCs w:val="24"/>
        </w:rPr>
        <w:t>minimi</w:t>
      </w:r>
      <w:r w:rsidR="00227B6C">
        <w:rPr>
          <w:rFonts w:ascii="Times New Roman" w:hAnsi="Times New Roman" w:cs="Times New Roman"/>
          <w:sz w:val="24"/>
          <w:szCs w:val="24"/>
        </w:rPr>
        <w:t>z</w:t>
      </w:r>
      <w:r w:rsidR="00227B6C" w:rsidRPr="00357D95">
        <w:rPr>
          <w:rFonts w:ascii="Times New Roman" w:hAnsi="Times New Roman" w:cs="Times New Roman"/>
          <w:sz w:val="24"/>
          <w:szCs w:val="24"/>
        </w:rPr>
        <w:t>ing</w:t>
      </w:r>
      <w:r w:rsidRPr="00357D95">
        <w:rPr>
          <w:rFonts w:ascii="Times New Roman" w:hAnsi="Times New Roman" w:cs="Times New Roman"/>
          <w:sz w:val="24"/>
          <w:szCs w:val="24"/>
        </w:rPr>
        <w:t xml:space="preserve"> carbon footprints, </w:t>
      </w:r>
      <w:r w:rsidR="00781EFE" w:rsidRPr="00357D95">
        <w:rPr>
          <w:rFonts w:ascii="Times New Roman" w:hAnsi="Times New Roman" w:cs="Times New Roman"/>
          <w:sz w:val="24"/>
          <w:szCs w:val="24"/>
        </w:rPr>
        <w:t>using sustainable sources,</w:t>
      </w:r>
      <w:r w:rsidRPr="00357D95">
        <w:rPr>
          <w:rFonts w:ascii="Times New Roman" w:hAnsi="Times New Roman" w:cs="Times New Roman"/>
          <w:sz w:val="24"/>
          <w:szCs w:val="24"/>
        </w:rPr>
        <w:t xml:space="preserve"> and reducing food waste. Majid et al. (2023) highlight that there is a real shot for intelligent automation to contribute to sustainability efforts in the future. AI-based innovations and solutions could </w:t>
      </w:r>
      <w:r w:rsidR="001B2771" w:rsidRPr="00357D95">
        <w:rPr>
          <w:rFonts w:ascii="Times New Roman" w:hAnsi="Times New Roman" w:cs="Times New Roman"/>
          <w:sz w:val="24"/>
          <w:szCs w:val="24"/>
        </w:rPr>
        <w:t>manage</w:t>
      </w:r>
      <w:r w:rsidRPr="00357D95">
        <w:rPr>
          <w:rFonts w:ascii="Times New Roman" w:hAnsi="Times New Roman" w:cs="Times New Roman"/>
          <w:sz w:val="24"/>
          <w:szCs w:val="24"/>
        </w:rPr>
        <w:t xml:space="preserve"> hotel resources through a Smart Resource Management system to monitor water waste in real</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time, energy consumption</w:t>
      </w:r>
      <w:r w:rsidR="00781EFE" w:rsidRPr="00357D95">
        <w:rPr>
          <w:rFonts w:ascii="Times New Roman" w:hAnsi="Times New Roman" w:cs="Times New Roman"/>
          <w:sz w:val="24"/>
          <w:szCs w:val="24"/>
        </w:rPr>
        <w:t>,</w:t>
      </w:r>
      <w:r w:rsidRPr="00357D95">
        <w:rPr>
          <w:rFonts w:ascii="Times New Roman" w:hAnsi="Times New Roman" w:cs="Times New Roman"/>
          <w:sz w:val="24"/>
          <w:szCs w:val="24"/>
        </w:rPr>
        <w:t xml:space="preserve"> and water generation to reduce consumption and use.</w:t>
      </w:r>
    </w:p>
    <w:p w14:paraId="1001D315" w14:textId="1F9FC655" w:rsidR="001C77C8" w:rsidRPr="00357D95" w:rsidRDefault="001C77C8" w:rsidP="00E907BA">
      <w:pPr>
        <w:pStyle w:val="Heading1"/>
        <w:spacing w:line="480" w:lineRule="auto"/>
      </w:pPr>
      <w:bookmarkStart w:id="10" w:name="_Toc167906167"/>
      <w:r w:rsidRPr="00357D95">
        <w:lastRenderedPageBreak/>
        <w:t>Conclusion</w:t>
      </w:r>
      <w:bookmarkEnd w:id="10"/>
    </w:p>
    <w:p w14:paraId="4B57A567" w14:textId="60B58B26" w:rsidR="0074776C" w:rsidRPr="00357D95" w:rsidRDefault="0074776C" w:rsidP="00E907BA">
      <w:pPr>
        <w:spacing w:line="480" w:lineRule="auto"/>
        <w:ind w:firstLine="720"/>
        <w:jc w:val="both"/>
        <w:rPr>
          <w:rFonts w:ascii="Times New Roman" w:hAnsi="Times New Roman" w:cs="Times New Roman"/>
          <w:sz w:val="24"/>
          <w:szCs w:val="24"/>
        </w:rPr>
      </w:pPr>
      <w:r w:rsidRPr="0074776C">
        <w:rPr>
          <w:rFonts w:ascii="Times New Roman" w:hAnsi="Times New Roman" w:cs="Times New Roman"/>
          <w:sz w:val="24"/>
          <w:szCs w:val="24"/>
        </w:rPr>
        <w:t xml:space="preserve">Sustainable hospitality is the future of the tourism and hospitality industry. One of the ways </w:t>
      </w:r>
      <w:r w:rsidR="00227B6C">
        <w:rPr>
          <w:rFonts w:ascii="Times New Roman" w:hAnsi="Times New Roman" w:cs="Times New Roman"/>
          <w:sz w:val="24"/>
          <w:szCs w:val="24"/>
        </w:rPr>
        <w:t>organization</w:t>
      </w:r>
      <w:r w:rsidR="00227B6C" w:rsidRPr="0074776C">
        <w:rPr>
          <w:rFonts w:ascii="Times New Roman" w:hAnsi="Times New Roman" w:cs="Times New Roman"/>
          <w:sz w:val="24"/>
          <w:szCs w:val="24"/>
        </w:rPr>
        <w:t>s</w:t>
      </w:r>
      <w:r w:rsidRPr="0074776C">
        <w:rPr>
          <w:rFonts w:ascii="Times New Roman" w:hAnsi="Times New Roman" w:cs="Times New Roman"/>
          <w:sz w:val="24"/>
          <w:szCs w:val="24"/>
        </w:rPr>
        <w:t xml:space="preserve"> can embrace sustainability is by obtaining sustainability certifications. Sustainability certification is </w:t>
      </w:r>
      <w:r w:rsidR="00227B6C" w:rsidRPr="0074776C">
        <w:rPr>
          <w:rFonts w:ascii="Times New Roman" w:hAnsi="Times New Roman" w:cs="Times New Roman"/>
          <w:sz w:val="24"/>
          <w:szCs w:val="24"/>
        </w:rPr>
        <w:t>an initiative-taking</w:t>
      </w:r>
      <w:r w:rsidRPr="0074776C">
        <w:rPr>
          <w:rFonts w:ascii="Times New Roman" w:hAnsi="Times New Roman" w:cs="Times New Roman"/>
          <w:sz w:val="24"/>
          <w:szCs w:val="24"/>
        </w:rPr>
        <w:t xml:space="preserve"> approach to ensuring the hospitality industry</w:t>
      </w:r>
      <w:r w:rsidR="000106F6">
        <w:rPr>
          <w:rFonts w:ascii="Times New Roman" w:hAnsi="Times New Roman" w:cs="Times New Roman"/>
          <w:sz w:val="24"/>
          <w:szCs w:val="24"/>
        </w:rPr>
        <w:t>'</w:t>
      </w:r>
      <w:r w:rsidRPr="0074776C">
        <w:rPr>
          <w:rFonts w:ascii="Times New Roman" w:hAnsi="Times New Roman" w:cs="Times New Roman"/>
          <w:sz w:val="24"/>
          <w:szCs w:val="24"/>
        </w:rPr>
        <w:t xml:space="preserve">s sustainability is engraved in tourism governance. </w:t>
      </w:r>
      <w:r w:rsidR="000106F6">
        <w:rPr>
          <w:rFonts w:ascii="Times New Roman" w:hAnsi="Times New Roman" w:cs="Times New Roman"/>
          <w:sz w:val="24"/>
          <w:szCs w:val="24"/>
        </w:rPr>
        <w:t>Eco-certification programs for</w:t>
      </w:r>
      <w:r w:rsidRPr="0074776C">
        <w:rPr>
          <w:rFonts w:ascii="Times New Roman" w:hAnsi="Times New Roman" w:cs="Times New Roman"/>
          <w:sz w:val="24"/>
          <w:szCs w:val="24"/>
        </w:rPr>
        <w:t xml:space="preserve"> sustainability are important in </w:t>
      </w:r>
      <w:r w:rsidR="00492E68" w:rsidRPr="0074776C">
        <w:rPr>
          <w:rFonts w:ascii="Times New Roman" w:hAnsi="Times New Roman" w:cs="Times New Roman"/>
          <w:sz w:val="24"/>
          <w:szCs w:val="24"/>
        </w:rPr>
        <w:t>standardi</w:t>
      </w:r>
      <w:r w:rsidR="00492E68">
        <w:rPr>
          <w:rFonts w:ascii="Times New Roman" w:hAnsi="Times New Roman" w:cs="Times New Roman"/>
          <w:sz w:val="24"/>
          <w:szCs w:val="24"/>
        </w:rPr>
        <w:t>z</w:t>
      </w:r>
      <w:r w:rsidR="00492E68" w:rsidRPr="0074776C">
        <w:rPr>
          <w:rFonts w:ascii="Times New Roman" w:hAnsi="Times New Roman" w:cs="Times New Roman"/>
          <w:sz w:val="24"/>
          <w:szCs w:val="24"/>
        </w:rPr>
        <w:t>ation</w:t>
      </w:r>
      <w:r w:rsidRPr="0074776C">
        <w:rPr>
          <w:rFonts w:ascii="Times New Roman" w:hAnsi="Times New Roman" w:cs="Times New Roman"/>
          <w:sz w:val="24"/>
          <w:szCs w:val="24"/>
        </w:rPr>
        <w:t xml:space="preserve">, monitoring </w:t>
      </w:r>
      <w:r w:rsidR="000106F6">
        <w:rPr>
          <w:rFonts w:ascii="Times New Roman" w:hAnsi="Times New Roman" w:cs="Times New Roman"/>
          <w:sz w:val="24"/>
          <w:szCs w:val="24"/>
        </w:rPr>
        <w:t>performance indicators, and authenticating efforts to protect</w:t>
      </w:r>
      <w:r w:rsidRPr="0074776C">
        <w:rPr>
          <w:rFonts w:ascii="Times New Roman" w:hAnsi="Times New Roman" w:cs="Times New Roman"/>
          <w:sz w:val="24"/>
          <w:szCs w:val="24"/>
        </w:rPr>
        <w:t xml:space="preserve"> the environment. Eco-certification is important in maintaining the </w:t>
      </w:r>
      <w:r w:rsidR="00492E68">
        <w:rPr>
          <w:rFonts w:ascii="Times New Roman" w:hAnsi="Times New Roman" w:cs="Times New Roman"/>
          <w:sz w:val="24"/>
          <w:szCs w:val="24"/>
        </w:rPr>
        <w:t>organization’s</w:t>
      </w:r>
      <w:r w:rsidR="000106F6">
        <w:rPr>
          <w:rFonts w:ascii="Times New Roman" w:hAnsi="Times New Roman" w:cs="Times New Roman"/>
          <w:sz w:val="24"/>
          <w:szCs w:val="24"/>
        </w:rPr>
        <w:t xml:space="preserve"> competitiveness</w:t>
      </w:r>
      <w:r w:rsidRPr="0074776C">
        <w:rPr>
          <w:rFonts w:ascii="Times New Roman" w:hAnsi="Times New Roman" w:cs="Times New Roman"/>
          <w:sz w:val="24"/>
          <w:szCs w:val="24"/>
        </w:rPr>
        <w:t xml:space="preserve">, </w:t>
      </w:r>
      <w:r w:rsidR="00A6409F">
        <w:rPr>
          <w:rFonts w:ascii="Times New Roman" w:hAnsi="Times New Roman" w:cs="Times New Roman"/>
          <w:sz w:val="24"/>
          <w:szCs w:val="24"/>
        </w:rPr>
        <w:t>organizational</w:t>
      </w:r>
      <w:r w:rsidRPr="0074776C">
        <w:rPr>
          <w:rFonts w:ascii="Times New Roman" w:hAnsi="Times New Roman" w:cs="Times New Roman"/>
          <w:sz w:val="24"/>
          <w:szCs w:val="24"/>
        </w:rPr>
        <w:t xml:space="preserve"> performance and success, employee well-being, and guest satisfaction and validation. The criteria of most certification programs focus on the presence of energy efficiency, environmental conservation efforts, water management and conservation, social-cultural management, sustainable procurement, and engaging in community engagements in the hotels. The report has significant implications for advancing the </w:t>
      </w:r>
      <w:r w:rsidR="006B6BA9" w:rsidRPr="0074776C">
        <w:rPr>
          <w:rFonts w:ascii="Times New Roman" w:hAnsi="Times New Roman" w:cs="Times New Roman"/>
          <w:sz w:val="24"/>
          <w:szCs w:val="24"/>
        </w:rPr>
        <w:t>standardi</w:t>
      </w:r>
      <w:r w:rsidR="006B6BA9">
        <w:rPr>
          <w:rFonts w:ascii="Times New Roman" w:hAnsi="Times New Roman" w:cs="Times New Roman"/>
          <w:sz w:val="24"/>
          <w:szCs w:val="24"/>
        </w:rPr>
        <w:t>z</w:t>
      </w:r>
      <w:r w:rsidR="006B6BA9" w:rsidRPr="0074776C">
        <w:rPr>
          <w:rFonts w:ascii="Times New Roman" w:hAnsi="Times New Roman" w:cs="Times New Roman"/>
          <w:sz w:val="24"/>
          <w:szCs w:val="24"/>
        </w:rPr>
        <w:t>ation</w:t>
      </w:r>
      <w:r w:rsidRPr="0074776C">
        <w:rPr>
          <w:rFonts w:ascii="Times New Roman" w:hAnsi="Times New Roman" w:cs="Times New Roman"/>
          <w:sz w:val="24"/>
          <w:szCs w:val="24"/>
        </w:rPr>
        <w:t xml:space="preserve"> of sustainability efforts. For the hospitality industry to achieve net zero emission, total air quality control, total waste reduction, and 100% energy efficiency, all hotels must rally behind certification and comply with certification requirements. It helps set precedence for government and regulatory body stakeholders to understand the confines of certification so that it can be enforced and ensure </w:t>
      </w:r>
      <w:r w:rsidR="000106F6">
        <w:rPr>
          <w:rFonts w:ascii="Times New Roman" w:hAnsi="Times New Roman" w:cs="Times New Roman"/>
          <w:sz w:val="24"/>
          <w:szCs w:val="24"/>
        </w:rPr>
        <w:t xml:space="preserve">the </w:t>
      </w:r>
      <w:r w:rsidRPr="0074776C">
        <w:rPr>
          <w:rFonts w:ascii="Times New Roman" w:hAnsi="Times New Roman" w:cs="Times New Roman"/>
          <w:sz w:val="24"/>
          <w:szCs w:val="24"/>
        </w:rPr>
        <w:t xml:space="preserve">total sustainability of the industry. Future studies must focus on expanding AI and automation processes in the sustainability developmental agenda. </w:t>
      </w:r>
      <w:r w:rsidR="006B04CA" w:rsidRPr="0074776C">
        <w:rPr>
          <w:rFonts w:ascii="Times New Roman" w:hAnsi="Times New Roman" w:cs="Times New Roman"/>
          <w:sz w:val="24"/>
          <w:szCs w:val="24"/>
        </w:rPr>
        <w:t>Every</w:t>
      </w:r>
      <w:r w:rsidRPr="0074776C">
        <w:rPr>
          <w:rFonts w:ascii="Times New Roman" w:hAnsi="Times New Roman" w:cs="Times New Roman"/>
          <w:sz w:val="24"/>
          <w:szCs w:val="24"/>
        </w:rPr>
        <w:t xml:space="preserve"> industry explores the potential benefits of autonomous production, development, and sustenance through AI. </w:t>
      </w:r>
      <w:r w:rsidR="005431B8" w:rsidRPr="0074776C">
        <w:rPr>
          <w:rFonts w:ascii="Times New Roman" w:hAnsi="Times New Roman" w:cs="Times New Roman"/>
          <w:sz w:val="24"/>
          <w:szCs w:val="24"/>
        </w:rPr>
        <w:t>It</w:t>
      </w:r>
      <w:r w:rsidR="005431B8">
        <w:rPr>
          <w:rFonts w:ascii="Times New Roman" w:hAnsi="Times New Roman" w:cs="Times New Roman"/>
          <w:sz w:val="24"/>
          <w:szCs w:val="24"/>
        </w:rPr>
        <w:t xml:space="preserve"> is</w:t>
      </w:r>
      <w:r w:rsidRPr="0074776C">
        <w:rPr>
          <w:rFonts w:ascii="Times New Roman" w:hAnsi="Times New Roman" w:cs="Times New Roman"/>
          <w:sz w:val="24"/>
          <w:szCs w:val="24"/>
        </w:rPr>
        <w:t xml:space="preserve"> time f</w:t>
      </w:r>
      <w:r w:rsidR="000106F6">
        <w:rPr>
          <w:rFonts w:ascii="Times New Roman" w:hAnsi="Times New Roman" w:cs="Times New Roman"/>
          <w:sz w:val="24"/>
          <w:szCs w:val="24"/>
        </w:rPr>
        <w:t>or future studies to</w:t>
      </w:r>
      <w:r w:rsidRPr="0074776C">
        <w:rPr>
          <w:rFonts w:ascii="Times New Roman" w:hAnsi="Times New Roman" w:cs="Times New Roman"/>
          <w:sz w:val="24"/>
          <w:szCs w:val="24"/>
        </w:rPr>
        <w:t xml:space="preserve"> explore the current challenges to adoption and implementation and recommend practical approaches to AI adoption in sustainability activities.</w:t>
      </w:r>
    </w:p>
    <w:p w14:paraId="3DF1B6B9" w14:textId="6A98155C" w:rsidR="001C77C8" w:rsidRPr="00357D95" w:rsidRDefault="00740850" w:rsidP="00E907BA">
      <w:pPr>
        <w:pStyle w:val="Heading1"/>
        <w:spacing w:line="480" w:lineRule="auto"/>
      </w:pPr>
      <w:bookmarkStart w:id="11" w:name="_Toc167906168"/>
      <w:r w:rsidRPr="00357D95">
        <w:lastRenderedPageBreak/>
        <w:t>References</w:t>
      </w:r>
      <w:bookmarkEnd w:id="11"/>
    </w:p>
    <w:p w14:paraId="08DD761D"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Bilbao-Terol, A. and Bilbao-Terol, C., 2020. Measuring the economic impact of a voluntary sustainable tourism certification. </w:t>
      </w:r>
      <w:r w:rsidRPr="00357D95">
        <w:rPr>
          <w:rFonts w:ascii="Times New Roman" w:hAnsi="Times New Roman" w:cs="Times New Roman"/>
          <w:i/>
          <w:iCs/>
          <w:color w:val="222222"/>
          <w:sz w:val="24"/>
          <w:szCs w:val="24"/>
          <w:shd w:val="clear" w:color="auto" w:fill="FFFFFF"/>
        </w:rPr>
        <w:t>Sustainability</w:t>
      </w:r>
      <w:r w:rsidRPr="00357D95">
        <w:rPr>
          <w:rFonts w:ascii="Times New Roman" w:hAnsi="Times New Roman" w:cs="Times New Roman"/>
          <w:color w:val="222222"/>
          <w:sz w:val="24"/>
          <w:szCs w:val="24"/>
          <w:shd w:val="clear" w:color="auto" w:fill="FFFFFF"/>
        </w:rPr>
        <w:t>, </w:t>
      </w:r>
      <w:r w:rsidRPr="00357D95">
        <w:rPr>
          <w:rFonts w:ascii="Times New Roman" w:hAnsi="Times New Roman" w:cs="Times New Roman"/>
          <w:i/>
          <w:iCs/>
          <w:color w:val="222222"/>
          <w:sz w:val="24"/>
          <w:szCs w:val="24"/>
          <w:shd w:val="clear" w:color="auto" w:fill="FFFFFF"/>
        </w:rPr>
        <w:t>12</w:t>
      </w:r>
      <w:r w:rsidRPr="00357D95">
        <w:rPr>
          <w:rFonts w:ascii="Times New Roman" w:hAnsi="Times New Roman" w:cs="Times New Roman"/>
          <w:color w:val="222222"/>
          <w:sz w:val="24"/>
          <w:szCs w:val="24"/>
          <w:shd w:val="clear" w:color="auto" w:fill="FFFFFF"/>
        </w:rPr>
        <w:t>(13), p.5465.</w:t>
      </w:r>
      <w:r w:rsidRPr="00357D95">
        <w:rPr>
          <w:rFonts w:ascii="Times New Roman" w:hAnsi="Times New Roman" w:cs="Times New Roman"/>
          <w:sz w:val="24"/>
          <w:szCs w:val="24"/>
        </w:rPr>
        <w:t xml:space="preserve"> Available at: </w:t>
      </w:r>
      <w:hyperlink r:id="rId8" w:history="1">
        <w:r w:rsidRPr="00357D95">
          <w:rPr>
            <w:rStyle w:val="Hyperlink"/>
            <w:rFonts w:ascii="Times New Roman" w:hAnsi="Times New Roman" w:cs="Times New Roman"/>
            <w:sz w:val="24"/>
            <w:szCs w:val="24"/>
            <w:shd w:val="clear" w:color="auto" w:fill="FFFFFF"/>
          </w:rPr>
          <w:t>https://doi.org/10.3390/su12135465</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3308E06C"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Bittner, N., Bakker, N., and Long, T. B., 2024. Circular economy and the hospitality industry: A comparison of the Netherlands and Indonesia. </w:t>
      </w:r>
      <w:r w:rsidRPr="00357D95">
        <w:rPr>
          <w:rFonts w:ascii="Times New Roman" w:hAnsi="Times New Roman" w:cs="Times New Roman"/>
          <w:i/>
          <w:iCs/>
          <w:color w:val="222222"/>
          <w:sz w:val="24"/>
          <w:szCs w:val="24"/>
          <w:shd w:val="clear" w:color="auto" w:fill="FFFFFF"/>
        </w:rPr>
        <w:t>Journal of Cleaner Production</w:t>
      </w:r>
      <w:r w:rsidRPr="00357D95">
        <w:rPr>
          <w:rFonts w:ascii="Times New Roman" w:hAnsi="Times New Roman" w:cs="Times New Roman"/>
          <w:color w:val="222222"/>
          <w:sz w:val="24"/>
          <w:szCs w:val="24"/>
          <w:shd w:val="clear" w:color="auto" w:fill="FFFFFF"/>
        </w:rPr>
        <w:t xml:space="preserve">, 141253. </w:t>
      </w:r>
      <w:r w:rsidRPr="00357D95">
        <w:rPr>
          <w:rFonts w:ascii="Times New Roman" w:hAnsi="Times New Roman" w:cs="Times New Roman"/>
          <w:sz w:val="24"/>
          <w:szCs w:val="24"/>
        </w:rPr>
        <w:t xml:space="preserve">Available at: </w:t>
      </w:r>
      <w:hyperlink r:id="rId9" w:history="1">
        <w:r w:rsidRPr="00357D95">
          <w:rPr>
            <w:rStyle w:val="Hyperlink"/>
            <w:rFonts w:ascii="Times New Roman" w:hAnsi="Times New Roman" w:cs="Times New Roman"/>
            <w:sz w:val="24"/>
            <w:szCs w:val="24"/>
            <w:shd w:val="clear" w:color="auto" w:fill="FFFFFF"/>
          </w:rPr>
          <w:t>https://doi.org/10.1016/j.jclepro.2024.141253</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76965750" w14:textId="77777777" w:rsidR="00305B89" w:rsidRPr="00357D95" w:rsidRDefault="00305B89" w:rsidP="00E907BA">
      <w:pPr>
        <w:spacing w:after="0" w:line="480" w:lineRule="auto"/>
        <w:ind w:left="720" w:hanging="720"/>
        <w:rPr>
          <w:rFonts w:ascii="Times New Roman" w:hAnsi="Times New Roman" w:cs="Times New Roman"/>
          <w:sz w:val="24"/>
          <w:szCs w:val="24"/>
        </w:rPr>
      </w:pPr>
      <w:proofErr w:type="spellStart"/>
      <w:r w:rsidRPr="00357D95">
        <w:rPr>
          <w:rFonts w:ascii="Times New Roman" w:hAnsi="Times New Roman" w:cs="Times New Roman"/>
          <w:sz w:val="24"/>
          <w:szCs w:val="24"/>
        </w:rPr>
        <w:t>Cembruch</w:t>
      </w:r>
      <w:proofErr w:type="spellEnd"/>
      <w:r w:rsidRPr="00357D95">
        <w:rPr>
          <w:rFonts w:ascii="Times New Roman" w:hAnsi="Times New Roman" w:cs="Times New Roman"/>
          <w:sz w:val="24"/>
          <w:szCs w:val="24"/>
        </w:rPr>
        <w:t>-Nowakowski, M., 2020. Labels and Certificates for Green Hotels. </w:t>
      </w:r>
      <w:proofErr w:type="spellStart"/>
      <w:r w:rsidRPr="00357D95">
        <w:rPr>
          <w:rFonts w:ascii="Times New Roman" w:hAnsi="Times New Roman" w:cs="Times New Roman"/>
          <w:i/>
          <w:iCs/>
          <w:sz w:val="24"/>
          <w:szCs w:val="24"/>
        </w:rPr>
        <w:t>Rocznik</w:t>
      </w:r>
      <w:proofErr w:type="spellEnd"/>
      <w:r w:rsidRPr="00357D95">
        <w:rPr>
          <w:rFonts w:ascii="Times New Roman" w:hAnsi="Times New Roman" w:cs="Times New Roman"/>
          <w:i/>
          <w:iCs/>
          <w:sz w:val="24"/>
          <w:szCs w:val="24"/>
        </w:rPr>
        <w:t xml:space="preserve"> </w:t>
      </w:r>
      <w:proofErr w:type="spellStart"/>
      <w:r w:rsidRPr="00357D95">
        <w:rPr>
          <w:rFonts w:ascii="Times New Roman" w:hAnsi="Times New Roman" w:cs="Times New Roman"/>
          <w:i/>
          <w:iCs/>
          <w:sz w:val="24"/>
          <w:szCs w:val="24"/>
        </w:rPr>
        <w:t>Ochrona</w:t>
      </w:r>
      <w:proofErr w:type="spellEnd"/>
      <w:r w:rsidRPr="00357D95">
        <w:rPr>
          <w:rFonts w:ascii="Times New Roman" w:hAnsi="Times New Roman" w:cs="Times New Roman"/>
          <w:i/>
          <w:iCs/>
          <w:sz w:val="24"/>
          <w:szCs w:val="24"/>
        </w:rPr>
        <w:t xml:space="preserve"> </w:t>
      </w:r>
      <w:proofErr w:type="spellStart"/>
      <w:r w:rsidRPr="00357D95">
        <w:rPr>
          <w:rFonts w:ascii="Times New Roman" w:hAnsi="Times New Roman" w:cs="Times New Roman"/>
          <w:i/>
          <w:iCs/>
          <w:sz w:val="24"/>
          <w:szCs w:val="24"/>
        </w:rPr>
        <w:t>Środowiska</w:t>
      </w:r>
      <w:proofErr w:type="spellEnd"/>
      <w:r w:rsidRPr="00357D95">
        <w:rPr>
          <w:rFonts w:ascii="Times New Roman" w:hAnsi="Times New Roman" w:cs="Times New Roman"/>
          <w:sz w:val="24"/>
          <w:szCs w:val="24"/>
        </w:rPr>
        <w:t>, </w:t>
      </w:r>
      <w:r w:rsidRPr="00357D95">
        <w:rPr>
          <w:rFonts w:ascii="Times New Roman" w:hAnsi="Times New Roman" w:cs="Times New Roman"/>
          <w:i/>
          <w:iCs/>
          <w:sz w:val="24"/>
          <w:szCs w:val="24"/>
        </w:rPr>
        <w:t>22</w:t>
      </w:r>
      <w:r w:rsidRPr="00357D95">
        <w:rPr>
          <w:rFonts w:ascii="Times New Roman" w:hAnsi="Times New Roman" w:cs="Times New Roman"/>
          <w:sz w:val="24"/>
          <w:szCs w:val="24"/>
        </w:rPr>
        <w:t xml:space="preserve">. Available at: </w:t>
      </w:r>
      <w:hyperlink r:id="rId10" w:history="1">
        <w:r w:rsidRPr="00357D95">
          <w:rPr>
            <w:rStyle w:val="Hyperlink"/>
            <w:rFonts w:ascii="Times New Roman" w:hAnsi="Times New Roman" w:cs="Times New Roman"/>
            <w:sz w:val="24"/>
            <w:szCs w:val="24"/>
          </w:rPr>
          <w:t>https://ros.edu.pl/images/roczniki/2020/024_ROS_V22_R2020.pdf</w:t>
        </w:r>
      </w:hyperlink>
      <w:r w:rsidRPr="00357D95">
        <w:rPr>
          <w:rFonts w:ascii="Times New Roman" w:hAnsi="Times New Roman" w:cs="Times New Roman"/>
          <w:sz w:val="24"/>
          <w:szCs w:val="24"/>
        </w:rPr>
        <w:t xml:space="preserve"> [Accessed 29 May 2024].</w:t>
      </w:r>
    </w:p>
    <w:p w14:paraId="00A08E3B" w14:textId="77777777" w:rsidR="00305B89" w:rsidRPr="00357D95" w:rsidRDefault="00305B89" w:rsidP="00E907BA">
      <w:pPr>
        <w:spacing w:after="0" w:line="480" w:lineRule="auto"/>
        <w:ind w:left="720" w:hanging="720"/>
        <w:rPr>
          <w:rFonts w:ascii="Times New Roman" w:hAnsi="Times New Roman" w:cs="Times New Roman"/>
          <w:sz w:val="24"/>
          <w:szCs w:val="24"/>
        </w:rPr>
      </w:pPr>
      <w:r w:rsidRPr="00357D95">
        <w:rPr>
          <w:rFonts w:ascii="Times New Roman" w:hAnsi="Times New Roman" w:cs="Times New Roman"/>
          <w:sz w:val="24"/>
          <w:szCs w:val="24"/>
        </w:rPr>
        <w:t xml:space="preserve">Costa, J., Rodrigues, D. and Gomes, J., 2019. Sustainability of tourism destinations and the importance of certification. </w:t>
      </w:r>
      <w:r w:rsidRPr="00357D95">
        <w:rPr>
          <w:rFonts w:ascii="Times New Roman" w:hAnsi="Times New Roman" w:cs="Times New Roman"/>
          <w:i/>
          <w:iCs/>
          <w:sz w:val="24"/>
          <w:szCs w:val="24"/>
        </w:rPr>
        <w:t>Worldwide Hospitality and Tourism Themes, 11</w:t>
      </w:r>
      <w:r w:rsidRPr="00357D95">
        <w:rPr>
          <w:rFonts w:ascii="Times New Roman" w:hAnsi="Times New Roman" w:cs="Times New Roman"/>
          <w:sz w:val="24"/>
          <w:szCs w:val="24"/>
        </w:rPr>
        <w:t xml:space="preserve">(6), pp. 677-684. Available at: </w:t>
      </w:r>
      <w:hyperlink r:id="rId11" w:history="1">
        <w:r w:rsidRPr="00357D95">
          <w:rPr>
            <w:rStyle w:val="Hyperlink"/>
            <w:rFonts w:ascii="Times New Roman" w:hAnsi="Times New Roman" w:cs="Times New Roman"/>
            <w:sz w:val="24"/>
            <w:szCs w:val="24"/>
          </w:rPr>
          <w:t>https://doi.org/10.1108/WHATT-08-2019-0050</w:t>
        </w:r>
      </w:hyperlink>
      <w:r w:rsidRPr="00357D95">
        <w:rPr>
          <w:rFonts w:ascii="Times New Roman" w:hAnsi="Times New Roman" w:cs="Times New Roman"/>
          <w:sz w:val="24"/>
          <w:szCs w:val="24"/>
        </w:rPr>
        <w:t xml:space="preserve"> [Accessed 29 May 2024].</w:t>
      </w:r>
    </w:p>
    <w:p w14:paraId="2A7D0BC8"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Dias, L., Viana, J., and Pereira, L., 2024. Barriers and policies affecting the implementation of sustainable tourism: the Portuguese experience. </w:t>
      </w:r>
      <w:r w:rsidRPr="00357D95">
        <w:rPr>
          <w:rFonts w:ascii="Times New Roman" w:hAnsi="Times New Roman" w:cs="Times New Roman"/>
          <w:i/>
          <w:iCs/>
          <w:color w:val="222222"/>
          <w:sz w:val="24"/>
          <w:szCs w:val="24"/>
          <w:shd w:val="clear" w:color="auto" w:fill="FFFFFF"/>
        </w:rPr>
        <w:t>Journal of Policy Research in Tourism, Leisure &amp; Events/Journal of Policy Research in Tourism, Leisure and Events</w:t>
      </w:r>
      <w:r w:rsidRPr="00357D95">
        <w:rPr>
          <w:rFonts w:ascii="Times New Roman" w:hAnsi="Times New Roman" w:cs="Times New Roman"/>
          <w:color w:val="222222"/>
          <w:sz w:val="24"/>
          <w:szCs w:val="24"/>
          <w:shd w:val="clear" w:color="auto" w:fill="FFFFFF"/>
        </w:rPr>
        <w:t xml:space="preserve">, pp. 1–19. </w:t>
      </w:r>
      <w:r w:rsidRPr="00357D95">
        <w:rPr>
          <w:rFonts w:ascii="Times New Roman" w:hAnsi="Times New Roman" w:cs="Times New Roman"/>
          <w:sz w:val="24"/>
          <w:szCs w:val="24"/>
        </w:rPr>
        <w:t xml:space="preserve">Available at: </w:t>
      </w:r>
      <w:hyperlink r:id="rId12" w:history="1">
        <w:r w:rsidRPr="00357D95">
          <w:rPr>
            <w:rStyle w:val="Hyperlink"/>
            <w:rFonts w:ascii="Times New Roman" w:hAnsi="Times New Roman" w:cs="Times New Roman"/>
            <w:sz w:val="24"/>
            <w:szCs w:val="24"/>
            <w:shd w:val="clear" w:color="auto" w:fill="FFFFFF"/>
          </w:rPr>
          <w:t>https://doi.org/10.1080/19407963.2024.2314514</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1A39C0CA"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proofErr w:type="spellStart"/>
      <w:r w:rsidRPr="00357D95">
        <w:rPr>
          <w:rFonts w:ascii="Times New Roman" w:hAnsi="Times New Roman" w:cs="Times New Roman"/>
          <w:color w:val="222222"/>
          <w:sz w:val="24"/>
          <w:szCs w:val="24"/>
          <w:shd w:val="clear" w:color="auto" w:fill="FFFFFF"/>
        </w:rPr>
        <w:t>Dzage</w:t>
      </w:r>
      <w:proofErr w:type="spellEnd"/>
      <w:r w:rsidRPr="00357D95">
        <w:rPr>
          <w:rFonts w:ascii="Times New Roman" w:hAnsi="Times New Roman" w:cs="Times New Roman"/>
          <w:color w:val="222222"/>
          <w:sz w:val="24"/>
          <w:szCs w:val="24"/>
          <w:shd w:val="clear" w:color="auto" w:fill="FFFFFF"/>
        </w:rPr>
        <w:t>, E. J., Hussain, M. R., Dapaah, P. O., and Mustapha, Y., 2024. Corporate social responsibility, sustainable environmental practices and green innovation; perspectives from the Ghanaian manufacturing industry. </w:t>
      </w:r>
      <w:r w:rsidRPr="00357D95">
        <w:rPr>
          <w:rFonts w:ascii="Times New Roman" w:hAnsi="Times New Roman" w:cs="Times New Roman"/>
          <w:i/>
          <w:iCs/>
          <w:color w:val="222222"/>
          <w:sz w:val="24"/>
          <w:szCs w:val="24"/>
          <w:shd w:val="clear" w:color="auto" w:fill="FFFFFF"/>
        </w:rPr>
        <w:t xml:space="preserve">International Journal of Corporate Social </w:t>
      </w:r>
      <w:r w:rsidRPr="00357D95">
        <w:rPr>
          <w:rFonts w:ascii="Times New Roman" w:hAnsi="Times New Roman" w:cs="Times New Roman"/>
          <w:i/>
          <w:iCs/>
          <w:color w:val="222222"/>
          <w:sz w:val="24"/>
          <w:szCs w:val="24"/>
          <w:shd w:val="clear" w:color="auto" w:fill="FFFFFF"/>
        </w:rPr>
        <w:lastRenderedPageBreak/>
        <w:t>Responsibility</w:t>
      </w:r>
      <w:r w:rsidRPr="00357D95">
        <w:rPr>
          <w:rFonts w:ascii="Times New Roman" w:hAnsi="Times New Roman" w:cs="Times New Roman"/>
          <w:color w:val="222222"/>
          <w:sz w:val="24"/>
          <w:szCs w:val="24"/>
          <w:shd w:val="clear" w:color="auto" w:fill="FFFFFF"/>
        </w:rPr>
        <w:t>, </w:t>
      </w:r>
      <w:r w:rsidRPr="00357D95">
        <w:rPr>
          <w:rFonts w:ascii="Times New Roman" w:hAnsi="Times New Roman" w:cs="Times New Roman"/>
          <w:i/>
          <w:iCs/>
          <w:color w:val="222222"/>
          <w:sz w:val="24"/>
          <w:szCs w:val="24"/>
          <w:shd w:val="clear" w:color="auto" w:fill="FFFFFF"/>
        </w:rPr>
        <w:t>9</w:t>
      </w:r>
      <w:r w:rsidRPr="00357D95">
        <w:rPr>
          <w:rFonts w:ascii="Times New Roman" w:hAnsi="Times New Roman" w:cs="Times New Roman"/>
          <w:color w:val="222222"/>
          <w:sz w:val="24"/>
          <w:szCs w:val="24"/>
          <w:shd w:val="clear" w:color="auto" w:fill="FFFFFF"/>
        </w:rPr>
        <w:t>(1). </w:t>
      </w:r>
      <w:r w:rsidRPr="00357D95">
        <w:rPr>
          <w:rFonts w:ascii="Times New Roman" w:hAnsi="Times New Roman" w:cs="Times New Roman"/>
          <w:sz w:val="24"/>
          <w:szCs w:val="24"/>
        </w:rPr>
        <w:t xml:space="preserve">Available at: </w:t>
      </w:r>
      <w:hyperlink r:id="rId13" w:history="1">
        <w:r w:rsidRPr="00357D95">
          <w:rPr>
            <w:rStyle w:val="Hyperlink"/>
            <w:rFonts w:ascii="Times New Roman" w:hAnsi="Times New Roman" w:cs="Times New Roman"/>
            <w:sz w:val="24"/>
            <w:szCs w:val="24"/>
            <w:shd w:val="clear" w:color="auto" w:fill="FFFFFF"/>
          </w:rPr>
          <w:t>https://doi.org/10.1186/s40991-024-00090-2</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34A5CF27"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proofErr w:type="spellStart"/>
      <w:r w:rsidRPr="00153CBF">
        <w:rPr>
          <w:rFonts w:ascii="Times New Roman" w:hAnsi="Times New Roman" w:cs="Times New Roman"/>
          <w:i/>
          <w:iCs/>
          <w:color w:val="222222"/>
          <w:sz w:val="24"/>
          <w:szCs w:val="24"/>
          <w:shd w:val="clear" w:color="auto" w:fill="FFFFFF"/>
        </w:rPr>
        <w:t>EarthCheck</w:t>
      </w:r>
      <w:proofErr w:type="spellEnd"/>
      <w:r w:rsidRPr="00357D95">
        <w:rPr>
          <w:rFonts w:ascii="Times New Roman" w:hAnsi="Times New Roman" w:cs="Times New Roman"/>
          <w:color w:val="222222"/>
          <w:sz w:val="24"/>
          <w:szCs w:val="24"/>
          <w:shd w:val="clear" w:color="auto" w:fill="FFFFFF"/>
        </w:rPr>
        <w:t xml:space="preserve">, </w:t>
      </w:r>
      <w:r w:rsidRPr="00153CBF">
        <w:rPr>
          <w:rFonts w:ascii="Times New Roman" w:hAnsi="Times New Roman" w:cs="Times New Roman"/>
          <w:color w:val="222222"/>
          <w:sz w:val="24"/>
          <w:szCs w:val="24"/>
          <w:shd w:val="clear" w:color="auto" w:fill="FFFFFF"/>
        </w:rPr>
        <w:t>2024</w:t>
      </w:r>
      <w:r w:rsidRPr="00357D95">
        <w:rPr>
          <w:rFonts w:ascii="Times New Roman" w:hAnsi="Times New Roman" w:cs="Times New Roman"/>
          <w:color w:val="222222"/>
          <w:sz w:val="24"/>
          <w:szCs w:val="24"/>
          <w:shd w:val="clear" w:color="auto" w:fill="FFFFFF"/>
        </w:rPr>
        <w:t xml:space="preserve">. </w:t>
      </w:r>
      <w:proofErr w:type="spellStart"/>
      <w:r w:rsidRPr="00153CBF">
        <w:rPr>
          <w:rFonts w:ascii="Times New Roman" w:hAnsi="Times New Roman" w:cs="Times New Roman"/>
          <w:i/>
          <w:iCs/>
          <w:color w:val="222222"/>
          <w:sz w:val="24"/>
          <w:szCs w:val="24"/>
          <w:shd w:val="clear" w:color="auto" w:fill="FFFFFF"/>
        </w:rPr>
        <w:t>EarthCheck</w:t>
      </w:r>
      <w:proofErr w:type="spellEnd"/>
      <w:r w:rsidRPr="00153CBF">
        <w:rPr>
          <w:rFonts w:ascii="Times New Roman" w:hAnsi="Times New Roman" w:cs="Times New Roman"/>
          <w:i/>
          <w:iCs/>
          <w:color w:val="222222"/>
          <w:sz w:val="24"/>
          <w:szCs w:val="24"/>
          <w:shd w:val="clear" w:color="auto" w:fill="FFFFFF"/>
        </w:rPr>
        <w:t xml:space="preserve"> Certified</w:t>
      </w:r>
      <w:r w:rsidRPr="00153CBF">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4" w:history="1">
        <w:r w:rsidRPr="00153CBF">
          <w:rPr>
            <w:rStyle w:val="Hyperlink"/>
            <w:rFonts w:ascii="Times New Roman" w:hAnsi="Times New Roman" w:cs="Times New Roman"/>
            <w:sz w:val="24"/>
            <w:szCs w:val="24"/>
            <w:shd w:val="clear" w:color="auto" w:fill="FFFFFF"/>
          </w:rPr>
          <w:t>https://earthcheck.org/what-we-do/certification/earthcheck-certified/</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5808CB1E"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153CBF">
        <w:rPr>
          <w:rFonts w:ascii="Times New Roman" w:hAnsi="Times New Roman" w:cs="Times New Roman"/>
          <w:color w:val="222222"/>
          <w:sz w:val="24"/>
          <w:szCs w:val="24"/>
          <w:shd w:val="clear" w:color="auto" w:fill="FFFFFF"/>
        </w:rPr>
        <w:t xml:space="preserve">EHL Insights </w:t>
      </w:r>
      <w:r w:rsidRPr="00357D95">
        <w:rPr>
          <w:rFonts w:ascii="Times New Roman" w:hAnsi="Times New Roman" w:cs="Times New Roman"/>
          <w:color w:val="222222"/>
          <w:sz w:val="24"/>
          <w:szCs w:val="24"/>
          <w:shd w:val="clear" w:color="auto" w:fill="FFFFFF"/>
        </w:rPr>
        <w:t>N</w:t>
      </w:r>
      <w:r w:rsidRPr="00153CBF">
        <w:rPr>
          <w:rFonts w:ascii="Times New Roman" w:hAnsi="Times New Roman" w:cs="Times New Roman"/>
          <w:color w:val="222222"/>
          <w:sz w:val="24"/>
          <w:szCs w:val="24"/>
          <w:shd w:val="clear" w:color="auto" w:fill="FFFFFF"/>
        </w:rPr>
        <w:t>ews</w:t>
      </w:r>
      <w:r w:rsidRPr="00357D95">
        <w:rPr>
          <w:rFonts w:ascii="Times New Roman" w:hAnsi="Times New Roman" w:cs="Times New Roman"/>
          <w:color w:val="222222"/>
          <w:sz w:val="24"/>
          <w:szCs w:val="24"/>
          <w:shd w:val="clear" w:color="auto" w:fill="FFFFFF"/>
        </w:rPr>
        <w:t xml:space="preserve">, </w:t>
      </w:r>
      <w:r w:rsidRPr="00153CBF">
        <w:rPr>
          <w:rFonts w:ascii="Times New Roman" w:hAnsi="Times New Roman" w:cs="Times New Roman"/>
          <w:color w:val="222222"/>
          <w:sz w:val="24"/>
          <w:szCs w:val="24"/>
          <w:shd w:val="clear" w:color="auto" w:fill="FFFFFF"/>
        </w:rPr>
        <w:t xml:space="preserve">2023. </w:t>
      </w:r>
      <w:r w:rsidRPr="00153CBF">
        <w:rPr>
          <w:rFonts w:ascii="Times New Roman" w:hAnsi="Times New Roman" w:cs="Times New Roman"/>
          <w:i/>
          <w:iCs/>
          <w:color w:val="222222"/>
          <w:sz w:val="24"/>
          <w:szCs w:val="24"/>
          <w:shd w:val="clear" w:color="auto" w:fill="FFFFFF"/>
        </w:rPr>
        <w:t>Best Circular Economy practices in hotels</w:t>
      </w:r>
      <w:r w:rsidRPr="00357D95">
        <w:rPr>
          <w:rFonts w:ascii="Times New Roman" w:hAnsi="Times New Roman" w:cs="Times New Roman"/>
          <w:i/>
          <w:iCs/>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5" w:history="1">
        <w:r w:rsidRPr="00153CBF">
          <w:rPr>
            <w:rStyle w:val="Hyperlink"/>
            <w:rFonts w:ascii="Times New Roman" w:hAnsi="Times New Roman" w:cs="Times New Roman"/>
            <w:sz w:val="24"/>
            <w:szCs w:val="24"/>
            <w:shd w:val="clear" w:color="auto" w:fill="FFFFFF"/>
          </w:rPr>
          <w:t>https://hospitalityinsights.ehl.edu/best-circular-economy-practices-hotels</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64652C14"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Green Key (2022). </w:t>
      </w:r>
      <w:r w:rsidRPr="00357D95">
        <w:rPr>
          <w:rFonts w:ascii="Times New Roman" w:hAnsi="Times New Roman" w:cs="Times New Roman"/>
          <w:i/>
          <w:iCs/>
          <w:color w:val="222222"/>
          <w:sz w:val="24"/>
          <w:szCs w:val="24"/>
          <w:shd w:val="clear" w:color="auto" w:fill="FFFFFF"/>
        </w:rPr>
        <w:t>Green Key criteria and explanatory notes Hotels &amp; Hostels</w:t>
      </w:r>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6" w:history="1">
        <w:r w:rsidRPr="00357D95">
          <w:rPr>
            <w:rStyle w:val="Hyperlink"/>
            <w:rFonts w:ascii="Times New Roman" w:hAnsi="Times New Roman" w:cs="Times New Roman"/>
            <w:sz w:val="24"/>
            <w:szCs w:val="24"/>
            <w:shd w:val="clear" w:color="auto" w:fill="FFFFFF"/>
          </w:rPr>
          <w:t>https://static1.squarespace.com/static/55371f97e4b0fce8c1ee4c69/t/657811a969db543110f4cfe1/1702367658219/Green+Key+criteria+and+explanatory+notes+2022-2026+hotels+and+hostels.pdf\</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1858EC43" w14:textId="77777777" w:rsidR="00305B89" w:rsidRPr="00153CBF"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Green Key</w:t>
      </w:r>
      <w:r w:rsidRPr="00357D95">
        <w:rPr>
          <w:rFonts w:ascii="Times New Roman" w:hAnsi="Times New Roman" w:cs="Times New Roman"/>
          <w:i/>
          <w:iCs/>
          <w:color w:val="222222"/>
          <w:sz w:val="24"/>
          <w:szCs w:val="24"/>
          <w:shd w:val="clear" w:color="auto" w:fill="FFFFFF"/>
        </w:rPr>
        <w:t xml:space="preserve">. </w:t>
      </w:r>
      <w:r w:rsidRPr="00153CBF">
        <w:rPr>
          <w:rFonts w:ascii="Times New Roman" w:hAnsi="Times New Roman" w:cs="Times New Roman"/>
          <w:i/>
          <w:iCs/>
          <w:color w:val="222222"/>
          <w:sz w:val="24"/>
          <w:szCs w:val="24"/>
          <w:shd w:val="clear" w:color="auto" w:fill="FFFFFF"/>
        </w:rPr>
        <w:t>Green Key</w:t>
      </w:r>
      <w:r w:rsidRPr="00357D95">
        <w:rPr>
          <w:rFonts w:ascii="Times New Roman" w:hAnsi="Times New Roman" w:cs="Times New Roman"/>
          <w:i/>
          <w:iCs/>
          <w:color w:val="222222"/>
          <w:sz w:val="24"/>
          <w:szCs w:val="24"/>
          <w:shd w:val="clear" w:color="auto" w:fill="FFFFFF"/>
        </w:rPr>
        <w:t>-C</w:t>
      </w:r>
      <w:r w:rsidRPr="00153CBF">
        <w:rPr>
          <w:rFonts w:ascii="Times New Roman" w:hAnsi="Times New Roman" w:cs="Times New Roman"/>
          <w:i/>
          <w:iCs/>
          <w:color w:val="222222"/>
          <w:sz w:val="24"/>
          <w:szCs w:val="24"/>
          <w:shd w:val="clear" w:color="auto" w:fill="FFFFFF"/>
        </w:rPr>
        <w:t>ertification criteria</w:t>
      </w:r>
      <w:r w:rsidRPr="00153CBF">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7" w:history="1">
        <w:r w:rsidRPr="00153CBF">
          <w:rPr>
            <w:rStyle w:val="Hyperlink"/>
            <w:rFonts w:ascii="Times New Roman" w:hAnsi="Times New Roman" w:cs="Times New Roman"/>
            <w:sz w:val="24"/>
            <w:szCs w:val="24"/>
            <w:shd w:val="clear" w:color="auto" w:fill="FFFFFF"/>
          </w:rPr>
          <w:t>https://www.greenkey.global/criteria</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266C7685" w14:textId="49C5E924"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Hilton, 2023. </w:t>
      </w:r>
      <w:r w:rsidRPr="00357D95">
        <w:rPr>
          <w:rFonts w:ascii="Times New Roman" w:hAnsi="Times New Roman" w:cs="Times New Roman"/>
          <w:i/>
          <w:iCs/>
          <w:color w:val="222222"/>
          <w:sz w:val="24"/>
          <w:szCs w:val="24"/>
          <w:shd w:val="clear" w:color="auto" w:fill="FFFFFF"/>
        </w:rPr>
        <w:t>Hilton 2022 Environmental, Social</w:t>
      </w:r>
      <w:r w:rsidR="000106F6">
        <w:rPr>
          <w:rFonts w:ascii="Times New Roman" w:hAnsi="Times New Roman" w:cs="Times New Roman"/>
          <w:i/>
          <w:iCs/>
          <w:color w:val="222222"/>
          <w:sz w:val="24"/>
          <w:szCs w:val="24"/>
          <w:shd w:val="clear" w:color="auto" w:fill="FFFFFF"/>
        </w:rPr>
        <w:t>,</w:t>
      </w:r>
      <w:r w:rsidRPr="00357D95">
        <w:rPr>
          <w:rFonts w:ascii="Times New Roman" w:hAnsi="Times New Roman" w:cs="Times New Roman"/>
          <w:i/>
          <w:iCs/>
          <w:color w:val="222222"/>
          <w:sz w:val="24"/>
          <w:szCs w:val="24"/>
          <w:shd w:val="clear" w:color="auto" w:fill="FFFFFF"/>
        </w:rPr>
        <w:t xml:space="preserve"> and Governance Report</w:t>
      </w:r>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8" w:history="1">
        <w:r w:rsidRPr="00357D95">
          <w:rPr>
            <w:rStyle w:val="Hyperlink"/>
            <w:rFonts w:ascii="Times New Roman" w:hAnsi="Times New Roman" w:cs="Times New Roman"/>
            <w:sz w:val="24"/>
            <w:szCs w:val="24"/>
            <w:shd w:val="clear" w:color="auto" w:fill="FFFFFF"/>
          </w:rPr>
          <w:t>https://esg.hilton.com/wp-content/uploads/sites/4/2023/04/Hilton-2022-Environmental-Social-and-Governance-Report.pdf</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2A0B9E4A"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Intercontinental Hotel Groups, 2024.</w:t>
      </w:r>
      <w:r w:rsidRPr="00357D95">
        <w:rPr>
          <w:rFonts w:ascii="Times New Roman" w:hAnsi="Times New Roman" w:cs="Times New Roman"/>
          <w:i/>
          <w:iCs/>
          <w:color w:val="222222"/>
          <w:sz w:val="24"/>
          <w:szCs w:val="24"/>
          <w:shd w:val="clear" w:color="auto" w:fill="FFFFFF"/>
        </w:rPr>
        <w:t xml:space="preserve"> Sustainability - InterContinental Berlin</w:t>
      </w:r>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19" w:history="1">
        <w:r w:rsidRPr="00357D95">
          <w:rPr>
            <w:rStyle w:val="Hyperlink"/>
            <w:rFonts w:ascii="Times New Roman" w:hAnsi="Times New Roman" w:cs="Times New Roman"/>
            <w:sz w:val="24"/>
            <w:szCs w:val="24"/>
            <w:shd w:val="clear" w:color="auto" w:fill="FFFFFF"/>
          </w:rPr>
          <w:t>https://www.berlin.intercontinental.com/sustainability/</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1AC44BC9"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Khatter A., 2023. Challenges and Solutions for Environmental Sustainability in the Hospitality Sector. </w:t>
      </w:r>
      <w:r w:rsidRPr="00357D95">
        <w:rPr>
          <w:rFonts w:ascii="Times New Roman" w:hAnsi="Times New Roman" w:cs="Times New Roman"/>
          <w:i/>
          <w:iCs/>
          <w:color w:val="222222"/>
          <w:sz w:val="24"/>
          <w:szCs w:val="24"/>
          <w:shd w:val="clear" w:color="auto" w:fill="FFFFFF"/>
        </w:rPr>
        <w:t>Sustainability, 15</w:t>
      </w:r>
      <w:r w:rsidRPr="00357D95">
        <w:rPr>
          <w:rFonts w:ascii="Times New Roman" w:hAnsi="Times New Roman" w:cs="Times New Roman"/>
          <w:color w:val="222222"/>
          <w:sz w:val="24"/>
          <w:szCs w:val="24"/>
          <w:shd w:val="clear" w:color="auto" w:fill="FFFFFF"/>
        </w:rPr>
        <w:t xml:space="preserve">(15), p. 11491. </w:t>
      </w:r>
      <w:r w:rsidRPr="00357D95">
        <w:rPr>
          <w:rFonts w:ascii="Times New Roman" w:hAnsi="Times New Roman" w:cs="Times New Roman"/>
          <w:sz w:val="24"/>
          <w:szCs w:val="24"/>
        </w:rPr>
        <w:t xml:space="preserve">Available at: </w:t>
      </w:r>
      <w:hyperlink r:id="rId20" w:history="1">
        <w:r w:rsidRPr="00357D95">
          <w:rPr>
            <w:rStyle w:val="Hyperlink"/>
            <w:rFonts w:ascii="Times New Roman" w:hAnsi="Times New Roman" w:cs="Times New Roman"/>
            <w:sz w:val="24"/>
            <w:szCs w:val="24"/>
            <w:shd w:val="clear" w:color="auto" w:fill="FFFFFF"/>
          </w:rPr>
          <w:t>https://doi.org/10.3390/su151511491</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779C1BC2" w14:textId="02A2235A"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Magd, H. and </w:t>
      </w:r>
      <w:proofErr w:type="spellStart"/>
      <w:r w:rsidRPr="00357D95">
        <w:rPr>
          <w:rFonts w:ascii="Times New Roman" w:hAnsi="Times New Roman" w:cs="Times New Roman"/>
          <w:color w:val="222222"/>
          <w:sz w:val="24"/>
          <w:szCs w:val="24"/>
          <w:shd w:val="clear" w:color="auto" w:fill="FFFFFF"/>
        </w:rPr>
        <w:t>Karyamsetty</w:t>
      </w:r>
      <w:proofErr w:type="spellEnd"/>
      <w:r w:rsidRPr="00357D95">
        <w:rPr>
          <w:rFonts w:ascii="Times New Roman" w:hAnsi="Times New Roman" w:cs="Times New Roman"/>
          <w:color w:val="222222"/>
          <w:sz w:val="24"/>
          <w:szCs w:val="24"/>
          <w:shd w:val="clear" w:color="auto" w:fill="FFFFFF"/>
        </w:rPr>
        <w:t xml:space="preserve">, H., 2020. </w:t>
      </w:r>
      <w:proofErr w:type="spellStart"/>
      <w:r w:rsidR="00E10833">
        <w:rPr>
          <w:rFonts w:ascii="Times New Roman" w:hAnsi="Times New Roman" w:cs="Times New Roman"/>
          <w:color w:val="222222"/>
          <w:sz w:val="24"/>
          <w:szCs w:val="24"/>
          <w:shd w:val="clear" w:color="auto" w:fill="FFFFFF"/>
        </w:rPr>
        <w:t>Organisational</w:t>
      </w:r>
      <w:proofErr w:type="spellEnd"/>
      <w:r w:rsidRPr="00357D95">
        <w:rPr>
          <w:rFonts w:ascii="Times New Roman" w:hAnsi="Times New Roman" w:cs="Times New Roman"/>
          <w:color w:val="222222"/>
          <w:sz w:val="24"/>
          <w:szCs w:val="24"/>
          <w:shd w:val="clear" w:color="auto" w:fill="FFFFFF"/>
        </w:rPr>
        <w:t xml:space="preserve"> performance and sustainability in manufacturing and service through TQM implementation. </w:t>
      </w:r>
      <w:r w:rsidRPr="00357D95">
        <w:rPr>
          <w:rFonts w:ascii="Times New Roman" w:hAnsi="Times New Roman" w:cs="Times New Roman"/>
          <w:i/>
          <w:iCs/>
          <w:color w:val="222222"/>
          <w:sz w:val="24"/>
          <w:szCs w:val="24"/>
          <w:shd w:val="clear" w:color="auto" w:fill="FFFFFF"/>
        </w:rPr>
        <w:t xml:space="preserve">Open Journal of Business and </w:t>
      </w:r>
      <w:r w:rsidRPr="00357D95">
        <w:rPr>
          <w:rFonts w:ascii="Times New Roman" w:hAnsi="Times New Roman" w:cs="Times New Roman"/>
          <w:i/>
          <w:iCs/>
          <w:color w:val="222222"/>
          <w:sz w:val="24"/>
          <w:szCs w:val="24"/>
          <w:shd w:val="clear" w:color="auto" w:fill="FFFFFF"/>
        </w:rPr>
        <w:lastRenderedPageBreak/>
        <w:t>Management</w:t>
      </w:r>
      <w:r w:rsidRPr="00357D95">
        <w:rPr>
          <w:rFonts w:ascii="Times New Roman" w:hAnsi="Times New Roman" w:cs="Times New Roman"/>
          <w:color w:val="222222"/>
          <w:sz w:val="24"/>
          <w:szCs w:val="24"/>
          <w:shd w:val="clear" w:color="auto" w:fill="FFFFFF"/>
        </w:rPr>
        <w:t>, </w:t>
      </w:r>
      <w:r w:rsidRPr="00357D95">
        <w:rPr>
          <w:rFonts w:ascii="Times New Roman" w:hAnsi="Times New Roman" w:cs="Times New Roman"/>
          <w:i/>
          <w:iCs/>
          <w:color w:val="222222"/>
          <w:sz w:val="24"/>
          <w:szCs w:val="24"/>
          <w:shd w:val="clear" w:color="auto" w:fill="FFFFFF"/>
        </w:rPr>
        <w:t>8</w:t>
      </w:r>
      <w:r w:rsidRPr="00357D95">
        <w:rPr>
          <w:rFonts w:ascii="Times New Roman" w:hAnsi="Times New Roman" w:cs="Times New Roman"/>
          <w:color w:val="222222"/>
          <w:sz w:val="24"/>
          <w:szCs w:val="24"/>
          <w:shd w:val="clear" w:color="auto" w:fill="FFFFFF"/>
        </w:rPr>
        <w:t>(6), pp.2775-2804.</w:t>
      </w:r>
      <w:r w:rsidRPr="00357D95">
        <w:rPr>
          <w:rFonts w:ascii="Times New Roman" w:hAnsi="Times New Roman" w:cs="Times New Roman"/>
          <w:sz w:val="24"/>
          <w:szCs w:val="24"/>
        </w:rPr>
        <w:t xml:space="preserve"> Available at: </w:t>
      </w:r>
      <w:hyperlink r:id="rId21" w:history="1">
        <w:r w:rsidRPr="00357D95">
          <w:rPr>
            <w:rStyle w:val="Hyperlink"/>
            <w:rFonts w:ascii="Times New Roman" w:hAnsi="Times New Roman" w:cs="Times New Roman"/>
            <w:sz w:val="24"/>
            <w:szCs w:val="24"/>
            <w:shd w:val="clear" w:color="auto" w:fill="FFFFFF"/>
          </w:rPr>
          <w:t>https://doi.org/10.4236/ojbm.2020.86172</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3AE1D517"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Majid, G. M., </w:t>
      </w:r>
      <w:proofErr w:type="spellStart"/>
      <w:r w:rsidRPr="00357D95">
        <w:rPr>
          <w:rFonts w:ascii="Times New Roman" w:hAnsi="Times New Roman" w:cs="Times New Roman"/>
          <w:color w:val="222222"/>
          <w:sz w:val="24"/>
          <w:szCs w:val="24"/>
          <w:shd w:val="clear" w:color="auto" w:fill="FFFFFF"/>
        </w:rPr>
        <w:t>Tussyadiah</w:t>
      </w:r>
      <w:proofErr w:type="spellEnd"/>
      <w:r w:rsidRPr="00357D95">
        <w:rPr>
          <w:rFonts w:ascii="Times New Roman" w:hAnsi="Times New Roman" w:cs="Times New Roman"/>
          <w:color w:val="222222"/>
          <w:sz w:val="24"/>
          <w:szCs w:val="24"/>
          <w:shd w:val="clear" w:color="auto" w:fill="FFFFFF"/>
        </w:rPr>
        <w:t>, I., Kim, Y. R., and Pal, A., 2023. Intelligent automation for sustainable tourism: a systematic review. </w:t>
      </w:r>
      <w:r w:rsidRPr="00357D95">
        <w:rPr>
          <w:rFonts w:ascii="Times New Roman" w:hAnsi="Times New Roman" w:cs="Times New Roman"/>
          <w:i/>
          <w:iCs/>
          <w:color w:val="222222"/>
          <w:sz w:val="24"/>
          <w:szCs w:val="24"/>
          <w:shd w:val="clear" w:color="auto" w:fill="FFFFFF"/>
        </w:rPr>
        <w:t>Journal of Sustainable Tourism</w:t>
      </w:r>
      <w:r w:rsidRPr="00357D95">
        <w:rPr>
          <w:rFonts w:ascii="Times New Roman" w:hAnsi="Times New Roman" w:cs="Times New Roman"/>
          <w:color w:val="222222"/>
          <w:sz w:val="24"/>
          <w:szCs w:val="24"/>
          <w:shd w:val="clear" w:color="auto" w:fill="FFFFFF"/>
        </w:rPr>
        <w:t>, </w:t>
      </w:r>
      <w:r w:rsidRPr="00357D95">
        <w:rPr>
          <w:rFonts w:ascii="Times New Roman" w:hAnsi="Times New Roman" w:cs="Times New Roman"/>
          <w:i/>
          <w:iCs/>
          <w:color w:val="222222"/>
          <w:sz w:val="24"/>
          <w:szCs w:val="24"/>
          <w:shd w:val="clear" w:color="auto" w:fill="FFFFFF"/>
        </w:rPr>
        <w:t>31</w:t>
      </w:r>
      <w:r w:rsidRPr="00357D95">
        <w:rPr>
          <w:rFonts w:ascii="Times New Roman" w:hAnsi="Times New Roman" w:cs="Times New Roman"/>
          <w:color w:val="222222"/>
          <w:sz w:val="24"/>
          <w:szCs w:val="24"/>
          <w:shd w:val="clear" w:color="auto" w:fill="FFFFFF"/>
        </w:rPr>
        <w:t>(11), pp. 2421–2440. </w:t>
      </w:r>
      <w:r w:rsidRPr="00357D95">
        <w:rPr>
          <w:rFonts w:ascii="Times New Roman" w:hAnsi="Times New Roman" w:cs="Times New Roman"/>
          <w:sz w:val="24"/>
          <w:szCs w:val="24"/>
        </w:rPr>
        <w:t xml:space="preserve">Available at: </w:t>
      </w:r>
      <w:hyperlink r:id="rId22" w:history="1">
        <w:r w:rsidRPr="00357D95">
          <w:rPr>
            <w:rStyle w:val="Hyperlink"/>
            <w:rFonts w:ascii="Times New Roman" w:hAnsi="Times New Roman" w:cs="Times New Roman"/>
            <w:sz w:val="24"/>
            <w:szCs w:val="24"/>
            <w:shd w:val="clear" w:color="auto" w:fill="FFFFFF"/>
          </w:rPr>
          <w:t>https://doi.org/10.1080/09669582.2023.2246681</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04B8B7B0"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Marriott International, 2023. </w:t>
      </w:r>
      <w:r w:rsidRPr="00357D95">
        <w:rPr>
          <w:rFonts w:ascii="Times New Roman" w:hAnsi="Times New Roman" w:cs="Times New Roman"/>
          <w:i/>
          <w:iCs/>
          <w:color w:val="222222"/>
          <w:sz w:val="24"/>
          <w:szCs w:val="24"/>
          <w:shd w:val="clear" w:color="auto" w:fill="FFFFFF"/>
        </w:rPr>
        <w:t>2023 Serve 360 Report Highlights: Environmental, Social, and Governance Progress</w:t>
      </w:r>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23" w:history="1">
        <w:r w:rsidRPr="00357D95">
          <w:rPr>
            <w:rStyle w:val="Hyperlink"/>
            <w:rFonts w:ascii="Times New Roman" w:hAnsi="Times New Roman" w:cs="Times New Roman"/>
            <w:sz w:val="24"/>
            <w:szCs w:val="24"/>
            <w:shd w:val="clear" w:color="auto" w:fill="FFFFFF"/>
          </w:rPr>
          <w:t>https://serve360.marriott.com/wp-content/uploads/2023/07/Marriott-2023-Serve-360-ESG-Highlights-accessible.pdf</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3D6B96BB"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Meeroff, D.E., </w:t>
      </w:r>
      <w:proofErr w:type="spellStart"/>
      <w:r w:rsidRPr="00357D95">
        <w:rPr>
          <w:rFonts w:ascii="Times New Roman" w:hAnsi="Times New Roman" w:cs="Times New Roman"/>
          <w:color w:val="222222"/>
          <w:sz w:val="24"/>
          <w:szCs w:val="24"/>
          <w:shd w:val="clear" w:color="auto" w:fill="FFFFFF"/>
        </w:rPr>
        <w:t>Scarlatos</w:t>
      </w:r>
      <w:proofErr w:type="spellEnd"/>
      <w:r w:rsidRPr="00357D95">
        <w:rPr>
          <w:rFonts w:ascii="Times New Roman" w:hAnsi="Times New Roman" w:cs="Times New Roman"/>
          <w:color w:val="222222"/>
          <w:sz w:val="24"/>
          <w:szCs w:val="24"/>
          <w:shd w:val="clear" w:color="auto" w:fill="FFFFFF"/>
        </w:rPr>
        <w:t xml:space="preserve">, D. P., </w:t>
      </w:r>
      <w:proofErr w:type="spellStart"/>
      <w:r w:rsidRPr="00357D95">
        <w:rPr>
          <w:rFonts w:ascii="Times New Roman" w:hAnsi="Times New Roman" w:cs="Times New Roman"/>
          <w:color w:val="222222"/>
          <w:sz w:val="24"/>
          <w:szCs w:val="24"/>
          <w:shd w:val="clear" w:color="auto" w:fill="FFFFFF"/>
        </w:rPr>
        <w:t>Bloetscher</w:t>
      </w:r>
      <w:proofErr w:type="spellEnd"/>
      <w:r w:rsidRPr="00357D95">
        <w:rPr>
          <w:rFonts w:ascii="Times New Roman" w:hAnsi="Times New Roman" w:cs="Times New Roman"/>
          <w:color w:val="222222"/>
          <w:sz w:val="24"/>
          <w:szCs w:val="24"/>
          <w:shd w:val="clear" w:color="auto" w:fill="FFFFFF"/>
        </w:rPr>
        <w:t xml:space="preserve">, F., and Sobel, L., 2020. Implementation of sustainability practices in the hospitality industry. </w:t>
      </w:r>
      <w:r w:rsidRPr="00357D95">
        <w:rPr>
          <w:rFonts w:ascii="Times New Roman" w:hAnsi="Times New Roman" w:cs="Times New Roman"/>
          <w:i/>
          <w:iCs/>
          <w:color w:val="222222"/>
          <w:sz w:val="24"/>
          <w:szCs w:val="24"/>
          <w:shd w:val="clear" w:color="auto" w:fill="FFFFFF"/>
        </w:rPr>
        <w:t>Journal of Service Science and Management</w:t>
      </w:r>
      <w:r w:rsidRPr="00357D95">
        <w:rPr>
          <w:rFonts w:ascii="Times New Roman" w:hAnsi="Times New Roman" w:cs="Times New Roman"/>
          <w:color w:val="222222"/>
          <w:sz w:val="24"/>
          <w:szCs w:val="24"/>
          <w:shd w:val="clear" w:color="auto" w:fill="FFFFFF"/>
        </w:rPr>
        <w:t>,</w:t>
      </w:r>
      <w:r w:rsidRPr="00357D95">
        <w:rPr>
          <w:rFonts w:ascii="Times New Roman" w:hAnsi="Times New Roman" w:cs="Times New Roman"/>
          <w:i/>
          <w:iCs/>
          <w:color w:val="222222"/>
          <w:sz w:val="24"/>
          <w:szCs w:val="24"/>
          <w:shd w:val="clear" w:color="auto" w:fill="FFFFFF"/>
        </w:rPr>
        <w:t xml:space="preserve"> 13</w:t>
      </w:r>
      <w:r w:rsidRPr="00357D95">
        <w:rPr>
          <w:rFonts w:ascii="Times New Roman" w:hAnsi="Times New Roman" w:cs="Times New Roman"/>
          <w:color w:val="222222"/>
          <w:sz w:val="24"/>
          <w:szCs w:val="24"/>
          <w:shd w:val="clear" w:color="auto" w:fill="FFFFFF"/>
        </w:rPr>
        <w:t xml:space="preserve">(02), pp. 189–208. </w:t>
      </w:r>
      <w:r w:rsidRPr="00357D95">
        <w:rPr>
          <w:rFonts w:ascii="Times New Roman" w:hAnsi="Times New Roman" w:cs="Times New Roman"/>
          <w:sz w:val="24"/>
          <w:szCs w:val="24"/>
        </w:rPr>
        <w:t xml:space="preserve">Available at: </w:t>
      </w:r>
      <w:hyperlink r:id="rId24" w:history="1">
        <w:r w:rsidR="00E9467B" w:rsidRPr="00E9467B">
          <w:rPr>
            <w:rStyle w:val="Hyperlink"/>
            <w:rFonts w:ascii="Times New Roman" w:hAnsi="Times New Roman" w:cs="Times New Roman"/>
            <w:sz w:val="24"/>
            <w:szCs w:val="24"/>
          </w:rPr>
          <w:t>https://doi.org/</w:t>
        </w:r>
        <w:r w:rsidRPr="00357D95">
          <w:rPr>
            <w:rStyle w:val="Hyperlink"/>
            <w:rFonts w:ascii="Times New Roman" w:hAnsi="Times New Roman" w:cs="Times New Roman"/>
            <w:sz w:val="24"/>
            <w:szCs w:val="24"/>
            <w:shd w:val="clear" w:color="auto" w:fill="FFFFFF"/>
          </w:rPr>
          <w:t>10.4236/jssm.2020.132013</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63825BD3"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 xml:space="preserve">Milton, N. D., 2024. Artificial Intelligence Transforming Hotel Gastronomy: An In-depth Review of AI-driven Innovations in Menu Design, Food Preparation, and Customer Interaction, with a Focus on Sustainability and Future Trends in the Hospitality Industry. </w:t>
      </w:r>
      <w:r w:rsidRPr="00357D95">
        <w:rPr>
          <w:rFonts w:ascii="Times New Roman" w:hAnsi="Times New Roman" w:cs="Times New Roman"/>
          <w:i/>
          <w:iCs/>
          <w:color w:val="222222"/>
          <w:sz w:val="24"/>
          <w:szCs w:val="24"/>
          <w:shd w:val="clear" w:color="auto" w:fill="FFFFFF"/>
        </w:rPr>
        <w:t>International Journal for Multidimensional Research Perspective (IJMRP), 2(</w:t>
      </w:r>
      <w:r w:rsidRPr="00357D95">
        <w:rPr>
          <w:rFonts w:ascii="Times New Roman" w:hAnsi="Times New Roman" w:cs="Times New Roman"/>
          <w:color w:val="222222"/>
          <w:sz w:val="24"/>
          <w:szCs w:val="24"/>
          <w:shd w:val="clear" w:color="auto" w:fill="FFFFFF"/>
        </w:rPr>
        <w:t xml:space="preserve">3), pp. 47–61. </w:t>
      </w:r>
      <w:r w:rsidRPr="00357D95">
        <w:rPr>
          <w:rFonts w:ascii="Times New Roman" w:hAnsi="Times New Roman" w:cs="Times New Roman"/>
          <w:sz w:val="24"/>
          <w:szCs w:val="24"/>
        </w:rPr>
        <w:t xml:space="preserve">Available at: </w:t>
      </w:r>
      <w:hyperlink r:id="rId25" w:history="1">
        <w:r w:rsidRPr="00357D95">
          <w:rPr>
            <w:rStyle w:val="Hyperlink"/>
            <w:rFonts w:ascii="Times New Roman" w:hAnsi="Times New Roman" w:cs="Times New Roman"/>
            <w:sz w:val="24"/>
            <w:szCs w:val="24"/>
            <w:shd w:val="clear" w:color="auto" w:fill="FFFFFF"/>
          </w:rPr>
          <w:t>https://doi.org/10.61877/ijmrp.v2i3.126-</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1B0989F7" w14:textId="77777777" w:rsidR="00305B89" w:rsidRPr="00357D95" w:rsidRDefault="00305B89" w:rsidP="00E907BA">
      <w:pPr>
        <w:spacing w:after="0" w:line="480" w:lineRule="auto"/>
        <w:ind w:left="720" w:hanging="720"/>
        <w:rPr>
          <w:rFonts w:ascii="Times New Roman" w:hAnsi="Times New Roman" w:cs="Times New Roman"/>
          <w:sz w:val="24"/>
          <w:szCs w:val="24"/>
        </w:rPr>
      </w:pPr>
      <w:r w:rsidRPr="007E1FB1">
        <w:rPr>
          <w:rFonts w:ascii="Times New Roman" w:hAnsi="Times New Roman" w:cs="Times New Roman"/>
          <w:sz w:val="24"/>
          <w:szCs w:val="24"/>
          <w:lang w:val="it-IT"/>
        </w:rPr>
        <w:t xml:space="preserve">Rodríguez-García, R., Ferrero-Ferrero, I., and Fernández-Izquierdo, M. Á., 2023. </w:t>
      </w:r>
      <w:r w:rsidRPr="00357D95">
        <w:rPr>
          <w:rFonts w:ascii="Times New Roman" w:hAnsi="Times New Roman" w:cs="Times New Roman"/>
          <w:sz w:val="24"/>
          <w:szCs w:val="24"/>
        </w:rPr>
        <w:t>Analysis of integration of sustainability in sustainability certifications in the hotel industry. </w:t>
      </w:r>
      <w:r w:rsidRPr="00357D95">
        <w:rPr>
          <w:rFonts w:ascii="Times New Roman" w:hAnsi="Times New Roman" w:cs="Times New Roman"/>
          <w:i/>
          <w:iCs/>
          <w:sz w:val="24"/>
          <w:szCs w:val="24"/>
        </w:rPr>
        <w:t>Frontiers in Sustainability</w:t>
      </w:r>
      <w:r w:rsidRPr="00357D95">
        <w:rPr>
          <w:rFonts w:ascii="Times New Roman" w:hAnsi="Times New Roman" w:cs="Times New Roman"/>
          <w:sz w:val="24"/>
          <w:szCs w:val="24"/>
        </w:rPr>
        <w:t>, </w:t>
      </w:r>
      <w:r w:rsidRPr="00357D95">
        <w:rPr>
          <w:rFonts w:ascii="Times New Roman" w:hAnsi="Times New Roman" w:cs="Times New Roman"/>
          <w:i/>
          <w:iCs/>
          <w:sz w:val="24"/>
          <w:szCs w:val="24"/>
        </w:rPr>
        <w:t>4</w:t>
      </w:r>
      <w:r w:rsidRPr="00357D95">
        <w:rPr>
          <w:rFonts w:ascii="Times New Roman" w:hAnsi="Times New Roman" w:cs="Times New Roman"/>
          <w:sz w:val="24"/>
          <w:szCs w:val="24"/>
        </w:rPr>
        <w:t xml:space="preserve">. Available at: </w:t>
      </w:r>
      <w:hyperlink r:id="rId26" w:history="1">
        <w:r w:rsidRPr="00357D95">
          <w:rPr>
            <w:rStyle w:val="Hyperlink"/>
            <w:rFonts w:ascii="Times New Roman" w:hAnsi="Times New Roman" w:cs="Times New Roman"/>
            <w:sz w:val="24"/>
            <w:szCs w:val="24"/>
          </w:rPr>
          <w:t>https://doi.org/10.3389/frsus.2023.1116359</w:t>
        </w:r>
      </w:hyperlink>
      <w:r w:rsidRPr="00357D95">
        <w:rPr>
          <w:rFonts w:ascii="Times New Roman" w:hAnsi="Times New Roman" w:cs="Times New Roman"/>
          <w:sz w:val="24"/>
          <w:szCs w:val="24"/>
        </w:rPr>
        <w:t xml:space="preserve"> [Accessed 29 May 2024].</w:t>
      </w:r>
    </w:p>
    <w:p w14:paraId="57FE9A2D" w14:textId="77777777"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lastRenderedPageBreak/>
        <w:t xml:space="preserve">Salama, W., Nor El Deen, M., </w:t>
      </w:r>
      <w:proofErr w:type="spellStart"/>
      <w:r w:rsidRPr="00357D95">
        <w:rPr>
          <w:rFonts w:ascii="Times New Roman" w:hAnsi="Times New Roman" w:cs="Times New Roman"/>
          <w:color w:val="222222"/>
          <w:sz w:val="24"/>
          <w:szCs w:val="24"/>
          <w:shd w:val="clear" w:color="auto" w:fill="FFFFFF"/>
        </w:rPr>
        <w:t>Albakhit</w:t>
      </w:r>
      <w:proofErr w:type="spellEnd"/>
      <w:r w:rsidRPr="00357D95">
        <w:rPr>
          <w:rFonts w:ascii="Times New Roman" w:hAnsi="Times New Roman" w:cs="Times New Roman"/>
          <w:color w:val="222222"/>
          <w:sz w:val="24"/>
          <w:szCs w:val="24"/>
          <w:shd w:val="clear" w:color="auto" w:fill="FFFFFF"/>
        </w:rPr>
        <w:t>, A. and Zaki, K., 2022. Understanding the Connection between sustainable human resource management and the hotel business outcomes: Evidence from the green-certified hotels of Egypt. </w:t>
      </w:r>
      <w:r w:rsidRPr="00357D95">
        <w:rPr>
          <w:rFonts w:ascii="Times New Roman" w:hAnsi="Times New Roman" w:cs="Times New Roman"/>
          <w:i/>
          <w:iCs/>
          <w:color w:val="222222"/>
          <w:sz w:val="24"/>
          <w:szCs w:val="24"/>
          <w:shd w:val="clear" w:color="auto" w:fill="FFFFFF"/>
        </w:rPr>
        <w:t>Sustainability</w:t>
      </w:r>
      <w:r w:rsidRPr="00357D95">
        <w:rPr>
          <w:rFonts w:ascii="Times New Roman" w:hAnsi="Times New Roman" w:cs="Times New Roman"/>
          <w:color w:val="222222"/>
          <w:sz w:val="24"/>
          <w:szCs w:val="24"/>
          <w:shd w:val="clear" w:color="auto" w:fill="FFFFFF"/>
        </w:rPr>
        <w:t>, </w:t>
      </w:r>
      <w:r w:rsidRPr="00357D95">
        <w:rPr>
          <w:rFonts w:ascii="Times New Roman" w:hAnsi="Times New Roman" w:cs="Times New Roman"/>
          <w:i/>
          <w:iCs/>
          <w:color w:val="222222"/>
          <w:sz w:val="24"/>
          <w:szCs w:val="24"/>
          <w:shd w:val="clear" w:color="auto" w:fill="FFFFFF"/>
        </w:rPr>
        <w:t>14</w:t>
      </w:r>
      <w:r w:rsidRPr="00357D95">
        <w:rPr>
          <w:rFonts w:ascii="Times New Roman" w:hAnsi="Times New Roman" w:cs="Times New Roman"/>
          <w:color w:val="222222"/>
          <w:sz w:val="24"/>
          <w:szCs w:val="24"/>
          <w:shd w:val="clear" w:color="auto" w:fill="FFFFFF"/>
        </w:rPr>
        <w:t>(9), p.5647.</w:t>
      </w:r>
      <w:r w:rsidRPr="00357D95">
        <w:rPr>
          <w:rFonts w:ascii="Times New Roman" w:hAnsi="Times New Roman" w:cs="Times New Roman"/>
          <w:sz w:val="24"/>
          <w:szCs w:val="24"/>
        </w:rPr>
        <w:t xml:space="preserve"> Available at: </w:t>
      </w:r>
      <w:hyperlink r:id="rId27" w:history="1">
        <w:r w:rsidRPr="00357D95">
          <w:rPr>
            <w:rStyle w:val="Hyperlink"/>
            <w:rFonts w:ascii="Times New Roman" w:hAnsi="Times New Roman" w:cs="Times New Roman"/>
            <w:sz w:val="24"/>
            <w:szCs w:val="24"/>
            <w:shd w:val="clear" w:color="auto" w:fill="FFFFFF"/>
          </w:rPr>
          <w:t>https://doi.org/10.3390/su14095647</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5D6D9B32" w14:textId="30A2572E"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153CBF">
        <w:rPr>
          <w:rFonts w:ascii="Times New Roman" w:hAnsi="Times New Roman" w:cs="Times New Roman"/>
          <w:color w:val="222222"/>
          <w:sz w:val="24"/>
          <w:szCs w:val="24"/>
          <w:shd w:val="clear" w:color="auto" w:fill="FFFFFF"/>
        </w:rPr>
        <w:t>Stories From Hilton</w:t>
      </w:r>
      <w:r w:rsidRPr="00357D95">
        <w:rPr>
          <w:rFonts w:ascii="Times New Roman" w:hAnsi="Times New Roman" w:cs="Times New Roman"/>
          <w:color w:val="222222"/>
          <w:sz w:val="24"/>
          <w:szCs w:val="24"/>
          <w:shd w:val="clear" w:color="auto" w:fill="FFFFFF"/>
        </w:rPr>
        <w:t xml:space="preserve">, </w:t>
      </w:r>
      <w:r w:rsidRPr="00153CBF">
        <w:rPr>
          <w:rFonts w:ascii="Times New Roman" w:hAnsi="Times New Roman" w:cs="Times New Roman"/>
          <w:color w:val="222222"/>
          <w:sz w:val="24"/>
          <w:szCs w:val="24"/>
          <w:shd w:val="clear" w:color="auto" w:fill="FFFFFF"/>
        </w:rPr>
        <w:t xml:space="preserve">2023. </w:t>
      </w:r>
      <w:r w:rsidRPr="00153CBF">
        <w:rPr>
          <w:rFonts w:ascii="Times New Roman" w:hAnsi="Times New Roman" w:cs="Times New Roman"/>
          <w:i/>
          <w:iCs/>
          <w:color w:val="222222"/>
          <w:sz w:val="24"/>
          <w:szCs w:val="24"/>
          <w:shd w:val="clear" w:color="auto" w:fill="FFFFFF"/>
        </w:rPr>
        <w:t>Q&amp;A: Hilton Chief ESG Officer Kristin Campbell Reflects on Hilton</w:t>
      </w:r>
      <w:r w:rsidR="000106F6">
        <w:rPr>
          <w:rFonts w:ascii="Times New Roman" w:hAnsi="Times New Roman" w:cs="Times New Roman"/>
          <w:i/>
          <w:iCs/>
          <w:color w:val="222222"/>
          <w:sz w:val="24"/>
          <w:szCs w:val="24"/>
          <w:shd w:val="clear" w:color="auto" w:fill="FFFFFF"/>
        </w:rPr>
        <w:t>'</w:t>
      </w:r>
      <w:r w:rsidRPr="00153CBF">
        <w:rPr>
          <w:rFonts w:ascii="Times New Roman" w:hAnsi="Times New Roman" w:cs="Times New Roman"/>
          <w:i/>
          <w:iCs/>
          <w:color w:val="222222"/>
          <w:sz w:val="24"/>
          <w:szCs w:val="24"/>
          <w:shd w:val="clear" w:color="auto" w:fill="FFFFFF"/>
        </w:rPr>
        <w:t>s Enhanced Environmental and Social Impact Commitments</w:t>
      </w:r>
      <w:r w:rsidRPr="00153CBF">
        <w:rPr>
          <w:rFonts w:ascii="Times New Roman" w:hAnsi="Times New Roman" w:cs="Times New Roman"/>
          <w:color w:val="222222"/>
          <w:sz w:val="24"/>
          <w:szCs w:val="24"/>
          <w:shd w:val="clear" w:color="auto" w:fill="FFFFFF"/>
        </w:rPr>
        <w:t xml:space="preserve">. Stories From Hilton. </w:t>
      </w:r>
      <w:r w:rsidRPr="00357D95">
        <w:rPr>
          <w:rFonts w:ascii="Times New Roman" w:hAnsi="Times New Roman" w:cs="Times New Roman"/>
          <w:sz w:val="24"/>
          <w:szCs w:val="24"/>
        </w:rPr>
        <w:t xml:space="preserve">Available at: </w:t>
      </w:r>
      <w:hyperlink r:id="rId28" w:history="1">
        <w:r w:rsidRPr="00153CBF">
          <w:rPr>
            <w:rStyle w:val="Hyperlink"/>
            <w:rFonts w:ascii="Times New Roman" w:hAnsi="Times New Roman" w:cs="Times New Roman"/>
            <w:sz w:val="24"/>
            <w:szCs w:val="24"/>
            <w:shd w:val="clear" w:color="auto" w:fill="FFFFFF"/>
          </w:rPr>
          <w:t>https://stories.hilton.com/travel-with-purpose/kristin-campbell-enhanced-environmental-social-impact-commitments</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50E7A7C0" w14:textId="04E691A3" w:rsidR="00305B89" w:rsidRPr="00357D95" w:rsidRDefault="00305B89" w:rsidP="00E907BA">
      <w:pPr>
        <w:spacing w:after="0" w:line="480" w:lineRule="auto"/>
        <w:ind w:left="720" w:hanging="720"/>
        <w:rPr>
          <w:rFonts w:ascii="Times New Roman" w:hAnsi="Times New Roman" w:cs="Times New Roman"/>
          <w:color w:val="222222"/>
          <w:sz w:val="24"/>
          <w:szCs w:val="24"/>
          <w:shd w:val="clear" w:color="auto" w:fill="FFFFFF"/>
        </w:rPr>
      </w:pPr>
      <w:r w:rsidRPr="00357D95">
        <w:rPr>
          <w:rFonts w:ascii="Times New Roman" w:hAnsi="Times New Roman" w:cs="Times New Roman"/>
          <w:color w:val="222222"/>
          <w:sz w:val="24"/>
          <w:szCs w:val="24"/>
          <w:shd w:val="clear" w:color="auto" w:fill="FFFFFF"/>
        </w:rPr>
        <w:t>Sustainability Hospitality Alliance, 2021.</w:t>
      </w:r>
      <w:r w:rsidRPr="00357D95">
        <w:rPr>
          <w:rFonts w:ascii="Times New Roman" w:hAnsi="Times New Roman" w:cs="Times New Roman"/>
          <w:sz w:val="24"/>
          <w:szCs w:val="24"/>
        </w:rPr>
        <w:t xml:space="preserve"> </w:t>
      </w:r>
      <w:r w:rsidRPr="000106F6">
        <w:rPr>
          <w:rFonts w:ascii="Times New Roman" w:hAnsi="Times New Roman" w:cs="Times New Roman"/>
          <w:i/>
          <w:iCs/>
          <w:color w:val="222222"/>
          <w:sz w:val="24"/>
          <w:szCs w:val="24"/>
          <w:shd w:val="clear" w:color="auto" w:fill="FFFFFF"/>
        </w:rPr>
        <w:t xml:space="preserve">Hotel </w:t>
      </w:r>
      <w:r w:rsidR="000106F6" w:rsidRPr="000106F6">
        <w:rPr>
          <w:rFonts w:ascii="Times New Roman" w:hAnsi="Times New Roman" w:cs="Times New Roman"/>
          <w:i/>
          <w:iCs/>
          <w:color w:val="222222"/>
          <w:sz w:val="24"/>
          <w:szCs w:val="24"/>
          <w:shd w:val="clear" w:color="auto" w:fill="FFFFFF"/>
        </w:rPr>
        <w:t>S</w:t>
      </w:r>
      <w:r w:rsidRPr="000106F6">
        <w:rPr>
          <w:rFonts w:ascii="Times New Roman" w:hAnsi="Times New Roman" w:cs="Times New Roman"/>
          <w:i/>
          <w:iCs/>
          <w:color w:val="222222"/>
          <w:sz w:val="24"/>
          <w:szCs w:val="24"/>
          <w:shd w:val="clear" w:color="auto" w:fill="FFFFFF"/>
        </w:rPr>
        <w:t>ustainability Certifications</w:t>
      </w:r>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 xml:space="preserve">Available at: </w:t>
      </w:r>
      <w:hyperlink r:id="rId29" w:history="1">
        <w:r w:rsidRPr="00357D95">
          <w:rPr>
            <w:rStyle w:val="Hyperlink"/>
            <w:rFonts w:ascii="Times New Roman" w:hAnsi="Times New Roman" w:cs="Times New Roman"/>
            <w:sz w:val="24"/>
            <w:szCs w:val="24"/>
            <w:shd w:val="clear" w:color="auto" w:fill="FFFFFF"/>
          </w:rPr>
          <w:t>https://sustainablehospitalityalliance.org/wp-content/uploads/2021/06/Certifications-factsheet.pdf</w:t>
        </w:r>
      </w:hyperlink>
      <w:r w:rsidRPr="00357D95">
        <w:rPr>
          <w:rFonts w:ascii="Times New Roman" w:hAnsi="Times New Roman" w:cs="Times New Roman"/>
          <w:color w:val="222222"/>
          <w:sz w:val="24"/>
          <w:szCs w:val="24"/>
          <w:shd w:val="clear" w:color="auto" w:fill="FFFFFF"/>
        </w:rPr>
        <w:t xml:space="preserve"> </w:t>
      </w:r>
      <w:r w:rsidRPr="00357D95">
        <w:rPr>
          <w:rFonts w:ascii="Times New Roman" w:hAnsi="Times New Roman" w:cs="Times New Roman"/>
          <w:sz w:val="24"/>
          <w:szCs w:val="24"/>
        </w:rPr>
        <w:t>[Accessed 29 May 2024].</w:t>
      </w:r>
    </w:p>
    <w:p w14:paraId="6C1CDCA3" w14:textId="77777777" w:rsidR="00740850" w:rsidRPr="00740850" w:rsidRDefault="00740850" w:rsidP="00E907BA">
      <w:pPr>
        <w:spacing w:line="480" w:lineRule="auto"/>
        <w:rPr>
          <w:rFonts w:ascii="Times New Roman" w:hAnsi="Times New Roman" w:cs="Times New Roman"/>
          <w:color w:val="222222"/>
          <w:sz w:val="24"/>
          <w:szCs w:val="24"/>
          <w:shd w:val="clear" w:color="auto" w:fill="FFFFFF"/>
        </w:rPr>
      </w:pPr>
    </w:p>
    <w:p w14:paraId="7F06E581" w14:textId="77777777" w:rsidR="00740850" w:rsidRPr="00357D95" w:rsidRDefault="00740850" w:rsidP="00E907BA">
      <w:pPr>
        <w:spacing w:line="480" w:lineRule="auto"/>
        <w:rPr>
          <w:rFonts w:ascii="Times New Roman" w:hAnsi="Times New Roman" w:cs="Times New Roman"/>
          <w:color w:val="222222"/>
          <w:sz w:val="24"/>
          <w:szCs w:val="24"/>
          <w:shd w:val="clear" w:color="auto" w:fill="FFFFFF"/>
        </w:rPr>
      </w:pPr>
    </w:p>
    <w:p w14:paraId="68CBCB26" w14:textId="77777777" w:rsidR="00740850" w:rsidRPr="00357D95" w:rsidRDefault="00740850" w:rsidP="00E907BA">
      <w:pPr>
        <w:spacing w:line="480" w:lineRule="auto"/>
        <w:rPr>
          <w:rFonts w:ascii="Times New Roman" w:hAnsi="Times New Roman" w:cs="Times New Roman"/>
          <w:color w:val="222222"/>
          <w:sz w:val="24"/>
          <w:szCs w:val="24"/>
          <w:shd w:val="clear" w:color="auto" w:fill="FFFFFF"/>
        </w:rPr>
      </w:pPr>
    </w:p>
    <w:sectPr w:rsidR="00740850" w:rsidRPr="00357D95">
      <w:head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CE78D" w14:textId="77777777" w:rsidR="004008FA" w:rsidRDefault="004008FA" w:rsidP="009B506D">
      <w:pPr>
        <w:spacing w:after="0" w:line="240" w:lineRule="auto"/>
      </w:pPr>
      <w:r>
        <w:separator/>
      </w:r>
    </w:p>
  </w:endnote>
  <w:endnote w:type="continuationSeparator" w:id="0">
    <w:p w14:paraId="0D4ABC3C" w14:textId="77777777" w:rsidR="004008FA" w:rsidRDefault="004008FA" w:rsidP="009B506D">
      <w:pPr>
        <w:spacing w:after="0" w:line="240" w:lineRule="auto"/>
      </w:pPr>
      <w:r>
        <w:continuationSeparator/>
      </w:r>
    </w:p>
  </w:endnote>
  <w:endnote w:type="continuationNotice" w:id="1">
    <w:p w14:paraId="09200A78" w14:textId="77777777" w:rsidR="004008FA" w:rsidRDefault="004008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12062" w14:textId="77777777" w:rsidR="004008FA" w:rsidRDefault="004008FA" w:rsidP="009B506D">
      <w:pPr>
        <w:spacing w:after="0" w:line="240" w:lineRule="auto"/>
      </w:pPr>
      <w:r>
        <w:separator/>
      </w:r>
    </w:p>
  </w:footnote>
  <w:footnote w:type="continuationSeparator" w:id="0">
    <w:p w14:paraId="599F7FA6" w14:textId="77777777" w:rsidR="004008FA" w:rsidRDefault="004008FA" w:rsidP="009B506D">
      <w:pPr>
        <w:spacing w:after="0" w:line="240" w:lineRule="auto"/>
      </w:pPr>
      <w:r>
        <w:continuationSeparator/>
      </w:r>
    </w:p>
  </w:footnote>
  <w:footnote w:type="continuationNotice" w:id="1">
    <w:p w14:paraId="718044B0" w14:textId="77777777" w:rsidR="004008FA" w:rsidRDefault="004008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F8CE" w14:textId="01B27AF3" w:rsidR="009B506D" w:rsidRPr="00052E4A" w:rsidRDefault="009B506D">
    <w:pPr>
      <w:pStyle w:val="Header"/>
      <w:rPr>
        <w:rFonts w:ascii="Bell MT" w:hAnsi="Bell MT"/>
        <w:sz w:val="28"/>
        <w:szCs w:val="28"/>
      </w:rPr>
    </w:pPr>
    <w:r>
      <w:tab/>
    </w:r>
    <w:r>
      <w:tab/>
    </w:r>
    <w:r w:rsidRPr="00052E4A">
      <w:rPr>
        <w:rFonts w:ascii="Bell MT" w:hAnsi="Bell MT"/>
        <w:sz w:val="28"/>
        <w:szCs w:val="28"/>
      </w:rPr>
      <w:fldChar w:fldCharType="begin"/>
    </w:r>
    <w:r w:rsidRPr="00052E4A">
      <w:rPr>
        <w:rFonts w:ascii="Bell MT" w:hAnsi="Bell MT"/>
        <w:sz w:val="28"/>
        <w:szCs w:val="28"/>
      </w:rPr>
      <w:instrText xml:space="preserve"> PAGE   \* MERGEFORMAT </w:instrText>
    </w:r>
    <w:r w:rsidRPr="00052E4A">
      <w:rPr>
        <w:rFonts w:ascii="Bell MT" w:hAnsi="Bell MT"/>
        <w:sz w:val="28"/>
        <w:szCs w:val="28"/>
      </w:rPr>
      <w:fldChar w:fldCharType="separate"/>
    </w:r>
    <w:r w:rsidRPr="00052E4A">
      <w:rPr>
        <w:rFonts w:ascii="Bell MT" w:hAnsi="Bell MT"/>
        <w:noProof/>
        <w:sz w:val="28"/>
        <w:szCs w:val="28"/>
      </w:rPr>
      <w:t>1</w:t>
    </w:r>
    <w:r w:rsidRPr="00052E4A">
      <w:rPr>
        <w:rFonts w:ascii="Bell MT" w:hAnsi="Bell MT"/>
        <w:noProof/>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E46350"/>
    <w:multiLevelType w:val="hybridMultilevel"/>
    <w:tmpl w:val="70F62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336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2tzS0NDG2NDA1MjJV0lEKTi0uzszPAykwqgUAYLradywAAAA="/>
  </w:docVars>
  <w:rsids>
    <w:rsidRoot w:val="00773626"/>
    <w:rsid w:val="000106F6"/>
    <w:rsid w:val="00032CAE"/>
    <w:rsid w:val="0005116B"/>
    <w:rsid w:val="00052E4A"/>
    <w:rsid w:val="00075D93"/>
    <w:rsid w:val="00097BF9"/>
    <w:rsid w:val="000C2398"/>
    <w:rsid w:val="00111D17"/>
    <w:rsid w:val="001132DB"/>
    <w:rsid w:val="0011451C"/>
    <w:rsid w:val="001268A4"/>
    <w:rsid w:val="00141972"/>
    <w:rsid w:val="00146F40"/>
    <w:rsid w:val="001473A4"/>
    <w:rsid w:val="001513C0"/>
    <w:rsid w:val="00153CBF"/>
    <w:rsid w:val="00155F11"/>
    <w:rsid w:val="001B2771"/>
    <w:rsid w:val="001C77C8"/>
    <w:rsid w:val="001E00F6"/>
    <w:rsid w:val="00227B6C"/>
    <w:rsid w:val="00241BDE"/>
    <w:rsid w:val="00245A25"/>
    <w:rsid w:val="00245EBE"/>
    <w:rsid w:val="00257C55"/>
    <w:rsid w:val="002C06C7"/>
    <w:rsid w:val="002D3299"/>
    <w:rsid w:val="00305B89"/>
    <w:rsid w:val="0033617B"/>
    <w:rsid w:val="00357D95"/>
    <w:rsid w:val="00363083"/>
    <w:rsid w:val="003B7918"/>
    <w:rsid w:val="003E303E"/>
    <w:rsid w:val="004008FA"/>
    <w:rsid w:val="004012EF"/>
    <w:rsid w:val="004468C5"/>
    <w:rsid w:val="00492E68"/>
    <w:rsid w:val="004E30D1"/>
    <w:rsid w:val="004F1C46"/>
    <w:rsid w:val="00514F33"/>
    <w:rsid w:val="00533D8D"/>
    <w:rsid w:val="00541973"/>
    <w:rsid w:val="005431B8"/>
    <w:rsid w:val="00546D40"/>
    <w:rsid w:val="0055030E"/>
    <w:rsid w:val="00561F94"/>
    <w:rsid w:val="005745F1"/>
    <w:rsid w:val="005805B1"/>
    <w:rsid w:val="005936E9"/>
    <w:rsid w:val="005D13AE"/>
    <w:rsid w:val="005E60F3"/>
    <w:rsid w:val="005F7AE4"/>
    <w:rsid w:val="006015EC"/>
    <w:rsid w:val="006141E9"/>
    <w:rsid w:val="00630857"/>
    <w:rsid w:val="0064184B"/>
    <w:rsid w:val="006769D4"/>
    <w:rsid w:val="006B04CA"/>
    <w:rsid w:val="006B4A4A"/>
    <w:rsid w:val="006B6BA9"/>
    <w:rsid w:val="006F3FF6"/>
    <w:rsid w:val="00707023"/>
    <w:rsid w:val="00731090"/>
    <w:rsid w:val="00740850"/>
    <w:rsid w:val="0074776C"/>
    <w:rsid w:val="0075694D"/>
    <w:rsid w:val="007605AA"/>
    <w:rsid w:val="0076435E"/>
    <w:rsid w:val="00773626"/>
    <w:rsid w:val="00780B05"/>
    <w:rsid w:val="00781EFE"/>
    <w:rsid w:val="007E1FB1"/>
    <w:rsid w:val="007E238F"/>
    <w:rsid w:val="00811E81"/>
    <w:rsid w:val="00846637"/>
    <w:rsid w:val="00850EAD"/>
    <w:rsid w:val="00877882"/>
    <w:rsid w:val="008E5340"/>
    <w:rsid w:val="0090702C"/>
    <w:rsid w:val="00931F7F"/>
    <w:rsid w:val="009939A6"/>
    <w:rsid w:val="009B506D"/>
    <w:rsid w:val="009C71B2"/>
    <w:rsid w:val="009E42E9"/>
    <w:rsid w:val="00A06DAB"/>
    <w:rsid w:val="00A122B4"/>
    <w:rsid w:val="00A56DE5"/>
    <w:rsid w:val="00A6409F"/>
    <w:rsid w:val="00A64C7F"/>
    <w:rsid w:val="00A6555D"/>
    <w:rsid w:val="00A757F9"/>
    <w:rsid w:val="00AA3195"/>
    <w:rsid w:val="00B10D72"/>
    <w:rsid w:val="00B31466"/>
    <w:rsid w:val="00B4041F"/>
    <w:rsid w:val="00B86F62"/>
    <w:rsid w:val="00BC781C"/>
    <w:rsid w:val="00BD6BBE"/>
    <w:rsid w:val="00C27407"/>
    <w:rsid w:val="00C3498C"/>
    <w:rsid w:val="00C459C6"/>
    <w:rsid w:val="00C6465E"/>
    <w:rsid w:val="00C71639"/>
    <w:rsid w:val="00C74FA9"/>
    <w:rsid w:val="00C77DCA"/>
    <w:rsid w:val="00C863D5"/>
    <w:rsid w:val="00C9000F"/>
    <w:rsid w:val="00CA7B6D"/>
    <w:rsid w:val="00CD0C20"/>
    <w:rsid w:val="00D05D87"/>
    <w:rsid w:val="00D438B5"/>
    <w:rsid w:val="00D73A28"/>
    <w:rsid w:val="00D93627"/>
    <w:rsid w:val="00DB0271"/>
    <w:rsid w:val="00DC1C77"/>
    <w:rsid w:val="00DC75B1"/>
    <w:rsid w:val="00DD5BDC"/>
    <w:rsid w:val="00DF2376"/>
    <w:rsid w:val="00E05D6C"/>
    <w:rsid w:val="00E10833"/>
    <w:rsid w:val="00E2362C"/>
    <w:rsid w:val="00E3096F"/>
    <w:rsid w:val="00E76650"/>
    <w:rsid w:val="00E85E22"/>
    <w:rsid w:val="00E907BA"/>
    <w:rsid w:val="00E9366B"/>
    <w:rsid w:val="00E9467B"/>
    <w:rsid w:val="00EE1225"/>
    <w:rsid w:val="00F010E5"/>
    <w:rsid w:val="00F066E1"/>
    <w:rsid w:val="00F206F4"/>
    <w:rsid w:val="00F37EB6"/>
    <w:rsid w:val="00F7382B"/>
    <w:rsid w:val="00F97CE1"/>
    <w:rsid w:val="00FB1A1D"/>
    <w:rsid w:val="00FC3BDB"/>
    <w:rsid w:val="00FE6196"/>
    <w:rsid w:val="00FF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3DEE"/>
  <w15:docId w15:val="{D9C63F7E-8E5D-4651-BB77-AF523AEE8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57D95"/>
    <w:pPr>
      <w:keepNext/>
      <w:keepLines/>
      <w:spacing w:before="360" w:after="12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357D95"/>
    <w:pPr>
      <w:keepNext/>
      <w:keepLines/>
      <w:spacing w:before="280" w:after="24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850"/>
    <w:rPr>
      <w:color w:val="0563C1" w:themeColor="hyperlink"/>
      <w:u w:val="single"/>
    </w:rPr>
  </w:style>
  <w:style w:type="character" w:styleId="UnresolvedMention">
    <w:name w:val="Unresolved Mention"/>
    <w:basedOn w:val="DefaultParagraphFont"/>
    <w:uiPriority w:val="99"/>
    <w:semiHidden/>
    <w:unhideWhenUsed/>
    <w:rsid w:val="00740850"/>
    <w:rPr>
      <w:color w:val="605E5C"/>
      <w:shd w:val="clear" w:color="auto" w:fill="E1DFDD"/>
    </w:rPr>
  </w:style>
  <w:style w:type="paragraph" w:styleId="ListParagraph">
    <w:name w:val="List Paragraph"/>
    <w:basedOn w:val="Normal"/>
    <w:uiPriority w:val="34"/>
    <w:qFormat/>
    <w:rsid w:val="00740850"/>
    <w:pPr>
      <w:ind w:left="720"/>
      <w:contextualSpacing/>
    </w:pPr>
  </w:style>
  <w:style w:type="paragraph" w:styleId="NoSpacing">
    <w:name w:val="No Spacing"/>
    <w:uiPriority w:val="1"/>
    <w:qFormat/>
    <w:rsid w:val="00032CAE"/>
    <w:pPr>
      <w:spacing w:after="0" w:line="240" w:lineRule="auto"/>
    </w:pPr>
    <w:rPr>
      <w:kern w:val="0"/>
      <w14:ligatures w14:val="none"/>
    </w:rPr>
  </w:style>
  <w:style w:type="paragraph" w:styleId="Header">
    <w:name w:val="header"/>
    <w:basedOn w:val="Normal"/>
    <w:link w:val="HeaderChar"/>
    <w:uiPriority w:val="99"/>
    <w:unhideWhenUsed/>
    <w:rsid w:val="009B50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06D"/>
  </w:style>
  <w:style w:type="paragraph" w:styleId="Footer">
    <w:name w:val="footer"/>
    <w:basedOn w:val="Normal"/>
    <w:link w:val="FooterChar"/>
    <w:uiPriority w:val="99"/>
    <w:unhideWhenUsed/>
    <w:rsid w:val="009B5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06D"/>
  </w:style>
  <w:style w:type="character" w:customStyle="1" w:styleId="Heading1Char">
    <w:name w:val="Heading 1 Char"/>
    <w:basedOn w:val="DefaultParagraphFont"/>
    <w:link w:val="Heading1"/>
    <w:uiPriority w:val="9"/>
    <w:rsid w:val="00357D9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57D95"/>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357D95"/>
    <w:pPr>
      <w:spacing w:before="240"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357D95"/>
    <w:pPr>
      <w:spacing w:after="100"/>
    </w:pPr>
  </w:style>
  <w:style w:type="paragraph" w:styleId="TOC2">
    <w:name w:val="toc 2"/>
    <w:basedOn w:val="Normal"/>
    <w:next w:val="Normal"/>
    <w:autoRedefine/>
    <w:uiPriority w:val="39"/>
    <w:unhideWhenUsed/>
    <w:rsid w:val="00357D9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689987">
      <w:bodyDiv w:val="1"/>
      <w:marLeft w:val="0"/>
      <w:marRight w:val="0"/>
      <w:marTop w:val="0"/>
      <w:marBottom w:val="0"/>
      <w:divBdr>
        <w:top w:val="none" w:sz="0" w:space="0" w:color="auto"/>
        <w:left w:val="none" w:sz="0" w:space="0" w:color="auto"/>
        <w:bottom w:val="none" w:sz="0" w:space="0" w:color="auto"/>
        <w:right w:val="none" w:sz="0" w:space="0" w:color="auto"/>
      </w:divBdr>
      <w:divsChild>
        <w:div w:id="835420109">
          <w:marLeft w:val="-720"/>
          <w:marRight w:val="0"/>
          <w:marTop w:val="0"/>
          <w:marBottom w:val="0"/>
          <w:divBdr>
            <w:top w:val="none" w:sz="0" w:space="0" w:color="auto"/>
            <w:left w:val="none" w:sz="0" w:space="0" w:color="auto"/>
            <w:bottom w:val="none" w:sz="0" w:space="0" w:color="auto"/>
            <w:right w:val="none" w:sz="0" w:space="0" w:color="auto"/>
          </w:divBdr>
        </w:div>
      </w:divsChild>
    </w:div>
    <w:div w:id="286929901">
      <w:bodyDiv w:val="1"/>
      <w:marLeft w:val="0"/>
      <w:marRight w:val="0"/>
      <w:marTop w:val="0"/>
      <w:marBottom w:val="0"/>
      <w:divBdr>
        <w:top w:val="none" w:sz="0" w:space="0" w:color="auto"/>
        <w:left w:val="none" w:sz="0" w:space="0" w:color="auto"/>
        <w:bottom w:val="none" w:sz="0" w:space="0" w:color="auto"/>
        <w:right w:val="none" w:sz="0" w:space="0" w:color="auto"/>
      </w:divBdr>
    </w:div>
    <w:div w:id="561599241">
      <w:bodyDiv w:val="1"/>
      <w:marLeft w:val="0"/>
      <w:marRight w:val="0"/>
      <w:marTop w:val="0"/>
      <w:marBottom w:val="0"/>
      <w:divBdr>
        <w:top w:val="none" w:sz="0" w:space="0" w:color="auto"/>
        <w:left w:val="none" w:sz="0" w:space="0" w:color="auto"/>
        <w:bottom w:val="none" w:sz="0" w:space="0" w:color="auto"/>
        <w:right w:val="none" w:sz="0" w:space="0" w:color="auto"/>
      </w:divBdr>
      <w:divsChild>
        <w:div w:id="1595475646">
          <w:marLeft w:val="-720"/>
          <w:marRight w:val="0"/>
          <w:marTop w:val="0"/>
          <w:marBottom w:val="0"/>
          <w:divBdr>
            <w:top w:val="none" w:sz="0" w:space="0" w:color="auto"/>
            <w:left w:val="none" w:sz="0" w:space="0" w:color="auto"/>
            <w:bottom w:val="none" w:sz="0" w:space="0" w:color="auto"/>
            <w:right w:val="none" w:sz="0" w:space="0" w:color="auto"/>
          </w:divBdr>
        </w:div>
      </w:divsChild>
    </w:div>
    <w:div w:id="573201967">
      <w:bodyDiv w:val="1"/>
      <w:marLeft w:val="0"/>
      <w:marRight w:val="0"/>
      <w:marTop w:val="0"/>
      <w:marBottom w:val="0"/>
      <w:divBdr>
        <w:top w:val="none" w:sz="0" w:space="0" w:color="auto"/>
        <w:left w:val="none" w:sz="0" w:space="0" w:color="auto"/>
        <w:bottom w:val="none" w:sz="0" w:space="0" w:color="auto"/>
        <w:right w:val="none" w:sz="0" w:space="0" w:color="auto"/>
      </w:divBdr>
      <w:divsChild>
        <w:div w:id="2119333040">
          <w:marLeft w:val="-720"/>
          <w:marRight w:val="0"/>
          <w:marTop w:val="0"/>
          <w:marBottom w:val="0"/>
          <w:divBdr>
            <w:top w:val="none" w:sz="0" w:space="0" w:color="auto"/>
            <w:left w:val="none" w:sz="0" w:space="0" w:color="auto"/>
            <w:bottom w:val="none" w:sz="0" w:space="0" w:color="auto"/>
            <w:right w:val="none" w:sz="0" w:space="0" w:color="auto"/>
          </w:divBdr>
        </w:div>
      </w:divsChild>
    </w:div>
    <w:div w:id="1200166945">
      <w:bodyDiv w:val="1"/>
      <w:marLeft w:val="0"/>
      <w:marRight w:val="0"/>
      <w:marTop w:val="0"/>
      <w:marBottom w:val="0"/>
      <w:divBdr>
        <w:top w:val="none" w:sz="0" w:space="0" w:color="auto"/>
        <w:left w:val="none" w:sz="0" w:space="0" w:color="auto"/>
        <w:bottom w:val="none" w:sz="0" w:space="0" w:color="auto"/>
        <w:right w:val="none" w:sz="0" w:space="0" w:color="auto"/>
      </w:divBdr>
      <w:divsChild>
        <w:div w:id="271785768">
          <w:marLeft w:val="-720"/>
          <w:marRight w:val="0"/>
          <w:marTop w:val="0"/>
          <w:marBottom w:val="0"/>
          <w:divBdr>
            <w:top w:val="none" w:sz="0" w:space="0" w:color="auto"/>
            <w:left w:val="none" w:sz="0" w:space="0" w:color="auto"/>
            <w:bottom w:val="none" w:sz="0" w:space="0" w:color="auto"/>
            <w:right w:val="none" w:sz="0" w:space="0" w:color="auto"/>
          </w:divBdr>
        </w:div>
      </w:divsChild>
    </w:div>
    <w:div w:id="1785542777">
      <w:bodyDiv w:val="1"/>
      <w:marLeft w:val="0"/>
      <w:marRight w:val="0"/>
      <w:marTop w:val="0"/>
      <w:marBottom w:val="0"/>
      <w:divBdr>
        <w:top w:val="none" w:sz="0" w:space="0" w:color="auto"/>
        <w:left w:val="none" w:sz="0" w:space="0" w:color="auto"/>
        <w:bottom w:val="none" w:sz="0" w:space="0" w:color="auto"/>
        <w:right w:val="none" w:sz="0" w:space="0" w:color="auto"/>
      </w:divBdr>
      <w:divsChild>
        <w:div w:id="741366446">
          <w:marLeft w:val="-720"/>
          <w:marRight w:val="0"/>
          <w:marTop w:val="0"/>
          <w:marBottom w:val="0"/>
          <w:divBdr>
            <w:top w:val="none" w:sz="0" w:space="0" w:color="auto"/>
            <w:left w:val="none" w:sz="0" w:space="0" w:color="auto"/>
            <w:bottom w:val="none" w:sz="0" w:space="0" w:color="auto"/>
            <w:right w:val="none" w:sz="0" w:space="0" w:color="auto"/>
          </w:divBdr>
        </w:div>
      </w:divsChild>
    </w:div>
    <w:div w:id="1887528699">
      <w:bodyDiv w:val="1"/>
      <w:marLeft w:val="0"/>
      <w:marRight w:val="0"/>
      <w:marTop w:val="0"/>
      <w:marBottom w:val="0"/>
      <w:divBdr>
        <w:top w:val="none" w:sz="0" w:space="0" w:color="auto"/>
        <w:left w:val="none" w:sz="0" w:space="0" w:color="auto"/>
        <w:bottom w:val="none" w:sz="0" w:space="0" w:color="auto"/>
        <w:right w:val="none" w:sz="0" w:space="0" w:color="auto"/>
      </w:divBdr>
      <w:divsChild>
        <w:div w:id="535238210">
          <w:marLeft w:val="-720"/>
          <w:marRight w:val="0"/>
          <w:marTop w:val="0"/>
          <w:marBottom w:val="0"/>
          <w:divBdr>
            <w:top w:val="none" w:sz="0" w:space="0" w:color="auto"/>
            <w:left w:val="none" w:sz="0" w:space="0" w:color="auto"/>
            <w:bottom w:val="none" w:sz="0" w:space="0" w:color="auto"/>
            <w:right w:val="none" w:sz="0" w:space="0" w:color="auto"/>
          </w:divBdr>
        </w:div>
      </w:divsChild>
    </w:div>
    <w:div w:id="1991791075">
      <w:bodyDiv w:val="1"/>
      <w:marLeft w:val="0"/>
      <w:marRight w:val="0"/>
      <w:marTop w:val="0"/>
      <w:marBottom w:val="0"/>
      <w:divBdr>
        <w:top w:val="none" w:sz="0" w:space="0" w:color="auto"/>
        <w:left w:val="none" w:sz="0" w:space="0" w:color="auto"/>
        <w:bottom w:val="none" w:sz="0" w:space="0" w:color="auto"/>
        <w:right w:val="none" w:sz="0" w:space="0" w:color="auto"/>
      </w:divBdr>
      <w:divsChild>
        <w:div w:id="951400758">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2135465" TargetMode="External"/><Relationship Id="rId13" Type="http://schemas.openxmlformats.org/officeDocument/2006/relationships/hyperlink" Target="https://doi.org/10.1186/s40991-024-00090-2" TargetMode="External"/><Relationship Id="rId18" Type="http://schemas.openxmlformats.org/officeDocument/2006/relationships/hyperlink" Target="https://esg.hilton.com/wp-content/uploads/sites/4/2023/04/Hilton-2022-Environmental-Social-and-Governance-Report.pdf" TargetMode="External"/><Relationship Id="rId26" Type="http://schemas.openxmlformats.org/officeDocument/2006/relationships/hyperlink" Target="https://doi.org/10.3389/frsus.2023.1116359" TargetMode="External"/><Relationship Id="rId3" Type="http://schemas.openxmlformats.org/officeDocument/2006/relationships/styles" Target="styles.xml"/><Relationship Id="rId21" Type="http://schemas.openxmlformats.org/officeDocument/2006/relationships/hyperlink" Target="https://doi.org/10.4236/ojbm.2020.86172" TargetMode="External"/><Relationship Id="rId7" Type="http://schemas.openxmlformats.org/officeDocument/2006/relationships/endnotes" Target="endnotes.xml"/><Relationship Id="rId12" Type="http://schemas.openxmlformats.org/officeDocument/2006/relationships/hyperlink" Target="https://doi.org/10.1080/19407963.2024.2314514" TargetMode="External"/><Relationship Id="rId17" Type="http://schemas.openxmlformats.org/officeDocument/2006/relationships/hyperlink" Target="https://www.greenkey.global/criteria" TargetMode="External"/><Relationship Id="rId25" Type="http://schemas.openxmlformats.org/officeDocument/2006/relationships/hyperlink" Target="https://doi.org/10.61877/ijmrp.v2i3.126-" TargetMode="External"/><Relationship Id="rId2" Type="http://schemas.openxmlformats.org/officeDocument/2006/relationships/numbering" Target="numbering.xml"/><Relationship Id="rId16" Type="http://schemas.openxmlformats.org/officeDocument/2006/relationships/hyperlink" Target="https://static1.squarespace.com/static/55371f97e4b0fce8c1ee4c69/t/657811a969db543110f4cfe1/1702367658219/Green+Key+criteria+and+explanatory+notes+2022-2026+hotels+and+hostels.pdf\" TargetMode="External"/><Relationship Id="rId20" Type="http://schemas.openxmlformats.org/officeDocument/2006/relationships/hyperlink" Target="https://doi.org/10.3390/su151511491" TargetMode="External"/><Relationship Id="rId29" Type="http://schemas.openxmlformats.org/officeDocument/2006/relationships/hyperlink" Target="https://sustainablehospitalityalliance.org/wp-content/uploads/2021/06/Certifications-factshee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WHATT-08-2019-0050" TargetMode="External"/><Relationship Id="rId24" Type="http://schemas.openxmlformats.org/officeDocument/2006/relationships/hyperlink" Target="https://doi.org/10.4236/jssm.2020.13201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ospitalityinsights.ehl.edu/best-circular-economy-practices-hotels" TargetMode="External"/><Relationship Id="rId23" Type="http://schemas.openxmlformats.org/officeDocument/2006/relationships/hyperlink" Target="https://serve360.marriott.com/wp-content/uploads/2023/07/Marriott-2023-Serve-360-ESG-Highlights-accessible.pdf" TargetMode="External"/><Relationship Id="rId28" Type="http://schemas.openxmlformats.org/officeDocument/2006/relationships/hyperlink" Target="https://stories.hilton.com/travel-with-purpose/kristin-campbell-enhanced-environmental-social-impact-commitments" TargetMode="External"/><Relationship Id="rId10" Type="http://schemas.openxmlformats.org/officeDocument/2006/relationships/hyperlink" Target="https://ros.edu.pl/images/roczniki/2020/024_ROS_V22_R2020.pdf" TargetMode="External"/><Relationship Id="rId19" Type="http://schemas.openxmlformats.org/officeDocument/2006/relationships/hyperlink" Target="https://www.berlin.intercontinental.com/sustainabilit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clepro.2024.141253" TargetMode="External"/><Relationship Id="rId14" Type="http://schemas.openxmlformats.org/officeDocument/2006/relationships/hyperlink" Target="https://earthcheck.org/what-we-do/certification/earthcheck-certified/" TargetMode="External"/><Relationship Id="rId22" Type="http://schemas.openxmlformats.org/officeDocument/2006/relationships/hyperlink" Target="https://doi.org/10.1080/09669582.2023.2246681" TargetMode="External"/><Relationship Id="rId27" Type="http://schemas.openxmlformats.org/officeDocument/2006/relationships/hyperlink" Target="https://doi.org/10.3390/su14095647"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0D884-2119-4763-940D-C9AC10B9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3644</Words>
  <Characters>20776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24372</CharactersWithSpaces>
  <SharedDoc>false</SharedDoc>
  <HLinks>
    <vt:vector size="198" baseType="variant">
      <vt:variant>
        <vt:i4>3538993</vt:i4>
      </vt:variant>
      <vt:variant>
        <vt:i4>132</vt:i4>
      </vt:variant>
      <vt:variant>
        <vt:i4>0</vt:i4>
      </vt:variant>
      <vt:variant>
        <vt:i4>5</vt:i4>
      </vt:variant>
      <vt:variant>
        <vt:lpwstr>https://sustainablehospitalityalliance.org/wp-content/uploads/2021/06/Certifications-factsheet.pdf</vt:lpwstr>
      </vt:variant>
      <vt:variant>
        <vt:lpwstr/>
      </vt:variant>
      <vt:variant>
        <vt:i4>589911</vt:i4>
      </vt:variant>
      <vt:variant>
        <vt:i4>129</vt:i4>
      </vt:variant>
      <vt:variant>
        <vt:i4>0</vt:i4>
      </vt:variant>
      <vt:variant>
        <vt:i4>5</vt:i4>
      </vt:variant>
      <vt:variant>
        <vt:lpwstr>https://stories.hilton.com/travel-with-purpose/kristin-campbell-enhanced-environmental-social-impact-commitments</vt:lpwstr>
      </vt:variant>
      <vt:variant>
        <vt:lpwstr/>
      </vt:variant>
      <vt:variant>
        <vt:i4>6357034</vt:i4>
      </vt:variant>
      <vt:variant>
        <vt:i4>126</vt:i4>
      </vt:variant>
      <vt:variant>
        <vt:i4>0</vt:i4>
      </vt:variant>
      <vt:variant>
        <vt:i4>5</vt:i4>
      </vt:variant>
      <vt:variant>
        <vt:lpwstr>https://doi.org/10.3390/su14095647</vt:lpwstr>
      </vt:variant>
      <vt:variant>
        <vt:lpwstr/>
      </vt:variant>
      <vt:variant>
        <vt:i4>3735594</vt:i4>
      </vt:variant>
      <vt:variant>
        <vt:i4>123</vt:i4>
      </vt:variant>
      <vt:variant>
        <vt:i4>0</vt:i4>
      </vt:variant>
      <vt:variant>
        <vt:i4>5</vt:i4>
      </vt:variant>
      <vt:variant>
        <vt:lpwstr>https://doi.org/10.3389/frsus.2023.1116359</vt:lpwstr>
      </vt:variant>
      <vt:variant>
        <vt:lpwstr/>
      </vt:variant>
      <vt:variant>
        <vt:i4>6160451</vt:i4>
      </vt:variant>
      <vt:variant>
        <vt:i4>120</vt:i4>
      </vt:variant>
      <vt:variant>
        <vt:i4>0</vt:i4>
      </vt:variant>
      <vt:variant>
        <vt:i4>5</vt:i4>
      </vt:variant>
      <vt:variant>
        <vt:lpwstr>https://doi.org/10.61877/ijmrp.v2i3.126-</vt:lpwstr>
      </vt:variant>
      <vt:variant>
        <vt:lpwstr/>
      </vt:variant>
      <vt:variant>
        <vt:i4>1376347</vt:i4>
      </vt:variant>
      <vt:variant>
        <vt:i4>117</vt:i4>
      </vt:variant>
      <vt:variant>
        <vt:i4>0</vt:i4>
      </vt:variant>
      <vt:variant>
        <vt:i4>5</vt:i4>
      </vt:variant>
      <vt:variant>
        <vt:lpwstr>https://doi.org/10.4236/jssm.2020.132013</vt:lpwstr>
      </vt:variant>
      <vt:variant>
        <vt:lpwstr/>
      </vt:variant>
      <vt:variant>
        <vt:i4>6422625</vt:i4>
      </vt:variant>
      <vt:variant>
        <vt:i4>114</vt:i4>
      </vt:variant>
      <vt:variant>
        <vt:i4>0</vt:i4>
      </vt:variant>
      <vt:variant>
        <vt:i4>5</vt:i4>
      </vt:variant>
      <vt:variant>
        <vt:lpwstr>https://serve360.marriott.com/wp-content/uploads/2023/07/Marriott-2023-Serve-360-ESG-Highlights-accessible.pdf</vt:lpwstr>
      </vt:variant>
      <vt:variant>
        <vt:lpwstr/>
      </vt:variant>
      <vt:variant>
        <vt:i4>65600</vt:i4>
      </vt:variant>
      <vt:variant>
        <vt:i4>111</vt:i4>
      </vt:variant>
      <vt:variant>
        <vt:i4>0</vt:i4>
      </vt:variant>
      <vt:variant>
        <vt:i4>5</vt:i4>
      </vt:variant>
      <vt:variant>
        <vt:lpwstr>https://doi.org/10.1080/09669582.2023.2246681</vt:lpwstr>
      </vt:variant>
      <vt:variant>
        <vt:lpwstr/>
      </vt:variant>
      <vt:variant>
        <vt:i4>3997812</vt:i4>
      </vt:variant>
      <vt:variant>
        <vt:i4>108</vt:i4>
      </vt:variant>
      <vt:variant>
        <vt:i4>0</vt:i4>
      </vt:variant>
      <vt:variant>
        <vt:i4>5</vt:i4>
      </vt:variant>
      <vt:variant>
        <vt:lpwstr>https://doi.org/10.4236/ojbm.2020.86172</vt:lpwstr>
      </vt:variant>
      <vt:variant>
        <vt:lpwstr/>
      </vt:variant>
      <vt:variant>
        <vt:i4>6619183</vt:i4>
      </vt:variant>
      <vt:variant>
        <vt:i4>105</vt:i4>
      </vt:variant>
      <vt:variant>
        <vt:i4>0</vt:i4>
      </vt:variant>
      <vt:variant>
        <vt:i4>5</vt:i4>
      </vt:variant>
      <vt:variant>
        <vt:lpwstr>https://doi.org/10.3390/su151511491</vt:lpwstr>
      </vt:variant>
      <vt:variant>
        <vt:lpwstr/>
      </vt:variant>
      <vt:variant>
        <vt:i4>2359422</vt:i4>
      </vt:variant>
      <vt:variant>
        <vt:i4>102</vt:i4>
      </vt:variant>
      <vt:variant>
        <vt:i4>0</vt:i4>
      </vt:variant>
      <vt:variant>
        <vt:i4>5</vt:i4>
      </vt:variant>
      <vt:variant>
        <vt:lpwstr>https://www.berlin.intercontinental.com/sustainability/</vt:lpwstr>
      </vt:variant>
      <vt:variant>
        <vt:lpwstr/>
      </vt:variant>
      <vt:variant>
        <vt:i4>4653063</vt:i4>
      </vt:variant>
      <vt:variant>
        <vt:i4>99</vt:i4>
      </vt:variant>
      <vt:variant>
        <vt:i4>0</vt:i4>
      </vt:variant>
      <vt:variant>
        <vt:i4>5</vt:i4>
      </vt:variant>
      <vt:variant>
        <vt:lpwstr>https://esg.hilton.com/wp-content/uploads/sites/4/2023/04/Hilton-2022-Environmental-Social-and-Governance-Report.pdf</vt:lpwstr>
      </vt:variant>
      <vt:variant>
        <vt:lpwstr/>
      </vt:variant>
      <vt:variant>
        <vt:i4>1966083</vt:i4>
      </vt:variant>
      <vt:variant>
        <vt:i4>96</vt:i4>
      </vt:variant>
      <vt:variant>
        <vt:i4>0</vt:i4>
      </vt:variant>
      <vt:variant>
        <vt:i4>5</vt:i4>
      </vt:variant>
      <vt:variant>
        <vt:lpwstr>https://www.greenkey.global/criteria</vt:lpwstr>
      </vt:variant>
      <vt:variant>
        <vt:lpwstr/>
      </vt:variant>
      <vt:variant>
        <vt:i4>2359421</vt:i4>
      </vt:variant>
      <vt:variant>
        <vt:i4>93</vt:i4>
      </vt:variant>
      <vt:variant>
        <vt:i4>0</vt:i4>
      </vt:variant>
      <vt:variant>
        <vt:i4>5</vt:i4>
      </vt:variant>
      <vt:variant>
        <vt:lpwstr>https://static1.squarespace.com/static/55371f97e4b0fce8c1ee4c69/t/657811a969db543110f4cfe1/1702367658219/Green+Key+criteria+and+explanatory+notes+2022-2026+hotels+and+hostels.pdf/</vt:lpwstr>
      </vt:variant>
      <vt:variant>
        <vt:lpwstr/>
      </vt:variant>
      <vt:variant>
        <vt:i4>7667831</vt:i4>
      </vt:variant>
      <vt:variant>
        <vt:i4>90</vt:i4>
      </vt:variant>
      <vt:variant>
        <vt:i4>0</vt:i4>
      </vt:variant>
      <vt:variant>
        <vt:i4>5</vt:i4>
      </vt:variant>
      <vt:variant>
        <vt:lpwstr>https://hospitalityinsights.ehl.edu/best-circular-economy-practices-hotels</vt:lpwstr>
      </vt:variant>
      <vt:variant>
        <vt:lpwstr/>
      </vt:variant>
      <vt:variant>
        <vt:i4>5832786</vt:i4>
      </vt:variant>
      <vt:variant>
        <vt:i4>87</vt:i4>
      </vt:variant>
      <vt:variant>
        <vt:i4>0</vt:i4>
      </vt:variant>
      <vt:variant>
        <vt:i4>5</vt:i4>
      </vt:variant>
      <vt:variant>
        <vt:lpwstr>https://earthcheck.org/what-we-do/certification/earthcheck-certified/</vt:lpwstr>
      </vt:variant>
      <vt:variant>
        <vt:lpwstr/>
      </vt:variant>
      <vt:variant>
        <vt:i4>2162737</vt:i4>
      </vt:variant>
      <vt:variant>
        <vt:i4>84</vt:i4>
      </vt:variant>
      <vt:variant>
        <vt:i4>0</vt:i4>
      </vt:variant>
      <vt:variant>
        <vt:i4>5</vt:i4>
      </vt:variant>
      <vt:variant>
        <vt:lpwstr>https://doi.org/10.1186/s40991-024-00090-2</vt:lpwstr>
      </vt:variant>
      <vt:variant>
        <vt:lpwstr/>
      </vt:variant>
      <vt:variant>
        <vt:i4>66</vt:i4>
      </vt:variant>
      <vt:variant>
        <vt:i4>81</vt:i4>
      </vt:variant>
      <vt:variant>
        <vt:i4>0</vt:i4>
      </vt:variant>
      <vt:variant>
        <vt:i4>5</vt:i4>
      </vt:variant>
      <vt:variant>
        <vt:lpwstr>https://doi.org/10.1080/19407963.2024.2314514</vt:lpwstr>
      </vt:variant>
      <vt:variant>
        <vt:lpwstr/>
      </vt:variant>
      <vt:variant>
        <vt:i4>3407904</vt:i4>
      </vt:variant>
      <vt:variant>
        <vt:i4>78</vt:i4>
      </vt:variant>
      <vt:variant>
        <vt:i4>0</vt:i4>
      </vt:variant>
      <vt:variant>
        <vt:i4>5</vt:i4>
      </vt:variant>
      <vt:variant>
        <vt:lpwstr>https://doi.org/10.1108/WHATT-08-2019-0050</vt:lpwstr>
      </vt:variant>
      <vt:variant>
        <vt:lpwstr/>
      </vt:variant>
      <vt:variant>
        <vt:i4>7602191</vt:i4>
      </vt:variant>
      <vt:variant>
        <vt:i4>75</vt:i4>
      </vt:variant>
      <vt:variant>
        <vt:i4>0</vt:i4>
      </vt:variant>
      <vt:variant>
        <vt:i4>5</vt:i4>
      </vt:variant>
      <vt:variant>
        <vt:lpwstr>https://ros.edu.pl/images/roczniki/2020/024_ROS_V22_R2020.pdf</vt:lpwstr>
      </vt:variant>
      <vt:variant>
        <vt:lpwstr/>
      </vt:variant>
      <vt:variant>
        <vt:i4>5701639</vt:i4>
      </vt:variant>
      <vt:variant>
        <vt:i4>72</vt:i4>
      </vt:variant>
      <vt:variant>
        <vt:i4>0</vt:i4>
      </vt:variant>
      <vt:variant>
        <vt:i4>5</vt:i4>
      </vt:variant>
      <vt:variant>
        <vt:lpwstr>https://doi.org/10.1016/j.jclepro.2024.141253</vt:lpwstr>
      </vt:variant>
      <vt:variant>
        <vt:lpwstr/>
      </vt:variant>
      <vt:variant>
        <vt:i4>7143465</vt:i4>
      </vt:variant>
      <vt:variant>
        <vt:i4>69</vt:i4>
      </vt:variant>
      <vt:variant>
        <vt:i4>0</vt:i4>
      </vt:variant>
      <vt:variant>
        <vt:i4>5</vt:i4>
      </vt:variant>
      <vt:variant>
        <vt:lpwstr>https://doi.org/10.3390/su12135465</vt:lpwstr>
      </vt:variant>
      <vt:variant>
        <vt:lpwstr/>
      </vt:variant>
      <vt:variant>
        <vt:i4>1572919</vt:i4>
      </vt:variant>
      <vt:variant>
        <vt:i4>62</vt:i4>
      </vt:variant>
      <vt:variant>
        <vt:i4>0</vt:i4>
      </vt:variant>
      <vt:variant>
        <vt:i4>5</vt:i4>
      </vt:variant>
      <vt:variant>
        <vt:lpwstr/>
      </vt:variant>
      <vt:variant>
        <vt:lpwstr>_Toc167906168</vt:lpwstr>
      </vt:variant>
      <vt:variant>
        <vt:i4>1572919</vt:i4>
      </vt:variant>
      <vt:variant>
        <vt:i4>56</vt:i4>
      </vt:variant>
      <vt:variant>
        <vt:i4>0</vt:i4>
      </vt:variant>
      <vt:variant>
        <vt:i4>5</vt:i4>
      </vt:variant>
      <vt:variant>
        <vt:lpwstr/>
      </vt:variant>
      <vt:variant>
        <vt:lpwstr>_Toc167906167</vt:lpwstr>
      </vt:variant>
      <vt:variant>
        <vt:i4>1572919</vt:i4>
      </vt:variant>
      <vt:variant>
        <vt:i4>50</vt:i4>
      </vt:variant>
      <vt:variant>
        <vt:i4>0</vt:i4>
      </vt:variant>
      <vt:variant>
        <vt:i4>5</vt:i4>
      </vt:variant>
      <vt:variant>
        <vt:lpwstr/>
      </vt:variant>
      <vt:variant>
        <vt:lpwstr>_Toc167906166</vt:lpwstr>
      </vt:variant>
      <vt:variant>
        <vt:i4>1572919</vt:i4>
      </vt:variant>
      <vt:variant>
        <vt:i4>44</vt:i4>
      </vt:variant>
      <vt:variant>
        <vt:i4>0</vt:i4>
      </vt:variant>
      <vt:variant>
        <vt:i4>5</vt:i4>
      </vt:variant>
      <vt:variant>
        <vt:lpwstr/>
      </vt:variant>
      <vt:variant>
        <vt:lpwstr>_Toc167906165</vt:lpwstr>
      </vt:variant>
      <vt:variant>
        <vt:i4>1572919</vt:i4>
      </vt:variant>
      <vt:variant>
        <vt:i4>38</vt:i4>
      </vt:variant>
      <vt:variant>
        <vt:i4>0</vt:i4>
      </vt:variant>
      <vt:variant>
        <vt:i4>5</vt:i4>
      </vt:variant>
      <vt:variant>
        <vt:lpwstr/>
      </vt:variant>
      <vt:variant>
        <vt:lpwstr>_Toc167906164</vt:lpwstr>
      </vt:variant>
      <vt:variant>
        <vt:i4>1572919</vt:i4>
      </vt:variant>
      <vt:variant>
        <vt:i4>32</vt:i4>
      </vt:variant>
      <vt:variant>
        <vt:i4>0</vt:i4>
      </vt:variant>
      <vt:variant>
        <vt:i4>5</vt:i4>
      </vt:variant>
      <vt:variant>
        <vt:lpwstr/>
      </vt:variant>
      <vt:variant>
        <vt:lpwstr>_Toc167906163</vt:lpwstr>
      </vt:variant>
      <vt:variant>
        <vt:i4>1572919</vt:i4>
      </vt:variant>
      <vt:variant>
        <vt:i4>26</vt:i4>
      </vt:variant>
      <vt:variant>
        <vt:i4>0</vt:i4>
      </vt:variant>
      <vt:variant>
        <vt:i4>5</vt:i4>
      </vt:variant>
      <vt:variant>
        <vt:lpwstr/>
      </vt:variant>
      <vt:variant>
        <vt:lpwstr>_Toc167906162</vt:lpwstr>
      </vt:variant>
      <vt:variant>
        <vt:i4>1572919</vt:i4>
      </vt:variant>
      <vt:variant>
        <vt:i4>20</vt:i4>
      </vt:variant>
      <vt:variant>
        <vt:i4>0</vt:i4>
      </vt:variant>
      <vt:variant>
        <vt:i4>5</vt:i4>
      </vt:variant>
      <vt:variant>
        <vt:lpwstr/>
      </vt:variant>
      <vt:variant>
        <vt:lpwstr>_Toc167906161</vt:lpwstr>
      </vt:variant>
      <vt:variant>
        <vt:i4>1572919</vt:i4>
      </vt:variant>
      <vt:variant>
        <vt:i4>14</vt:i4>
      </vt:variant>
      <vt:variant>
        <vt:i4>0</vt:i4>
      </vt:variant>
      <vt:variant>
        <vt:i4>5</vt:i4>
      </vt:variant>
      <vt:variant>
        <vt:lpwstr/>
      </vt:variant>
      <vt:variant>
        <vt:lpwstr>_Toc167906160</vt:lpwstr>
      </vt:variant>
      <vt:variant>
        <vt:i4>1769527</vt:i4>
      </vt:variant>
      <vt:variant>
        <vt:i4>8</vt:i4>
      </vt:variant>
      <vt:variant>
        <vt:i4>0</vt:i4>
      </vt:variant>
      <vt:variant>
        <vt:i4>5</vt:i4>
      </vt:variant>
      <vt:variant>
        <vt:lpwstr/>
      </vt:variant>
      <vt:variant>
        <vt:lpwstr>_Toc167906159</vt:lpwstr>
      </vt:variant>
      <vt:variant>
        <vt:i4>1769527</vt:i4>
      </vt:variant>
      <vt:variant>
        <vt:i4>2</vt:i4>
      </vt:variant>
      <vt:variant>
        <vt:i4>0</vt:i4>
      </vt:variant>
      <vt:variant>
        <vt:i4>5</vt:i4>
      </vt:variant>
      <vt:variant>
        <vt:lpwstr/>
      </vt:variant>
      <vt:variant>
        <vt:lpwstr>_Toc167906158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Luminita Geanina Marinescu</cp:lastModifiedBy>
  <cp:revision>65</cp:revision>
  <dcterms:created xsi:type="dcterms:W3CDTF">2024-06-03T10:44:00Z</dcterms:created>
  <dcterms:modified xsi:type="dcterms:W3CDTF">2024-06-03T11:17:00Z</dcterms:modified>
</cp:coreProperties>
</file>