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7B441" w14:textId="77777777" w:rsidR="00C2433E" w:rsidRPr="00C2433E" w:rsidRDefault="00C2433E" w:rsidP="00FE4772">
      <w:pPr>
        <w:rPr>
          <w:b/>
          <w:sz w:val="36"/>
          <w:szCs w:val="36"/>
          <w:u w:val="single"/>
        </w:rPr>
      </w:pPr>
      <w:r w:rsidRPr="00C2433E">
        <w:rPr>
          <w:b/>
          <w:sz w:val="36"/>
          <w:szCs w:val="36"/>
          <w:u w:val="single"/>
        </w:rPr>
        <w:t>Presentation Framework</w:t>
      </w:r>
    </w:p>
    <w:p w14:paraId="087AEA5F" w14:textId="77777777" w:rsidR="00C2433E" w:rsidRDefault="00C2433E" w:rsidP="00FE4772">
      <w:pPr>
        <w:rPr>
          <w:b/>
        </w:rPr>
      </w:pPr>
    </w:p>
    <w:p w14:paraId="6E7E004C" w14:textId="77777777" w:rsidR="00F2385D" w:rsidRPr="00C2433E" w:rsidRDefault="00FE4772" w:rsidP="00FE4772">
      <w:pPr>
        <w:rPr>
          <w:b/>
          <w:sz w:val="32"/>
          <w:szCs w:val="32"/>
        </w:rPr>
      </w:pPr>
      <w:r w:rsidRPr="00C2433E">
        <w:rPr>
          <w:b/>
          <w:sz w:val="32"/>
          <w:szCs w:val="32"/>
        </w:rPr>
        <w:t>According to Kozlowski and Bell (2003), a team is a group of people ‘who exist to perform organisationally relevant tasks, share one or more common goals, interact socially, maintain and manage boundaries…’ (p334).</w:t>
      </w:r>
      <w:r w:rsidR="00F2385D" w:rsidRPr="00C2433E">
        <w:rPr>
          <w:b/>
          <w:sz w:val="32"/>
          <w:szCs w:val="32"/>
        </w:rPr>
        <w:t xml:space="preserve"> </w:t>
      </w:r>
    </w:p>
    <w:p w14:paraId="72DE4FE1" w14:textId="77777777" w:rsidR="00FE4772" w:rsidRPr="00C2433E" w:rsidRDefault="00F2385D" w:rsidP="00FE4772">
      <w:pPr>
        <w:rPr>
          <w:b/>
          <w:sz w:val="32"/>
          <w:szCs w:val="32"/>
        </w:rPr>
      </w:pPr>
      <w:r w:rsidRPr="00C2433E">
        <w:rPr>
          <w:b/>
          <w:sz w:val="32"/>
          <w:szCs w:val="32"/>
        </w:rPr>
        <w:t>A team is seen by Morgan (2017</w:t>
      </w:r>
      <w:r w:rsidR="00641ACD" w:rsidRPr="00C2433E">
        <w:rPr>
          <w:b/>
          <w:sz w:val="32"/>
          <w:szCs w:val="32"/>
        </w:rPr>
        <w:t>)</w:t>
      </w:r>
      <w:r w:rsidRPr="00C2433E">
        <w:rPr>
          <w:b/>
          <w:sz w:val="32"/>
          <w:szCs w:val="32"/>
        </w:rPr>
        <w:t xml:space="preserve"> as ‘a number of individuals working as one to achieve a particular goal to which they are mutually committed</w:t>
      </w:r>
      <w:r w:rsidR="002D1C59" w:rsidRPr="00C2433E">
        <w:rPr>
          <w:b/>
          <w:sz w:val="32"/>
          <w:szCs w:val="32"/>
        </w:rPr>
        <w:t>’</w:t>
      </w:r>
      <w:r w:rsidRPr="00C2433E">
        <w:rPr>
          <w:b/>
          <w:sz w:val="32"/>
          <w:szCs w:val="32"/>
        </w:rPr>
        <w:t xml:space="preserve">. In this way, a team </w:t>
      </w:r>
      <w:r w:rsidR="00DB7FA8" w:rsidRPr="00C2433E">
        <w:rPr>
          <w:b/>
          <w:sz w:val="32"/>
          <w:szCs w:val="32"/>
        </w:rPr>
        <w:t>may</w:t>
      </w:r>
      <w:r w:rsidRPr="00C2433E">
        <w:rPr>
          <w:b/>
          <w:sz w:val="32"/>
          <w:szCs w:val="32"/>
        </w:rPr>
        <w:t xml:space="preserve"> be </w:t>
      </w:r>
      <w:r w:rsidR="002D1C59" w:rsidRPr="00C2433E">
        <w:rPr>
          <w:b/>
          <w:sz w:val="32"/>
          <w:szCs w:val="32"/>
        </w:rPr>
        <w:t>viewed</w:t>
      </w:r>
      <w:r w:rsidRPr="00C2433E">
        <w:rPr>
          <w:b/>
          <w:sz w:val="32"/>
          <w:szCs w:val="32"/>
        </w:rPr>
        <w:t xml:space="preserve"> as different from a group in that the latter may meet simply because they have a common interest.</w:t>
      </w:r>
    </w:p>
    <w:p w14:paraId="55AB56B5" w14:textId="77777777" w:rsidR="00FE4772" w:rsidRPr="00C2433E" w:rsidRDefault="00FE4772" w:rsidP="00FE4772">
      <w:pPr>
        <w:rPr>
          <w:b/>
          <w:sz w:val="32"/>
          <w:szCs w:val="32"/>
          <w:u w:val="single"/>
        </w:rPr>
      </w:pPr>
      <w:r w:rsidRPr="00C2433E">
        <w:rPr>
          <w:b/>
          <w:sz w:val="32"/>
          <w:szCs w:val="32"/>
        </w:rPr>
        <w:t>Teams therefore exist to accomplish specific tasks that are related to common goals</w:t>
      </w:r>
      <w:r w:rsidRPr="00C2433E">
        <w:rPr>
          <w:b/>
          <w:sz w:val="32"/>
          <w:szCs w:val="32"/>
          <w:u w:val="single"/>
        </w:rPr>
        <w:t>.</w:t>
      </w:r>
    </w:p>
    <w:p w14:paraId="292A5438" w14:textId="77777777" w:rsidR="00D40F59" w:rsidRDefault="00D40F59" w:rsidP="00D40F59">
      <w:pPr>
        <w:rPr>
          <w:rFonts w:ascii="Arial" w:hAnsi="Arial" w:cs="Arial"/>
          <w:b/>
          <w:color w:val="44546A" w:themeColor="text2"/>
          <w:sz w:val="20"/>
          <w:szCs w:val="20"/>
        </w:rPr>
      </w:pPr>
    </w:p>
    <w:p w14:paraId="57EDA27D" w14:textId="77777777" w:rsidR="00FE4772" w:rsidRPr="00E543C5" w:rsidRDefault="00FE4772" w:rsidP="00E543C5">
      <w:pPr>
        <w:pStyle w:val="ListParagraph"/>
        <w:numPr>
          <w:ilvl w:val="0"/>
          <w:numId w:val="3"/>
        </w:numPr>
        <w:rPr>
          <w:rFonts w:ascii="Arial" w:hAnsi="Arial" w:cs="Arial"/>
          <w:b/>
          <w:i/>
          <w:color w:val="FF0000"/>
          <w:sz w:val="36"/>
          <w:szCs w:val="36"/>
          <w:u w:val="single"/>
        </w:rPr>
      </w:pPr>
      <w:r w:rsidRPr="00E543C5">
        <w:rPr>
          <w:rFonts w:ascii="Arial" w:hAnsi="Arial" w:cs="Arial"/>
          <w:b/>
          <w:i/>
          <w:color w:val="FF0000"/>
          <w:sz w:val="36"/>
          <w:szCs w:val="36"/>
          <w:u w:val="single"/>
        </w:rPr>
        <w:t>BENEFITS of TEAM WORKING</w:t>
      </w:r>
      <w:r w:rsidR="00B316CC" w:rsidRPr="00E543C5">
        <w:rPr>
          <w:rFonts w:ascii="Arial" w:hAnsi="Arial" w:cs="Arial"/>
          <w:b/>
          <w:i/>
          <w:color w:val="FF0000"/>
          <w:sz w:val="36"/>
          <w:szCs w:val="36"/>
          <w:u w:val="single"/>
        </w:rPr>
        <w:t xml:space="preserve">  </w:t>
      </w:r>
    </w:p>
    <w:p w14:paraId="527F6D73" w14:textId="77777777" w:rsidR="00FE4772" w:rsidRDefault="00FE4772" w:rsidP="009151EA">
      <w:pPr>
        <w:pStyle w:val="ListParagraph"/>
        <w:ind w:left="3495"/>
        <w:rPr>
          <w:rFonts w:ascii="Arial" w:hAnsi="Arial" w:cs="Arial"/>
          <w:b/>
          <w:color w:val="4C4C4C"/>
          <w:sz w:val="20"/>
          <w:szCs w:val="20"/>
        </w:rPr>
      </w:pPr>
    </w:p>
    <w:p w14:paraId="7D96BF06" w14:textId="54B20C9C" w:rsidR="009151EA" w:rsidRDefault="009151EA" w:rsidP="009151EA">
      <w:pPr>
        <w:pStyle w:val="ListParagraph"/>
        <w:ind w:left="3495"/>
        <w:rPr>
          <w:rFonts w:ascii="Arial" w:hAnsi="Arial" w:cs="Arial"/>
          <w:b/>
          <w:color w:val="4C4C4C"/>
          <w:sz w:val="20"/>
          <w:szCs w:val="20"/>
        </w:rPr>
      </w:pPr>
      <w:r w:rsidRPr="00F53528">
        <w:rPr>
          <w:rFonts w:ascii="Arial" w:hAnsi="Arial" w:cs="Arial"/>
          <w:b/>
          <w:color w:val="4C4C4C"/>
          <w:sz w:val="20"/>
          <w:szCs w:val="20"/>
        </w:rPr>
        <w:t>Team working can make work more efficient and fun. Working with others enables members to:</w:t>
      </w:r>
    </w:p>
    <w:p w14:paraId="4D9A9875" w14:textId="1B81E7D4" w:rsidR="003B2C1B" w:rsidRDefault="003B2C1B" w:rsidP="003B2C1B">
      <w:pPr>
        <w:pStyle w:val="ListParagraph"/>
        <w:numPr>
          <w:ilvl w:val="0"/>
          <w:numId w:val="14"/>
        </w:numPr>
        <w:rPr>
          <w:rFonts w:ascii="Arial" w:hAnsi="Arial" w:cs="Arial"/>
          <w:b/>
          <w:color w:val="4C4C4C"/>
          <w:sz w:val="20"/>
          <w:szCs w:val="20"/>
        </w:rPr>
      </w:pPr>
      <w:r>
        <w:rPr>
          <w:rFonts w:ascii="Arial" w:hAnsi="Arial" w:cs="Arial"/>
          <w:b/>
          <w:color w:val="4C4C4C"/>
          <w:sz w:val="20"/>
          <w:szCs w:val="20"/>
        </w:rPr>
        <w:t>Increase productivity (Synergy – 1+1 = 3)</w:t>
      </w:r>
    </w:p>
    <w:p w14:paraId="1B2B38C0" w14:textId="56A5461B" w:rsidR="009151EA" w:rsidRPr="003B2C1B" w:rsidRDefault="003B2C1B" w:rsidP="003B2C1B">
      <w:pPr>
        <w:pStyle w:val="ListParagraph"/>
        <w:numPr>
          <w:ilvl w:val="0"/>
          <w:numId w:val="14"/>
        </w:numPr>
        <w:rPr>
          <w:b/>
          <w:sz w:val="20"/>
          <w:szCs w:val="20"/>
        </w:rPr>
      </w:pPr>
      <w:r>
        <w:rPr>
          <w:rFonts w:ascii="Arial" w:hAnsi="Arial" w:cs="Arial"/>
          <w:b/>
          <w:color w:val="4C4C4C"/>
          <w:sz w:val="20"/>
          <w:szCs w:val="20"/>
        </w:rPr>
        <w:t>P</w:t>
      </w:r>
      <w:r w:rsidR="009151EA" w:rsidRPr="003B2C1B">
        <w:rPr>
          <w:rFonts w:ascii="Arial" w:hAnsi="Arial" w:cs="Arial"/>
          <w:b/>
          <w:color w:val="4C4C4C"/>
          <w:sz w:val="20"/>
          <w:szCs w:val="20"/>
        </w:rPr>
        <w:t>ool their ideas and see problems from different perspectives.</w:t>
      </w:r>
    </w:p>
    <w:p w14:paraId="642CE30F" w14:textId="77777777" w:rsidR="009151EA" w:rsidRPr="00F53528" w:rsidRDefault="009151EA" w:rsidP="003B2C1B">
      <w:pPr>
        <w:pStyle w:val="ListParagraph"/>
        <w:numPr>
          <w:ilvl w:val="0"/>
          <w:numId w:val="14"/>
        </w:numPr>
        <w:rPr>
          <w:b/>
          <w:sz w:val="20"/>
          <w:szCs w:val="20"/>
        </w:rPr>
      </w:pPr>
      <w:r w:rsidRPr="00F53528">
        <w:rPr>
          <w:rFonts w:ascii="Arial" w:hAnsi="Arial" w:cs="Arial"/>
          <w:b/>
          <w:color w:val="4C4C4C"/>
          <w:sz w:val="20"/>
          <w:szCs w:val="20"/>
        </w:rPr>
        <w:t>Attempt tasks that could not be accomplished by an individual, combining a variety of skills and expertise to tackle more complex and larger</w:t>
      </w:r>
      <w:r w:rsidR="002D1C59">
        <w:rPr>
          <w:rFonts w:ascii="Arial" w:hAnsi="Arial" w:cs="Arial"/>
          <w:b/>
          <w:color w:val="4C4C4C"/>
          <w:sz w:val="20"/>
          <w:szCs w:val="20"/>
        </w:rPr>
        <w:t>-</w:t>
      </w:r>
      <w:r w:rsidRPr="00F53528">
        <w:rPr>
          <w:rFonts w:ascii="Arial" w:hAnsi="Arial" w:cs="Arial"/>
          <w:b/>
          <w:color w:val="4C4C4C"/>
          <w:sz w:val="20"/>
          <w:szCs w:val="20"/>
        </w:rPr>
        <w:t>scale problems.</w:t>
      </w:r>
    </w:p>
    <w:p w14:paraId="290F90F7" w14:textId="1D7F6363" w:rsidR="009151EA" w:rsidRPr="003B2C1B" w:rsidRDefault="009151EA" w:rsidP="003B2C1B">
      <w:pPr>
        <w:pStyle w:val="ListParagraph"/>
        <w:numPr>
          <w:ilvl w:val="0"/>
          <w:numId w:val="14"/>
        </w:numPr>
        <w:rPr>
          <w:b/>
          <w:sz w:val="20"/>
          <w:szCs w:val="20"/>
        </w:rPr>
      </w:pPr>
      <w:r w:rsidRPr="00F53528">
        <w:rPr>
          <w:rFonts w:ascii="Arial" w:hAnsi="Arial" w:cs="Arial"/>
          <w:b/>
          <w:color w:val="4C4C4C"/>
          <w:sz w:val="20"/>
          <w:szCs w:val="20"/>
        </w:rPr>
        <w:t xml:space="preserve">Group work gives members the chance to learn from each other. There are many benefits from analysing, </w:t>
      </w:r>
      <w:proofErr w:type="gramStart"/>
      <w:r w:rsidRPr="00F53528">
        <w:rPr>
          <w:rFonts w:ascii="Arial" w:hAnsi="Arial" w:cs="Arial"/>
          <w:b/>
          <w:color w:val="4C4C4C"/>
          <w:sz w:val="20"/>
          <w:szCs w:val="20"/>
        </w:rPr>
        <w:t>discussing</w:t>
      </w:r>
      <w:proofErr w:type="gramEnd"/>
      <w:r w:rsidRPr="00F53528">
        <w:rPr>
          <w:rFonts w:ascii="Arial" w:hAnsi="Arial" w:cs="Arial"/>
          <w:b/>
          <w:color w:val="4C4C4C"/>
          <w:sz w:val="20"/>
          <w:szCs w:val="20"/>
        </w:rPr>
        <w:t xml:space="preserve"> and exploring their own ideas and questions and gaining feedback from other members.</w:t>
      </w:r>
    </w:p>
    <w:p w14:paraId="3B147DD2" w14:textId="683338E4" w:rsidR="003B2C1B" w:rsidRDefault="003B2C1B" w:rsidP="003B2C1B">
      <w:pPr>
        <w:pStyle w:val="ListParagraph"/>
        <w:numPr>
          <w:ilvl w:val="0"/>
          <w:numId w:val="14"/>
        </w:numPr>
        <w:rPr>
          <w:b/>
          <w:sz w:val="20"/>
          <w:szCs w:val="20"/>
        </w:rPr>
      </w:pPr>
      <w:r>
        <w:rPr>
          <w:b/>
          <w:sz w:val="20"/>
          <w:szCs w:val="20"/>
        </w:rPr>
        <w:t>Give support to each other</w:t>
      </w:r>
    </w:p>
    <w:p w14:paraId="101A7A6B" w14:textId="0D2E1F7B" w:rsidR="003B2C1B" w:rsidRPr="003B2C1B" w:rsidRDefault="003B2C1B" w:rsidP="003B2C1B">
      <w:pPr>
        <w:pStyle w:val="ListParagraph"/>
        <w:numPr>
          <w:ilvl w:val="0"/>
          <w:numId w:val="14"/>
        </w:numPr>
        <w:rPr>
          <w:b/>
          <w:sz w:val="20"/>
          <w:szCs w:val="20"/>
        </w:rPr>
      </w:pPr>
      <w:r>
        <w:rPr>
          <w:b/>
          <w:sz w:val="20"/>
          <w:szCs w:val="20"/>
        </w:rPr>
        <w:t>Improve their career prospects</w:t>
      </w:r>
    </w:p>
    <w:p w14:paraId="55391764" w14:textId="1A60A5B8" w:rsidR="009151EA" w:rsidRDefault="003B2C1B" w:rsidP="003B2C1B">
      <w:pPr>
        <w:pStyle w:val="ListParagraph"/>
        <w:numPr>
          <w:ilvl w:val="0"/>
          <w:numId w:val="14"/>
        </w:numPr>
        <w:rPr>
          <w:b/>
          <w:sz w:val="20"/>
          <w:szCs w:val="20"/>
        </w:rPr>
      </w:pPr>
      <w:r>
        <w:rPr>
          <w:b/>
          <w:sz w:val="20"/>
          <w:szCs w:val="20"/>
        </w:rPr>
        <w:t>Attract the best talent.</w:t>
      </w:r>
    </w:p>
    <w:p w14:paraId="0A4331FF" w14:textId="77777777" w:rsidR="003C4A5A" w:rsidRDefault="003C4A5A" w:rsidP="003C4A5A">
      <w:pPr>
        <w:rPr>
          <w:b/>
          <w:sz w:val="20"/>
          <w:szCs w:val="20"/>
        </w:rPr>
      </w:pPr>
    </w:p>
    <w:p w14:paraId="1FCBE917" w14:textId="77777777" w:rsidR="00EC29C4" w:rsidRDefault="00EC29C4" w:rsidP="00F541E9">
      <w:pPr>
        <w:rPr>
          <w:b/>
          <w:i/>
          <w:color w:val="FF0000"/>
          <w:sz w:val="36"/>
          <w:szCs w:val="36"/>
          <w:u w:val="single"/>
        </w:rPr>
      </w:pPr>
    </w:p>
    <w:p w14:paraId="6CB9D83E" w14:textId="77777777" w:rsidR="00EC29C4" w:rsidRDefault="00EC29C4" w:rsidP="00F541E9">
      <w:pPr>
        <w:rPr>
          <w:b/>
          <w:i/>
          <w:color w:val="FF0000"/>
          <w:sz w:val="36"/>
          <w:szCs w:val="36"/>
          <w:u w:val="single"/>
        </w:rPr>
      </w:pPr>
    </w:p>
    <w:p w14:paraId="30A9A7E7" w14:textId="77777777" w:rsidR="00EC29C4" w:rsidRPr="00E543C5" w:rsidRDefault="00EC29C4" w:rsidP="00F541E9">
      <w:pPr>
        <w:rPr>
          <w:i/>
          <w:color w:val="FF0000"/>
          <w:sz w:val="28"/>
          <w:szCs w:val="28"/>
          <w:u w:val="single"/>
        </w:rPr>
      </w:pPr>
      <w:r w:rsidRPr="00E543C5">
        <w:rPr>
          <w:i/>
          <w:color w:val="FF0000"/>
          <w:sz w:val="28"/>
          <w:szCs w:val="28"/>
          <w:u w:val="single"/>
        </w:rPr>
        <w:t>Are Teams ready to function when they are formed?</w:t>
      </w:r>
    </w:p>
    <w:p w14:paraId="779B199D" w14:textId="77777777" w:rsidR="00EC29C4" w:rsidRDefault="00EC29C4" w:rsidP="00EC29C4">
      <w:pPr>
        <w:pStyle w:val="NormalWeb"/>
        <w:kinsoku w:val="0"/>
        <w:overflowPunct w:val="0"/>
        <w:spacing w:before="144" w:beforeAutospacing="0" w:after="0" w:afterAutospacing="0"/>
        <w:ind w:hanging="547"/>
        <w:textAlignment w:val="baseline"/>
        <w:rPr>
          <w:rFonts w:ascii="Arial" w:hAnsi="Arial" w:cs="Arial"/>
          <w:i/>
        </w:rPr>
      </w:pPr>
      <w:r>
        <w:rPr>
          <w:rFonts w:ascii="Arial" w:hAnsi="Arial" w:cs="Arial"/>
          <w:i/>
        </w:rPr>
        <w:t xml:space="preserve">This will depend on how the team develops. Psychologist </w:t>
      </w:r>
      <w:r w:rsidRPr="00D0336B">
        <w:rPr>
          <w:rFonts w:ascii="Arial" w:hAnsi="Arial" w:cs="Arial"/>
          <w:b/>
          <w:i/>
        </w:rPr>
        <w:t>Bruce Tuckman (</w:t>
      </w:r>
      <w:r>
        <w:rPr>
          <w:rFonts w:ascii="Arial" w:hAnsi="Arial" w:cs="Arial"/>
          <w:i/>
        </w:rPr>
        <w:t xml:space="preserve">1965) </w:t>
      </w:r>
    </w:p>
    <w:p w14:paraId="14328DEE" w14:textId="77777777" w:rsidR="00EC29C4" w:rsidRDefault="00EC29C4" w:rsidP="00EC29C4">
      <w:pPr>
        <w:pStyle w:val="NormalWeb"/>
        <w:kinsoku w:val="0"/>
        <w:overflowPunct w:val="0"/>
        <w:spacing w:before="144" w:beforeAutospacing="0" w:after="0" w:afterAutospacing="0"/>
        <w:ind w:hanging="547"/>
        <w:textAlignment w:val="baseline"/>
        <w:rPr>
          <w:rFonts w:ascii="Arial" w:hAnsi="Arial" w:cs="Arial"/>
          <w:i/>
        </w:rPr>
      </w:pPr>
      <w:r>
        <w:rPr>
          <w:rFonts w:ascii="Arial" w:hAnsi="Arial" w:cs="Arial"/>
          <w:i/>
        </w:rPr>
        <w:lastRenderedPageBreak/>
        <w:t>identified 5 stages of team development:</w:t>
      </w:r>
    </w:p>
    <w:p w14:paraId="727B9A88" w14:textId="77777777" w:rsidR="00EC29C4" w:rsidRDefault="00EC29C4" w:rsidP="00F541E9">
      <w:pPr>
        <w:rPr>
          <w:b/>
          <w:i/>
          <w:color w:val="FF0000"/>
          <w:sz w:val="36"/>
          <w:szCs w:val="36"/>
          <w:u w:val="single"/>
        </w:rPr>
      </w:pPr>
    </w:p>
    <w:p w14:paraId="0AE440A8" w14:textId="77777777" w:rsidR="00EC29C4" w:rsidRPr="00E543C5" w:rsidRDefault="00EC29C4" w:rsidP="00E543C5">
      <w:pPr>
        <w:pStyle w:val="ListParagraph"/>
        <w:numPr>
          <w:ilvl w:val="0"/>
          <w:numId w:val="3"/>
        </w:numPr>
        <w:rPr>
          <w:b/>
          <w:i/>
          <w:color w:val="FF0000"/>
          <w:sz w:val="36"/>
          <w:szCs w:val="36"/>
          <w:u w:val="single"/>
        </w:rPr>
      </w:pPr>
      <w:r w:rsidRPr="00E543C5">
        <w:rPr>
          <w:b/>
          <w:i/>
          <w:color w:val="FF0000"/>
          <w:sz w:val="36"/>
          <w:szCs w:val="36"/>
          <w:u w:val="single"/>
        </w:rPr>
        <w:t xml:space="preserve">STAGES OF TEAM DEVELOPMENT </w:t>
      </w:r>
      <w:r w:rsidR="00E543C5">
        <w:rPr>
          <w:b/>
          <w:i/>
          <w:color w:val="FF0000"/>
          <w:sz w:val="36"/>
          <w:szCs w:val="36"/>
          <w:u w:val="single"/>
        </w:rPr>
        <w:t>(TUCKMAN)</w:t>
      </w:r>
    </w:p>
    <w:p w14:paraId="71911A36" w14:textId="77777777" w:rsidR="00EC29C4" w:rsidRPr="00EC29C4" w:rsidRDefault="00EC29C4" w:rsidP="00F541E9">
      <w:pPr>
        <w:rPr>
          <w:b/>
          <w:i/>
          <w:color w:val="FF0000"/>
          <w:sz w:val="36"/>
          <w:szCs w:val="36"/>
          <w:u w:val="single"/>
        </w:rPr>
      </w:pPr>
    </w:p>
    <w:p w14:paraId="66A777C2" w14:textId="77777777" w:rsidR="00EC29C4" w:rsidRDefault="00E91149" w:rsidP="00F541E9">
      <w:pPr>
        <w:rPr>
          <w:b/>
          <w:i/>
          <w:sz w:val="36"/>
          <w:szCs w:val="36"/>
          <w:u w:val="single"/>
        </w:rPr>
      </w:pPr>
      <w:r>
        <w:rPr>
          <w:rFonts w:ascii="Arial" w:hAnsi="Arial" w:cs="Arial"/>
          <w:noProof/>
          <w:color w:val="0066CC"/>
          <w:sz w:val="20"/>
          <w:szCs w:val="20"/>
          <w:bdr w:val="none" w:sz="0" w:space="0" w:color="auto" w:frame="1"/>
          <w:lang w:eastAsia="en-GB"/>
        </w:rPr>
        <w:drawing>
          <wp:inline distT="0" distB="0" distL="0" distR="0" wp14:anchorId="119884A2" wp14:editId="23250748">
            <wp:extent cx="4581525" cy="4063746"/>
            <wp:effectExtent l="0" t="0" r="0" b="0"/>
            <wp:docPr id="1" name="Picture 1" descr="Image result for tuckman's theory">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ckman's theory">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5549" cy="4067315"/>
                    </a:xfrm>
                    <a:prstGeom prst="rect">
                      <a:avLst/>
                    </a:prstGeom>
                    <a:noFill/>
                    <a:ln>
                      <a:noFill/>
                    </a:ln>
                  </pic:spPr>
                </pic:pic>
              </a:graphicData>
            </a:graphic>
          </wp:inline>
        </w:drawing>
      </w:r>
    </w:p>
    <w:p w14:paraId="41AA4E47" w14:textId="77777777" w:rsidR="00AB4943" w:rsidRDefault="00AB4943" w:rsidP="00F541E9">
      <w:pPr>
        <w:rPr>
          <w:i/>
          <w:sz w:val="24"/>
          <w:szCs w:val="24"/>
        </w:rPr>
      </w:pPr>
    </w:p>
    <w:p w14:paraId="3D89DCD9" w14:textId="77777777" w:rsidR="00EC29C4" w:rsidRDefault="00B316CC" w:rsidP="00F541E9">
      <w:pPr>
        <w:rPr>
          <w:i/>
          <w:sz w:val="24"/>
          <w:szCs w:val="24"/>
        </w:rPr>
      </w:pPr>
      <w:r w:rsidRPr="00B316CC">
        <w:rPr>
          <w:i/>
          <w:sz w:val="24"/>
          <w:szCs w:val="24"/>
        </w:rPr>
        <w:t xml:space="preserve">Some </w:t>
      </w:r>
      <w:r>
        <w:rPr>
          <w:i/>
          <w:sz w:val="24"/>
          <w:szCs w:val="24"/>
        </w:rPr>
        <w:t xml:space="preserve">experts argue that not all teams experience Tuckman’s stages because some </w:t>
      </w:r>
      <w:r w:rsidR="002D1C59">
        <w:rPr>
          <w:i/>
          <w:sz w:val="24"/>
          <w:szCs w:val="24"/>
        </w:rPr>
        <w:t xml:space="preserve">of them may </w:t>
      </w:r>
      <w:r>
        <w:rPr>
          <w:i/>
          <w:sz w:val="24"/>
          <w:szCs w:val="24"/>
        </w:rPr>
        <w:t>set norms at their first meeting while others move from storming and performing and back again</w:t>
      </w:r>
      <w:r w:rsidR="00AB4943">
        <w:rPr>
          <w:i/>
          <w:sz w:val="24"/>
          <w:szCs w:val="24"/>
        </w:rPr>
        <w:t xml:space="preserve">. Wheelan (1999) argues that only about a quarter of all </w:t>
      </w:r>
      <w:proofErr w:type="gramStart"/>
      <w:r w:rsidR="00AB4943">
        <w:rPr>
          <w:i/>
          <w:sz w:val="24"/>
          <w:szCs w:val="24"/>
        </w:rPr>
        <w:t>teams</w:t>
      </w:r>
      <w:proofErr w:type="gramEnd"/>
      <w:r w:rsidR="00AB4943">
        <w:rPr>
          <w:i/>
          <w:sz w:val="24"/>
          <w:szCs w:val="24"/>
        </w:rPr>
        <w:t xml:space="preserve"> progress through the normal stages of development and reach their full potential.</w:t>
      </w:r>
    </w:p>
    <w:p w14:paraId="6CEA4F9D" w14:textId="77777777" w:rsidR="0063403B" w:rsidRDefault="0063403B" w:rsidP="00F541E9">
      <w:pPr>
        <w:rPr>
          <w:b/>
          <w:i/>
          <w:sz w:val="36"/>
          <w:szCs w:val="36"/>
          <w:u w:val="single"/>
        </w:rPr>
      </w:pPr>
    </w:p>
    <w:p w14:paraId="73FD319E" w14:textId="77777777" w:rsidR="00EC29C4" w:rsidRDefault="00EC29C4" w:rsidP="00F541E9">
      <w:pPr>
        <w:rPr>
          <w:b/>
          <w:i/>
          <w:sz w:val="36"/>
          <w:szCs w:val="36"/>
          <w:u w:val="single"/>
        </w:rPr>
      </w:pPr>
    </w:p>
    <w:p w14:paraId="536576B4" w14:textId="77777777" w:rsidR="00EC29C4" w:rsidRDefault="00EC29C4" w:rsidP="00F541E9">
      <w:pPr>
        <w:rPr>
          <w:b/>
          <w:i/>
          <w:sz w:val="36"/>
          <w:szCs w:val="36"/>
          <w:u w:val="single"/>
        </w:rPr>
      </w:pPr>
    </w:p>
    <w:p w14:paraId="7687BE6A" w14:textId="77777777" w:rsidR="00EC29C4" w:rsidRDefault="00EC29C4" w:rsidP="00F541E9">
      <w:pPr>
        <w:rPr>
          <w:b/>
          <w:i/>
          <w:sz w:val="36"/>
          <w:szCs w:val="36"/>
          <w:u w:val="single"/>
        </w:rPr>
      </w:pPr>
    </w:p>
    <w:p w14:paraId="50A0DF58" w14:textId="77777777" w:rsidR="00EC29C4" w:rsidRDefault="00EC29C4" w:rsidP="00F541E9">
      <w:pPr>
        <w:rPr>
          <w:b/>
          <w:i/>
          <w:sz w:val="36"/>
          <w:szCs w:val="36"/>
          <w:u w:val="single"/>
        </w:rPr>
      </w:pPr>
    </w:p>
    <w:p w14:paraId="46A5101B" w14:textId="77777777" w:rsidR="007C4622" w:rsidRDefault="00E543C5" w:rsidP="007C4622">
      <w:pPr>
        <w:spacing w:after="0" w:line="360" w:lineRule="atLeast"/>
        <w:textAlignment w:val="bottom"/>
        <w:rPr>
          <w:rFonts w:ascii="&amp;quot" w:eastAsia="Times New Roman" w:hAnsi="&amp;quot" w:cs="Times New Roman"/>
          <w:color w:val="545454"/>
          <w:sz w:val="24"/>
          <w:szCs w:val="24"/>
          <w:lang w:eastAsia="en-GB"/>
        </w:rPr>
      </w:pPr>
      <w:r w:rsidRPr="00E543C5">
        <w:rPr>
          <w:b/>
          <w:i/>
          <w:color w:val="FF0000"/>
          <w:sz w:val="36"/>
          <w:szCs w:val="36"/>
          <w:u w:val="single"/>
        </w:rPr>
        <w:lastRenderedPageBreak/>
        <w:t>3.</w:t>
      </w:r>
      <w:r w:rsidR="00EC29C4" w:rsidRPr="00E543C5">
        <w:rPr>
          <w:b/>
          <w:i/>
          <w:color w:val="FF0000"/>
          <w:sz w:val="36"/>
          <w:szCs w:val="36"/>
          <w:u w:val="single"/>
        </w:rPr>
        <w:t>T</w:t>
      </w:r>
      <w:r w:rsidR="00D40F59" w:rsidRPr="00E543C5">
        <w:rPr>
          <w:b/>
          <w:i/>
          <w:color w:val="FF0000"/>
          <w:sz w:val="36"/>
          <w:szCs w:val="36"/>
          <w:u w:val="single"/>
        </w:rPr>
        <w:t xml:space="preserve">EAM </w:t>
      </w:r>
      <w:proofErr w:type="gramStart"/>
      <w:r w:rsidR="00D40F59" w:rsidRPr="00E543C5">
        <w:rPr>
          <w:b/>
          <w:i/>
          <w:color w:val="FF0000"/>
          <w:sz w:val="36"/>
          <w:szCs w:val="36"/>
          <w:u w:val="single"/>
        </w:rPr>
        <w:t>ROLES</w:t>
      </w:r>
      <w:r w:rsidR="00D0336B" w:rsidRPr="00641ACD">
        <w:rPr>
          <w:b/>
          <w:i/>
          <w:sz w:val="36"/>
          <w:szCs w:val="36"/>
          <w:u w:val="single"/>
        </w:rPr>
        <w:t xml:space="preserve">  (</w:t>
      </w:r>
      <w:proofErr w:type="gramEnd"/>
      <w:r w:rsidR="00D0336B" w:rsidRPr="00641ACD">
        <w:rPr>
          <w:b/>
          <w:i/>
          <w:sz w:val="36"/>
          <w:szCs w:val="36"/>
          <w:u w:val="single"/>
        </w:rPr>
        <w:t>BELBIN)</w:t>
      </w:r>
      <w:r w:rsidR="007C4622" w:rsidRPr="007C4622">
        <w:rPr>
          <w:rFonts w:ascii="&amp;quot" w:eastAsia="Times New Roman" w:hAnsi="&amp;quot" w:cs="Times New Roman"/>
          <w:color w:val="545454"/>
          <w:sz w:val="24"/>
          <w:szCs w:val="24"/>
          <w:lang w:eastAsia="en-GB"/>
        </w:rPr>
        <w:t xml:space="preserve"> </w:t>
      </w:r>
    </w:p>
    <w:p w14:paraId="4567AD2E" w14:textId="77777777" w:rsidR="007C4622" w:rsidRPr="00A25340" w:rsidRDefault="00000000" w:rsidP="007C4622">
      <w:pPr>
        <w:spacing w:after="0" w:line="360" w:lineRule="atLeast"/>
        <w:textAlignment w:val="bottom"/>
        <w:rPr>
          <w:rFonts w:ascii="&amp;quot" w:eastAsia="Times New Roman" w:hAnsi="&amp;quot" w:cs="Times New Roman"/>
          <w:color w:val="545454"/>
          <w:sz w:val="24"/>
          <w:szCs w:val="24"/>
          <w:lang w:eastAsia="en-GB"/>
        </w:rPr>
      </w:pPr>
      <w:hyperlink r:id="rId9" w:history="1">
        <w:r w:rsidR="007C4622" w:rsidRPr="00A25340">
          <w:rPr>
            <w:rFonts w:ascii="&amp;quot" w:eastAsia="Times New Roman" w:hAnsi="&amp;quot" w:cs="Times New Roman"/>
            <w:color w:val="545454"/>
            <w:sz w:val="24"/>
            <w:szCs w:val="24"/>
            <w:u w:val="single"/>
            <w:bdr w:val="none" w:sz="0" w:space="0" w:color="auto" w:frame="1"/>
            <w:lang w:eastAsia="en-GB"/>
          </w:rPr>
          <w:t>Research</w:t>
        </w:r>
      </w:hyperlink>
      <w:r w:rsidR="007C4622" w:rsidRPr="00A25340">
        <w:rPr>
          <w:rFonts w:ascii="&amp;quot" w:eastAsia="Times New Roman" w:hAnsi="&amp;quot" w:cs="Times New Roman"/>
          <w:color w:val="545454"/>
          <w:sz w:val="24"/>
          <w:szCs w:val="24"/>
          <w:lang w:eastAsia="en-GB"/>
        </w:rPr>
        <w:t xml:space="preserve"> show</w:t>
      </w:r>
      <w:r w:rsidR="002D1C59">
        <w:rPr>
          <w:rFonts w:ascii="&amp;quot" w:eastAsia="Times New Roman" w:hAnsi="&amp;quot" w:cs="Times New Roman"/>
          <w:color w:val="545454"/>
          <w:sz w:val="24"/>
          <w:szCs w:val="24"/>
          <w:lang w:eastAsia="en-GB"/>
        </w:rPr>
        <w:t>s</w:t>
      </w:r>
      <w:r w:rsidR="007C4622" w:rsidRPr="00A25340">
        <w:rPr>
          <w:rFonts w:ascii="&amp;quot" w:eastAsia="Times New Roman" w:hAnsi="&amp;quot" w:cs="Times New Roman"/>
          <w:color w:val="545454"/>
          <w:sz w:val="24"/>
          <w:szCs w:val="24"/>
          <w:lang w:eastAsia="en-GB"/>
        </w:rPr>
        <w:t xml:space="preserve"> that the most successful teams </w:t>
      </w:r>
      <w:r w:rsidR="002D1C59">
        <w:rPr>
          <w:rFonts w:ascii="&amp;quot" w:eastAsia="Times New Roman" w:hAnsi="&amp;quot" w:cs="Times New Roman"/>
          <w:color w:val="545454"/>
          <w:sz w:val="24"/>
          <w:szCs w:val="24"/>
          <w:lang w:eastAsia="en-GB"/>
        </w:rPr>
        <w:t>are</w:t>
      </w:r>
      <w:r w:rsidR="007C4622" w:rsidRPr="00A25340">
        <w:rPr>
          <w:rFonts w:ascii="&amp;quot" w:eastAsia="Times New Roman" w:hAnsi="&amp;quot" w:cs="Times New Roman"/>
          <w:color w:val="545454"/>
          <w:sz w:val="24"/>
          <w:szCs w:val="24"/>
          <w:lang w:eastAsia="en-GB"/>
        </w:rPr>
        <w:t xml:space="preserve"> made up of a diverse mix of behaviours.</w:t>
      </w:r>
    </w:p>
    <w:p w14:paraId="356BA197" w14:textId="77777777" w:rsidR="007C4622" w:rsidRPr="00A25340" w:rsidRDefault="007C4622" w:rsidP="007C4622">
      <w:pPr>
        <w:spacing w:after="300" w:line="360" w:lineRule="atLeast"/>
        <w:textAlignment w:val="bottom"/>
        <w:rPr>
          <w:rFonts w:ascii="&amp;quot" w:eastAsia="Times New Roman" w:hAnsi="&amp;quot" w:cs="Times New Roman"/>
          <w:color w:val="545454"/>
          <w:sz w:val="24"/>
          <w:szCs w:val="24"/>
          <w:lang w:eastAsia="en-GB"/>
        </w:rPr>
      </w:pPr>
      <w:r w:rsidRPr="00A25340">
        <w:rPr>
          <w:rFonts w:ascii="&amp;quot" w:eastAsia="Times New Roman" w:hAnsi="&amp;quot" w:cs="Times New Roman"/>
          <w:color w:val="545454"/>
          <w:sz w:val="24"/>
          <w:szCs w:val="24"/>
          <w:lang w:eastAsia="en-GB"/>
        </w:rPr>
        <w:t>They discovered that there are nine clusters of behaviour - these were called 'Team Roles'. Each team needs access to each of the nine Team Role behaviours to become a high performing team. However, this doesn't mean that every team requires nine people! Most people will have two or three Team Roles that they are most comfortable with, and this can change over time. Each Team Role has its strengths and weaknesses, and each has equal importance. However, not all are always required at the same time - it is important to first look at the team objectives and work out which tasks need to be undertaken. Once this has been done, discussions can take place regarding which and when each Team Role behaviour should be utilised.</w:t>
      </w:r>
    </w:p>
    <w:p w14:paraId="7D22FC90" w14:textId="77777777" w:rsidR="00F541E9" w:rsidRPr="00641ACD" w:rsidRDefault="00F541E9" w:rsidP="00F541E9">
      <w:pPr>
        <w:rPr>
          <w:b/>
          <w:i/>
          <w:sz w:val="36"/>
          <w:szCs w:val="36"/>
          <w:u w:val="single"/>
        </w:rPr>
      </w:pPr>
    </w:p>
    <w:p w14:paraId="424010EE" w14:textId="77777777" w:rsidR="00F36A71" w:rsidRDefault="00F36A71">
      <w:r>
        <w:t xml:space="preserve">Belbin’s research identified </w:t>
      </w:r>
      <w:r w:rsidRPr="00F36A71">
        <w:rPr>
          <w:b/>
          <w:u w:val="single"/>
        </w:rPr>
        <w:t>9</w:t>
      </w:r>
      <w:r>
        <w:rPr>
          <w:b/>
          <w:u w:val="single"/>
        </w:rPr>
        <w:t xml:space="preserve"> </w:t>
      </w:r>
      <w:r w:rsidRPr="00F36A71">
        <w:t>team roles based on person</w:t>
      </w:r>
      <w:r>
        <w:t>a</w:t>
      </w:r>
      <w:r w:rsidRPr="00F36A71">
        <w:t>lity</w:t>
      </w:r>
      <w:r>
        <w:t>:</w:t>
      </w:r>
    </w:p>
    <w:p w14:paraId="2ED6549A" w14:textId="77777777" w:rsidR="006726B1" w:rsidRPr="006726B1" w:rsidRDefault="006726B1" w:rsidP="006726B1">
      <w:pPr>
        <w:pStyle w:val="Heading2"/>
        <w:shd w:val="clear" w:color="auto" w:fill="983767"/>
        <w:spacing w:before="0" w:line="629" w:lineRule="atLeast"/>
        <w:ind w:left="1050"/>
        <w:jc w:val="center"/>
        <w:textAlignment w:val="bottom"/>
        <w:rPr>
          <w:rFonts w:ascii="&amp;quot" w:eastAsia="Times New Roman" w:hAnsi="&amp;quot" w:cs="Times New Roman"/>
          <w:color w:val="FFFFFF"/>
          <w:sz w:val="32"/>
          <w:szCs w:val="32"/>
          <w:lang w:eastAsia="en-GB"/>
        </w:rPr>
      </w:pPr>
      <w:r>
        <w:t xml:space="preserve"> </w:t>
      </w:r>
      <w:r w:rsidRPr="006726B1">
        <w:rPr>
          <w:rFonts w:ascii="&amp;quot" w:eastAsia="Times New Roman" w:hAnsi="&amp;quot" w:cs="Times New Roman"/>
          <w:color w:val="FFFFFF"/>
          <w:sz w:val="32"/>
          <w:szCs w:val="32"/>
          <w:lang w:eastAsia="en-GB"/>
        </w:rPr>
        <w:t>Resource Investigator</w:t>
      </w:r>
    </w:p>
    <w:p w14:paraId="6F785F20" w14:textId="77777777" w:rsidR="006726B1" w:rsidRPr="006726B1" w:rsidRDefault="006726B1" w:rsidP="006726B1">
      <w:pPr>
        <w:spacing w:after="270" w:line="360" w:lineRule="atLeast"/>
        <w:textAlignment w:val="bottom"/>
        <w:rPr>
          <w:rFonts w:ascii="&amp;quot" w:eastAsia="Times New Roman" w:hAnsi="&amp;quot" w:cs="Times New Roman"/>
          <w:color w:val="545454"/>
          <w:sz w:val="24"/>
          <w:szCs w:val="24"/>
          <w:lang w:eastAsia="en-GB"/>
        </w:rPr>
      </w:pPr>
      <w:r w:rsidRPr="006726B1">
        <w:rPr>
          <w:rFonts w:ascii="&amp;quot" w:eastAsia="Times New Roman" w:hAnsi="&amp;quot" w:cs="Times New Roman"/>
          <w:b/>
          <w:bCs/>
          <w:color w:val="00833C"/>
          <w:sz w:val="24"/>
          <w:szCs w:val="24"/>
          <w:lang w:eastAsia="en-GB"/>
        </w:rPr>
        <w:t>Strengths:</w:t>
      </w:r>
      <w:r w:rsidRPr="006726B1">
        <w:rPr>
          <w:rFonts w:ascii="&amp;quot" w:eastAsia="Times New Roman" w:hAnsi="&amp;quot" w:cs="Times New Roman"/>
          <w:color w:val="545454"/>
          <w:sz w:val="24"/>
          <w:szCs w:val="24"/>
          <w:lang w:eastAsia="en-GB"/>
        </w:rPr>
        <w:t xml:space="preserve"> Outgoing, enthusiastic. Explores opportunities and develops contacts.</w:t>
      </w:r>
    </w:p>
    <w:p w14:paraId="77E63DE4" w14:textId="77777777" w:rsidR="00A25340" w:rsidRDefault="006726B1" w:rsidP="006726B1">
      <w:pPr>
        <w:spacing w:after="270" w:line="360" w:lineRule="atLeast"/>
        <w:textAlignment w:val="bottom"/>
        <w:rPr>
          <w:rFonts w:ascii="&amp;quot" w:eastAsia="Times New Roman" w:hAnsi="&amp;quot" w:cs="Times New Roman"/>
          <w:color w:val="545454"/>
          <w:sz w:val="24"/>
          <w:szCs w:val="24"/>
          <w:lang w:eastAsia="en-GB"/>
        </w:rPr>
      </w:pPr>
      <w:r w:rsidRPr="006726B1">
        <w:rPr>
          <w:rFonts w:ascii="&amp;quot" w:eastAsia="Times New Roman" w:hAnsi="&amp;quot" w:cs="Times New Roman"/>
          <w:b/>
          <w:bCs/>
          <w:color w:val="00833C"/>
          <w:sz w:val="24"/>
          <w:szCs w:val="24"/>
          <w:lang w:eastAsia="en-GB"/>
        </w:rPr>
        <w:t>Allowable weaknesses:</w:t>
      </w:r>
      <w:r w:rsidRPr="006726B1">
        <w:rPr>
          <w:rFonts w:ascii="&amp;quot" w:eastAsia="Times New Roman" w:hAnsi="&amp;quot" w:cs="Times New Roman"/>
          <w:color w:val="545454"/>
          <w:sz w:val="24"/>
          <w:szCs w:val="24"/>
          <w:lang w:eastAsia="en-GB"/>
        </w:rPr>
        <w:t xml:space="preserve"> Might be over-</w:t>
      </w:r>
      <w:proofErr w:type="gramStart"/>
      <w:r w:rsidRPr="006726B1">
        <w:rPr>
          <w:rFonts w:ascii="&amp;quot" w:eastAsia="Times New Roman" w:hAnsi="&amp;quot" w:cs="Times New Roman"/>
          <w:color w:val="545454"/>
          <w:sz w:val="24"/>
          <w:szCs w:val="24"/>
          <w:lang w:eastAsia="en-GB"/>
        </w:rPr>
        <w:t>optimistic, and</w:t>
      </w:r>
      <w:proofErr w:type="gramEnd"/>
      <w:r w:rsidRPr="006726B1">
        <w:rPr>
          <w:rFonts w:ascii="&amp;quot" w:eastAsia="Times New Roman" w:hAnsi="&amp;quot" w:cs="Times New Roman"/>
          <w:color w:val="545454"/>
          <w:sz w:val="24"/>
          <w:szCs w:val="24"/>
          <w:lang w:eastAsia="en-GB"/>
        </w:rPr>
        <w:t xml:space="preserve"> can lose interest once the initial enthusiasm has passed.</w:t>
      </w:r>
    </w:p>
    <w:p w14:paraId="56E149FD" w14:textId="77777777" w:rsidR="006726B1" w:rsidRPr="006726B1" w:rsidRDefault="006726B1" w:rsidP="006726B1">
      <w:pPr>
        <w:spacing w:after="270" w:line="360" w:lineRule="atLeast"/>
        <w:textAlignment w:val="bottom"/>
        <w:rPr>
          <w:rFonts w:ascii="&amp;quot" w:eastAsia="Times New Roman" w:hAnsi="&amp;quot" w:cs="Times New Roman"/>
          <w:color w:val="545454"/>
          <w:sz w:val="24"/>
          <w:szCs w:val="24"/>
          <w:lang w:eastAsia="en-GB"/>
        </w:rPr>
      </w:pPr>
      <w:r w:rsidRPr="006726B1">
        <w:rPr>
          <w:rFonts w:ascii="&amp;quot" w:eastAsia="Times New Roman" w:hAnsi="&amp;quot" w:cs="Times New Roman"/>
          <w:b/>
          <w:bCs/>
          <w:color w:val="00833C"/>
          <w:sz w:val="24"/>
          <w:szCs w:val="24"/>
          <w:lang w:eastAsia="en-GB"/>
        </w:rPr>
        <w:t>Don't be surprised to find that:</w:t>
      </w:r>
      <w:r w:rsidRPr="006726B1">
        <w:rPr>
          <w:rFonts w:ascii="&amp;quot" w:eastAsia="Times New Roman" w:hAnsi="&amp;quot" w:cs="Times New Roman"/>
          <w:color w:val="545454"/>
          <w:sz w:val="24"/>
          <w:szCs w:val="24"/>
          <w:lang w:eastAsia="en-GB"/>
        </w:rPr>
        <w:t xml:space="preserve"> They might forget to follow up on a lead.</w:t>
      </w:r>
    </w:p>
    <w:p w14:paraId="1BE059FC" w14:textId="77777777" w:rsidR="006726B1" w:rsidRPr="006726B1" w:rsidRDefault="006726B1" w:rsidP="006726B1">
      <w:pPr>
        <w:shd w:val="clear" w:color="auto" w:fill="73A158"/>
        <w:spacing w:after="0" w:line="629" w:lineRule="atLeast"/>
        <w:ind w:left="1275"/>
        <w:jc w:val="center"/>
        <w:textAlignment w:val="bottom"/>
        <w:outlineLvl w:val="1"/>
        <w:rPr>
          <w:rFonts w:ascii="&amp;quot" w:eastAsia="Times New Roman" w:hAnsi="&amp;quot" w:cs="Times New Roman"/>
          <w:color w:val="FFFFFF"/>
          <w:sz w:val="32"/>
          <w:szCs w:val="32"/>
          <w:lang w:eastAsia="en-GB"/>
        </w:rPr>
      </w:pPr>
      <w:proofErr w:type="spellStart"/>
      <w:r w:rsidRPr="006726B1">
        <w:rPr>
          <w:rFonts w:ascii="&amp;quot" w:eastAsia="Times New Roman" w:hAnsi="&amp;quot" w:cs="Times New Roman"/>
          <w:color w:val="FFFFFF"/>
          <w:sz w:val="32"/>
          <w:szCs w:val="32"/>
          <w:lang w:eastAsia="en-GB"/>
        </w:rPr>
        <w:t>Teamworker</w:t>
      </w:r>
      <w:proofErr w:type="spellEnd"/>
    </w:p>
    <w:p w14:paraId="08E8E1AE" w14:textId="77777777" w:rsidR="006726B1" w:rsidRPr="006726B1" w:rsidRDefault="006726B1" w:rsidP="006726B1">
      <w:pPr>
        <w:spacing w:after="270" w:line="360" w:lineRule="atLeast"/>
        <w:textAlignment w:val="bottom"/>
        <w:rPr>
          <w:rFonts w:ascii="&amp;quot" w:eastAsia="Times New Roman" w:hAnsi="&amp;quot" w:cs="Times New Roman"/>
          <w:color w:val="545454"/>
          <w:sz w:val="24"/>
          <w:szCs w:val="24"/>
          <w:lang w:eastAsia="en-GB"/>
        </w:rPr>
      </w:pPr>
      <w:r w:rsidRPr="006726B1">
        <w:rPr>
          <w:rFonts w:ascii="&amp;quot" w:eastAsia="Times New Roman" w:hAnsi="&amp;quot" w:cs="Times New Roman"/>
          <w:b/>
          <w:bCs/>
          <w:color w:val="00833C"/>
          <w:sz w:val="24"/>
          <w:szCs w:val="24"/>
          <w:lang w:eastAsia="en-GB"/>
        </w:rPr>
        <w:t>Strengths:</w:t>
      </w:r>
      <w:r w:rsidRPr="006726B1">
        <w:rPr>
          <w:rFonts w:ascii="&amp;quot" w:eastAsia="Times New Roman" w:hAnsi="&amp;quot" w:cs="Times New Roman"/>
          <w:color w:val="545454"/>
          <w:sz w:val="24"/>
          <w:szCs w:val="24"/>
          <w:lang w:eastAsia="en-GB"/>
        </w:rPr>
        <w:t xml:space="preserve"> Co-operative, perceptive and diplomatic. Listens and averts friction.</w:t>
      </w:r>
    </w:p>
    <w:p w14:paraId="69268E79" w14:textId="77777777" w:rsidR="006726B1" w:rsidRPr="006726B1" w:rsidRDefault="006726B1" w:rsidP="006726B1">
      <w:pPr>
        <w:spacing w:after="270" w:line="360" w:lineRule="atLeast"/>
        <w:textAlignment w:val="bottom"/>
        <w:rPr>
          <w:rFonts w:ascii="&amp;quot" w:eastAsia="Times New Roman" w:hAnsi="&amp;quot" w:cs="Times New Roman"/>
          <w:color w:val="545454"/>
          <w:sz w:val="24"/>
          <w:szCs w:val="24"/>
          <w:lang w:eastAsia="en-GB"/>
        </w:rPr>
      </w:pPr>
      <w:r w:rsidRPr="006726B1">
        <w:rPr>
          <w:rFonts w:ascii="&amp;quot" w:eastAsia="Times New Roman" w:hAnsi="&amp;quot" w:cs="Times New Roman"/>
          <w:b/>
          <w:bCs/>
          <w:color w:val="00833C"/>
          <w:sz w:val="24"/>
          <w:szCs w:val="24"/>
          <w:lang w:eastAsia="en-GB"/>
        </w:rPr>
        <w:t>Allowable weaknesses:</w:t>
      </w:r>
      <w:r w:rsidRPr="006726B1">
        <w:rPr>
          <w:rFonts w:ascii="&amp;quot" w:eastAsia="Times New Roman" w:hAnsi="&amp;quot" w:cs="Times New Roman"/>
          <w:color w:val="545454"/>
          <w:sz w:val="24"/>
          <w:szCs w:val="24"/>
          <w:lang w:eastAsia="en-GB"/>
        </w:rPr>
        <w:t xml:space="preserve"> Can be indecisive in crunch situations and tends to avoid confrontation.</w:t>
      </w:r>
    </w:p>
    <w:p w14:paraId="0734B5FD" w14:textId="77777777" w:rsidR="006726B1" w:rsidRPr="006726B1" w:rsidRDefault="006726B1" w:rsidP="006726B1">
      <w:pPr>
        <w:spacing w:after="270" w:line="360" w:lineRule="atLeast"/>
        <w:textAlignment w:val="bottom"/>
        <w:rPr>
          <w:rFonts w:ascii="&amp;quot" w:eastAsia="Times New Roman" w:hAnsi="&amp;quot" w:cs="Times New Roman"/>
          <w:color w:val="545454"/>
          <w:sz w:val="24"/>
          <w:szCs w:val="24"/>
          <w:lang w:eastAsia="en-GB"/>
        </w:rPr>
      </w:pPr>
      <w:r w:rsidRPr="006726B1">
        <w:rPr>
          <w:rFonts w:ascii="&amp;quot" w:eastAsia="Times New Roman" w:hAnsi="&amp;quot" w:cs="Times New Roman"/>
          <w:b/>
          <w:bCs/>
          <w:color w:val="00833C"/>
          <w:sz w:val="24"/>
          <w:szCs w:val="24"/>
          <w:lang w:eastAsia="en-GB"/>
        </w:rPr>
        <w:t>Don't be surprised to find that:</w:t>
      </w:r>
      <w:r w:rsidRPr="006726B1">
        <w:rPr>
          <w:rFonts w:ascii="&amp;quot" w:eastAsia="Times New Roman" w:hAnsi="&amp;quot" w:cs="Times New Roman"/>
          <w:color w:val="545454"/>
          <w:sz w:val="24"/>
          <w:szCs w:val="24"/>
          <w:lang w:eastAsia="en-GB"/>
        </w:rPr>
        <w:t xml:space="preserve"> They might be hesitant to make unpopular decisions.</w:t>
      </w:r>
    </w:p>
    <w:p w14:paraId="0C367252" w14:textId="77777777" w:rsidR="006726B1" w:rsidRPr="006726B1" w:rsidRDefault="006726B1" w:rsidP="006726B1">
      <w:pPr>
        <w:shd w:val="clear" w:color="auto" w:fill="85A1C0"/>
        <w:spacing w:after="0" w:line="629" w:lineRule="atLeast"/>
        <w:ind w:left="1275"/>
        <w:jc w:val="center"/>
        <w:textAlignment w:val="bottom"/>
        <w:outlineLvl w:val="1"/>
        <w:rPr>
          <w:rFonts w:ascii="&amp;quot" w:eastAsia="Times New Roman" w:hAnsi="&amp;quot" w:cs="Times New Roman"/>
          <w:color w:val="FFFFFF"/>
          <w:sz w:val="32"/>
          <w:szCs w:val="32"/>
          <w:lang w:eastAsia="en-GB"/>
        </w:rPr>
      </w:pPr>
      <w:r w:rsidRPr="006726B1">
        <w:rPr>
          <w:rFonts w:ascii="&amp;quot" w:eastAsia="Times New Roman" w:hAnsi="&amp;quot" w:cs="Times New Roman"/>
          <w:color w:val="FFFFFF"/>
          <w:sz w:val="32"/>
          <w:szCs w:val="32"/>
          <w:lang w:eastAsia="en-GB"/>
        </w:rPr>
        <w:t>Co-ordinator</w:t>
      </w:r>
    </w:p>
    <w:p w14:paraId="1FCC6B3D" w14:textId="77777777" w:rsidR="006726B1" w:rsidRPr="006726B1" w:rsidRDefault="006726B1" w:rsidP="006726B1">
      <w:pPr>
        <w:spacing w:after="270" w:line="360" w:lineRule="atLeast"/>
        <w:textAlignment w:val="bottom"/>
        <w:rPr>
          <w:rFonts w:ascii="&amp;quot" w:eastAsia="Times New Roman" w:hAnsi="&amp;quot" w:cs="Times New Roman"/>
          <w:color w:val="545454"/>
          <w:sz w:val="24"/>
          <w:szCs w:val="24"/>
          <w:lang w:eastAsia="en-GB"/>
        </w:rPr>
      </w:pPr>
      <w:r w:rsidRPr="006726B1">
        <w:rPr>
          <w:rFonts w:ascii="&amp;quot" w:eastAsia="Times New Roman" w:hAnsi="&amp;quot" w:cs="Times New Roman"/>
          <w:b/>
          <w:bCs/>
          <w:color w:val="00833C"/>
          <w:sz w:val="24"/>
          <w:szCs w:val="24"/>
          <w:lang w:eastAsia="en-GB"/>
        </w:rPr>
        <w:t>Strengths:</w:t>
      </w:r>
      <w:r w:rsidRPr="006726B1">
        <w:rPr>
          <w:rFonts w:ascii="&amp;quot" w:eastAsia="Times New Roman" w:hAnsi="&amp;quot" w:cs="Times New Roman"/>
          <w:color w:val="545454"/>
          <w:sz w:val="24"/>
          <w:szCs w:val="24"/>
          <w:lang w:eastAsia="en-GB"/>
        </w:rPr>
        <w:t xml:space="preserve"> Mature, confident, identifies talent. Clarifies goals.</w:t>
      </w:r>
    </w:p>
    <w:p w14:paraId="003AC686" w14:textId="77777777" w:rsidR="006726B1" w:rsidRPr="006726B1" w:rsidRDefault="006726B1" w:rsidP="006726B1">
      <w:pPr>
        <w:spacing w:after="270" w:line="360" w:lineRule="atLeast"/>
        <w:textAlignment w:val="bottom"/>
        <w:rPr>
          <w:rFonts w:ascii="&amp;quot" w:eastAsia="Times New Roman" w:hAnsi="&amp;quot" w:cs="Times New Roman"/>
          <w:color w:val="545454"/>
          <w:sz w:val="24"/>
          <w:szCs w:val="24"/>
          <w:lang w:eastAsia="en-GB"/>
        </w:rPr>
      </w:pPr>
      <w:r w:rsidRPr="006726B1">
        <w:rPr>
          <w:rFonts w:ascii="&amp;quot" w:eastAsia="Times New Roman" w:hAnsi="&amp;quot" w:cs="Times New Roman"/>
          <w:b/>
          <w:bCs/>
          <w:color w:val="00833C"/>
          <w:sz w:val="24"/>
          <w:szCs w:val="24"/>
          <w:lang w:eastAsia="en-GB"/>
        </w:rPr>
        <w:t>Allowable weaknesses:</w:t>
      </w:r>
      <w:r w:rsidRPr="006726B1">
        <w:rPr>
          <w:rFonts w:ascii="&amp;quot" w:eastAsia="Times New Roman" w:hAnsi="&amp;quot" w:cs="Times New Roman"/>
          <w:color w:val="545454"/>
          <w:sz w:val="24"/>
          <w:szCs w:val="24"/>
          <w:lang w:eastAsia="en-GB"/>
        </w:rPr>
        <w:t xml:space="preserve"> Can be seen as manipulative and might offload their own share of the work.</w:t>
      </w:r>
    </w:p>
    <w:p w14:paraId="69DEC178" w14:textId="77777777" w:rsidR="00A25340" w:rsidRPr="00A25340" w:rsidRDefault="006726B1" w:rsidP="00A25340">
      <w:pPr>
        <w:spacing w:after="270" w:line="360" w:lineRule="atLeast"/>
        <w:textAlignment w:val="bottom"/>
        <w:rPr>
          <w:rFonts w:ascii="&amp;quot" w:eastAsia="Times New Roman" w:hAnsi="&amp;quot" w:cs="Times New Roman"/>
          <w:color w:val="545454"/>
          <w:sz w:val="24"/>
          <w:szCs w:val="24"/>
          <w:lang w:eastAsia="en-GB"/>
        </w:rPr>
      </w:pPr>
      <w:r w:rsidRPr="006726B1">
        <w:rPr>
          <w:rFonts w:ascii="&amp;quot" w:eastAsia="Times New Roman" w:hAnsi="&amp;quot" w:cs="Times New Roman"/>
          <w:b/>
          <w:bCs/>
          <w:color w:val="00833C"/>
          <w:sz w:val="24"/>
          <w:szCs w:val="24"/>
          <w:lang w:eastAsia="en-GB"/>
        </w:rPr>
        <w:lastRenderedPageBreak/>
        <w:t>Don't be surprised to find that:</w:t>
      </w:r>
      <w:r w:rsidRPr="006726B1">
        <w:rPr>
          <w:rFonts w:ascii="&amp;quot" w:eastAsia="Times New Roman" w:hAnsi="&amp;quot" w:cs="Times New Roman"/>
          <w:color w:val="545454"/>
          <w:sz w:val="24"/>
          <w:szCs w:val="24"/>
          <w:lang w:eastAsia="en-GB"/>
        </w:rPr>
        <w:t xml:space="preserve"> They might over-delegate, leaving themselves little work to do.</w:t>
      </w:r>
    </w:p>
    <w:p w14:paraId="21B0FAAE" w14:textId="77777777" w:rsidR="00A25340" w:rsidRPr="00A25340" w:rsidRDefault="00A25340" w:rsidP="00A25340">
      <w:pPr>
        <w:shd w:val="clear" w:color="auto" w:fill="D6C559"/>
        <w:spacing w:after="0" w:line="629" w:lineRule="atLeast"/>
        <w:ind w:left="2400"/>
        <w:textAlignment w:val="bottom"/>
        <w:outlineLvl w:val="1"/>
        <w:rPr>
          <w:rFonts w:ascii="&amp;quot" w:eastAsia="Times New Roman" w:hAnsi="&amp;quot" w:cs="Times New Roman"/>
          <w:color w:val="FFFFFF"/>
          <w:sz w:val="32"/>
          <w:szCs w:val="32"/>
          <w:lang w:eastAsia="en-GB"/>
        </w:rPr>
      </w:pPr>
      <w:r>
        <w:rPr>
          <w:rFonts w:ascii="&amp;quot" w:eastAsia="Times New Roman" w:hAnsi="&amp;quot" w:cs="Times New Roman"/>
          <w:color w:val="FFFFFF"/>
          <w:sz w:val="32"/>
          <w:szCs w:val="32"/>
          <w:lang w:eastAsia="en-GB"/>
        </w:rPr>
        <w:t xml:space="preserve">                       </w:t>
      </w:r>
      <w:r w:rsidRPr="00A25340">
        <w:rPr>
          <w:rFonts w:ascii="&amp;quot" w:eastAsia="Times New Roman" w:hAnsi="&amp;quot" w:cs="Times New Roman"/>
          <w:color w:val="FFFFFF"/>
          <w:sz w:val="32"/>
          <w:szCs w:val="32"/>
          <w:lang w:eastAsia="en-GB"/>
        </w:rPr>
        <w:t>Plant</w:t>
      </w:r>
    </w:p>
    <w:p w14:paraId="1D8D9E29" w14:textId="77777777" w:rsidR="00A25340" w:rsidRDefault="00A25340" w:rsidP="00A25340">
      <w:pPr>
        <w:spacing w:after="270" w:line="360" w:lineRule="atLeast"/>
        <w:textAlignment w:val="bottom"/>
        <w:rPr>
          <w:rFonts w:ascii="&amp;quot" w:eastAsia="Times New Roman" w:hAnsi="&amp;quot" w:cs="Times New Roman"/>
          <w:color w:val="545454"/>
          <w:sz w:val="24"/>
          <w:szCs w:val="24"/>
          <w:lang w:eastAsia="en-GB"/>
        </w:rPr>
      </w:pPr>
      <w:r w:rsidRPr="00A25340">
        <w:rPr>
          <w:rFonts w:ascii="&amp;quot" w:eastAsia="Times New Roman" w:hAnsi="&amp;quot" w:cs="Times New Roman"/>
          <w:b/>
          <w:bCs/>
          <w:color w:val="00833C"/>
          <w:sz w:val="24"/>
          <w:szCs w:val="24"/>
          <w:lang w:eastAsia="en-GB"/>
        </w:rPr>
        <w:t>Strengths:</w:t>
      </w:r>
      <w:r w:rsidRPr="00A25340">
        <w:rPr>
          <w:rFonts w:ascii="&amp;quot" w:eastAsia="Times New Roman" w:hAnsi="&amp;quot" w:cs="Times New Roman"/>
          <w:color w:val="545454"/>
          <w:sz w:val="24"/>
          <w:szCs w:val="24"/>
          <w:lang w:eastAsia="en-GB"/>
        </w:rPr>
        <w:t xml:space="preserve"> Creative, imaginative, free-thinking, generates ideas and solves difficult problems.</w:t>
      </w:r>
    </w:p>
    <w:p w14:paraId="5CF9402B" w14:textId="77777777" w:rsidR="00A25340" w:rsidRPr="00A25340" w:rsidRDefault="00A25340" w:rsidP="00A25340">
      <w:pPr>
        <w:spacing w:after="270" w:line="360" w:lineRule="atLeast"/>
        <w:textAlignment w:val="bottom"/>
        <w:rPr>
          <w:rFonts w:ascii="&amp;quot" w:eastAsia="Times New Roman" w:hAnsi="&amp;quot" w:cs="Times New Roman"/>
          <w:color w:val="545454"/>
          <w:sz w:val="24"/>
          <w:szCs w:val="24"/>
          <w:lang w:eastAsia="en-GB"/>
        </w:rPr>
      </w:pPr>
      <w:r w:rsidRPr="00A25340">
        <w:rPr>
          <w:rFonts w:ascii="&amp;quot" w:eastAsia="Times New Roman" w:hAnsi="&amp;quot" w:cs="Times New Roman"/>
          <w:b/>
          <w:bCs/>
          <w:color w:val="00833C"/>
          <w:sz w:val="24"/>
          <w:szCs w:val="24"/>
          <w:lang w:eastAsia="en-GB"/>
        </w:rPr>
        <w:t>Allowable weaknesses:</w:t>
      </w:r>
      <w:r w:rsidRPr="00A25340">
        <w:rPr>
          <w:rFonts w:ascii="&amp;quot" w:eastAsia="Times New Roman" w:hAnsi="&amp;quot" w:cs="Times New Roman"/>
          <w:color w:val="545454"/>
          <w:sz w:val="24"/>
          <w:szCs w:val="24"/>
          <w:lang w:eastAsia="en-GB"/>
        </w:rPr>
        <w:t xml:space="preserve"> Might ignore </w:t>
      </w:r>
      <w:proofErr w:type="gramStart"/>
      <w:r w:rsidRPr="00A25340">
        <w:rPr>
          <w:rFonts w:ascii="&amp;quot" w:eastAsia="Times New Roman" w:hAnsi="&amp;quot" w:cs="Times New Roman"/>
          <w:color w:val="545454"/>
          <w:sz w:val="24"/>
          <w:szCs w:val="24"/>
          <w:lang w:eastAsia="en-GB"/>
        </w:rPr>
        <w:t>incidentals, and</w:t>
      </w:r>
      <w:proofErr w:type="gramEnd"/>
      <w:r w:rsidRPr="00A25340">
        <w:rPr>
          <w:rFonts w:ascii="&amp;quot" w:eastAsia="Times New Roman" w:hAnsi="&amp;quot" w:cs="Times New Roman"/>
          <w:color w:val="545454"/>
          <w:sz w:val="24"/>
          <w:szCs w:val="24"/>
          <w:lang w:eastAsia="en-GB"/>
        </w:rPr>
        <w:t xml:space="preserve"> may be too preoccupied to communicate effectively.</w:t>
      </w:r>
    </w:p>
    <w:p w14:paraId="611F9114" w14:textId="77777777" w:rsidR="00A25340" w:rsidRPr="00A25340" w:rsidRDefault="00A25340" w:rsidP="00A25340">
      <w:pPr>
        <w:spacing w:after="270" w:line="360" w:lineRule="atLeast"/>
        <w:textAlignment w:val="bottom"/>
        <w:rPr>
          <w:rFonts w:ascii="&amp;quot" w:eastAsia="Times New Roman" w:hAnsi="&amp;quot" w:cs="Times New Roman"/>
          <w:color w:val="545454"/>
          <w:sz w:val="24"/>
          <w:szCs w:val="24"/>
          <w:lang w:eastAsia="en-GB"/>
        </w:rPr>
      </w:pPr>
      <w:r w:rsidRPr="00A25340">
        <w:rPr>
          <w:rFonts w:ascii="&amp;quot" w:eastAsia="Times New Roman" w:hAnsi="&amp;quot" w:cs="Times New Roman"/>
          <w:b/>
          <w:bCs/>
          <w:color w:val="00833C"/>
          <w:sz w:val="24"/>
          <w:szCs w:val="24"/>
          <w:lang w:eastAsia="en-GB"/>
        </w:rPr>
        <w:t>Don't be surprised to find that:</w:t>
      </w:r>
      <w:r w:rsidRPr="00A25340">
        <w:rPr>
          <w:rFonts w:ascii="&amp;quot" w:eastAsia="Times New Roman" w:hAnsi="&amp;quot" w:cs="Times New Roman"/>
          <w:color w:val="545454"/>
          <w:sz w:val="24"/>
          <w:szCs w:val="24"/>
          <w:lang w:eastAsia="en-GB"/>
        </w:rPr>
        <w:t xml:space="preserve"> They could be absent-minded or forgetful.</w:t>
      </w:r>
    </w:p>
    <w:p w14:paraId="130D95D8" w14:textId="77777777" w:rsidR="00A25340" w:rsidRPr="00A25340" w:rsidRDefault="00A25340" w:rsidP="00A25340">
      <w:pPr>
        <w:shd w:val="clear" w:color="auto" w:fill="9D95A5"/>
        <w:spacing w:after="0" w:line="629" w:lineRule="atLeast"/>
        <w:ind w:left="2400"/>
        <w:jc w:val="center"/>
        <w:textAlignment w:val="bottom"/>
        <w:outlineLvl w:val="1"/>
        <w:rPr>
          <w:rFonts w:ascii="&amp;quot" w:eastAsia="Times New Roman" w:hAnsi="&amp;quot" w:cs="Times New Roman"/>
          <w:color w:val="FFFFFF"/>
          <w:sz w:val="32"/>
          <w:szCs w:val="32"/>
          <w:lang w:eastAsia="en-GB"/>
        </w:rPr>
      </w:pPr>
      <w:r w:rsidRPr="00A25340">
        <w:rPr>
          <w:rFonts w:ascii="&amp;quot" w:eastAsia="Times New Roman" w:hAnsi="&amp;quot" w:cs="Times New Roman"/>
          <w:color w:val="FFFFFF"/>
          <w:sz w:val="32"/>
          <w:szCs w:val="32"/>
          <w:lang w:eastAsia="en-GB"/>
        </w:rPr>
        <w:t>Monitor Evaluator</w:t>
      </w:r>
    </w:p>
    <w:p w14:paraId="0B3A3053" w14:textId="77777777" w:rsidR="00A25340" w:rsidRPr="00A25340" w:rsidRDefault="00A25340" w:rsidP="00A25340">
      <w:pPr>
        <w:spacing w:after="270" w:line="360" w:lineRule="atLeast"/>
        <w:textAlignment w:val="bottom"/>
        <w:rPr>
          <w:rFonts w:ascii="&amp;quot" w:eastAsia="Times New Roman" w:hAnsi="&amp;quot" w:cs="Times New Roman"/>
          <w:color w:val="545454"/>
          <w:sz w:val="24"/>
          <w:szCs w:val="24"/>
          <w:lang w:eastAsia="en-GB"/>
        </w:rPr>
      </w:pPr>
      <w:r w:rsidRPr="00A25340">
        <w:rPr>
          <w:rFonts w:ascii="&amp;quot" w:eastAsia="Times New Roman" w:hAnsi="&amp;quot" w:cs="Times New Roman"/>
          <w:b/>
          <w:bCs/>
          <w:color w:val="00833C"/>
          <w:sz w:val="24"/>
          <w:szCs w:val="24"/>
          <w:lang w:eastAsia="en-GB"/>
        </w:rPr>
        <w:t>Strengths:</w:t>
      </w:r>
      <w:r w:rsidRPr="00A25340">
        <w:rPr>
          <w:rFonts w:ascii="&amp;quot" w:eastAsia="Times New Roman" w:hAnsi="&amp;quot" w:cs="Times New Roman"/>
          <w:color w:val="545454"/>
          <w:sz w:val="24"/>
          <w:szCs w:val="24"/>
          <w:lang w:eastAsia="en-GB"/>
        </w:rPr>
        <w:t xml:space="preserve"> Sober, strategic and discerning. Sees all options and judges accurately.</w:t>
      </w:r>
    </w:p>
    <w:p w14:paraId="525CA41D" w14:textId="77777777" w:rsidR="00A25340" w:rsidRPr="00A25340" w:rsidRDefault="00A25340" w:rsidP="00A25340">
      <w:pPr>
        <w:spacing w:after="270" w:line="360" w:lineRule="atLeast"/>
        <w:textAlignment w:val="bottom"/>
        <w:rPr>
          <w:rFonts w:ascii="&amp;quot" w:eastAsia="Times New Roman" w:hAnsi="&amp;quot" w:cs="Times New Roman"/>
          <w:color w:val="545454"/>
          <w:sz w:val="24"/>
          <w:szCs w:val="24"/>
          <w:lang w:eastAsia="en-GB"/>
        </w:rPr>
      </w:pPr>
      <w:r w:rsidRPr="00A25340">
        <w:rPr>
          <w:rFonts w:ascii="&amp;quot" w:eastAsia="Times New Roman" w:hAnsi="&amp;quot" w:cs="Times New Roman"/>
          <w:b/>
          <w:bCs/>
          <w:color w:val="00833C"/>
          <w:sz w:val="24"/>
          <w:szCs w:val="24"/>
          <w:lang w:eastAsia="en-GB"/>
        </w:rPr>
        <w:t>Allowable weaknesses:</w:t>
      </w:r>
      <w:r w:rsidRPr="00A25340">
        <w:rPr>
          <w:rFonts w:ascii="&amp;quot" w:eastAsia="Times New Roman" w:hAnsi="&amp;quot" w:cs="Times New Roman"/>
          <w:color w:val="545454"/>
          <w:sz w:val="24"/>
          <w:szCs w:val="24"/>
          <w:lang w:eastAsia="en-GB"/>
        </w:rPr>
        <w:t xml:space="preserve"> Sometimes lacks the drive and ability to inspire others and can be overly critical.</w:t>
      </w:r>
    </w:p>
    <w:p w14:paraId="4710BCB5" w14:textId="77777777" w:rsidR="00A25340" w:rsidRPr="00A25340" w:rsidRDefault="00A25340" w:rsidP="00A25340">
      <w:pPr>
        <w:spacing w:after="270" w:line="360" w:lineRule="atLeast"/>
        <w:textAlignment w:val="bottom"/>
        <w:rPr>
          <w:rFonts w:ascii="&amp;quot" w:eastAsia="Times New Roman" w:hAnsi="&amp;quot" w:cs="Times New Roman"/>
          <w:color w:val="545454"/>
          <w:sz w:val="24"/>
          <w:szCs w:val="24"/>
          <w:lang w:eastAsia="en-GB"/>
        </w:rPr>
      </w:pPr>
      <w:r w:rsidRPr="00A25340">
        <w:rPr>
          <w:rFonts w:ascii="&amp;quot" w:eastAsia="Times New Roman" w:hAnsi="&amp;quot" w:cs="Times New Roman"/>
          <w:b/>
          <w:bCs/>
          <w:color w:val="00833C"/>
          <w:sz w:val="24"/>
          <w:szCs w:val="24"/>
          <w:lang w:eastAsia="en-GB"/>
        </w:rPr>
        <w:t>Don't be surprised to find that:</w:t>
      </w:r>
      <w:r w:rsidRPr="00A25340">
        <w:rPr>
          <w:rFonts w:ascii="&amp;quot" w:eastAsia="Times New Roman" w:hAnsi="&amp;quot" w:cs="Times New Roman"/>
          <w:color w:val="545454"/>
          <w:sz w:val="24"/>
          <w:szCs w:val="24"/>
          <w:lang w:eastAsia="en-GB"/>
        </w:rPr>
        <w:t xml:space="preserve"> They could be slow to come to decisions.</w:t>
      </w:r>
    </w:p>
    <w:p w14:paraId="6824533A" w14:textId="77777777" w:rsidR="00A25340" w:rsidRPr="00A25340" w:rsidRDefault="00A25340" w:rsidP="00A25340">
      <w:pPr>
        <w:shd w:val="clear" w:color="auto" w:fill="ACA989"/>
        <w:spacing w:after="0" w:line="629" w:lineRule="atLeast"/>
        <w:ind w:left="2400"/>
        <w:jc w:val="center"/>
        <w:textAlignment w:val="bottom"/>
        <w:outlineLvl w:val="1"/>
        <w:rPr>
          <w:rFonts w:ascii="&amp;quot" w:eastAsia="Times New Roman" w:hAnsi="&amp;quot" w:cs="Times New Roman"/>
          <w:color w:val="FFFFFF"/>
          <w:sz w:val="32"/>
          <w:szCs w:val="32"/>
          <w:lang w:eastAsia="en-GB"/>
        </w:rPr>
      </w:pPr>
      <w:r w:rsidRPr="00A25340">
        <w:rPr>
          <w:rFonts w:ascii="&amp;quot" w:eastAsia="Times New Roman" w:hAnsi="&amp;quot" w:cs="Times New Roman"/>
          <w:color w:val="FFFFFF"/>
          <w:sz w:val="32"/>
          <w:szCs w:val="32"/>
          <w:lang w:eastAsia="en-GB"/>
        </w:rPr>
        <w:t>Specialist</w:t>
      </w:r>
    </w:p>
    <w:p w14:paraId="5499D25A" w14:textId="77777777" w:rsidR="00A25340" w:rsidRPr="00A25340" w:rsidRDefault="00A25340" w:rsidP="00A25340">
      <w:pPr>
        <w:spacing w:after="270" w:line="360" w:lineRule="atLeast"/>
        <w:textAlignment w:val="bottom"/>
        <w:rPr>
          <w:rFonts w:ascii="&amp;quot" w:eastAsia="Times New Roman" w:hAnsi="&amp;quot" w:cs="Times New Roman"/>
          <w:color w:val="545454"/>
          <w:sz w:val="24"/>
          <w:szCs w:val="24"/>
          <w:lang w:eastAsia="en-GB"/>
        </w:rPr>
      </w:pPr>
      <w:r w:rsidRPr="00A25340">
        <w:rPr>
          <w:rFonts w:ascii="&amp;quot" w:eastAsia="Times New Roman" w:hAnsi="&amp;quot" w:cs="Times New Roman"/>
          <w:color w:val="545454"/>
          <w:sz w:val="24"/>
          <w:szCs w:val="24"/>
          <w:lang w:eastAsia="en-GB"/>
        </w:rPr>
        <w:t>Brings in-depth knowledge of a key area to the team.</w:t>
      </w:r>
    </w:p>
    <w:p w14:paraId="2C27B152" w14:textId="77777777" w:rsidR="00A25340" w:rsidRPr="00A25340" w:rsidRDefault="00A25340" w:rsidP="00A25340">
      <w:pPr>
        <w:spacing w:after="270" w:line="360" w:lineRule="atLeast"/>
        <w:textAlignment w:val="bottom"/>
        <w:rPr>
          <w:rFonts w:ascii="&amp;quot" w:eastAsia="Times New Roman" w:hAnsi="&amp;quot" w:cs="Times New Roman"/>
          <w:color w:val="545454"/>
          <w:sz w:val="24"/>
          <w:szCs w:val="24"/>
          <w:lang w:eastAsia="en-GB"/>
        </w:rPr>
      </w:pPr>
      <w:r w:rsidRPr="00A25340">
        <w:rPr>
          <w:rFonts w:ascii="&amp;quot" w:eastAsia="Times New Roman" w:hAnsi="&amp;quot" w:cs="Times New Roman"/>
          <w:b/>
          <w:bCs/>
          <w:color w:val="00833C"/>
          <w:sz w:val="24"/>
          <w:szCs w:val="24"/>
          <w:lang w:eastAsia="en-GB"/>
        </w:rPr>
        <w:t>Strengths:</w:t>
      </w:r>
      <w:r w:rsidRPr="00A25340">
        <w:rPr>
          <w:rFonts w:ascii="&amp;quot" w:eastAsia="Times New Roman" w:hAnsi="&amp;quot" w:cs="Times New Roman"/>
          <w:color w:val="545454"/>
          <w:sz w:val="24"/>
          <w:szCs w:val="24"/>
          <w:lang w:eastAsia="en-GB"/>
        </w:rPr>
        <w:t xml:space="preserve"> Single-minded, self-starting and dedicated. They provide specialist knowledge and skills.</w:t>
      </w:r>
    </w:p>
    <w:p w14:paraId="09CA5C7A" w14:textId="77777777" w:rsidR="00A25340" w:rsidRPr="00A25340" w:rsidRDefault="00A25340" w:rsidP="00A25340">
      <w:pPr>
        <w:spacing w:after="270" w:line="360" w:lineRule="atLeast"/>
        <w:textAlignment w:val="bottom"/>
        <w:rPr>
          <w:rFonts w:ascii="&amp;quot" w:eastAsia="Times New Roman" w:hAnsi="&amp;quot" w:cs="Times New Roman"/>
          <w:color w:val="545454"/>
          <w:sz w:val="24"/>
          <w:szCs w:val="24"/>
          <w:lang w:eastAsia="en-GB"/>
        </w:rPr>
      </w:pPr>
      <w:r w:rsidRPr="00A25340">
        <w:rPr>
          <w:rFonts w:ascii="&amp;quot" w:eastAsia="Times New Roman" w:hAnsi="&amp;quot" w:cs="Times New Roman"/>
          <w:b/>
          <w:bCs/>
          <w:color w:val="00833C"/>
          <w:sz w:val="24"/>
          <w:szCs w:val="24"/>
          <w:lang w:eastAsia="en-GB"/>
        </w:rPr>
        <w:t>Allowable weaknesses:</w:t>
      </w:r>
      <w:r w:rsidRPr="00A25340">
        <w:rPr>
          <w:rFonts w:ascii="&amp;quot" w:eastAsia="Times New Roman" w:hAnsi="&amp;quot" w:cs="Times New Roman"/>
          <w:color w:val="545454"/>
          <w:sz w:val="24"/>
          <w:szCs w:val="24"/>
          <w:lang w:eastAsia="en-GB"/>
        </w:rPr>
        <w:t xml:space="preserve"> Tends to contribute on a narrow front and can dwell on the technicalities.</w:t>
      </w:r>
    </w:p>
    <w:p w14:paraId="334A64F3" w14:textId="77777777" w:rsidR="00A25340" w:rsidRPr="00A25340" w:rsidRDefault="00A25340" w:rsidP="00A25340">
      <w:pPr>
        <w:spacing w:after="270" w:line="360" w:lineRule="atLeast"/>
        <w:textAlignment w:val="bottom"/>
        <w:rPr>
          <w:rFonts w:ascii="&amp;quot" w:eastAsia="Times New Roman" w:hAnsi="&amp;quot" w:cs="Times New Roman"/>
          <w:color w:val="545454"/>
          <w:sz w:val="24"/>
          <w:szCs w:val="24"/>
          <w:lang w:eastAsia="en-GB"/>
        </w:rPr>
      </w:pPr>
      <w:r w:rsidRPr="00A25340">
        <w:rPr>
          <w:rFonts w:ascii="&amp;quot" w:eastAsia="Times New Roman" w:hAnsi="&amp;quot" w:cs="Times New Roman"/>
          <w:b/>
          <w:bCs/>
          <w:color w:val="00833C"/>
          <w:sz w:val="24"/>
          <w:szCs w:val="24"/>
          <w:lang w:eastAsia="en-GB"/>
        </w:rPr>
        <w:t>Don't be surprised to find that:</w:t>
      </w:r>
      <w:r w:rsidRPr="00A25340">
        <w:rPr>
          <w:rFonts w:ascii="&amp;quot" w:eastAsia="Times New Roman" w:hAnsi="&amp;quot" w:cs="Times New Roman"/>
          <w:color w:val="545454"/>
          <w:sz w:val="24"/>
          <w:szCs w:val="24"/>
          <w:lang w:eastAsia="en-GB"/>
        </w:rPr>
        <w:t xml:space="preserve"> They overload you with information.</w:t>
      </w:r>
    </w:p>
    <w:p w14:paraId="480F93B2" w14:textId="77777777" w:rsidR="00DA1BC0" w:rsidRPr="00DA1BC0" w:rsidRDefault="00DA1BC0" w:rsidP="00DA1BC0">
      <w:pPr>
        <w:shd w:val="clear" w:color="auto" w:fill="AA3C2D"/>
        <w:spacing w:after="0" w:line="629" w:lineRule="atLeast"/>
        <w:ind w:left="1275"/>
        <w:jc w:val="center"/>
        <w:textAlignment w:val="bottom"/>
        <w:outlineLvl w:val="1"/>
        <w:rPr>
          <w:rFonts w:ascii="&amp;quot" w:eastAsia="Times New Roman" w:hAnsi="&amp;quot" w:cs="Times New Roman"/>
          <w:color w:val="FFFFFF"/>
          <w:sz w:val="32"/>
          <w:szCs w:val="32"/>
          <w:lang w:eastAsia="en-GB"/>
        </w:rPr>
      </w:pPr>
      <w:r w:rsidRPr="00DA1BC0">
        <w:rPr>
          <w:rFonts w:ascii="&amp;quot" w:eastAsia="Times New Roman" w:hAnsi="&amp;quot" w:cs="Times New Roman"/>
          <w:color w:val="FFFFFF"/>
          <w:sz w:val="32"/>
          <w:szCs w:val="32"/>
          <w:lang w:eastAsia="en-GB"/>
        </w:rPr>
        <w:t>Shaper</w:t>
      </w:r>
    </w:p>
    <w:p w14:paraId="18A1F034"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color w:val="545454"/>
          <w:sz w:val="24"/>
          <w:szCs w:val="24"/>
          <w:lang w:eastAsia="en-GB"/>
        </w:rPr>
        <w:t>Provides the necessary drive to ensure that the team keeps moving and does not lose focus or momentum.</w:t>
      </w:r>
    </w:p>
    <w:p w14:paraId="1788BAE2"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b/>
          <w:bCs/>
          <w:color w:val="00833C"/>
          <w:sz w:val="24"/>
          <w:szCs w:val="24"/>
          <w:lang w:eastAsia="en-GB"/>
        </w:rPr>
        <w:t>Strengths:</w:t>
      </w:r>
      <w:r w:rsidRPr="00DA1BC0">
        <w:rPr>
          <w:rFonts w:ascii="&amp;quot" w:eastAsia="Times New Roman" w:hAnsi="&amp;quot" w:cs="Times New Roman"/>
          <w:color w:val="545454"/>
          <w:sz w:val="24"/>
          <w:szCs w:val="24"/>
          <w:lang w:eastAsia="en-GB"/>
        </w:rPr>
        <w:t xml:space="preserve"> Challenging, dynamic, thrives on pressure. Has the drive and courage to overcome obstacles.</w:t>
      </w:r>
    </w:p>
    <w:p w14:paraId="73762838"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b/>
          <w:bCs/>
          <w:color w:val="00833C"/>
          <w:sz w:val="24"/>
          <w:szCs w:val="24"/>
          <w:lang w:eastAsia="en-GB"/>
        </w:rPr>
        <w:lastRenderedPageBreak/>
        <w:t>Allowable weaknesses:</w:t>
      </w:r>
      <w:r w:rsidRPr="00DA1BC0">
        <w:rPr>
          <w:rFonts w:ascii="&amp;quot" w:eastAsia="Times New Roman" w:hAnsi="&amp;quot" w:cs="Times New Roman"/>
          <w:color w:val="545454"/>
          <w:sz w:val="24"/>
          <w:szCs w:val="24"/>
          <w:lang w:eastAsia="en-GB"/>
        </w:rPr>
        <w:t xml:space="preserve"> Can be prone to </w:t>
      </w:r>
      <w:proofErr w:type="gramStart"/>
      <w:r w:rsidRPr="00DA1BC0">
        <w:rPr>
          <w:rFonts w:ascii="&amp;quot" w:eastAsia="Times New Roman" w:hAnsi="&amp;quot" w:cs="Times New Roman"/>
          <w:color w:val="545454"/>
          <w:sz w:val="24"/>
          <w:szCs w:val="24"/>
          <w:lang w:eastAsia="en-GB"/>
        </w:rPr>
        <w:t>provocation, and</w:t>
      </w:r>
      <w:proofErr w:type="gramEnd"/>
      <w:r w:rsidRPr="00DA1BC0">
        <w:rPr>
          <w:rFonts w:ascii="&amp;quot" w:eastAsia="Times New Roman" w:hAnsi="&amp;quot" w:cs="Times New Roman"/>
          <w:color w:val="545454"/>
          <w:sz w:val="24"/>
          <w:szCs w:val="24"/>
          <w:lang w:eastAsia="en-GB"/>
        </w:rPr>
        <w:t xml:space="preserve"> may sometimes offend people's feelings.</w:t>
      </w:r>
    </w:p>
    <w:p w14:paraId="16F1EE6C"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b/>
          <w:bCs/>
          <w:color w:val="00833C"/>
          <w:sz w:val="24"/>
          <w:szCs w:val="24"/>
          <w:lang w:eastAsia="en-GB"/>
        </w:rPr>
        <w:t>Don't be surprised to find that:</w:t>
      </w:r>
      <w:r w:rsidRPr="00DA1BC0">
        <w:rPr>
          <w:rFonts w:ascii="&amp;quot" w:eastAsia="Times New Roman" w:hAnsi="&amp;quot" w:cs="Times New Roman"/>
          <w:color w:val="545454"/>
          <w:sz w:val="24"/>
          <w:szCs w:val="24"/>
          <w:lang w:eastAsia="en-GB"/>
        </w:rPr>
        <w:t xml:space="preserve"> They could risk becoming aggressive and </w:t>
      </w:r>
      <w:proofErr w:type="gramStart"/>
      <w:r w:rsidRPr="00DA1BC0">
        <w:rPr>
          <w:rFonts w:ascii="&amp;quot" w:eastAsia="Times New Roman" w:hAnsi="&amp;quot" w:cs="Times New Roman"/>
          <w:color w:val="545454"/>
          <w:sz w:val="24"/>
          <w:szCs w:val="24"/>
          <w:lang w:eastAsia="en-GB"/>
        </w:rPr>
        <w:t>bad-humoured</w:t>
      </w:r>
      <w:proofErr w:type="gramEnd"/>
      <w:r w:rsidRPr="00DA1BC0">
        <w:rPr>
          <w:rFonts w:ascii="&amp;quot" w:eastAsia="Times New Roman" w:hAnsi="&amp;quot" w:cs="Times New Roman"/>
          <w:color w:val="545454"/>
          <w:sz w:val="24"/>
          <w:szCs w:val="24"/>
          <w:lang w:eastAsia="en-GB"/>
        </w:rPr>
        <w:t xml:space="preserve"> in their attempts to get things done.</w:t>
      </w:r>
    </w:p>
    <w:p w14:paraId="5A54654C" w14:textId="77777777" w:rsidR="00DA1BC0" w:rsidRPr="00DA1BC0" w:rsidRDefault="00DA1BC0" w:rsidP="00DA1BC0">
      <w:pPr>
        <w:shd w:val="clear" w:color="auto" w:fill="435B8B"/>
        <w:spacing w:after="0" w:line="629" w:lineRule="atLeast"/>
        <w:ind w:left="1275"/>
        <w:jc w:val="center"/>
        <w:textAlignment w:val="bottom"/>
        <w:outlineLvl w:val="1"/>
        <w:rPr>
          <w:rFonts w:ascii="&amp;quot" w:eastAsia="Times New Roman" w:hAnsi="&amp;quot" w:cs="Times New Roman"/>
          <w:color w:val="FFFFFF"/>
          <w:sz w:val="32"/>
          <w:szCs w:val="32"/>
          <w:lang w:eastAsia="en-GB"/>
        </w:rPr>
      </w:pPr>
      <w:r w:rsidRPr="00DA1BC0">
        <w:rPr>
          <w:rFonts w:ascii="&amp;quot" w:eastAsia="Times New Roman" w:hAnsi="&amp;quot" w:cs="Times New Roman"/>
          <w:color w:val="FFFFFF"/>
          <w:sz w:val="32"/>
          <w:szCs w:val="32"/>
          <w:lang w:eastAsia="en-GB"/>
        </w:rPr>
        <w:t>Implementer</w:t>
      </w:r>
    </w:p>
    <w:p w14:paraId="72BEFA0F"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color w:val="545454"/>
          <w:sz w:val="24"/>
          <w:szCs w:val="24"/>
          <w:lang w:eastAsia="en-GB"/>
        </w:rPr>
        <w:t>Needed to plan a workable strategy and carry it out as efficiently as possible.</w:t>
      </w:r>
    </w:p>
    <w:p w14:paraId="238C0F68"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b/>
          <w:bCs/>
          <w:color w:val="00833C"/>
          <w:sz w:val="24"/>
          <w:szCs w:val="24"/>
          <w:lang w:eastAsia="en-GB"/>
        </w:rPr>
        <w:t>Strengths:</w:t>
      </w:r>
      <w:r w:rsidRPr="00DA1BC0">
        <w:rPr>
          <w:rFonts w:ascii="&amp;quot" w:eastAsia="Times New Roman" w:hAnsi="&amp;quot" w:cs="Times New Roman"/>
          <w:color w:val="545454"/>
          <w:sz w:val="24"/>
          <w:szCs w:val="24"/>
          <w:lang w:eastAsia="en-GB"/>
        </w:rPr>
        <w:t xml:space="preserve"> Practical, reliable, efficient. Turns ideas into actions and organises work that needs to be done.</w:t>
      </w:r>
    </w:p>
    <w:p w14:paraId="4F37C94B"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b/>
          <w:bCs/>
          <w:color w:val="00833C"/>
          <w:sz w:val="24"/>
          <w:szCs w:val="24"/>
          <w:lang w:eastAsia="en-GB"/>
        </w:rPr>
        <w:t>Allowable weaknesses:</w:t>
      </w:r>
      <w:r w:rsidRPr="00DA1BC0">
        <w:rPr>
          <w:rFonts w:ascii="&amp;quot" w:eastAsia="Times New Roman" w:hAnsi="&amp;quot" w:cs="Times New Roman"/>
          <w:color w:val="545454"/>
          <w:sz w:val="24"/>
          <w:szCs w:val="24"/>
          <w:lang w:eastAsia="en-GB"/>
        </w:rPr>
        <w:t xml:space="preserve"> Can be a bit inflexible and slow to respond to new possibilities.</w:t>
      </w:r>
    </w:p>
    <w:p w14:paraId="2A322B26"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b/>
          <w:bCs/>
          <w:color w:val="00833C"/>
          <w:sz w:val="24"/>
          <w:szCs w:val="24"/>
          <w:lang w:eastAsia="en-GB"/>
        </w:rPr>
        <w:t>Don't be surprised to find that:</w:t>
      </w:r>
      <w:r w:rsidRPr="00DA1BC0">
        <w:rPr>
          <w:rFonts w:ascii="&amp;quot" w:eastAsia="Times New Roman" w:hAnsi="&amp;quot" w:cs="Times New Roman"/>
          <w:color w:val="545454"/>
          <w:sz w:val="24"/>
          <w:szCs w:val="24"/>
          <w:lang w:eastAsia="en-GB"/>
        </w:rPr>
        <w:t xml:space="preserve"> They might be slow to relinquish their plans in favour of positive changes.</w:t>
      </w:r>
    </w:p>
    <w:p w14:paraId="61AE0FAB" w14:textId="77777777" w:rsidR="00DA1BC0" w:rsidRPr="00DA1BC0" w:rsidRDefault="00DA1BC0" w:rsidP="00DA1BC0">
      <w:pPr>
        <w:shd w:val="clear" w:color="auto" w:fill="77422D"/>
        <w:spacing w:after="0" w:line="629" w:lineRule="atLeast"/>
        <w:ind w:left="1275"/>
        <w:jc w:val="center"/>
        <w:textAlignment w:val="bottom"/>
        <w:outlineLvl w:val="1"/>
        <w:rPr>
          <w:rFonts w:ascii="&amp;quot" w:eastAsia="Times New Roman" w:hAnsi="&amp;quot" w:cs="Times New Roman"/>
          <w:color w:val="FFFFFF"/>
          <w:sz w:val="32"/>
          <w:szCs w:val="32"/>
          <w:lang w:eastAsia="en-GB"/>
        </w:rPr>
      </w:pPr>
      <w:r w:rsidRPr="00DA1BC0">
        <w:rPr>
          <w:rFonts w:ascii="&amp;quot" w:eastAsia="Times New Roman" w:hAnsi="&amp;quot" w:cs="Times New Roman"/>
          <w:color w:val="FFFFFF"/>
          <w:sz w:val="32"/>
          <w:szCs w:val="32"/>
          <w:lang w:eastAsia="en-GB"/>
        </w:rPr>
        <w:t xml:space="preserve">Completer </w:t>
      </w:r>
      <w:r w:rsidR="002D1C59">
        <w:rPr>
          <w:rFonts w:ascii="&amp;quot" w:eastAsia="Times New Roman" w:hAnsi="&amp;quot" w:cs="Times New Roman"/>
          <w:color w:val="FFFFFF"/>
          <w:sz w:val="32"/>
          <w:szCs w:val="32"/>
          <w:lang w:eastAsia="en-GB"/>
        </w:rPr>
        <w:t xml:space="preserve">/ </w:t>
      </w:r>
      <w:r w:rsidRPr="00DA1BC0">
        <w:rPr>
          <w:rFonts w:ascii="&amp;quot" w:eastAsia="Times New Roman" w:hAnsi="&amp;quot" w:cs="Times New Roman"/>
          <w:color w:val="FFFFFF"/>
          <w:sz w:val="32"/>
          <w:szCs w:val="32"/>
          <w:lang w:eastAsia="en-GB"/>
        </w:rPr>
        <w:t>Finisher</w:t>
      </w:r>
    </w:p>
    <w:p w14:paraId="6D9BFC2B"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color w:val="545454"/>
          <w:sz w:val="24"/>
          <w:szCs w:val="24"/>
          <w:lang w:eastAsia="en-GB"/>
        </w:rPr>
        <w:t>Most effectively used at the end of tasks to polish and scrutinise the work for errors, subjecting it to the highest standards of quality control.</w:t>
      </w:r>
    </w:p>
    <w:p w14:paraId="1425F0CA"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b/>
          <w:bCs/>
          <w:color w:val="00833C"/>
          <w:sz w:val="24"/>
          <w:szCs w:val="24"/>
          <w:lang w:eastAsia="en-GB"/>
        </w:rPr>
        <w:t>Strengths:</w:t>
      </w:r>
      <w:r w:rsidRPr="00DA1BC0">
        <w:rPr>
          <w:rFonts w:ascii="&amp;quot" w:eastAsia="Times New Roman" w:hAnsi="&amp;quot" w:cs="Times New Roman"/>
          <w:color w:val="545454"/>
          <w:sz w:val="24"/>
          <w:szCs w:val="24"/>
          <w:lang w:eastAsia="en-GB"/>
        </w:rPr>
        <w:t xml:space="preserve"> Painstaking, conscientious, anxious. Searches out errors. Polishes and perfects.</w:t>
      </w:r>
    </w:p>
    <w:p w14:paraId="0E932FE8"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b/>
          <w:bCs/>
          <w:color w:val="00833C"/>
          <w:sz w:val="24"/>
          <w:szCs w:val="24"/>
          <w:lang w:eastAsia="en-GB"/>
        </w:rPr>
        <w:t>Allowable weaknesses:</w:t>
      </w:r>
      <w:r w:rsidRPr="00DA1BC0">
        <w:rPr>
          <w:rFonts w:ascii="&amp;quot" w:eastAsia="Times New Roman" w:hAnsi="&amp;quot" w:cs="Times New Roman"/>
          <w:color w:val="545454"/>
          <w:sz w:val="24"/>
          <w:szCs w:val="24"/>
          <w:lang w:eastAsia="en-GB"/>
        </w:rPr>
        <w:t xml:space="preserve"> Can be inclined to worry unduly, and reluctant to delegate.</w:t>
      </w:r>
    </w:p>
    <w:p w14:paraId="3FA18570" w14:textId="77777777" w:rsidR="00DA1BC0" w:rsidRPr="00DA1BC0" w:rsidRDefault="00DA1BC0" w:rsidP="00DA1BC0">
      <w:pPr>
        <w:spacing w:after="270" w:line="360" w:lineRule="atLeast"/>
        <w:textAlignment w:val="bottom"/>
        <w:rPr>
          <w:rFonts w:ascii="&amp;quot" w:eastAsia="Times New Roman" w:hAnsi="&amp;quot" w:cs="Times New Roman"/>
          <w:color w:val="545454"/>
          <w:sz w:val="24"/>
          <w:szCs w:val="24"/>
          <w:lang w:eastAsia="en-GB"/>
        </w:rPr>
      </w:pPr>
      <w:r w:rsidRPr="00DA1BC0">
        <w:rPr>
          <w:rFonts w:ascii="&amp;quot" w:eastAsia="Times New Roman" w:hAnsi="&amp;quot" w:cs="Times New Roman"/>
          <w:b/>
          <w:bCs/>
          <w:color w:val="00833C"/>
          <w:sz w:val="24"/>
          <w:szCs w:val="24"/>
          <w:lang w:eastAsia="en-GB"/>
        </w:rPr>
        <w:t>Don't be surprised to find that:</w:t>
      </w:r>
      <w:r w:rsidRPr="00DA1BC0">
        <w:rPr>
          <w:rFonts w:ascii="&amp;quot" w:eastAsia="Times New Roman" w:hAnsi="&amp;quot" w:cs="Times New Roman"/>
          <w:color w:val="545454"/>
          <w:sz w:val="24"/>
          <w:szCs w:val="24"/>
          <w:lang w:eastAsia="en-GB"/>
        </w:rPr>
        <w:t xml:space="preserve"> They could be accused of taking their perfectionism to ext</w:t>
      </w:r>
      <w:r w:rsidR="002D1C59">
        <w:rPr>
          <w:rFonts w:ascii="&amp;quot" w:eastAsia="Times New Roman" w:hAnsi="&amp;quot" w:cs="Times New Roman"/>
          <w:color w:val="545454"/>
          <w:sz w:val="24"/>
          <w:szCs w:val="24"/>
          <w:lang w:eastAsia="en-GB"/>
        </w:rPr>
        <w:t>remes.</w:t>
      </w:r>
    </w:p>
    <w:p w14:paraId="3288EF55" w14:textId="77777777" w:rsidR="00333E4D" w:rsidRPr="00333E4D" w:rsidRDefault="00333E4D" w:rsidP="00333E4D">
      <w:pPr>
        <w:pStyle w:val="NormalWeb"/>
        <w:kinsoku w:val="0"/>
        <w:overflowPunct w:val="0"/>
        <w:spacing w:before="144" w:beforeAutospacing="0" w:after="0" w:afterAutospacing="0"/>
        <w:ind w:hanging="547"/>
        <w:textAlignment w:val="baseline"/>
        <w:rPr>
          <w:rFonts w:ascii="Arial" w:eastAsia="+mn-ea" w:hAnsi="Arial" w:cs="Arial"/>
          <w:b/>
          <w:i/>
          <w:color w:val="000000"/>
          <w:kern w:val="24"/>
        </w:rPr>
      </w:pPr>
      <w:r w:rsidRPr="00333E4D">
        <w:rPr>
          <w:rFonts w:ascii="Arial" w:eastAsia="+mn-ea" w:hAnsi="Arial" w:cs="Arial"/>
          <w:b/>
          <w:i/>
          <w:color w:val="000000"/>
          <w:kern w:val="24"/>
        </w:rPr>
        <w:tab/>
      </w:r>
    </w:p>
    <w:p w14:paraId="3855EABC" w14:textId="77777777" w:rsidR="00E82374" w:rsidRDefault="00E82374" w:rsidP="00F83597">
      <w:pPr>
        <w:shd w:val="clear" w:color="auto" w:fill="FFFFFF"/>
        <w:spacing w:after="0" w:line="240" w:lineRule="auto"/>
        <w:textAlignment w:val="baseline"/>
        <w:rPr>
          <w:rFonts w:ascii="Arial" w:eastAsia="Times New Roman" w:hAnsi="Arial" w:cs="Arial"/>
          <w:b/>
          <w:bCs/>
          <w:color w:val="333333"/>
          <w:sz w:val="34"/>
          <w:szCs w:val="34"/>
          <w:lang w:eastAsia="en-GB"/>
        </w:rPr>
      </w:pPr>
    </w:p>
    <w:p w14:paraId="50BA8560" w14:textId="7D443CA6" w:rsidR="00E82374" w:rsidRPr="009F538F" w:rsidRDefault="00E82374" w:rsidP="00F83597">
      <w:pPr>
        <w:shd w:val="clear" w:color="auto" w:fill="FFFFFF"/>
        <w:spacing w:after="0" w:line="240" w:lineRule="auto"/>
        <w:textAlignment w:val="baseline"/>
        <w:rPr>
          <w:rFonts w:ascii="Arial" w:eastAsia="Times New Roman" w:hAnsi="Arial" w:cs="Arial"/>
          <w:b/>
          <w:bCs/>
          <w:color w:val="FF0000"/>
          <w:sz w:val="34"/>
          <w:szCs w:val="34"/>
          <w:lang w:eastAsia="en-GB"/>
        </w:rPr>
      </w:pPr>
      <w:r w:rsidRPr="009F538F">
        <w:rPr>
          <w:rFonts w:ascii="Arial" w:eastAsia="Times New Roman" w:hAnsi="Arial" w:cs="Arial"/>
          <w:b/>
          <w:bCs/>
          <w:color w:val="FF0000"/>
          <w:sz w:val="34"/>
          <w:szCs w:val="34"/>
          <w:lang w:eastAsia="en-GB"/>
        </w:rPr>
        <w:t>For the presentation you need to explain</w:t>
      </w:r>
      <w:r w:rsidR="00795B50" w:rsidRPr="009F538F">
        <w:rPr>
          <w:rFonts w:ascii="Arial" w:eastAsia="Times New Roman" w:hAnsi="Arial" w:cs="Arial"/>
          <w:b/>
          <w:bCs/>
          <w:color w:val="FF0000"/>
          <w:sz w:val="34"/>
          <w:szCs w:val="34"/>
          <w:lang w:eastAsia="en-GB"/>
        </w:rPr>
        <w:t xml:space="preserve"> the groupings and GIVE a Detailed example of ONE role in each group.</w:t>
      </w:r>
    </w:p>
    <w:p w14:paraId="771326FF" w14:textId="34CC0BCF" w:rsidR="00795B50" w:rsidRDefault="00795B50" w:rsidP="00F83597">
      <w:pPr>
        <w:shd w:val="clear" w:color="auto" w:fill="FFFFFF"/>
        <w:spacing w:after="0" w:line="240" w:lineRule="auto"/>
        <w:textAlignment w:val="baseline"/>
        <w:rPr>
          <w:rFonts w:ascii="Arial" w:eastAsia="Times New Roman" w:hAnsi="Arial" w:cs="Arial"/>
          <w:b/>
          <w:bCs/>
          <w:color w:val="333333"/>
          <w:sz w:val="34"/>
          <w:szCs w:val="34"/>
          <w:lang w:eastAsia="en-GB"/>
        </w:rPr>
      </w:pPr>
    </w:p>
    <w:p w14:paraId="4BC0439F" w14:textId="3DD7AE3B" w:rsidR="00795B50" w:rsidRDefault="00795B50" w:rsidP="00795B5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Segoe UI" w:hAnsi="Segoe UI" w:cs="Segoe UI"/>
          <w:color w:val="333333"/>
          <w:sz w:val="30"/>
          <w:szCs w:val="30"/>
        </w:rPr>
        <w:t>Belbin identified nine team roles and he categorized those roles into three groups: Action Oriented, People Oriented, and Thought Oriented. Each team role is associated with typical behavioural and interpersonal strengths.</w:t>
      </w:r>
      <w:r>
        <w:rPr>
          <w:rStyle w:val="eop"/>
          <w:rFonts w:ascii="Segoe UI" w:hAnsi="Segoe UI" w:cs="Segoe UI"/>
          <w:color w:val="333333"/>
          <w:sz w:val="30"/>
          <w:szCs w:val="30"/>
        </w:rPr>
        <w:t> </w:t>
      </w:r>
    </w:p>
    <w:p w14:paraId="29EF0161" w14:textId="1643E614" w:rsidR="00795B50" w:rsidRDefault="00795B50" w:rsidP="00795B5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Segoe UI" w:hAnsi="Segoe UI" w:cs="Segoe UI"/>
          <w:color w:val="333333"/>
          <w:sz w:val="30"/>
          <w:szCs w:val="30"/>
        </w:rPr>
        <w:lastRenderedPageBreak/>
        <w:t>Belbin also defined characteristic weaknesses that tend to accompany each team role. He called the characteristic weaknesses of team roles the "allowable" weaknesses; as for any behavioural weakness, these are areas to be aware of and potentially improve.</w:t>
      </w:r>
      <w:r>
        <w:rPr>
          <w:rStyle w:val="eop"/>
          <w:rFonts w:ascii="Segoe UI" w:hAnsi="Segoe UI" w:cs="Segoe UI"/>
          <w:color w:val="333333"/>
          <w:sz w:val="30"/>
          <w:szCs w:val="30"/>
        </w:rPr>
        <w:t> </w:t>
      </w:r>
    </w:p>
    <w:p w14:paraId="12EDD1C1" w14:textId="77777777" w:rsidR="00795B50" w:rsidRDefault="00795B50" w:rsidP="00F83597">
      <w:pPr>
        <w:shd w:val="clear" w:color="auto" w:fill="FFFFFF"/>
        <w:spacing w:after="0" w:line="240" w:lineRule="auto"/>
        <w:textAlignment w:val="baseline"/>
        <w:rPr>
          <w:rFonts w:ascii="Arial" w:eastAsia="Times New Roman" w:hAnsi="Arial" w:cs="Arial"/>
          <w:b/>
          <w:bCs/>
          <w:color w:val="333333"/>
          <w:sz w:val="34"/>
          <w:szCs w:val="34"/>
          <w:lang w:eastAsia="en-GB"/>
        </w:rPr>
      </w:pPr>
    </w:p>
    <w:p w14:paraId="51BACA17" w14:textId="77777777" w:rsidR="00E82374" w:rsidRDefault="00E82374" w:rsidP="00F83597">
      <w:pPr>
        <w:shd w:val="clear" w:color="auto" w:fill="FFFFFF"/>
        <w:spacing w:after="0" w:line="240" w:lineRule="auto"/>
        <w:textAlignment w:val="baseline"/>
        <w:rPr>
          <w:rFonts w:ascii="Arial" w:eastAsia="Times New Roman" w:hAnsi="Arial" w:cs="Arial"/>
          <w:b/>
          <w:bCs/>
          <w:color w:val="333333"/>
          <w:sz w:val="34"/>
          <w:szCs w:val="34"/>
          <w:lang w:eastAsia="en-GB"/>
        </w:rPr>
      </w:pPr>
    </w:p>
    <w:p w14:paraId="78E356C6" w14:textId="1E9B9549" w:rsidR="00F83597" w:rsidRPr="00F83597" w:rsidRDefault="00F83597" w:rsidP="00F83597">
      <w:pPr>
        <w:shd w:val="clear" w:color="auto" w:fill="FFFFFF"/>
        <w:spacing w:after="0" w:line="240" w:lineRule="auto"/>
        <w:textAlignment w:val="baseline"/>
        <w:rPr>
          <w:rFonts w:ascii="Segoe UI" w:eastAsia="Times New Roman" w:hAnsi="Segoe UI" w:cs="Segoe UI"/>
          <w:sz w:val="18"/>
          <w:szCs w:val="18"/>
          <w:lang w:eastAsia="en-GB"/>
        </w:rPr>
      </w:pPr>
      <w:r w:rsidRPr="00F83597">
        <w:rPr>
          <w:rFonts w:ascii="Arial" w:eastAsia="Times New Roman" w:hAnsi="Arial" w:cs="Arial"/>
          <w:b/>
          <w:bCs/>
          <w:color w:val="333333"/>
          <w:sz w:val="34"/>
          <w:szCs w:val="34"/>
          <w:lang w:eastAsia="en-GB"/>
        </w:rPr>
        <w:t>Figure 1: Belbin's Team Roles</w:t>
      </w:r>
      <w:r w:rsidRPr="00F83597">
        <w:rPr>
          <w:rFonts w:ascii="Arial" w:eastAsia="Times New Roman" w:hAnsi="Arial" w:cs="Arial"/>
          <w:color w:val="333333"/>
          <w:sz w:val="34"/>
          <w:szCs w:val="3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0"/>
        <w:gridCol w:w="2520"/>
        <w:gridCol w:w="3510"/>
      </w:tblGrid>
      <w:tr w:rsidR="00F83597" w:rsidRPr="00F83597" w14:paraId="741F6F0C" w14:textId="77777777" w:rsidTr="00F83597">
        <w:tc>
          <w:tcPr>
            <w:tcW w:w="2970" w:type="dxa"/>
            <w:vMerge w:val="restart"/>
            <w:tcBorders>
              <w:top w:val="single" w:sz="6" w:space="0" w:color="FFFFFF"/>
              <w:left w:val="single" w:sz="6" w:space="0" w:color="FFFFFF"/>
              <w:bottom w:val="single" w:sz="6" w:space="0" w:color="FFFFFF"/>
              <w:right w:val="single" w:sz="6" w:space="0" w:color="FFFFFF"/>
            </w:tcBorders>
            <w:shd w:val="clear" w:color="auto" w:fill="0861A2"/>
            <w:vAlign w:val="center"/>
            <w:hideMark/>
          </w:tcPr>
          <w:p w14:paraId="4484ECAE"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b/>
                <w:bCs/>
                <w:color w:val="FFFFFF"/>
                <w:sz w:val="24"/>
                <w:szCs w:val="24"/>
                <w:lang w:eastAsia="en-GB"/>
              </w:rPr>
              <w:t>Action Oriented Roles</w:t>
            </w:r>
            <w:r w:rsidRPr="00F83597">
              <w:rPr>
                <w:rFonts w:ascii="Times New Roman" w:eastAsia="Times New Roman" w:hAnsi="Times New Roman" w:cs="Times New Roman"/>
                <w:color w:val="FFFFFF"/>
                <w:sz w:val="24"/>
                <w:szCs w:val="24"/>
                <w:lang w:eastAsia="en-GB"/>
              </w:rPr>
              <w:t> </w:t>
            </w:r>
          </w:p>
        </w:tc>
        <w:tc>
          <w:tcPr>
            <w:tcW w:w="2520" w:type="dxa"/>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3A78A7B4"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Shaper </w:t>
            </w:r>
          </w:p>
        </w:tc>
        <w:tc>
          <w:tcPr>
            <w:tcW w:w="3510" w:type="dxa"/>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41C66BB9"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Challenges the team to improve. </w:t>
            </w:r>
          </w:p>
        </w:tc>
      </w:tr>
      <w:tr w:rsidR="00F83597" w:rsidRPr="00F83597" w14:paraId="4FD14B63" w14:textId="77777777" w:rsidTr="00F83597">
        <w:tc>
          <w:tcPr>
            <w:tcW w:w="0" w:type="auto"/>
            <w:vMerge/>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74F40D34" w14:textId="77777777" w:rsidR="00F83597" w:rsidRPr="00F83597" w:rsidRDefault="00F83597" w:rsidP="00F83597">
            <w:pPr>
              <w:spacing w:after="0" w:line="240" w:lineRule="auto"/>
              <w:rPr>
                <w:rFonts w:ascii="Times New Roman" w:eastAsia="Times New Roman" w:hAnsi="Times New Roman" w:cs="Times New Roman"/>
                <w:sz w:val="24"/>
                <w:szCs w:val="24"/>
                <w:lang w:eastAsia="en-GB"/>
              </w:rPr>
            </w:pPr>
          </w:p>
        </w:tc>
        <w:tc>
          <w:tcPr>
            <w:tcW w:w="2520" w:type="dxa"/>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51AB68D1"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Implementer </w:t>
            </w:r>
          </w:p>
        </w:tc>
        <w:tc>
          <w:tcPr>
            <w:tcW w:w="3510" w:type="dxa"/>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37E10D8A"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Puts ideas into action. </w:t>
            </w:r>
          </w:p>
        </w:tc>
      </w:tr>
      <w:tr w:rsidR="00F83597" w:rsidRPr="00F83597" w14:paraId="08437947" w14:textId="77777777" w:rsidTr="00F83597">
        <w:tc>
          <w:tcPr>
            <w:tcW w:w="0" w:type="auto"/>
            <w:vMerge/>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2B45F027" w14:textId="77777777" w:rsidR="00F83597" w:rsidRPr="00F83597" w:rsidRDefault="00F83597" w:rsidP="00F83597">
            <w:pPr>
              <w:spacing w:after="0" w:line="240" w:lineRule="auto"/>
              <w:rPr>
                <w:rFonts w:ascii="Times New Roman" w:eastAsia="Times New Roman" w:hAnsi="Times New Roman" w:cs="Times New Roman"/>
                <w:sz w:val="24"/>
                <w:szCs w:val="24"/>
                <w:lang w:eastAsia="en-GB"/>
              </w:rPr>
            </w:pPr>
          </w:p>
        </w:tc>
        <w:tc>
          <w:tcPr>
            <w:tcW w:w="2520" w:type="dxa"/>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351AE42E"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Completer Finisher </w:t>
            </w:r>
          </w:p>
        </w:tc>
        <w:tc>
          <w:tcPr>
            <w:tcW w:w="3510" w:type="dxa"/>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63B094A5"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Ensures thorough, timely completion. </w:t>
            </w:r>
          </w:p>
        </w:tc>
      </w:tr>
      <w:tr w:rsidR="00F83597" w:rsidRPr="00F83597" w14:paraId="27787EFF" w14:textId="77777777" w:rsidTr="00F83597">
        <w:tc>
          <w:tcPr>
            <w:tcW w:w="2970" w:type="dxa"/>
            <w:vMerge w:val="restart"/>
            <w:tcBorders>
              <w:top w:val="single" w:sz="6" w:space="0" w:color="FFFFFF"/>
              <w:left w:val="single" w:sz="6" w:space="0" w:color="FFFFFF"/>
              <w:bottom w:val="single" w:sz="6" w:space="0" w:color="FFFFFF"/>
              <w:right w:val="single" w:sz="6" w:space="0" w:color="FFFFFF"/>
            </w:tcBorders>
            <w:shd w:val="clear" w:color="auto" w:fill="0861A2"/>
            <w:vAlign w:val="center"/>
            <w:hideMark/>
          </w:tcPr>
          <w:p w14:paraId="1F904B86"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b/>
                <w:bCs/>
                <w:color w:val="FFFFFF"/>
                <w:sz w:val="24"/>
                <w:szCs w:val="24"/>
                <w:lang w:eastAsia="en-GB"/>
              </w:rPr>
              <w:t>People Oriented Roles</w:t>
            </w:r>
            <w:r w:rsidRPr="00F83597">
              <w:rPr>
                <w:rFonts w:ascii="Times New Roman" w:eastAsia="Times New Roman" w:hAnsi="Times New Roman" w:cs="Times New Roman"/>
                <w:color w:val="FFFFFF"/>
                <w:sz w:val="24"/>
                <w:szCs w:val="24"/>
                <w:lang w:eastAsia="en-GB"/>
              </w:rPr>
              <w:t> </w:t>
            </w:r>
          </w:p>
        </w:tc>
        <w:tc>
          <w:tcPr>
            <w:tcW w:w="2520" w:type="dxa"/>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7DAE0607"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Coordinator </w:t>
            </w:r>
          </w:p>
        </w:tc>
        <w:tc>
          <w:tcPr>
            <w:tcW w:w="3510" w:type="dxa"/>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182A3D25"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Acts as a chairperson. </w:t>
            </w:r>
          </w:p>
        </w:tc>
      </w:tr>
      <w:tr w:rsidR="00F83597" w:rsidRPr="00F83597" w14:paraId="3FD3D034" w14:textId="77777777" w:rsidTr="00F83597">
        <w:tc>
          <w:tcPr>
            <w:tcW w:w="0" w:type="auto"/>
            <w:vMerge/>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54ACCC36" w14:textId="77777777" w:rsidR="00F83597" w:rsidRPr="00F83597" w:rsidRDefault="00F83597" w:rsidP="00F83597">
            <w:pPr>
              <w:spacing w:after="0" w:line="240" w:lineRule="auto"/>
              <w:rPr>
                <w:rFonts w:ascii="Times New Roman" w:eastAsia="Times New Roman" w:hAnsi="Times New Roman" w:cs="Times New Roman"/>
                <w:sz w:val="24"/>
                <w:szCs w:val="24"/>
                <w:lang w:eastAsia="en-GB"/>
              </w:rPr>
            </w:pPr>
          </w:p>
        </w:tc>
        <w:tc>
          <w:tcPr>
            <w:tcW w:w="2520" w:type="dxa"/>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042309B7"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Team Worker </w:t>
            </w:r>
          </w:p>
        </w:tc>
        <w:tc>
          <w:tcPr>
            <w:tcW w:w="3510" w:type="dxa"/>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4F3859A4"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Encourages cooperation. </w:t>
            </w:r>
          </w:p>
        </w:tc>
      </w:tr>
      <w:tr w:rsidR="00F83597" w:rsidRPr="00F83597" w14:paraId="3DE9E0F3" w14:textId="77777777" w:rsidTr="00F83597">
        <w:tc>
          <w:tcPr>
            <w:tcW w:w="0" w:type="auto"/>
            <w:vMerge/>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3BE73CBF" w14:textId="77777777" w:rsidR="00F83597" w:rsidRPr="00F83597" w:rsidRDefault="00F83597" w:rsidP="00F83597">
            <w:pPr>
              <w:spacing w:after="0" w:line="240" w:lineRule="auto"/>
              <w:rPr>
                <w:rFonts w:ascii="Times New Roman" w:eastAsia="Times New Roman" w:hAnsi="Times New Roman" w:cs="Times New Roman"/>
                <w:sz w:val="24"/>
                <w:szCs w:val="24"/>
                <w:lang w:eastAsia="en-GB"/>
              </w:rPr>
            </w:pPr>
          </w:p>
        </w:tc>
        <w:tc>
          <w:tcPr>
            <w:tcW w:w="2520" w:type="dxa"/>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31124DC5"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Resource Investigator </w:t>
            </w:r>
          </w:p>
        </w:tc>
        <w:tc>
          <w:tcPr>
            <w:tcW w:w="3510" w:type="dxa"/>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263E4500"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Explores outside opportunities. </w:t>
            </w:r>
          </w:p>
        </w:tc>
      </w:tr>
      <w:tr w:rsidR="00F83597" w:rsidRPr="00F83597" w14:paraId="4D3A7C84" w14:textId="77777777" w:rsidTr="00F83597">
        <w:tc>
          <w:tcPr>
            <w:tcW w:w="2970" w:type="dxa"/>
            <w:vMerge w:val="restart"/>
            <w:tcBorders>
              <w:top w:val="single" w:sz="6" w:space="0" w:color="FFFFFF"/>
              <w:left w:val="single" w:sz="6" w:space="0" w:color="FFFFFF"/>
              <w:bottom w:val="single" w:sz="6" w:space="0" w:color="FFFFFF"/>
              <w:right w:val="single" w:sz="6" w:space="0" w:color="FFFFFF"/>
            </w:tcBorders>
            <w:shd w:val="clear" w:color="auto" w:fill="0861A2"/>
            <w:vAlign w:val="center"/>
            <w:hideMark/>
          </w:tcPr>
          <w:p w14:paraId="50679CD9"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b/>
                <w:bCs/>
                <w:color w:val="FFFFFF"/>
                <w:sz w:val="24"/>
                <w:szCs w:val="24"/>
                <w:lang w:eastAsia="en-GB"/>
              </w:rPr>
              <w:t>Thought Oriented Roles</w:t>
            </w:r>
            <w:r w:rsidRPr="00F83597">
              <w:rPr>
                <w:rFonts w:ascii="Times New Roman" w:eastAsia="Times New Roman" w:hAnsi="Times New Roman" w:cs="Times New Roman"/>
                <w:color w:val="FFFFFF"/>
                <w:sz w:val="24"/>
                <w:szCs w:val="24"/>
                <w:lang w:eastAsia="en-GB"/>
              </w:rPr>
              <w:t> </w:t>
            </w:r>
          </w:p>
        </w:tc>
        <w:tc>
          <w:tcPr>
            <w:tcW w:w="2520" w:type="dxa"/>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31F9111E"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Plant </w:t>
            </w:r>
          </w:p>
        </w:tc>
        <w:tc>
          <w:tcPr>
            <w:tcW w:w="3510" w:type="dxa"/>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3B126F09"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Presents new ideas and approaches. </w:t>
            </w:r>
          </w:p>
        </w:tc>
      </w:tr>
      <w:tr w:rsidR="00F83597" w:rsidRPr="00F83597" w14:paraId="5A256053" w14:textId="77777777" w:rsidTr="00F83597">
        <w:tc>
          <w:tcPr>
            <w:tcW w:w="0" w:type="auto"/>
            <w:vMerge/>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57C7C265" w14:textId="77777777" w:rsidR="00F83597" w:rsidRPr="00F83597" w:rsidRDefault="00F83597" w:rsidP="00F83597">
            <w:pPr>
              <w:spacing w:after="0" w:line="240" w:lineRule="auto"/>
              <w:rPr>
                <w:rFonts w:ascii="Times New Roman" w:eastAsia="Times New Roman" w:hAnsi="Times New Roman" w:cs="Times New Roman"/>
                <w:sz w:val="24"/>
                <w:szCs w:val="24"/>
                <w:lang w:eastAsia="en-GB"/>
              </w:rPr>
            </w:pPr>
          </w:p>
        </w:tc>
        <w:tc>
          <w:tcPr>
            <w:tcW w:w="2520" w:type="dxa"/>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257992DB"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Monitor-Evaluator </w:t>
            </w:r>
          </w:p>
        </w:tc>
        <w:tc>
          <w:tcPr>
            <w:tcW w:w="3510" w:type="dxa"/>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4403A031"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proofErr w:type="spellStart"/>
            <w:r w:rsidRPr="00F83597">
              <w:rPr>
                <w:rFonts w:ascii="Times New Roman" w:eastAsia="Times New Roman" w:hAnsi="Times New Roman" w:cs="Times New Roman"/>
                <w:sz w:val="24"/>
                <w:szCs w:val="24"/>
                <w:lang w:eastAsia="en-GB"/>
              </w:rPr>
              <w:t>Analyzes</w:t>
            </w:r>
            <w:proofErr w:type="spellEnd"/>
            <w:r w:rsidRPr="00F83597">
              <w:rPr>
                <w:rFonts w:ascii="Times New Roman" w:eastAsia="Times New Roman" w:hAnsi="Times New Roman" w:cs="Times New Roman"/>
                <w:sz w:val="24"/>
                <w:szCs w:val="24"/>
                <w:lang w:eastAsia="en-GB"/>
              </w:rPr>
              <w:t> the options. </w:t>
            </w:r>
          </w:p>
        </w:tc>
      </w:tr>
      <w:tr w:rsidR="00F83597" w:rsidRPr="00F83597" w14:paraId="3649D5EA" w14:textId="77777777" w:rsidTr="00F83597">
        <w:tc>
          <w:tcPr>
            <w:tcW w:w="0" w:type="auto"/>
            <w:vMerge/>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66ED38E6" w14:textId="77777777" w:rsidR="00F83597" w:rsidRPr="00F83597" w:rsidRDefault="00F83597" w:rsidP="00F83597">
            <w:pPr>
              <w:spacing w:after="0" w:line="240" w:lineRule="auto"/>
              <w:rPr>
                <w:rFonts w:ascii="Times New Roman" w:eastAsia="Times New Roman" w:hAnsi="Times New Roman" w:cs="Times New Roman"/>
                <w:sz w:val="24"/>
                <w:szCs w:val="24"/>
                <w:lang w:eastAsia="en-GB"/>
              </w:rPr>
            </w:pPr>
          </w:p>
        </w:tc>
        <w:tc>
          <w:tcPr>
            <w:tcW w:w="2520" w:type="dxa"/>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35ACCD36"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Specialist </w:t>
            </w:r>
          </w:p>
        </w:tc>
        <w:tc>
          <w:tcPr>
            <w:tcW w:w="3510" w:type="dxa"/>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41495B8C" w14:textId="77777777" w:rsidR="00F83597" w:rsidRPr="00F83597" w:rsidRDefault="00F83597" w:rsidP="00F83597">
            <w:pPr>
              <w:spacing w:after="0" w:line="240" w:lineRule="auto"/>
              <w:textAlignment w:val="baseline"/>
              <w:rPr>
                <w:rFonts w:ascii="Times New Roman" w:eastAsia="Times New Roman" w:hAnsi="Times New Roman" w:cs="Times New Roman"/>
                <w:sz w:val="24"/>
                <w:szCs w:val="24"/>
                <w:lang w:eastAsia="en-GB"/>
              </w:rPr>
            </w:pPr>
            <w:r w:rsidRPr="00F83597">
              <w:rPr>
                <w:rFonts w:ascii="Times New Roman" w:eastAsia="Times New Roman" w:hAnsi="Times New Roman" w:cs="Times New Roman"/>
                <w:sz w:val="24"/>
                <w:szCs w:val="24"/>
                <w:lang w:eastAsia="en-GB"/>
              </w:rPr>
              <w:t>Provides specialized skills. </w:t>
            </w:r>
          </w:p>
        </w:tc>
      </w:tr>
    </w:tbl>
    <w:p w14:paraId="49A0337F" w14:textId="77777777" w:rsidR="00F83597" w:rsidRPr="00F83597" w:rsidRDefault="00F83597" w:rsidP="00F83597">
      <w:pPr>
        <w:spacing w:after="0" w:line="240" w:lineRule="auto"/>
        <w:textAlignment w:val="baseline"/>
        <w:rPr>
          <w:rFonts w:ascii="Segoe UI" w:eastAsia="Times New Roman" w:hAnsi="Segoe UI" w:cs="Segoe UI"/>
          <w:sz w:val="18"/>
          <w:szCs w:val="18"/>
          <w:lang w:eastAsia="en-GB"/>
        </w:rPr>
      </w:pPr>
      <w:r w:rsidRPr="00F83597">
        <w:rPr>
          <w:rFonts w:ascii="Calibri" w:eastAsia="Times New Roman" w:hAnsi="Calibri" w:cs="Calibri"/>
          <w:lang w:eastAsia="en-GB"/>
        </w:rPr>
        <w:t> </w:t>
      </w:r>
    </w:p>
    <w:p w14:paraId="4A525AF5" w14:textId="77777777" w:rsidR="00333E4D" w:rsidRDefault="00333E4D" w:rsidP="00333E4D">
      <w:pPr>
        <w:pStyle w:val="NormalWeb"/>
        <w:kinsoku w:val="0"/>
        <w:overflowPunct w:val="0"/>
        <w:spacing w:before="144" w:beforeAutospacing="0" w:after="0" w:afterAutospacing="0"/>
        <w:ind w:hanging="547"/>
        <w:textAlignment w:val="baseline"/>
        <w:rPr>
          <w:rFonts w:ascii="Arial" w:eastAsia="+mn-ea" w:hAnsi="Arial" w:cs="Arial"/>
          <w:b/>
          <w:i/>
          <w:color w:val="000000"/>
          <w:kern w:val="24"/>
        </w:rPr>
      </w:pPr>
    </w:p>
    <w:p w14:paraId="547842FE" w14:textId="77777777" w:rsidR="00333E4D" w:rsidRDefault="00333E4D" w:rsidP="00333E4D">
      <w:pPr>
        <w:pStyle w:val="NormalWeb"/>
        <w:kinsoku w:val="0"/>
        <w:overflowPunct w:val="0"/>
        <w:spacing w:before="144" w:beforeAutospacing="0" w:after="0" w:afterAutospacing="0"/>
        <w:ind w:hanging="547"/>
        <w:textAlignment w:val="baseline"/>
        <w:rPr>
          <w:rFonts w:ascii="Arial" w:eastAsia="+mn-ea" w:hAnsi="Arial" w:cs="Arial"/>
          <w:i/>
          <w:color w:val="000000"/>
          <w:kern w:val="24"/>
        </w:rPr>
      </w:pPr>
      <w:r>
        <w:rPr>
          <w:rFonts w:ascii="Arial" w:eastAsia="+mn-ea" w:hAnsi="Arial" w:cs="Arial"/>
          <w:i/>
          <w:color w:val="000000"/>
          <w:kern w:val="24"/>
        </w:rPr>
        <w:t xml:space="preserve">         </w:t>
      </w:r>
      <w:r w:rsidRPr="00333E4D">
        <w:rPr>
          <w:rFonts w:ascii="Arial" w:eastAsia="+mn-ea" w:hAnsi="Arial" w:cs="Arial"/>
          <w:i/>
          <w:color w:val="000000"/>
          <w:kern w:val="24"/>
        </w:rPr>
        <w:t>Not every team role will be necessary in every team</w:t>
      </w:r>
      <w:r>
        <w:rPr>
          <w:rFonts w:ascii="Arial" w:eastAsia="+mn-ea" w:hAnsi="Arial" w:cs="Arial"/>
          <w:i/>
          <w:color w:val="000000"/>
          <w:kern w:val="24"/>
        </w:rPr>
        <w:t xml:space="preserve">, but Belbin’s theory suggests that the more the team reflects all the team roles, the better the team’s performance is likely to be. </w:t>
      </w:r>
    </w:p>
    <w:p w14:paraId="24AEE9E2" w14:textId="77777777" w:rsidR="00641ACD" w:rsidRDefault="0063403B" w:rsidP="00333E4D">
      <w:pPr>
        <w:pStyle w:val="NormalWeb"/>
        <w:kinsoku w:val="0"/>
        <w:overflowPunct w:val="0"/>
        <w:spacing w:before="144" w:beforeAutospacing="0" w:after="0" w:afterAutospacing="0"/>
        <w:ind w:hanging="547"/>
        <w:textAlignment w:val="baseline"/>
        <w:rPr>
          <w:rFonts w:ascii="Arial" w:hAnsi="Arial" w:cs="Arial"/>
          <w:b/>
          <w:i/>
          <w:color w:val="FF0000"/>
        </w:rPr>
      </w:pPr>
      <w:r>
        <w:rPr>
          <w:rFonts w:ascii="Arial" w:hAnsi="Arial" w:cs="Arial"/>
        </w:rPr>
        <w:t xml:space="preserve">        </w:t>
      </w:r>
      <w:r w:rsidR="00D40F59" w:rsidRPr="00D40F59">
        <w:rPr>
          <w:rFonts w:ascii="Arial" w:hAnsi="Arial" w:cs="Arial"/>
        </w:rPr>
        <w:t xml:space="preserve">While Belbin’s theory has its critics, the model has been </w:t>
      </w:r>
      <w:r>
        <w:rPr>
          <w:rFonts w:ascii="Arial" w:hAnsi="Arial" w:cs="Arial"/>
        </w:rPr>
        <w:t xml:space="preserve">used extensively in business to </w:t>
      </w:r>
      <w:r w:rsidR="00D40F59" w:rsidRPr="00D40F59">
        <w:rPr>
          <w:rFonts w:ascii="Arial" w:hAnsi="Arial" w:cs="Arial"/>
        </w:rPr>
        <w:t>form teams (Morgan).</w:t>
      </w:r>
    </w:p>
    <w:p w14:paraId="654F543F" w14:textId="77777777" w:rsidR="00641ACD" w:rsidRDefault="00641ACD" w:rsidP="00333E4D">
      <w:pPr>
        <w:pStyle w:val="NormalWeb"/>
        <w:kinsoku w:val="0"/>
        <w:overflowPunct w:val="0"/>
        <w:spacing w:before="144" w:beforeAutospacing="0" w:after="0" w:afterAutospacing="0"/>
        <w:ind w:hanging="547"/>
        <w:textAlignment w:val="baseline"/>
        <w:rPr>
          <w:rFonts w:ascii="Arial" w:hAnsi="Arial" w:cs="Arial"/>
          <w:b/>
          <w:i/>
          <w:color w:val="FF0000"/>
        </w:rPr>
      </w:pPr>
    </w:p>
    <w:p w14:paraId="2F5FEA3A" w14:textId="77777777" w:rsidR="002B5B18" w:rsidRDefault="00D40F59" w:rsidP="002B5B18">
      <w:pPr>
        <w:shd w:val="clear" w:color="auto" w:fill="FFFFFF"/>
        <w:spacing w:before="100" w:beforeAutospacing="1" w:after="100" w:afterAutospacing="1" w:line="300" w:lineRule="atLeast"/>
        <w:rPr>
          <w:rFonts w:ascii="Arial" w:eastAsia="Times New Roman" w:hAnsi="Arial" w:cs="Arial"/>
          <w:color w:val="5D5D5D"/>
          <w:sz w:val="21"/>
          <w:szCs w:val="21"/>
          <w:lang w:eastAsia="en-GB"/>
        </w:rPr>
      </w:pPr>
      <w:r w:rsidRPr="00641ACD">
        <w:rPr>
          <w:rFonts w:ascii="Arial" w:hAnsi="Arial" w:cs="Arial"/>
          <w:b/>
          <w:i/>
          <w:color w:val="FF0000"/>
        </w:rPr>
        <w:t>But can the right balance of a team</w:t>
      </w:r>
      <w:r w:rsidR="00BA6728" w:rsidRPr="00641ACD">
        <w:rPr>
          <w:rFonts w:ascii="Arial" w:hAnsi="Arial" w:cs="Arial"/>
          <w:b/>
          <w:i/>
          <w:color w:val="FF0000"/>
        </w:rPr>
        <w:t>,</w:t>
      </w:r>
      <w:r w:rsidRPr="00641ACD">
        <w:rPr>
          <w:rFonts w:ascii="Arial" w:hAnsi="Arial" w:cs="Arial"/>
          <w:b/>
          <w:i/>
          <w:color w:val="FF0000"/>
        </w:rPr>
        <w:t xml:space="preserve"> as proposed by </w:t>
      </w:r>
      <w:r w:rsidR="00BA6728" w:rsidRPr="00641ACD">
        <w:rPr>
          <w:rFonts w:ascii="Arial" w:hAnsi="Arial" w:cs="Arial"/>
          <w:b/>
          <w:i/>
          <w:color w:val="FF0000"/>
        </w:rPr>
        <w:t>Belbin, lead to success?</w:t>
      </w:r>
      <w:r w:rsidR="002B5B18" w:rsidRPr="002B5B18">
        <w:rPr>
          <w:rFonts w:ascii="Arial" w:eastAsia="Times New Roman" w:hAnsi="Arial" w:cs="Arial"/>
          <w:color w:val="5D5D5D"/>
          <w:sz w:val="21"/>
          <w:szCs w:val="21"/>
          <w:lang w:eastAsia="en-GB"/>
        </w:rPr>
        <w:t xml:space="preserve"> </w:t>
      </w:r>
    </w:p>
    <w:p w14:paraId="0DA977C8" w14:textId="77777777" w:rsidR="002B5B18" w:rsidRPr="002D1C59" w:rsidRDefault="002B5B18" w:rsidP="002B5B18">
      <w:pPr>
        <w:rPr>
          <w:rFonts w:ascii="Arial" w:eastAsia="Times New Roman" w:hAnsi="Arial" w:cs="Arial"/>
          <w:color w:val="000000" w:themeColor="text1"/>
          <w:sz w:val="21"/>
          <w:szCs w:val="21"/>
          <w:lang w:eastAsia="en-GB"/>
        </w:rPr>
      </w:pPr>
      <w:r w:rsidRPr="00E543C5">
        <w:rPr>
          <w:b/>
          <w:i/>
          <w:sz w:val="24"/>
          <w:szCs w:val="24"/>
        </w:rPr>
        <w:t>Paul Hersey and Ken Blanchard</w:t>
      </w:r>
      <w:r>
        <w:rPr>
          <w:i/>
          <w:sz w:val="24"/>
          <w:szCs w:val="24"/>
        </w:rPr>
        <w:t xml:space="preserve"> developed a model of ‘situational leadership’, which matches 4 leadership styles (Telling, Selling, Participating and Delegating) to 4 levels of maturity of their team. </w:t>
      </w:r>
      <w:r w:rsidRPr="002D1C59">
        <w:rPr>
          <w:rFonts w:ascii="Arial" w:eastAsia="Times New Roman" w:hAnsi="Arial" w:cs="Arial"/>
          <w:color w:val="000000" w:themeColor="text1"/>
          <w:sz w:val="21"/>
          <w:szCs w:val="21"/>
          <w:lang w:eastAsia="en-GB"/>
        </w:rPr>
        <w:t>Indeed, the Hersey-Blanchard Situational Leadership Theory is one that is based around variable leadership, depending on a variety of circumstances. When a leader can adapt to the situation as quickly as possible, everyone will benefit in the end.</w:t>
      </w:r>
    </w:p>
    <w:p w14:paraId="12A3B370" w14:textId="77777777" w:rsidR="00206794" w:rsidRDefault="002B5B18" w:rsidP="002B5B18">
      <w:pPr>
        <w:shd w:val="clear" w:color="auto" w:fill="FFFFFF"/>
        <w:spacing w:before="100" w:beforeAutospacing="1" w:after="100" w:afterAutospacing="1" w:line="300" w:lineRule="atLeast"/>
        <w:rPr>
          <w:rFonts w:ascii="Arial" w:eastAsia="Times New Roman" w:hAnsi="Arial" w:cs="Arial"/>
          <w:color w:val="000000" w:themeColor="text1"/>
          <w:sz w:val="21"/>
          <w:szCs w:val="21"/>
          <w:lang w:eastAsia="en-GB"/>
        </w:rPr>
      </w:pPr>
      <w:r w:rsidRPr="002D1C59">
        <w:rPr>
          <w:rFonts w:ascii="Arial" w:eastAsia="Times New Roman" w:hAnsi="Arial" w:cs="Arial"/>
          <w:color w:val="000000" w:themeColor="text1"/>
          <w:sz w:val="21"/>
          <w:szCs w:val="21"/>
          <w:lang w:eastAsia="en-GB"/>
        </w:rPr>
        <w:t>Specifically, this theory has to do with the maturity of those who are being led. To those who have worked as leaders in the past, it is no surprise that maturity should be considered when working on finding the right leadership style. For example, someone who is inexperienced in their field will likely lack the skills or confidence to take on tasks that would be comfortable for a more experienced employee.</w:t>
      </w:r>
      <w:r w:rsidR="00206794">
        <w:rPr>
          <w:rFonts w:ascii="Arial" w:eastAsia="Times New Roman" w:hAnsi="Arial" w:cs="Arial"/>
          <w:color w:val="000000" w:themeColor="text1"/>
          <w:sz w:val="21"/>
          <w:szCs w:val="21"/>
          <w:lang w:eastAsia="en-GB"/>
        </w:rPr>
        <w:t xml:space="preserve"> </w:t>
      </w:r>
    </w:p>
    <w:p w14:paraId="3964FCC9" w14:textId="68C135BA" w:rsidR="002B5B18" w:rsidRPr="002D1C59" w:rsidRDefault="00206794" w:rsidP="002B5B18">
      <w:pPr>
        <w:shd w:val="clear" w:color="auto" w:fill="FFFFFF"/>
        <w:spacing w:before="100" w:beforeAutospacing="1" w:after="100" w:afterAutospacing="1" w:line="300" w:lineRule="atLeast"/>
        <w:rPr>
          <w:rFonts w:ascii="Arial" w:eastAsia="Times New Roman" w:hAnsi="Arial" w:cs="Arial"/>
          <w:color w:val="000000" w:themeColor="text1"/>
          <w:sz w:val="21"/>
          <w:szCs w:val="21"/>
          <w:lang w:eastAsia="en-GB"/>
        </w:rPr>
      </w:pPr>
      <w:r>
        <w:rPr>
          <w:rFonts w:ascii="Arial" w:eastAsia="Times New Roman" w:hAnsi="Arial" w:cs="Arial"/>
          <w:color w:val="000000" w:themeColor="text1"/>
          <w:sz w:val="21"/>
          <w:szCs w:val="21"/>
          <w:lang w:eastAsia="en-GB"/>
        </w:rPr>
        <w:t>Hersey and Blanchard identified 4 Maturity levels: D1, D2, D3 and D4 and matched them with 4 styles of leadership: S1, S2, S3 and S4.</w:t>
      </w:r>
    </w:p>
    <w:p w14:paraId="72428FA5" w14:textId="77777777" w:rsidR="00333E4D" w:rsidRDefault="00333E4D" w:rsidP="00333E4D">
      <w:pPr>
        <w:pStyle w:val="NormalWeb"/>
        <w:kinsoku w:val="0"/>
        <w:overflowPunct w:val="0"/>
        <w:spacing w:before="144" w:beforeAutospacing="0" w:after="0" w:afterAutospacing="0"/>
        <w:ind w:hanging="547"/>
        <w:textAlignment w:val="baseline"/>
        <w:rPr>
          <w:rFonts w:ascii="Arial" w:hAnsi="Arial" w:cs="Arial"/>
          <w:b/>
          <w:i/>
          <w:color w:val="FF0000"/>
        </w:rPr>
      </w:pPr>
    </w:p>
    <w:p w14:paraId="7E8DAAF8" w14:textId="77777777" w:rsidR="002B5B18" w:rsidRPr="00641ACD" w:rsidRDefault="00572296" w:rsidP="00333E4D">
      <w:pPr>
        <w:pStyle w:val="NormalWeb"/>
        <w:kinsoku w:val="0"/>
        <w:overflowPunct w:val="0"/>
        <w:spacing w:before="144" w:beforeAutospacing="0" w:after="0" w:afterAutospacing="0"/>
        <w:ind w:hanging="547"/>
        <w:textAlignment w:val="baseline"/>
        <w:rPr>
          <w:rFonts w:ascii="Arial" w:hAnsi="Arial" w:cs="Arial"/>
          <w:b/>
          <w:i/>
          <w:color w:val="FF0000"/>
        </w:rPr>
      </w:pPr>
      <w:r w:rsidRPr="00E812DC">
        <w:rPr>
          <w:rFonts w:ascii="Arial" w:hAnsi="Arial" w:cs="Arial"/>
          <w:noProof/>
          <w:color w:val="5D5D5D"/>
          <w:sz w:val="21"/>
          <w:szCs w:val="21"/>
        </w:rPr>
        <w:drawing>
          <wp:inline distT="0" distB="0" distL="0" distR="0" wp14:anchorId="5E95131F" wp14:editId="180B6E6C">
            <wp:extent cx="4762500" cy="2419350"/>
            <wp:effectExtent l="0" t="0" r="0" b="0"/>
            <wp:docPr id="6" name="Picture 6" descr="Hersey-Blanchard Situational Leadership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rsey-Blanchard Situational Leadership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2419350"/>
                    </a:xfrm>
                    <a:prstGeom prst="rect">
                      <a:avLst/>
                    </a:prstGeom>
                    <a:noFill/>
                    <a:ln>
                      <a:noFill/>
                    </a:ln>
                  </pic:spPr>
                </pic:pic>
              </a:graphicData>
            </a:graphic>
          </wp:inline>
        </w:drawing>
      </w:r>
    </w:p>
    <w:p w14:paraId="1BE4DA04" w14:textId="77777777" w:rsidR="00641ACD" w:rsidRDefault="00BA6728" w:rsidP="00333E4D">
      <w:pPr>
        <w:pStyle w:val="NormalWeb"/>
        <w:kinsoku w:val="0"/>
        <w:overflowPunct w:val="0"/>
        <w:spacing w:before="144" w:beforeAutospacing="0" w:after="0" w:afterAutospacing="0"/>
        <w:ind w:hanging="547"/>
        <w:textAlignment w:val="baseline"/>
        <w:rPr>
          <w:rFonts w:ascii="Arial" w:hAnsi="Arial" w:cs="Arial"/>
          <w:i/>
        </w:rPr>
      </w:pPr>
      <w:r>
        <w:rPr>
          <w:rFonts w:ascii="Arial" w:hAnsi="Arial" w:cs="Arial"/>
          <w:i/>
        </w:rPr>
        <w:t xml:space="preserve"> </w:t>
      </w:r>
    </w:p>
    <w:p w14:paraId="358C90EA" w14:textId="77777777" w:rsidR="00BA6728" w:rsidRPr="00D40F59" w:rsidRDefault="00BA6728" w:rsidP="00333E4D">
      <w:pPr>
        <w:pStyle w:val="NormalWeb"/>
        <w:kinsoku w:val="0"/>
        <w:overflowPunct w:val="0"/>
        <w:spacing w:before="144" w:beforeAutospacing="0" w:after="0" w:afterAutospacing="0"/>
        <w:ind w:hanging="547"/>
        <w:textAlignment w:val="baseline"/>
        <w:rPr>
          <w:rFonts w:ascii="Arial" w:hAnsi="Arial" w:cs="Arial"/>
          <w:i/>
        </w:rPr>
      </w:pPr>
    </w:p>
    <w:p w14:paraId="6CA02318" w14:textId="77777777" w:rsidR="00745467" w:rsidRDefault="00E543C5" w:rsidP="00E543C5">
      <w:pPr>
        <w:ind w:left="360"/>
        <w:rPr>
          <w:b/>
          <w:sz w:val="36"/>
          <w:szCs w:val="36"/>
          <w:u w:val="single"/>
        </w:rPr>
      </w:pPr>
      <w:r>
        <w:rPr>
          <w:b/>
          <w:color w:val="FF0000"/>
          <w:sz w:val="36"/>
          <w:szCs w:val="36"/>
          <w:u w:val="single"/>
        </w:rPr>
        <w:t>4.</w:t>
      </w:r>
      <w:r w:rsidRPr="00E543C5">
        <w:rPr>
          <w:b/>
          <w:color w:val="FF0000"/>
          <w:sz w:val="36"/>
          <w:szCs w:val="36"/>
          <w:u w:val="single"/>
        </w:rPr>
        <w:t>MANAGING CONFLICT</w:t>
      </w:r>
      <w:r w:rsidR="00704558" w:rsidRPr="00E543C5">
        <w:rPr>
          <w:b/>
          <w:sz w:val="36"/>
          <w:szCs w:val="36"/>
          <w:u w:val="single"/>
        </w:rPr>
        <w:t xml:space="preserve"> </w:t>
      </w:r>
    </w:p>
    <w:p w14:paraId="566F3180" w14:textId="77777777" w:rsidR="00571000" w:rsidRPr="002D1C59" w:rsidRDefault="00571000" w:rsidP="00571000">
      <w:pPr>
        <w:spacing w:after="0" w:line="216" w:lineRule="auto"/>
        <w:ind w:left="1080"/>
        <w:contextualSpacing/>
        <w:rPr>
          <w:rFonts w:ascii="Arial" w:eastAsiaTheme="minorEastAsia" w:hAnsi="Arial" w:cs="Arial"/>
          <w:color w:val="000000" w:themeColor="text1"/>
          <w:kern w:val="24"/>
          <w:sz w:val="24"/>
          <w:szCs w:val="24"/>
          <w:lang w:eastAsia="en-GB"/>
        </w:rPr>
      </w:pPr>
      <w:r w:rsidRPr="002D1C59">
        <w:rPr>
          <w:rFonts w:ascii="Arial" w:eastAsiaTheme="minorEastAsia" w:hAnsi="Arial" w:cs="Arial"/>
          <w:color w:val="000000" w:themeColor="text1"/>
          <w:kern w:val="24"/>
          <w:sz w:val="24"/>
          <w:szCs w:val="24"/>
          <w:lang w:eastAsia="en-GB"/>
        </w:rPr>
        <w:t>When individuals come together in teams, their</w:t>
      </w:r>
      <w:r w:rsidRPr="002D1C59">
        <w:rPr>
          <w:rFonts w:eastAsiaTheme="minorEastAsia" w:hAnsi="Calibri"/>
          <w:color w:val="000000" w:themeColor="text1"/>
          <w:kern w:val="24"/>
          <w:sz w:val="24"/>
          <w:szCs w:val="24"/>
          <w:lang w:eastAsia="en-GB"/>
        </w:rPr>
        <w:t xml:space="preserve"> </w:t>
      </w:r>
      <w:r w:rsidRPr="002D1C59">
        <w:rPr>
          <w:rFonts w:ascii="Arial" w:eastAsiaTheme="minorEastAsia" w:hAnsi="Arial" w:cs="Arial"/>
          <w:color w:val="000000" w:themeColor="text1"/>
          <w:kern w:val="24"/>
          <w:sz w:val="24"/>
          <w:szCs w:val="24"/>
          <w:lang w:eastAsia="en-GB"/>
        </w:rPr>
        <w:t xml:space="preserve">differences can create </w:t>
      </w:r>
      <w:r w:rsidRPr="002D1C59">
        <w:rPr>
          <w:rFonts w:ascii="Arial" w:eastAsiaTheme="minorEastAsia" w:hAnsi="Arial" w:cs="Arial"/>
          <w:color w:val="000000" w:themeColor="text1"/>
          <w:kern w:val="24"/>
          <w:sz w:val="24"/>
          <w:szCs w:val="24"/>
          <w:u w:val="single"/>
          <w:lang w:eastAsia="en-GB"/>
        </w:rPr>
        <w:t>conflict</w:t>
      </w:r>
      <w:r w:rsidRPr="002D1C59">
        <w:rPr>
          <w:rFonts w:ascii="Arial" w:eastAsiaTheme="minorEastAsia" w:hAnsi="Arial" w:cs="Arial"/>
          <w:color w:val="000000" w:themeColor="text1"/>
          <w:kern w:val="24"/>
          <w:sz w:val="24"/>
          <w:szCs w:val="24"/>
          <w:lang w:eastAsia="en-GB"/>
        </w:rPr>
        <w:t xml:space="preserve">. This is because we are dealing with people’s lives, jobs, ego, pride and values. </w:t>
      </w:r>
    </w:p>
    <w:p w14:paraId="02CAD6FE" w14:textId="77777777" w:rsidR="00571000" w:rsidRPr="002D1C59" w:rsidRDefault="00571000" w:rsidP="00571000">
      <w:pPr>
        <w:spacing w:after="0" w:line="216" w:lineRule="auto"/>
        <w:ind w:left="1080"/>
        <w:contextualSpacing/>
        <w:rPr>
          <w:rFonts w:ascii="Arial" w:eastAsia="Times New Roman" w:hAnsi="Arial" w:cs="Arial"/>
          <w:sz w:val="24"/>
          <w:szCs w:val="24"/>
          <w:lang w:eastAsia="en-GB"/>
        </w:rPr>
      </w:pPr>
      <w:r w:rsidRPr="002D1C59">
        <w:rPr>
          <w:rFonts w:ascii="Arial" w:eastAsiaTheme="minorEastAsia" w:hAnsi="Arial" w:cs="Arial"/>
          <w:color w:val="000000" w:themeColor="text1"/>
          <w:kern w:val="24"/>
          <w:sz w:val="24"/>
          <w:szCs w:val="24"/>
          <w:lang w:eastAsia="en-GB"/>
        </w:rPr>
        <w:t>To avoid the negative effects of such conflict, action should be taken promptly.</w:t>
      </w:r>
    </w:p>
    <w:p w14:paraId="3AA6796F" w14:textId="77777777" w:rsidR="00571000" w:rsidRPr="002D1C59" w:rsidRDefault="00571000" w:rsidP="00571000">
      <w:pPr>
        <w:spacing w:before="200" w:after="0" w:line="216" w:lineRule="auto"/>
        <w:rPr>
          <w:rFonts w:ascii="Arial" w:eastAsia="Times New Roman" w:hAnsi="Arial" w:cs="Arial"/>
          <w:sz w:val="24"/>
          <w:szCs w:val="24"/>
          <w:lang w:eastAsia="en-GB"/>
        </w:rPr>
      </w:pPr>
      <w:r w:rsidRPr="002D1C59">
        <w:rPr>
          <w:rFonts w:ascii="Arial" w:eastAsiaTheme="minorEastAsia" w:hAnsi="Arial" w:cs="Arial"/>
          <w:b/>
          <w:bCs/>
          <w:color w:val="000000" w:themeColor="text1"/>
          <w:kern w:val="24"/>
          <w:sz w:val="24"/>
          <w:szCs w:val="24"/>
          <w:lang w:eastAsia="en-GB"/>
        </w:rPr>
        <w:t xml:space="preserve">  This can be managed by</w:t>
      </w:r>
      <w:r w:rsidR="00A37EFA">
        <w:rPr>
          <w:rFonts w:ascii="Arial" w:eastAsiaTheme="minorEastAsia" w:hAnsi="Arial" w:cs="Arial"/>
          <w:b/>
          <w:bCs/>
          <w:color w:val="000000" w:themeColor="text1"/>
          <w:kern w:val="24"/>
          <w:sz w:val="24"/>
          <w:szCs w:val="24"/>
          <w:lang w:eastAsia="en-GB"/>
        </w:rPr>
        <w:t xml:space="preserve"> using the widely accepted Thomas-Kilman model:</w:t>
      </w:r>
      <w:r w:rsidRPr="002D1C59">
        <w:rPr>
          <w:rFonts w:ascii="Arial" w:eastAsiaTheme="minorEastAsia" w:hAnsi="Arial" w:cs="Arial"/>
          <w:b/>
          <w:bCs/>
          <w:color w:val="000000" w:themeColor="text1"/>
          <w:kern w:val="24"/>
          <w:sz w:val="24"/>
          <w:szCs w:val="24"/>
          <w:lang w:eastAsia="en-GB"/>
        </w:rPr>
        <w:t xml:space="preserve"> </w:t>
      </w:r>
    </w:p>
    <w:p w14:paraId="1F8D62C8" w14:textId="77777777" w:rsidR="00571000" w:rsidRPr="00571000" w:rsidRDefault="00571000" w:rsidP="00571000">
      <w:pPr>
        <w:spacing w:before="200" w:after="0" w:line="216" w:lineRule="auto"/>
        <w:rPr>
          <w:rFonts w:ascii="Times New Roman" w:eastAsia="Times New Roman" w:hAnsi="Times New Roman" w:cs="Times New Roman"/>
          <w:sz w:val="24"/>
          <w:szCs w:val="24"/>
          <w:lang w:eastAsia="en-GB"/>
        </w:rPr>
      </w:pPr>
      <w:r w:rsidRPr="00571000">
        <w:rPr>
          <w:rFonts w:eastAsiaTheme="minorEastAsia" w:hAnsi="Calibri"/>
          <w:i/>
          <w:iCs/>
          <w:color w:val="000000" w:themeColor="text1"/>
          <w:kern w:val="24"/>
          <w:sz w:val="24"/>
          <w:szCs w:val="24"/>
          <w:lang w:eastAsia="en-GB"/>
        </w:rPr>
        <w:t xml:space="preserve">Competition </w:t>
      </w:r>
    </w:p>
    <w:p w14:paraId="0E1359C4" w14:textId="77777777" w:rsidR="00571000" w:rsidRPr="00571000" w:rsidRDefault="00571000" w:rsidP="00571000">
      <w:pPr>
        <w:spacing w:before="200" w:after="0" w:line="216" w:lineRule="auto"/>
        <w:rPr>
          <w:rFonts w:ascii="Times New Roman" w:eastAsia="Times New Roman" w:hAnsi="Times New Roman" w:cs="Times New Roman"/>
          <w:sz w:val="24"/>
          <w:szCs w:val="24"/>
          <w:lang w:eastAsia="en-GB"/>
        </w:rPr>
      </w:pPr>
      <w:r w:rsidRPr="00571000">
        <w:rPr>
          <w:rFonts w:eastAsiaTheme="minorEastAsia" w:hAnsi="Calibri"/>
          <w:i/>
          <w:iCs/>
          <w:color w:val="000000" w:themeColor="text1"/>
          <w:kern w:val="24"/>
          <w:sz w:val="24"/>
          <w:szCs w:val="24"/>
          <w:lang w:eastAsia="en-GB"/>
        </w:rPr>
        <w:t>Collaboration</w:t>
      </w:r>
    </w:p>
    <w:p w14:paraId="17677625" w14:textId="77777777" w:rsidR="00571000" w:rsidRPr="00571000" w:rsidRDefault="00571000" w:rsidP="00571000">
      <w:pPr>
        <w:spacing w:before="200" w:after="0" w:line="216" w:lineRule="auto"/>
        <w:rPr>
          <w:rFonts w:ascii="Times New Roman" w:eastAsia="Times New Roman" w:hAnsi="Times New Roman" w:cs="Times New Roman"/>
          <w:sz w:val="24"/>
          <w:szCs w:val="24"/>
          <w:lang w:eastAsia="en-GB"/>
        </w:rPr>
      </w:pPr>
      <w:r w:rsidRPr="00571000">
        <w:rPr>
          <w:rFonts w:eastAsiaTheme="minorEastAsia" w:hAnsi="Calibri"/>
          <w:i/>
          <w:iCs/>
          <w:color w:val="000000" w:themeColor="text1"/>
          <w:kern w:val="24"/>
          <w:sz w:val="24"/>
          <w:szCs w:val="24"/>
          <w:lang w:eastAsia="en-GB"/>
        </w:rPr>
        <w:t>Compromise</w:t>
      </w:r>
    </w:p>
    <w:p w14:paraId="772C16EB" w14:textId="77777777" w:rsidR="00571000" w:rsidRPr="00571000" w:rsidRDefault="00571000" w:rsidP="00571000">
      <w:pPr>
        <w:spacing w:before="200" w:after="0" w:line="216" w:lineRule="auto"/>
        <w:rPr>
          <w:rFonts w:ascii="Times New Roman" w:eastAsia="Times New Roman" w:hAnsi="Times New Roman" w:cs="Times New Roman"/>
          <w:sz w:val="24"/>
          <w:szCs w:val="24"/>
          <w:lang w:eastAsia="en-GB"/>
        </w:rPr>
      </w:pPr>
      <w:r w:rsidRPr="00571000">
        <w:rPr>
          <w:rFonts w:eastAsiaTheme="minorEastAsia" w:hAnsi="Calibri"/>
          <w:i/>
          <w:iCs/>
          <w:color w:val="000000" w:themeColor="text1"/>
          <w:kern w:val="24"/>
          <w:sz w:val="24"/>
          <w:szCs w:val="24"/>
          <w:lang w:eastAsia="en-GB"/>
        </w:rPr>
        <w:t>Avoidance</w:t>
      </w:r>
    </w:p>
    <w:p w14:paraId="71783F63" w14:textId="77777777" w:rsidR="00A824FE" w:rsidRDefault="00571000" w:rsidP="00571000">
      <w:pPr>
        <w:spacing w:before="200" w:after="0" w:line="216" w:lineRule="auto"/>
        <w:rPr>
          <w:rFonts w:eastAsiaTheme="minorEastAsia" w:hAnsi="Calibri"/>
          <w:i/>
          <w:iCs/>
          <w:color w:val="000000" w:themeColor="text1"/>
          <w:kern w:val="24"/>
          <w:sz w:val="24"/>
          <w:szCs w:val="24"/>
          <w:lang w:eastAsia="en-GB"/>
        </w:rPr>
      </w:pPr>
      <w:r w:rsidRPr="00571000">
        <w:rPr>
          <w:rFonts w:eastAsiaTheme="minorEastAsia" w:hAnsi="Calibri"/>
          <w:i/>
          <w:iCs/>
          <w:color w:val="000000" w:themeColor="text1"/>
          <w:kern w:val="24"/>
          <w:sz w:val="24"/>
          <w:szCs w:val="24"/>
          <w:lang w:eastAsia="en-GB"/>
        </w:rPr>
        <w:t>Accommodation</w:t>
      </w:r>
    </w:p>
    <w:p w14:paraId="2D24A949" w14:textId="77777777" w:rsidR="00571000" w:rsidRPr="00A824FE" w:rsidRDefault="00000000" w:rsidP="00571000">
      <w:pPr>
        <w:spacing w:before="200" w:after="0" w:line="216" w:lineRule="auto"/>
        <w:rPr>
          <w:rFonts w:eastAsiaTheme="minorEastAsia" w:hAnsi="Calibri"/>
          <w:i/>
          <w:iCs/>
          <w:color w:val="000000" w:themeColor="text1"/>
          <w:kern w:val="24"/>
          <w:sz w:val="28"/>
          <w:szCs w:val="28"/>
          <w:lang w:eastAsia="en-GB"/>
        </w:rPr>
      </w:pPr>
      <w:hyperlink r:id="rId11" w:history="1">
        <w:r w:rsidR="00A824FE" w:rsidRPr="00A824FE">
          <w:rPr>
            <w:rStyle w:val="Hyperlink"/>
            <w:rFonts w:ascii="Calibri Light" w:eastAsia="+mj-ea" w:hAnsi="Calibri Light" w:cs="+mj-cs"/>
            <w:color w:val="000000" w:themeColor="text1"/>
            <w:kern w:val="24"/>
            <w:sz w:val="28"/>
            <w:szCs w:val="28"/>
            <w:highlight w:val="yellow"/>
          </w:rPr>
          <w:t xml:space="preserve">Thomas, K. W., and Kilmann, R. H. </w:t>
        </w:r>
      </w:hyperlink>
      <w:hyperlink r:id="rId12" w:history="1">
        <w:r w:rsidR="00A824FE" w:rsidRPr="00A824FE">
          <w:rPr>
            <w:rStyle w:val="Hyperlink"/>
            <w:rFonts w:ascii="Calibri Light" w:eastAsia="+mj-ea" w:hAnsi="Calibri Light" w:cs="+mj-cs"/>
            <w:i/>
            <w:iCs/>
            <w:color w:val="000000" w:themeColor="text1"/>
            <w:kern w:val="24"/>
            <w:sz w:val="28"/>
            <w:szCs w:val="28"/>
            <w:highlight w:val="yellow"/>
          </w:rPr>
          <w:t>The Thomas-Kilmann Conflict Mode Instrument</w:t>
        </w:r>
      </w:hyperlink>
      <w:r w:rsidR="00A824FE" w:rsidRPr="00A824FE">
        <w:rPr>
          <w:rFonts w:ascii="Calibri Light" w:eastAsia="+mj-ea" w:hAnsi="Calibri Light" w:cs="+mj-cs"/>
          <w:i/>
          <w:iCs/>
          <w:color w:val="FFFFFF"/>
          <w:kern w:val="24"/>
          <w:sz w:val="28"/>
          <w:szCs w:val="28"/>
          <w:highlight w:val="yellow"/>
        </w:rPr>
        <w:t xml:space="preserve"> </w:t>
      </w:r>
      <w:r w:rsidR="00A824FE" w:rsidRPr="00A824FE">
        <w:rPr>
          <w:rFonts w:ascii="Calibri Light" w:eastAsia="+mj-ea" w:hAnsi="Calibri Light" w:cs="+mj-cs"/>
          <w:color w:val="000000"/>
          <w:kern w:val="24"/>
          <w:sz w:val="28"/>
          <w:szCs w:val="28"/>
          <w:highlight w:val="yellow"/>
        </w:rPr>
        <w:t>(Mountain View, CA: CPP, Inc., 1974).</w:t>
      </w:r>
    </w:p>
    <w:p w14:paraId="727F13C8" w14:textId="77777777" w:rsidR="00A824FE" w:rsidRDefault="00A824FE" w:rsidP="00571000">
      <w:pPr>
        <w:spacing w:before="200" w:after="0" w:line="216" w:lineRule="auto"/>
        <w:rPr>
          <w:rFonts w:eastAsiaTheme="minorEastAsia" w:hAnsi="Calibri"/>
          <w:i/>
          <w:iCs/>
          <w:color w:val="000000" w:themeColor="text1"/>
          <w:kern w:val="24"/>
          <w:sz w:val="24"/>
          <w:szCs w:val="24"/>
          <w:lang w:eastAsia="en-GB"/>
        </w:rPr>
      </w:pPr>
    </w:p>
    <w:p w14:paraId="1026DDB0" w14:textId="77777777" w:rsidR="005C7C06" w:rsidRDefault="005C7C06" w:rsidP="005C7C06">
      <w:pPr>
        <w:spacing w:after="0" w:line="216" w:lineRule="auto"/>
        <w:ind w:left="360"/>
        <w:contextualSpacing/>
        <w:rPr>
          <w:rFonts w:eastAsiaTheme="minorEastAsia" w:hAnsi="Calibri"/>
          <w:b/>
          <w:bCs/>
          <w:i/>
          <w:iCs/>
          <w:color w:val="000000" w:themeColor="text1"/>
          <w:kern w:val="24"/>
          <w:sz w:val="24"/>
          <w:szCs w:val="24"/>
          <w:lang w:eastAsia="en-GB"/>
        </w:rPr>
      </w:pPr>
    </w:p>
    <w:p w14:paraId="3E13707F" w14:textId="77777777" w:rsidR="005C7C06" w:rsidRPr="005C7C06" w:rsidRDefault="005C7C06" w:rsidP="005C7C06">
      <w:pPr>
        <w:spacing w:after="0" w:line="216" w:lineRule="auto"/>
        <w:ind w:left="360"/>
        <w:contextualSpacing/>
        <w:rPr>
          <w:rFonts w:ascii="Times New Roman" w:eastAsia="Times New Roman" w:hAnsi="Times New Roman" w:cs="Times New Roman"/>
          <w:sz w:val="24"/>
          <w:szCs w:val="24"/>
          <w:lang w:eastAsia="en-GB"/>
        </w:rPr>
      </w:pPr>
      <w:r>
        <w:rPr>
          <w:rFonts w:eastAsiaTheme="minorEastAsia" w:hAnsi="Calibri"/>
          <w:b/>
          <w:bCs/>
          <w:i/>
          <w:iCs/>
          <w:color w:val="000000" w:themeColor="text1"/>
          <w:kern w:val="24"/>
          <w:sz w:val="24"/>
          <w:szCs w:val="24"/>
          <w:lang w:eastAsia="en-GB"/>
        </w:rPr>
        <w:t>However, not a</w:t>
      </w:r>
      <w:r w:rsidRPr="005C7C06">
        <w:rPr>
          <w:rFonts w:eastAsiaTheme="minorEastAsia" w:hAnsi="Calibri"/>
          <w:b/>
          <w:bCs/>
          <w:i/>
          <w:iCs/>
          <w:color w:val="000000" w:themeColor="text1"/>
          <w:kern w:val="24"/>
          <w:sz w:val="24"/>
          <w:szCs w:val="24"/>
          <w:lang w:eastAsia="en-GB"/>
        </w:rPr>
        <w:t>ll conflict is negative</w:t>
      </w:r>
      <w:r>
        <w:rPr>
          <w:rFonts w:eastAsiaTheme="minorEastAsia" w:hAnsi="Calibri"/>
          <w:b/>
          <w:bCs/>
          <w:i/>
          <w:iCs/>
          <w:color w:val="000000" w:themeColor="text1"/>
          <w:kern w:val="24"/>
          <w:sz w:val="24"/>
          <w:szCs w:val="24"/>
          <w:lang w:eastAsia="en-GB"/>
        </w:rPr>
        <w:t>.</w:t>
      </w:r>
    </w:p>
    <w:p w14:paraId="0ACF7D86" w14:textId="77777777" w:rsidR="005C7C06" w:rsidRPr="005C7C06" w:rsidRDefault="005C7C06" w:rsidP="005C7C06">
      <w:pPr>
        <w:pStyle w:val="ListParagraph"/>
        <w:spacing w:after="0" w:line="216" w:lineRule="auto"/>
        <w:rPr>
          <w:rFonts w:ascii="Times New Roman" w:eastAsia="Times New Roman" w:hAnsi="Times New Roman" w:cs="Times New Roman"/>
          <w:sz w:val="24"/>
          <w:szCs w:val="24"/>
          <w:lang w:eastAsia="en-GB"/>
        </w:rPr>
      </w:pPr>
      <w:r w:rsidRPr="005C7C06">
        <w:rPr>
          <w:rFonts w:eastAsiaTheme="minorEastAsia" w:hAnsi="Calibri"/>
          <w:b/>
          <w:bCs/>
          <w:i/>
          <w:iCs/>
          <w:color w:val="000000" w:themeColor="text1"/>
          <w:kern w:val="24"/>
          <w:sz w:val="24"/>
          <w:szCs w:val="24"/>
          <w:u w:val="single"/>
          <w:lang w:eastAsia="en-GB"/>
        </w:rPr>
        <w:t>Cooperative conflict can contribute to effective problem-solving and decision-making by motivating people to examine a problem</w:t>
      </w:r>
      <w:r>
        <w:rPr>
          <w:rFonts w:eastAsiaTheme="minorEastAsia" w:hAnsi="Calibri"/>
          <w:b/>
          <w:bCs/>
          <w:i/>
          <w:iCs/>
          <w:color w:val="000000" w:themeColor="text1"/>
          <w:kern w:val="24"/>
          <w:sz w:val="24"/>
          <w:szCs w:val="24"/>
          <w:u w:val="single"/>
          <w:lang w:eastAsia="en-GB"/>
        </w:rPr>
        <w:t>.</w:t>
      </w:r>
    </w:p>
    <w:p w14:paraId="550F38CC" w14:textId="77777777" w:rsidR="005C7C06" w:rsidRPr="005C7C06" w:rsidRDefault="005C7C06" w:rsidP="005C7C06">
      <w:pPr>
        <w:pStyle w:val="ListParagraph"/>
        <w:spacing w:after="0" w:line="216" w:lineRule="auto"/>
        <w:rPr>
          <w:rFonts w:ascii="Times New Roman" w:eastAsia="Times New Roman" w:hAnsi="Times New Roman" w:cs="Times New Roman"/>
          <w:sz w:val="24"/>
          <w:szCs w:val="24"/>
          <w:lang w:eastAsia="en-GB"/>
        </w:rPr>
      </w:pPr>
    </w:p>
    <w:p w14:paraId="4402D003" w14:textId="77777777" w:rsidR="005C7C06" w:rsidRDefault="005C7C06" w:rsidP="005C7C06">
      <w:pPr>
        <w:pStyle w:val="ListParagraph"/>
        <w:spacing w:after="0" w:line="216" w:lineRule="auto"/>
        <w:rPr>
          <w:rFonts w:ascii="Arial" w:eastAsiaTheme="minorEastAsia" w:hAnsi="Arial" w:cs="Arial"/>
          <w:color w:val="000000" w:themeColor="text1"/>
          <w:kern w:val="24"/>
          <w:sz w:val="24"/>
          <w:szCs w:val="24"/>
          <w:lang w:eastAsia="en-GB"/>
        </w:rPr>
      </w:pPr>
    </w:p>
    <w:p w14:paraId="3AF2DE21" w14:textId="77777777" w:rsidR="005C7C06" w:rsidRDefault="005C7C06" w:rsidP="005C7C06">
      <w:pPr>
        <w:pStyle w:val="ListParagraph"/>
        <w:spacing w:after="0" w:line="216" w:lineRule="auto"/>
        <w:rPr>
          <w:rFonts w:ascii="Arial" w:eastAsiaTheme="minorEastAsia" w:hAnsi="Arial" w:cs="Arial"/>
          <w:color w:val="000000" w:themeColor="text1"/>
          <w:kern w:val="24"/>
          <w:sz w:val="24"/>
          <w:szCs w:val="24"/>
          <w:lang w:eastAsia="en-GB"/>
        </w:rPr>
      </w:pPr>
    </w:p>
    <w:p w14:paraId="12406611" w14:textId="77777777" w:rsidR="005C7C06" w:rsidRDefault="005C7C06" w:rsidP="005C7C06">
      <w:pPr>
        <w:pStyle w:val="ListParagraph"/>
        <w:spacing w:after="0" w:line="216" w:lineRule="auto"/>
        <w:rPr>
          <w:rFonts w:ascii="Arial" w:eastAsiaTheme="minorEastAsia" w:hAnsi="Arial" w:cs="Arial"/>
          <w:color w:val="000000" w:themeColor="text1"/>
          <w:kern w:val="24"/>
          <w:sz w:val="24"/>
          <w:szCs w:val="24"/>
          <w:lang w:eastAsia="en-GB"/>
        </w:rPr>
      </w:pPr>
    </w:p>
    <w:p w14:paraId="4B9857FE" w14:textId="77777777" w:rsidR="005C7C06" w:rsidRDefault="005C7C06" w:rsidP="005C7C06">
      <w:pPr>
        <w:pStyle w:val="ListParagraph"/>
        <w:spacing w:after="0" w:line="216" w:lineRule="auto"/>
        <w:rPr>
          <w:rFonts w:ascii="Arial" w:eastAsiaTheme="minorEastAsia" w:hAnsi="Arial" w:cs="Arial"/>
          <w:color w:val="000000" w:themeColor="text1"/>
          <w:kern w:val="24"/>
          <w:sz w:val="24"/>
          <w:szCs w:val="24"/>
          <w:lang w:eastAsia="en-GB"/>
        </w:rPr>
      </w:pPr>
    </w:p>
    <w:p w14:paraId="2E747F7F" w14:textId="77777777" w:rsidR="005C7C06" w:rsidRDefault="005C7C06" w:rsidP="005C7C06">
      <w:pPr>
        <w:pStyle w:val="ListParagraph"/>
        <w:spacing w:after="0" w:line="216" w:lineRule="auto"/>
        <w:rPr>
          <w:rFonts w:ascii="Arial" w:eastAsiaTheme="minorEastAsia" w:hAnsi="Arial" w:cs="Arial"/>
          <w:color w:val="000000" w:themeColor="text1"/>
          <w:kern w:val="24"/>
          <w:sz w:val="24"/>
          <w:szCs w:val="24"/>
          <w:lang w:eastAsia="en-GB"/>
        </w:rPr>
      </w:pPr>
    </w:p>
    <w:p w14:paraId="464BE4E8" w14:textId="77777777" w:rsidR="005C7C06" w:rsidRDefault="005C7C06" w:rsidP="005C7C06">
      <w:pPr>
        <w:pStyle w:val="ListParagraph"/>
        <w:spacing w:after="0" w:line="216" w:lineRule="auto"/>
        <w:rPr>
          <w:rFonts w:ascii="Arial" w:eastAsiaTheme="minorEastAsia" w:hAnsi="Arial" w:cs="Arial"/>
          <w:color w:val="000000" w:themeColor="text1"/>
          <w:kern w:val="24"/>
          <w:sz w:val="24"/>
          <w:szCs w:val="24"/>
          <w:lang w:eastAsia="en-GB"/>
        </w:rPr>
      </w:pPr>
    </w:p>
    <w:p w14:paraId="689973D7" w14:textId="77777777" w:rsidR="005C7C06" w:rsidRDefault="005C7C06" w:rsidP="005C7C06">
      <w:pPr>
        <w:pStyle w:val="ListParagraph"/>
        <w:spacing w:after="0" w:line="216" w:lineRule="auto"/>
        <w:rPr>
          <w:rFonts w:ascii="Arial" w:eastAsiaTheme="minorEastAsia" w:hAnsi="Arial" w:cs="Arial"/>
          <w:color w:val="000000" w:themeColor="text1"/>
          <w:kern w:val="24"/>
          <w:sz w:val="24"/>
          <w:szCs w:val="24"/>
          <w:lang w:eastAsia="en-GB"/>
        </w:rPr>
      </w:pPr>
    </w:p>
    <w:p w14:paraId="61FDFDF5" w14:textId="77777777" w:rsidR="005C7C06" w:rsidRDefault="005C7C06" w:rsidP="005C7C06">
      <w:pPr>
        <w:pStyle w:val="ListParagraph"/>
        <w:spacing w:after="0" w:line="216" w:lineRule="auto"/>
        <w:rPr>
          <w:rFonts w:ascii="Arial" w:eastAsiaTheme="minorEastAsia" w:hAnsi="Arial" w:cs="Arial"/>
          <w:b/>
          <w:color w:val="000000" w:themeColor="text1"/>
          <w:kern w:val="24"/>
          <w:sz w:val="24"/>
          <w:szCs w:val="24"/>
          <w:u w:val="single"/>
          <w:lang w:eastAsia="en-GB"/>
        </w:rPr>
      </w:pPr>
      <w:r w:rsidRPr="005C7C06">
        <w:rPr>
          <w:rFonts w:ascii="Arial" w:eastAsiaTheme="minorEastAsia" w:hAnsi="Arial" w:cs="Arial"/>
          <w:color w:val="000000" w:themeColor="text1"/>
          <w:kern w:val="24"/>
          <w:sz w:val="24"/>
          <w:szCs w:val="24"/>
          <w:lang w:eastAsia="en-GB"/>
        </w:rPr>
        <w:t xml:space="preserve">                                               </w:t>
      </w:r>
      <w:r w:rsidRPr="005C7C06">
        <w:rPr>
          <w:rFonts w:ascii="Arial" w:eastAsiaTheme="minorEastAsia" w:hAnsi="Arial" w:cs="Arial"/>
          <w:b/>
          <w:color w:val="000000" w:themeColor="text1"/>
          <w:kern w:val="24"/>
          <w:sz w:val="24"/>
          <w:szCs w:val="24"/>
          <w:u w:val="single"/>
          <w:lang w:eastAsia="en-GB"/>
        </w:rPr>
        <w:t>BUT</w:t>
      </w:r>
    </w:p>
    <w:p w14:paraId="68048DB2" w14:textId="77777777" w:rsidR="005C7C06" w:rsidRPr="005C7C06" w:rsidRDefault="005C7C06" w:rsidP="005C7C06">
      <w:pPr>
        <w:pStyle w:val="ListParagraph"/>
        <w:spacing w:after="0" w:line="216" w:lineRule="auto"/>
        <w:rPr>
          <w:rFonts w:ascii="Arial" w:eastAsiaTheme="minorEastAsia" w:hAnsi="Arial" w:cs="Arial"/>
          <w:b/>
          <w:color w:val="000000" w:themeColor="text1"/>
          <w:kern w:val="24"/>
          <w:sz w:val="24"/>
          <w:szCs w:val="24"/>
          <w:u w:val="single"/>
          <w:lang w:eastAsia="en-GB"/>
        </w:rPr>
      </w:pPr>
    </w:p>
    <w:p w14:paraId="11BCE2DF" w14:textId="77777777" w:rsidR="005C7C06" w:rsidRPr="005C7C06" w:rsidRDefault="005C7C06" w:rsidP="005C7C06">
      <w:pPr>
        <w:pStyle w:val="ListParagraph"/>
        <w:spacing w:after="0" w:line="216" w:lineRule="auto"/>
        <w:rPr>
          <w:rFonts w:ascii="Times New Roman" w:eastAsia="Times New Roman" w:hAnsi="Times New Roman" w:cs="Times New Roman"/>
          <w:sz w:val="24"/>
          <w:szCs w:val="24"/>
          <w:lang w:eastAsia="en-GB"/>
        </w:rPr>
      </w:pPr>
      <w:r w:rsidRPr="005C7C06">
        <w:rPr>
          <w:rFonts w:ascii="Arial" w:eastAsiaTheme="minorEastAsia" w:hAnsi="Arial" w:cs="Arial"/>
          <w:color w:val="000000" w:themeColor="text1"/>
          <w:kern w:val="24"/>
          <w:sz w:val="24"/>
          <w:szCs w:val="24"/>
          <w:lang w:eastAsia="en-GB"/>
        </w:rPr>
        <w:t xml:space="preserve">No method of managing conflict will work without mutual respect and a willingness to disagree and resolve disagreements. Each person on the team must be willing to: </w:t>
      </w:r>
    </w:p>
    <w:p w14:paraId="16584C7F" w14:textId="77777777" w:rsidR="005C7C06" w:rsidRPr="005C7C06" w:rsidRDefault="005C7C06" w:rsidP="005C7C06">
      <w:pPr>
        <w:spacing w:before="200" w:after="0" w:line="216" w:lineRule="auto"/>
        <w:rPr>
          <w:rFonts w:ascii="Times New Roman" w:eastAsia="Times New Roman" w:hAnsi="Times New Roman" w:cs="Times New Roman"/>
          <w:sz w:val="24"/>
          <w:szCs w:val="24"/>
          <w:lang w:eastAsia="en-GB"/>
        </w:rPr>
      </w:pPr>
      <w:r w:rsidRPr="005C7C06">
        <w:rPr>
          <w:rFonts w:ascii="Arial" w:eastAsiaTheme="minorEastAsia" w:hAnsi="Arial" w:cs="Arial"/>
          <w:b/>
          <w:bCs/>
          <w:i/>
          <w:iCs/>
          <w:color w:val="000000" w:themeColor="text1"/>
          <w:kern w:val="24"/>
          <w:sz w:val="24"/>
          <w:szCs w:val="24"/>
          <w:lang w:eastAsia="en-GB"/>
        </w:rPr>
        <w:t xml:space="preserve">                                       -Listen </w:t>
      </w:r>
    </w:p>
    <w:p w14:paraId="547B628D" w14:textId="77777777" w:rsidR="005C7C06" w:rsidRPr="005C7C06" w:rsidRDefault="005C7C06" w:rsidP="005C7C06">
      <w:pPr>
        <w:spacing w:before="200" w:after="0" w:line="216" w:lineRule="auto"/>
        <w:rPr>
          <w:rFonts w:ascii="Times New Roman" w:eastAsia="Times New Roman" w:hAnsi="Times New Roman" w:cs="Times New Roman"/>
          <w:sz w:val="24"/>
          <w:szCs w:val="24"/>
          <w:lang w:eastAsia="en-GB"/>
        </w:rPr>
      </w:pPr>
      <w:r w:rsidRPr="005C7C06">
        <w:rPr>
          <w:rFonts w:ascii="Arial" w:eastAsiaTheme="minorEastAsia" w:hAnsi="Arial" w:cs="Arial"/>
          <w:b/>
          <w:bCs/>
          <w:i/>
          <w:iCs/>
          <w:color w:val="000000" w:themeColor="text1"/>
          <w:kern w:val="24"/>
          <w:sz w:val="24"/>
          <w:szCs w:val="24"/>
          <w:lang w:eastAsia="en-GB"/>
        </w:rPr>
        <w:t xml:space="preserve">                                       -Acknowledge </w:t>
      </w:r>
    </w:p>
    <w:p w14:paraId="1C80A0D4" w14:textId="77777777" w:rsidR="005C7C06" w:rsidRPr="005C7C06" w:rsidRDefault="005C7C06" w:rsidP="005C7C06">
      <w:pPr>
        <w:spacing w:before="200" w:after="0" w:line="216" w:lineRule="auto"/>
        <w:rPr>
          <w:rFonts w:ascii="Times New Roman" w:eastAsia="Times New Roman" w:hAnsi="Times New Roman" w:cs="Times New Roman"/>
          <w:sz w:val="24"/>
          <w:szCs w:val="24"/>
          <w:lang w:eastAsia="en-GB"/>
        </w:rPr>
      </w:pPr>
      <w:r w:rsidRPr="005C7C06">
        <w:rPr>
          <w:rFonts w:ascii="Arial" w:eastAsiaTheme="minorEastAsia" w:hAnsi="Arial" w:cs="Arial"/>
          <w:b/>
          <w:bCs/>
          <w:i/>
          <w:iCs/>
          <w:color w:val="000000" w:themeColor="text1"/>
          <w:kern w:val="24"/>
          <w:sz w:val="24"/>
          <w:szCs w:val="24"/>
          <w:lang w:eastAsia="en-GB"/>
        </w:rPr>
        <w:t xml:space="preserve">                                       -Respond </w:t>
      </w:r>
    </w:p>
    <w:p w14:paraId="0DA6A42F" w14:textId="77777777" w:rsidR="005C7C06" w:rsidRDefault="005C7C06" w:rsidP="005C7C06">
      <w:pPr>
        <w:spacing w:before="200" w:after="0" w:line="216" w:lineRule="auto"/>
        <w:rPr>
          <w:rFonts w:ascii="Arial" w:eastAsiaTheme="minorEastAsia" w:hAnsi="Arial" w:cs="Arial"/>
          <w:b/>
          <w:bCs/>
          <w:i/>
          <w:iCs/>
          <w:color w:val="000000" w:themeColor="text1"/>
          <w:kern w:val="24"/>
          <w:sz w:val="24"/>
          <w:szCs w:val="24"/>
          <w:lang w:eastAsia="en-GB"/>
        </w:rPr>
      </w:pPr>
      <w:r w:rsidRPr="005C7C06">
        <w:rPr>
          <w:rFonts w:ascii="Arial" w:eastAsiaTheme="minorEastAsia" w:hAnsi="Arial" w:cs="Arial"/>
          <w:b/>
          <w:bCs/>
          <w:i/>
          <w:iCs/>
          <w:color w:val="000000" w:themeColor="text1"/>
          <w:kern w:val="24"/>
          <w:sz w:val="24"/>
          <w:szCs w:val="24"/>
          <w:lang w:eastAsia="en-GB"/>
        </w:rPr>
        <w:t xml:space="preserve">                                       - Resolve differences. </w:t>
      </w:r>
    </w:p>
    <w:p w14:paraId="4CF55745" w14:textId="77777777" w:rsidR="003423A2" w:rsidRDefault="003423A2" w:rsidP="005C7C06">
      <w:pPr>
        <w:spacing w:before="200" w:after="0" w:line="216" w:lineRule="auto"/>
        <w:rPr>
          <w:rFonts w:ascii="Arial" w:eastAsiaTheme="minorEastAsia" w:hAnsi="Arial" w:cs="Arial"/>
          <w:b/>
          <w:bCs/>
          <w:i/>
          <w:iCs/>
          <w:color w:val="FF0000"/>
          <w:kern w:val="24"/>
          <w:sz w:val="40"/>
          <w:szCs w:val="40"/>
          <w:lang w:eastAsia="en-GB"/>
        </w:rPr>
      </w:pPr>
    </w:p>
    <w:p w14:paraId="7B21D4BE" w14:textId="77777777" w:rsidR="003423A2" w:rsidRDefault="003423A2" w:rsidP="005C7C06">
      <w:pPr>
        <w:spacing w:before="200" w:after="0" w:line="216" w:lineRule="auto"/>
        <w:rPr>
          <w:rFonts w:ascii="Arial" w:eastAsiaTheme="minorEastAsia" w:hAnsi="Arial" w:cs="Arial"/>
          <w:b/>
          <w:bCs/>
          <w:i/>
          <w:iCs/>
          <w:color w:val="FF0000"/>
          <w:kern w:val="24"/>
          <w:sz w:val="40"/>
          <w:szCs w:val="40"/>
          <w:lang w:eastAsia="en-GB"/>
        </w:rPr>
      </w:pPr>
    </w:p>
    <w:p w14:paraId="5BEB85B1" w14:textId="77777777" w:rsidR="003423A2" w:rsidRDefault="003423A2" w:rsidP="005C7C06">
      <w:pPr>
        <w:spacing w:before="200" w:after="0" w:line="216" w:lineRule="auto"/>
        <w:rPr>
          <w:rFonts w:ascii="Arial" w:eastAsiaTheme="minorEastAsia" w:hAnsi="Arial" w:cs="Arial"/>
          <w:b/>
          <w:bCs/>
          <w:i/>
          <w:iCs/>
          <w:color w:val="FF0000"/>
          <w:kern w:val="24"/>
          <w:sz w:val="40"/>
          <w:szCs w:val="40"/>
          <w:lang w:eastAsia="en-GB"/>
        </w:rPr>
      </w:pPr>
      <w:r w:rsidRPr="003423A2">
        <w:rPr>
          <w:rFonts w:ascii="Arial" w:eastAsiaTheme="minorEastAsia" w:hAnsi="Arial" w:cs="Arial"/>
          <w:b/>
          <w:bCs/>
          <w:i/>
          <w:iCs/>
          <w:color w:val="FF0000"/>
          <w:kern w:val="24"/>
          <w:sz w:val="40"/>
          <w:szCs w:val="40"/>
          <w:lang w:eastAsia="en-GB"/>
        </w:rPr>
        <w:t>5: SUCCESSFUL TEAM DEVELOPMENT</w:t>
      </w:r>
    </w:p>
    <w:p w14:paraId="7574BD20" w14:textId="77777777" w:rsidR="005F4D21" w:rsidRPr="005F4D21" w:rsidRDefault="003423A2" w:rsidP="005F4D21">
      <w:pPr>
        <w:rPr>
          <w:rFonts w:ascii="Arial" w:eastAsia="Times New Roman" w:hAnsi="Arial" w:cs="Arial"/>
          <w:color w:val="222222"/>
          <w:sz w:val="24"/>
          <w:szCs w:val="24"/>
          <w:lang w:eastAsia="en-GB"/>
        </w:rPr>
      </w:pPr>
      <w:r w:rsidRPr="003423A2">
        <w:rPr>
          <w:rFonts w:ascii="Arial" w:hAnsi="Arial" w:cs="Arial"/>
          <w:b/>
          <w:bCs/>
          <w:color w:val="222222"/>
          <w:sz w:val="24"/>
          <w:szCs w:val="24"/>
        </w:rPr>
        <w:t>Effective teamwork</w:t>
      </w:r>
      <w:r w:rsidRPr="003423A2">
        <w:rPr>
          <w:rFonts w:ascii="Arial" w:hAnsi="Arial" w:cs="Arial"/>
          <w:color w:val="222222"/>
          <w:sz w:val="24"/>
          <w:szCs w:val="24"/>
        </w:rPr>
        <w:t xml:space="preserve"> is an important aspect of any organisation's success. To keep </w:t>
      </w:r>
      <w:r w:rsidRPr="003423A2">
        <w:rPr>
          <w:rFonts w:ascii="Arial" w:hAnsi="Arial" w:cs="Arial"/>
          <w:b/>
          <w:bCs/>
          <w:color w:val="222222"/>
          <w:sz w:val="24"/>
          <w:szCs w:val="24"/>
        </w:rPr>
        <w:t>teamwork</w:t>
      </w:r>
      <w:r w:rsidRPr="003423A2">
        <w:rPr>
          <w:rFonts w:ascii="Arial" w:hAnsi="Arial" w:cs="Arial"/>
          <w:color w:val="222222"/>
          <w:sz w:val="24"/>
          <w:szCs w:val="24"/>
        </w:rPr>
        <w:t xml:space="preserve"> going, you need to establish regular and open lines of communication and monitor how the group interacts. Learning to communicate effectively is not a simple one step process and requires work from all sides.</w:t>
      </w:r>
      <w:r w:rsidR="005F4D21" w:rsidRPr="005F4D21">
        <w:rPr>
          <w:rFonts w:ascii="Arial" w:eastAsia="Times New Roman" w:hAnsi="Arial" w:cs="Arial"/>
          <w:b/>
          <w:bCs/>
          <w:color w:val="222222"/>
          <w:sz w:val="24"/>
          <w:szCs w:val="24"/>
          <w:lang w:eastAsia="en-GB"/>
        </w:rPr>
        <w:t xml:space="preserve"> </w:t>
      </w:r>
    </w:p>
    <w:p w14:paraId="1A886F0F" w14:textId="77777777" w:rsidR="009F2B6F" w:rsidRDefault="009F2B6F" w:rsidP="009F2B6F">
      <w:pPr>
        <w:spacing w:after="60" w:line="240" w:lineRule="auto"/>
        <w:rPr>
          <w:rFonts w:ascii="Arial" w:eastAsia="Times New Roman" w:hAnsi="Arial" w:cs="Arial"/>
          <w:color w:val="222222"/>
          <w:sz w:val="24"/>
          <w:szCs w:val="24"/>
          <w:lang w:eastAsia="en-GB"/>
        </w:rPr>
      </w:pPr>
    </w:p>
    <w:p w14:paraId="7F1964CB" w14:textId="77777777" w:rsidR="009F2B6F" w:rsidRDefault="009F2B6F" w:rsidP="009F2B6F">
      <w:pPr>
        <w:rPr>
          <w:b/>
          <w:sz w:val="36"/>
          <w:szCs w:val="36"/>
          <w:u w:val="single"/>
        </w:rPr>
      </w:pPr>
      <w:r>
        <w:rPr>
          <w:b/>
          <w:sz w:val="36"/>
          <w:szCs w:val="36"/>
          <w:highlight w:val="yellow"/>
          <w:u w:val="single"/>
        </w:rPr>
        <w:t>SUCCESSFUL TEAM DEVELOPMENT</w:t>
      </w:r>
    </w:p>
    <w:p w14:paraId="0C3CB17E" w14:textId="77777777" w:rsidR="009F2B6F" w:rsidRDefault="009F2B6F" w:rsidP="009F2B6F">
      <w:pPr>
        <w:rPr>
          <w:b/>
          <w:i/>
          <w:sz w:val="28"/>
          <w:szCs w:val="28"/>
          <w:u w:val="single"/>
        </w:rPr>
      </w:pPr>
      <w:r>
        <w:rPr>
          <w:b/>
          <w:i/>
          <w:sz w:val="28"/>
          <w:szCs w:val="28"/>
          <w:u w:val="single"/>
        </w:rPr>
        <w:t>How can a leader make sure that a team develops and keeps developing?</w:t>
      </w:r>
    </w:p>
    <w:p w14:paraId="0F71D810" w14:textId="77777777" w:rsidR="00463946" w:rsidRDefault="00463946" w:rsidP="009F2B6F">
      <w:pPr>
        <w:rPr>
          <w:rFonts w:ascii="Arial" w:eastAsia="Times New Roman" w:hAnsi="Arial" w:cs="Arial"/>
          <w:b/>
          <w:bCs/>
          <w:color w:val="222222"/>
          <w:sz w:val="24"/>
          <w:szCs w:val="24"/>
          <w:lang w:eastAsia="en-GB"/>
        </w:rPr>
      </w:pPr>
    </w:p>
    <w:p w14:paraId="1D7A9483" w14:textId="77777777" w:rsidR="009F2B6F" w:rsidRDefault="00463946" w:rsidP="009F2B6F">
      <w:pPr>
        <w:rPr>
          <w:rFonts w:ascii="Arial" w:eastAsia="Times New Roman" w:hAnsi="Arial" w:cs="Arial"/>
          <w:b/>
          <w:bCs/>
          <w:color w:val="222222"/>
          <w:sz w:val="24"/>
          <w:szCs w:val="24"/>
          <w:lang w:eastAsia="en-GB"/>
        </w:rPr>
      </w:pPr>
      <w:r>
        <w:rPr>
          <w:rFonts w:ascii="Arial" w:eastAsia="Times New Roman" w:hAnsi="Arial" w:cs="Arial"/>
          <w:b/>
          <w:bCs/>
          <w:color w:val="222222"/>
          <w:sz w:val="24"/>
          <w:szCs w:val="24"/>
          <w:lang w:eastAsia="en-GB"/>
        </w:rPr>
        <w:t xml:space="preserve">10 </w:t>
      </w:r>
      <w:r w:rsidRPr="005F4D21">
        <w:rPr>
          <w:rFonts w:ascii="Arial" w:eastAsia="Times New Roman" w:hAnsi="Arial" w:cs="Arial"/>
          <w:b/>
          <w:bCs/>
          <w:color w:val="222222"/>
          <w:sz w:val="24"/>
          <w:szCs w:val="24"/>
          <w:lang w:eastAsia="en-GB"/>
        </w:rPr>
        <w:t xml:space="preserve">Steps </w:t>
      </w:r>
      <w:r>
        <w:rPr>
          <w:rFonts w:ascii="Arial" w:eastAsia="Times New Roman" w:hAnsi="Arial" w:cs="Arial"/>
          <w:b/>
          <w:bCs/>
          <w:color w:val="222222"/>
          <w:sz w:val="24"/>
          <w:szCs w:val="24"/>
          <w:lang w:eastAsia="en-GB"/>
        </w:rPr>
        <w:t>in</w:t>
      </w:r>
      <w:r w:rsidRPr="005F4D21">
        <w:rPr>
          <w:rFonts w:ascii="Arial" w:eastAsia="Times New Roman" w:hAnsi="Arial" w:cs="Arial"/>
          <w:b/>
          <w:bCs/>
          <w:color w:val="222222"/>
          <w:sz w:val="24"/>
          <w:szCs w:val="24"/>
          <w:lang w:eastAsia="en-GB"/>
        </w:rPr>
        <w:t xml:space="preserve"> Build</w:t>
      </w:r>
      <w:r>
        <w:rPr>
          <w:rFonts w:ascii="Arial" w:eastAsia="Times New Roman" w:hAnsi="Arial" w:cs="Arial"/>
          <w:b/>
          <w:bCs/>
          <w:color w:val="222222"/>
          <w:sz w:val="24"/>
          <w:szCs w:val="24"/>
          <w:lang w:eastAsia="en-GB"/>
        </w:rPr>
        <w:t>ing</w:t>
      </w:r>
      <w:r w:rsidRPr="005F4D21">
        <w:rPr>
          <w:rFonts w:ascii="Arial" w:eastAsia="Times New Roman" w:hAnsi="Arial" w:cs="Arial"/>
          <w:b/>
          <w:bCs/>
          <w:color w:val="222222"/>
          <w:sz w:val="24"/>
          <w:szCs w:val="24"/>
          <w:lang w:eastAsia="en-GB"/>
        </w:rPr>
        <w:t xml:space="preserve"> a Strong Team</w:t>
      </w:r>
    </w:p>
    <w:p w14:paraId="02A02FFF" w14:textId="77777777" w:rsidR="00463946" w:rsidRDefault="00463946" w:rsidP="009F2B6F">
      <w:pPr>
        <w:rPr>
          <w:b/>
          <w:u w:val="single"/>
        </w:rPr>
      </w:pPr>
    </w:p>
    <w:p w14:paraId="565E0B46" w14:textId="77777777" w:rsidR="009F2B6F" w:rsidRDefault="009F2B6F" w:rsidP="009F2B6F">
      <w:pPr>
        <w:pStyle w:val="ListParagraph"/>
        <w:numPr>
          <w:ilvl w:val="0"/>
          <w:numId w:val="11"/>
        </w:numPr>
        <w:spacing w:line="256" w:lineRule="auto"/>
        <w:rPr>
          <w:u w:val="single"/>
        </w:rPr>
      </w:pPr>
      <w:r>
        <w:rPr>
          <w:b/>
          <w:u w:val="single"/>
        </w:rPr>
        <w:t>Understand responsibilities</w:t>
      </w:r>
      <w:r>
        <w:rPr>
          <w:u w:val="single"/>
        </w:rPr>
        <w:t xml:space="preserve">. </w:t>
      </w:r>
    </w:p>
    <w:p w14:paraId="70E35AC4" w14:textId="77777777" w:rsidR="009F2B6F" w:rsidRDefault="00013A67" w:rsidP="009F2B6F">
      <w:r>
        <w:t xml:space="preserve">               </w:t>
      </w:r>
      <w:r w:rsidR="009F2B6F">
        <w:t xml:space="preserve">Make sure that everyone knows what is expected of them. </w:t>
      </w:r>
    </w:p>
    <w:p w14:paraId="5D1DF5FB" w14:textId="77777777" w:rsidR="005404B6" w:rsidRDefault="00013A67" w:rsidP="009F2B6F">
      <w:pPr>
        <w:rPr>
          <w:b/>
        </w:rPr>
      </w:pPr>
      <w:r w:rsidRPr="00013A67">
        <w:rPr>
          <w:b/>
        </w:rPr>
        <w:t xml:space="preserve">   </w:t>
      </w:r>
      <w:r>
        <w:rPr>
          <w:b/>
        </w:rPr>
        <w:t xml:space="preserve">   </w:t>
      </w:r>
      <w:r w:rsidR="00744551" w:rsidRPr="00013A67">
        <w:rPr>
          <w:b/>
        </w:rPr>
        <w:t xml:space="preserve">2) </w:t>
      </w:r>
      <w:r w:rsidR="005404B6">
        <w:rPr>
          <w:b/>
        </w:rPr>
        <w:t xml:space="preserve">     </w:t>
      </w:r>
      <w:r w:rsidR="00463946" w:rsidRPr="00463946">
        <w:rPr>
          <w:b/>
          <w:u w:val="single"/>
        </w:rPr>
        <w:t>Cover the Belbin Roles</w:t>
      </w:r>
      <w:r w:rsidR="00463946">
        <w:rPr>
          <w:b/>
        </w:rPr>
        <w:t xml:space="preserve">      </w:t>
      </w:r>
      <w:r w:rsidR="005404B6" w:rsidRPr="00463946">
        <w:rPr>
          <w:bCs/>
        </w:rPr>
        <w:t>As far as possible, the leader should ensure that the team covers the eight Belbin Team roles</w:t>
      </w:r>
      <w:r w:rsidR="00463946">
        <w:rPr>
          <w:bCs/>
        </w:rPr>
        <w:t>.</w:t>
      </w:r>
    </w:p>
    <w:p w14:paraId="617283DC" w14:textId="77777777" w:rsidR="009F2B6F" w:rsidRPr="00013A67" w:rsidRDefault="005404B6" w:rsidP="009F2B6F">
      <w:r>
        <w:rPr>
          <w:b/>
        </w:rPr>
        <w:t xml:space="preserve">      3)      </w:t>
      </w:r>
      <w:r w:rsidR="009F2B6F" w:rsidRPr="00463946">
        <w:rPr>
          <w:b/>
          <w:u w:val="single"/>
        </w:rPr>
        <w:t>Have common goals</w:t>
      </w:r>
      <w:r w:rsidR="009F2B6F" w:rsidRPr="00463946">
        <w:rPr>
          <w:u w:val="single"/>
        </w:rPr>
        <w:t>.</w:t>
      </w:r>
      <w:r w:rsidR="009F2B6F" w:rsidRPr="00013A67">
        <w:t xml:space="preserve"> </w:t>
      </w:r>
    </w:p>
    <w:p w14:paraId="01397B6C" w14:textId="77777777" w:rsidR="009F2B6F" w:rsidRDefault="00013A67" w:rsidP="009F2B6F">
      <w:r>
        <w:t xml:space="preserve">         </w:t>
      </w:r>
      <w:r w:rsidR="005404B6">
        <w:t xml:space="preserve">    </w:t>
      </w:r>
      <w:r>
        <w:t xml:space="preserve">  </w:t>
      </w:r>
      <w:r w:rsidR="009F2B6F">
        <w:t>Be sure each team member shares the same objectives.</w:t>
      </w:r>
    </w:p>
    <w:p w14:paraId="15409250" w14:textId="77777777" w:rsidR="009F2B6F" w:rsidRDefault="005404B6" w:rsidP="005404B6">
      <w:pPr>
        <w:pStyle w:val="ListParagraph"/>
        <w:numPr>
          <w:ilvl w:val="0"/>
          <w:numId w:val="13"/>
        </w:numPr>
        <w:spacing w:line="256" w:lineRule="auto"/>
      </w:pPr>
      <w:r>
        <w:rPr>
          <w:b/>
          <w:u w:val="single"/>
        </w:rPr>
        <w:t>D</w:t>
      </w:r>
      <w:r w:rsidR="009F2B6F" w:rsidRPr="005404B6">
        <w:rPr>
          <w:b/>
          <w:u w:val="single"/>
        </w:rPr>
        <w:t>eal with change</w:t>
      </w:r>
      <w:r w:rsidR="009F2B6F">
        <w:t xml:space="preserve">. </w:t>
      </w:r>
    </w:p>
    <w:p w14:paraId="6939C3C1" w14:textId="77777777" w:rsidR="009F2B6F" w:rsidRDefault="005404B6" w:rsidP="009F2B6F">
      <w:r>
        <w:t xml:space="preserve">              </w:t>
      </w:r>
      <w:r w:rsidR="009F2B6F">
        <w:t xml:space="preserve">Be prepared for the worst-case scenario, or the smallest event, that could require a change of direction or plan. </w:t>
      </w:r>
    </w:p>
    <w:p w14:paraId="6817AD66" w14:textId="77777777" w:rsidR="009F2B6F" w:rsidRDefault="009F2B6F" w:rsidP="00463946">
      <w:pPr>
        <w:pStyle w:val="ListParagraph"/>
        <w:numPr>
          <w:ilvl w:val="0"/>
          <w:numId w:val="13"/>
        </w:numPr>
        <w:spacing w:line="256" w:lineRule="auto"/>
      </w:pPr>
      <w:r w:rsidRPr="00463946">
        <w:rPr>
          <w:b/>
          <w:u w:val="single"/>
        </w:rPr>
        <w:t>Deal with conflict</w:t>
      </w:r>
      <w:r>
        <w:t xml:space="preserve">. </w:t>
      </w:r>
    </w:p>
    <w:p w14:paraId="6F6401F6" w14:textId="77777777" w:rsidR="009F2B6F" w:rsidRDefault="005404B6" w:rsidP="009F2B6F">
      <w:r>
        <w:t xml:space="preserve">               </w:t>
      </w:r>
      <w:r w:rsidR="009F2B6F">
        <w:t>Have a plan to deal with conflicts that may arise in the course of team working.</w:t>
      </w:r>
    </w:p>
    <w:p w14:paraId="6AAC2763" w14:textId="77777777" w:rsidR="009F2B6F" w:rsidRDefault="009F2B6F" w:rsidP="00463946">
      <w:pPr>
        <w:pStyle w:val="ListParagraph"/>
        <w:numPr>
          <w:ilvl w:val="0"/>
          <w:numId w:val="13"/>
        </w:numPr>
        <w:spacing w:line="256" w:lineRule="auto"/>
      </w:pPr>
      <w:r>
        <w:rPr>
          <w:b/>
          <w:u w:val="single"/>
        </w:rPr>
        <w:lastRenderedPageBreak/>
        <w:t>Share Information</w:t>
      </w:r>
      <w:r>
        <w:t xml:space="preserve">: </w:t>
      </w:r>
    </w:p>
    <w:p w14:paraId="696FE5E4" w14:textId="77777777" w:rsidR="005404B6" w:rsidRDefault="009F2B6F" w:rsidP="009F2B6F">
      <w:r>
        <w:t xml:space="preserve"> </w:t>
      </w:r>
      <w:r w:rsidR="005404B6">
        <w:t xml:space="preserve">            </w:t>
      </w:r>
      <w:r>
        <w:t xml:space="preserve">Be transparent with information between team members. The more each team member understands the needs and </w:t>
      </w:r>
      <w:r w:rsidR="005404B6">
        <w:t xml:space="preserve">     </w:t>
      </w:r>
    </w:p>
    <w:p w14:paraId="04D34F5F" w14:textId="77777777" w:rsidR="009F2B6F" w:rsidRDefault="005404B6" w:rsidP="009F2B6F">
      <w:r>
        <w:t xml:space="preserve">             </w:t>
      </w:r>
      <w:r w:rsidR="009F2B6F">
        <w:t>circumstances of other members within the group, the easier it is for the team to succeed.</w:t>
      </w:r>
    </w:p>
    <w:p w14:paraId="3998A66F" w14:textId="77777777" w:rsidR="009F2B6F" w:rsidRDefault="009F2B6F" w:rsidP="00463946">
      <w:pPr>
        <w:pStyle w:val="ListParagraph"/>
        <w:numPr>
          <w:ilvl w:val="0"/>
          <w:numId w:val="13"/>
        </w:numPr>
        <w:spacing w:line="256" w:lineRule="auto"/>
      </w:pPr>
      <w:r>
        <w:rPr>
          <w:b/>
          <w:u w:val="single"/>
        </w:rPr>
        <w:t>Share ideas</w:t>
      </w:r>
      <w:r>
        <w:t xml:space="preserve">. </w:t>
      </w:r>
    </w:p>
    <w:p w14:paraId="3035CFA2" w14:textId="77777777" w:rsidR="009F2B6F" w:rsidRDefault="005404B6" w:rsidP="009F2B6F">
      <w:r>
        <w:t xml:space="preserve">              </w:t>
      </w:r>
      <w:r w:rsidR="009F2B6F">
        <w:t xml:space="preserve">Share innovations with the entire team to improve task completion, and to ultimately bring greater success to the team. I </w:t>
      </w:r>
    </w:p>
    <w:p w14:paraId="1B6B557E" w14:textId="77777777" w:rsidR="009F2B6F" w:rsidRDefault="009F2B6F" w:rsidP="00463946">
      <w:pPr>
        <w:pStyle w:val="ListParagraph"/>
        <w:numPr>
          <w:ilvl w:val="0"/>
          <w:numId w:val="13"/>
        </w:numPr>
        <w:spacing w:line="256" w:lineRule="auto"/>
      </w:pPr>
      <w:r>
        <w:rPr>
          <w:b/>
          <w:u w:val="single"/>
        </w:rPr>
        <w:t>Develop trust</w:t>
      </w:r>
      <w:r>
        <w:t>. This is the most important component of keeping a team focused on the goal, so constantly work on earning the trust of other team members.</w:t>
      </w:r>
    </w:p>
    <w:p w14:paraId="7FBB7BDE" w14:textId="77777777" w:rsidR="00463946" w:rsidRDefault="00463946" w:rsidP="00463946">
      <w:pPr>
        <w:pStyle w:val="ListParagraph"/>
        <w:spacing w:line="256" w:lineRule="auto"/>
      </w:pPr>
    </w:p>
    <w:p w14:paraId="568BDD39" w14:textId="77777777" w:rsidR="00463946" w:rsidRPr="00463946" w:rsidRDefault="00463946" w:rsidP="00463946">
      <w:pPr>
        <w:pStyle w:val="ListParagraph"/>
        <w:numPr>
          <w:ilvl w:val="0"/>
          <w:numId w:val="13"/>
        </w:numPr>
        <w:rPr>
          <w:b/>
          <w:u w:val="single"/>
        </w:rPr>
      </w:pPr>
      <w:r w:rsidRPr="00463946">
        <w:rPr>
          <w:b/>
          <w:u w:val="single"/>
        </w:rPr>
        <w:t>Adapt</w:t>
      </w:r>
    </w:p>
    <w:p w14:paraId="4EB2AAFF" w14:textId="77777777" w:rsidR="009F2B6F" w:rsidRDefault="005404B6" w:rsidP="00463946">
      <w:pPr>
        <w:pStyle w:val="ListParagraph"/>
        <w:rPr>
          <w:bCs/>
        </w:rPr>
      </w:pPr>
      <w:r w:rsidRPr="00463946">
        <w:rPr>
          <w:bCs/>
        </w:rPr>
        <w:t>The leader should be able to adapt their style to suit the maturity of the team</w:t>
      </w:r>
    </w:p>
    <w:p w14:paraId="3756E9EE" w14:textId="77777777" w:rsidR="00463946" w:rsidRPr="00463946" w:rsidRDefault="00463946" w:rsidP="00463946">
      <w:pPr>
        <w:pStyle w:val="ListParagraph"/>
        <w:rPr>
          <w:bCs/>
        </w:rPr>
      </w:pPr>
    </w:p>
    <w:p w14:paraId="1C591B84" w14:textId="77777777" w:rsidR="009F2B6F" w:rsidRDefault="009F2B6F" w:rsidP="00463946">
      <w:pPr>
        <w:pStyle w:val="ListParagraph"/>
        <w:numPr>
          <w:ilvl w:val="0"/>
          <w:numId w:val="13"/>
        </w:numPr>
        <w:spacing w:line="256" w:lineRule="auto"/>
        <w:rPr>
          <w:b/>
          <w:u w:val="single"/>
        </w:rPr>
      </w:pPr>
      <w:r>
        <w:rPr>
          <w:b/>
          <w:u w:val="single"/>
        </w:rPr>
        <w:t>Socialise:</w:t>
      </w:r>
    </w:p>
    <w:p w14:paraId="21815871" w14:textId="77777777" w:rsidR="009F2B6F" w:rsidRDefault="005404B6" w:rsidP="009F2B6F">
      <w:r>
        <w:t xml:space="preserve">              </w:t>
      </w:r>
      <w:r w:rsidR="009F2B6F">
        <w:t>Get to know each other outside the workplace.</w:t>
      </w:r>
    </w:p>
    <w:p w14:paraId="7A2AB772" w14:textId="77777777" w:rsidR="009F2B6F" w:rsidRDefault="009F2B6F" w:rsidP="009F2B6F">
      <w:pPr>
        <w:rPr>
          <w:b/>
          <w:sz w:val="32"/>
          <w:szCs w:val="32"/>
        </w:rPr>
      </w:pPr>
      <w:r>
        <w:rPr>
          <w:b/>
          <w:sz w:val="32"/>
          <w:szCs w:val="32"/>
        </w:rPr>
        <w:t xml:space="preserve">In these ways, team members will trust each other and perform as a team. </w:t>
      </w:r>
    </w:p>
    <w:p w14:paraId="53CC8CCB" w14:textId="77777777" w:rsidR="009F2B6F" w:rsidRDefault="009F2B6F" w:rsidP="009F2B6F">
      <w:pPr>
        <w:rPr>
          <w:b/>
          <w:sz w:val="32"/>
          <w:szCs w:val="32"/>
        </w:rPr>
      </w:pPr>
    </w:p>
    <w:p w14:paraId="694235AA" w14:textId="77777777" w:rsidR="009F2B6F" w:rsidRPr="005F4D21" w:rsidRDefault="009F2B6F" w:rsidP="009F2B6F">
      <w:pPr>
        <w:spacing w:after="60" w:line="240" w:lineRule="auto"/>
        <w:rPr>
          <w:rFonts w:ascii="Arial" w:eastAsia="Times New Roman" w:hAnsi="Arial" w:cs="Arial"/>
          <w:color w:val="222222"/>
          <w:sz w:val="24"/>
          <w:szCs w:val="24"/>
          <w:lang w:eastAsia="en-GB"/>
        </w:rPr>
      </w:pPr>
    </w:p>
    <w:p w14:paraId="2C11A682" w14:textId="77777777" w:rsidR="003423A2" w:rsidRDefault="003423A2" w:rsidP="005C7C06">
      <w:pPr>
        <w:spacing w:before="200" w:after="0" w:line="216" w:lineRule="auto"/>
        <w:rPr>
          <w:rFonts w:ascii="Arial" w:hAnsi="Arial" w:cs="Arial"/>
          <w:color w:val="222222"/>
          <w:sz w:val="24"/>
          <w:szCs w:val="24"/>
        </w:rPr>
      </w:pPr>
    </w:p>
    <w:p w14:paraId="3C2D8458" w14:textId="77777777" w:rsidR="005F4D21" w:rsidRPr="003423A2" w:rsidRDefault="005F4D21" w:rsidP="005C7C06">
      <w:pPr>
        <w:spacing w:before="200" w:after="0" w:line="216" w:lineRule="auto"/>
        <w:rPr>
          <w:rFonts w:ascii="Times New Roman" w:eastAsia="Times New Roman" w:hAnsi="Times New Roman" w:cs="Times New Roman"/>
          <w:color w:val="FF0000"/>
          <w:sz w:val="24"/>
          <w:szCs w:val="24"/>
          <w:lang w:eastAsia="en-GB"/>
        </w:rPr>
      </w:pPr>
    </w:p>
    <w:p w14:paraId="393B09DF" w14:textId="77777777" w:rsidR="005C7C06" w:rsidRPr="003423A2" w:rsidRDefault="005C7C06" w:rsidP="005C7C06">
      <w:pPr>
        <w:spacing w:before="200" w:after="0" w:line="216" w:lineRule="auto"/>
        <w:rPr>
          <w:rFonts w:eastAsiaTheme="minorEastAsia" w:hAnsi="Calibri"/>
          <w:b/>
          <w:bCs/>
          <w:i/>
          <w:iCs/>
          <w:color w:val="FF0000"/>
          <w:kern w:val="24"/>
          <w:sz w:val="24"/>
          <w:szCs w:val="24"/>
          <w:u w:val="single"/>
          <w:lang w:eastAsia="en-GB"/>
        </w:rPr>
      </w:pPr>
    </w:p>
    <w:p w14:paraId="28F68B0D" w14:textId="77777777" w:rsidR="00571000" w:rsidRPr="00571000" w:rsidRDefault="005C7C06" w:rsidP="005C7C06">
      <w:pPr>
        <w:spacing w:before="200" w:after="0" w:line="216" w:lineRule="auto"/>
        <w:rPr>
          <w:rFonts w:ascii="Times New Roman" w:eastAsia="Times New Roman" w:hAnsi="Times New Roman" w:cs="Times New Roman"/>
          <w:sz w:val="24"/>
          <w:szCs w:val="24"/>
          <w:lang w:eastAsia="en-GB"/>
        </w:rPr>
      </w:pPr>
      <w:r w:rsidRPr="005C7C06">
        <w:rPr>
          <w:rFonts w:eastAsiaTheme="minorEastAsia" w:hAnsi="Calibri"/>
          <w:b/>
          <w:bCs/>
          <w:i/>
          <w:iCs/>
          <w:color w:val="FFFFFF" w:themeColor="background1"/>
          <w:kern w:val="24"/>
          <w:sz w:val="24"/>
          <w:szCs w:val="24"/>
          <w:u w:val="single"/>
          <w:lang w:eastAsia="en-GB"/>
        </w:rPr>
        <w:t>.</w:t>
      </w:r>
    </w:p>
    <w:p w14:paraId="15413FCD" w14:textId="77777777" w:rsidR="00745467" w:rsidRPr="00745467" w:rsidRDefault="008D08E4" w:rsidP="00745467">
      <w:pPr>
        <w:spacing w:after="0" w:line="216" w:lineRule="auto"/>
        <w:ind w:left="850"/>
        <w:contextualSpacing/>
        <w:rPr>
          <w:rFonts w:ascii="Times New Roman" w:eastAsia="Times New Roman" w:hAnsi="Times New Roman" w:cs="Times New Roman"/>
          <w:sz w:val="100"/>
          <w:szCs w:val="24"/>
          <w:lang w:eastAsia="en-GB"/>
        </w:rPr>
      </w:pPr>
      <w:r>
        <w:rPr>
          <w:rFonts w:ascii="Arial" w:eastAsiaTheme="minorEastAsia" w:hAnsi="Arial"/>
          <w:color w:val="FFFFFF" w:themeColor="background1"/>
          <w:kern w:val="24"/>
          <w:lang w:eastAsia="en-GB"/>
        </w:rPr>
        <w:t>55.55</w:t>
      </w:r>
      <w:r w:rsidR="00745467" w:rsidRPr="00745467">
        <w:rPr>
          <w:rFonts w:ascii="Arial" w:eastAsiaTheme="minorEastAsia" w:hAnsi="Arial"/>
          <w:color w:val="FFFFFF" w:themeColor="background1"/>
          <w:kern w:val="24"/>
          <w:lang w:eastAsia="en-GB"/>
        </w:rPr>
        <w:t>is because we are dealing with people’s</w:t>
      </w:r>
      <w:r w:rsidR="00745467" w:rsidRPr="00745467">
        <w:rPr>
          <w:rFonts w:ascii="Arial" w:eastAsiaTheme="minorEastAsia" w:hAnsi="Arial"/>
          <w:color w:val="FFFFFF" w:themeColor="background1"/>
          <w:kern w:val="24"/>
          <w:sz w:val="24"/>
          <w:szCs w:val="24"/>
          <w:lang w:eastAsia="en-GB"/>
        </w:rPr>
        <w:t xml:space="preserve"> lives, </w:t>
      </w:r>
      <w:r w:rsidR="00745467" w:rsidRPr="00745467">
        <w:rPr>
          <w:rFonts w:ascii="Arial" w:eastAsiaTheme="minorEastAsia" w:hAnsi="Arial"/>
          <w:color w:val="FFFFFF" w:themeColor="background1"/>
          <w:kern w:val="24"/>
          <w:sz w:val="100"/>
          <w:szCs w:val="100"/>
          <w:lang w:eastAsia="en-GB"/>
        </w:rPr>
        <w:t>jobs, ego, pride and values</w:t>
      </w:r>
      <w:r w:rsidR="00745467" w:rsidRPr="00745467">
        <w:rPr>
          <w:rFonts w:eastAsiaTheme="minorEastAsia" w:hAnsi="Calibri"/>
          <w:color w:val="000000" w:themeColor="text1"/>
          <w:kern w:val="24"/>
          <w:sz w:val="100"/>
          <w:szCs w:val="100"/>
          <w:lang w:eastAsia="en-GB"/>
        </w:rPr>
        <w:t xml:space="preserve"> </w:t>
      </w:r>
    </w:p>
    <w:p w14:paraId="0339594B" w14:textId="77777777" w:rsidR="00745467" w:rsidRDefault="00745467" w:rsidP="00E543C5">
      <w:pPr>
        <w:ind w:left="360"/>
        <w:rPr>
          <w:b/>
          <w:sz w:val="36"/>
          <w:szCs w:val="36"/>
          <w:u w:val="single"/>
        </w:rPr>
      </w:pPr>
    </w:p>
    <w:p w14:paraId="4A23401A" w14:textId="77777777" w:rsidR="00C86693" w:rsidRDefault="00D0336B" w:rsidP="00E543C5">
      <w:pPr>
        <w:ind w:left="360"/>
        <w:rPr>
          <w:b/>
          <w:sz w:val="36"/>
          <w:szCs w:val="36"/>
        </w:rPr>
      </w:pPr>
      <w:r w:rsidRPr="007C0A32">
        <w:rPr>
          <w:b/>
          <w:sz w:val="36"/>
          <w:szCs w:val="36"/>
        </w:rPr>
        <w:t xml:space="preserve">                          </w:t>
      </w:r>
      <w:r w:rsidR="007C0A32">
        <w:rPr>
          <w:b/>
          <w:sz w:val="36"/>
          <w:szCs w:val="36"/>
        </w:rPr>
        <w:t xml:space="preserve">          </w:t>
      </w:r>
    </w:p>
    <w:p w14:paraId="455F0595" w14:textId="77777777" w:rsidR="00C86693" w:rsidRDefault="00C86693" w:rsidP="00E543C5">
      <w:pPr>
        <w:ind w:left="360"/>
        <w:rPr>
          <w:b/>
          <w:sz w:val="36"/>
          <w:szCs w:val="36"/>
        </w:rPr>
      </w:pPr>
    </w:p>
    <w:p w14:paraId="6965F154" w14:textId="77777777" w:rsidR="00C86693" w:rsidRDefault="00C86693" w:rsidP="00E543C5">
      <w:pPr>
        <w:ind w:left="360"/>
        <w:rPr>
          <w:b/>
          <w:sz w:val="36"/>
          <w:szCs w:val="36"/>
        </w:rPr>
      </w:pPr>
    </w:p>
    <w:p w14:paraId="06E8194F" w14:textId="77777777" w:rsidR="00C86693" w:rsidRDefault="00C86693" w:rsidP="00E543C5">
      <w:pPr>
        <w:ind w:left="360"/>
        <w:rPr>
          <w:b/>
          <w:sz w:val="36"/>
          <w:szCs w:val="36"/>
        </w:rPr>
      </w:pPr>
    </w:p>
    <w:p w14:paraId="111F8D7F" w14:textId="77777777" w:rsidR="00BB3EC0" w:rsidRDefault="007C0A32" w:rsidP="00E543C5">
      <w:pPr>
        <w:ind w:left="360"/>
        <w:rPr>
          <w:b/>
          <w:sz w:val="36"/>
          <w:szCs w:val="36"/>
        </w:rPr>
      </w:pPr>
      <w:r>
        <w:rPr>
          <w:b/>
          <w:sz w:val="36"/>
          <w:szCs w:val="36"/>
        </w:rPr>
        <w:t xml:space="preserve">   </w:t>
      </w:r>
    </w:p>
    <w:p w14:paraId="0283F18B" w14:textId="77777777" w:rsidR="00C86693" w:rsidRDefault="00FB249F" w:rsidP="00E543C5">
      <w:pPr>
        <w:ind w:left="360"/>
        <w:rPr>
          <w:sz w:val="24"/>
          <w:szCs w:val="24"/>
        </w:rPr>
      </w:pPr>
      <w:r w:rsidRPr="007C0A32">
        <w:rPr>
          <w:b/>
          <w:sz w:val="36"/>
          <w:szCs w:val="36"/>
          <w:u w:val="single"/>
        </w:rPr>
        <w:t>References</w:t>
      </w:r>
    </w:p>
    <w:p w14:paraId="1AD62203" w14:textId="77777777" w:rsidR="00C86693" w:rsidRDefault="00C86693" w:rsidP="00E543C5">
      <w:pPr>
        <w:ind w:left="360"/>
        <w:rPr>
          <w:rFonts w:ascii="Calibri" w:eastAsia="+mn-ea" w:hAnsi="Calibri" w:cs="+mn-cs"/>
          <w:color w:val="000000"/>
          <w:kern w:val="24"/>
          <w:sz w:val="108"/>
          <w:szCs w:val="108"/>
        </w:rPr>
      </w:pPr>
      <w:r>
        <w:rPr>
          <w:sz w:val="24"/>
          <w:szCs w:val="24"/>
        </w:rPr>
        <w:t xml:space="preserve">Belbin, R.M. (1981) </w:t>
      </w:r>
      <w:r w:rsidRPr="00C86693">
        <w:rPr>
          <w:i/>
          <w:sz w:val="24"/>
          <w:szCs w:val="24"/>
        </w:rPr>
        <w:t>Management Teams – Why they Succeed or Fail</w:t>
      </w:r>
      <w:r>
        <w:rPr>
          <w:i/>
          <w:sz w:val="24"/>
          <w:szCs w:val="24"/>
        </w:rPr>
        <w:t>: Oxford; Butterworth-Heinemann.</w:t>
      </w:r>
      <w:r w:rsidRPr="00C86693">
        <w:rPr>
          <w:rFonts w:ascii="Calibri" w:eastAsia="+mn-ea" w:hAnsi="Calibri" w:cs="+mn-cs"/>
          <w:color w:val="000000"/>
          <w:kern w:val="24"/>
          <w:sz w:val="108"/>
          <w:szCs w:val="108"/>
        </w:rPr>
        <w:t xml:space="preserve"> </w:t>
      </w:r>
    </w:p>
    <w:p w14:paraId="23E38FA1" w14:textId="77777777" w:rsidR="00C86693" w:rsidRPr="00C86693" w:rsidRDefault="00C86693" w:rsidP="00E543C5">
      <w:pPr>
        <w:ind w:left="360"/>
        <w:rPr>
          <w:i/>
          <w:sz w:val="24"/>
          <w:szCs w:val="24"/>
        </w:rPr>
      </w:pPr>
      <w:r w:rsidRPr="00C86693">
        <w:rPr>
          <w:rFonts w:ascii="Calibri" w:eastAsia="+mn-ea" w:hAnsi="Calibri" w:cs="+mn-cs"/>
          <w:color w:val="000000"/>
          <w:kern w:val="24"/>
          <w:sz w:val="24"/>
          <w:szCs w:val="24"/>
        </w:rPr>
        <w:t xml:space="preserve">Hersey, P. and Blanchard, K. H. (1969). </w:t>
      </w:r>
      <w:r w:rsidRPr="00C86693">
        <w:rPr>
          <w:rFonts w:ascii="Calibri" w:eastAsia="+mn-ea" w:hAnsi="Calibri" w:cs="+mn-cs"/>
          <w:i/>
          <w:iCs/>
          <w:color w:val="000000"/>
          <w:kern w:val="24"/>
          <w:sz w:val="24"/>
          <w:szCs w:val="24"/>
        </w:rPr>
        <w:t xml:space="preserve">Management of Organizational </w:t>
      </w:r>
      <w:proofErr w:type="spellStart"/>
      <w:r w:rsidRPr="00C86693">
        <w:rPr>
          <w:rFonts w:ascii="Calibri" w:eastAsia="+mn-ea" w:hAnsi="Calibri" w:cs="+mn-cs"/>
          <w:i/>
          <w:iCs/>
          <w:color w:val="000000"/>
          <w:kern w:val="24"/>
          <w:sz w:val="24"/>
          <w:szCs w:val="24"/>
        </w:rPr>
        <w:t>Behavior</w:t>
      </w:r>
      <w:proofErr w:type="spellEnd"/>
      <w:r w:rsidRPr="00C86693">
        <w:rPr>
          <w:rFonts w:ascii="Calibri" w:eastAsia="+mn-ea" w:hAnsi="Calibri" w:cs="+mn-cs"/>
          <w:i/>
          <w:iCs/>
          <w:color w:val="000000"/>
          <w:kern w:val="24"/>
          <w:sz w:val="24"/>
          <w:szCs w:val="24"/>
        </w:rPr>
        <w:t xml:space="preserve"> – Utilizing Human Resources</w:t>
      </w:r>
      <w:r w:rsidRPr="00C86693">
        <w:rPr>
          <w:rFonts w:ascii="Calibri" w:eastAsia="+mn-ea" w:hAnsi="Calibri" w:cs="+mn-cs"/>
          <w:color w:val="000000"/>
          <w:kern w:val="24"/>
          <w:sz w:val="24"/>
          <w:szCs w:val="24"/>
        </w:rPr>
        <w:t>. New Jersey/Prentice Hall</w:t>
      </w:r>
    </w:p>
    <w:p w14:paraId="6C09E95B" w14:textId="77777777" w:rsidR="007C0A32" w:rsidRDefault="007C0A32" w:rsidP="00E543C5">
      <w:pPr>
        <w:ind w:left="360"/>
        <w:rPr>
          <w:sz w:val="24"/>
          <w:szCs w:val="24"/>
        </w:rPr>
      </w:pPr>
      <w:r w:rsidRPr="007C0A32">
        <w:rPr>
          <w:sz w:val="24"/>
          <w:szCs w:val="24"/>
        </w:rPr>
        <w:t>Kozlowski, J. &amp;</w:t>
      </w:r>
      <w:r w:rsidR="00C86693">
        <w:rPr>
          <w:sz w:val="24"/>
          <w:szCs w:val="24"/>
        </w:rPr>
        <w:t xml:space="preserve"> </w:t>
      </w:r>
      <w:r w:rsidRPr="007C0A32">
        <w:rPr>
          <w:sz w:val="24"/>
          <w:szCs w:val="24"/>
        </w:rPr>
        <w:t xml:space="preserve">Bell, S. (2001) </w:t>
      </w:r>
      <w:r w:rsidRPr="007C0A32">
        <w:rPr>
          <w:i/>
          <w:sz w:val="24"/>
          <w:szCs w:val="24"/>
        </w:rPr>
        <w:t>Work Groups and Teams in Organizations</w:t>
      </w:r>
      <w:r>
        <w:rPr>
          <w:i/>
          <w:sz w:val="24"/>
          <w:szCs w:val="24"/>
        </w:rPr>
        <w:t>,</w:t>
      </w:r>
      <w:r w:rsidRPr="007C0A32">
        <w:rPr>
          <w:sz w:val="24"/>
          <w:szCs w:val="24"/>
        </w:rPr>
        <w:t xml:space="preserve"> Cornell University, bb92@cornell.edu</w:t>
      </w:r>
      <w:r w:rsidR="00D0336B" w:rsidRPr="007C0A32">
        <w:rPr>
          <w:sz w:val="24"/>
          <w:szCs w:val="24"/>
        </w:rPr>
        <w:t xml:space="preserve"> </w:t>
      </w:r>
    </w:p>
    <w:p w14:paraId="534A280A" w14:textId="77777777" w:rsidR="00A824FE" w:rsidRDefault="007C0A32" w:rsidP="00E543C5">
      <w:pPr>
        <w:ind w:left="360"/>
        <w:rPr>
          <w:sz w:val="24"/>
          <w:szCs w:val="24"/>
        </w:rPr>
      </w:pPr>
      <w:r>
        <w:rPr>
          <w:sz w:val="24"/>
          <w:szCs w:val="24"/>
        </w:rPr>
        <w:t xml:space="preserve">Morgan, P. (2017) </w:t>
      </w:r>
      <w:r w:rsidRPr="00D115F4">
        <w:rPr>
          <w:i/>
          <w:sz w:val="24"/>
          <w:szCs w:val="24"/>
        </w:rPr>
        <w:t>The Business Student’s Guide to Study and Employability</w:t>
      </w:r>
      <w:r w:rsidR="00D115F4">
        <w:rPr>
          <w:sz w:val="24"/>
          <w:szCs w:val="24"/>
        </w:rPr>
        <w:t>, London: Sage Publications Ltd.</w:t>
      </w:r>
      <w:r w:rsidR="00D0336B" w:rsidRPr="007C0A32">
        <w:rPr>
          <w:sz w:val="24"/>
          <w:szCs w:val="24"/>
        </w:rPr>
        <w:t xml:space="preserve">  </w:t>
      </w:r>
    </w:p>
    <w:p w14:paraId="5EEEFBB2" w14:textId="77777777" w:rsidR="00D115F4" w:rsidRPr="00A824FE" w:rsidRDefault="00000000" w:rsidP="00E543C5">
      <w:pPr>
        <w:ind w:left="360"/>
        <w:rPr>
          <w:color w:val="000000" w:themeColor="text1"/>
          <w:sz w:val="24"/>
          <w:szCs w:val="24"/>
        </w:rPr>
      </w:pPr>
      <w:hyperlink r:id="rId13" w:history="1">
        <w:r w:rsidR="00A824FE" w:rsidRPr="00A824FE">
          <w:rPr>
            <w:rStyle w:val="Hyperlink"/>
            <w:rFonts w:ascii="Calibri Light" w:eastAsia="+mj-ea" w:hAnsi="Calibri Light" w:cs="+mj-cs"/>
            <w:color w:val="000000" w:themeColor="text1"/>
            <w:kern w:val="24"/>
            <w:sz w:val="24"/>
            <w:szCs w:val="24"/>
            <w:u w:val="none"/>
          </w:rPr>
          <w:t xml:space="preserve">Thomas, K. W., and Kilmann, R. H. </w:t>
        </w:r>
      </w:hyperlink>
      <w:hyperlink r:id="rId14" w:history="1">
        <w:r w:rsidR="00A824FE" w:rsidRPr="00A824FE">
          <w:rPr>
            <w:rStyle w:val="Hyperlink"/>
            <w:rFonts w:ascii="Calibri Light" w:eastAsia="+mj-ea" w:hAnsi="Calibri Light" w:cs="+mj-cs"/>
            <w:i/>
            <w:iCs/>
            <w:color w:val="000000" w:themeColor="text1"/>
            <w:kern w:val="24"/>
            <w:sz w:val="24"/>
            <w:szCs w:val="24"/>
            <w:u w:val="none"/>
          </w:rPr>
          <w:t>The Thomas-Kilmann Conflict Mode Instrument</w:t>
        </w:r>
      </w:hyperlink>
      <w:r w:rsidR="00A824FE" w:rsidRPr="00A824FE">
        <w:rPr>
          <w:rFonts w:ascii="Calibri Light" w:eastAsia="+mj-ea" w:hAnsi="Calibri Light" w:cs="+mj-cs"/>
          <w:i/>
          <w:iCs/>
          <w:color w:val="000000" w:themeColor="text1"/>
          <w:kern w:val="24"/>
          <w:sz w:val="24"/>
          <w:szCs w:val="24"/>
        </w:rPr>
        <w:t xml:space="preserve"> </w:t>
      </w:r>
      <w:r w:rsidR="00A824FE" w:rsidRPr="00A824FE">
        <w:rPr>
          <w:rFonts w:ascii="Calibri Light" w:eastAsia="+mj-ea" w:hAnsi="Calibri Light" w:cs="+mj-cs"/>
          <w:color w:val="000000" w:themeColor="text1"/>
          <w:kern w:val="24"/>
          <w:sz w:val="24"/>
          <w:szCs w:val="24"/>
        </w:rPr>
        <w:t>(Mountain View, CA: CPP, Inc., 1974).</w:t>
      </w:r>
    </w:p>
    <w:p w14:paraId="113AC35E" w14:textId="77777777" w:rsidR="00C86693" w:rsidRDefault="00C86693" w:rsidP="00E543C5">
      <w:pPr>
        <w:ind w:left="360"/>
        <w:rPr>
          <w:sz w:val="24"/>
          <w:szCs w:val="24"/>
        </w:rPr>
      </w:pPr>
      <w:r w:rsidRPr="00C86693">
        <w:rPr>
          <w:sz w:val="24"/>
          <w:szCs w:val="24"/>
        </w:rPr>
        <w:t>Tuckman</w:t>
      </w:r>
      <w:r>
        <w:rPr>
          <w:sz w:val="24"/>
          <w:szCs w:val="24"/>
        </w:rPr>
        <w:t>, B.W.</w:t>
      </w:r>
      <w:r w:rsidRPr="00C86693">
        <w:rPr>
          <w:sz w:val="24"/>
          <w:szCs w:val="24"/>
        </w:rPr>
        <w:t xml:space="preserve"> (1965), ‘Developmental Sequence in Small Groups’, Psychological Bulletin 6</w:t>
      </w:r>
      <w:r>
        <w:rPr>
          <w:sz w:val="24"/>
          <w:szCs w:val="24"/>
        </w:rPr>
        <w:t>.</w:t>
      </w:r>
    </w:p>
    <w:p w14:paraId="1665AF9D" w14:textId="77777777" w:rsidR="00C86693" w:rsidRDefault="00C86693" w:rsidP="00E543C5">
      <w:pPr>
        <w:ind w:left="360"/>
        <w:rPr>
          <w:sz w:val="24"/>
          <w:szCs w:val="24"/>
        </w:rPr>
      </w:pPr>
    </w:p>
    <w:p w14:paraId="560ED1EE" w14:textId="77777777" w:rsidR="00F36A71" w:rsidRPr="007C0A32" w:rsidRDefault="00D0336B" w:rsidP="00E543C5">
      <w:pPr>
        <w:ind w:left="360"/>
        <w:rPr>
          <w:sz w:val="24"/>
          <w:szCs w:val="24"/>
        </w:rPr>
      </w:pPr>
      <w:r w:rsidRPr="007C0A32">
        <w:rPr>
          <w:sz w:val="24"/>
          <w:szCs w:val="24"/>
        </w:rPr>
        <w:t xml:space="preserve">                                                         </w:t>
      </w:r>
    </w:p>
    <w:sectPr w:rsidR="00F36A71" w:rsidRPr="007C0A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5A7C6" w14:textId="77777777" w:rsidR="00135E38" w:rsidRDefault="00135E38" w:rsidP="002B5B18">
      <w:pPr>
        <w:spacing w:after="0" w:line="240" w:lineRule="auto"/>
      </w:pPr>
      <w:r>
        <w:separator/>
      </w:r>
    </w:p>
  </w:endnote>
  <w:endnote w:type="continuationSeparator" w:id="0">
    <w:p w14:paraId="1FEDE453" w14:textId="77777777" w:rsidR="00135E38" w:rsidRDefault="00135E38" w:rsidP="002B5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000A1" w14:textId="77777777" w:rsidR="00135E38" w:rsidRDefault="00135E38" w:rsidP="002B5B18">
      <w:pPr>
        <w:spacing w:after="0" w:line="240" w:lineRule="auto"/>
      </w:pPr>
      <w:r>
        <w:separator/>
      </w:r>
    </w:p>
  </w:footnote>
  <w:footnote w:type="continuationSeparator" w:id="0">
    <w:p w14:paraId="51100A8A" w14:textId="77777777" w:rsidR="00135E38" w:rsidRDefault="00135E38" w:rsidP="002B5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9438E"/>
    <w:multiLevelType w:val="hybridMultilevel"/>
    <w:tmpl w:val="C61213BC"/>
    <w:lvl w:ilvl="0" w:tplc="3F82D5A6">
      <w:start w:val="4"/>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9E2C1F"/>
    <w:multiLevelType w:val="hybridMultilevel"/>
    <w:tmpl w:val="A28E8DF4"/>
    <w:lvl w:ilvl="0" w:tplc="A9EC5830">
      <w:start w:val="1"/>
      <w:numFmt w:val="decimal"/>
      <w:lvlText w:val="%1)"/>
      <w:lvlJc w:val="left"/>
      <w:pPr>
        <w:ind w:left="3855" w:hanging="360"/>
      </w:pPr>
      <w:rPr>
        <w:rFonts w:hint="default"/>
      </w:rPr>
    </w:lvl>
    <w:lvl w:ilvl="1" w:tplc="08090019" w:tentative="1">
      <w:start w:val="1"/>
      <w:numFmt w:val="lowerLetter"/>
      <w:lvlText w:val="%2."/>
      <w:lvlJc w:val="left"/>
      <w:pPr>
        <w:ind w:left="4575" w:hanging="360"/>
      </w:pPr>
    </w:lvl>
    <w:lvl w:ilvl="2" w:tplc="0809001B" w:tentative="1">
      <w:start w:val="1"/>
      <w:numFmt w:val="lowerRoman"/>
      <w:lvlText w:val="%3."/>
      <w:lvlJc w:val="right"/>
      <w:pPr>
        <w:ind w:left="5295" w:hanging="180"/>
      </w:pPr>
    </w:lvl>
    <w:lvl w:ilvl="3" w:tplc="0809000F" w:tentative="1">
      <w:start w:val="1"/>
      <w:numFmt w:val="decimal"/>
      <w:lvlText w:val="%4."/>
      <w:lvlJc w:val="left"/>
      <w:pPr>
        <w:ind w:left="6015" w:hanging="360"/>
      </w:pPr>
    </w:lvl>
    <w:lvl w:ilvl="4" w:tplc="08090019" w:tentative="1">
      <w:start w:val="1"/>
      <w:numFmt w:val="lowerLetter"/>
      <w:lvlText w:val="%5."/>
      <w:lvlJc w:val="left"/>
      <w:pPr>
        <w:ind w:left="6735" w:hanging="360"/>
      </w:pPr>
    </w:lvl>
    <w:lvl w:ilvl="5" w:tplc="0809001B" w:tentative="1">
      <w:start w:val="1"/>
      <w:numFmt w:val="lowerRoman"/>
      <w:lvlText w:val="%6."/>
      <w:lvlJc w:val="right"/>
      <w:pPr>
        <w:ind w:left="7455" w:hanging="180"/>
      </w:pPr>
    </w:lvl>
    <w:lvl w:ilvl="6" w:tplc="0809000F" w:tentative="1">
      <w:start w:val="1"/>
      <w:numFmt w:val="decimal"/>
      <w:lvlText w:val="%7."/>
      <w:lvlJc w:val="left"/>
      <w:pPr>
        <w:ind w:left="8175" w:hanging="360"/>
      </w:pPr>
    </w:lvl>
    <w:lvl w:ilvl="7" w:tplc="08090019" w:tentative="1">
      <w:start w:val="1"/>
      <w:numFmt w:val="lowerLetter"/>
      <w:lvlText w:val="%8."/>
      <w:lvlJc w:val="left"/>
      <w:pPr>
        <w:ind w:left="8895" w:hanging="360"/>
      </w:pPr>
    </w:lvl>
    <w:lvl w:ilvl="8" w:tplc="0809001B" w:tentative="1">
      <w:start w:val="1"/>
      <w:numFmt w:val="lowerRoman"/>
      <w:lvlText w:val="%9."/>
      <w:lvlJc w:val="right"/>
      <w:pPr>
        <w:ind w:left="9615" w:hanging="180"/>
      </w:pPr>
    </w:lvl>
  </w:abstractNum>
  <w:abstractNum w:abstractNumId="2" w15:restartNumberingAfterBreak="0">
    <w:nsid w:val="26776588"/>
    <w:multiLevelType w:val="hybridMultilevel"/>
    <w:tmpl w:val="971A29FE"/>
    <w:lvl w:ilvl="0" w:tplc="07E05886">
      <w:start w:val="1"/>
      <w:numFmt w:val="lowerLetter"/>
      <w:lvlText w:val="%1)"/>
      <w:lvlJc w:val="left"/>
      <w:pPr>
        <w:ind w:left="3855" w:hanging="360"/>
      </w:pPr>
      <w:rPr>
        <w:rFonts w:hint="default"/>
      </w:rPr>
    </w:lvl>
    <w:lvl w:ilvl="1" w:tplc="08090019" w:tentative="1">
      <w:start w:val="1"/>
      <w:numFmt w:val="lowerLetter"/>
      <w:lvlText w:val="%2."/>
      <w:lvlJc w:val="left"/>
      <w:pPr>
        <w:ind w:left="4575" w:hanging="360"/>
      </w:pPr>
    </w:lvl>
    <w:lvl w:ilvl="2" w:tplc="0809001B" w:tentative="1">
      <w:start w:val="1"/>
      <w:numFmt w:val="lowerRoman"/>
      <w:lvlText w:val="%3."/>
      <w:lvlJc w:val="right"/>
      <w:pPr>
        <w:ind w:left="5295" w:hanging="180"/>
      </w:pPr>
    </w:lvl>
    <w:lvl w:ilvl="3" w:tplc="0809000F" w:tentative="1">
      <w:start w:val="1"/>
      <w:numFmt w:val="decimal"/>
      <w:lvlText w:val="%4."/>
      <w:lvlJc w:val="left"/>
      <w:pPr>
        <w:ind w:left="6015" w:hanging="360"/>
      </w:pPr>
    </w:lvl>
    <w:lvl w:ilvl="4" w:tplc="08090019" w:tentative="1">
      <w:start w:val="1"/>
      <w:numFmt w:val="lowerLetter"/>
      <w:lvlText w:val="%5."/>
      <w:lvlJc w:val="left"/>
      <w:pPr>
        <w:ind w:left="6735" w:hanging="360"/>
      </w:pPr>
    </w:lvl>
    <w:lvl w:ilvl="5" w:tplc="0809001B" w:tentative="1">
      <w:start w:val="1"/>
      <w:numFmt w:val="lowerRoman"/>
      <w:lvlText w:val="%6."/>
      <w:lvlJc w:val="right"/>
      <w:pPr>
        <w:ind w:left="7455" w:hanging="180"/>
      </w:pPr>
    </w:lvl>
    <w:lvl w:ilvl="6" w:tplc="0809000F" w:tentative="1">
      <w:start w:val="1"/>
      <w:numFmt w:val="decimal"/>
      <w:lvlText w:val="%7."/>
      <w:lvlJc w:val="left"/>
      <w:pPr>
        <w:ind w:left="8175" w:hanging="360"/>
      </w:pPr>
    </w:lvl>
    <w:lvl w:ilvl="7" w:tplc="08090019" w:tentative="1">
      <w:start w:val="1"/>
      <w:numFmt w:val="lowerLetter"/>
      <w:lvlText w:val="%8."/>
      <w:lvlJc w:val="left"/>
      <w:pPr>
        <w:ind w:left="8895" w:hanging="360"/>
      </w:pPr>
    </w:lvl>
    <w:lvl w:ilvl="8" w:tplc="0809001B" w:tentative="1">
      <w:start w:val="1"/>
      <w:numFmt w:val="lowerRoman"/>
      <w:lvlText w:val="%9."/>
      <w:lvlJc w:val="right"/>
      <w:pPr>
        <w:ind w:left="9615" w:hanging="180"/>
      </w:pPr>
    </w:lvl>
  </w:abstractNum>
  <w:abstractNum w:abstractNumId="3" w15:restartNumberingAfterBreak="0">
    <w:nsid w:val="26A36282"/>
    <w:multiLevelType w:val="hybridMultilevel"/>
    <w:tmpl w:val="AC96A048"/>
    <w:lvl w:ilvl="0" w:tplc="9CD638A2">
      <w:start w:val="1"/>
      <w:numFmt w:val="bullet"/>
      <w:lvlText w:val="•"/>
      <w:lvlJc w:val="left"/>
      <w:pPr>
        <w:tabs>
          <w:tab w:val="num" w:pos="1210"/>
        </w:tabs>
        <w:ind w:left="1210" w:hanging="360"/>
      </w:pPr>
      <w:rPr>
        <w:rFonts w:ascii="Arial" w:hAnsi="Arial" w:hint="default"/>
      </w:rPr>
    </w:lvl>
    <w:lvl w:ilvl="1" w:tplc="28E2D2BE" w:tentative="1">
      <w:start w:val="1"/>
      <w:numFmt w:val="bullet"/>
      <w:lvlText w:val="•"/>
      <w:lvlJc w:val="left"/>
      <w:pPr>
        <w:tabs>
          <w:tab w:val="num" w:pos="1930"/>
        </w:tabs>
        <w:ind w:left="1930" w:hanging="360"/>
      </w:pPr>
      <w:rPr>
        <w:rFonts w:ascii="Arial" w:hAnsi="Arial" w:hint="default"/>
      </w:rPr>
    </w:lvl>
    <w:lvl w:ilvl="2" w:tplc="6D98DEC6" w:tentative="1">
      <w:start w:val="1"/>
      <w:numFmt w:val="bullet"/>
      <w:lvlText w:val="•"/>
      <w:lvlJc w:val="left"/>
      <w:pPr>
        <w:tabs>
          <w:tab w:val="num" w:pos="2650"/>
        </w:tabs>
        <w:ind w:left="2650" w:hanging="360"/>
      </w:pPr>
      <w:rPr>
        <w:rFonts w:ascii="Arial" w:hAnsi="Arial" w:hint="default"/>
      </w:rPr>
    </w:lvl>
    <w:lvl w:ilvl="3" w:tplc="DC02F2A0" w:tentative="1">
      <w:start w:val="1"/>
      <w:numFmt w:val="bullet"/>
      <w:lvlText w:val="•"/>
      <w:lvlJc w:val="left"/>
      <w:pPr>
        <w:tabs>
          <w:tab w:val="num" w:pos="3370"/>
        </w:tabs>
        <w:ind w:left="3370" w:hanging="360"/>
      </w:pPr>
      <w:rPr>
        <w:rFonts w:ascii="Arial" w:hAnsi="Arial" w:hint="default"/>
      </w:rPr>
    </w:lvl>
    <w:lvl w:ilvl="4" w:tplc="ADDEB3B4" w:tentative="1">
      <w:start w:val="1"/>
      <w:numFmt w:val="bullet"/>
      <w:lvlText w:val="•"/>
      <w:lvlJc w:val="left"/>
      <w:pPr>
        <w:tabs>
          <w:tab w:val="num" w:pos="4090"/>
        </w:tabs>
        <w:ind w:left="4090" w:hanging="360"/>
      </w:pPr>
      <w:rPr>
        <w:rFonts w:ascii="Arial" w:hAnsi="Arial" w:hint="default"/>
      </w:rPr>
    </w:lvl>
    <w:lvl w:ilvl="5" w:tplc="B0DA529E" w:tentative="1">
      <w:start w:val="1"/>
      <w:numFmt w:val="bullet"/>
      <w:lvlText w:val="•"/>
      <w:lvlJc w:val="left"/>
      <w:pPr>
        <w:tabs>
          <w:tab w:val="num" w:pos="4810"/>
        </w:tabs>
        <w:ind w:left="4810" w:hanging="360"/>
      </w:pPr>
      <w:rPr>
        <w:rFonts w:ascii="Arial" w:hAnsi="Arial" w:hint="default"/>
      </w:rPr>
    </w:lvl>
    <w:lvl w:ilvl="6" w:tplc="107813CE" w:tentative="1">
      <w:start w:val="1"/>
      <w:numFmt w:val="bullet"/>
      <w:lvlText w:val="•"/>
      <w:lvlJc w:val="left"/>
      <w:pPr>
        <w:tabs>
          <w:tab w:val="num" w:pos="5530"/>
        </w:tabs>
        <w:ind w:left="5530" w:hanging="360"/>
      </w:pPr>
      <w:rPr>
        <w:rFonts w:ascii="Arial" w:hAnsi="Arial" w:hint="default"/>
      </w:rPr>
    </w:lvl>
    <w:lvl w:ilvl="7" w:tplc="091E1D3A" w:tentative="1">
      <w:start w:val="1"/>
      <w:numFmt w:val="bullet"/>
      <w:lvlText w:val="•"/>
      <w:lvlJc w:val="left"/>
      <w:pPr>
        <w:tabs>
          <w:tab w:val="num" w:pos="6250"/>
        </w:tabs>
        <w:ind w:left="6250" w:hanging="360"/>
      </w:pPr>
      <w:rPr>
        <w:rFonts w:ascii="Arial" w:hAnsi="Arial" w:hint="default"/>
      </w:rPr>
    </w:lvl>
    <w:lvl w:ilvl="8" w:tplc="A5342464" w:tentative="1">
      <w:start w:val="1"/>
      <w:numFmt w:val="bullet"/>
      <w:lvlText w:val="•"/>
      <w:lvlJc w:val="left"/>
      <w:pPr>
        <w:tabs>
          <w:tab w:val="num" w:pos="6970"/>
        </w:tabs>
        <w:ind w:left="6970" w:hanging="360"/>
      </w:pPr>
      <w:rPr>
        <w:rFonts w:ascii="Arial" w:hAnsi="Arial" w:hint="default"/>
      </w:rPr>
    </w:lvl>
  </w:abstractNum>
  <w:abstractNum w:abstractNumId="4" w15:restartNumberingAfterBreak="0">
    <w:nsid w:val="2AF07F21"/>
    <w:multiLevelType w:val="hybridMultilevel"/>
    <w:tmpl w:val="B27E1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D3EED"/>
    <w:multiLevelType w:val="hybridMultilevel"/>
    <w:tmpl w:val="6518D19E"/>
    <w:lvl w:ilvl="0" w:tplc="DEDAE3E4">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2B16FF5"/>
    <w:multiLevelType w:val="hybridMultilevel"/>
    <w:tmpl w:val="9B989752"/>
    <w:lvl w:ilvl="0" w:tplc="A1781F78">
      <w:start w:val="1"/>
      <w:numFmt w:val="bullet"/>
      <w:lvlText w:val="•"/>
      <w:lvlJc w:val="left"/>
      <w:pPr>
        <w:tabs>
          <w:tab w:val="num" w:pos="720"/>
        </w:tabs>
        <w:ind w:left="720" w:hanging="360"/>
      </w:pPr>
      <w:rPr>
        <w:rFonts w:ascii="Arial" w:hAnsi="Arial" w:hint="default"/>
      </w:rPr>
    </w:lvl>
    <w:lvl w:ilvl="1" w:tplc="C5F49488" w:tentative="1">
      <w:start w:val="1"/>
      <w:numFmt w:val="bullet"/>
      <w:lvlText w:val="•"/>
      <w:lvlJc w:val="left"/>
      <w:pPr>
        <w:tabs>
          <w:tab w:val="num" w:pos="1440"/>
        </w:tabs>
        <w:ind w:left="1440" w:hanging="360"/>
      </w:pPr>
      <w:rPr>
        <w:rFonts w:ascii="Arial" w:hAnsi="Arial" w:hint="default"/>
      </w:rPr>
    </w:lvl>
    <w:lvl w:ilvl="2" w:tplc="D1E0260E" w:tentative="1">
      <w:start w:val="1"/>
      <w:numFmt w:val="bullet"/>
      <w:lvlText w:val="•"/>
      <w:lvlJc w:val="left"/>
      <w:pPr>
        <w:tabs>
          <w:tab w:val="num" w:pos="2160"/>
        </w:tabs>
        <w:ind w:left="2160" w:hanging="360"/>
      </w:pPr>
      <w:rPr>
        <w:rFonts w:ascii="Arial" w:hAnsi="Arial" w:hint="default"/>
      </w:rPr>
    </w:lvl>
    <w:lvl w:ilvl="3" w:tplc="4D58BFB2" w:tentative="1">
      <w:start w:val="1"/>
      <w:numFmt w:val="bullet"/>
      <w:lvlText w:val="•"/>
      <w:lvlJc w:val="left"/>
      <w:pPr>
        <w:tabs>
          <w:tab w:val="num" w:pos="2880"/>
        </w:tabs>
        <w:ind w:left="2880" w:hanging="360"/>
      </w:pPr>
      <w:rPr>
        <w:rFonts w:ascii="Arial" w:hAnsi="Arial" w:hint="default"/>
      </w:rPr>
    </w:lvl>
    <w:lvl w:ilvl="4" w:tplc="A7E22298" w:tentative="1">
      <w:start w:val="1"/>
      <w:numFmt w:val="bullet"/>
      <w:lvlText w:val="•"/>
      <w:lvlJc w:val="left"/>
      <w:pPr>
        <w:tabs>
          <w:tab w:val="num" w:pos="3600"/>
        </w:tabs>
        <w:ind w:left="3600" w:hanging="360"/>
      </w:pPr>
      <w:rPr>
        <w:rFonts w:ascii="Arial" w:hAnsi="Arial" w:hint="default"/>
      </w:rPr>
    </w:lvl>
    <w:lvl w:ilvl="5" w:tplc="68B8D2D6" w:tentative="1">
      <w:start w:val="1"/>
      <w:numFmt w:val="bullet"/>
      <w:lvlText w:val="•"/>
      <w:lvlJc w:val="left"/>
      <w:pPr>
        <w:tabs>
          <w:tab w:val="num" w:pos="4320"/>
        </w:tabs>
        <w:ind w:left="4320" w:hanging="360"/>
      </w:pPr>
      <w:rPr>
        <w:rFonts w:ascii="Arial" w:hAnsi="Arial" w:hint="default"/>
      </w:rPr>
    </w:lvl>
    <w:lvl w:ilvl="6" w:tplc="1556C2CE" w:tentative="1">
      <w:start w:val="1"/>
      <w:numFmt w:val="bullet"/>
      <w:lvlText w:val="•"/>
      <w:lvlJc w:val="left"/>
      <w:pPr>
        <w:tabs>
          <w:tab w:val="num" w:pos="5040"/>
        </w:tabs>
        <w:ind w:left="5040" w:hanging="360"/>
      </w:pPr>
      <w:rPr>
        <w:rFonts w:ascii="Arial" w:hAnsi="Arial" w:hint="default"/>
      </w:rPr>
    </w:lvl>
    <w:lvl w:ilvl="7" w:tplc="F438A496" w:tentative="1">
      <w:start w:val="1"/>
      <w:numFmt w:val="bullet"/>
      <w:lvlText w:val="•"/>
      <w:lvlJc w:val="left"/>
      <w:pPr>
        <w:tabs>
          <w:tab w:val="num" w:pos="5760"/>
        </w:tabs>
        <w:ind w:left="5760" w:hanging="360"/>
      </w:pPr>
      <w:rPr>
        <w:rFonts w:ascii="Arial" w:hAnsi="Arial" w:hint="default"/>
      </w:rPr>
    </w:lvl>
    <w:lvl w:ilvl="8" w:tplc="AEFA5A6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8F71126"/>
    <w:multiLevelType w:val="multilevel"/>
    <w:tmpl w:val="28A0C7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485A92"/>
    <w:multiLevelType w:val="hybridMultilevel"/>
    <w:tmpl w:val="EA74F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E417CB"/>
    <w:multiLevelType w:val="hybridMultilevel"/>
    <w:tmpl w:val="07CA3846"/>
    <w:lvl w:ilvl="0" w:tplc="2A94C442">
      <w:start w:val="1"/>
      <w:numFmt w:val="bullet"/>
      <w:lvlText w:val="•"/>
      <w:lvlJc w:val="left"/>
      <w:pPr>
        <w:tabs>
          <w:tab w:val="num" w:pos="720"/>
        </w:tabs>
        <w:ind w:left="720" w:hanging="360"/>
      </w:pPr>
      <w:rPr>
        <w:rFonts w:ascii="Arial" w:hAnsi="Arial" w:hint="default"/>
      </w:rPr>
    </w:lvl>
    <w:lvl w:ilvl="1" w:tplc="D0643A12" w:tentative="1">
      <w:start w:val="1"/>
      <w:numFmt w:val="bullet"/>
      <w:lvlText w:val="•"/>
      <w:lvlJc w:val="left"/>
      <w:pPr>
        <w:tabs>
          <w:tab w:val="num" w:pos="1440"/>
        </w:tabs>
        <w:ind w:left="1440" w:hanging="360"/>
      </w:pPr>
      <w:rPr>
        <w:rFonts w:ascii="Arial" w:hAnsi="Arial" w:hint="default"/>
      </w:rPr>
    </w:lvl>
    <w:lvl w:ilvl="2" w:tplc="431AB306" w:tentative="1">
      <w:start w:val="1"/>
      <w:numFmt w:val="bullet"/>
      <w:lvlText w:val="•"/>
      <w:lvlJc w:val="left"/>
      <w:pPr>
        <w:tabs>
          <w:tab w:val="num" w:pos="2160"/>
        </w:tabs>
        <w:ind w:left="2160" w:hanging="360"/>
      </w:pPr>
      <w:rPr>
        <w:rFonts w:ascii="Arial" w:hAnsi="Arial" w:hint="default"/>
      </w:rPr>
    </w:lvl>
    <w:lvl w:ilvl="3" w:tplc="6AB05A90" w:tentative="1">
      <w:start w:val="1"/>
      <w:numFmt w:val="bullet"/>
      <w:lvlText w:val="•"/>
      <w:lvlJc w:val="left"/>
      <w:pPr>
        <w:tabs>
          <w:tab w:val="num" w:pos="2880"/>
        </w:tabs>
        <w:ind w:left="2880" w:hanging="360"/>
      </w:pPr>
      <w:rPr>
        <w:rFonts w:ascii="Arial" w:hAnsi="Arial" w:hint="default"/>
      </w:rPr>
    </w:lvl>
    <w:lvl w:ilvl="4" w:tplc="ADD4193E" w:tentative="1">
      <w:start w:val="1"/>
      <w:numFmt w:val="bullet"/>
      <w:lvlText w:val="•"/>
      <w:lvlJc w:val="left"/>
      <w:pPr>
        <w:tabs>
          <w:tab w:val="num" w:pos="3600"/>
        </w:tabs>
        <w:ind w:left="3600" w:hanging="360"/>
      </w:pPr>
      <w:rPr>
        <w:rFonts w:ascii="Arial" w:hAnsi="Arial" w:hint="default"/>
      </w:rPr>
    </w:lvl>
    <w:lvl w:ilvl="5" w:tplc="E34A2494" w:tentative="1">
      <w:start w:val="1"/>
      <w:numFmt w:val="bullet"/>
      <w:lvlText w:val="•"/>
      <w:lvlJc w:val="left"/>
      <w:pPr>
        <w:tabs>
          <w:tab w:val="num" w:pos="4320"/>
        </w:tabs>
        <w:ind w:left="4320" w:hanging="360"/>
      </w:pPr>
      <w:rPr>
        <w:rFonts w:ascii="Arial" w:hAnsi="Arial" w:hint="default"/>
      </w:rPr>
    </w:lvl>
    <w:lvl w:ilvl="6" w:tplc="C0646776" w:tentative="1">
      <w:start w:val="1"/>
      <w:numFmt w:val="bullet"/>
      <w:lvlText w:val="•"/>
      <w:lvlJc w:val="left"/>
      <w:pPr>
        <w:tabs>
          <w:tab w:val="num" w:pos="5040"/>
        </w:tabs>
        <w:ind w:left="5040" w:hanging="360"/>
      </w:pPr>
      <w:rPr>
        <w:rFonts w:ascii="Arial" w:hAnsi="Arial" w:hint="default"/>
      </w:rPr>
    </w:lvl>
    <w:lvl w:ilvl="7" w:tplc="8E8AADAA" w:tentative="1">
      <w:start w:val="1"/>
      <w:numFmt w:val="bullet"/>
      <w:lvlText w:val="•"/>
      <w:lvlJc w:val="left"/>
      <w:pPr>
        <w:tabs>
          <w:tab w:val="num" w:pos="5760"/>
        </w:tabs>
        <w:ind w:left="5760" w:hanging="360"/>
      </w:pPr>
      <w:rPr>
        <w:rFonts w:ascii="Arial" w:hAnsi="Arial" w:hint="default"/>
      </w:rPr>
    </w:lvl>
    <w:lvl w:ilvl="8" w:tplc="D2744A3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0203309"/>
    <w:multiLevelType w:val="hybridMultilevel"/>
    <w:tmpl w:val="3CCAA3F0"/>
    <w:lvl w:ilvl="0" w:tplc="99B07672">
      <w:start w:val="1"/>
      <w:numFmt w:val="bullet"/>
      <w:lvlText w:val="•"/>
      <w:lvlJc w:val="left"/>
      <w:pPr>
        <w:tabs>
          <w:tab w:val="num" w:pos="720"/>
        </w:tabs>
        <w:ind w:left="720" w:hanging="360"/>
      </w:pPr>
      <w:rPr>
        <w:rFonts w:ascii="Arial" w:hAnsi="Arial" w:hint="default"/>
      </w:rPr>
    </w:lvl>
    <w:lvl w:ilvl="1" w:tplc="921EF4EC" w:tentative="1">
      <w:start w:val="1"/>
      <w:numFmt w:val="bullet"/>
      <w:lvlText w:val="•"/>
      <w:lvlJc w:val="left"/>
      <w:pPr>
        <w:tabs>
          <w:tab w:val="num" w:pos="1440"/>
        </w:tabs>
        <w:ind w:left="1440" w:hanging="360"/>
      </w:pPr>
      <w:rPr>
        <w:rFonts w:ascii="Arial" w:hAnsi="Arial" w:hint="default"/>
      </w:rPr>
    </w:lvl>
    <w:lvl w:ilvl="2" w:tplc="A50AE6E8" w:tentative="1">
      <w:start w:val="1"/>
      <w:numFmt w:val="bullet"/>
      <w:lvlText w:val="•"/>
      <w:lvlJc w:val="left"/>
      <w:pPr>
        <w:tabs>
          <w:tab w:val="num" w:pos="2160"/>
        </w:tabs>
        <w:ind w:left="2160" w:hanging="360"/>
      </w:pPr>
      <w:rPr>
        <w:rFonts w:ascii="Arial" w:hAnsi="Arial" w:hint="default"/>
      </w:rPr>
    </w:lvl>
    <w:lvl w:ilvl="3" w:tplc="EE967266" w:tentative="1">
      <w:start w:val="1"/>
      <w:numFmt w:val="bullet"/>
      <w:lvlText w:val="•"/>
      <w:lvlJc w:val="left"/>
      <w:pPr>
        <w:tabs>
          <w:tab w:val="num" w:pos="2880"/>
        </w:tabs>
        <w:ind w:left="2880" w:hanging="360"/>
      </w:pPr>
      <w:rPr>
        <w:rFonts w:ascii="Arial" w:hAnsi="Arial" w:hint="default"/>
      </w:rPr>
    </w:lvl>
    <w:lvl w:ilvl="4" w:tplc="3AA8BDCA" w:tentative="1">
      <w:start w:val="1"/>
      <w:numFmt w:val="bullet"/>
      <w:lvlText w:val="•"/>
      <w:lvlJc w:val="left"/>
      <w:pPr>
        <w:tabs>
          <w:tab w:val="num" w:pos="3600"/>
        </w:tabs>
        <w:ind w:left="3600" w:hanging="360"/>
      </w:pPr>
      <w:rPr>
        <w:rFonts w:ascii="Arial" w:hAnsi="Arial" w:hint="default"/>
      </w:rPr>
    </w:lvl>
    <w:lvl w:ilvl="5" w:tplc="8F84436C" w:tentative="1">
      <w:start w:val="1"/>
      <w:numFmt w:val="bullet"/>
      <w:lvlText w:val="•"/>
      <w:lvlJc w:val="left"/>
      <w:pPr>
        <w:tabs>
          <w:tab w:val="num" w:pos="4320"/>
        </w:tabs>
        <w:ind w:left="4320" w:hanging="360"/>
      </w:pPr>
      <w:rPr>
        <w:rFonts w:ascii="Arial" w:hAnsi="Arial" w:hint="default"/>
      </w:rPr>
    </w:lvl>
    <w:lvl w:ilvl="6" w:tplc="D908980A" w:tentative="1">
      <w:start w:val="1"/>
      <w:numFmt w:val="bullet"/>
      <w:lvlText w:val="•"/>
      <w:lvlJc w:val="left"/>
      <w:pPr>
        <w:tabs>
          <w:tab w:val="num" w:pos="5040"/>
        </w:tabs>
        <w:ind w:left="5040" w:hanging="360"/>
      </w:pPr>
      <w:rPr>
        <w:rFonts w:ascii="Arial" w:hAnsi="Arial" w:hint="default"/>
      </w:rPr>
    </w:lvl>
    <w:lvl w:ilvl="7" w:tplc="6152F7D2" w:tentative="1">
      <w:start w:val="1"/>
      <w:numFmt w:val="bullet"/>
      <w:lvlText w:val="•"/>
      <w:lvlJc w:val="left"/>
      <w:pPr>
        <w:tabs>
          <w:tab w:val="num" w:pos="5760"/>
        </w:tabs>
        <w:ind w:left="5760" w:hanging="360"/>
      </w:pPr>
      <w:rPr>
        <w:rFonts w:ascii="Arial" w:hAnsi="Arial" w:hint="default"/>
      </w:rPr>
    </w:lvl>
    <w:lvl w:ilvl="8" w:tplc="C4684D3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5333B7B"/>
    <w:multiLevelType w:val="hybridMultilevel"/>
    <w:tmpl w:val="2E586414"/>
    <w:lvl w:ilvl="0" w:tplc="C5C6C9B8">
      <w:start w:val="1"/>
      <w:numFmt w:val="bullet"/>
      <w:lvlText w:val="•"/>
      <w:lvlJc w:val="left"/>
      <w:pPr>
        <w:tabs>
          <w:tab w:val="num" w:pos="720"/>
        </w:tabs>
        <w:ind w:left="720" w:hanging="360"/>
      </w:pPr>
      <w:rPr>
        <w:rFonts w:ascii="Arial" w:hAnsi="Arial" w:hint="default"/>
      </w:rPr>
    </w:lvl>
    <w:lvl w:ilvl="1" w:tplc="557E4902" w:tentative="1">
      <w:start w:val="1"/>
      <w:numFmt w:val="bullet"/>
      <w:lvlText w:val="•"/>
      <w:lvlJc w:val="left"/>
      <w:pPr>
        <w:tabs>
          <w:tab w:val="num" w:pos="1440"/>
        </w:tabs>
        <w:ind w:left="1440" w:hanging="360"/>
      </w:pPr>
      <w:rPr>
        <w:rFonts w:ascii="Arial" w:hAnsi="Arial" w:hint="default"/>
      </w:rPr>
    </w:lvl>
    <w:lvl w:ilvl="2" w:tplc="57B8BCAC" w:tentative="1">
      <w:start w:val="1"/>
      <w:numFmt w:val="bullet"/>
      <w:lvlText w:val="•"/>
      <w:lvlJc w:val="left"/>
      <w:pPr>
        <w:tabs>
          <w:tab w:val="num" w:pos="2160"/>
        </w:tabs>
        <w:ind w:left="2160" w:hanging="360"/>
      </w:pPr>
      <w:rPr>
        <w:rFonts w:ascii="Arial" w:hAnsi="Arial" w:hint="default"/>
      </w:rPr>
    </w:lvl>
    <w:lvl w:ilvl="3" w:tplc="C276C7DC" w:tentative="1">
      <w:start w:val="1"/>
      <w:numFmt w:val="bullet"/>
      <w:lvlText w:val="•"/>
      <w:lvlJc w:val="left"/>
      <w:pPr>
        <w:tabs>
          <w:tab w:val="num" w:pos="2880"/>
        </w:tabs>
        <w:ind w:left="2880" w:hanging="360"/>
      </w:pPr>
      <w:rPr>
        <w:rFonts w:ascii="Arial" w:hAnsi="Arial" w:hint="default"/>
      </w:rPr>
    </w:lvl>
    <w:lvl w:ilvl="4" w:tplc="EA4613AA" w:tentative="1">
      <w:start w:val="1"/>
      <w:numFmt w:val="bullet"/>
      <w:lvlText w:val="•"/>
      <w:lvlJc w:val="left"/>
      <w:pPr>
        <w:tabs>
          <w:tab w:val="num" w:pos="3600"/>
        </w:tabs>
        <w:ind w:left="3600" w:hanging="360"/>
      </w:pPr>
      <w:rPr>
        <w:rFonts w:ascii="Arial" w:hAnsi="Arial" w:hint="default"/>
      </w:rPr>
    </w:lvl>
    <w:lvl w:ilvl="5" w:tplc="E10C3684" w:tentative="1">
      <w:start w:val="1"/>
      <w:numFmt w:val="bullet"/>
      <w:lvlText w:val="•"/>
      <w:lvlJc w:val="left"/>
      <w:pPr>
        <w:tabs>
          <w:tab w:val="num" w:pos="4320"/>
        </w:tabs>
        <w:ind w:left="4320" w:hanging="360"/>
      </w:pPr>
      <w:rPr>
        <w:rFonts w:ascii="Arial" w:hAnsi="Arial" w:hint="default"/>
      </w:rPr>
    </w:lvl>
    <w:lvl w:ilvl="6" w:tplc="DFCC2CC8" w:tentative="1">
      <w:start w:val="1"/>
      <w:numFmt w:val="bullet"/>
      <w:lvlText w:val="•"/>
      <w:lvlJc w:val="left"/>
      <w:pPr>
        <w:tabs>
          <w:tab w:val="num" w:pos="5040"/>
        </w:tabs>
        <w:ind w:left="5040" w:hanging="360"/>
      </w:pPr>
      <w:rPr>
        <w:rFonts w:ascii="Arial" w:hAnsi="Arial" w:hint="default"/>
      </w:rPr>
    </w:lvl>
    <w:lvl w:ilvl="7" w:tplc="69161106" w:tentative="1">
      <w:start w:val="1"/>
      <w:numFmt w:val="bullet"/>
      <w:lvlText w:val="•"/>
      <w:lvlJc w:val="left"/>
      <w:pPr>
        <w:tabs>
          <w:tab w:val="num" w:pos="5760"/>
        </w:tabs>
        <w:ind w:left="5760" w:hanging="360"/>
      </w:pPr>
      <w:rPr>
        <w:rFonts w:ascii="Arial" w:hAnsi="Arial" w:hint="default"/>
      </w:rPr>
    </w:lvl>
    <w:lvl w:ilvl="8" w:tplc="5BA2DCD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6D332AA"/>
    <w:multiLevelType w:val="multilevel"/>
    <w:tmpl w:val="ABD4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B25986"/>
    <w:multiLevelType w:val="hybridMultilevel"/>
    <w:tmpl w:val="DA2205FC"/>
    <w:lvl w:ilvl="0" w:tplc="3ADC9398">
      <w:start w:val="3"/>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8348660">
    <w:abstractNumId w:val="2"/>
  </w:num>
  <w:num w:numId="2" w16cid:durableId="1663851360">
    <w:abstractNumId w:val="4"/>
  </w:num>
  <w:num w:numId="3" w16cid:durableId="1940872869">
    <w:abstractNumId w:val="8"/>
  </w:num>
  <w:num w:numId="4" w16cid:durableId="1581059447">
    <w:abstractNumId w:val="3"/>
  </w:num>
  <w:num w:numId="5" w16cid:durableId="225724300">
    <w:abstractNumId w:val="6"/>
  </w:num>
  <w:num w:numId="6" w16cid:durableId="136338614">
    <w:abstractNumId w:val="11"/>
  </w:num>
  <w:num w:numId="7" w16cid:durableId="1549609619">
    <w:abstractNumId w:val="10"/>
  </w:num>
  <w:num w:numId="8" w16cid:durableId="1720087354">
    <w:abstractNumId w:val="9"/>
  </w:num>
  <w:num w:numId="9" w16cid:durableId="588586346">
    <w:abstractNumId w:val="12"/>
  </w:num>
  <w:num w:numId="10" w16cid:durableId="409499923">
    <w:abstractNumId w:val="7"/>
  </w:num>
  <w:num w:numId="11" w16cid:durableId="1169950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8063412">
    <w:abstractNumId w:val="13"/>
  </w:num>
  <w:num w:numId="13" w16cid:durableId="250356220">
    <w:abstractNumId w:val="0"/>
  </w:num>
  <w:num w:numId="14" w16cid:durableId="658120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1EA"/>
    <w:rsid w:val="00013A67"/>
    <w:rsid w:val="00135E38"/>
    <w:rsid w:val="001A46F7"/>
    <w:rsid w:val="00206794"/>
    <w:rsid w:val="002B5B18"/>
    <w:rsid w:val="002D1C59"/>
    <w:rsid w:val="00333E4D"/>
    <w:rsid w:val="003423A2"/>
    <w:rsid w:val="003B2C1B"/>
    <w:rsid w:val="003C4A5A"/>
    <w:rsid w:val="003F426E"/>
    <w:rsid w:val="004417C0"/>
    <w:rsid w:val="00443F47"/>
    <w:rsid w:val="00463946"/>
    <w:rsid w:val="004F4BF2"/>
    <w:rsid w:val="005404B6"/>
    <w:rsid w:val="00571000"/>
    <w:rsid w:val="00572296"/>
    <w:rsid w:val="005C7C06"/>
    <w:rsid w:val="005F4D21"/>
    <w:rsid w:val="0063403B"/>
    <w:rsid w:val="00641ACD"/>
    <w:rsid w:val="006726B1"/>
    <w:rsid w:val="00704558"/>
    <w:rsid w:val="00744551"/>
    <w:rsid w:val="00745467"/>
    <w:rsid w:val="00795B50"/>
    <w:rsid w:val="007C0A32"/>
    <w:rsid w:val="007C4622"/>
    <w:rsid w:val="008D08E4"/>
    <w:rsid w:val="009151EA"/>
    <w:rsid w:val="009475EA"/>
    <w:rsid w:val="009F2B6F"/>
    <w:rsid w:val="009F538F"/>
    <w:rsid w:val="00A25340"/>
    <w:rsid w:val="00A37EFA"/>
    <w:rsid w:val="00A824FE"/>
    <w:rsid w:val="00AB4943"/>
    <w:rsid w:val="00B316CC"/>
    <w:rsid w:val="00B362FB"/>
    <w:rsid w:val="00B73401"/>
    <w:rsid w:val="00BA6728"/>
    <w:rsid w:val="00BB3EC0"/>
    <w:rsid w:val="00C208E6"/>
    <w:rsid w:val="00C2433E"/>
    <w:rsid w:val="00C86693"/>
    <w:rsid w:val="00D0336B"/>
    <w:rsid w:val="00D115F4"/>
    <w:rsid w:val="00D40F59"/>
    <w:rsid w:val="00D74C23"/>
    <w:rsid w:val="00DA1BC0"/>
    <w:rsid w:val="00DB7FA8"/>
    <w:rsid w:val="00E364E2"/>
    <w:rsid w:val="00E543C5"/>
    <w:rsid w:val="00E82374"/>
    <w:rsid w:val="00E91149"/>
    <w:rsid w:val="00EC29C4"/>
    <w:rsid w:val="00ED3674"/>
    <w:rsid w:val="00F2385D"/>
    <w:rsid w:val="00F36A71"/>
    <w:rsid w:val="00F541E9"/>
    <w:rsid w:val="00F83597"/>
    <w:rsid w:val="00FB249F"/>
    <w:rsid w:val="00FE4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F283D"/>
  <w15:chartTrackingRefBased/>
  <w15:docId w15:val="{1807D9F5-7DF1-4E1F-9333-00B621B73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3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726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1EA"/>
    <w:pPr>
      <w:ind w:left="720"/>
      <w:contextualSpacing/>
    </w:pPr>
  </w:style>
  <w:style w:type="paragraph" w:styleId="NormalWeb">
    <w:name w:val="Normal (Web)"/>
    <w:basedOn w:val="Normal"/>
    <w:uiPriority w:val="99"/>
    <w:semiHidden/>
    <w:unhideWhenUsed/>
    <w:rsid w:val="00333E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B5B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B18"/>
  </w:style>
  <w:style w:type="paragraph" w:styleId="Footer">
    <w:name w:val="footer"/>
    <w:basedOn w:val="Normal"/>
    <w:link w:val="FooterChar"/>
    <w:uiPriority w:val="99"/>
    <w:unhideWhenUsed/>
    <w:rsid w:val="002B5B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B18"/>
  </w:style>
  <w:style w:type="character" w:customStyle="1" w:styleId="Heading2Char">
    <w:name w:val="Heading 2 Char"/>
    <w:basedOn w:val="DefaultParagraphFont"/>
    <w:link w:val="Heading2"/>
    <w:uiPriority w:val="9"/>
    <w:semiHidden/>
    <w:rsid w:val="006726B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2534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A824FE"/>
    <w:rPr>
      <w:color w:val="0000FF"/>
      <w:u w:val="single"/>
    </w:rPr>
  </w:style>
  <w:style w:type="paragraph" w:customStyle="1" w:styleId="paragraph">
    <w:name w:val="paragraph"/>
    <w:basedOn w:val="Normal"/>
    <w:rsid w:val="00795B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95B50"/>
  </w:style>
  <w:style w:type="character" w:customStyle="1" w:styleId="eop">
    <w:name w:val="eop"/>
    <w:basedOn w:val="DefaultParagraphFont"/>
    <w:rsid w:val="00795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75435">
      <w:bodyDiv w:val="1"/>
      <w:marLeft w:val="0"/>
      <w:marRight w:val="0"/>
      <w:marTop w:val="0"/>
      <w:marBottom w:val="0"/>
      <w:divBdr>
        <w:top w:val="none" w:sz="0" w:space="0" w:color="auto"/>
        <w:left w:val="none" w:sz="0" w:space="0" w:color="auto"/>
        <w:bottom w:val="none" w:sz="0" w:space="0" w:color="auto"/>
        <w:right w:val="none" w:sz="0" w:space="0" w:color="auto"/>
      </w:divBdr>
      <w:divsChild>
        <w:div w:id="1117681445">
          <w:marLeft w:val="225"/>
          <w:marRight w:val="225"/>
          <w:marTop w:val="150"/>
          <w:marBottom w:val="225"/>
          <w:divBdr>
            <w:top w:val="none" w:sz="0" w:space="0" w:color="auto"/>
            <w:left w:val="none" w:sz="0" w:space="0" w:color="auto"/>
            <w:bottom w:val="none" w:sz="0" w:space="0" w:color="auto"/>
            <w:right w:val="none" w:sz="0" w:space="0" w:color="auto"/>
          </w:divBdr>
        </w:div>
        <w:div w:id="1916276020">
          <w:marLeft w:val="225"/>
          <w:marRight w:val="225"/>
          <w:marTop w:val="150"/>
          <w:marBottom w:val="225"/>
          <w:divBdr>
            <w:top w:val="none" w:sz="0" w:space="0" w:color="auto"/>
            <w:left w:val="none" w:sz="0" w:space="0" w:color="auto"/>
            <w:bottom w:val="none" w:sz="0" w:space="0" w:color="auto"/>
            <w:right w:val="none" w:sz="0" w:space="0" w:color="auto"/>
          </w:divBdr>
        </w:div>
        <w:div w:id="303432687">
          <w:marLeft w:val="225"/>
          <w:marRight w:val="225"/>
          <w:marTop w:val="150"/>
          <w:marBottom w:val="225"/>
          <w:divBdr>
            <w:top w:val="none" w:sz="0" w:space="0" w:color="auto"/>
            <w:left w:val="none" w:sz="0" w:space="0" w:color="auto"/>
            <w:bottom w:val="none" w:sz="0" w:space="0" w:color="auto"/>
            <w:right w:val="none" w:sz="0" w:space="0" w:color="auto"/>
          </w:divBdr>
        </w:div>
      </w:divsChild>
    </w:div>
    <w:div w:id="134566677">
      <w:bodyDiv w:val="1"/>
      <w:marLeft w:val="0"/>
      <w:marRight w:val="0"/>
      <w:marTop w:val="0"/>
      <w:marBottom w:val="0"/>
      <w:divBdr>
        <w:top w:val="none" w:sz="0" w:space="0" w:color="auto"/>
        <w:left w:val="none" w:sz="0" w:space="0" w:color="auto"/>
        <w:bottom w:val="none" w:sz="0" w:space="0" w:color="auto"/>
        <w:right w:val="none" w:sz="0" w:space="0" w:color="auto"/>
      </w:divBdr>
    </w:div>
    <w:div w:id="146633316">
      <w:bodyDiv w:val="1"/>
      <w:marLeft w:val="0"/>
      <w:marRight w:val="0"/>
      <w:marTop w:val="0"/>
      <w:marBottom w:val="0"/>
      <w:divBdr>
        <w:top w:val="none" w:sz="0" w:space="0" w:color="auto"/>
        <w:left w:val="none" w:sz="0" w:space="0" w:color="auto"/>
        <w:bottom w:val="none" w:sz="0" w:space="0" w:color="auto"/>
        <w:right w:val="none" w:sz="0" w:space="0" w:color="auto"/>
      </w:divBdr>
      <w:divsChild>
        <w:div w:id="1390960379">
          <w:marLeft w:val="0"/>
          <w:marRight w:val="0"/>
          <w:marTop w:val="0"/>
          <w:marBottom w:val="0"/>
          <w:divBdr>
            <w:top w:val="none" w:sz="0" w:space="0" w:color="auto"/>
            <w:left w:val="none" w:sz="0" w:space="0" w:color="auto"/>
            <w:bottom w:val="none" w:sz="0" w:space="0" w:color="auto"/>
            <w:right w:val="none" w:sz="0" w:space="0" w:color="auto"/>
          </w:divBdr>
        </w:div>
        <w:div w:id="1519851741">
          <w:marLeft w:val="0"/>
          <w:marRight w:val="0"/>
          <w:marTop w:val="0"/>
          <w:marBottom w:val="0"/>
          <w:divBdr>
            <w:top w:val="none" w:sz="0" w:space="0" w:color="auto"/>
            <w:left w:val="none" w:sz="0" w:space="0" w:color="auto"/>
            <w:bottom w:val="none" w:sz="0" w:space="0" w:color="auto"/>
            <w:right w:val="none" w:sz="0" w:space="0" w:color="auto"/>
          </w:divBdr>
          <w:divsChild>
            <w:div w:id="586966726">
              <w:marLeft w:val="-75"/>
              <w:marRight w:val="0"/>
              <w:marTop w:val="30"/>
              <w:marBottom w:val="30"/>
              <w:divBdr>
                <w:top w:val="none" w:sz="0" w:space="0" w:color="auto"/>
                <w:left w:val="none" w:sz="0" w:space="0" w:color="auto"/>
                <w:bottom w:val="none" w:sz="0" w:space="0" w:color="auto"/>
                <w:right w:val="none" w:sz="0" w:space="0" w:color="auto"/>
              </w:divBdr>
              <w:divsChild>
                <w:div w:id="1567259844">
                  <w:marLeft w:val="0"/>
                  <w:marRight w:val="0"/>
                  <w:marTop w:val="0"/>
                  <w:marBottom w:val="0"/>
                  <w:divBdr>
                    <w:top w:val="none" w:sz="0" w:space="0" w:color="auto"/>
                    <w:left w:val="none" w:sz="0" w:space="0" w:color="auto"/>
                    <w:bottom w:val="none" w:sz="0" w:space="0" w:color="auto"/>
                    <w:right w:val="none" w:sz="0" w:space="0" w:color="auto"/>
                  </w:divBdr>
                  <w:divsChild>
                    <w:div w:id="2024503480">
                      <w:marLeft w:val="0"/>
                      <w:marRight w:val="0"/>
                      <w:marTop w:val="0"/>
                      <w:marBottom w:val="0"/>
                      <w:divBdr>
                        <w:top w:val="none" w:sz="0" w:space="0" w:color="auto"/>
                        <w:left w:val="none" w:sz="0" w:space="0" w:color="auto"/>
                        <w:bottom w:val="none" w:sz="0" w:space="0" w:color="auto"/>
                        <w:right w:val="none" w:sz="0" w:space="0" w:color="auto"/>
                      </w:divBdr>
                    </w:div>
                  </w:divsChild>
                </w:div>
                <w:div w:id="1745762204">
                  <w:marLeft w:val="0"/>
                  <w:marRight w:val="0"/>
                  <w:marTop w:val="0"/>
                  <w:marBottom w:val="0"/>
                  <w:divBdr>
                    <w:top w:val="none" w:sz="0" w:space="0" w:color="auto"/>
                    <w:left w:val="none" w:sz="0" w:space="0" w:color="auto"/>
                    <w:bottom w:val="none" w:sz="0" w:space="0" w:color="auto"/>
                    <w:right w:val="none" w:sz="0" w:space="0" w:color="auto"/>
                  </w:divBdr>
                  <w:divsChild>
                    <w:div w:id="720443970">
                      <w:marLeft w:val="0"/>
                      <w:marRight w:val="0"/>
                      <w:marTop w:val="0"/>
                      <w:marBottom w:val="0"/>
                      <w:divBdr>
                        <w:top w:val="none" w:sz="0" w:space="0" w:color="auto"/>
                        <w:left w:val="none" w:sz="0" w:space="0" w:color="auto"/>
                        <w:bottom w:val="none" w:sz="0" w:space="0" w:color="auto"/>
                        <w:right w:val="none" w:sz="0" w:space="0" w:color="auto"/>
                      </w:divBdr>
                    </w:div>
                  </w:divsChild>
                </w:div>
                <w:div w:id="762989831">
                  <w:marLeft w:val="0"/>
                  <w:marRight w:val="0"/>
                  <w:marTop w:val="0"/>
                  <w:marBottom w:val="0"/>
                  <w:divBdr>
                    <w:top w:val="none" w:sz="0" w:space="0" w:color="auto"/>
                    <w:left w:val="none" w:sz="0" w:space="0" w:color="auto"/>
                    <w:bottom w:val="none" w:sz="0" w:space="0" w:color="auto"/>
                    <w:right w:val="none" w:sz="0" w:space="0" w:color="auto"/>
                  </w:divBdr>
                  <w:divsChild>
                    <w:div w:id="2103336621">
                      <w:marLeft w:val="0"/>
                      <w:marRight w:val="0"/>
                      <w:marTop w:val="0"/>
                      <w:marBottom w:val="0"/>
                      <w:divBdr>
                        <w:top w:val="none" w:sz="0" w:space="0" w:color="auto"/>
                        <w:left w:val="none" w:sz="0" w:space="0" w:color="auto"/>
                        <w:bottom w:val="none" w:sz="0" w:space="0" w:color="auto"/>
                        <w:right w:val="none" w:sz="0" w:space="0" w:color="auto"/>
                      </w:divBdr>
                    </w:div>
                  </w:divsChild>
                </w:div>
                <w:div w:id="485516550">
                  <w:marLeft w:val="0"/>
                  <w:marRight w:val="0"/>
                  <w:marTop w:val="0"/>
                  <w:marBottom w:val="0"/>
                  <w:divBdr>
                    <w:top w:val="none" w:sz="0" w:space="0" w:color="auto"/>
                    <w:left w:val="none" w:sz="0" w:space="0" w:color="auto"/>
                    <w:bottom w:val="none" w:sz="0" w:space="0" w:color="auto"/>
                    <w:right w:val="none" w:sz="0" w:space="0" w:color="auto"/>
                  </w:divBdr>
                  <w:divsChild>
                    <w:div w:id="721177549">
                      <w:marLeft w:val="0"/>
                      <w:marRight w:val="0"/>
                      <w:marTop w:val="0"/>
                      <w:marBottom w:val="0"/>
                      <w:divBdr>
                        <w:top w:val="none" w:sz="0" w:space="0" w:color="auto"/>
                        <w:left w:val="none" w:sz="0" w:space="0" w:color="auto"/>
                        <w:bottom w:val="none" w:sz="0" w:space="0" w:color="auto"/>
                        <w:right w:val="none" w:sz="0" w:space="0" w:color="auto"/>
                      </w:divBdr>
                    </w:div>
                  </w:divsChild>
                </w:div>
                <w:div w:id="111675160">
                  <w:marLeft w:val="0"/>
                  <w:marRight w:val="0"/>
                  <w:marTop w:val="0"/>
                  <w:marBottom w:val="0"/>
                  <w:divBdr>
                    <w:top w:val="none" w:sz="0" w:space="0" w:color="auto"/>
                    <w:left w:val="none" w:sz="0" w:space="0" w:color="auto"/>
                    <w:bottom w:val="none" w:sz="0" w:space="0" w:color="auto"/>
                    <w:right w:val="none" w:sz="0" w:space="0" w:color="auto"/>
                  </w:divBdr>
                  <w:divsChild>
                    <w:div w:id="755439167">
                      <w:marLeft w:val="0"/>
                      <w:marRight w:val="0"/>
                      <w:marTop w:val="0"/>
                      <w:marBottom w:val="0"/>
                      <w:divBdr>
                        <w:top w:val="none" w:sz="0" w:space="0" w:color="auto"/>
                        <w:left w:val="none" w:sz="0" w:space="0" w:color="auto"/>
                        <w:bottom w:val="none" w:sz="0" w:space="0" w:color="auto"/>
                        <w:right w:val="none" w:sz="0" w:space="0" w:color="auto"/>
                      </w:divBdr>
                    </w:div>
                  </w:divsChild>
                </w:div>
                <w:div w:id="426200256">
                  <w:marLeft w:val="0"/>
                  <w:marRight w:val="0"/>
                  <w:marTop w:val="0"/>
                  <w:marBottom w:val="0"/>
                  <w:divBdr>
                    <w:top w:val="none" w:sz="0" w:space="0" w:color="auto"/>
                    <w:left w:val="none" w:sz="0" w:space="0" w:color="auto"/>
                    <w:bottom w:val="none" w:sz="0" w:space="0" w:color="auto"/>
                    <w:right w:val="none" w:sz="0" w:space="0" w:color="auto"/>
                  </w:divBdr>
                  <w:divsChild>
                    <w:div w:id="849415873">
                      <w:marLeft w:val="0"/>
                      <w:marRight w:val="0"/>
                      <w:marTop w:val="0"/>
                      <w:marBottom w:val="0"/>
                      <w:divBdr>
                        <w:top w:val="none" w:sz="0" w:space="0" w:color="auto"/>
                        <w:left w:val="none" w:sz="0" w:space="0" w:color="auto"/>
                        <w:bottom w:val="none" w:sz="0" w:space="0" w:color="auto"/>
                        <w:right w:val="none" w:sz="0" w:space="0" w:color="auto"/>
                      </w:divBdr>
                    </w:div>
                  </w:divsChild>
                </w:div>
                <w:div w:id="125895189">
                  <w:marLeft w:val="0"/>
                  <w:marRight w:val="0"/>
                  <w:marTop w:val="0"/>
                  <w:marBottom w:val="0"/>
                  <w:divBdr>
                    <w:top w:val="none" w:sz="0" w:space="0" w:color="auto"/>
                    <w:left w:val="none" w:sz="0" w:space="0" w:color="auto"/>
                    <w:bottom w:val="none" w:sz="0" w:space="0" w:color="auto"/>
                    <w:right w:val="none" w:sz="0" w:space="0" w:color="auto"/>
                  </w:divBdr>
                  <w:divsChild>
                    <w:div w:id="80879582">
                      <w:marLeft w:val="0"/>
                      <w:marRight w:val="0"/>
                      <w:marTop w:val="0"/>
                      <w:marBottom w:val="0"/>
                      <w:divBdr>
                        <w:top w:val="none" w:sz="0" w:space="0" w:color="auto"/>
                        <w:left w:val="none" w:sz="0" w:space="0" w:color="auto"/>
                        <w:bottom w:val="none" w:sz="0" w:space="0" w:color="auto"/>
                        <w:right w:val="none" w:sz="0" w:space="0" w:color="auto"/>
                      </w:divBdr>
                    </w:div>
                  </w:divsChild>
                </w:div>
                <w:div w:id="1320232887">
                  <w:marLeft w:val="0"/>
                  <w:marRight w:val="0"/>
                  <w:marTop w:val="0"/>
                  <w:marBottom w:val="0"/>
                  <w:divBdr>
                    <w:top w:val="none" w:sz="0" w:space="0" w:color="auto"/>
                    <w:left w:val="none" w:sz="0" w:space="0" w:color="auto"/>
                    <w:bottom w:val="none" w:sz="0" w:space="0" w:color="auto"/>
                    <w:right w:val="none" w:sz="0" w:space="0" w:color="auto"/>
                  </w:divBdr>
                  <w:divsChild>
                    <w:div w:id="1845631847">
                      <w:marLeft w:val="0"/>
                      <w:marRight w:val="0"/>
                      <w:marTop w:val="0"/>
                      <w:marBottom w:val="0"/>
                      <w:divBdr>
                        <w:top w:val="none" w:sz="0" w:space="0" w:color="auto"/>
                        <w:left w:val="none" w:sz="0" w:space="0" w:color="auto"/>
                        <w:bottom w:val="none" w:sz="0" w:space="0" w:color="auto"/>
                        <w:right w:val="none" w:sz="0" w:space="0" w:color="auto"/>
                      </w:divBdr>
                    </w:div>
                  </w:divsChild>
                </w:div>
                <w:div w:id="1985155443">
                  <w:marLeft w:val="0"/>
                  <w:marRight w:val="0"/>
                  <w:marTop w:val="0"/>
                  <w:marBottom w:val="0"/>
                  <w:divBdr>
                    <w:top w:val="none" w:sz="0" w:space="0" w:color="auto"/>
                    <w:left w:val="none" w:sz="0" w:space="0" w:color="auto"/>
                    <w:bottom w:val="none" w:sz="0" w:space="0" w:color="auto"/>
                    <w:right w:val="none" w:sz="0" w:space="0" w:color="auto"/>
                  </w:divBdr>
                  <w:divsChild>
                    <w:div w:id="499004686">
                      <w:marLeft w:val="0"/>
                      <w:marRight w:val="0"/>
                      <w:marTop w:val="0"/>
                      <w:marBottom w:val="0"/>
                      <w:divBdr>
                        <w:top w:val="none" w:sz="0" w:space="0" w:color="auto"/>
                        <w:left w:val="none" w:sz="0" w:space="0" w:color="auto"/>
                        <w:bottom w:val="none" w:sz="0" w:space="0" w:color="auto"/>
                        <w:right w:val="none" w:sz="0" w:space="0" w:color="auto"/>
                      </w:divBdr>
                    </w:div>
                  </w:divsChild>
                </w:div>
                <w:div w:id="1301497757">
                  <w:marLeft w:val="0"/>
                  <w:marRight w:val="0"/>
                  <w:marTop w:val="0"/>
                  <w:marBottom w:val="0"/>
                  <w:divBdr>
                    <w:top w:val="none" w:sz="0" w:space="0" w:color="auto"/>
                    <w:left w:val="none" w:sz="0" w:space="0" w:color="auto"/>
                    <w:bottom w:val="none" w:sz="0" w:space="0" w:color="auto"/>
                    <w:right w:val="none" w:sz="0" w:space="0" w:color="auto"/>
                  </w:divBdr>
                  <w:divsChild>
                    <w:div w:id="1953975760">
                      <w:marLeft w:val="0"/>
                      <w:marRight w:val="0"/>
                      <w:marTop w:val="0"/>
                      <w:marBottom w:val="0"/>
                      <w:divBdr>
                        <w:top w:val="none" w:sz="0" w:space="0" w:color="auto"/>
                        <w:left w:val="none" w:sz="0" w:space="0" w:color="auto"/>
                        <w:bottom w:val="none" w:sz="0" w:space="0" w:color="auto"/>
                        <w:right w:val="none" w:sz="0" w:space="0" w:color="auto"/>
                      </w:divBdr>
                    </w:div>
                  </w:divsChild>
                </w:div>
                <w:div w:id="1072309701">
                  <w:marLeft w:val="0"/>
                  <w:marRight w:val="0"/>
                  <w:marTop w:val="0"/>
                  <w:marBottom w:val="0"/>
                  <w:divBdr>
                    <w:top w:val="none" w:sz="0" w:space="0" w:color="auto"/>
                    <w:left w:val="none" w:sz="0" w:space="0" w:color="auto"/>
                    <w:bottom w:val="none" w:sz="0" w:space="0" w:color="auto"/>
                    <w:right w:val="none" w:sz="0" w:space="0" w:color="auto"/>
                  </w:divBdr>
                  <w:divsChild>
                    <w:div w:id="2099596885">
                      <w:marLeft w:val="0"/>
                      <w:marRight w:val="0"/>
                      <w:marTop w:val="0"/>
                      <w:marBottom w:val="0"/>
                      <w:divBdr>
                        <w:top w:val="none" w:sz="0" w:space="0" w:color="auto"/>
                        <w:left w:val="none" w:sz="0" w:space="0" w:color="auto"/>
                        <w:bottom w:val="none" w:sz="0" w:space="0" w:color="auto"/>
                        <w:right w:val="none" w:sz="0" w:space="0" w:color="auto"/>
                      </w:divBdr>
                    </w:div>
                  </w:divsChild>
                </w:div>
                <w:div w:id="133762327">
                  <w:marLeft w:val="0"/>
                  <w:marRight w:val="0"/>
                  <w:marTop w:val="0"/>
                  <w:marBottom w:val="0"/>
                  <w:divBdr>
                    <w:top w:val="none" w:sz="0" w:space="0" w:color="auto"/>
                    <w:left w:val="none" w:sz="0" w:space="0" w:color="auto"/>
                    <w:bottom w:val="none" w:sz="0" w:space="0" w:color="auto"/>
                    <w:right w:val="none" w:sz="0" w:space="0" w:color="auto"/>
                  </w:divBdr>
                  <w:divsChild>
                    <w:div w:id="365453165">
                      <w:marLeft w:val="0"/>
                      <w:marRight w:val="0"/>
                      <w:marTop w:val="0"/>
                      <w:marBottom w:val="0"/>
                      <w:divBdr>
                        <w:top w:val="none" w:sz="0" w:space="0" w:color="auto"/>
                        <w:left w:val="none" w:sz="0" w:space="0" w:color="auto"/>
                        <w:bottom w:val="none" w:sz="0" w:space="0" w:color="auto"/>
                        <w:right w:val="none" w:sz="0" w:space="0" w:color="auto"/>
                      </w:divBdr>
                    </w:div>
                  </w:divsChild>
                </w:div>
                <w:div w:id="1126578395">
                  <w:marLeft w:val="0"/>
                  <w:marRight w:val="0"/>
                  <w:marTop w:val="0"/>
                  <w:marBottom w:val="0"/>
                  <w:divBdr>
                    <w:top w:val="none" w:sz="0" w:space="0" w:color="auto"/>
                    <w:left w:val="none" w:sz="0" w:space="0" w:color="auto"/>
                    <w:bottom w:val="none" w:sz="0" w:space="0" w:color="auto"/>
                    <w:right w:val="none" w:sz="0" w:space="0" w:color="auto"/>
                  </w:divBdr>
                  <w:divsChild>
                    <w:div w:id="1015962816">
                      <w:marLeft w:val="0"/>
                      <w:marRight w:val="0"/>
                      <w:marTop w:val="0"/>
                      <w:marBottom w:val="0"/>
                      <w:divBdr>
                        <w:top w:val="none" w:sz="0" w:space="0" w:color="auto"/>
                        <w:left w:val="none" w:sz="0" w:space="0" w:color="auto"/>
                        <w:bottom w:val="none" w:sz="0" w:space="0" w:color="auto"/>
                        <w:right w:val="none" w:sz="0" w:space="0" w:color="auto"/>
                      </w:divBdr>
                    </w:div>
                  </w:divsChild>
                </w:div>
                <w:div w:id="878123302">
                  <w:marLeft w:val="0"/>
                  <w:marRight w:val="0"/>
                  <w:marTop w:val="0"/>
                  <w:marBottom w:val="0"/>
                  <w:divBdr>
                    <w:top w:val="none" w:sz="0" w:space="0" w:color="auto"/>
                    <w:left w:val="none" w:sz="0" w:space="0" w:color="auto"/>
                    <w:bottom w:val="none" w:sz="0" w:space="0" w:color="auto"/>
                    <w:right w:val="none" w:sz="0" w:space="0" w:color="auto"/>
                  </w:divBdr>
                  <w:divsChild>
                    <w:div w:id="895240909">
                      <w:marLeft w:val="0"/>
                      <w:marRight w:val="0"/>
                      <w:marTop w:val="0"/>
                      <w:marBottom w:val="0"/>
                      <w:divBdr>
                        <w:top w:val="none" w:sz="0" w:space="0" w:color="auto"/>
                        <w:left w:val="none" w:sz="0" w:space="0" w:color="auto"/>
                        <w:bottom w:val="none" w:sz="0" w:space="0" w:color="auto"/>
                        <w:right w:val="none" w:sz="0" w:space="0" w:color="auto"/>
                      </w:divBdr>
                    </w:div>
                  </w:divsChild>
                </w:div>
                <w:div w:id="1234466862">
                  <w:marLeft w:val="0"/>
                  <w:marRight w:val="0"/>
                  <w:marTop w:val="0"/>
                  <w:marBottom w:val="0"/>
                  <w:divBdr>
                    <w:top w:val="none" w:sz="0" w:space="0" w:color="auto"/>
                    <w:left w:val="none" w:sz="0" w:space="0" w:color="auto"/>
                    <w:bottom w:val="none" w:sz="0" w:space="0" w:color="auto"/>
                    <w:right w:val="none" w:sz="0" w:space="0" w:color="auto"/>
                  </w:divBdr>
                  <w:divsChild>
                    <w:div w:id="1221819649">
                      <w:marLeft w:val="0"/>
                      <w:marRight w:val="0"/>
                      <w:marTop w:val="0"/>
                      <w:marBottom w:val="0"/>
                      <w:divBdr>
                        <w:top w:val="none" w:sz="0" w:space="0" w:color="auto"/>
                        <w:left w:val="none" w:sz="0" w:space="0" w:color="auto"/>
                        <w:bottom w:val="none" w:sz="0" w:space="0" w:color="auto"/>
                        <w:right w:val="none" w:sz="0" w:space="0" w:color="auto"/>
                      </w:divBdr>
                    </w:div>
                  </w:divsChild>
                </w:div>
                <w:div w:id="1260288740">
                  <w:marLeft w:val="0"/>
                  <w:marRight w:val="0"/>
                  <w:marTop w:val="0"/>
                  <w:marBottom w:val="0"/>
                  <w:divBdr>
                    <w:top w:val="none" w:sz="0" w:space="0" w:color="auto"/>
                    <w:left w:val="none" w:sz="0" w:space="0" w:color="auto"/>
                    <w:bottom w:val="none" w:sz="0" w:space="0" w:color="auto"/>
                    <w:right w:val="none" w:sz="0" w:space="0" w:color="auto"/>
                  </w:divBdr>
                  <w:divsChild>
                    <w:div w:id="859776121">
                      <w:marLeft w:val="0"/>
                      <w:marRight w:val="0"/>
                      <w:marTop w:val="0"/>
                      <w:marBottom w:val="0"/>
                      <w:divBdr>
                        <w:top w:val="none" w:sz="0" w:space="0" w:color="auto"/>
                        <w:left w:val="none" w:sz="0" w:space="0" w:color="auto"/>
                        <w:bottom w:val="none" w:sz="0" w:space="0" w:color="auto"/>
                        <w:right w:val="none" w:sz="0" w:space="0" w:color="auto"/>
                      </w:divBdr>
                    </w:div>
                  </w:divsChild>
                </w:div>
                <w:div w:id="2008433475">
                  <w:marLeft w:val="0"/>
                  <w:marRight w:val="0"/>
                  <w:marTop w:val="0"/>
                  <w:marBottom w:val="0"/>
                  <w:divBdr>
                    <w:top w:val="none" w:sz="0" w:space="0" w:color="auto"/>
                    <w:left w:val="none" w:sz="0" w:space="0" w:color="auto"/>
                    <w:bottom w:val="none" w:sz="0" w:space="0" w:color="auto"/>
                    <w:right w:val="none" w:sz="0" w:space="0" w:color="auto"/>
                  </w:divBdr>
                  <w:divsChild>
                    <w:div w:id="729891080">
                      <w:marLeft w:val="0"/>
                      <w:marRight w:val="0"/>
                      <w:marTop w:val="0"/>
                      <w:marBottom w:val="0"/>
                      <w:divBdr>
                        <w:top w:val="none" w:sz="0" w:space="0" w:color="auto"/>
                        <w:left w:val="none" w:sz="0" w:space="0" w:color="auto"/>
                        <w:bottom w:val="none" w:sz="0" w:space="0" w:color="auto"/>
                        <w:right w:val="none" w:sz="0" w:space="0" w:color="auto"/>
                      </w:divBdr>
                    </w:div>
                  </w:divsChild>
                </w:div>
                <w:div w:id="453211431">
                  <w:marLeft w:val="0"/>
                  <w:marRight w:val="0"/>
                  <w:marTop w:val="0"/>
                  <w:marBottom w:val="0"/>
                  <w:divBdr>
                    <w:top w:val="none" w:sz="0" w:space="0" w:color="auto"/>
                    <w:left w:val="none" w:sz="0" w:space="0" w:color="auto"/>
                    <w:bottom w:val="none" w:sz="0" w:space="0" w:color="auto"/>
                    <w:right w:val="none" w:sz="0" w:space="0" w:color="auto"/>
                  </w:divBdr>
                  <w:divsChild>
                    <w:div w:id="1832217031">
                      <w:marLeft w:val="0"/>
                      <w:marRight w:val="0"/>
                      <w:marTop w:val="0"/>
                      <w:marBottom w:val="0"/>
                      <w:divBdr>
                        <w:top w:val="none" w:sz="0" w:space="0" w:color="auto"/>
                        <w:left w:val="none" w:sz="0" w:space="0" w:color="auto"/>
                        <w:bottom w:val="none" w:sz="0" w:space="0" w:color="auto"/>
                        <w:right w:val="none" w:sz="0" w:space="0" w:color="auto"/>
                      </w:divBdr>
                    </w:div>
                  </w:divsChild>
                </w:div>
                <w:div w:id="1760372795">
                  <w:marLeft w:val="0"/>
                  <w:marRight w:val="0"/>
                  <w:marTop w:val="0"/>
                  <w:marBottom w:val="0"/>
                  <w:divBdr>
                    <w:top w:val="none" w:sz="0" w:space="0" w:color="auto"/>
                    <w:left w:val="none" w:sz="0" w:space="0" w:color="auto"/>
                    <w:bottom w:val="none" w:sz="0" w:space="0" w:color="auto"/>
                    <w:right w:val="none" w:sz="0" w:space="0" w:color="auto"/>
                  </w:divBdr>
                  <w:divsChild>
                    <w:div w:id="1981298331">
                      <w:marLeft w:val="0"/>
                      <w:marRight w:val="0"/>
                      <w:marTop w:val="0"/>
                      <w:marBottom w:val="0"/>
                      <w:divBdr>
                        <w:top w:val="none" w:sz="0" w:space="0" w:color="auto"/>
                        <w:left w:val="none" w:sz="0" w:space="0" w:color="auto"/>
                        <w:bottom w:val="none" w:sz="0" w:space="0" w:color="auto"/>
                        <w:right w:val="none" w:sz="0" w:space="0" w:color="auto"/>
                      </w:divBdr>
                    </w:div>
                  </w:divsChild>
                </w:div>
                <w:div w:id="103424488">
                  <w:marLeft w:val="0"/>
                  <w:marRight w:val="0"/>
                  <w:marTop w:val="0"/>
                  <w:marBottom w:val="0"/>
                  <w:divBdr>
                    <w:top w:val="none" w:sz="0" w:space="0" w:color="auto"/>
                    <w:left w:val="none" w:sz="0" w:space="0" w:color="auto"/>
                    <w:bottom w:val="none" w:sz="0" w:space="0" w:color="auto"/>
                    <w:right w:val="none" w:sz="0" w:space="0" w:color="auto"/>
                  </w:divBdr>
                  <w:divsChild>
                    <w:div w:id="2098822927">
                      <w:marLeft w:val="0"/>
                      <w:marRight w:val="0"/>
                      <w:marTop w:val="0"/>
                      <w:marBottom w:val="0"/>
                      <w:divBdr>
                        <w:top w:val="none" w:sz="0" w:space="0" w:color="auto"/>
                        <w:left w:val="none" w:sz="0" w:space="0" w:color="auto"/>
                        <w:bottom w:val="none" w:sz="0" w:space="0" w:color="auto"/>
                        <w:right w:val="none" w:sz="0" w:space="0" w:color="auto"/>
                      </w:divBdr>
                    </w:div>
                  </w:divsChild>
                </w:div>
                <w:div w:id="110710107">
                  <w:marLeft w:val="0"/>
                  <w:marRight w:val="0"/>
                  <w:marTop w:val="0"/>
                  <w:marBottom w:val="0"/>
                  <w:divBdr>
                    <w:top w:val="none" w:sz="0" w:space="0" w:color="auto"/>
                    <w:left w:val="none" w:sz="0" w:space="0" w:color="auto"/>
                    <w:bottom w:val="none" w:sz="0" w:space="0" w:color="auto"/>
                    <w:right w:val="none" w:sz="0" w:space="0" w:color="auto"/>
                  </w:divBdr>
                  <w:divsChild>
                    <w:div w:id="170590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357727">
          <w:marLeft w:val="0"/>
          <w:marRight w:val="0"/>
          <w:marTop w:val="0"/>
          <w:marBottom w:val="0"/>
          <w:divBdr>
            <w:top w:val="none" w:sz="0" w:space="0" w:color="auto"/>
            <w:left w:val="none" w:sz="0" w:space="0" w:color="auto"/>
            <w:bottom w:val="none" w:sz="0" w:space="0" w:color="auto"/>
            <w:right w:val="none" w:sz="0" w:space="0" w:color="auto"/>
          </w:divBdr>
        </w:div>
      </w:divsChild>
    </w:div>
    <w:div w:id="318537501">
      <w:bodyDiv w:val="1"/>
      <w:marLeft w:val="0"/>
      <w:marRight w:val="0"/>
      <w:marTop w:val="0"/>
      <w:marBottom w:val="0"/>
      <w:divBdr>
        <w:top w:val="none" w:sz="0" w:space="0" w:color="auto"/>
        <w:left w:val="none" w:sz="0" w:space="0" w:color="auto"/>
        <w:bottom w:val="none" w:sz="0" w:space="0" w:color="auto"/>
        <w:right w:val="none" w:sz="0" w:space="0" w:color="auto"/>
      </w:divBdr>
      <w:divsChild>
        <w:div w:id="1370109310">
          <w:marLeft w:val="0"/>
          <w:marRight w:val="0"/>
          <w:marTop w:val="0"/>
          <w:marBottom w:val="225"/>
          <w:divBdr>
            <w:top w:val="none" w:sz="0" w:space="0" w:color="auto"/>
            <w:left w:val="none" w:sz="0" w:space="0" w:color="auto"/>
            <w:bottom w:val="none" w:sz="0" w:space="0" w:color="auto"/>
            <w:right w:val="none" w:sz="0" w:space="0" w:color="auto"/>
          </w:divBdr>
        </w:div>
        <w:div w:id="1422409679">
          <w:marLeft w:val="0"/>
          <w:marRight w:val="0"/>
          <w:marTop w:val="90"/>
          <w:marBottom w:val="0"/>
          <w:divBdr>
            <w:top w:val="none" w:sz="0" w:space="0" w:color="auto"/>
            <w:left w:val="none" w:sz="0" w:space="0" w:color="auto"/>
            <w:bottom w:val="none" w:sz="0" w:space="0" w:color="auto"/>
            <w:right w:val="none" w:sz="0" w:space="0" w:color="auto"/>
          </w:divBdr>
        </w:div>
      </w:divsChild>
    </w:div>
    <w:div w:id="415631576">
      <w:bodyDiv w:val="1"/>
      <w:marLeft w:val="0"/>
      <w:marRight w:val="0"/>
      <w:marTop w:val="0"/>
      <w:marBottom w:val="0"/>
      <w:divBdr>
        <w:top w:val="none" w:sz="0" w:space="0" w:color="auto"/>
        <w:left w:val="none" w:sz="0" w:space="0" w:color="auto"/>
        <w:bottom w:val="none" w:sz="0" w:space="0" w:color="auto"/>
        <w:right w:val="none" w:sz="0" w:space="0" w:color="auto"/>
      </w:divBdr>
    </w:div>
    <w:div w:id="514660869">
      <w:bodyDiv w:val="1"/>
      <w:marLeft w:val="0"/>
      <w:marRight w:val="0"/>
      <w:marTop w:val="0"/>
      <w:marBottom w:val="0"/>
      <w:divBdr>
        <w:top w:val="none" w:sz="0" w:space="0" w:color="auto"/>
        <w:left w:val="none" w:sz="0" w:space="0" w:color="auto"/>
        <w:bottom w:val="none" w:sz="0" w:space="0" w:color="auto"/>
        <w:right w:val="none" w:sz="0" w:space="0" w:color="auto"/>
      </w:divBdr>
    </w:div>
    <w:div w:id="931544833">
      <w:bodyDiv w:val="1"/>
      <w:marLeft w:val="0"/>
      <w:marRight w:val="0"/>
      <w:marTop w:val="0"/>
      <w:marBottom w:val="0"/>
      <w:divBdr>
        <w:top w:val="none" w:sz="0" w:space="0" w:color="auto"/>
        <w:left w:val="none" w:sz="0" w:space="0" w:color="auto"/>
        <w:bottom w:val="none" w:sz="0" w:space="0" w:color="auto"/>
        <w:right w:val="none" w:sz="0" w:space="0" w:color="auto"/>
      </w:divBdr>
    </w:div>
    <w:div w:id="1080982339">
      <w:bodyDiv w:val="1"/>
      <w:marLeft w:val="0"/>
      <w:marRight w:val="0"/>
      <w:marTop w:val="0"/>
      <w:marBottom w:val="0"/>
      <w:divBdr>
        <w:top w:val="none" w:sz="0" w:space="0" w:color="auto"/>
        <w:left w:val="none" w:sz="0" w:space="0" w:color="auto"/>
        <w:bottom w:val="none" w:sz="0" w:space="0" w:color="auto"/>
        <w:right w:val="none" w:sz="0" w:space="0" w:color="auto"/>
      </w:divBdr>
      <w:divsChild>
        <w:div w:id="119804147">
          <w:marLeft w:val="360"/>
          <w:marRight w:val="0"/>
          <w:marTop w:val="200"/>
          <w:marBottom w:val="0"/>
          <w:divBdr>
            <w:top w:val="none" w:sz="0" w:space="0" w:color="auto"/>
            <w:left w:val="none" w:sz="0" w:space="0" w:color="auto"/>
            <w:bottom w:val="none" w:sz="0" w:space="0" w:color="auto"/>
            <w:right w:val="none" w:sz="0" w:space="0" w:color="auto"/>
          </w:divBdr>
        </w:div>
      </w:divsChild>
    </w:div>
    <w:div w:id="1099179912">
      <w:bodyDiv w:val="1"/>
      <w:marLeft w:val="0"/>
      <w:marRight w:val="0"/>
      <w:marTop w:val="0"/>
      <w:marBottom w:val="0"/>
      <w:divBdr>
        <w:top w:val="none" w:sz="0" w:space="0" w:color="auto"/>
        <w:left w:val="none" w:sz="0" w:space="0" w:color="auto"/>
        <w:bottom w:val="none" w:sz="0" w:space="0" w:color="auto"/>
        <w:right w:val="none" w:sz="0" w:space="0" w:color="auto"/>
      </w:divBdr>
      <w:divsChild>
        <w:div w:id="831143775">
          <w:marLeft w:val="360"/>
          <w:marRight w:val="0"/>
          <w:marTop w:val="200"/>
          <w:marBottom w:val="0"/>
          <w:divBdr>
            <w:top w:val="none" w:sz="0" w:space="0" w:color="auto"/>
            <w:left w:val="none" w:sz="0" w:space="0" w:color="auto"/>
            <w:bottom w:val="none" w:sz="0" w:space="0" w:color="auto"/>
            <w:right w:val="none" w:sz="0" w:space="0" w:color="auto"/>
          </w:divBdr>
        </w:div>
      </w:divsChild>
    </w:div>
    <w:div w:id="1133446249">
      <w:bodyDiv w:val="1"/>
      <w:marLeft w:val="0"/>
      <w:marRight w:val="0"/>
      <w:marTop w:val="0"/>
      <w:marBottom w:val="0"/>
      <w:divBdr>
        <w:top w:val="none" w:sz="0" w:space="0" w:color="auto"/>
        <w:left w:val="none" w:sz="0" w:space="0" w:color="auto"/>
        <w:bottom w:val="none" w:sz="0" w:space="0" w:color="auto"/>
        <w:right w:val="none" w:sz="0" w:space="0" w:color="auto"/>
      </w:divBdr>
      <w:divsChild>
        <w:div w:id="1122962201">
          <w:marLeft w:val="360"/>
          <w:marRight w:val="0"/>
          <w:marTop w:val="200"/>
          <w:marBottom w:val="0"/>
          <w:divBdr>
            <w:top w:val="none" w:sz="0" w:space="0" w:color="auto"/>
            <w:left w:val="none" w:sz="0" w:space="0" w:color="auto"/>
            <w:bottom w:val="none" w:sz="0" w:space="0" w:color="auto"/>
            <w:right w:val="none" w:sz="0" w:space="0" w:color="auto"/>
          </w:divBdr>
        </w:div>
      </w:divsChild>
    </w:div>
    <w:div w:id="1242326844">
      <w:bodyDiv w:val="1"/>
      <w:marLeft w:val="0"/>
      <w:marRight w:val="0"/>
      <w:marTop w:val="0"/>
      <w:marBottom w:val="0"/>
      <w:divBdr>
        <w:top w:val="none" w:sz="0" w:space="0" w:color="auto"/>
        <w:left w:val="none" w:sz="0" w:space="0" w:color="auto"/>
        <w:bottom w:val="none" w:sz="0" w:space="0" w:color="auto"/>
        <w:right w:val="none" w:sz="0" w:space="0" w:color="auto"/>
      </w:divBdr>
      <w:divsChild>
        <w:div w:id="1879707991">
          <w:marLeft w:val="360"/>
          <w:marRight w:val="0"/>
          <w:marTop w:val="200"/>
          <w:marBottom w:val="0"/>
          <w:divBdr>
            <w:top w:val="none" w:sz="0" w:space="0" w:color="auto"/>
            <w:left w:val="none" w:sz="0" w:space="0" w:color="auto"/>
            <w:bottom w:val="none" w:sz="0" w:space="0" w:color="auto"/>
            <w:right w:val="none" w:sz="0" w:space="0" w:color="auto"/>
          </w:divBdr>
        </w:div>
      </w:divsChild>
    </w:div>
    <w:div w:id="1271085572">
      <w:bodyDiv w:val="1"/>
      <w:marLeft w:val="0"/>
      <w:marRight w:val="0"/>
      <w:marTop w:val="0"/>
      <w:marBottom w:val="0"/>
      <w:divBdr>
        <w:top w:val="none" w:sz="0" w:space="0" w:color="auto"/>
        <w:left w:val="none" w:sz="0" w:space="0" w:color="auto"/>
        <w:bottom w:val="none" w:sz="0" w:space="0" w:color="auto"/>
        <w:right w:val="none" w:sz="0" w:space="0" w:color="auto"/>
      </w:divBdr>
      <w:divsChild>
        <w:div w:id="1582180777">
          <w:marLeft w:val="360"/>
          <w:marRight w:val="0"/>
          <w:marTop w:val="200"/>
          <w:marBottom w:val="0"/>
          <w:divBdr>
            <w:top w:val="none" w:sz="0" w:space="0" w:color="auto"/>
            <w:left w:val="none" w:sz="0" w:space="0" w:color="auto"/>
            <w:bottom w:val="none" w:sz="0" w:space="0" w:color="auto"/>
            <w:right w:val="none" w:sz="0" w:space="0" w:color="auto"/>
          </w:divBdr>
        </w:div>
      </w:divsChild>
    </w:div>
    <w:div w:id="1899895611">
      <w:bodyDiv w:val="1"/>
      <w:marLeft w:val="0"/>
      <w:marRight w:val="0"/>
      <w:marTop w:val="0"/>
      <w:marBottom w:val="0"/>
      <w:divBdr>
        <w:top w:val="none" w:sz="0" w:space="0" w:color="auto"/>
        <w:left w:val="none" w:sz="0" w:space="0" w:color="auto"/>
        <w:bottom w:val="none" w:sz="0" w:space="0" w:color="auto"/>
        <w:right w:val="none" w:sz="0" w:space="0" w:color="auto"/>
      </w:divBdr>
      <w:divsChild>
        <w:div w:id="1542748771">
          <w:marLeft w:val="1125"/>
          <w:marRight w:val="1125"/>
          <w:marTop w:val="0"/>
          <w:marBottom w:val="0"/>
          <w:divBdr>
            <w:top w:val="none" w:sz="0" w:space="0" w:color="auto"/>
            <w:left w:val="none" w:sz="0" w:space="0" w:color="auto"/>
            <w:bottom w:val="none" w:sz="0" w:space="0" w:color="auto"/>
            <w:right w:val="none" w:sz="0" w:space="0" w:color="auto"/>
          </w:divBdr>
          <w:divsChild>
            <w:div w:id="264272700">
              <w:marLeft w:val="0"/>
              <w:marRight w:val="225"/>
              <w:marTop w:val="0"/>
              <w:marBottom w:val="0"/>
              <w:divBdr>
                <w:top w:val="none" w:sz="0" w:space="0" w:color="auto"/>
                <w:left w:val="none" w:sz="0" w:space="0" w:color="auto"/>
                <w:bottom w:val="none" w:sz="0" w:space="0" w:color="auto"/>
                <w:right w:val="none" w:sz="0" w:space="0" w:color="auto"/>
              </w:divBdr>
            </w:div>
          </w:divsChild>
        </w:div>
        <w:div w:id="629553403">
          <w:marLeft w:val="1125"/>
          <w:marRight w:val="1125"/>
          <w:marTop w:val="0"/>
          <w:marBottom w:val="0"/>
          <w:divBdr>
            <w:top w:val="none" w:sz="0" w:space="0" w:color="auto"/>
            <w:left w:val="none" w:sz="0" w:space="0" w:color="auto"/>
            <w:bottom w:val="none" w:sz="0" w:space="0" w:color="auto"/>
            <w:right w:val="none" w:sz="0" w:space="0" w:color="auto"/>
          </w:divBdr>
          <w:divsChild>
            <w:div w:id="1156187243">
              <w:marLeft w:val="225"/>
              <w:marRight w:val="225"/>
              <w:marTop w:val="0"/>
              <w:marBottom w:val="0"/>
              <w:divBdr>
                <w:top w:val="none" w:sz="0" w:space="0" w:color="auto"/>
                <w:left w:val="none" w:sz="0" w:space="0" w:color="auto"/>
                <w:bottom w:val="none" w:sz="0" w:space="0" w:color="auto"/>
                <w:right w:val="none" w:sz="0" w:space="0" w:color="auto"/>
              </w:divBdr>
            </w:div>
            <w:div w:id="2078281136">
              <w:marLeft w:val="1724"/>
              <w:marRight w:val="225"/>
              <w:marTop w:val="0"/>
              <w:marBottom w:val="0"/>
              <w:divBdr>
                <w:top w:val="none" w:sz="0" w:space="0" w:color="auto"/>
                <w:left w:val="none" w:sz="0" w:space="0" w:color="auto"/>
                <w:bottom w:val="none" w:sz="0" w:space="0" w:color="auto"/>
                <w:right w:val="none" w:sz="0" w:space="0" w:color="auto"/>
              </w:divBdr>
            </w:div>
          </w:divsChild>
        </w:div>
        <w:div w:id="1702704975">
          <w:marLeft w:val="1125"/>
          <w:marRight w:val="1125"/>
          <w:marTop w:val="0"/>
          <w:marBottom w:val="0"/>
          <w:divBdr>
            <w:top w:val="none" w:sz="0" w:space="0" w:color="auto"/>
            <w:left w:val="none" w:sz="0" w:space="0" w:color="auto"/>
            <w:bottom w:val="none" w:sz="0" w:space="0" w:color="auto"/>
            <w:right w:val="none" w:sz="0" w:space="0" w:color="auto"/>
          </w:divBdr>
          <w:divsChild>
            <w:div w:id="357657146">
              <w:marLeft w:val="225"/>
              <w:marRight w:val="225"/>
              <w:marTop w:val="0"/>
              <w:marBottom w:val="0"/>
              <w:divBdr>
                <w:top w:val="single" w:sz="48" w:space="0" w:color="FFFFFF"/>
                <w:left w:val="none" w:sz="0" w:space="0" w:color="auto"/>
                <w:bottom w:val="none" w:sz="0" w:space="0" w:color="auto"/>
                <w:right w:val="none" w:sz="0" w:space="0" w:color="auto"/>
              </w:divBdr>
            </w:div>
          </w:divsChild>
        </w:div>
        <w:div w:id="173884524">
          <w:marLeft w:val="1125"/>
          <w:marRight w:val="1125"/>
          <w:marTop w:val="0"/>
          <w:marBottom w:val="0"/>
          <w:divBdr>
            <w:top w:val="none" w:sz="0" w:space="0" w:color="auto"/>
            <w:left w:val="none" w:sz="0" w:space="0" w:color="auto"/>
            <w:bottom w:val="none" w:sz="0" w:space="0" w:color="auto"/>
            <w:right w:val="none" w:sz="0" w:space="0" w:color="auto"/>
          </w:divBdr>
          <w:divsChild>
            <w:div w:id="2021470547">
              <w:marLeft w:val="225"/>
              <w:marRight w:val="225"/>
              <w:marTop w:val="150"/>
              <w:marBottom w:val="225"/>
              <w:divBdr>
                <w:top w:val="none" w:sz="0" w:space="0" w:color="auto"/>
                <w:left w:val="none" w:sz="0" w:space="0" w:color="auto"/>
                <w:bottom w:val="none" w:sz="0" w:space="0" w:color="auto"/>
                <w:right w:val="none" w:sz="0" w:space="0" w:color="auto"/>
              </w:divBdr>
            </w:div>
            <w:div w:id="1150749958">
              <w:marLeft w:val="225"/>
              <w:marRight w:val="225"/>
              <w:marTop w:val="150"/>
              <w:marBottom w:val="225"/>
              <w:divBdr>
                <w:top w:val="none" w:sz="0" w:space="0" w:color="auto"/>
                <w:left w:val="none" w:sz="0" w:space="0" w:color="auto"/>
                <w:bottom w:val="none" w:sz="0" w:space="0" w:color="auto"/>
                <w:right w:val="none" w:sz="0" w:space="0" w:color="auto"/>
              </w:divBdr>
            </w:div>
            <w:div w:id="671489011">
              <w:marLeft w:val="225"/>
              <w:marRight w:val="225"/>
              <w:marTop w:val="150"/>
              <w:marBottom w:val="225"/>
              <w:divBdr>
                <w:top w:val="none" w:sz="0" w:space="0" w:color="auto"/>
                <w:left w:val="none" w:sz="0" w:space="0" w:color="auto"/>
                <w:bottom w:val="none" w:sz="0" w:space="0" w:color="auto"/>
                <w:right w:val="none" w:sz="0" w:space="0" w:color="auto"/>
              </w:divBdr>
            </w:div>
            <w:div w:id="1018893929">
              <w:marLeft w:val="225"/>
              <w:marRight w:val="225"/>
              <w:marTop w:val="150"/>
              <w:marBottom w:val="225"/>
              <w:divBdr>
                <w:top w:val="none" w:sz="0" w:space="0" w:color="auto"/>
                <w:left w:val="none" w:sz="0" w:space="0" w:color="auto"/>
                <w:bottom w:val="none" w:sz="0" w:space="0" w:color="auto"/>
                <w:right w:val="none" w:sz="0" w:space="0" w:color="auto"/>
              </w:divBdr>
            </w:div>
            <w:div w:id="1420760385">
              <w:marLeft w:val="225"/>
              <w:marRight w:val="225"/>
              <w:marTop w:val="150"/>
              <w:marBottom w:val="225"/>
              <w:divBdr>
                <w:top w:val="none" w:sz="0" w:space="0" w:color="auto"/>
                <w:left w:val="none" w:sz="0" w:space="0" w:color="auto"/>
                <w:bottom w:val="none" w:sz="0" w:space="0" w:color="auto"/>
                <w:right w:val="none" w:sz="0" w:space="0" w:color="auto"/>
              </w:divBdr>
            </w:div>
            <w:div w:id="1552351346">
              <w:marLeft w:val="225"/>
              <w:marRight w:val="225"/>
              <w:marTop w:val="150"/>
              <w:marBottom w:val="225"/>
              <w:divBdr>
                <w:top w:val="none" w:sz="0" w:space="0" w:color="auto"/>
                <w:left w:val="none" w:sz="0" w:space="0" w:color="auto"/>
                <w:bottom w:val="none" w:sz="0" w:space="0" w:color="auto"/>
                <w:right w:val="none" w:sz="0" w:space="0" w:color="auto"/>
              </w:divBdr>
            </w:div>
          </w:divsChild>
        </w:div>
      </w:divsChild>
    </w:div>
    <w:div w:id="1915970055">
      <w:bodyDiv w:val="1"/>
      <w:marLeft w:val="0"/>
      <w:marRight w:val="0"/>
      <w:marTop w:val="0"/>
      <w:marBottom w:val="0"/>
      <w:divBdr>
        <w:top w:val="none" w:sz="0" w:space="0" w:color="auto"/>
        <w:left w:val="none" w:sz="0" w:space="0" w:color="auto"/>
        <w:bottom w:val="none" w:sz="0" w:space="0" w:color="auto"/>
        <w:right w:val="none" w:sz="0" w:space="0" w:color="auto"/>
      </w:divBdr>
      <w:divsChild>
        <w:div w:id="1274559018">
          <w:marLeft w:val="0"/>
          <w:marRight w:val="0"/>
          <w:marTop w:val="0"/>
          <w:marBottom w:val="0"/>
          <w:divBdr>
            <w:top w:val="none" w:sz="0" w:space="0" w:color="auto"/>
            <w:left w:val="none" w:sz="0" w:space="0" w:color="auto"/>
            <w:bottom w:val="none" w:sz="0" w:space="0" w:color="auto"/>
            <w:right w:val="none" w:sz="0" w:space="0" w:color="auto"/>
          </w:divBdr>
        </w:div>
        <w:div w:id="2114129984">
          <w:marLeft w:val="0"/>
          <w:marRight w:val="0"/>
          <w:marTop w:val="0"/>
          <w:marBottom w:val="0"/>
          <w:divBdr>
            <w:top w:val="none" w:sz="0" w:space="0" w:color="auto"/>
            <w:left w:val="none" w:sz="0" w:space="0" w:color="auto"/>
            <w:bottom w:val="none" w:sz="0" w:space="0" w:color="auto"/>
            <w:right w:val="none" w:sz="0" w:space="0" w:color="auto"/>
          </w:divBdr>
        </w:div>
      </w:divsChild>
    </w:div>
    <w:div w:id="2133745473">
      <w:bodyDiv w:val="1"/>
      <w:marLeft w:val="0"/>
      <w:marRight w:val="0"/>
      <w:marTop w:val="0"/>
      <w:marBottom w:val="0"/>
      <w:divBdr>
        <w:top w:val="none" w:sz="0" w:space="0" w:color="auto"/>
        <w:left w:val="none" w:sz="0" w:space="0" w:color="auto"/>
        <w:bottom w:val="none" w:sz="0" w:space="0" w:color="auto"/>
        <w:right w:val="none" w:sz="0" w:space="0" w:color="auto"/>
      </w:divBdr>
      <w:divsChild>
        <w:div w:id="825169139">
          <w:marLeft w:val="225"/>
          <w:marRight w:val="225"/>
          <w:marTop w:val="150"/>
          <w:marBottom w:val="225"/>
          <w:divBdr>
            <w:top w:val="none" w:sz="0" w:space="0" w:color="auto"/>
            <w:left w:val="none" w:sz="0" w:space="0" w:color="auto"/>
            <w:bottom w:val="none" w:sz="0" w:space="0" w:color="auto"/>
            <w:right w:val="none" w:sz="0" w:space="0" w:color="auto"/>
          </w:divBdr>
        </w:div>
        <w:div w:id="1281298100">
          <w:marLeft w:val="225"/>
          <w:marRight w:val="225"/>
          <w:marTop w:val="150"/>
          <w:marBottom w:val="225"/>
          <w:divBdr>
            <w:top w:val="none" w:sz="0" w:space="0" w:color="auto"/>
            <w:left w:val="none" w:sz="0" w:space="0" w:color="auto"/>
            <w:bottom w:val="none" w:sz="0" w:space="0" w:color="auto"/>
            <w:right w:val="none" w:sz="0" w:space="0" w:color="auto"/>
          </w:divBdr>
        </w:div>
        <w:div w:id="449127663">
          <w:marLeft w:val="225"/>
          <w:marRight w:val="225"/>
          <w:marTop w:val="15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kilmanndiagnostics.com/overview-thomas-kilmann-conflict-mode-instrument-tki" TargetMode="External"/><Relationship Id="rId3" Type="http://schemas.openxmlformats.org/officeDocument/2006/relationships/settings" Target="settings.xml"/><Relationship Id="rId7" Type="http://schemas.openxmlformats.org/officeDocument/2006/relationships/hyperlink" Target="https://www.google.co.uk/url?sa=i&amp;rct=j&amp;q=&amp;esrc=s&amp;source=imgres&amp;cd=&amp;cad=rja&amp;uact=8&amp;ved=2ahUKEwipwcqmufLeAhULZVAKHbJ1D1EQjRx6BAgBEAU&amp;url=https://www.researchgate.net/figure/Tuckmans-Stages-of-team-development_fig1_282442109&amp;psig=AOvVaw0MC7Q-kwmufJ5Tkrj5_Q32&amp;ust=1543335068625824" TargetMode="External"/><Relationship Id="rId12" Type="http://schemas.openxmlformats.org/officeDocument/2006/relationships/hyperlink" Target="http://www.kilmanndiagnostics.com/overview-thomas-kilmann-conflict-mode-instrument-tki"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ilmanndiagnostics.com/overview-thomas-kilmann-conflict-mode-instrument-tki"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belbin.com/about/history/" TargetMode="External"/><Relationship Id="rId14" Type="http://schemas.openxmlformats.org/officeDocument/2006/relationships/hyperlink" Target="http://www.kilmanndiagnostics.com/overview-thomas-kilmann-conflict-mode-instrument-t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7</cp:revision>
  <dcterms:created xsi:type="dcterms:W3CDTF">2020-07-16T21:36:00Z</dcterms:created>
  <dcterms:modified xsi:type="dcterms:W3CDTF">2022-07-24T07:17:00Z</dcterms:modified>
</cp:coreProperties>
</file>