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12C01" w14:textId="6BB3A998" w:rsidR="009B2A16" w:rsidRPr="009B2A16" w:rsidRDefault="009B2A16" w:rsidP="009B2A16">
      <w:pPr>
        <w:jc w:val="center"/>
        <w:rPr>
          <w:b/>
          <w:bCs/>
        </w:rPr>
      </w:pPr>
      <w:r w:rsidRPr="009B2A16">
        <w:rPr>
          <w:b/>
          <w:bCs/>
        </w:rPr>
        <w:drawing>
          <wp:inline distT="0" distB="0" distL="0" distR="0" wp14:anchorId="667E162A" wp14:editId="464494EE">
            <wp:extent cx="2188628" cy="832919"/>
            <wp:effectExtent l="0" t="0" r="0" b="0"/>
            <wp:docPr id="25594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4297" name=""/>
                    <pic:cNvPicPr/>
                  </pic:nvPicPr>
                  <pic:blipFill>
                    <a:blip r:embed="rId6"/>
                    <a:stretch>
                      <a:fillRect/>
                    </a:stretch>
                  </pic:blipFill>
                  <pic:spPr>
                    <a:xfrm>
                      <a:off x="0" y="0"/>
                      <a:ext cx="2203303" cy="838504"/>
                    </a:xfrm>
                    <a:prstGeom prst="rect">
                      <a:avLst/>
                    </a:prstGeom>
                  </pic:spPr>
                </pic:pic>
              </a:graphicData>
            </a:graphic>
          </wp:inline>
        </w:drawing>
      </w:r>
    </w:p>
    <w:p w14:paraId="7CAC63CF" w14:textId="77777777" w:rsidR="009B2A16" w:rsidRDefault="009B2A16" w:rsidP="009B2A16">
      <w:pPr>
        <w:jc w:val="center"/>
        <w:rPr>
          <w:b/>
          <w:bCs/>
        </w:rPr>
      </w:pPr>
    </w:p>
    <w:p w14:paraId="0A00994E" w14:textId="77777777" w:rsidR="009B2A16" w:rsidRDefault="009B2A16" w:rsidP="009B2A16">
      <w:pPr>
        <w:jc w:val="center"/>
        <w:rPr>
          <w:b/>
          <w:bCs/>
        </w:rPr>
      </w:pPr>
    </w:p>
    <w:p w14:paraId="674750D5" w14:textId="7C7E07DD" w:rsidR="009B2A16" w:rsidRPr="009B2A16" w:rsidRDefault="009B2A16" w:rsidP="009B2A16">
      <w:pPr>
        <w:jc w:val="center"/>
        <w:rPr>
          <w:b/>
          <w:bCs/>
        </w:rPr>
      </w:pPr>
      <w:r w:rsidRPr="009B2A16">
        <w:rPr>
          <w:b/>
          <w:bCs/>
        </w:rPr>
        <w:t>BA (Hons) Business Management</w:t>
      </w:r>
    </w:p>
    <w:p w14:paraId="22C72DC8" w14:textId="05C8516E" w:rsidR="009B2A16" w:rsidRPr="009B2A16" w:rsidRDefault="009B2A16" w:rsidP="009B2A16">
      <w:pPr>
        <w:jc w:val="center"/>
        <w:rPr>
          <w:b/>
          <w:bCs/>
        </w:rPr>
      </w:pPr>
      <w:r w:rsidRPr="009B2A16">
        <w:rPr>
          <w:b/>
          <w:bCs/>
        </w:rPr>
        <w:t>Principles of Human Resource Management</w:t>
      </w:r>
    </w:p>
    <w:p w14:paraId="28FF6CC1" w14:textId="77777777" w:rsidR="009B2A16" w:rsidRDefault="009B2A16" w:rsidP="009B2A16">
      <w:pPr>
        <w:jc w:val="center"/>
        <w:rPr>
          <w:b/>
          <w:bCs/>
        </w:rPr>
      </w:pPr>
    </w:p>
    <w:p w14:paraId="07577082" w14:textId="77777777" w:rsidR="009B2A16" w:rsidRDefault="009B2A16" w:rsidP="009B2A16">
      <w:pPr>
        <w:jc w:val="center"/>
        <w:rPr>
          <w:b/>
          <w:bCs/>
        </w:rPr>
      </w:pPr>
    </w:p>
    <w:p w14:paraId="20C69140" w14:textId="77777777" w:rsidR="009B2A16" w:rsidRPr="009B2A16" w:rsidRDefault="009B2A16" w:rsidP="009B2A16">
      <w:pPr>
        <w:jc w:val="center"/>
        <w:rPr>
          <w:b/>
          <w:bCs/>
        </w:rPr>
      </w:pPr>
    </w:p>
    <w:p w14:paraId="45A9C434" w14:textId="6FB03D6B" w:rsidR="009B742E" w:rsidRPr="009B2A16" w:rsidRDefault="009B2A16" w:rsidP="009B2A16">
      <w:pPr>
        <w:jc w:val="center"/>
        <w:rPr>
          <w:b/>
          <w:bCs/>
        </w:rPr>
      </w:pPr>
      <w:r w:rsidRPr="009B2A16">
        <w:rPr>
          <w:b/>
          <w:bCs/>
        </w:rPr>
        <w:t>Assessment Component 1: Innovation Support Officer</w:t>
      </w:r>
    </w:p>
    <w:p w14:paraId="0245D1F1" w14:textId="12ACB7CC" w:rsidR="009B2A16" w:rsidRPr="009B2A16" w:rsidRDefault="009B2A16" w:rsidP="009B2A16">
      <w:pPr>
        <w:jc w:val="center"/>
        <w:rPr>
          <w:b/>
          <w:bCs/>
        </w:rPr>
      </w:pPr>
      <w:r w:rsidRPr="009B2A16">
        <w:rPr>
          <w:b/>
          <w:bCs/>
        </w:rPr>
        <w:t>Component 1: Practical:</w:t>
      </w:r>
      <w:r w:rsidRPr="009B2A16">
        <w:rPr>
          <w:b/>
          <w:bCs/>
        </w:rPr>
        <w:t xml:space="preserve"> </w:t>
      </w:r>
      <w:r w:rsidRPr="009B2A16">
        <w:rPr>
          <w:b/>
          <w:bCs/>
        </w:rPr>
        <w:t>Academic Interview for HR</w:t>
      </w:r>
      <w:r w:rsidRPr="009B2A16">
        <w:rPr>
          <w:b/>
          <w:bCs/>
        </w:rPr>
        <w:t xml:space="preserve"> </w:t>
      </w:r>
      <w:r w:rsidRPr="009B2A16">
        <w:rPr>
          <w:b/>
          <w:bCs/>
        </w:rPr>
        <w:t>Processes</w:t>
      </w:r>
    </w:p>
    <w:p w14:paraId="1CF53EFA" w14:textId="77777777" w:rsidR="009B2A16" w:rsidRDefault="009B2A16" w:rsidP="009B2A16">
      <w:pPr>
        <w:jc w:val="center"/>
        <w:rPr>
          <w:b/>
          <w:bCs/>
        </w:rPr>
      </w:pPr>
    </w:p>
    <w:p w14:paraId="486E46FF" w14:textId="77777777" w:rsidR="009B2A16" w:rsidRDefault="009B2A16" w:rsidP="009B2A16">
      <w:pPr>
        <w:jc w:val="center"/>
        <w:rPr>
          <w:b/>
          <w:bCs/>
        </w:rPr>
      </w:pPr>
    </w:p>
    <w:p w14:paraId="139F5C60" w14:textId="77777777" w:rsidR="009B2A16" w:rsidRDefault="009B2A16" w:rsidP="009B2A16">
      <w:pPr>
        <w:jc w:val="center"/>
        <w:rPr>
          <w:b/>
          <w:bCs/>
        </w:rPr>
      </w:pPr>
    </w:p>
    <w:p w14:paraId="2C23C9A9" w14:textId="77777777" w:rsidR="009B2A16" w:rsidRPr="009B2A16" w:rsidRDefault="009B2A16" w:rsidP="009B2A16">
      <w:pPr>
        <w:jc w:val="center"/>
        <w:rPr>
          <w:b/>
          <w:bCs/>
        </w:rPr>
      </w:pPr>
    </w:p>
    <w:p w14:paraId="7C0F2335" w14:textId="77777777" w:rsidR="009B2A16" w:rsidRPr="009B2A16" w:rsidRDefault="009B2A16" w:rsidP="009B2A16">
      <w:pPr>
        <w:jc w:val="center"/>
        <w:rPr>
          <w:b/>
          <w:bCs/>
        </w:rPr>
      </w:pPr>
    </w:p>
    <w:p w14:paraId="40C61067" w14:textId="77777777" w:rsidR="009B2A16" w:rsidRPr="009B2A16" w:rsidRDefault="009B2A16" w:rsidP="009B2A16">
      <w:pPr>
        <w:jc w:val="center"/>
        <w:rPr>
          <w:b/>
          <w:bCs/>
        </w:rPr>
      </w:pPr>
    </w:p>
    <w:p w14:paraId="2E8573A1" w14:textId="125009B1" w:rsidR="009B2A16" w:rsidRDefault="009B2A16" w:rsidP="009B2A16">
      <w:pPr>
        <w:jc w:val="center"/>
        <w:rPr>
          <w:b/>
          <w:bCs/>
        </w:rPr>
      </w:pPr>
      <w:r w:rsidRPr="009B2A16">
        <w:rPr>
          <w:b/>
          <w:bCs/>
        </w:rPr>
        <w:t>Words: 2000</w:t>
      </w:r>
    </w:p>
    <w:p w14:paraId="2D7BF555" w14:textId="077F86A3" w:rsidR="009B2A16" w:rsidRDefault="009B2A16">
      <w:pPr>
        <w:spacing w:after="160" w:line="259" w:lineRule="auto"/>
        <w:jc w:val="left"/>
        <w:rPr>
          <w:b/>
          <w:bCs/>
        </w:rPr>
      </w:pPr>
      <w:r>
        <w:rPr>
          <w:b/>
          <w:bCs/>
        </w:rPr>
        <w:br w:type="page"/>
      </w:r>
    </w:p>
    <w:sdt>
      <w:sdtPr>
        <w:rPr>
          <w:rFonts w:ascii="Times New Roman" w:hAnsi="Times New Roman" w:cs="Times New Roman"/>
          <w:b/>
          <w:bCs/>
          <w:color w:val="000000" w:themeColor="text1"/>
        </w:rPr>
        <w:id w:val="886999605"/>
        <w:docPartObj>
          <w:docPartGallery w:val="Table of Contents"/>
          <w:docPartUnique/>
        </w:docPartObj>
      </w:sdtPr>
      <w:sdtEndPr>
        <w:rPr>
          <w:rFonts w:eastAsia="Arial" w:cs="Arial"/>
          <w:noProof/>
          <w:color w:val="auto"/>
          <w:sz w:val="24"/>
          <w:szCs w:val="22"/>
          <w:lang w:val="en-GB" w:eastAsia="en-IN"/>
        </w:rPr>
      </w:sdtEndPr>
      <w:sdtContent>
        <w:p w14:paraId="3CE31601" w14:textId="6D3327C5" w:rsidR="002D4EA2" w:rsidRPr="002D4EA2" w:rsidRDefault="002D4EA2" w:rsidP="002D4EA2">
          <w:pPr>
            <w:pStyle w:val="TOCHeading"/>
            <w:jc w:val="center"/>
            <w:rPr>
              <w:rFonts w:ascii="Times New Roman" w:hAnsi="Times New Roman" w:cs="Times New Roman"/>
              <w:b/>
              <w:bCs/>
              <w:color w:val="000000" w:themeColor="text1"/>
            </w:rPr>
          </w:pPr>
          <w:r w:rsidRPr="002D4EA2">
            <w:rPr>
              <w:rFonts w:ascii="Times New Roman" w:hAnsi="Times New Roman" w:cs="Times New Roman"/>
              <w:b/>
              <w:bCs/>
              <w:color w:val="000000" w:themeColor="text1"/>
            </w:rPr>
            <w:t>Table of Contents</w:t>
          </w:r>
        </w:p>
        <w:p w14:paraId="59CBEC75" w14:textId="2E0E3C2C" w:rsidR="002D4EA2" w:rsidRDefault="002D4EA2">
          <w:pPr>
            <w:pStyle w:val="TOC1"/>
            <w:tabs>
              <w:tab w:val="right" w:leader="dot" w:pos="9016"/>
            </w:tabs>
            <w:rPr>
              <w:noProof/>
            </w:rPr>
          </w:pPr>
          <w:r>
            <w:fldChar w:fldCharType="begin"/>
          </w:r>
          <w:r>
            <w:instrText xml:space="preserve"> TOC \o "1-3" \h \z \u </w:instrText>
          </w:r>
          <w:r>
            <w:fldChar w:fldCharType="separate"/>
          </w:r>
          <w:hyperlink w:anchor="_Toc233285315" w:history="1">
            <w:r w:rsidRPr="00400633">
              <w:rPr>
                <w:rStyle w:val="Hyperlink"/>
                <w:noProof/>
                <w:lang w:val="en-IN"/>
              </w:rPr>
              <w:t>Job Description and Person Specification</w:t>
            </w:r>
            <w:r>
              <w:rPr>
                <w:noProof/>
                <w:webHidden/>
              </w:rPr>
              <w:tab/>
            </w:r>
            <w:r>
              <w:rPr>
                <w:noProof/>
                <w:webHidden/>
              </w:rPr>
              <w:fldChar w:fldCharType="begin"/>
            </w:r>
            <w:r>
              <w:rPr>
                <w:noProof/>
                <w:webHidden/>
              </w:rPr>
              <w:instrText xml:space="preserve"> PAGEREF _Toc233285315 \h </w:instrText>
            </w:r>
            <w:r>
              <w:rPr>
                <w:noProof/>
                <w:webHidden/>
              </w:rPr>
            </w:r>
            <w:r>
              <w:rPr>
                <w:noProof/>
                <w:webHidden/>
              </w:rPr>
              <w:fldChar w:fldCharType="separate"/>
            </w:r>
            <w:r>
              <w:rPr>
                <w:noProof/>
                <w:webHidden/>
              </w:rPr>
              <w:t>3</w:t>
            </w:r>
            <w:r>
              <w:rPr>
                <w:noProof/>
                <w:webHidden/>
              </w:rPr>
              <w:fldChar w:fldCharType="end"/>
            </w:r>
          </w:hyperlink>
        </w:p>
        <w:p w14:paraId="7F3B3797" w14:textId="3E8AD23A" w:rsidR="002D4EA2" w:rsidRDefault="002D4EA2">
          <w:pPr>
            <w:pStyle w:val="TOC1"/>
            <w:tabs>
              <w:tab w:val="right" w:leader="dot" w:pos="9016"/>
            </w:tabs>
            <w:rPr>
              <w:noProof/>
            </w:rPr>
          </w:pPr>
          <w:hyperlink w:anchor="_Toc233285316" w:history="1">
            <w:r w:rsidRPr="00400633">
              <w:rPr>
                <w:rStyle w:val="Hyperlink"/>
                <w:noProof/>
              </w:rPr>
              <w:t>Introduction</w:t>
            </w:r>
            <w:r>
              <w:rPr>
                <w:noProof/>
                <w:webHidden/>
              </w:rPr>
              <w:tab/>
            </w:r>
            <w:r>
              <w:rPr>
                <w:noProof/>
                <w:webHidden/>
              </w:rPr>
              <w:fldChar w:fldCharType="begin"/>
            </w:r>
            <w:r>
              <w:rPr>
                <w:noProof/>
                <w:webHidden/>
              </w:rPr>
              <w:instrText xml:space="preserve"> PAGEREF _Toc233285316 \h </w:instrText>
            </w:r>
            <w:r>
              <w:rPr>
                <w:noProof/>
                <w:webHidden/>
              </w:rPr>
            </w:r>
            <w:r>
              <w:rPr>
                <w:noProof/>
                <w:webHidden/>
              </w:rPr>
              <w:fldChar w:fldCharType="separate"/>
            </w:r>
            <w:r>
              <w:rPr>
                <w:noProof/>
                <w:webHidden/>
              </w:rPr>
              <w:t>3</w:t>
            </w:r>
            <w:r>
              <w:rPr>
                <w:noProof/>
                <w:webHidden/>
              </w:rPr>
              <w:fldChar w:fldCharType="end"/>
            </w:r>
          </w:hyperlink>
        </w:p>
        <w:p w14:paraId="1DD09C0F" w14:textId="6C032F3E" w:rsidR="002D4EA2" w:rsidRDefault="002D4EA2">
          <w:pPr>
            <w:pStyle w:val="TOC1"/>
            <w:tabs>
              <w:tab w:val="right" w:leader="dot" w:pos="9016"/>
            </w:tabs>
            <w:rPr>
              <w:noProof/>
            </w:rPr>
          </w:pPr>
          <w:hyperlink w:anchor="_Toc233285317" w:history="1">
            <w:r w:rsidRPr="00400633">
              <w:rPr>
                <w:rStyle w:val="Hyperlink"/>
                <w:noProof/>
                <w:lang w:val="en-IN"/>
              </w:rPr>
              <w:t>Section 1: Job Description</w:t>
            </w:r>
            <w:r>
              <w:rPr>
                <w:noProof/>
                <w:webHidden/>
              </w:rPr>
              <w:tab/>
            </w:r>
            <w:r>
              <w:rPr>
                <w:noProof/>
                <w:webHidden/>
              </w:rPr>
              <w:fldChar w:fldCharType="begin"/>
            </w:r>
            <w:r>
              <w:rPr>
                <w:noProof/>
                <w:webHidden/>
              </w:rPr>
              <w:instrText xml:space="preserve"> PAGEREF _Toc233285317 \h </w:instrText>
            </w:r>
            <w:r>
              <w:rPr>
                <w:noProof/>
                <w:webHidden/>
              </w:rPr>
            </w:r>
            <w:r>
              <w:rPr>
                <w:noProof/>
                <w:webHidden/>
              </w:rPr>
              <w:fldChar w:fldCharType="separate"/>
            </w:r>
            <w:r>
              <w:rPr>
                <w:noProof/>
                <w:webHidden/>
              </w:rPr>
              <w:t>3</w:t>
            </w:r>
            <w:r>
              <w:rPr>
                <w:noProof/>
                <w:webHidden/>
              </w:rPr>
              <w:fldChar w:fldCharType="end"/>
            </w:r>
          </w:hyperlink>
        </w:p>
        <w:p w14:paraId="66FFBD32" w14:textId="795C86BB" w:rsidR="002D4EA2" w:rsidRDefault="002D4EA2">
          <w:pPr>
            <w:pStyle w:val="TOC2"/>
            <w:tabs>
              <w:tab w:val="right" w:leader="dot" w:pos="9016"/>
            </w:tabs>
            <w:rPr>
              <w:noProof/>
            </w:rPr>
          </w:pPr>
          <w:hyperlink w:anchor="_Toc233285318" w:history="1">
            <w:r w:rsidRPr="00400633">
              <w:rPr>
                <w:rStyle w:val="Hyperlink"/>
                <w:noProof/>
                <w:lang w:val="en-IN"/>
              </w:rPr>
              <w:t>Job Title</w:t>
            </w:r>
            <w:r>
              <w:rPr>
                <w:noProof/>
                <w:webHidden/>
              </w:rPr>
              <w:tab/>
            </w:r>
            <w:r>
              <w:rPr>
                <w:noProof/>
                <w:webHidden/>
              </w:rPr>
              <w:fldChar w:fldCharType="begin"/>
            </w:r>
            <w:r>
              <w:rPr>
                <w:noProof/>
                <w:webHidden/>
              </w:rPr>
              <w:instrText xml:space="preserve"> PAGEREF _Toc233285318 \h </w:instrText>
            </w:r>
            <w:r>
              <w:rPr>
                <w:noProof/>
                <w:webHidden/>
              </w:rPr>
            </w:r>
            <w:r>
              <w:rPr>
                <w:noProof/>
                <w:webHidden/>
              </w:rPr>
              <w:fldChar w:fldCharType="separate"/>
            </w:r>
            <w:r>
              <w:rPr>
                <w:noProof/>
                <w:webHidden/>
              </w:rPr>
              <w:t>3</w:t>
            </w:r>
            <w:r>
              <w:rPr>
                <w:noProof/>
                <w:webHidden/>
              </w:rPr>
              <w:fldChar w:fldCharType="end"/>
            </w:r>
          </w:hyperlink>
        </w:p>
        <w:p w14:paraId="7C0A0785" w14:textId="1F76B6CF" w:rsidR="002D4EA2" w:rsidRDefault="002D4EA2">
          <w:pPr>
            <w:pStyle w:val="TOC2"/>
            <w:tabs>
              <w:tab w:val="right" w:leader="dot" w:pos="9016"/>
            </w:tabs>
            <w:rPr>
              <w:noProof/>
            </w:rPr>
          </w:pPr>
          <w:hyperlink w:anchor="_Toc233285319" w:history="1">
            <w:r w:rsidRPr="00400633">
              <w:rPr>
                <w:rStyle w:val="Hyperlink"/>
                <w:noProof/>
              </w:rPr>
              <w:t>Department</w:t>
            </w:r>
            <w:r>
              <w:rPr>
                <w:noProof/>
                <w:webHidden/>
              </w:rPr>
              <w:tab/>
            </w:r>
            <w:r>
              <w:rPr>
                <w:noProof/>
                <w:webHidden/>
              </w:rPr>
              <w:fldChar w:fldCharType="begin"/>
            </w:r>
            <w:r>
              <w:rPr>
                <w:noProof/>
                <w:webHidden/>
              </w:rPr>
              <w:instrText xml:space="preserve"> PAGEREF _Toc233285319 \h </w:instrText>
            </w:r>
            <w:r>
              <w:rPr>
                <w:noProof/>
                <w:webHidden/>
              </w:rPr>
            </w:r>
            <w:r>
              <w:rPr>
                <w:noProof/>
                <w:webHidden/>
              </w:rPr>
              <w:fldChar w:fldCharType="separate"/>
            </w:r>
            <w:r>
              <w:rPr>
                <w:noProof/>
                <w:webHidden/>
              </w:rPr>
              <w:t>3</w:t>
            </w:r>
            <w:r>
              <w:rPr>
                <w:noProof/>
                <w:webHidden/>
              </w:rPr>
              <w:fldChar w:fldCharType="end"/>
            </w:r>
          </w:hyperlink>
        </w:p>
        <w:p w14:paraId="27CF69C9" w14:textId="1EA2C634" w:rsidR="002D4EA2" w:rsidRDefault="002D4EA2">
          <w:pPr>
            <w:pStyle w:val="TOC2"/>
            <w:tabs>
              <w:tab w:val="right" w:leader="dot" w:pos="9016"/>
            </w:tabs>
            <w:rPr>
              <w:noProof/>
            </w:rPr>
          </w:pPr>
          <w:hyperlink w:anchor="_Toc233285320" w:history="1">
            <w:r w:rsidRPr="00400633">
              <w:rPr>
                <w:rStyle w:val="Hyperlink"/>
                <w:noProof/>
                <w:lang w:val="en-IN"/>
              </w:rPr>
              <w:t>Reporting To</w:t>
            </w:r>
            <w:r>
              <w:rPr>
                <w:noProof/>
                <w:webHidden/>
              </w:rPr>
              <w:tab/>
            </w:r>
            <w:r>
              <w:rPr>
                <w:noProof/>
                <w:webHidden/>
              </w:rPr>
              <w:fldChar w:fldCharType="begin"/>
            </w:r>
            <w:r>
              <w:rPr>
                <w:noProof/>
                <w:webHidden/>
              </w:rPr>
              <w:instrText xml:space="preserve"> PAGEREF _Toc233285320 \h </w:instrText>
            </w:r>
            <w:r>
              <w:rPr>
                <w:noProof/>
                <w:webHidden/>
              </w:rPr>
            </w:r>
            <w:r>
              <w:rPr>
                <w:noProof/>
                <w:webHidden/>
              </w:rPr>
              <w:fldChar w:fldCharType="separate"/>
            </w:r>
            <w:r>
              <w:rPr>
                <w:noProof/>
                <w:webHidden/>
              </w:rPr>
              <w:t>3</w:t>
            </w:r>
            <w:r>
              <w:rPr>
                <w:noProof/>
                <w:webHidden/>
              </w:rPr>
              <w:fldChar w:fldCharType="end"/>
            </w:r>
          </w:hyperlink>
        </w:p>
        <w:p w14:paraId="5B1A1038" w14:textId="753E2A23" w:rsidR="002D4EA2" w:rsidRDefault="002D4EA2">
          <w:pPr>
            <w:pStyle w:val="TOC2"/>
            <w:tabs>
              <w:tab w:val="right" w:leader="dot" w:pos="9016"/>
            </w:tabs>
            <w:rPr>
              <w:noProof/>
            </w:rPr>
          </w:pPr>
          <w:hyperlink w:anchor="_Toc233285321" w:history="1">
            <w:r w:rsidRPr="00400633">
              <w:rPr>
                <w:rStyle w:val="Hyperlink"/>
                <w:noProof/>
              </w:rPr>
              <w:t>Location</w:t>
            </w:r>
            <w:r>
              <w:rPr>
                <w:noProof/>
                <w:webHidden/>
              </w:rPr>
              <w:tab/>
            </w:r>
            <w:r>
              <w:rPr>
                <w:noProof/>
                <w:webHidden/>
              </w:rPr>
              <w:fldChar w:fldCharType="begin"/>
            </w:r>
            <w:r>
              <w:rPr>
                <w:noProof/>
                <w:webHidden/>
              </w:rPr>
              <w:instrText xml:space="preserve"> PAGEREF _Toc233285321 \h </w:instrText>
            </w:r>
            <w:r>
              <w:rPr>
                <w:noProof/>
                <w:webHidden/>
              </w:rPr>
            </w:r>
            <w:r>
              <w:rPr>
                <w:noProof/>
                <w:webHidden/>
              </w:rPr>
              <w:fldChar w:fldCharType="separate"/>
            </w:r>
            <w:r>
              <w:rPr>
                <w:noProof/>
                <w:webHidden/>
              </w:rPr>
              <w:t>3</w:t>
            </w:r>
            <w:r>
              <w:rPr>
                <w:noProof/>
                <w:webHidden/>
              </w:rPr>
              <w:fldChar w:fldCharType="end"/>
            </w:r>
          </w:hyperlink>
        </w:p>
        <w:p w14:paraId="11ED2A22" w14:textId="6F4883F1" w:rsidR="002D4EA2" w:rsidRDefault="002D4EA2">
          <w:pPr>
            <w:pStyle w:val="TOC2"/>
            <w:tabs>
              <w:tab w:val="right" w:leader="dot" w:pos="9016"/>
            </w:tabs>
            <w:rPr>
              <w:noProof/>
            </w:rPr>
          </w:pPr>
          <w:hyperlink w:anchor="_Toc233285322" w:history="1">
            <w:r w:rsidRPr="00400633">
              <w:rPr>
                <w:rStyle w:val="Hyperlink"/>
                <w:noProof/>
                <w:lang w:val="en-IN"/>
              </w:rPr>
              <w:t>Job Purpose</w:t>
            </w:r>
            <w:r>
              <w:rPr>
                <w:noProof/>
                <w:webHidden/>
              </w:rPr>
              <w:tab/>
            </w:r>
            <w:r>
              <w:rPr>
                <w:noProof/>
                <w:webHidden/>
              </w:rPr>
              <w:fldChar w:fldCharType="begin"/>
            </w:r>
            <w:r>
              <w:rPr>
                <w:noProof/>
                <w:webHidden/>
              </w:rPr>
              <w:instrText xml:space="preserve"> PAGEREF _Toc233285322 \h </w:instrText>
            </w:r>
            <w:r>
              <w:rPr>
                <w:noProof/>
                <w:webHidden/>
              </w:rPr>
            </w:r>
            <w:r>
              <w:rPr>
                <w:noProof/>
                <w:webHidden/>
              </w:rPr>
              <w:fldChar w:fldCharType="separate"/>
            </w:r>
            <w:r>
              <w:rPr>
                <w:noProof/>
                <w:webHidden/>
              </w:rPr>
              <w:t>4</w:t>
            </w:r>
            <w:r>
              <w:rPr>
                <w:noProof/>
                <w:webHidden/>
              </w:rPr>
              <w:fldChar w:fldCharType="end"/>
            </w:r>
          </w:hyperlink>
        </w:p>
        <w:p w14:paraId="52762282" w14:textId="6B3D2A22" w:rsidR="002D4EA2" w:rsidRDefault="002D4EA2">
          <w:pPr>
            <w:pStyle w:val="TOC2"/>
            <w:tabs>
              <w:tab w:val="right" w:leader="dot" w:pos="9016"/>
            </w:tabs>
            <w:rPr>
              <w:noProof/>
            </w:rPr>
          </w:pPr>
          <w:hyperlink w:anchor="_Toc233285323" w:history="1">
            <w:r w:rsidRPr="00400633">
              <w:rPr>
                <w:rStyle w:val="Hyperlink"/>
                <w:noProof/>
                <w:lang w:val="en-IN"/>
              </w:rPr>
              <w:t>Key Responsibilities</w:t>
            </w:r>
            <w:r>
              <w:rPr>
                <w:noProof/>
                <w:webHidden/>
              </w:rPr>
              <w:tab/>
            </w:r>
            <w:r>
              <w:rPr>
                <w:noProof/>
                <w:webHidden/>
              </w:rPr>
              <w:fldChar w:fldCharType="begin"/>
            </w:r>
            <w:r>
              <w:rPr>
                <w:noProof/>
                <w:webHidden/>
              </w:rPr>
              <w:instrText xml:space="preserve"> PAGEREF _Toc233285323 \h </w:instrText>
            </w:r>
            <w:r>
              <w:rPr>
                <w:noProof/>
                <w:webHidden/>
              </w:rPr>
            </w:r>
            <w:r>
              <w:rPr>
                <w:noProof/>
                <w:webHidden/>
              </w:rPr>
              <w:fldChar w:fldCharType="separate"/>
            </w:r>
            <w:r>
              <w:rPr>
                <w:noProof/>
                <w:webHidden/>
              </w:rPr>
              <w:t>4</w:t>
            </w:r>
            <w:r>
              <w:rPr>
                <w:noProof/>
                <w:webHidden/>
              </w:rPr>
              <w:fldChar w:fldCharType="end"/>
            </w:r>
          </w:hyperlink>
        </w:p>
        <w:p w14:paraId="1916ABFF" w14:textId="518EE86F" w:rsidR="002D4EA2" w:rsidRDefault="002D4EA2">
          <w:pPr>
            <w:pStyle w:val="TOC2"/>
            <w:tabs>
              <w:tab w:val="right" w:leader="dot" w:pos="9016"/>
            </w:tabs>
            <w:rPr>
              <w:noProof/>
            </w:rPr>
          </w:pPr>
          <w:hyperlink w:anchor="_Toc233285324" w:history="1">
            <w:r w:rsidRPr="00400633">
              <w:rPr>
                <w:rStyle w:val="Hyperlink"/>
                <w:noProof/>
                <w:lang w:val="en-IN"/>
              </w:rPr>
              <w:t>Digital Transformation</w:t>
            </w:r>
            <w:r>
              <w:rPr>
                <w:noProof/>
                <w:webHidden/>
              </w:rPr>
              <w:tab/>
            </w:r>
            <w:r>
              <w:rPr>
                <w:noProof/>
                <w:webHidden/>
              </w:rPr>
              <w:fldChar w:fldCharType="begin"/>
            </w:r>
            <w:r>
              <w:rPr>
                <w:noProof/>
                <w:webHidden/>
              </w:rPr>
              <w:instrText xml:space="preserve"> PAGEREF _Toc233285324 \h </w:instrText>
            </w:r>
            <w:r>
              <w:rPr>
                <w:noProof/>
                <w:webHidden/>
              </w:rPr>
            </w:r>
            <w:r>
              <w:rPr>
                <w:noProof/>
                <w:webHidden/>
              </w:rPr>
              <w:fldChar w:fldCharType="separate"/>
            </w:r>
            <w:r>
              <w:rPr>
                <w:noProof/>
                <w:webHidden/>
              </w:rPr>
              <w:t>4</w:t>
            </w:r>
            <w:r>
              <w:rPr>
                <w:noProof/>
                <w:webHidden/>
              </w:rPr>
              <w:fldChar w:fldCharType="end"/>
            </w:r>
          </w:hyperlink>
        </w:p>
        <w:p w14:paraId="15D11627" w14:textId="76FDF8D1" w:rsidR="002D4EA2" w:rsidRDefault="002D4EA2">
          <w:pPr>
            <w:pStyle w:val="TOC2"/>
            <w:tabs>
              <w:tab w:val="right" w:leader="dot" w:pos="9016"/>
            </w:tabs>
            <w:rPr>
              <w:noProof/>
            </w:rPr>
          </w:pPr>
          <w:hyperlink w:anchor="_Toc233285325" w:history="1">
            <w:r w:rsidRPr="00400633">
              <w:rPr>
                <w:rStyle w:val="Hyperlink"/>
                <w:noProof/>
                <w:lang w:val="en-IN"/>
              </w:rPr>
              <w:t>Student Engagement</w:t>
            </w:r>
            <w:r>
              <w:rPr>
                <w:noProof/>
                <w:webHidden/>
              </w:rPr>
              <w:tab/>
            </w:r>
            <w:r>
              <w:rPr>
                <w:noProof/>
                <w:webHidden/>
              </w:rPr>
              <w:fldChar w:fldCharType="begin"/>
            </w:r>
            <w:r>
              <w:rPr>
                <w:noProof/>
                <w:webHidden/>
              </w:rPr>
              <w:instrText xml:space="preserve"> PAGEREF _Toc233285325 \h </w:instrText>
            </w:r>
            <w:r>
              <w:rPr>
                <w:noProof/>
                <w:webHidden/>
              </w:rPr>
            </w:r>
            <w:r>
              <w:rPr>
                <w:noProof/>
                <w:webHidden/>
              </w:rPr>
              <w:fldChar w:fldCharType="separate"/>
            </w:r>
            <w:r>
              <w:rPr>
                <w:noProof/>
                <w:webHidden/>
              </w:rPr>
              <w:t>4</w:t>
            </w:r>
            <w:r>
              <w:rPr>
                <w:noProof/>
                <w:webHidden/>
              </w:rPr>
              <w:fldChar w:fldCharType="end"/>
            </w:r>
          </w:hyperlink>
        </w:p>
        <w:p w14:paraId="114B98B5" w14:textId="0136A400" w:rsidR="002D4EA2" w:rsidRDefault="002D4EA2">
          <w:pPr>
            <w:pStyle w:val="TOC2"/>
            <w:tabs>
              <w:tab w:val="right" w:leader="dot" w:pos="9016"/>
            </w:tabs>
            <w:rPr>
              <w:noProof/>
            </w:rPr>
          </w:pPr>
          <w:hyperlink w:anchor="_Toc233285326" w:history="1">
            <w:r w:rsidRPr="00400633">
              <w:rPr>
                <w:rStyle w:val="Hyperlink"/>
                <w:noProof/>
                <w:lang w:val="en-IN"/>
              </w:rPr>
              <w:t>Project Support</w:t>
            </w:r>
            <w:r>
              <w:rPr>
                <w:noProof/>
                <w:webHidden/>
              </w:rPr>
              <w:tab/>
            </w:r>
            <w:r>
              <w:rPr>
                <w:noProof/>
                <w:webHidden/>
              </w:rPr>
              <w:fldChar w:fldCharType="begin"/>
            </w:r>
            <w:r>
              <w:rPr>
                <w:noProof/>
                <w:webHidden/>
              </w:rPr>
              <w:instrText xml:space="preserve"> PAGEREF _Toc233285326 \h </w:instrText>
            </w:r>
            <w:r>
              <w:rPr>
                <w:noProof/>
                <w:webHidden/>
              </w:rPr>
            </w:r>
            <w:r>
              <w:rPr>
                <w:noProof/>
                <w:webHidden/>
              </w:rPr>
              <w:fldChar w:fldCharType="separate"/>
            </w:r>
            <w:r>
              <w:rPr>
                <w:noProof/>
                <w:webHidden/>
              </w:rPr>
              <w:t>5</w:t>
            </w:r>
            <w:r>
              <w:rPr>
                <w:noProof/>
                <w:webHidden/>
              </w:rPr>
              <w:fldChar w:fldCharType="end"/>
            </w:r>
          </w:hyperlink>
        </w:p>
        <w:p w14:paraId="1C2E169F" w14:textId="7A0C30B0" w:rsidR="002D4EA2" w:rsidRDefault="002D4EA2">
          <w:pPr>
            <w:pStyle w:val="TOC2"/>
            <w:tabs>
              <w:tab w:val="right" w:leader="dot" w:pos="9016"/>
            </w:tabs>
            <w:rPr>
              <w:noProof/>
            </w:rPr>
          </w:pPr>
          <w:hyperlink w:anchor="_Toc233285327" w:history="1">
            <w:r w:rsidRPr="00400633">
              <w:rPr>
                <w:rStyle w:val="Hyperlink"/>
                <w:noProof/>
                <w:lang w:val="en-IN"/>
              </w:rPr>
              <w:t>Data Collection and Analysis</w:t>
            </w:r>
            <w:r>
              <w:rPr>
                <w:noProof/>
                <w:webHidden/>
              </w:rPr>
              <w:tab/>
            </w:r>
            <w:r>
              <w:rPr>
                <w:noProof/>
                <w:webHidden/>
              </w:rPr>
              <w:fldChar w:fldCharType="begin"/>
            </w:r>
            <w:r>
              <w:rPr>
                <w:noProof/>
                <w:webHidden/>
              </w:rPr>
              <w:instrText xml:space="preserve"> PAGEREF _Toc233285327 \h </w:instrText>
            </w:r>
            <w:r>
              <w:rPr>
                <w:noProof/>
                <w:webHidden/>
              </w:rPr>
            </w:r>
            <w:r>
              <w:rPr>
                <w:noProof/>
                <w:webHidden/>
              </w:rPr>
              <w:fldChar w:fldCharType="separate"/>
            </w:r>
            <w:r>
              <w:rPr>
                <w:noProof/>
                <w:webHidden/>
              </w:rPr>
              <w:t>5</w:t>
            </w:r>
            <w:r>
              <w:rPr>
                <w:noProof/>
                <w:webHidden/>
              </w:rPr>
              <w:fldChar w:fldCharType="end"/>
            </w:r>
          </w:hyperlink>
        </w:p>
        <w:p w14:paraId="2F269473" w14:textId="70505D00" w:rsidR="002D4EA2" w:rsidRDefault="002D4EA2">
          <w:pPr>
            <w:pStyle w:val="TOC2"/>
            <w:tabs>
              <w:tab w:val="right" w:leader="dot" w:pos="9016"/>
            </w:tabs>
            <w:rPr>
              <w:noProof/>
            </w:rPr>
          </w:pPr>
          <w:hyperlink w:anchor="_Toc233285328" w:history="1">
            <w:r w:rsidRPr="00400633">
              <w:rPr>
                <w:rStyle w:val="Hyperlink"/>
                <w:noProof/>
                <w:lang w:val="en-IN"/>
              </w:rPr>
              <w:t>Required Skills</w:t>
            </w:r>
            <w:r>
              <w:rPr>
                <w:noProof/>
                <w:webHidden/>
              </w:rPr>
              <w:tab/>
            </w:r>
            <w:r>
              <w:rPr>
                <w:noProof/>
                <w:webHidden/>
              </w:rPr>
              <w:fldChar w:fldCharType="begin"/>
            </w:r>
            <w:r>
              <w:rPr>
                <w:noProof/>
                <w:webHidden/>
              </w:rPr>
              <w:instrText xml:space="preserve"> PAGEREF _Toc233285328 \h </w:instrText>
            </w:r>
            <w:r>
              <w:rPr>
                <w:noProof/>
                <w:webHidden/>
              </w:rPr>
            </w:r>
            <w:r>
              <w:rPr>
                <w:noProof/>
                <w:webHidden/>
              </w:rPr>
              <w:fldChar w:fldCharType="separate"/>
            </w:r>
            <w:r>
              <w:rPr>
                <w:noProof/>
                <w:webHidden/>
              </w:rPr>
              <w:t>5</w:t>
            </w:r>
            <w:r>
              <w:rPr>
                <w:noProof/>
                <w:webHidden/>
              </w:rPr>
              <w:fldChar w:fldCharType="end"/>
            </w:r>
          </w:hyperlink>
        </w:p>
        <w:p w14:paraId="7619CC93" w14:textId="428A0D55" w:rsidR="002D4EA2" w:rsidRDefault="002D4EA2">
          <w:pPr>
            <w:pStyle w:val="TOC2"/>
            <w:tabs>
              <w:tab w:val="right" w:leader="dot" w:pos="9016"/>
            </w:tabs>
            <w:rPr>
              <w:noProof/>
            </w:rPr>
          </w:pPr>
          <w:hyperlink w:anchor="_Toc233285329" w:history="1">
            <w:r w:rsidRPr="00400633">
              <w:rPr>
                <w:rStyle w:val="Hyperlink"/>
                <w:noProof/>
                <w:lang w:val="en-IN"/>
              </w:rPr>
              <w:t>Explanation of Innovation in the Job Description</w:t>
            </w:r>
            <w:r>
              <w:rPr>
                <w:noProof/>
                <w:webHidden/>
              </w:rPr>
              <w:tab/>
            </w:r>
            <w:r>
              <w:rPr>
                <w:noProof/>
                <w:webHidden/>
              </w:rPr>
              <w:fldChar w:fldCharType="begin"/>
            </w:r>
            <w:r>
              <w:rPr>
                <w:noProof/>
                <w:webHidden/>
              </w:rPr>
              <w:instrText xml:space="preserve"> PAGEREF _Toc233285329 \h </w:instrText>
            </w:r>
            <w:r>
              <w:rPr>
                <w:noProof/>
                <w:webHidden/>
              </w:rPr>
            </w:r>
            <w:r>
              <w:rPr>
                <w:noProof/>
                <w:webHidden/>
              </w:rPr>
              <w:fldChar w:fldCharType="separate"/>
            </w:r>
            <w:r>
              <w:rPr>
                <w:noProof/>
                <w:webHidden/>
              </w:rPr>
              <w:t>6</w:t>
            </w:r>
            <w:r>
              <w:rPr>
                <w:noProof/>
                <w:webHidden/>
              </w:rPr>
              <w:fldChar w:fldCharType="end"/>
            </w:r>
          </w:hyperlink>
        </w:p>
        <w:p w14:paraId="56CA2A92" w14:textId="1B59472B" w:rsidR="002D4EA2" w:rsidRDefault="002D4EA2">
          <w:pPr>
            <w:pStyle w:val="TOC1"/>
            <w:tabs>
              <w:tab w:val="right" w:leader="dot" w:pos="9016"/>
            </w:tabs>
            <w:rPr>
              <w:noProof/>
            </w:rPr>
          </w:pPr>
          <w:hyperlink w:anchor="_Toc233285330" w:history="1">
            <w:r w:rsidRPr="00400633">
              <w:rPr>
                <w:rStyle w:val="Hyperlink"/>
                <w:noProof/>
                <w:lang w:val="en-IN"/>
              </w:rPr>
              <w:t>Section 2: Person Specification</w:t>
            </w:r>
            <w:r>
              <w:rPr>
                <w:noProof/>
                <w:webHidden/>
              </w:rPr>
              <w:tab/>
            </w:r>
            <w:r>
              <w:rPr>
                <w:noProof/>
                <w:webHidden/>
              </w:rPr>
              <w:fldChar w:fldCharType="begin"/>
            </w:r>
            <w:r>
              <w:rPr>
                <w:noProof/>
                <w:webHidden/>
              </w:rPr>
              <w:instrText xml:space="preserve"> PAGEREF _Toc233285330 \h </w:instrText>
            </w:r>
            <w:r>
              <w:rPr>
                <w:noProof/>
                <w:webHidden/>
              </w:rPr>
            </w:r>
            <w:r>
              <w:rPr>
                <w:noProof/>
                <w:webHidden/>
              </w:rPr>
              <w:fldChar w:fldCharType="separate"/>
            </w:r>
            <w:r>
              <w:rPr>
                <w:noProof/>
                <w:webHidden/>
              </w:rPr>
              <w:t>6</w:t>
            </w:r>
            <w:r>
              <w:rPr>
                <w:noProof/>
                <w:webHidden/>
              </w:rPr>
              <w:fldChar w:fldCharType="end"/>
            </w:r>
          </w:hyperlink>
        </w:p>
        <w:p w14:paraId="24D016F5" w14:textId="23F2A1A9" w:rsidR="002D4EA2" w:rsidRDefault="002D4EA2">
          <w:pPr>
            <w:pStyle w:val="TOC2"/>
            <w:tabs>
              <w:tab w:val="right" w:leader="dot" w:pos="9016"/>
            </w:tabs>
            <w:rPr>
              <w:noProof/>
            </w:rPr>
          </w:pPr>
          <w:hyperlink w:anchor="_Toc233285331" w:history="1">
            <w:r w:rsidRPr="00400633">
              <w:rPr>
                <w:rStyle w:val="Hyperlink"/>
                <w:noProof/>
                <w:lang w:val="en-IN"/>
              </w:rPr>
              <w:t>Essential Qualifications</w:t>
            </w:r>
            <w:r>
              <w:rPr>
                <w:noProof/>
                <w:webHidden/>
              </w:rPr>
              <w:tab/>
            </w:r>
            <w:r>
              <w:rPr>
                <w:noProof/>
                <w:webHidden/>
              </w:rPr>
              <w:fldChar w:fldCharType="begin"/>
            </w:r>
            <w:r>
              <w:rPr>
                <w:noProof/>
                <w:webHidden/>
              </w:rPr>
              <w:instrText xml:space="preserve"> PAGEREF _Toc233285331 \h </w:instrText>
            </w:r>
            <w:r>
              <w:rPr>
                <w:noProof/>
                <w:webHidden/>
              </w:rPr>
            </w:r>
            <w:r>
              <w:rPr>
                <w:noProof/>
                <w:webHidden/>
              </w:rPr>
              <w:fldChar w:fldCharType="separate"/>
            </w:r>
            <w:r>
              <w:rPr>
                <w:noProof/>
                <w:webHidden/>
              </w:rPr>
              <w:t>6</w:t>
            </w:r>
            <w:r>
              <w:rPr>
                <w:noProof/>
                <w:webHidden/>
              </w:rPr>
              <w:fldChar w:fldCharType="end"/>
            </w:r>
          </w:hyperlink>
        </w:p>
        <w:p w14:paraId="5E0D6867" w14:textId="1A8142AC" w:rsidR="002D4EA2" w:rsidRDefault="002D4EA2">
          <w:pPr>
            <w:pStyle w:val="TOC2"/>
            <w:tabs>
              <w:tab w:val="right" w:leader="dot" w:pos="9016"/>
            </w:tabs>
            <w:rPr>
              <w:noProof/>
            </w:rPr>
          </w:pPr>
          <w:hyperlink w:anchor="_Toc233285332" w:history="1">
            <w:r w:rsidRPr="00400633">
              <w:rPr>
                <w:rStyle w:val="Hyperlink"/>
                <w:noProof/>
                <w:lang w:val="en-IN"/>
              </w:rPr>
              <w:t>Essential Knowledge</w:t>
            </w:r>
            <w:r>
              <w:rPr>
                <w:noProof/>
                <w:webHidden/>
              </w:rPr>
              <w:tab/>
            </w:r>
            <w:r>
              <w:rPr>
                <w:noProof/>
                <w:webHidden/>
              </w:rPr>
              <w:fldChar w:fldCharType="begin"/>
            </w:r>
            <w:r>
              <w:rPr>
                <w:noProof/>
                <w:webHidden/>
              </w:rPr>
              <w:instrText xml:space="preserve"> PAGEREF _Toc233285332 \h </w:instrText>
            </w:r>
            <w:r>
              <w:rPr>
                <w:noProof/>
                <w:webHidden/>
              </w:rPr>
            </w:r>
            <w:r>
              <w:rPr>
                <w:noProof/>
                <w:webHidden/>
              </w:rPr>
              <w:fldChar w:fldCharType="separate"/>
            </w:r>
            <w:r>
              <w:rPr>
                <w:noProof/>
                <w:webHidden/>
              </w:rPr>
              <w:t>7</w:t>
            </w:r>
            <w:r>
              <w:rPr>
                <w:noProof/>
                <w:webHidden/>
              </w:rPr>
              <w:fldChar w:fldCharType="end"/>
            </w:r>
          </w:hyperlink>
        </w:p>
        <w:p w14:paraId="436B287C" w14:textId="2AEDC3CE" w:rsidR="002D4EA2" w:rsidRDefault="002D4EA2">
          <w:pPr>
            <w:pStyle w:val="TOC2"/>
            <w:tabs>
              <w:tab w:val="right" w:leader="dot" w:pos="9016"/>
            </w:tabs>
            <w:rPr>
              <w:noProof/>
            </w:rPr>
          </w:pPr>
          <w:hyperlink w:anchor="_Toc233285333" w:history="1">
            <w:r w:rsidRPr="00400633">
              <w:rPr>
                <w:rStyle w:val="Hyperlink"/>
                <w:noProof/>
                <w:lang w:val="en-IN"/>
              </w:rPr>
              <w:t>Essential Skills</w:t>
            </w:r>
            <w:r>
              <w:rPr>
                <w:noProof/>
                <w:webHidden/>
              </w:rPr>
              <w:tab/>
            </w:r>
            <w:r>
              <w:rPr>
                <w:noProof/>
                <w:webHidden/>
              </w:rPr>
              <w:fldChar w:fldCharType="begin"/>
            </w:r>
            <w:r>
              <w:rPr>
                <w:noProof/>
                <w:webHidden/>
              </w:rPr>
              <w:instrText xml:space="preserve"> PAGEREF _Toc233285333 \h </w:instrText>
            </w:r>
            <w:r>
              <w:rPr>
                <w:noProof/>
                <w:webHidden/>
              </w:rPr>
            </w:r>
            <w:r>
              <w:rPr>
                <w:noProof/>
                <w:webHidden/>
              </w:rPr>
              <w:fldChar w:fldCharType="separate"/>
            </w:r>
            <w:r>
              <w:rPr>
                <w:noProof/>
                <w:webHidden/>
              </w:rPr>
              <w:t>7</w:t>
            </w:r>
            <w:r>
              <w:rPr>
                <w:noProof/>
                <w:webHidden/>
              </w:rPr>
              <w:fldChar w:fldCharType="end"/>
            </w:r>
          </w:hyperlink>
        </w:p>
        <w:p w14:paraId="00FCFA90" w14:textId="3117BBDE" w:rsidR="002D4EA2" w:rsidRDefault="002D4EA2">
          <w:pPr>
            <w:pStyle w:val="TOC2"/>
            <w:tabs>
              <w:tab w:val="right" w:leader="dot" w:pos="9016"/>
            </w:tabs>
            <w:rPr>
              <w:noProof/>
            </w:rPr>
          </w:pPr>
          <w:hyperlink w:anchor="_Toc233285334" w:history="1">
            <w:r w:rsidRPr="00400633">
              <w:rPr>
                <w:rStyle w:val="Hyperlink"/>
                <w:noProof/>
                <w:lang w:val="en-IN"/>
              </w:rPr>
              <w:t>Essential Personal Qualities</w:t>
            </w:r>
            <w:r>
              <w:rPr>
                <w:noProof/>
                <w:webHidden/>
              </w:rPr>
              <w:tab/>
            </w:r>
            <w:r>
              <w:rPr>
                <w:noProof/>
                <w:webHidden/>
              </w:rPr>
              <w:fldChar w:fldCharType="begin"/>
            </w:r>
            <w:r>
              <w:rPr>
                <w:noProof/>
                <w:webHidden/>
              </w:rPr>
              <w:instrText xml:space="preserve"> PAGEREF _Toc233285334 \h </w:instrText>
            </w:r>
            <w:r>
              <w:rPr>
                <w:noProof/>
                <w:webHidden/>
              </w:rPr>
            </w:r>
            <w:r>
              <w:rPr>
                <w:noProof/>
                <w:webHidden/>
              </w:rPr>
              <w:fldChar w:fldCharType="separate"/>
            </w:r>
            <w:r>
              <w:rPr>
                <w:noProof/>
                <w:webHidden/>
              </w:rPr>
              <w:t>7</w:t>
            </w:r>
            <w:r>
              <w:rPr>
                <w:noProof/>
                <w:webHidden/>
              </w:rPr>
              <w:fldChar w:fldCharType="end"/>
            </w:r>
          </w:hyperlink>
        </w:p>
        <w:p w14:paraId="04250DCE" w14:textId="66A3E17F" w:rsidR="002D4EA2" w:rsidRDefault="002D4EA2">
          <w:pPr>
            <w:pStyle w:val="TOC2"/>
            <w:tabs>
              <w:tab w:val="right" w:leader="dot" w:pos="9016"/>
            </w:tabs>
            <w:rPr>
              <w:noProof/>
            </w:rPr>
          </w:pPr>
          <w:hyperlink w:anchor="_Toc233285335" w:history="1">
            <w:r w:rsidRPr="00400633">
              <w:rPr>
                <w:rStyle w:val="Hyperlink"/>
                <w:noProof/>
                <w:lang w:val="en-IN"/>
              </w:rPr>
              <w:t>Desirable Criteria</w:t>
            </w:r>
            <w:r>
              <w:rPr>
                <w:noProof/>
                <w:webHidden/>
              </w:rPr>
              <w:tab/>
            </w:r>
            <w:r>
              <w:rPr>
                <w:noProof/>
                <w:webHidden/>
              </w:rPr>
              <w:fldChar w:fldCharType="begin"/>
            </w:r>
            <w:r>
              <w:rPr>
                <w:noProof/>
                <w:webHidden/>
              </w:rPr>
              <w:instrText xml:space="preserve"> PAGEREF _Toc233285335 \h </w:instrText>
            </w:r>
            <w:r>
              <w:rPr>
                <w:noProof/>
                <w:webHidden/>
              </w:rPr>
            </w:r>
            <w:r>
              <w:rPr>
                <w:noProof/>
                <w:webHidden/>
              </w:rPr>
              <w:fldChar w:fldCharType="separate"/>
            </w:r>
            <w:r>
              <w:rPr>
                <w:noProof/>
                <w:webHidden/>
              </w:rPr>
              <w:t>8</w:t>
            </w:r>
            <w:r>
              <w:rPr>
                <w:noProof/>
                <w:webHidden/>
              </w:rPr>
              <w:fldChar w:fldCharType="end"/>
            </w:r>
          </w:hyperlink>
        </w:p>
        <w:p w14:paraId="1C8F40C0" w14:textId="285C7BCC" w:rsidR="002D4EA2" w:rsidRDefault="002D4EA2">
          <w:pPr>
            <w:pStyle w:val="TOC2"/>
            <w:tabs>
              <w:tab w:val="right" w:leader="dot" w:pos="9016"/>
            </w:tabs>
            <w:rPr>
              <w:noProof/>
            </w:rPr>
          </w:pPr>
          <w:hyperlink w:anchor="_Toc233285336" w:history="1">
            <w:r w:rsidRPr="00400633">
              <w:rPr>
                <w:rStyle w:val="Hyperlink"/>
                <w:noProof/>
                <w:lang w:val="en-IN"/>
              </w:rPr>
              <w:t>Explanation of Innovation in the Person Specification</w:t>
            </w:r>
            <w:r>
              <w:rPr>
                <w:noProof/>
                <w:webHidden/>
              </w:rPr>
              <w:tab/>
            </w:r>
            <w:r>
              <w:rPr>
                <w:noProof/>
                <w:webHidden/>
              </w:rPr>
              <w:fldChar w:fldCharType="begin"/>
            </w:r>
            <w:r>
              <w:rPr>
                <w:noProof/>
                <w:webHidden/>
              </w:rPr>
              <w:instrText xml:space="preserve"> PAGEREF _Toc233285336 \h </w:instrText>
            </w:r>
            <w:r>
              <w:rPr>
                <w:noProof/>
                <w:webHidden/>
              </w:rPr>
            </w:r>
            <w:r>
              <w:rPr>
                <w:noProof/>
                <w:webHidden/>
              </w:rPr>
              <w:fldChar w:fldCharType="separate"/>
            </w:r>
            <w:r>
              <w:rPr>
                <w:noProof/>
                <w:webHidden/>
              </w:rPr>
              <w:t>9</w:t>
            </w:r>
            <w:r>
              <w:rPr>
                <w:noProof/>
                <w:webHidden/>
              </w:rPr>
              <w:fldChar w:fldCharType="end"/>
            </w:r>
          </w:hyperlink>
        </w:p>
        <w:p w14:paraId="3EB3CB77" w14:textId="279275F8" w:rsidR="002D4EA2" w:rsidRDefault="002D4EA2">
          <w:pPr>
            <w:pStyle w:val="TOC1"/>
            <w:tabs>
              <w:tab w:val="right" w:leader="dot" w:pos="9016"/>
            </w:tabs>
            <w:rPr>
              <w:noProof/>
            </w:rPr>
          </w:pPr>
          <w:hyperlink w:anchor="_Toc233285337" w:history="1">
            <w:r w:rsidRPr="00400633">
              <w:rPr>
                <w:rStyle w:val="Hyperlink"/>
                <w:noProof/>
              </w:rPr>
              <w:t>Conclusion</w:t>
            </w:r>
            <w:r>
              <w:rPr>
                <w:noProof/>
                <w:webHidden/>
              </w:rPr>
              <w:tab/>
            </w:r>
            <w:r>
              <w:rPr>
                <w:noProof/>
                <w:webHidden/>
              </w:rPr>
              <w:fldChar w:fldCharType="begin"/>
            </w:r>
            <w:r>
              <w:rPr>
                <w:noProof/>
                <w:webHidden/>
              </w:rPr>
              <w:instrText xml:space="preserve"> PAGEREF _Toc233285337 \h </w:instrText>
            </w:r>
            <w:r>
              <w:rPr>
                <w:noProof/>
                <w:webHidden/>
              </w:rPr>
            </w:r>
            <w:r>
              <w:rPr>
                <w:noProof/>
                <w:webHidden/>
              </w:rPr>
              <w:fldChar w:fldCharType="separate"/>
            </w:r>
            <w:r>
              <w:rPr>
                <w:noProof/>
                <w:webHidden/>
              </w:rPr>
              <w:t>9</w:t>
            </w:r>
            <w:r>
              <w:rPr>
                <w:noProof/>
                <w:webHidden/>
              </w:rPr>
              <w:fldChar w:fldCharType="end"/>
            </w:r>
          </w:hyperlink>
        </w:p>
        <w:p w14:paraId="12917A40" w14:textId="64272DC6" w:rsidR="002D4EA2" w:rsidRDefault="002D4EA2">
          <w:pPr>
            <w:pStyle w:val="TOC1"/>
            <w:tabs>
              <w:tab w:val="right" w:leader="dot" w:pos="9016"/>
            </w:tabs>
            <w:rPr>
              <w:noProof/>
            </w:rPr>
          </w:pPr>
          <w:hyperlink w:anchor="_Toc233285338" w:history="1">
            <w:r w:rsidRPr="00400633">
              <w:rPr>
                <w:rStyle w:val="Hyperlink"/>
                <w:noProof/>
              </w:rPr>
              <w:t>References</w:t>
            </w:r>
            <w:r>
              <w:rPr>
                <w:noProof/>
                <w:webHidden/>
              </w:rPr>
              <w:tab/>
            </w:r>
            <w:r>
              <w:rPr>
                <w:noProof/>
                <w:webHidden/>
              </w:rPr>
              <w:fldChar w:fldCharType="begin"/>
            </w:r>
            <w:r>
              <w:rPr>
                <w:noProof/>
                <w:webHidden/>
              </w:rPr>
              <w:instrText xml:space="preserve"> PAGEREF _Toc233285338 \h </w:instrText>
            </w:r>
            <w:r>
              <w:rPr>
                <w:noProof/>
                <w:webHidden/>
              </w:rPr>
            </w:r>
            <w:r>
              <w:rPr>
                <w:noProof/>
                <w:webHidden/>
              </w:rPr>
              <w:fldChar w:fldCharType="separate"/>
            </w:r>
            <w:r>
              <w:rPr>
                <w:noProof/>
                <w:webHidden/>
              </w:rPr>
              <w:t>11</w:t>
            </w:r>
            <w:r>
              <w:rPr>
                <w:noProof/>
                <w:webHidden/>
              </w:rPr>
              <w:fldChar w:fldCharType="end"/>
            </w:r>
          </w:hyperlink>
        </w:p>
        <w:p w14:paraId="6ECFF31C" w14:textId="4E13EB35" w:rsidR="002D4EA2" w:rsidRDefault="002D4EA2">
          <w:r>
            <w:rPr>
              <w:b/>
              <w:bCs/>
              <w:noProof/>
            </w:rPr>
            <w:fldChar w:fldCharType="end"/>
          </w:r>
        </w:p>
      </w:sdtContent>
    </w:sdt>
    <w:p w14:paraId="425CDD01" w14:textId="7F973545" w:rsidR="009B2A16" w:rsidRDefault="009B2A16" w:rsidP="002D4EA2">
      <w:r>
        <w:br w:type="page"/>
      </w:r>
    </w:p>
    <w:p w14:paraId="11998FF4" w14:textId="77777777" w:rsidR="009B2A16" w:rsidRDefault="009B2A16" w:rsidP="009B2A16">
      <w:pPr>
        <w:pStyle w:val="Heading1"/>
        <w:rPr>
          <w:lang w:val="en-IN"/>
        </w:rPr>
      </w:pPr>
      <w:bookmarkStart w:id="0" w:name="_Toc233285315"/>
      <w:r w:rsidRPr="009B2A16">
        <w:rPr>
          <w:lang w:val="en-IN"/>
        </w:rPr>
        <w:lastRenderedPageBreak/>
        <w:t>Job Description and Person Specification</w:t>
      </w:r>
      <w:bookmarkEnd w:id="0"/>
    </w:p>
    <w:p w14:paraId="1C78EED2" w14:textId="082E37F6" w:rsidR="009B2A16" w:rsidRDefault="009B2A16" w:rsidP="009B2A16">
      <w:r w:rsidRPr="009B2A16">
        <w:rPr>
          <w:b/>
          <w:bCs/>
        </w:rPr>
        <w:t>Student Name:</w:t>
      </w:r>
      <w:r w:rsidRPr="009B2A16">
        <w:t xml:space="preserve"> </w:t>
      </w:r>
      <w:r w:rsidRPr="009B2A16">
        <w:rPr>
          <w:b/>
          <w:bCs/>
        </w:rPr>
        <w:t>Student ID:</w:t>
      </w:r>
      <w:r w:rsidRPr="009B2A16">
        <w:t xml:space="preserve"> </w:t>
      </w:r>
      <w:r w:rsidRPr="009B2A16">
        <w:rPr>
          <w:b/>
          <w:bCs/>
        </w:rPr>
        <w:t>Course:</w:t>
      </w:r>
      <w:r w:rsidRPr="009B2A16">
        <w:t xml:space="preserve"> BA Business Management</w:t>
      </w:r>
    </w:p>
    <w:p w14:paraId="32BE29FC" w14:textId="22572366" w:rsidR="009B2A16" w:rsidRDefault="009B2A16" w:rsidP="009B2A16">
      <w:r w:rsidRPr="009B2A16">
        <w:rPr>
          <w:b/>
          <w:bCs/>
        </w:rPr>
        <w:t>Module:</w:t>
      </w:r>
      <w:r w:rsidRPr="009B2A16">
        <w:t xml:space="preserve"> Human Resource Management</w:t>
      </w:r>
    </w:p>
    <w:p w14:paraId="1C643A8B" w14:textId="2FCD2913" w:rsidR="009B2A16" w:rsidRPr="009B2A16" w:rsidRDefault="009B2A16" w:rsidP="009B2A16">
      <w:pPr>
        <w:rPr>
          <w:lang w:val="en-IN"/>
        </w:rPr>
      </w:pPr>
      <w:r w:rsidRPr="009B2A16">
        <w:rPr>
          <w:b/>
          <w:bCs/>
          <w:lang w:val="en-IN"/>
        </w:rPr>
        <w:t>Assignment:</w:t>
      </w:r>
      <w:r w:rsidRPr="009B2A16">
        <w:rPr>
          <w:lang w:val="en-IN"/>
        </w:rPr>
        <w:t xml:space="preserve"> Innovation Support Officer – Job Description and Person Specification</w:t>
      </w:r>
    </w:p>
    <w:p w14:paraId="66E383F6" w14:textId="7F13E543" w:rsidR="009B2A16" w:rsidRDefault="009B2A16" w:rsidP="009B2A16">
      <w:pPr>
        <w:pStyle w:val="Heading1"/>
      </w:pPr>
      <w:bookmarkStart w:id="1" w:name="_Toc233285316"/>
      <w:r w:rsidRPr="009B2A16">
        <w:t>Introduction</w:t>
      </w:r>
      <w:bookmarkEnd w:id="1"/>
    </w:p>
    <w:p w14:paraId="36FC31CB" w14:textId="77777777" w:rsidR="002E001E" w:rsidRDefault="002E001E" w:rsidP="002E001E">
      <w:r>
        <w:t>The modern workplace is rapidly changing, with a lot of digitisation and technology-based systems thrown in. The traditional way of operating is changing with automated frameworks, self-service applications and algorithmic tools replacing manual workflows. To do so, HRM in today's changing world has to move away from traditional ways of talent measurement and place a significant emphasis on talent that is high in change capability, digital dexterity, and a mindset for innovation. This report outlines a formal Job Description and Person Specification for the new job of Innovation Support Officer in the UWTSD Student Union and how these documents help the organization maintain continuous agility.</w:t>
      </w:r>
    </w:p>
    <w:p w14:paraId="18C22C4F" w14:textId="77777777" w:rsidR="009B2A16" w:rsidRDefault="009B2A16" w:rsidP="009B2A16">
      <w:pPr>
        <w:pStyle w:val="Heading1"/>
        <w:rPr>
          <w:lang w:val="en-IN"/>
        </w:rPr>
      </w:pPr>
      <w:bookmarkStart w:id="2" w:name="_Toc233285317"/>
      <w:r w:rsidRPr="009B2A16">
        <w:rPr>
          <w:lang w:val="en-IN"/>
        </w:rPr>
        <w:t>Section 1: Job Description</w:t>
      </w:r>
      <w:bookmarkEnd w:id="2"/>
    </w:p>
    <w:p w14:paraId="6994DB28" w14:textId="77777777" w:rsidR="009B2A16" w:rsidRDefault="009B2A16" w:rsidP="009B2A16">
      <w:pPr>
        <w:pStyle w:val="Heading2"/>
        <w:rPr>
          <w:lang w:val="en-IN"/>
        </w:rPr>
      </w:pPr>
      <w:bookmarkStart w:id="3" w:name="_Toc233285318"/>
      <w:r w:rsidRPr="009B2A16">
        <w:rPr>
          <w:lang w:val="en-IN"/>
        </w:rPr>
        <w:t>Job Title</w:t>
      </w:r>
      <w:bookmarkEnd w:id="3"/>
    </w:p>
    <w:p w14:paraId="49151152" w14:textId="54CA3E15" w:rsidR="009B2A16" w:rsidRPr="009B2A16" w:rsidRDefault="009B2A16" w:rsidP="009B2A16">
      <w:pPr>
        <w:rPr>
          <w:lang w:val="en-IN"/>
        </w:rPr>
      </w:pPr>
      <w:r w:rsidRPr="009B2A16">
        <w:rPr>
          <w:lang w:val="en-IN"/>
        </w:rPr>
        <w:t>Innovation Support Officer</w:t>
      </w:r>
    </w:p>
    <w:p w14:paraId="563C5864" w14:textId="6DDFC69D" w:rsidR="009B2A16" w:rsidRDefault="009B2A16" w:rsidP="009B2A16">
      <w:pPr>
        <w:pStyle w:val="Heading2"/>
      </w:pPr>
      <w:bookmarkStart w:id="4" w:name="_Toc233285319"/>
      <w:r w:rsidRPr="009B2A16">
        <w:t>Department</w:t>
      </w:r>
      <w:bookmarkEnd w:id="4"/>
    </w:p>
    <w:p w14:paraId="78474800" w14:textId="2DFACD6F" w:rsidR="009B2A16" w:rsidRPr="009B2A16" w:rsidRDefault="009B2A16" w:rsidP="009B2A16">
      <w:pPr>
        <w:rPr>
          <w:lang w:val="en-IN"/>
        </w:rPr>
      </w:pPr>
      <w:r w:rsidRPr="009B2A16">
        <w:rPr>
          <w:lang w:val="en-IN"/>
        </w:rPr>
        <w:t>UWTSD Student Union</w:t>
      </w:r>
    </w:p>
    <w:p w14:paraId="4A145F00" w14:textId="77777777" w:rsidR="009B2A16" w:rsidRDefault="009B2A16" w:rsidP="009B2A16">
      <w:pPr>
        <w:pStyle w:val="Heading2"/>
        <w:rPr>
          <w:lang w:val="en-IN"/>
        </w:rPr>
      </w:pPr>
      <w:bookmarkStart w:id="5" w:name="_Toc233285320"/>
      <w:r w:rsidRPr="009B2A16">
        <w:rPr>
          <w:lang w:val="en-IN"/>
        </w:rPr>
        <w:t>Reporting To</w:t>
      </w:r>
      <w:bookmarkEnd w:id="5"/>
    </w:p>
    <w:p w14:paraId="0C036788" w14:textId="22E13F30" w:rsidR="009B2A16" w:rsidRPr="009B2A16" w:rsidRDefault="009B2A16" w:rsidP="009B2A16">
      <w:pPr>
        <w:rPr>
          <w:lang w:val="en-IN"/>
        </w:rPr>
      </w:pPr>
      <w:r w:rsidRPr="009B2A16">
        <w:rPr>
          <w:lang w:val="en-IN"/>
        </w:rPr>
        <w:t>Student Union Manager</w:t>
      </w:r>
    </w:p>
    <w:p w14:paraId="1B17C702" w14:textId="4D2A86B1" w:rsidR="009B2A16" w:rsidRDefault="009B2A16" w:rsidP="009B2A16">
      <w:pPr>
        <w:pStyle w:val="Heading2"/>
      </w:pPr>
      <w:bookmarkStart w:id="6" w:name="_Toc233285321"/>
      <w:r w:rsidRPr="009B2A16">
        <w:t>Location</w:t>
      </w:r>
      <w:bookmarkEnd w:id="6"/>
    </w:p>
    <w:p w14:paraId="19A13401" w14:textId="2C1C5F78" w:rsidR="009B2A16" w:rsidRPr="009B2A16" w:rsidRDefault="009B2A16" w:rsidP="009B2A16">
      <w:pPr>
        <w:rPr>
          <w:lang w:val="en-IN"/>
        </w:rPr>
      </w:pPr>
      <w:r w:rsidRPr="009B2A16">
        <w:rPr>
          <w:lang w:val="en-IN"/>
        </w:rPr>
        <w:t>University of Wales Trinity Saint David Student Union</w:t>
      </w:r>
    </w:p>
    <w:p w14:paraId="5564BE09" w14:textId="77777777" w:rsidR="009B2A16" w:rsidRDefault="009B2A16" w:rsidP="009B2A16">
      <w:pPr>
        <w:pStyle w:val="Heading2"/>
        <w:rPr>
          <w:lang w:val="en-IN"/>
        </w:rPr>
      </w:pPr>
      <w:bookmarkStart w:id="7" w:name="_Toc233285322"/>
      <w:r w:rsidRPr="009B2A16">
        <w:rPr>
          <w:lang w:val="en-IN"/>
        </w:rPr>
        <w:lastRenderedPageBreak/>
        <w:t>Job Purpose</w:t>
      </w:r>
      <w:bookmarkEnd w:id="7"/>
    </w:p>
    <w:p w14:paraId="60F1572C" w14:textId="77777777" w:rsidR="002E001E" w:rsidRDefault="002E001E" w:rsidP="002E001E">
      <w:r>
        <w:t>The role of Innovation Support Officer will be to serve as a catalyst for modernization of the organization, helping the UWTSD Student Union to identify and measure existing inefficiencies, to develop innovative use of digital tools, and to facilitate change across departments. The postholder will help foster a culture of experimentation and innovation and assess and promote new technical workflows.</w:t>
      </w:r>
    </w:p>
    <w:p w14:paraId="14EC24F6" w14:textId="77777777" w:rsidR="009B2A16" w:rsidRDefault="009B2A16" w:rsidP="009B2A16">
      <w:pPr>
        <w:pStyle w:val="Heading2"/>
        <w:rPr>
          <w:lang w:val="en-IN"/>
        </w:rPr>
      </w:pPr>
      <w:bookmarkStart w:id="8" w:name="_Toc233285323"/>
      <w:r w:rsidRPr="009B2A16">
        <w:rPr>
          <w:lang w:val="en-IN"/>
        </w:rPr>
        <w:t>Key Responsibilities</w:t>
      </w:r>
      <w:bookmarkEnd w:id="8"/>
    </w:p>
    <w:p w14:paraId="34F583DB" w14:textId="0AE17CE5" w:rsidR="002E001E" w:rsidRDefault="002E001E" w:rsidP="002E001E">
      <w:r>
        <w:t>The Innovation Support Officer will assess existing processes and process to suggest the automation and integration of cloud based processes and optimize the digital communication processes</w:t>
      </w:r>
      <w:r>
        <w:t xml:space="preserve"> (</w:t>
      </w:r>
      <w:r w:rsidRPr="005B45E7">
        <w:t>Cheng and Love, 2022</w:t>
      </w:r>
      <w:r>
        <w:t>)</w:t>
      </w:r>
      <w:r>
        <w:t>. This position is for someone with the ability to design collaborative, student-driven innovation labs, possess mechanisms to collect analytics of users to provide evidence-based operational reports, and workflow process management expertise to lead union staff through the process of technological change.</w:t>
      </w:r>
    </w:p>
    <w:p w14:paraId="0F1D1010" w14:textId="77777777" w:rsidR="009B2A16" w:rsidRDefault="009B2A16" w:rsidP="009B2A16">
      <w:pPr>
        <w:pStyle w:val="Heading2"/>
        <w:rPr>
          <w:lang w:val="en-IN"/>
        </w:rPr>
      </w:pPr>
      <w:bookmarkStart w:id="9" w:name="_Toc233285324"/>
      <w:r w:rsidRPr="009B2A16">
        <w:rPr>
          <w:lang w:val="en-IN"/>
        </w:rPr>
        <w:t>Digital Transformation</w:t>
      </w:r>
      <w:bookmarkEnd w:id="9"/>
    </w:p>
    <w:p w14:paraId="02DBD9CB" w14:textId="0BE945AB" w:rsidR="002E001E" w:rsidRDefault="002E001E" w:rsidP="002E001E">
      <w:r>
        <w:t>Digital transformation means digital optimisation of the manual, paper-based processes within the Student Union to improve service delivery and move towards self-service options</w:t>
      </w:r>
      <w:r>
        <w:t xml:space="preserve"> (</w:t>
      </w:r>
      <w:r w:rsidRPr="005B45E7">
        <w:t>Vial, 2021</w:t>
      </w:r>
      <w:r>
        <w:t>)</w:t>
      </w:r>
      <w:r>
        <w:t>. This effort boosts internal technical capability and low code tools, breaks administrative constraints, lines up with student ways of working and empowers staff to offer high empathy support that is complex and challenging to students.</w:t>
      </w:r>
    </w:p>
    <w:p w14:paraId="02CAB227" w14:textId="77777777" w:rsidR="009B2A16" w:rsidRDefault="009B2A16" w:rsidP="009B2A16">
      <w:pPr>
        <w:pStyle w:val="Heading2"/>
        <w:rPr>
          <w:lang w:val="en-IN"/>
        </w:rPr>
      </w:pPr>
      <w:bookmarkStart w:id="10" w:name="_Toc233285325"/>
      <w:r w:rsidRPr="009B2A16">
        <w:rPr>
          <w:lang w:val="en-IN"/>
        </w:rPr>
        <w:t>Student Engagement</w:t>
      </w:r>
      <w:bookmarkEnd w:id="10"/>
    </w:p>
    <w:p w14:paraId="52194AFC" w14:textId="2879E463" w:rsidR="002E001E" w:rsidRDefault="002E001E" w:rsidP="002E001E">
      <w:r>
        <w:t>Student engagement is about building open lines of communication with the students from the bottom-up and co-creation areas</w:t>
      </w:r>
      <w:r>
        <w:t xml:space="preserve"> (</w:t>
      </w:r>
      <w:r w:rsidRPr="005B45E7">
        <w:t>Nguyen</w:t>
      </w:r>
      <w:r>
        <w:t xml:space="preserve"> </w:t>
      </w:r>
      <w:r>
        <w:rPr>
          <w:i/>
          <w:iCs/>
        </w:rPr>
        <w:t>et al.,</w:t>
      </w:r>
      <w:r>
        <w:t xml:space="preserve"> 2024)</w:t>
      </w:r>
      <w:r>
        <w:t>. Through interactive innovation workshops and digital hackathons, it solicits students' insights, creates a service design that relies on the users' point of view and involves students actively in the Union's technological future.</w:t>
      </w:r>
    </w:p>
    <w:p w14:paraId="53DE43EE" w14:textId="77777777" w:rsidR="009B2A16" w:rsidRDefault="009B2A16" w:rsidP="009B2A16">
      <w:pPr>
        <w:pStyle w:val="Heading2"/>
        <w:rPr>
          <w:lang w:val="en-IN"/>
        </w:rPr>
      </w:pPr>
      <w:bookmarkStart w:id="11" w:name="_Toc233285326"/>
      <w:r w:rsidRPr="009B2A16">
        <w:rPr>
          <w:lang w:val="en-IN"/>
        </w:rPr>
        <w:lastRenderedPageBreak/>
        <w:t>Project Support</w:t>
      </w:r>
      <w:bookmarkEnd w:id="11"/>
    </w:p>
    <w:p w14:paraId="337FFDA3" w14:textId="77777777" w:rsidR="002E001E" w:rsidRDefault="002E001E" w:rsidP="002E001E">
      <w:r>
        <w:t>Project support means giving structured management to a project from inception to completion for new digital initiatives. The officer has a liaison role with various academic departments and technology partners, follows up on implementation milestones and strives to overcome localized resistance from staff to ensure effective transitions and high levels of organizational alignment.</w:t>
      </w:r>
    </w:p>
    <w:p w14:paraId="62B39701" w14:textId="77777777" w:rsidR="009B2A16" w:rsidRDefault="009B2A16" w:rsidP="009B2A16">
      <w:pPr>
        <w:pStyle w:val="Heading2"/>
        <w:rPr>
          <w:lang w:val="en-IN"/>
        </w:rPr>
      </w:pPr>
      <w:bookmarkStart w:id="12" w:name="_Toc233285327"/>
      <w:r w:rsidRPr="009B2A16">
        <w:rPr>
          <w:lang w:val="en-IN"/>
        </w:rPr>
        <w:t>Data Collection and Analysis</w:t>
      </w:r>
      <w:bookmarkEnd w:id="12"/>
    </w:p>
    <w:p w14:paraId="41F3D53A" w14:textId="500E5E72" w:rsidR="002E001E" w:rsidRDefault="002E001E" w:rsidP="002E001E">
      <w:r>
        <w:t>Data collection and analysis creates a data-driven foundation for the Student Union's continued digital transformation process. In an ongoing way, the Innovation Support Officer collects both quantitative user metrics and qualitative student feedback to identify exact service bottle necks and dips in engagement</w:t>
      </w:r>
      <w:r>
        <w:t xml:space="preserve"> (</w:t>
      </w:r>
      <w:r w:rsidRPr="005B45E7">
        <w:t>Wen, Shukla and Katt, 2022</w:t>
      </w:r>
      <w:r>
        <w:t>)</w:t>
      </w:r>
      <w:r>
        <w:t>. The role converts this raw data into analytical performance reports on which senior management can make evidence-based strategic decisions. In addition, with post-implementation measurements, the organization can baseline the exact effect of digital tools as well as gain insight into market trends, thereby ensuring that financial and human resources are only invested in initiatives that will drive change with a verifiable benefit for students.</w:t>
      </w:r>
    </w:p>
    <w:p w14:paraId="7DDC14FE" w14:textId="77777777" w:rsidR="009B2A16" w:rsidRDefault="009B2A16" w:rsidP="009B2A16">
      <w:pPr>
        <w:pStyle w:val="Heading2"/>
        <w:rPr>
          <w:lang w:val="en-IN"/>
        </w:rPr>
      </w:pPr>
      <w:bookmarkStart w:id="13" w:name="_Toc233285328"/>
      <w:r w:rsidRPr="009B2A16">
        <w:rPr>
          <w:lang w:val="en-IN"/>
        </w:rPr>
        <w:t>Required Skills</w:t>
      </w:r>
      <w:bookmarkEnd w:id="13"/>
    </w:p>
    <w:p w14:paraId="45CF48C8" w14:textId="48DDB661" w:rsidR="002E001E" w:rsidRDefault="002E001E" w:rsidP="002E001E">
      <w:r>
        <w:t>Advanced communication interpersonal skills to interact with a wide range of stakeholders, with strong diagnostic problem-solving skills for root cause analysis</w:t>
      </w:r>
      <w:r>
        <w:t xml:space="preserve"> (</w:t>
      </w:r>
      <w:r w:rsidRPr="005B45E7">
        <w:t>Koprowska, 2024</w:t>
      </w:r>
      <w:r>
        <w:t>)</w:t>
      </w:r>
      <w:r>
        <w:t>. Today, key skills include strong technological acumen and proficiency in collaborative, cloud-based tools, the ability to interpret data in a methodical way, and possessing a proactive, autonomous as opposed to reactive mindset, and the psychological flexibility to sit the changes that occur within the organization.</w:t>
      </w:r>
    </w:p>
    <w:p w14:paraId="62EF83C0" w14:textId="199E4FD8" w:rsidR="009B2A16" w:rsidRDefault="009B2A16" w:rsidP="009B2A16">
      <w:pPr>
        <w:pStyle w:val="Heading2"/>
        <w:rPr>
          <w:lang w:val="en-IN"/>
        </w:rPr>
      </w:pPr>
      <w:bookmarkStart w:id="14" w:name="_Toc233285329"/>
      <w:r w:rsidRPr="009B2A16">
        <w:rPr>
          <w:lang w:val="en-IN"/>
        </w:rPr>
        <w:lastRenderedPageBreak/>
        <w:t>Explanation of Innovation in the Job Description</w:t>
      </w:r>
      <w:bookmarkEnd w:id="14"/>
    </w:p>
    <w:p w14:paraId="7E24C40F" w14:textId="77777777" w:rsidR="002E001E" w:rsidRDefault="002E001E" w:rsidP="002E001E">
      <w:r>
        <w:t>The collection of the structured Job Description serves as a strategic Blue Print in making UWTSD Student Union agile. The document calls for a candidate who sees the traditional, paper-based workflows as shifting processes, rather than "systems," by making continuous improvement and process digitization central to the candidate's job. As we look to the future of automation, those repetitive duties will be automated through self-service tools, and human resources can be focused on higher value-added delivery, more empathetic with students. Additionally, when student co-creation and data analysis are part of the design methodology, a frame of evidence based innovation is added. This helps to ensure service changes start at the ground up and build on evidence-based market experiments to confidently scale up what works.</w:t>
      </w:r>
    </w:p>
    <w:p w14:paraId="25FDD326" w14:textId="77777777" w:rsidR="009B2A16" w:rsidRDefault="009B2A16" w:rsidP="009B2A16">
      <w:pPr>
        <w:pStyle w:val="Heading1"/>
        <w:rPr>
          <w:lang w:val="en-IN"/>
        </w:rPr>
      </w:pPr>
      <w:bookmarkStart w:id="15" w:name="_Toc233285330"/>
      <w:r w:rsidRPr="009B2A16">
        <w:rPr>
          <w:lang w:val="en-IN"/>
        </w:rPr>
        <w:t>Section 2: Person Specification</w:t>
      </w:r>
      <w:bookmarkEnd w:id="15"/>
    </w:p>
    <w:p w14:paraId="5AA0AAED" w14:textId="77777777" w:rsidR="009B2A16" w:rsidRDefault="009B2A16" w:rsidP="009B2A16">
      <w:pPr>
        <w:pStyle w:val="Heading2"/>
        <w:rPr>
          <w:lang w:val="en-IN"/>
        </w:rPr>
      </w:pPr>
      <w:bookmarkStart w:id="16" w:name="_Toc233285331"/>
      <w:r w:rsidRPr="009B2A16">
        <w:rPr>
          <w:lang w:val="en-IN"/>
        </w:rPr>
        <w:t>Essential Qualifications</w:t>
      </w:r>
      <w:bookmarkEnd w:id="16"/>
    </w:p>
    <w:p w14:paraId="79E22257" w14:textId="77777777" w:rsidR="002E001E" w:rsidRDefault="002E001E" w:rsidP="002E001E">
      <w:r>
        <w:t xml:space="preserve">The candidate needs to be currently studying or have successfully passed a Higher Education course in the field of BA Business Management, Human Resource Management or similar. This structured and rigorous educational background results in a well-rounded understanding of the basic concepts of business theory, strategic planning and organizational </w:t>
      </w:r>
      <w:proofErr w:type="spellStart"/>
      <w:r>
        <w:t>behavior</w:t>
      </w:r>
      <w:proofErr w:type="spellEnd"/>
      <w:r>
        <w:t>. The exposure to current human resource structures provides the student with theory and knowledge that will be used in examining human resource trends and strategies for acquiring talent in today's day and time. In summary, these qualifications ensure that the professional will have the aptitude for refined academic writing, critical thinking and professional literacy to be able to write formal management reports and interact with senior stakeholders in the institution.</w:t>
      </w:r>
    </w:p>
    <w:p w14:paraId="6F5A367B" w14:textId="77777777" w:rsidR="009B2A16" w:rsidRDefault="009B2A16" w:rsidP="009B2A16">
      <w:pPr>
        <w:pStyle w:val="Heading2"/>
        <w:rPr>
          <w:lang w:val="en-IN"/>
        </w:rPr>
      </w:pPr>
      <w:bookmarkStart w:id="17" w:name="_Toc233285332"/>
      <w:r w:rsidRPr="009B2A16">
        <w:rPr>
          <w:lang w:val="en-IN"/>
        </w:rPr>
        <w:lastRenderedPageBreak/>
        <w:t>Essential Knowledge</w:t>
      </w:r>
      <w:bookmarkEnd w:id="17"/>
    </w:p>
    <w:p w14:paraId="72A2556B" w14:textId="3025D09D" w:rsidR="002E001E" w:rsidRDefault="002E001E" w:rsidP="002E001E">
      <w:r>
        <w:t>The successful applicant should be very knowledgeable about organizational change and innovation diffusion models. The knowledge and understanding gained enables the post holder to predict problems in technological adoption, recognise them and intervene in a systematic manner in a traditional working environment. Furthermore, proper understanding of the latest business tools, cloud infrastructure and automation platforms is essential for efficient digital integration</w:t>
      </w:r>
      <w:r>
        <w:t xml:space="preserve"> (</w:t>
      </w:r>
      <w:proofErr w:type="spellStart"/>
      <w:r w:rsidRPr="005B45E7">
        <w:t>Maliye</w:t>
      </w:r>
      <w:proofErr w:type="spellEnd"/>
      <w:r w:rsidRPr="005B45E7">
        <w:t>, 2024</w:t>
      </w:r>
      <w:r>
        <w:t>)</w:t>
      </w:r>
      <w:r>
        <w:t>. Lastly, a keen understanding of macro-level trends in the workplace, including the shift from automated tools to human talent, makes sure the candidate can assess how student union services may be strategically adjusted to the modern academic digital landscape.</w:t>
      </w:r>
    </w:p>
    <w:p w14:paraId="0D99251A" w14:textId="77777777" w:rsidR="009B2A16" w:rsidRDefault="009B2A16" w:rsidP="009B2A16">
      <w:pPr>
        <w:pStyle w:val="Heading2"/>
        <w:rPr>
          <w:lang w:val="en-IN"/>
        </w:rPr>
      </w:pPr>
      <w:bookmarkStart w:id="18" w:name="_Toc233285333"/>
      <w:r w:rsidRPr="009B2A16">
        <w:rPr>
          <w:lang w:val="en-IN"/>
        </w:rPr>
        <w:t>Essential Skills</w:t>
      </w:r>
      <w:bookmarkEnd w:id="18"/>
    </w:p>
    <w:p w14:paraId="7D4FDEF1" w14:textId="320194B6" w:rsidR="002E001E" w:rsidRDefault="002E001E" w:rsidP="002E001E">
      <w:r>
        <w:t>The candidate should have superb interpersonal and stakeholder communication skills to be able to be able to explain the complex technical processes in a simple and accessible way in various contexts. Successful diagnostic problem-solving skills are crucial when performing root cause analysis and finding novel solutions to operational hurdles</w:t>
      </w:r>
      <w:r>
        <w:t xml:space="preserve"> (</w:t>
      </w:r>
      <w:proofErr w:type="spellStart"/>
      <w:r w:rsidRPr="005B45E7">
        <w:t>Hasanein</w:t>
      </w:r>
      <w:proofErr w:type="spellEnd"/>
      <w:r w:rsidRPr="005B45E7">
        <w:t xml:space="preserve"> and </w:t>
      </w:r>
      <w:proofErr w:type="spellStart"/>
      <w:r w:rsidRPr="005B45E7">
        <w:t>Sobaih</w:t>
      </w:r>
      <w:proofErr w:type="spellEnd"/>
      <w:r w:rsidRPr="005B45E7">
        <w:t>, 2023</w:t>
      </w:r>
      <w:r>
        <w:t>)</w:t>
      </w:r>
      <w:r>
        <w:t>. Furthermore, the position requires a high level of digital competence, including the ability to effortlessly implement business productivity applications, project management tools and collaborative online ecosystems. Lastly, excellent qualitative and quantitative research skills (for effective research and gathering of data), the ability to interpret users' statistics and the ability to report in formal and evidence-based management reports that inform the Student Union's continuous digital transformation strategy.</w:t>
      </w:r>
    </w:p>
    <w:p w14:paraId="1CA6832E" w14:textId="77777777" w:rsidR="009B2A16" w:rsidRDefault="009B2A16" w:rsidP="009B2A16">
      <w:pPr>
        <w:pStyle w:val="Heading2"/>
        <w:rPr>
          <w:lang w:val="en-IN"/>
        </w:rPr>
      </w:pPr>
      <w:bookmarkStart w:id="19" w:name="_Toc233285334"/>
      <w:r w:rsidRPr="009B2A16">
        <w:rPr>
          <w:lang w:val="en-IN"/>
        </w:rPr>
        <w:t>Essential Personal Qualities</w:t>
      </w:r>
      <w:bookmarkEnd w:id="19"/>
    </w:p>
    <w:p w14:paraId="650900ED" w14:textId="4D834A08" w:rsidR="002E001E" w:rsidRDefault="002E001E" w:rsidP="002E001E">
      <w:r>
        <w:t xml:space="preserve">Candidates should have a very creative and original mindset with the ability to question the "how things are done" in a constructive way. The ability to think out-of-the-box in solving complex and non-linear problems in an organization is what is valuable to the human worker </w:t>
      </w:r>
      <w:r>
        <w:lastRenderedPageBreak/>
        <w:t>with all the speed of automation changing the mundane tasks of administration. An outstanding degree of personal adaptability and learning agility is also essential. In an evolving digital environment, the term “one thing gets new, one thing gets obsolete” has become an untruthful oversimplification, so the ability to learn new technologies quickly is becoming more important, and proactive students will have the advantage. This self-starting proactive attitude is essential for the individual to actively seek out and proactively find ways to improve services without directly seeking out the manager</w:t>
      </w:r>
      <w:r>
        <w:t xml:space="preserve"> (</w:t>
      </w:r>
      <w:r w:rsidRPr="005B45E7">
        <w:t xml:space="preserve">Kubasinski, Borucka and </w:t>
      </w:r>
      <w:proofErr w:type="spellStart"/>
      <w:r w:rsidRPr="005B45E7">
        <w:t>Niewiada</w:t>
      </w:r>
      <w:proofErr w:type="spellEnd"/>
      <w:r w:rsidRPr="005B45E7">
        <w:t>, 2024</w:t>
      </w:r>
      <w:r>
        <w:t>)</w:t>
      </w:r>
      <w:r>
        <w:t>. In addition, the job requires an individual to be a team player, who is empathetic and easily establishes high trust relationships with a culturally diverse staff and student population. Lastly, the sustainability of the post person's ability to react psychologically, behave with resilience and maintain a cheerful and positive attitude is necessary when faced by institutional inertia and the need to neatly surmount local resistance to technological change.</w:t>
      </w:r>
    </w:p>
    <w:p w14:paraId="49069016" w14:textId="77777777" w:rsidR="009B2A16" w:rsidRDefault="009B2A16" w:rsidP="009B2A16">
      <w:pPr>
        <w:pStyle w:val="Heading2"/>
        <w:rPr>
          <w:lang w:val="en-IN"/>
        </w:rPr>
      </w:pPr>
      <w:bookmarkStart w:id="20" w:name="_Toc233285335"/>
      <w:r w:rsidRPr="009B2A16">
        <w:rPr>
          <w:lang w:val="en-IN"/>
        </w:rPr>
        <w:t>Desirable Criteria</w:t>
      </w:r>
      <w:bookmarkEnd w:id="20"/>
    </w:p>
    <w:p w14:paraId="5F07F2B5" w14:textId="77777777" w:rsidR="002E001E" w:rsidRDefault="002E001E" w:rsidP="002E001E">
      <w:r>
        <w:t>Prior experience of working practically in a collaborative academic team, or of the lead on a group project for undergraduate students, is preferred. This background highlights the ability to work effectively in a wide range of team scenarios and coordinate team processes and procedures. Hands-on experience of arranging extracurricular student activities, such as those of students' unions at the University or community initiatives, is a great asset, reflecting firsthand experience with the students' union culture. Not to mention, an understanding of the basics of using new technology, like digital community-building platforms and low code automation and AI is much in demand. These qualities can make the candidate readily contribute to progressive, user-centric engagement techniques.</w:t>
      </w:r>
    </w:p>
    <w:p w14:paraId="5F656E10" w14:textId="30AD1CEA" w:rsidR="009B2A16" w:rsidRDefault="009B2A16" w:rsidP="009B2A16">
      <w:pPr>
        <w:pStyle w:val="Heading2"/>
        <w:rPr>
          <w:lang w:val="en-IN"/>
        </w:rPr>
      </w:pPr>
      <w:bookmarkStart w:id="21" w:name="_Toc233285336"/>
      <w:r w:rsidRPr="009B2A16">
        <w:rPr>
          <w:lang w:val="en-IN"/>
        </w:rPr>
        <w:lastRenderedPageBreak/>
        <w:t>Explanation of Innovation in the Person Specification</w:t>
      </w:r>
      <w:bookmarkEnd w:id="21"/>
    </w:p>
    <w:p w14:paraId="4564CEB4" w14:textId="0F348071" w:rsidR="002E001E" w:rsidRDefault="002E001E" w:rsidP="002E001E">
      <w:r>
        <w:t>The Person Specification is finely tuned to recruit, screen and select a candidate who will have a psychological profile and cognitive skills with a direct impact on long term organisational change. The key words in this specification are explicit creativity and original thinking. Through the ability of transferring tasks between different levels, automation will quickly degrade situations where the value-added of the human worker is in traditional work, which are simple problems with repeatable solutions. Also important is the high demand for personal adaptability</w:t>
      </w:r>
      <w:r w:rsidR="0021243A">
        <w:t xml:space="preserve"> or</w:t>
      </w:r>
      <w:r>
        <w:t xml:space="preserve"> learning agility. When the world of business changes with great speed like in the current times</w:t>
      </w:r>
      <w:r>
        <w:t xml:space="preserve">, </w:t>
      </w:r>
      <w:r>
        <w:t>with rapid technological advancements</w:t>
      </w:r>
      <w:r>
        <w:t xml:space="preserve">, </w:t>
      </w:r>
      <w:r>
        <w:t>technological skills require other skills as well, and the candidate showing willing to learn continuously is certainly a candidate that brings assets to the Student Union in the form of one who learned the processes</w:t>
      </w:r>
      <w:r w:rsidR="0021243A">
        <w:t xml:space="preserve"> </w:t>
      </w:r>
      <w:r>
        <w:t>when and how was needed. That's what makes it so flexible</w:t>
      </w:r>
      <w:r w:rsidR="0021243A">
        <w:t>,</w:t>
      </w:r>
      <w:r>
        <w:t xml:space="preserve"> it is always still very effective when the software preferences of students, the strategic priorities of the organization or the tools change unexpectedly. Moreover, the combination of analytical reasoning abilities and a proactive mindset ensures that the position isn't just passive administrative work, but one that actively propels change and innovation within the HR team. A proactive person who thinks ahead looks at the surroundings of the organization, anticipates service threats and develops cost-effective proposals based on data. Finally, this person specification represents a clear departure from traditional approaches to recruitment and selection, which have been largely based on past jobs done in the same way, into a wider focus that recognises the need to recruit individuals with the mindset, emotional capability and digital skills to survive the future of work.</w:t>
      </w:r>
    </w:p>
    <w:p w14:paraId="3D38A41A" w14:textId="7027AF6E" w:rsidR="009B2A16" w:rsidRDefault="009B2A16" w:rsidP="009B2A16">
      <w:pPr>
        <w:pStyle w:val="Heading1"/>
      </w:pPr>
      <w:bookmarkStart w:id="22" w:name="_Toc233285337"/>
      <w:r>
        <w:t>Conclusion</w:t>
      </w:r>
      <w:bookmarkEnd w:id="22"/>
    </w:p>
    <w:p w14:paraId="3C42665C" w14:textId="77777777" w:rsidR="002E001E" w:rsidRDefault="002E001E" w:rsidP="002E001E">
      <w:r>
        <w:t xml:space="preserve">In today's climate of highly precipitous technology changes and dynamically evolving human-machine relationships, you can't keep organizations relevant by fixing the operational </w:t>
      </w:r>
      <w:r>
        <w:lastRenderedPageBreak/>
        <w:t>rooms as they were. The Job Description and Person Specification developed for a UWTSD Student Union Innovation Support Officer offers a strategic Human Resource framework to attract a highly agile, digitally literate and innovative professional. The Job Description also clearly outlines the responsibilities and formalizes the role as an engine that drives the organization towards modernization processes, student co-creation and evidence-based analyses. At the same time, the Person Specification ensures that the person chosen will have the right mix of learning agility, cognitive flexibility and proactive leadership for championing these new initiatives required. These complementary recruitment documents enable the Student Union to skilfully face workplace automation with its attendant challenges, optimally deliver its services and create a remarkably exciting, digitally interconnected environment that meets the present-day expectations of the students.</w:t>
      </w:r>
    </w:p>
    <w:p w14:paraId="19C51183" w14:textId="77777777" w:rsidR="00EC59B6" w:rsidRPr="00EC59B6" w:rsidRDefault="00EC59B6" w:rsidP="00EC59B6"/>
    <w:p w14:paraId="0A58A75E" w14:textId="77777777" w:rsidR="009B2A16" w:rsidRDefault="009B2A16">
      <w:pPr>
        <w:spacing w:after="160" w:line="259" w:lineRule="auto"/>
        <w:jc w:val="left"/>
        <w:rPr>
          <w:rFonts w:eastAsiaTheme="majorEastAsia" w:cstheme="majorBidi"/>
          <w:b/>
          <w:sz w:val="28"/>
          <w:szCs w:val="32"/>
        </w:rPr>
      </w:pPr>
      <w:r>
        <w:br w:type="page"/>
      </w:r>
    </w:p>
    <w:p w14:paraId="40A69A5A" w14:textId="0860F30B" w:rsidR="009B2A16" w:rsidRPr="009B2A16" w:rsidRDefault="009B2A16" w:rsidP="009B2A16">
      <w:pPr>
        <w:pStyle w:val="Heading1"/>
      </w:pPr>
      <w:bookmarkStart w:id="23" w:name="_Toc233285338"/>
      <w:r>
        <w:lastRenderedPageBreak/>
        <w:t>References</w:t>
      </w:r>
      <w:bookmarkEnd w:id="23"/>
    </w:p>
    <w:p w14:paraId="06245B6E" w14:textId="77777777" w:rsidR="0021243A" w:rsidRPr="005B45E7" w:rsidRDefault="0021243A" w:rsidP="0021243A">
      <w:pPr>
        <w:rPr>
          <w:lang w:val="en-IN"/>
        </w:rPr>
      </w:pPr>
      <w:r w:rsidRPr="005B45E7">
        <w:t>Cheng, J.L. and Love, E.G., 2022. Designing chief innovation officer positions: A strategic contingency framework. </w:t>
      </w:r>
      <w:r w:rsidRPr="005B45E7">
        <w:rPr>
          <w:i/>
          <w:iCs/>
        </w:rPr>
        <w:t>Journal of Organization Design</w:t>
      </w:r>
      <w:r w:rsidRPr="005B45E7">
        <w:t>, </w:t>
      </w:r>
      <w:r w:rsidRPr="005B45E7">
        <w:rPr>
          <w:i/>
          <w:iCs/>
        </w:rPr>
        <w:t>11</w:t>
      </w:r>
      <w:r w:rsidRPr="005B45E7">
        <w:t xml:space="preserve">(4), pp.115-128. </w:t>
      </w:r>
      <w:hyperlink r:id="rId7" w:history="1">
        <w:r w:rsidRPr="00F643F2">
          <w:rPr>
            <w:rStyle w:val="Hyperlink"/>
          </w:rPr>
          <w:t>https://pmc.ncbi.nlm.nih.gov/articles/PMC9483390/pdf/41469_2022_Article_126.pdf</w:t>
        </w:r>
      </w:hyperlink>
    </w:p>
    <w:p w14:paraId="3BD43C6A" w14:textId="77777777" w:rsidR="0021243A" w:rsidRPr="005B45E7" w:rsidRDefault="0021243A" w:rsidP="0021243A">
      <w:pPr>
        <w:rPr>
          <w:lang w:val="en-IN"/>
        </w:rPr>
      </w:pPr>
      <w:proofErr w:type="spellStart"/>
      <w:r w:rsidRPr="005B45E7">
        <w:t>Hasanein</w:t>
      </w:r>
      <w:proofErr w:type="spellEnd"/>
      <w:r w:rsidRPr="005B45E7">
        <w:t xml:space="preserve">, A.M. and </w:t>
      </w:r>
      <w:proofErr w:type="spellStart"/>
      <w:r w:rsidRPr="005B45E7">
        <w:t>Sobaih</w:t>
      </w:r>
      <w:proofErr w:type="spellEnd"/>
      <w:r w:rsidRPr="005B45E7">
        <w:t>, A.E.E., 2023. Drivers and consequences of ChatGPT use in higher education: Key stakeholder perspectives. </w:t>
      </w:r>
      <w:r w:rsidRPr="005B45E7">
        <w:rPr>
          <w:i/>
          <w:iCs/>
        </w:rPr>
        <w:t>European journal of investigation in health, psychology and education</w:t>
      </w:r>
      <w:r w:rsidRPr="005B45E7">
        <w:t>, </w:t>
      </w:r>
      <w:r w:rsidRPr="005B45E7">
        <w:rPr>
          <w:i/>
          <w:iCs/>
        </w:rPr>
        <w:t>13</w:t>
      </w:r>
      <w:r w:rsidRPr="005B45E7">
        <w:t xml:space="preserve">(11), pp.2599-2614. </w:t>
      </w:r>
      <w:hyperlink r:id="rId8" w:history="1">
        <w:r w:rsidRPr="00F643F2">
          <w:rPr>
            <w:rStyle w:val="Hyperlink"/>
          </w:rPr>
          <w:t>https://www.mdpi.com/2254-9625/13/11/181</w:t>
        </w:r>
      </w:hyperlink>
    </w:p>
    <w:p w14:paraId="581E83DA" w14:textId="77777777" w:rsidR="0021243A" w:rsidRPr="005B45E7" w:rsidRDefault="0021243A" w:rsidP="0021243A">
      <w:pPr>
        <w:rPr>
          <w:lang w:val="en-IN"/>
        </w:rPr>
      </w:pPr>
      <w:r w:rsidRPr="005B45E7">
        <w:t xml:space="preserve">Koprowska, J., 2024. Communication and interpersonal skills in social work. </w:t>
      </w:r>
      <w:hyperlink r:id="rId9" w:history="1">
        <w:r w:rsidRPr="00F643F2">
          <w:rPr>
            <w:rStyle w:val="Hyperlink"/>
          </w:rPr>
          <w:t>https://opac.atmaluhur.ac.id/uploaded_files/temporary/DigitalCollection/MmJkNGQwOTEzYTYzMjBhMDJiYzFmYzNkZDMyYjQxOTNjNDYyZGU2Mg==.pdf</w:t>
        </w:r>
      </w:hyperlink>
    </w:p>
    <w:p w14:paraId="25B517C4" w14:textId="77777777" w:rsidR="0021243A" w:rsidRPr="005B45E7" w:rsidRDefault="0021243A" w:rsidP="0021243A">
      <w:pPr>
        <w:rPr>
          <w:lang w:val="en-IN"/>
        </w:rPr>
      </w:pPr>
      <w:r w:rsidRPr="005B45E7">
        <w:t xml:space="preserve">Kubasinski, S., Borucka, A. and </w:t>
      </w:r>
      <w:proofErr w:type="spellStart"/>
      <w:r w:rsidRPr="005B45E7">
        <w:t>Niewiada</w:t>
      </w:r>
      <w:proofErr w:type="spellEnd"/>
      <w:r w:rsidRPr="005B45E7">
        <w:t>, O., 2024. Proactive Attitude as an Element of the Strategy of Sustainable Development of Modern Companies in the Aspect of Occupational Safety. </w:t>
      </w:r>
      <w:r w:rsidRPr="005B45E7">
        <w:rPr>
          <w:i/>
          <w:iCs/>
        </w:rPr>
        <w:t>European Research Studies Journal</w:t>
      </w:r>
      <w:r w:rsidRPr="005B45E7">
        <w:t>, </w:t>
      </w:r>
      <w:r w:rsidRPr="005B45E7">
        <w:rPr>
          <w:i/>
          <w:iCs/>
        </w:rPr>
        <w:t>27</w:t>
      </w:r>
      <w:r w:rsidRPr="005B45E7">
        <w:t xml:space="preserve">(1), pp.652-672. </w:t>
      </w:r>
      <w:hyperlink r:id="rId10" w:history="1">
        <w:r w:rsidRPr="00F643F2">
          <w:rPr>
            <w:rStyle w:val="Hyperlink"/>
          </w:rPr>
          <w:t>https://ersj.eu/journal/3721/download/Proactive+Attitude+as+an+Element+of+the+Strategy+of+Sustainable+Development+of+Modern+Companies+in+the+Aspect+of+Occupational+Safety.pdf</w:t>
        </w:r>
      </w:hyperlink>
    </w:p>
    <w:p w14:paraId="2F5D7E50" w14:textId="77777777" w:rsidR="0021243A" w:rsidRPr="005B45E7" w:rsidRDefault="0021243A" w:rsidP="0021243A">
      <w:pPr>
        <w:rPr>
          <w:lang w:val="en-IN"/>
        </w:rPr>
      </w:pPr>
      <w:proofErr w:type="spellStart"/>
      <w:r w:rsidRPr="005B45E7">
        <w:t>Maliye</w:t>
      </w:r>
      <w:proofErr w:type="spellEnd"/>
      <w:r w:rsidRPr="005B45E7">
        <w:t>, S.K., 2024. Multi-Cloud Automation: A Strategic Approach to Cloud Infrastructure Management. </w:t>
      </w:r>
      <w:r w:rsidRPr="005B45E7">
        <w:rPr>
          <w:i/>
          <w:iCs/>
        </w:rPr>
        <w:t>International Journal of Scientific Research in Computer Science Engineering and Information Technology</w:t>
      </w:r>
      <w:r w:rsidRPr="005B45E7">
        <w:t>, </w:t>
      </w:r>
      <w:r w:rsidRPr="005B45E7">
        <w:rPr>
          <w:i/>
          <w:iCs/>
        </w:rPr>
        <w:t>10</w:t>
      </w:r>
      <w:r w:rsidRPr="005B45E7">
        <w:t xml:space="preserve">(6), pp.183-190. </w:t>
      </w:r>
      <w:hyperlink r:id="rId11" w:history="1">
        <w:r w:rsidRPr="00F643F2">
          <w:rPr>
            <w:rStyle w:val="Hyperlink"/>
          </w:rPr>
          <w:t>https://www.researchgate.net/profile/Saili-Krishna-Maliye/publication/385695124_Multi-Cloud_Automation_A_Strategic_Approach_to_Cloud_Infrastructure_Management/links/673194bc5852dd723cb57d9b/Multi-Cloud-Automation-A-Strategic-Approach-to-Cloud-Infrastructure-Management.pdf</w:t>
        </w:r>
      </w:hyperlink>
    </w:p>
    <w:p w14:paraId="30C3A12C" w14:textId="77777777" w:rsidR="0021243A" w:rsidRPr="005B45E7" w:rsidRDefault="0021243A" w:rsidP="0021243A">
      <w:pPr>
        <w:rPr>
          <w:lang w:val="en-IN"/>
        </w:rPr>
      </w:pPr>
      <w:r w:rsidRPr="005B45E7">
        <w:lastRenderedPageBreak/>
        <w:t xml:space="preserve">Nguyen, A., </w:t>
      </w:r>
      <w:proofErr w:type="spellStart"/>
      <w:r w:rsidRPr="005B45E7">
        <w:t>Kremantzis</w:t>
      </w:r>
      <w:proofErr w:type="spellEnd"/>
      <w:r w:rsidRPr="005B45E7">
        <w:t xml:space="preserve">, M., Essien, A., </w:t>
      </w:r>
      <w:proofErr w:type="spellStart"/>
      <w:r w:rsidRPr="005B45E7">
        <w:t>Petrounias</w:t>
      </w:r>
      <w:proofErr w:type="spellEnd"/>
      <w:r w:rsidRPr="005B45E7">
        <w:t>, I. and Hosseini, S., 2024. Enhancing student engagement through artificial intelligence (AI): Understanding the basics, opportunities, and challenges. </w:t>
      </w:r>
      <w:r w:rsidRPr="005B45E7">
        <w:rPr>
          <w:i/>
          <w:iCs/>
        </w:rPr>
        <w:t>Journal of University Teaching and Learning Practice</w:t>
      </w:r>
      <w:r w:rsidRPr="005B45E7">
        <w:t>, </w:t>
      </w:r>
      <w:r w:rsidRPr="005B45E7">
        <w:rPr>
          <w:i/>
          <w:iCs/>
        </w:rPr>
        <w:t>21</w:t>
      </w:r>
      <w:r w:rsidRPr="005B45E7">
        <w:t xml:space="preserve">(6), pp.1-13. </w:t>
      </w:r>
      <w:hyperlink r:id="rId12" w:history="1">
        <w:r w:rsidRPr="00F643F2">
          <w:rPr>
            <w:rStyle w:val="Hyperlink"/>
          </w:rPr>
          <w:t>https://www.researchgate.net/profile/Andy-Nguyen-20/publication/379957626_Enhancing_Student_Engagement_Through_Artificial_Intelligence_AI_Understanding_the_Basics_Opportunities_and_Challenges/links/66251a1643f8df018d1e6d36/Enhancing-Student-Engagement-Through-Artificial-Intelligence-AI-Understanding-the-Basics-Opportunities-and-Challenges.pdf</w:t>
        </w:r>
      </w:hyperlink>
    </w:p>
    <w:p w14:paraId="5C0AF438" w14:textId="77777777" w:rsidR="0021243A" w:rsidRPr="005B45E7" w:rsidRDefault="0021243A" w:rsidP="0021243A">
      <w:pPr>
        <w:rPr>
          <w:lang w:val="en-IN"/>
        </w:rPr>
      </w:pPr>
      <w:r w:rsidRPr="005B45E7">
        <w:t>Vial, G., 2021. Understanding digital transformation: A review and a research agenda. </w:t>
      </w:r>
      <w:r w:rsidRPr="005B45E7">
        <w:rPr>
          <w:i/>
          <w:iCs/>
        </w:rPr>
        <w:t>Managing digital transformation</w:t>
      </w:r>
      <w:r w:rsidRPr="005B45E7">
        <w:t xml:space="preserve">, pp.13-66. </w:t>
      </w:r>
      <w:hyperlink r:id="rId13" w:history="1">
        <w:r w:rsidRPr="00F643F2">
          <w:rPr>
            <w:rStyle w:val="Hyperlink"/>
          </w:rPr>
          <w:t>https://www.sciencedirect.com/science/article/am/pii/S0963868717302196</w:t>
        </w:r>
      </w:hyperlink>
    </w:p>
    <w:p w14:paraId="2B47DD04" w14:textId="77777777" w:rsidR="0021243A" w:rsidRPr="005B45E7" w:rsidRDefault="0021243A" w:rsidP="0021243A">
      <w:pPr>
        <w:rPr>
          <w:lang w:val="en-IN"/>
        </w:rPr>
      </w:pPr>
      <w:r w:rsidRPr="005B45E7">
        <w:t>Wen, S.F., Shukla, A. and Katt, B., 2022. Developing security assurance metrics to support quantitative security assurance evaluation. </w:t>
      </w:r>
      <w:r w:rsidRPr="005B45E7">
        <w:rPr>
          <w:i/>
          <w:iCs/>
        </w:rPr>
        <w:t>Journal of Cybersecurity and Privacy</w:t>
      </w:r>
      <w:r w:rsidRPr="005B45E7">
        <w:t>, </w:t>
      </w:r>
      <w:r w:rsidRPr="005B45E7">
        <w:rPr>
          <w:i/>
          <w:iCs/>
        </w:rPr>
        <w:t>2</w:t>
      </w:r>
      <w:r w:rsidRPr="005B45E7">
        <w:t xml:space="preserve">(3), pp.587-605. </w:t>
      </w:r>
      <w:hyperlink r:id="rId14" w:history="1">
        <w:r w:rsidRPr="00F643F2">
          <w:rPr>
            <w:rStyle w:val="Hyperlink"/>
          </w:rPr>
          <w:t>https://www.mdpi.com/2624-800X/2/3/30</w:t>
        </w:r>
      </w:hyperlink>
    </w:p>
    <w:p w14:paraId="3AE148BD" w14:textId="77777777" w:rsidR="009B2A16" w:rsidRDefault="009B2A16"/>
    <w:sectPr w:rsidR="009B2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6307A"/>
    <w:multiLevelType w:val="multilevel"/>
    <w:tmpl w:val="DCF0A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A34AD4"/>
    <w:multiLevelType w:val="multilevel"/>
    <w:tmpl w:val="C3D41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425F68"/>
    <w:multiLevelType w:val="multilevel"/>
    <w:tmpl w:val="AD4C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E0689D"/>
    <w:multiLevelType w:val="multilevel"/>
    <w:tmpl w:val="458E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097DA6"/>
    <w:multiLevelType w:val="multilevel"/>
    <w:tmpl w:val="29285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BF21FD"/>
    <w:multiLevelType w:val="multilevel"/>
    <w:tmpl w:val="5D644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34651A"/>
    <w:multiLevelType w:val="multilevel"/>
    <w:tmpl w:val="B6ECF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2F69F7"/>
    <w:multiLevelType w:val="multilevel"/>
    <w:tmpl w:val="0C740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326186"/>
    <w:multiLevelType w:val="multilevel"/>
    <w:tmpl w:val="23BC2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A40A2B"/>
    <w:multiLevelType w:val="multilevel"/>
    <w:tmpl w:val="A19A2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BF0B15"/>
    <w:multiLevelType w:val="multilevel"/>
    <w:tmpl w:val="AC7A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8599056">
    <w:abstractNumId w:val="0"/>
  </w:num>
  <w:num w:numId="2" w16cid:durableId="700669611">
    <w:abstractNumId w:val="10"/>
  </w:num>
  <w:num w:numId="3" w16cid:durableId="47850759">
    <w:abstractNumId w:val="2"/>
  </w:num>
  <w:num w:numId="4" w16cid:durableId="1053503787">
    <w:abstractNumId w:val="6"/>
  </w:num>
  <w:num w:numId="5" w16cid:durableId="1214851549">
    <w:abstractNumId w:val="8"/>
  </w:num>
  <w:num w:numId="6" w16cid:durableId="2058551894">
    <w:abstractNumId w:val="9"/>
  </w:num>
  <w:num w:numId="7" w16cid:durableId="1419713283">
    <w:abstractNumId w:val="7"/>
  </w:num>
  <w:num w:numId="8" w16cid:durableId="1385451832">
    <w:abstractNumId w:val="1"/>
  </w:num>
  <w:num w:numId="9" w16cid:durableId="445857084">
    <w:abstractNumId w:val="4"/>
  </w:num>
  <w:num w:numId="10" w16cid:durableId="993679805">
    <w:abstractNumId w:val="5"/>
  </w:num>
  <w:num w:numId="11" w16cid:durableId="16913716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844A5"/>
    <w:rsid w:val="000A4C7F"/>
    <w:rsid w:val="00211479"/>
    <w:rsid w:val="0021243A"/>
    <w:rsid w:val="00224022"/>
    <w:rsid w:val="002801A0"/>
    <w:rsid w:val="002A5C0E"/>
    <w:rsid w:val="002D4EA2"/>
    <w:rsid w:val="002E001E"/>
    <w:rsid w:val="004014AC"/>
    <w:rsid w:val="005B7E80"/>
    <w:rsid w:val="008F392A"/>
    <w:rsid w:val="008F4631"/>
    <w:rsid w:val="009B2A16"/>
    <w:rsid w:val="009B742E"/>
    <w:rsid w:val="00C65771"/>
    <w:rsid w:val="00D844A5"/>
    <w:rsid w:val="00EC59B6"/>
    <w:rsid w:val="00FE71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F8C76"/>
  <w15:chartTrackingRefBased/>
  <w15:docId w15:val="{26C8A504-EB94-41E7-B290-76679CAE1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C7F"/>
    <w:pPr>
      <w:spacing w:after="0" w:line="480" w:lineRule="auto"/>
      <w:jc w:val="both"/>
    </w:pPr>
    <w:rPr>
      <w:rFonts w:ascii="Times New Roman" w:hAnsi="Times New Roman" w:cs="Arial"/>
      <w:kern w:val="0"/>
      <w:sz w:val="24"/>
      <w:lang w:val="en-GB" w:eastAsia="en-IN"/>
    </w:rPr>
  </w:style>
  <w:style w:type="paragraph" w:styleId="Heading1">
    <w:name w:val="heading 1"/>
    <w:basedOn w:val="Normal"/>
    <w:next w:val="Normal"/>
    <w:link w:val="Heading1Char"/>
    <w:uiPriority w:val="9"/>
    <w:qFormat/>
    <w:rsid w:val="00FE7150"/>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014AC"/>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844A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44A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4A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844A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44A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44A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44A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150"/>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4014AC"/>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semiHidden/>
    <w:rsid w:val="00D844A5"/>
    <w:rPr>
      <w:rFonts w:eastAsiaTheme="majorEastAsia" w:cstheme="majorBidi"/>
      <w:color w:val="2F5496" w:themeColor="accent1" w:themeShade="BF"/>
      <w:kern w:val="0"/>
      <w:sz w:val="28"/>
      <w:szCs w:val="28"/>
      <w:lang w:val="en-GB" w:eastAsia="en-IN"/>
    </w:rPr>
  </w:style>
  <w:style w:type="character" w:customStyle="1" w:styleId="Heading4Char">
    <w:name w:val="Heading 4 Char"/>
    <w:basedOn w:val="DefaultParagraphFont"/>
    <w:link w:val="Heading4"/>
    <w:uiPriority w:val="9"/>
    <w:semiHidden/>
    <w:rsid w:val="00D844A5"/>
    <w:rPr>
      <w:rFonts w:eastAsiaTheme="majorEastAsia" w:cstheme="majorBidi"/>
      <w:i/>
      <w:iCs/>
      <w:color w:val="2F5496" w:themeColor="accent1" w:themeShade="BF"/>
      <w:kern w:val="0"/>
      <w:sz w:val="24"/>
      <w:lang w:val="en-GB" w:eastAsia="en-IN"/>
    </w:rPr>
  </w:style>
  <w:style w:type="character" w:customStyle="1" w:styleId="Heading5Char">
    <w:name w:val="Heading 5 Char"/>
    <w:basedOn w:val="DefaultParagraphFont"/>
    <w:link w:val="Heading5"/>
    <w:uiPriority w:val="9"/>
    <w:semiHidden/>
    <w:rsid w:val="00D844A5"/>
    <w:rPr>
      <w:rFonts w:eastAsiaTheme="majorEastAsia" w:cstheme="majorBidi"/>
      <w:color w:val="2F5496" w:themeColor="accent1" w:themeShade="BF"/>
      <w:kern w:val="0"/>
      <w:sz w:val="24"/>
      <w:lang w:val="en-GB" w:eastAsia="en-IN"/>
    </w:rPr>
  </w:style>
  <w:style w:type="character" w:customStyle="1" w:styleId="Heading6Char">
    <w:name w:val="Heading 6 Char"/>
    <w:basedOn w:val="DefaultParagraphFont"/>
    <w:link w:val="Heading6"/>
    <w:uiPriority w:val="9"/>
    <w:semiHidden/>
    <w:rsid w:val="00D844A5"/>
    <w:rPr>
      <w:rFonts w:eastAsiaTheme="majorEastAsia" w:cstheme="majorBidi"/>
      <w:i/>
      <w:iCs/>
      <w:color w:val="595959" w:themeColor="text1" w:themeTint="A6"/>
      <w:kern w:val="0"/>
      <w:sz w:val="24"/>
      <w:lang w:val="en-GB" w:eastAsia="en-IN"/>
    </w:rPr>
  </w:style>
  <w:style w:type="character" w:customStyle="1" w:styleId="Heading7Char">
    <w:name w:val="Heading 7 Char"/>
    <w:basedOn w:val="DefaultParagraphFont"/>
    <w:link w:val="Heading7"/>
    <w:uiPriority w:val="9"/>
    <w:semiHidden/>
    <w:rsid w:val="00D844A5"/>
    <w:rPr>
      <w:rFonts w:eastAsiaTheme="majorEastAsia" w:cstheme="majorBidi"/>
      <w:color w:val="595959" w:themeColor="text1" w:themeTint="A6"/>
      <w:kern w:val="0"/>
      <w:sz w:val="24"/>
      <w:lang w:val="en-GB" w:eastAsia="en-IN"/>
    </w:rPr>
  </w:style>
  <w:style w:type="character" w:customStyle="1" w:styleId="Heading8Char">
    <w:name w:val="Heading 8 Char"/>
    <w:basedOn w:val="DefaultParagraphFont"/>
    <w:link w:val="Heading8"/>
    <w:uiPriority w:val="9"/>
    <w:semiHidden/>
    <w:rsid w:val="00D844A5"/>
    <w:rPr>
      <w:rFonts w:eastAsiaTheme="majorEastAsia" w:cstheme="majorBidi"/>
      <w:i/>
      <w:iCs/>
      <w:color w:val="272727" w:themeColor="text1" w:themeTint="D8"/>
      <w:kern w:val="0"/>
      <w:sz w:val="24"/>
      <w:lang w:val="en-GB" w:eastAsia="en-IN"/>
    </w:rPr>
  </w:style>
  <w:style w:type="character" w:customStyle="1" w:styleId="Heading9Char">
    <w:name w:val="Heading 9 Char"/>
    <w:basedOn w:val="DefaultParagraphFont"/>
    <w:link w:val="Heading9"/>
    <w:uiPriority w:val="9"/>
    <w:semiHidden/>
    <w:rsid w:val="00D844A5"/>
    <w:rPr>
      <w:rFonts w:eastAsiaTheme="majorEastAsia" w:cstheme="majorBidi"/>
      <w:color w:val="272727" w:themeColor="text1" w:themeTint="D8"/>
      <w:kern w:val="0"/>
      <w:sz w:val="24"/>
      <w:lang w:val="en-GB" w:eastAsia="en-IN"/>
    </w:rPr>
  </w:style>
  <w:style w:type="paragraph" w:styleId="Title">
    <w:name w:val="Title"/>
    <w:basedOn w:val="Normal"/>
    <w:next w:val="Normal"/>
    <w:link w:val="TitleChar"/>
    <w:uiPriority w:val="10"/>
    <w:qFormat/>
    <w:rsid w:val="00D84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4A5"/>
    <w:rPr>
      <w:rFonts w:asciiTheme="majorHAnsi" w:eastAsiaTheme="majorEastAsia" w:hAnsiTheme="majorHAnsi" w:cstheme="majorBidi"/>
      <w:spacing w:val="-10"/>
      <w:kern w:val="28"/>
      <w:sz w:val="56"/>
      <w:szCs w:val="56"/>
      <w:lang w:val="en-GB" w:eastAsia="en-IN"/>
    </w:rPr>
  </w:style>
  <w:style w:type="paragraph" w:styleId="Subtitle">
    <w:name w:val="Subtitle"/>
    <w:basedOn w:val="Normal"/>
    <w:next w:val="Normal"/>
    <w:link w:val="SubtitleChar"/>
    <w:uiPriority w:val="11"/>
    <w:qFormat/>
    <w:rsid w:val="00D844A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4A5"/>
    <w:rPr>
      <w:rFonts w:eastAsiaTheme="majorEastAsia" w:cstheme="majorBidi"/>
      <w:color w:val="595959" w:themeColor="text1" w:themeTint="A6"/>
      <w:spacing w:val="15"/>
      <w:kern w:val="0"/>
      <w:sz w:val="28"/>
      <w:szCs w:val="28"/>
      <w:lang w:val="en-GB" w:eastAsia="en-IN"/>
    </w:rPr>
  </w:style>
  <w:style w:type="paragraph" w:styleId="Quote">
    <w:name w:val="Quote"/>
    <w:basedOn w:val="Normal"/>
    <w:next w:val="Normal"/>
    <w:link w:val="QuoteChar"/>
    <w:uiPriority w:val="29"/>
    <w:qFormat/>
    <w:rsid w:val="00D844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44A5"/>
    <w:rPr>
      <w:rFonts w:ascii="Times New Roman" w:hAnsi="Times New Roman" w:cs="Arial"/>
      <w:i/>
      <w:iCs/>
      <w:color w:val="404040" w:themeColor="text1" w:themeTint="BF"/>
      <w:kern w:val="0"/>
      <w:sz w:val="24"/>
      <w:lang w:val="en-GB" w:eastAsia="en-IN"/>
    </w:rPr>
  </w:style>
  <w:style w:type="paragraph" w:styleId="ListParagraph">
    <w:name w:val="List Paragraph"/>
    <w:basedOn w:val="Normal"/>
    <w:uiPriority w:val="34"/>
    <w:qFormat/>
    <w:rsid w:val="00D844A5"/>
    <w:pPr>
      <w:ind w:left="720"/>
      <w:contextualSpacing/>
    </w:pPr>
  </w:style>
  <w:style w:type="character" w:styleId="IntenseEmphasis">
    <w:name w:val="Intense Emphasis"/>
    <w:basedOn w:val="DefaultParagraphFont"/>
    <w:uiPriority w:val="21"/>
    <w:qFormat/>
    <w:rsid w:val="00D844A5"/>
    <w:rPr>
      <w:i/>
      <w:iCs/>
      <w:color w:val="2F5496" w:themeColor="accent1" w:themeShade="BF"/>
    </w:rPr>
  </w:style>
  <w:style w:type="paragraph" w:styleId="IntenseQuote">
    <w:name w:val="Intense Quote"/>
    <w:basedOn w:val="Normal"/>
    <w:next w:val="Normal"/>
    <w:link w:val="IntenseQuoteChar"/>
    <w:uiPriority w:val="30"/>
    <w:qFormat/>
    <w:rsid w:val="00D844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44A5"/>
    <w:rPr>
      <w:rFonts w:ascii="Times New Roman" w:hAnsi="Times New Roman" w:cs="Arial"/>
      <w:i/>
      <w:iCs/>
      <w:color w:val="2F5496" w:themeColor="accent1" w:themeShade="BF"/>
      <w:kern w:val="0"/>
      <w:sz w:val="24"/>
      <w:lang w:val="en-GB" w:eastAsia="en-IN"/>
    </w:rPr>
  </w:style>
  <w:style w:type="character" w:styleId="IntenseReference">
    <w:name w:val="Intense Reference"/>
    <w:basedOn w:val="DefaultParagraphFont"/>
    <w:uiPriority w:val="32"/>
    <w:qFormat/>
    <w:rsid w:val="00D844A5"/>
    <w:rPr>
      <w:b/>
      <w:bCs/>
      <w:smallCaps/>
      <w:color w:val="2F5496" w:themeColor="accent1" w:themeShade="BF"/>
      <w:spacing w:val="5"/>
    </w:rPr>
  </w:style>
  <w:style w:type="paragraph" w:styleId="NormalWeb">
    <w:name w:val="Normal (Web)"/>
    <w:basedOn w:val="Normal"/>
    <w:uiPriority w:val="99"/>
    <w:semiHidden/>
    <w:unhideWhenUsed/>
    <w:rsid w:val="00EC59B6"/>
    <w:rPr>
      <w:rFonts w:cs="Times New Roman"/>
      <w:szCs w:val="24"/>
    </w:rPr>
  </w:style>
  <w:style w:type="character" w:styleId="Hyperlink">
    <w:name w:val="Hyperlink"/>
    <w:basedOn w:val="DefaultParagraphFont"/>
    <w:uiPriority w:val="99"/>
    <w:unhideWhenUsed/>
    <w:rsid w:val="0021243A"/>
    <w:rPr>
      <w:color w:val="0563C1" w:themeColor="hyperlink"/>
      <w:u w:val="single"/>
    </w:rPr>
  </w:style>
  <w:style w:type="paragraph" w:styleId="TOCHeading">
    <w:name w:val="TOC Heading"/>
    <w:basedOn w:val="Heading1"/>
    <w:next w:val="Normal"/>
    <w:uiPriority w:val="39"/>
    <w:unhideWhenUsed/>
    <w:qFormat/>
    <w:rsid w:val="002D4EA2"/>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D4EA2"/>
    <w:pPr>
      <w:spacing w:after="100"/>
    </w:pPr>
  </w:style>
  <w:style w:type="paragraph" w:styleId="TOC2">
    <w:name w:val="toc 2"/>
    <w:basedOn w:val="Normal"/>
    <w:next w:val="Normal"/>
    <w:autoRedefine/>
    <w:uiPriority w:val="39"/>
    <w:unhideWhenUsed/>
    <w:rsid w:val="002D4E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54-9625/13/11/181" TargetMode="External"/><Relationship Id="rId13" Type="http://schemas.openxmlformats.org/officeDocument/2006/relationships/hyperlink" Target="https://www.sciencedirect.com/science/article/am/pii/S0963868717302196" TargetMode="External"/><Relationship Id="rId3" Type="http://schemas.openxmlformats.org/officeDocument/2006/relationships/styles" Target="styles.xml"/><Relationship Id="rId7" Type="http://schemas.openxmlformats.org/officeDocument/2006/relationships/hyperlink" Target="https://pmc.ncbi.nlm.nih.gov/articles/PMC9483390/pdf/41469_2022_Article_126.pdf" TargetMode="External"/><Relationship Id="rId12" Type="http://schemas.openxmlformats.org/officeDocument/2006/relationships/hyperlink" Target="https://www.researchgate.net/profile/Andy-Nguyen-20/publication/379957626_Enhancing_Student_Engagement_Through_Artificial_Intelligence_AI_Understanding_the_Basics_Opportunities_and_Challenges/links/66251a1643f8df018d1e6d36/Enhancing-Student-Engagement-Through-Artificial-Intelligence-AI-Understanding-the-Basics-Opportunities-and-Challenges.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Saili-Krishna-Maliye/publication/385695124_Multi-Cloud_Automation_A_Strategic_Approach_to_Cloud_Infrastructure_Management/links/673194bc5852dd723cb57d9b/Multi-Cloud-Automation-A-Strategic-Approach-to-Cloud-Infrastructure-Management.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rsj.eu/journal/3721/download/Proactive+Attitude+as+an+Element+of+the+Strategy+of+Sustainable+Development+of+Modern+Companies+in+the+Aspect+of+Occupational+Safety.pdf" TargetMode="External"/><Relationship Id="rId4" Type="http://schemas.openxmlformats.org/officeDocument/2006/relationships/settings" Target="settings.xml"/><Relationship Id="rId9" Type="http://schemas.openxmlformats.org/officeDocument/2006/relationships/hyperlink" Target="https://opac.atmaluhur.ac.id/uploaded_files/temporary/DigitalCollection/MmJkNGQwOTEzYTYzMjBhMDJiYzFmYzNkZDMyYjQxOTNjNDYyZGU2Mg==.pdf" TargetMode="External"/><Relationship Id="rId14" Type="http://schemas.openxmlformats.org/officeDocument/2006/relationships/hyperlink" Target="https://www.mdpi.com/2624-800X/2/3/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7BF82F-0506-4A0D-83A1-346F6459A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13</Pages>
  <Words>2948</Words>
  <Characters>16806</Characters>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2026-06-25T07:00:00Z</dcterms:created>
  <dcterms:modified xsi:type="dcterms:W3CDTF">2026-06-25T07:38:00Z</dcterms:modified>
</cp:coreProperties>
</file>