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BD626" w14:textId="702BCA63" w:rsidR="0036161E" w:rsidRDefault="0036161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Word count: </w:t>
      </w:r>
      <w:r w:rsidR="00963D6F">
        <w:rPr>
          <w:rFonts w:ascii="Times New Roman" w:hAnsi="Times New Roman" w:cs="Times New Roman"/>
          <w:sz w:val="24"/>
          <w:szCs w:val="24"/>
        </w:rPr>
        <w:t>2244</w:t>
      </w:r>
    </w:p>
    <w:p w14:paraId="3269A1C0" w14:textId="77777777" w:rsidR="003356B4" w:rsidRDefault="003356B4" w:rsidP="00735B52">
      <w:pPr>
        <w:spacing w:line="360" w:lineRule="auto"/>
        <w:jc w:val="both"/>
        <w:rPr>
          <w:rFonts w:ascii="Times New Roman" w:hAnsi="Times New Roman" w:cs="Times New Roman"/>
          <w:sz w:val="24"/>
          <w:szCs w:val="24"/>
        </w:rPr>
      </w:pPr>
    </w:p>
    <w:p w14:paraId="0DE5A83C" w14:textId="77777777" w:rsidR="00A2165F" w:rsidRDefault="0036161E" w:rsidP="00735B52">
      <w:pPr>
        <w:spacing w:line="360" w:lineRule="auto"/>
        <w:jc w:val="both"/>
        <w:rPr>
          <w:rFonts w:ascii="Times New Roman" w:hAnsi="Times New Roman" w:cs="Times New Roman"/>
          <w:sz w:val="24"/>
          <w:szCs w:val="24"/>
        </w:rPr>
      </w:pPr>
      <w:r w:rsidRPr="00A2165F">
        <w:rPr>
          <w:rFonts w:ascii="Times New Roman" w:hAnsi="Times New Roman" w:cs="Times New Roman"/>
          <w:b/>
          <w:bCs/>
          <w:sz w:val="24"/>
          <w:szCs w:val="24"/>
        </w:rPr>
        <w:t>Section 1</w:t>
      </w:r>
      <w:r w:rsidR="00C11D22">
        <w:rPr>
          <w:rFonts w:ascii="Times New Roman" w:hAnsi="Times New Roman" w:cs="Times New Roman"/>
          <w:sz w:val="24"/>
          <w:szCs w:val="24"/>
        </w:rPr>
        <w:t xml:space="preserve">- </w:t>
      </w:r>
    </w:p>
    <w:p w14:paraId="48616316" w14:textId="5DC6FEC3" w:rsidR="00D043CC" w:rsidRDefault="0036161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94755">
        <w:rPr>
          <w:rFonts w:ascii="Times New Roman" w:hAnsi="Times New Roman" w:cs="Times New Roman"/>
          <w:sz w:val="24"/>
          <w:szCs w:val="24"/>
        </w:rPr>
        <w:t>T</w:t>
      </w:r>
      <w:r w:rsidR="00E930F3">
        <w:rPr>
          <w:rFonts w:ascii="Times New Roman" w:hAnsi="Times New Roman" w:cs="Times New Roman"/>
          <w:sz w:val="24"/>
          <w:szCs w:val="24"/>
        </w:rPr>
        <w:t xml:space="preserve">his section will be comparing and analysing research on Play Based in the new and old </w:t>
      </w:r>
      <w:r w:rsidR="00394AFB">
        <w:rPr>
          <w:rFonts w:ascii="Times New Roman" w:hAnsi="Times New Roman" w:cs="Times New Roman"/>
          <w:sz w:val="24"/>
          <w:szCs w:val="24"/>
        </w:rPr>
        <w:t>curriculum</w:t>
      </w:r>
      <w:r w:rsidR="00E930F3">
        <w:rPr>
          <w:rFonts w:ascii="Times New Roman" w:hAnsi="Times New Roman" w:cs="Times New Roman"/>
          <w:sz w:val="24"/>
          <w:szCs w:val="24"/>
        </w:rPr>
        <w:t xml:space="preserve"> of </w:t>
      </w:r>
      <w:r w:rsidR="00394AFB">
        <w:rPr>
          <w:rFonts w:ascii="Times New Roman" w:hAnsi="Times New Roman" w:cs="Times New Roman"/>
          <w:sz w:val="24"/>
          <w:szCs w:val="24"/>
        </w:rPr>
        <w:t xml:space="preserve">Wales. </w:t>
      </w:r>
      <w:r w:rsidR="00C11D22">
        <w:rPr>
          <w:rFonts w:ascii="Times New Roman" w:hAnsi="Times New Roman" w:cs="Times New Roman"/>
          <w:sz w:val="24"/>
          <w:szCs w:val="24"/>
        </w:rPr>
        <w:t>Discussing</w:t>
      </w:r>
      <w:r w:rsidR="00BB6E5C">
        <w:rPr>
          <w:rFonts w:ascii="Times New Roman" w:hAnsi="Times New Roman" w:cs="Times New Roman"/>
          <w:sz w:val="24"/>
          <w:szCs w:val="24"/>
        </w:rPr>
        <w:t xml:space="preserve"> </w:t>
      </w:r>
      <w:r w:rsidR="007C7F6D">
        <w:rPr>
          <w:rFonts w:ascii="Times New Roman" w:hAnsi="Times New Roman" w:cs="Times New Roman"/>
          <w:sz w:val="24"/>
          <w:szCs w:val="24"/>
        </w:rPr>
        <w:t>w</w:t>
      </w:r>
      <w:r w:rsidR="00D043CC">
        <w:rPr>
          <w:rFonts w:ascii="Times New Roman" w:hAnsi="Times New Roman" w:cs="Times New Roman"/>
          <w:sz w:val="24"/>
          <w:szCs w:val="24"/>
        </w:rPr>
        <w:t>hat</w:t>
      </w:r>
      <w:r w:rsidR="00C03090">
        <w:rPr>
          <w:rFonts w:ascii="Times New Roman" w:hAnsi="Times New Roman" w:cs="Times New Roman"/>
          <w:sz w:val="24"/>
          <w:szCs w:val="24"/>
        </w:rPr>
        <w:t xml:space="preserve"> </w:t>
      </w:r>
      <w:r w:rsidR="00137336">
        <w:rPr>
          <w:rFonts w:ascii="Times New Roman" w:hAnsi="Times New Roman" w:cs="Times New Roman"/>
          <w:sz w:val="24"/>
          <w:szCs w:val="24"/>
        </w:rPr>
        <w:t>is meant of</w:t>
      </w:r>
      <w:r w:rsidR="00D043CC">
        <w:rPr>
          <w:rFonts w:ascii="Times New Roman" w:hAnsi="Times New Roman" w:cs="Times New Roman"/>
          <w:sz w:val="24"/>
          <w:szCs w:val="24"/>
        </w:rPr>
        <w:t xml:space="preserve"> a </w:t>
      </w:r>
      <w:r w:rsidR="007C7F6D">
        <w:rPr>
          <w:rFonts w:ascii="Times New Roman" w:hAnsi="Times New Roman" w:cs="Times New Roman"/>
          <w:sz w:val="24"/>
          <w:szCs w:val="24"/>
        </w:rPr>
        <w:t>‘Play Based’</w:t>
      </w:r>
      <w:r w:rsidR="00D043CC">
        <w:rPr>
          <w:rFonts w:ascii="Times New Roman" w:hAnsi="Times New Roman" w:cs="Times New Roman"/>
          <w:sz w:val="24"/>
          <w:szCs w:val="24"/>
        </w:rPr>
        <w:t xml:space="preserve"> </w:t>
      </w:r>
      <w:r w:rsidR="00C11D22">
        <w:rPr>
          <w:rFonts w:ascii="Times New Roman" w:hAnsi="Times New Roman" w:cs="Times New Roman"/>
          <w:sz w:val="24"/>
          <w:szCs w:val="24"/>
        </w:rPr>
        <w:t>curriculum</w:t>
      </w:r>
      <w:r w:rsidR="00BB6E5C">
        <w:rPr>
          <w:rFonts w:ascii="Times New Roman" w:hAnsi="Times New Roman" w:cs="Times New Roman"/>
          <w:sz w:val="24"/>
          <w:szCs w:val="24"/>
        </w:rPr>
        <w:t>?</w:t>
      </w:r>
      <w:r w:rsidR="00707058">
        <w:rPr>
          <w:rFonts w:ascii="Times New Roman" w:hAnsi="Times New Roman" w:cs="Times New Roman"/>
          <w:sz w:val="24"/>
          <w:szCs w:val="24"/>
        </w:rPr>
        <w:t xml:space="preserve"> </w:t>
      </w:r>
      <w:r w:rsidR="00137336">
        <w:rPr>
          <w:rFonts w:ascii="Times New Roman" w:hAnsi="Times New Roman" w:cs="Times New Roman"/>
          <w:sz w:val="24"/>
          <w:szCs w:val="24"/>
        </w:rPr>
        <w:t>And the</w:t>
      </w:r>
      <w:r w:rsidR="00707058">
        <w:rPr>
          <w:rFonts w:ascii="Times New Roman" w:hAnsi="Times New Roman" w:cs="Times New Roman"/>
          <w:sz w:val="24"/>
          <w:szCs w:val="24"/>
        </w:rPr>
        <w:t xml:space="preserve"> importance </w:t>
      </w:r>
      <w:r w:rsidR="00F23D28">
        <w:rPr>
          <w:rFonts w:ascii="Times New Roman" w:hAnsi="Times New Roman" w:cs="Times New Roman"/>
          <w:sz w:val="24"/>
          <w:szCs w:val="24"/>
        </w:rPr>
        <w:t xml:space="preserve">of </w:t>
      </w:r>
      <w:r w:rsidR="00137336">
        <w:rPr>
          <w:rFonts w:ascii="Times New Roman" w:hAnsi="Times New Roman" w:cs="Times New Roman"/>
          <w:sz w:val="24"/>
          <w:szCs w:val="24"/>
        </w:rPr>
        <w:t>play, seeing</w:t>
      </w:r>
      <w:r w:rsidR="00C11D22">
        <w:rPr>
          <w:rFonts w:ascii="Times New Roman" w:hAnsi="Times New Roman" w:cs="Times New Roman"/>
          <w:sz w:val="24"/>
          <w:szCs w:val="24"/>
        </w:rPr>
        <w:t xml:space="preserve"> how well the Foundation Phase has been implemented as a </w:t>
      </w:r>
      <w:r w:rsidR="006E2487">
        <w:rPr>
          <w:rFonts w:ascii="Times New Roman" w:hAnsi="Times New Roman" w:cs="Times New Roman"/>
          <w:sz w:val="24"/>
          <w:szCs w:val="24"/>
        </w:rPr>
        <w:t>play-based</w:t>
      </w:r>
      <w:r w:rsidR="00C11D22">
        <w:rPr>
          <w:rFonts w:ascii="Times New Roman" w:hAnsi="Times New Roman" w:cs="Times New Roman"/>
          <w:sz w:val="24"/>
          <w:szCs w:val="24"/>
        </w:rPr>
        <w:t xml:space="preserve"> curriculum.</w:t>
      </w:r>
    </w:p>
    <w:p w14:paraId="639E2BC1" w14:textId="3C2C9233" w:rsidR="00FD3A66" w:rsidRDefault="006E2487"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AC6454">
        <w:rPr>
          <w:rFonts w:ascii="Times New Roman" w:hAnsi="Times New Roman" w:cs="Times New Roman"/>
          <w:sz w:val="24"/>
          <w:szCs w:val="24"/>
        </w:rPr>
        <w:t xml:space="preserve">ccording to </w:t>
      </w:r>
      <w:r w:rsidR="001442ED">
        <w:rPr>
          <w:rFonts w:ascii="Times New Roman" w:hAnsi="Times New Roman" w:cs="Times New Roman"/>
          <w:sz w:val="24"/>
          <w:szCs w:val="24"/>
        </w:rPr>
        <w:t>Wonder School</w:t>
      </w:r>
      <w:r w:rsidR="00AC6454">
        <w:rPr>
          <w:rFonts w:ascii="Times New Roman" w:hAnsi="Times New Roman" w:cs="Times New Roman"/>
          <w:sz w:val="24"/>
          <w:szCs w:val="24"/>
        </w:rPr>
        <w:t xml:space="preserve"> (2020) </w:t>
      </w:r>
      <w:r w:rsidR="001442ED">
        <w:rPr>
          <w:rFonts w:ascii="Times New Roman" w:hAnsi="Times New Roman" w:cs="Times New Roman"/>
          <w:sz w:val="24"/>
          <w:szCs w:val="24"/>
        </w:rPr>
        <w:t xml:space="preserve">a </w:t>
      </w:r>
      <w:r>
        <w:rPr>
          <w:rFonts w:ascii="Times New Roman" w:hAnsi="Times New Roman" w:cs="Times New Roman"/>
          <w:sz w:val="24"/>
          <w:szCs w:val="24"/>
        </w:rPr>
        <w:t xml:space="preserve"> </w:t>
      </w:r>
      <w:r w:rsidR="008E7A26">
        <w:rPr>
          <w:rFonts w:ascii="Times New Roman" w:hAnsi="Times New Roman" w:cs="Times New Roman"/>
          <w:sz w:val="24"/>
          <w:szCs w:val="24"/>
        </w:rPr>
        <w:t>play-based</w:t>
      </w:r>
      <w:r>
        <w:rPr>
          <w:rFonts w:ascii="Times New Roman" w:hAnsi="Times New Roman" w:cs="Times New Roman"/>
          <w:sz w:val="24"/>
          <w:szCs w:val="24"/>
        </w:rPr>
        <w:t xml:space="preserve"> curriculum </w:t>
      </w:r>
      <w:r w:rsidR="001442ED">
        <w:rPr>
          <w:rFonts w:ascii="Times New Roman" w:hAnsi="Times New Roman" w:cs="Times New Roman"/>
          <w:sz w:val="24"/>
          <w:szCs w:val="24"/>
        </w:rPr>
        <w:t xml:space="preserve">means </w:t>
      </w:r>
      <w:r w:rsidR="00AE7A1D">
        <w:rPr>
          <w:rFonts w:ascii="Times New Roman" w:hAnsi="Times New Roman" w:cs="Times New Roman"/>
          <w:sz w:val="24"/>
          <w:szCs w:val="24"/>
        </w:rPr>
        <w:t>it</w:t>
      </w:r>
      <w:r w:rsidR="00440DEB">
        <w:rPr>
          <w:rFonts w:ascii="Times New Roman" w:hAnsi="Times New Roman" w:cs="Times New Roman"/>
          <w:sz w:val="24"/>
          <w:szCs w:val="24"/>
        </w:rPr>
        <w:t xml:space="preserve"> i</w:t>
      </w:r>
      <w:r w:rsidR="00AE7A1D">
        <w:rPr>
          <w:rFonts w:ascii="Times New Roman" w:hAnsi="Times New Roman" w:cs="Times New Roman"/>
          <w:sz w:val="24"/>
          <w:szCs w:val="24"/>
        </w:rPr>
        <w:t xml:space="preserve">s based on early years </w:t>
      </w:r>
      <w:r w:rsidR="00440DEB">
        <w:rPr>
          <w:rFonts w:ascii="Times New Roman" w:hAnsi="Times New Roman" w:cs="Times New Roman"/>
          <w:sz w:val="24"/>
          <w:szCs w:val="24"/>
        </w:rPr>
        <w:t>education</w:t>
      </w:r>
      <w:r w:rsidR="001E76EA">
        <w:rPr>
          <w:rFonts w:ascii="Times New Roman" w:hAnsi="Times New Roman" w:cs="Times New Roman"/>
          <w:sz w:val="24"/>
          <w:szCs w:val="24"/>
        </w:rPr>
        <w:t xml:space="preserve"> </w:t>
      </w:r>
      <w:r w:rsidR="00457134">
        <w:rPr>
          <w:rFonts w:ascii="Times New Roman" w:hAnsi="Times New Roman" w:cs="Times New Roman"/>
          <w:sz w:val="24"/>
          <w:szCs w:val="24"/>
        </w:rPr>
        <w:t xml:space="preserve">with child led and </w:t>
      </w:r>
      <w:r w:rsidR="004A189B">
        <w:rPr>
          <w:rFonts w:ascii="Times New Roman" w:hAnsi="Times New Roman" w:cs="Times New Roman"/>
          <w:sz w:val="24"/>
          <w:szCs w:val="24"/>
        </w:rPr>
        <w:t>open-ended</w:t>
      </w:r>
      <w:r w:rsidR="00457134">
        <w:rPr>
          <w:rFonts w:ascii="Times New Roman" w:hAnsi="Times New Roman" w:cs="Times New Roman"/>
          <w:sz w:val="24"/>
          <w:szCs w:val="24"/>
        </w:rPr>
        <w:t xml:space="preserve"> play. Play itself </w:t>
      </w:r>
      <w:r w:rsidR="00915B94">
        <w:rPr>
          <w:rFonts w:ascii="Times New Roman" w:hAnsi="Times New Roman" w:cs="Times New Roman"/>
          <w:sz w:val="24"/>
          <w:szCs w:val="24"/>
        </w:rPr>
        <w:t>does not need a purpose, children engage and explore within their surroundings</w:t>
      </w:r>
      <w:r w:rsidR="00047DD9">
        <w:rPr>
          <w:rFonts w:ascii="Times New Roman" w:hAnsi="Times New Roman" w:cs="Times New Roman"/>
          <w:sz w:val="24"/>
          <w:szCs w:val="24"/>
        </w:rPr>
        <w:t>, with use of facilities in</w:t>
      </w:r>
      <w:r w:rsidR="004A189B">
        <w:rPr>
          <w:rFonts w:ascii="Times New Roman" w:hAnsi="Times New Roman" w:cs="Times New Roman"/>
          <w:sz w:val="24"/>
          <w:szCs w:val="24"/>
        </w:rPr>
        <w:t xml:space="preserve"> nursery or </w:t>
      </w:r>
      <w:r w:rsidR="00635DEA">
        <w:rPr>
          <w:rFonts w:ascii="Times New Roman" w:hAnsi="Times New Roman" w:cs="Times New Roman"/>
          <w:sz w:val="24"/>
          <w:szCs w:val="24"/>
        </w:rPr>
        <w:t>preschool’s</w:t>
      </w:r>
      <w:r w:rsidR="000C6F4A">
        <w:rPr>
          <w:rFonts w:ascii="Times New Roman" w:hAnsi="Times New Roman" w:cs="Times New Roman"/>
          <w:sz w:val="24"/>
          <w:szCs w:val="24"/>
        </w:rPr>
        <w:t xml:space="preserve"> </w:t>
      </w:r>
      <w:r w:rsidR="004A189B">
        <w:rPr>
          <w:rFonts w:ascii="Times New Roman" w:hAnsi="Times New Roman" w:cs="Times New Roman"/>
          <w:sz w:val="24"/>
          <w:szCs w:val="24"/>
        </w:rPr>
        <w:t xml:space="preserve">children use for role </w:t>
      </w:r>
      <w:r w:rsidR="00301420">
        <w:rPr>
          <w:rFonts w:ascii="Times New Roman" w:hAnsi="Times New Roman" w:cs="Times New Roman"/>
          <w:sz w:val="24"/>
          <w:szCs w:val="24"/>
        </w:rPr>
        <w:t>play, as</w:t>
      </w:r>
      <w:r w:rsidR="00C54D08">
        <w:rPr>
          <w:rFonts w:ascii="Times New Roman" w:hAnsi="Times New Roman" w:cs="Times New Roman"/>
          <w:sz w:val="24"/>
          <w:szCs w:val="24"/>
        </w:rPr>
        <w:t xml:space="preserve"> well </w:t>
      </w:r>
      <w:r w:rsidR="00301420">
        <w:rPr>
          <w:rFonts w:ascii="Times New Roman" w:hAnsi="Times New Roman" w:cs="Times New Roman"/>
          <w:sz w:val="24"/>
          <w:szCs w:val="24"/>
        </w:rPr>
        <w:t>as</w:t>
      </w:r>
      <w:r w:rsidR="000F2222">
        <w:rPr>
          <w:rFonts w:ascii="Times New Roman" w:hAnsi="Times New Roman" w:cs="Times New Roman"/>
          <w:sz w:val="24"/>
          <w:szCs w:val="24"/>
        </w:rPr>
        <w:t xml:space="preserve"> in the outdoors children </w:t>
      </w:r>
      <w:r w:rsidR="00947C50">
        <w:rPr>
          <w:rFonts w:ascii="Times New Roman" w:hAnsi="Times New Roman" w:cs="Times New Roman"/>
          <w:sz w:val="24"/>
          <w:szCs w:val="24"/>
        </w:rPr>
        <w:t xml:space="preserve">have an environment to explore </w:t>
      </w:r>
      <w:r w:rsidR="003356B4">
        <w:rPr>
          <w:rFonts w:ascii="Times New Roman" w:hAnsi="Times New Roman" w:cs="Times New Roman"/>
          <w:sz w:val="24"/>
          <w:szCs w:val="24"/>
        </w:rPr>
        <w:t xml:space="preserve">and </w:t>
      </w:r>
      <w:r w:rsidR="00947C50">
        <w:rPr>
          <w:rFonts w:ascii="Times New Roman" w:hAnsi="Times New Roman" w:cs="Times New Roman"/>
          <w:sz w:val="24"/>
          <w:szCs w:val="24"/>
        </w:rPr>
        <w:t>interact</w:t>
      </w:r>
      <w:r w:rsidR="00253284">
        <w:rPr>
          <w:rFonts w:ascii="Times New Roman" w:hAnsi="Times New Roman" w:cs="Times New Roman"/>
          <w:sz w:val="24"/>
          <w:szCs w:val="24"/>
        </w:rPr>
        <w:t xml:space="preserve"> </w:t>
      </w:r>
      <w:r w:rsidR="00301420">
        <w:rPr>
          <w:rFonts w:ascii="Times New Roman" w:hAnsi="Times New Roman" w:cs="Times New Roman"/>
          <w:sz w:val="24"/>
          <w:szCs w:val="24"/>
        </w:rPr>
        <w:t xml:space="preserve">freely. Play based </w:t>
      </w:r>
      <w:r w:rsidR="00635DEA">
        <w:rPr>
          <w:rFonts w:ascii="Times New Roman" w:hAnsi="Times New Roman" w:cs="Times New Roman"/>
          <w:sz w:val="24"/>
          <w:szCs w:val="24"/>
        </w:rPr>
        <w:t xml:space="preserve">learning </w:t>
      </w:r>
      <w:r w:rsidR="005379B7">
        <w:rPr>
          <w:rFonts w:ascii="Times New Roman" w:hAnsi="Times New Roman" w:cs="Times New Roman"/>
          <w:sz w:val="24"/>
          <w:szCs w:val="24"/>
        </w:rPr>
        <w:t xml:space="preserve">develops </w:t>
      </w:r>
      <w:r w:rsidR="002C56B1">
        <w:rPr>
          <w:rFonts w:ascii="Times New Roman" w:hAnsi="Times New Roman" w:cs="Times New Roman"/>
          <w:sz w:val="24"/>
          <w:szCs w:val="24"/>
        </w:rPr>
        <w:t>children’s</w:t>
      </w:r>
      <w:r w:rsidR="005379B7">
        <w:rPr>
          <w:rFonts w:ascii="Times New Roman" w:hAnsi="Times New Roman" w:cs="Times New Roman"/>
          <w:sz w:val="24"/>
          <w:szCs w:val="24"/>
        </w:rPr>
        <w:t xml:space="preserve"> </w:t>
      </w:r>
      <w:r w:rsidR="00335D54">
        <w:rPr>
          <w:rFonts w:ascii="Times New Roman" w:hAnsi="Times New Roman" w:cs="Times New Roman"/>
          <w:sz w:val="24"/>
          <w:szCs w:val="24"/>
        </w:rPr>
        <w:t xml:space="preserve">language, </w:t>
      </w:r>
      <w:r w:rsidR="002C56B1">
        <w:rPr>
          <w:rFonts w:ascii="Times New Roman" w:hAnsi="Times New Roman" w:cs="Times New Roman"/>
          <w:sz w:val="24"/>
          <w:szCs w:val="24"/>
        </w:rPr>
        <w:t>literacy,</w:t>
      </w:r>
      <w:r w:rsidR="00335D54">
        <w:rPr>
          <w:rFonts w:ascii="Times New Roman" w:hAnsi="Times New Roman" w:cs="Times New Roman"/>
          <w:sz w:val="24"/>
          <w:szCs w:val="24"/>
        </w:rPr>
        <w:t xml:space="preserve"> and </w:t>
      </w:r>
      <w:r w:rsidR="002C56B1">
        <w:rPr>
          <w:rFonts w:ascii="Times New Roman" w:hAnsi="Times New Roman" w:cs="Times New Roman"/>
          <w:sz w:val="24"/>
          <w:szCs w:val="24"/>
        </w:rPr>
        <w:t>numeracy</w:t>
      </w:r>
      <w:r w:rsidR="00335D54">
        <w:rPr>
          <w:rFonts w:ascii="Times New Roman" w:hAnsi="Times New Roman" w:cs="Times New Roman"/>
          <w:sz w:val="24"/>
          <w:szCs w:val="24"/>
        </w:rPr>
        <w:t xml:space="preserve"> skills</w:t>
      </w:r>
      <w:r w:rsidR="002C56B1">
        <w:rPr>
          <w:rFonts w:ascii="Times New Roman" w:hAnsi="Times New Roman" w:cs="Times New Roman"/>
          <w:sz w:val="24"/>
          <w:szCs w:val="24"/>
        </w:rPr>
        <w:t>.</w:t>
      </w:r>
      <w:r w:rsidR="00D8094A">
        <w:rPr>
          <w:rFonts w:ascii="Times New Roman" w:hAnsi="Times New Roman" w:cs="Times New Roman"/>
          <w:sz w:val="24"/>
          <w:szCs w:val="24"/>
        </w:rPr>
        <w:t xml:space="preserve"> </w:t>
      </w:r>
      <w:r w:rsidR="00B612FA">
        <w:rPr>
          <w:rFonts w:ascii="Times New Roman" w:hAnsi="Times New Roman" w:cs="Times New Roman"/>
          <w:sz w:val="24"/>
          <w:szCs w:val="24"/>
        </w:rPr>
        <w:t>According to the Welsh Government (2015)</w:t>
      </w:r>
      <w:r w:rsidR="001943A2">
        <w:rPr>
          <w:rFonts w:ascii="Times New Roman" w:hAnsi="Times New Roman" w:cs="Times New Roman"/>
          <w:sz w:val="24"/>
          <w:szCs w:val="24"/>
        </w:rPr>
        <w:t xml:space="preserve"> say children </w:t>
      </w:r>
      <w:r w:rsidR="00A73934">
        <w:rPr>
          <w:rFonts w:ascii="Times New Roman" w:hAnsi="Times New Roman" w:cs="Times New Roman"/>
          <w:sz w:val="24"/>
          <w:szCs w:val="24"/>
        </w:rPr>
        <w:t xml:space="preserve">develop and learn </w:t>
      </w:r>
      <w:r w:rsidR="00E854D8">
        <w:rPr>
          <w:rFonts w:ascii="Times New Roman" w:hAnsi="Times New Roman" w:cs="Times New Roman"/>
          <w:sz w:val="24"/>
          <w:szCs w:val="24"/>
        </w:rPr>
        <w:t>first-hand</w:t>
      </w:r>
      <w:r w:rsidR="00A73934">
        <w:rPr>
          <w:rFonts w:ascii="Times New Roman" w:hAnsi="Times New Roman" w:cs="Times New Roman"/>
          <w:sz w:val="24"/>
          <w:szCs w:val="24"/>
        </w:rPr>
        <w:t xml:space="preserve"> </w:t>
      </w:r>
      <w:r w:rsidR="008B4D1E">
        <w:rPr>
          <w:rFonts w:ascii="Times New Roman" w:hAnsi="Times New Roman" w:cs="Times New Roman"/>
          <w:sz w:val="24"/>
          <w:szCs w:val="24"/>
        </w:rPr>
        <w:t xml:space="preserve"> </w:t>
      </w:r>
      <w:r w:rsidR="0053689A">
        <w:rPr>
          <w:rFonts w:ascii="Times New Roman" w:hAnsi="Times New Roman" w:cs="Times New Roman"/>
          <w:sz w:val="24"/>
          <w:szCs w:val="24"/>
        </w:rPr>
        <w:t xml:space="preserve">through play </w:t>
      </w:r>
      <w:r w:rsidR="006B07B7">
        <w:rPr>
          <w:rFonts w:ascii="Times New Roman" w:hAnsi="Times New Roman" w:cs="Times New Roman"/>
          <w:sz w:val="24"/>
          <w:szCs w:val="24"/>
        </w:rPr>
        <w:t>they consolidate</w:t>
      </w:r>
      <w:r w:rsidR="00CB09B5">
        <w:rPr>
          <w:rFonts w:ascii="Times New Roman" w:hAnsi="Times New Roman" w:cs="Times New Roman"/>
          <w:sz w:val="24"/>
          <w:szCs w:val="24"/>
        </w:rPr>
        <w:t xml:space="preserve">, </w:t>
      </w:r>
      <w:r w:rsidR="004D2615">
        <w:rPr>
          <w:rFonts w:ascii="Times New Roman" w:hAnsi="Times New Roman" w:cs="Times New Roman"/>
          <w:sz w:val="24"/>
          <w:szCs w:val="24"/>
        </w:rPr>
        <w:t xml:space="preserve">problem solve, </w:t>
      </w:r>
      <w:r w:rsidR="00C832CA">
        <w:rPr>
          <w:rFonts w:ascii="Times New Roman" w:hAnsi="Times New Roman" w:cs="Times New Roman"/>
          <w:sz w:val="24"/>
          <w:szCs w:val="24"/>
        </w:rPr>
        <w:t xml:space="preserve">make decisions </w:t>
      </w:r>
      <w:r w:rsidR="00B920F1">
        <w:rPr>
          <w:rFonts w:ascii="Times New Roman" w:hAnsi="Times New Roman" w:cs="Times New Roman"/>
          <w:sz w:val="24"/>
          <w:szCs w:val="24"/>
        </w:rPr>
        <w:t xml:space="preserve"> individually</w:t>
      </w:r>
      <w:r w:rsidR="001A1AE4">
        <w:rPr>
          <w:rFonts w:ascii="Times New Roman" w:hAnsi="Times New Roman" w:cs="Times New Roman"/>
          <w:sz w:val="24"/>
          <w:szCs w:val="24"/>
        </w:rPr>
        <w:t>.</w:t>
      </w:r>
      <w:r w:rsidR="00AF565F">
        <w:rPr>
          <w:rFonts w:ascii="Times New Roman" w:hAnsi="Times New Roman" w:cs="Times New Roman"/>
          <w:sz w:val="24"/>
          <w:szCs w:val="24"/>
        </w:rPr>
        <w:t xml:space="preserve"> </w:t>
      </w:r>
      <w:r w:rsidR="00D8094A">
        <w:rPr>
          <w:rFonts w:ascii="Times New Roman" w:hAnsi="Times New Roman" w:cs="Times New Roman"/>
          <w:sz w:val="24"/>
          <w:szCs w:val="24"/>
        </w:rPr>
        <w:t xml:space="preserve">Aubrey and Riley (2019) </w:t>
      </w:r>
      <w:r w:rsidR="00073714">
        <w:rPr>
          <w:rFonts w:ascii="Times New Roman" w:hAnsi="Times New Roman" w:cs="Times New Roman"/>
          <w:sz w:val="24"/>
          <w:szCs w:val="24"/>
        </w:rPr>
        <w:t xml:space="preserve">states Piaget </w:t>
      </w:r>
      <w:r w:rsidR="0098221F">
        <w:rPr>
          <w:rFonts w:ascii="Times New Roman" w:hAnsi="Times New Roman" w:cs="Times New Roman"/>
          <w:sz w:val="24"/>
          <w:szCs w:val="24"/>
        </w:rPr>
        <w:t>were</w:t>
      </w:r>
      <w:r w:rsidR="00073714">
        <w:rPr>
          <w:rFonts w:ascii="Times New Roman" w:hAnsi="Times New Roman" w:cs="Times New Roman"/>
          <w:sz w:val="24"/>
          <w:szCs w:val="24"/>
        </w:rPr>
        <w:t xml:space="preserve"> a </w:t>
      </w:r>
      <w:r w:rsidR="002C22CC">
        <w:rPr>
          <w:rFonts w:ascii="Times New Roman" w:hAnsi="Times New Roman" w:cs="Times New Roman"/>
          <w:sz w:val="24"/>
          <w:szCs w:val="24"/>
        </w:rPr>
        <w:t xml:space="preserve">firm </w:t>
      </w:r>
      <w:r w:rsidR="00FE258A">
        <w:rPr>
          <w:rFonts w:ascii="Times New Roman" w:hAnsi="Times New Roman" w:cs="Times New Roman"/>
          <w:sz w:val="24"/>
          <w:szCs w:val="24"/>
        </w:rPr>
        <w:t>believer</w:t>
      </w:r>
      <w:r w:rsidR="002C22CC">
        <w:rPr>
          <w:rFonts w:ascii="Times New Roman" w:hAnsi="Times New Roman" w:cs="Times New Roman"/>
          <w:sz w:val="24"/>
          <w:szCs w:val="24"/>
        </w:rPr>
        <w:t xml:space="preserve"> </w:t>
      </w:r>
      <w:r w:rsidR="00C33B0C">
        <w:rPr>
          <w:rFonts w:ascii="Times New Roman" w:hAnsi="Times New Roman" w:cs="Times New Roman"/>
          <w:sz w:val="24"/>
          <w:szCs w:val="24"/>
        </w:rPr>
        <w:t xml:space="preserve"> with </w:t>
      </w:r>
      <w:r w:rsidR="00AA5A39">
        <w:rPr>
          <w:rFonts w:ascii="Times New Roman" w:hAnsi="Times New Roman" w:cs="Times New Roman"/>
          <w:sz w:val="24"/>
          <w:szCs w:val="24"/>
        </w:rPr>
        <w:t xml:space="preserve">the importance of play </w:t>
      </w:r>
      <w:r w:rsidR="00A86623">
        <w:rPr>
          <w:rFonts w:ascii="Times New Roman" w:hAnsi="Times New Roman" w:cs="Times New Roman"/>
          <w:sz w:val="24"/>
          <w:szCs w:val="24"/>
        </w:rPr>
        <w:t>is like a vehicle of learning</w:t>
      </w:r>
      <w:r w:rsidR="001755B4">
        <w:rPr>
          <w:rFonts w:ascii="Times New Roman" w:hAnsi="Times New Roman" w:cs="Times New Roman"/>
          <w:sz w:val="24"/>
          <w:szCs w:val="24"/>
        </w:rPr>
        <w:t>.</w:t>
      </w:r>
      <w:r w:rsidR="004E638E">
        <w:rPr>
          <w:rFonts w:ascii="Times New Roman" w:hAnsi="Times New Roman" w:cs="Times New Roman"/>
          <w:sz w:val="24"/>
          <w:szCs w:val="24"/>
        </w:rPr>
        <w:t xml:space="preserve"> </w:t>
      </w:r>
      <w:r w:rsidR="00CB414A">
        <w:rPr>
          <w:rFonts w:ascii="Times New Roman" w:hAnsi="Times New Roman" w:cs="Times New Roman"/>
          <w:sz w:val="24"/>
          <w:szCs w:val="24"/>
        </w:rPr>
        <w:t xml:space="preserve">Play based is  important to children’s everyday lives in, play based was recognised by practitioners for an element of success for the </w:t>
      </w:r>
      <w:r w:rsidR="00D779B3">
        <w:rPr>
          <w:rFonts w:ascii="Times New Roman" w:hAnsi="Times New Roman" w:cs="Times New Roman"/>
          <w:sz w:val="24"/>
          <w:szCs w:val="24"/>
        </w:rPr>
        <w:t>curriculum</w:t>
      </w:r>
      <w:r w:rsidR="00CB414A">
        <w:rPr>
          <w:rFonts w:ascii="Times New Roman" w:hAnsi="Times New Roman" w:cs="Times New Roman"/>
          <w:sz w:val="24"/>
          <w:szCs w:val="24"/>
        </w:rPr>
        <w:t xml:space="preserve">  implementation (Taylor </w:t>
      </w:r>
      <w:r w:rsidR="00D779B3">
        <w:rPr>
          <w:rFonts w:ascii="Times New Roman" w:hAnsi="Times New Roman" w:cs="Times New Roman"/>
          <w:i/>
          <w:iCs/>
          <w:sz w:val="24"/>
          <w:szCs w:val="24"/>
        </w:rPr>
        <w:t xml:space="preserve">et al., </w:t>
      </w:r>
      <w:r w:rsidR="00D779B3">
        <w:rPr>
          <w:rFonts w:ascii="Times New Roman" w:hAnsi="Times New Roman" w:cs="Times New Roman"/>
          <w:sz w:val="24"/>
          <w:szCs w:val="24"/>
        </w:rPr>
        <w:t>2015).</w:t>
      </w:r>
      <w:r w:rsidR="00DE76C4">
        <w:rPr>
          <w:rFonts w:ascii="Times New Roman" w:hAnsi="Times New Roman" w:cs="Times New Roman"/>
          <w:sz w:val="24"/>
          <w:szCs w:val="24"/>
        </w:rPr>
        <w:t xml:space="preserve"> </w:t>
      </w:r>
      <w:r w:rsidR="006B25EC">
        <w:rPr>
          <w:rFonts w:ascii="Times New Roman" w:hAnsi="Times New Roman" w:cs="Times New Roman"/>
          <w:sz w:val="24"/>
          <w:szCs w:val="24"/>
        </w:rPr>
        <w:t>However,</w:t>
      </w:r>
      <w:r w:rsidR="00694A4E">
        <w:rPr>
          <w:rFonts w:ascii="Times New Roman" w:hAnsi="Times New Roman" w:cs="Times New Roman"/>
          <w:sz w:val="24"/>
          <w:szCs w:val="24"/>
        </w:rPr>
        <w:t xml:space="preserve"> </w:t>
      </w:r>
      <w:r w:rsidR="00956203">
        <w:rPr>
          <w:rFonts w:ascii="Times New Roman" w:hAnsi="Times New Roman" w:cs="Times New Roman"/>
          <w:sz w:val="24"/>
          <w:szCs w:val="24"/>
        </w:rPr>
        <w:t>Howard and McInnes</w:t>
      </w:r>
      <w:r w:rsidR="009833E9">
        <w:rPr>
          <w:rFonts w:ascii="Times New Roman" w:hAnsi="Times New Roman" w:cs="Times New Roman"/>
          <w:sz w:val="24"/>
          <w:szCs w:val="24"/>
        </w:rPr>
        <w:t xml:space="preserve"> (2012)</w:t>
      </w:r>
      <w:r w:rsidR="00256094">
        <w:rPr>
          <w:rFonts w:ascii="Times New Roman" w:hAnsi="Times New Roman" w:cs="Times New Roman"/>
          <w:sz w:val="24"/>
          <w:szCs w:val="24"/>
        </w:rPr>
        <w:t xml:space="preserve"> come out with </w:t>
      </w:r>
      <w:r w:rsidR="00845EEE">
        <w:rPr>
          <w:rFonts w:ascii="Times New Roman" w:hAnsi="Times New Roman" w:cs="Times New Roman"/>
          <w:sz w:val="24"/>
          <w:szCs w:val="24"/>
        </w:rPr>
        <w:t>children’s</w:t>
      </w:r>
      <w:r w:rsidR="00256094">
        <w:rPr>
          <w:rFonts w:ascii="Times New Roman" w:hAnsi="Times New Roman" w:cs="Times New Roman"/>
          <w:sz w:val="24"/>
          <w:szCs w:val="24"/>
        </w:rPr>
        <w:t xml:space="preserve"> </w:t>
      </w:r>
      <w:r w:rsidR="002E15C7">
        <w:rPr>
          <w:rFonts w:ascii="Times New Roman" w:hAnsi="Times New Roman" w:cs="Times New Roman"/>
          <w:sz w:val="24"/>
          <w:szCs w:val="24"/>
        </w:rPr>
        <w:t xml:space="preserve">perceptions of activities as ‘playful’ was </w:t>
      </w:r>
      <w:r w:rsidR="00845EEE">
        <w:rPr>
          <w:rFonts w:ascii="Times New Roman" w:hAnsi="Times New Roman" w:cs="Times New Roman"/>
          <w:sz w:val="24"/>
          <w:szCs w:val="24"/>
        </w:rPr>
        <w:t>a considerable</w:t>
      </w:r>
      <w:r w:rsidR="00F90E33">
        <w:rPr>
          <w:rFonts w:ascii="Times New Roman" w:hAnsi="Times New Roman" w:cs="Times New Roman"/>
          <w:sz w:val="24"/>
          <w:szCs w:val="24"/>
        </w:rPr>
        <w:t xml:space="preserve"> </w:t>
      </w:r>
      <w:r w:rsidR="00845EEE">
        <w:rPr>
          <w:rFonts w:ascii="Times New Roman" w:hAnsi="Times New Roman" w:cs="Times New Roman"/>
          <w:sz w:val="24"/>
          <w:szCs w:val="24"/>
        </w:rPr>
        <w:t>factor</w:t>
      </w:r>
      <w:r w:rsidR="00F90E33">
        <w:rPr>
          <w:rFonts w:ascii="Times New Roman" w:hAnsi="Times New Roman" w:cs="Times New Roman"/>
          <w:sz w:val="24"/>
          <w:szCs w:val="24"/>
        </w:rPr>
        <w:t xml:space="preserve"> </w:t>
      </w:r>
      <w:r w:rsidR="00845EEE">
        <w:rPr>
          <w:rFonts w:ascii="Times New Roman" w:hAnsi="Times New Roman" w:cs="Times New Roman"/>
          <w:sz w:val="24"/>
          <w:szCs w:val="24"/>
        </w:rPr>
        <w:t xml:space="preserve">in the level of engagement. </w:t>
      </w:r>
      <w:r w:rsidR="00B87918">
        <w:rPr>
          <w:rFonts w:ascii="Times New Roman" w:hAnsi="Times New Roman" w:cs="Times New Roman"/>
          <w:sz w:val="24"/>
          <w:szCs w:val="24"/>
        </w:rPr>
        <w:t xml:space="preserve">In order </w:t>
      </w:r>
      <w:r w:rsidR="00187960">
        <w:rPr>
          <w:rFonts w:ascii="Times New Roman" w:hAnsi="Times New Roman" w:cs="Times New Roman"/>
          <w:sz w:val="24"/>
          <w:szCs w:val="24"/>
        </w:rPr>
        <w:t>to implement ‘ play-</w:t>
      </w:r>
      <w:r w:rsidR="0063330B">
        <w:rPr>
          <w:rFonts w:ascii="Times New Roman" w:hAnsi="Times New Roman" w:cs="Times New Roman"/>
          <w:sz w:val="24"/>
          <w:szCs w:val="24"/>
        </w:rPr>
        <w:t xml:space="preserve">based’ for the curriculum </w:t>
      </w:r>
      <w:r w:rsidR="00BC04E9">
        <w:rPr>
          <w:rFonts w:ascii="Times New Roman" w:hAnsi="Times New Roman" w:cs="Times New Roman"/>
          <w:sz w:val="24"/>
          <w:szCs w:val="24"/>
        </w:rPr>
        <w:t xml:space="preserve">to be successful would be for </w:t>
      </w:r>
      <w:r w:rsidR="00266BC3">
        <w:rPr>
          <w:rFonts w:ascii="Times New Roman" w:hAnsi="Times New Roman" w:cs="Times New Roman"/>
          <w:sz w:val="24"/>
          <w:szCs w:val="24"/>
        </w:rPr>
        <w:t>practitioners</w:t>
      </w:r>
      <w:r w:rsidR="00BC04E9">
        <w:rPr>
          <w:rFonts w:ascii="Times New Roman" w:hAnsi="Times New Roman" w:cs="Times New Roman"/>
          <w:sz w:val="24"/>
          <w:szCs w:val="24"/>
        </w:rPr>
        <w:t xml:space="preserve"> to have an understanding </w:t>
      </w:r>
      <w:r w:rsidR="00266BC3">
        <w:rPr>
          <w:rFonts w:ascii="Times New Roman" w:hAnsi="Times New Roman" w:cs="Times New Roman"/>
          <w:sz w:val="24"/>
          <w:szCs w:val="24"/>
        </w:rPr>
        <w:t>of what is meant by the meaning of ‘play’ and what impact it has on children.</w:t>
      </w:r>
      <w:r w:rsidR="00A24C4D">
        <w:rPr>
          <w:rFonts w:ascii="Times New Roman" w:hAnsi="Times New Roman" w:cs="Times New Roman"/>
          <w:sz w:val="24"/>
          <w:szCs w:val="24"/>
        </w:rPr>
        <w:t xml:space="preserve"> </w:t>
      </w:r>
      <w:r w:rsidR="00D43534">
        <w:rPr>
          <w:rFonts w:ascii="Times New Roman" w:hAnsi="Times New Roman" w:cs="Times New Roman"/>
          <w:sz w:val="24"/>
          <w:szCs w:val="24"/>
        </w:rPr>
        <w:t>Curriculum</w:t>
      </w:r>
      <w:r w:rsidR="00A24C4D">
        <w:rPr>
          <w:rFonts w:ascii="Times New Roman" w:hAnsi="Times New Roman" w:cs="Times New Roman"/>
          <w:sz w:val="24"/>
          <w:szCs w:val="24"/>
        </w:rPr>
        <w:t xml:space="preserve"> </w:t>
      </w:r>
      <w:r w:rsidR="00D43534">
        <w:rPr>
          <w:rFonts w:ascii="Times New Roman" w:hAnsi="Times New Roman" w:cs="Times New Roman"/>
          <w:sz w:val="24"/>
          <w:szCs w:val="24"/>
        </w:rPr>
        <w:t>implementation</w:t>
      </w:r>
      <w:r w:rsidR="00A24C4D">
        <w:rPr>
          <w:rFonts w:ascii="Times New Roman" w:hAnsi="Times New Roman" w:cs="Times New Roman"/>
          <w:sz w:val="24"/>
          <w:szCs w:val="24"/>
        </w:rPr>
        <w:t xml:space="preserve"> </w:t>
      </w:r>
      <w:r w:rsidR="00E61424">
        <w:rPr>
          <w:rFonts w:ascii="Times New Roman" w:hAnsi="Times New Roman" w:cs="Times New Roman"/>
          <w:sz w:val="24"/>
          <w:szCs w:val="24"/>
        </w:rPr>
        <w:t xml:space="preserve">is </w:t>
      </w:r>
      <w:r w:rsidR="00D43534">
        <w:rPr>
          <w:rFonts w:ascii="Times New Roman" w:hAnsi="Times New Roman" w:cs="Times New Roman"/>
          <w:sz w:val="24"/>
          <w:szCs w:val="24"/>
        </w:rPr>
        <w:t>an</w:t>
      </w:r>
      <w:r w:rsidR="00E61424">
        <w:rPr>
          <w:rFonts w:ascii="Times New Roman" w:hAnsi="Times New Roman" w:cs="Times New Roman"/>
          <w:sz w:val="24"/>
          <w:szCs w:val="24"/>
        </w:rPr>
        <w:t xml:space="preserve"> act in the translation of the </w:t>
      </w:r>
      <w:r w:rsidR="00D43534">
        <w:rPr>
          <w:rFonts w:ascii="Times New Roman" w:hAnsi="Times New Roman" w:cs="Times New Roman"/>
          <w:sz w:val="24"/>
          <w:szCs w:val="24"/>
        </w:rPr>
        <w:t>curriculum</w:t>
      </w:r>
      <w:r w:rsidR="00E61424">
        <w:rPr>
          <w:rFonts w:ascii="Times New Roman" w:hAnsi="Times New Roman" w:cs="Times New Roman"/>
          <w:sz w:val="24"/>
          <w:szCs w:val="24"/>
        </w:rPr>
        <w:t xml:space="preserve"> </w:t>
      </w:r>
      <w:r w:rsidR="00453FAC">
        <w:rPr>
          <w:rFonts w:ascii="Times New Roman" w:hAnsi="Times New Roman" w:cs="Times New Roman"/>
          <w:sz w:val="24"/>
          <w:szCs w:val="24"/>
        </w:rPr>
        <w:t>for settings to follow as their guide</w:t>
      </w:r>
      <w:r w:rsidR="00D43534">
        <w:rPr>
          <w:rFonts w:ascii="Times New Roman" w:hAnsi="Times New Roman" w:cs="Times New Roman"/>
          <w:sz w:val="24"/>
          <w:szCs w:val="24"/>
        </w:rPr>
        <w:t xml:space="preserve">. </w:t>
      </w:r>
    </w:p>
    <w:p w14:paraId="3E5A3204" w14:textId="41ADA059" w:rsidR="00FD3A66" w:rsidRDefault="00FD3A66" w:rsidP="00FD3A66">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UNICEF (2017) – </w:t>
      </w:r>
      <w:r w:rsidRPr="00ED55C9">
        <w:rPr>
          <w:rFonts w:ascii="Times New Roman" w:hAnsi="Times New Roman" w:cs="Times New Roman"/>
          <w:sz w:val="24"/>
          <w:szCs w:val="24"/>
        </w:rPr>
        <w:t xml:space="preserve">says </w:t>
      </w:r>
      <w:r>
        <w:rPr>
          <w:rFonts w:ascii="Times New Roman" w:hAnsi="Times New Roman" w:cs="Times New Roman"/>
          <w:color w:val="222222"/>
          <w:sz w:val="24"/>
          <w:szCs w:val="24"/>
          <w:shd w:val="clear" w:color="auto" w:fill="FFFFFF"/>
        </w:rPr>
        <w:t>p</w:t>
      </w:r>
      <w:r w:rsidRPr="00ED55C9">
        <w:rPr>
          <w:rFonts w:ascii="Times New Roman" w:hAnsi="Times New Roman" w:cs="Times New Roman"/>
          <w:color w:val="222222"/>
          <w:sz w:val="24"/>
          <w:szCs w:val="24"/>
          <w:shd w:val="clear" w:color="auto" w:fill="FFFFFF"/>
        </w:rPr>
        <w:t xml:space="preserve">lay is a natural and universal drive-in childhood, and it is an important component  and contributory factor to supporting children’s physical and emotional well-being, as well as their growth, learning and development. </w:t>
      </w:r>
      <w:r w:rsidR="006B25EC">
        <w:rPr>
          <w:rFonts w:ascii="Times New Roman" w:hAnsi="Times New Roman" w:cs="Times New Roman"/>
          <w:color w:val="222222"/>
          <w:sz w:val="24"/>
          <w:szCs w:val="24"/>
          <w:shd w:val="clear" w:color="auto" w:fill="FFFFFF"/>
        </w:rPr>
        <w:t>Children’s</w:t>
      </w:r>
      <w:r w:rsidR="00B665E3">
        <w:rPr>
          <w:rFonts w:ascii="Times New Roman" w:hAnsi="Times New Roman" w:cs="Times New Roman"/>
          <w:color w:val="222222"/>
          <w:sz w:val="24"/>
          <w:szCs w:val="24"/>
          <w:shd w:val="clear" w:color="auto" w:fill="FFFFFF"/>
        </w:rPr>
        <w:t xml:space="preserve"> creativity and cultural </w:t>
      </w:r>
      <w:r w:rsidR="00570164">
        <w:rPr>
          <w:rFonts w:ascii="Times New Roman" w:hAnsi="Times New Roman" w:cs="Times New Roman"/>
          <w:color w:val="222222"/>
          <w:sz w:val="24"/>
          <w:szCs w:val="24"/>
          <w:shd w:val="clear" w:color="auto" w:fill="FFFFFF"/>
        </w:rPr>
        <w:t xml:space="preserve">awareness can both benefit from play, from formal </w:t>
      </w:r>
      <w:r w:rsidR="006B25EC">
        <w:rPr>
          <w:rFonts w:ascii="Times New Roman" w:hAnsi="Times New Roman" w:cs="Times New Roman"/>
          <w:color w:val="222222"/>
          <w:sz w:val="24"/>
          <w:szCs w:val="24"/>
          <w:shd w:val="clear" w:color="auto" w:fill="FFFFFF"/>
        </w:rPr>
        <w:t xml:space="preserve">to informal and structured to unstructured. Children </w:t>
      </w:r>
      <w:r w:rsidR="008444AE">
        <w:rPr>
          <w:rFonts w:ascii="Times New Roman" w:hAnsi="Times New Roman" w:cs="Times New Roman"/>
          <w:color w:val="222222"/>
          <w:sz w:val="24"/>
          <w:szCs w:val="24"/>
          <w:shd w:val="clear" w:color="auto" w:fill="FFFFFF"/>
        </w:rPr>
        <w:t xml:space="preserve">take their own responsibility </w:t>
      </w:r>
      <w:r w:rsidR="008B7E5B">
        <w:rPr>
          <w:rFonts w:ascii="Times New Roman" w:hAnsi="Times New Roman" w:cs="Times New Roman"/>
          <w:color w:val="222222"/>
          <w:sz w:val="24"/>
          <w:szCs w:val="24"/>
          <w:shd w:val="clear" w:color="auto" w:fill="FFFFFF"/>
        </w:rPr>
        <w:t>of their own choices while investigating the world around them via play.</w:t>
      </w:r>
    </w:p>
    <w:p w14:paraId="3CED4262" w14:textId="700747DA" w:rsidR="008F1434" w:rsidRDefault="009145AF" w:rsidP="00FD3A66">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According to </w:t>
      </w:r>
      <w:r w:rsidR="008F1434">
        <w:rPr>
          <w:rFonts w:ascii="Times New Roman" w:hAnsi="Times New Roman" w:cs="Times New Roman"/>
          <w:color w:val="222222"/>
          <w:sz w:val="24"/>
          <w:szCs w:val="24"/>
          <w:shd w:val="clear" w:color="auto" w:fill="FFFFFF"/>
        </w:rPr>
        <w:t>Welsh Government</w:t>
      </w:r>
      <w:r>
        <w:rPr>
          <w:rFonts w:ascii="Times New Roman" w:hAnsi="Times New Roman" w:cs="Times New Roman"/>
          <w:color w:val="222222"/>
          <w:sz w:val="24"/>
          <w:szCs w:val="24"/>
          <w:shd w:val="clear" w:color="auto" w:fill="FFFFFF"/>
        </w:rPr>
        <w:t xml:space="preserve"> (202</w:t>
      </w:r>
      <w:r w:rsidR="00BF3252">
        <w:rPr>
          <w:rFonts w:ascii="Times New Roman" w:hAnsi="Times New Roman" w:cs="Times New Roman"/>
          <w:color w:val="222222"/>
          <w:sz w:val="24"/>
          <w:szCs w:val="24"/>
          <w:shd w:val="clear" w:color="auto" w:fill="FFFFFF"/>
        </w:rPr>
        <w:t>0a</w:t>
      </w:r>
      <w:r w:rsidR="00F317F2">
        <w:rPr>
          <w:rFonts w:ascii="Times New Roman" w:hAnsi="Times New Roman" w:cs="Times New Roman"/>
          <w:color w:val="222222"/>
          <w:sz w:val="24"/>
          <w:szCs w:val="24"/>
          <w:shd w:val="clear" w:color="auto" w:fill="FFFFFF"/>
        </w:rPr>
        <w:t xml:space="preserve">) </w:t>
      </w:r>
      <w:r w:rsidR="00116711">
        <w:rPr>
          <w:rFonts w:ascii="Times New Roman" w:hAnsi="Times New Roman" w:cs="Times New Roman"/>
          <w:color w:val="222222"/>
          <w:sz w:val="24"/>
          <w:szCs w:val="24"/>
          <w:shd w:val="clear" w:color="auto" w:fill="FFFFFF"/>
        </w:rPr>
        <w:t xml:space="preserve">the </w:t>
      </w:r>
      <w:r w:rsidR="00A44C3B">
        <w:rPr>
          <w:rFonts w:ascii="Times New Roman" w:hAnsi="Times New Roman" w:cs="Times New Roman"/>
          <w:color w:val="222222"/>
          <w:sz w:val="24"/>
          <w:szCs w:val="24"/>
          <w:shd w:val="clear" w:color="auto" w:fill="FFFFFF"/>
        </w:rPr>
        <w:t xml:space="preserve">new curriculum set out from </w:t>
      </w:r>
      <w:r w:rsidR="00571297">
        <w:rPr>
          <w:rFonts w:ascii="Times New Roman" w:hAnsi="Times New Roman" w:cs="Times New Roman"/>
          <w:color w:val="222222"/>
          <w:sz w:val="24"/>
          <w:szCs w:val="24"/>
          <w:shd w:val="clear" w:color="auto" w:fill="FFFFFF"/>
        </w:rPr>
        <w:t xml:space="preserve">Welsh Government allows </w:t>
      </w:r>
      <w:r w:rsidR="006F157D">
        <w:rPr>
          <w:rFonts w:ascii="Times New Roman" w:hAnsi="Times New Roman" w:cs="Times New Roman"/>
          <w:color w:val="222222"/>
          <w:sz w:val="24"/>
          <w:szCs w:val="24"/>
          <w:shd w:val="clear" w:color="auto" w:fill="FFFFFF"/>
        </w:rPr>
        <w:t xml:space="preserve">a personalised approach to education, </w:t>
      </w:r>
      <w:r w:rsidR="00521723">
        <w:rPr>
          <w:rFonts w:ascii="Times New Roman" w:hAnsi="Times New Roman" w:cs="Times New Roman"/>
          <w:color w:val="222222"/>
          <w:sz w:val="24"/>
          <w:szCs w:val="24"/>
          <w:shd w:val="clear" w:color="auto" w:fill="FFFFFF"/>
        </w:rPr>
        <w:t xml:space="preserve">with setting out four purposes at the core </w:t>
      </w:r>
      <w:r w:rsidR="00772B18">
        <w:rPr>
          <w:rFonts w:ascii="Times New Roman" w:hAnsi="Times New Roman" w:cs="Times New Roman"/>
          <w:color w:val="222222"/>
          <w:sz w:val="24"/>
          <w:szCs w:val="24"/>
          <w:shd w:val="clear" w:color="auto" w:fill="FFFFFF"/>
        </w:rPr>
        <w:t xml:space="preserve">of the </w:t>
      </w:r>
      <w:r w:rsidR="00772B18">
        <w:rPr>
          <w:rFonts w:ascii="Times New Roman" w:hAnsi="Times New Roman" w:cs="Times New Roman"/>
          <w:color w:val="222222"/>
          <w:sz w:val="24"/>
          <w:szCs w:val="24"/>
          <w:shd w:val="clear" w:color="auto" w:fill="FFFFFF"/>
        </w:rPr>
        <w:lastRenderedPageBreak/>
        <w:t xml:space="preserve">curriculum, it allows children to focus on topics that are important to them </w:t>
      </w:r>
      <w:r w:rsidR="00A10C77">
        <w:rPr>
          <w:rFonts w:ascii="Times New Roman" w:hAnsi="Times New Roman" w:cs="Times New Roman"/>
          <w:color w:val="222222"/>
          <w:sz w:val="24"/>
          <w:szCs w:val="24"/>
          <w:shd w:val="clear" w:color="auto" w:fill="FFFFFF"/>
        </w:rPr>
        <w:t xml:space="preserve">going at their own pace. Furthermore </w:t>
      </w:r>
      <w:r w:rsidR="004E1708">
        <w:rPr>
          <w:rFonts w:ascii="Times New Roman" w:hAnsi="Times New Roman" w:cs="Times New Roman"/>
          <w:color w:val="222222"/>
          <w:sz w:val="24"/>
          <w:szCs w:val="24"/>
          <w:shd w:val="clear" w:color="auto" w:fill="FFFFFF"/>
        </w:rPr>
        <w:t xml:space="preserve">OECD (2021) says in order </w:t>
      </w:r>
      <w:r w:rsidR="00DA0AE4">
        <w:rPr>
          <w:rFonts w:ascii="Times New Roman" w:hAnsi="Times New Roman" w:cs="Times New Roman"/>
          <w:color w:val="222222"/>
          <w:sz w:val="24"/>
          <w:szCs w:val="24"/>
          <w:shd w:val="clear" w:color="auto" w:fill="FFFFFF"/>
        </w:rPr>
        <w:t>to facilitate the roll out of the new cu</w:t>
      </w:r>
      <w:r w:rsidR="00F14DED">
        <w:rPr>
          <w:rFonts w:ascii="Times New Roman" w:hAnsi="Times New Roman" w:cs="Times New Roman"/>
          <w:color w:val="222222"/>
          <w:sz w:val="24"/>
          <w:szCs w:val="24"/>
          <w:shd w:val="clear" w:color="auto" w:fill="FFFFFF"/>
        </w:rPr>
        <w:t xml:space="preserve">rriculum for school across Wales, it is crucial to </w:t>
      </w:r>
      <w:r w:rsidR="00616EA4">
        <w:rPr>
          <w:rFonts w:ascii="Times New Roman" w:hAnsi="Times New Roman" w:cs="Times New Roman"/>
          <w:color w:val="222222"/>
          <w:sz w:val="24"/>
          <w:szCs w:val="24"/>
          <w:shd w:val="clear" w:color="auto" w:fill="FFFFFF"/>
        </w:rPr>
        <w:t xml:space="preserve">invest in educational practitioners’ effectiveness by enhancing </w:t>
      </w:r>
      <w:r w:rsidR="0080432F">
        <w:rPr>
          <w:rFonts w:ascii="Times New Roman" w:hAnsi="Times New Roman" w:cs="Times New Roman"/>
          <w:color w:val="222222"/>
          <w:sz w:val="24"/>
          <w:szCs w:val="24"/>
          <w:shd w:val="clear" w:color="auto" w:fill="FFFFFF"/>
        </w:rPr>
        <w:t xml:space="preserve">their skills and abilities, </w:t>
      </w:r>
      <w:r w:rsidR="00062818">
        <w:rPr>
          <w:rFonts w:ascii="Times New Roman" w:hAnsi="Times New Roman" w:cs="Times New Roman"/>
          <w:color w:val="222222"/>
          <w:sz w:val="24"/>
          <w:szCs w:val="24"/>
          <w:shd w:val="clear" w:color="auto" w:fill="FFFFFF"/>
        </w:rPr>
        <w:t>as well as building partnerships</w:t>
      </w:r>
      <w:r w:rsidR="00B60D3A">
        <w:rPr>
          <w:rFonts w:ascii="Times New Roman" w:hAnsi="Times New Roman" w:cs="Times New Roman"/>
          <w:color w:val="222222"/>
          <w:sz w:val="24"/>
          <w:szCs w:val="24"/>
          <w:shd w:val="clear" w:color="auto" w:fill="FFFFFF"/>
        </w:rPr>
        <w:t xml:space="preserve">. Welsh Government (no date) says accepting </w:t>
      </w:r>
      <w:r w:rsidR="008902EE">
        <w:rPr>
          <w:rFonts w:ascii="Times New Roman" w:hAnsi="Times New Roman" w:cs="Times New Roman"/>
          <w:color w:val="222222"/>
          <w:sz w:val="24"/>
          <w:szCs w:val="24"/>
          <w:shd w:val="clear" w:color="auto" w:fill="FFFFFF"/>
        </w:rPr>
        <w:t>more</w:t>
      </w:r>
      <w:r w:rsidR="008850F7">
        <w:rPr>
          <w:rFonts w:ascii="Times New Roman" w:hAnsi="Times New Roman" w:cs="Times New Roman"/>
          <w:color w:val="222222"/>
          <w:sz w:val="24"/>
          <w:szCs w:val="24"/>
          <w:shd w:val="clear" w:color="auto" w:fill="FFFFFF"/>
        </w:rPr>
        <w:t xml:space="preserve"> highly trained teaching staff the new </w:t>
      </w:r>
      <w:r w:rsidR="008902EE">
        <w:rPr>
          <w:rFonts w:ascii="Times New Roman" w:hAnsi="Times New Roman" w:cs="Times New Roman"/>
          <w:color w:val="222222"/>
          <w:sz w:val="24"/>
          <w:szCs w:val="24"/>
          <w:shd w:val="clear" w:color="auto" w:fill="FFFFFF"/>
        </w:rPr>
        <w:t>standards</w:t>
      </w:r>
      <w:r w:rsidR="008850F7">
        <w:rPr>
          <w:rFonts w:ascii="Times New Roman" w:hAnsi="Times New Roman" w:cs="Times New Roman"/>
          <w:color w:val="222222"/>
          <w:sz w:val="24"/>
          <w:szCs w:val="24"/>
          <w:shd w:val="clear" w:color="auto" w:fill="FFFFFF"/>
        </w:rPr>
        <w:t xml:space="preserve"> </w:t>
      </w:r>
      <w:r w:rsidR="00344B24">
        <w:rPr>
          <w:rFonts w:ascii="Times New Roman" w:hAnsi="Times New Roman" w:cs="Times New Roman"/>
          <w:color w:val="222222"/>
          <w:sz w:val="24"/>
          <w:szCs w:val="24"/>
          <w:shd w:val="clear" w:color="auto" w:fill="FFFFFF"/>
        </w:rPr>
        <w:t xml:space="preserve">will shift away from previous </w:t>
      </w:r>
      <w:r w:rsidR="006D78FC">
        <w:rPr>
          <w:rFonts w:ascii="Times New Roman" w:hAnsi="Times New Roman" w:cs="Times New Roman"/>
          <w:color w:val="222222"/>
          <w:sz w:val="24"/>
          <w:szCs w:val="24"/>
          <w:shd w:val="clear" w:color="auto" w:fill="FFFFFF"/>
        </w:rPr>
        <w:t>competency-based</w:t>
      </w:r>
      <w:r w:rsidR="00344B24">
        <w:rPr>
          <w:rFonts w:ascii="Times New Roman" w:hAnsi="Times New Roman" w:cs="Times New Roman"/>
          <w:color w:val="222222"/>
          <w:sz w:val="24"/>
          <w:szCs w:val="24"/>
          <w:shd w:val="clear" w:color="auto" w:fill="FFFFFF"/>
        </w:rPr>
        <w:t xml:space="preserve"> approach </w:t>
      </w:r>
      <w:r w:rsidR="008902EE">
        <w:rPr>
          <w:rFonts w:ascii="Times New Roman" w:hAnsi="Times New Roman" w:cs="Times New Roman"/>
          <w:color w:val="222222"/>
          <w:sz w:val="24"/>
          <w:szCs w:val="24"/>
          <w:shd w:val="clear" w:color="auto" w:fill="FFFFFF"/>
        </w:rPr>
        <w:t>ways and towards a search for dynamic and innovative individuals.</w:t>
      </w:r>
    </w:p>
    <w:p w14:paraId="291197A5" w14:textId="5C4CFBB9" w:rsidR="00FD3A66" w:rsidRPr="009E42AD" w:rsidRDefault="00B42277" w:rsidP="00735B5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Independent </w:t>
      </w:r>
      <w:r w:rsidR="006D78FC">
        <w:rPr>
          <w:rFonts w:ascii="Times New Roman" w:hAnsi="Times New Roman" w:cs="Times New Roman"/>
          <w:color w:val="222222"/>
          <w:sz w:val="24"/>
          <w:szCs w:val="24"/>
          <w:shd w:val="clear" w:color="auto" w:fill="FFFFFF"/>
        </w:rPr>
        <w:t>stocktake</w:t>
      </w:r>
      <w:r>
        <w:rPr>
          <w:rFonts w:ascii="Times New Roman" w:hAnsi="Times New Roman" w:cs="Times New Roman"/>
          <w:color w:val="222222"/>
          <w:sz w:val="24"/>
          <w:szCs w:val="24"/>
          <w:shd w:val="clear" w:color="auto" w:fill="FFFFFF"/>
        </w:rPr>
        <w:t xml:space="preserve"> report of the Welsh Government </w:t>
      </w:r>
      <w:r w:rsidR="007D6496">
        <w:rPr>
          <w:rFonts w:ascii="Times New Roman" w:hAnsi="Times New Roman" w:cs="Times New Roman"/>
          <w:color w:val="222222"/>
          <w:sz w:val="24"/>
          <w:szCs w:val="24"/>
          <w:shd w:val="clear" w:color="auto" w:fill="FFFFFF"/>
        </w:rPr>
        <w:t xml:space="preserve">(2014) shows there is a lot of </w:t>
      </w:r>
      <w:r w:rsidR="006D78FC">
        <w:rPr>
          <w:rFonts w:ascii="Times New Roman" w:hAnsi="Times New Roman" w:cs="Times New Roman"/>
          <w:color w:val="222222"/>
          <w:sz w:val="24"/>
          <w:szCs w:val="24"/>
          <w:shd w:val="clear" w:color="auto" w:fill="FFFFFF"/>
        </w:rPr>
        <w:t>research</w:t>
      </w:r>
      <w:r w:rsidR="007D6496">
        <w:rPr>
          <w:rFonts w:ascii="Times New Roman" w:hAnsi="Times New Roman" w:cs="Times New Roman"/>
          <w:color w:val="222222"/>
          <w:sz w:val="24"/>
          <w:szCs w:val="24"/>
          <w:shd w:val="clear" w:color="auto" w:fill="FFFFFF"/>
        </w:rPr>
        <w:t xml:space="preserve"> illustrating how </w:t>
      </w:r>
      <w:r w:rsidR="006D78FC">
        <w:rPr>
          <w:rFonts w:ascii="Times New Roman" w:hAnsi="Times New Roman" w:cs="Times New Roman"/>
          <w:color w:val="222222"/>
          <w:sz w:val="24"/>
          <w:szCs w:val="24"/>
          <w:shd w:val="clear" w:color="auto" w:fill="FFFFFF"/>
        </w:rPr>
        <w:t xml:space="preserve">practitioners </w:t>
      </w:r>
      <w:r w:rsidR="00E4449F">
        <w:rPr>
          <w:rFonts w:ascii="Times New Roman" w:hAnsi="Times New Roman" w:cs="Times New Roman"/>
          <w:color w:val="222222"/>
          <w:sz w:val="24"/>
          <w:szCs w:val="24"/>
          <w:shd w:val="clear" w:color="auto" w:fill="FFFFFF"/>
        </w:rPr>
        <w:t>training and knowledge has a good impact on education and quality toward a child’s wellbeing.</w:t>
      </w:r>
    </w:p>
    <w:p w14:paraId="6D52DE54" w14:textId="77777777" w:rsidR="00FD3A66" w:rsidRDefault="00FD3A66" w:rsidP="00735B52">
      <w:pPr>
        <w:spacing w:line="360" w:lineRule="auto"/>
        <w:jc w:val="both"/>
        <w:rPr>
          <w:rFonts w:ascii="Times New Roman" w:hAnsi="Times New Roman" w:cs="Times New Roman"/>
          <w:sz w:val="24"/>
          <w:szCs w:val="24"/>
        </w:rPr>
      </w:pPr>
    </w:p>
    <w:p w14:paraId="4F56F0B5" w14:textId="6BD35B56" w:rsidR="0090397D" w:rsidRDefault="00CF6CD3"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Hwb, (2021)</w:t>
      </w:r>
      <w:r w:rsidR="00D436F4">
        <w:rPr>
          <w:rFonts w:ascii="Times New Roman" w:hAnsi="Times New Roman" w:cs="Times New Roman"/>
          <w:sz w:val="24"/>
          <w:szCs w:val="24"/>
        </w:rPr>
        <w:t xml:space="preserve"> and Donald</w:t>
      </w:r>
      <w:r w:rsidR="005152C8">
        <w:rPr>
          <w:rFonts w:ascii="Times New Roman" w:hAnsi="Times New Roman" w:cs="Times New Roman"/>
          <w:sz w:val="24"/>
          <w:szCs w:val="24"/>
        </w:rPr>
        <w:t>son report</w:t>
      </w:r>
      <w:r w:rsidR="00B01A8F">
        <w:rPr>
          <w:rFonts w:ascii="Times New Roman" w:hAnsi="Times New Roman" w:cs="Times New Roman"/>
          <w:sz w:val="24"/>
          <w:szCs w:val="24"/>
        </w:rPr>
        <w:t xml:space="preserve"> (2015)</w:t>
      </w:r>
      <w:r w:rsidR="00754AFF">
        <w:rPr>
          <w:rFonts w:ascii="Times New Roman" w:hAnsi="Times New Roman" w:cs="Times New Roman"/>
          <w:sz w:val="24"/>
          <w:szCs w:val="24"/>
        </w:rPr>
        <w:t xml:space="preserve"> says </w:t>
      </w:r>
      <w:r w:rsidR="00732D4F">
        <w:rPr>
          <w:rFonts w:ascii="Times New Roman" w:hAnsi="Times New Roman" w:cs="Times New Roman"/>
          <w:sz w:val="24"/>
          <w:szCs w:val="24"/>
        </w:rPr>
        <w:t xml:space="preserve">the focus of the curriculum should be on skills, </w:t>
      </w:r>
      <w:r w:rsidR="00500AD0">
        <w:rPr>
          <w:rFonts w:ascii="Times New Roman" w:hAnsi="Times New Roman" w:cs="Times New Roman"/>
          <w:sz w:val="24"/>
          <w:szCs w:val="24"/>
        </w:rPr>
        <w:t>material,</w:t>
      </w:r>
      <w:r w:rsidR="00732D4F">
        <w:rPr>
          <w:rFonts w:ascii="Times New Roman" w:hAnsi="Times New Roman" w:cs="Times New Roman"/>
          <w:sz w:val="24"/>
          <w:szCs w:val="24"/>
        </w:rPr>
        <w:t xml:space="preserve"> and pedagogy, with </w:t>
      </w:r>
      <w:r w:rsidR="00E3009F">
        <w:rPr>
          <w:rFonts w:ascii="Times New Roman" w:hAnsi="Times New Roman" w:cs="Times New Roman"/>
          <w:sz w:val="24"/>
          <w:szCs w:val="24"/>
        </w:rPr>
        <w:t xml:space="preserve"> </w:t>
      </w:r>
      <w:r w:rsidR="001300FE">
        <w:rPr>
          <w:rFonts w:ascii="Times New Roman" w:hAnsi="Times New Roman" w:cs="Times New Roman"/>
          <w:sz w:val="24"/>
          <w:szCs w:val="24"/>
        </w:rPr>
        <w:t xml:space="preserve"> 12</w:t>
      </w:r>
      <w:r w:rsidR="00207908">
        <w:rPr>
          <w:rFonts w:ascii="Times New Roman" w:hAnsi="Times New Roman" w:cs="Times New Roman"/>
          <w:sz w:val="24"/>
          <w:szCs w:val="24"/>
        </w:rPr>
        <w:t xml:space="preserve"> pedagogical principles</w:t>
      </w:r>
      <w:r w:rsidR="000653D7">
        <w:rPr>
          <w:rFonts w:ascii="Times New Roman" w:hAnsi="Times New Roman" w:cs="Times New Roman"/>
          <w:sz w:val="24"/>
          <w:szCs w:val="24"/>
        </w:rPr>
        <w:t xml:space="preserve"> </w:t>
      </w:r>
      <w:r w:rsidR="00E14B14">
        <w:rPr>
          <w:rFonts w:ascii="Times New Roman" w:hAnsi="Times New Roman" w:cs="Times New Roman"/>
          <w:sz w:val="24"/>
          <w:szCs w:val="24"/>
        </w:rPr>
        <w:t xml:space="preserve">contain </w:t>
      </w:r>
      <w:r w:rsidR="00ED07C5">
        <w:rPr>
          <w:rFonts w:ascii="Times New Roman" w:hAnsi="Times New Roman" w:cs="Times New Roman"/>
          <w:sz w:val="24"/>
          <w:szCs w:val="24"/>
        </w:rPr>
        <w:t xml:space="preserve">of </w:t>
      </w:r>
      <w:r w:rsidR="000653D7">
        <w:rPr>
          <w:rFonts w:ascii="Times New Roman" w:hAnsi="Times New Roman" w:cs="Times New Roman"/>
          <w:sz w:val="24"/>
          <w:szCs w:val="24"/>
        </w:rPr>
        <w:t>the</w:t>
      </w:r>
      <w:r w:rsidR="002A61FA">
        <w:rPr>
          <w:rFonts w:ascii="Times New Roman" w:hAnsi="Times New Roman" w:cs="Times New Roman"/>
          <w:sz w:val="24"/>
          <w:szCs w:val="24"/>
        </w:rPr>
        <w:t>-</w:t>
      </w:r>
      <w:r w:rsidR="000653D7">
        <w:rPr>
          <w:rFonts w:ascii="Times New Roman" w:hAnsi="Times New Roman" w:cs="Times New Roman"/>
          <w:sz w:val="24"/>
          <w:szCs w:val="24"/>
        </w:rPr>
        <w:t xml:space="preserve"> </w:t>
      </w:r>
    </w:p>
    <w:p w14:paraId="78F8D61F" w14:textId="4FEDF93B" w:rsidR="00CF6CD3" w:rsidRDefault="0090397D"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2A61FA">
        <w:rPr>
          <w:rFonts w:ascii="Times New Roman" w:hAnsi="Times New Roman" w:cs="Times New Roman"/>
          <w:sz w:val="24"/>
          <w:szCs w:val="24"/>
        </w:rPr>
        <w:t>.F</w:t>
      </w:r>
      <w:r w:rsidR="000653D7">
        <w:rPr>
          <w:rFonts w:ascii="Times New Roman" w:hAnsi="Times New Roman" w:cs="Times New Roman"/>
          <w:sz w:val="24"/>
          <w:szCs w:val="24"/>
        </w:rPr>
        <w:t xml:space="preserve">our purposes used </w:t>
      </w:r>
      <w:r w:rsidR="007824F2">
        <w:rPr>
          <w:rFonts w:ascii="Times New Roman" w:hAnsi="Times New Roman" w:cs="Times New Roman"/>
          <w:sz w:val="24"/>
          <w:szCs w:val="24"/>
        </w:rPr>
        <w:t>are- ambitious for capable learners</w:t>
      </w:r>
      <w:r w:rsidR="00826FC1">
        <w:rPr>
          <w:rFonts w:ascii="Times New Roman" w:hAnsi="Times New Roman" w:cs="Times New Roman"/>
          <w:sz w:val="24"/>
          <w:szCs w:val="24"/>
        </w:rPr>
        <w:t xml:space="preserve">, contributors who are innovative </w:t>
      </w:r>
      <w:r w:rsidR="007D187A">
        <w:rPr>
          <w:rFonts w:ascii="Times New Roman" w:hAnsi="Times New Roman" w:cs="Times New Roman"/>
          <w:sz w:val="24"/>
          <w:szCs w:val="24"/>
        </w:rPr>
        <w:t xml:space="preserve">and enterprising, </w:t>
      </w:r>
      <w:r w:rsidR="0070098B">
        <w:rPr>
          <w:rFonts w:ascii="Times New Roman" w:hAnsi="Times New Roman" w:cs="Times New Roman"/>
          <w:sz w:val="24"/>
          <w:szCs w:val="24"/>
        </w:rPr>
        <w:t xml:space="preserve">citizens who are ethically aware and </w:t>
      </w:r>
      <w:r w:rsidR="0049761F">
        <w:rPr>
          <w:rFonts w:ascii="Times New Roman" w:hAnsi="Times New Roman" w:cs="Times New Roman"/>
          <w:sz w:val="24"/>
          <w:szCs w:val="24"/>
        </w:rPr>
        <w:t>individuals that are happy and confident.</w:t>
      </w:r>
    </w:p>
    <w:p w14:paraId="1D8D7958" w14:textId="719C18C7" w:rsidR="00500AD0" w:rsidRDefault="00500AD0"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Donaldson (2015) outlines the</w:t>
      </w:r>
      <w:r w:rsidR="003A5763">
        <w:rPr>
          <w:rFonts w:ascii="Times New Roman" w:hAnsi="Times New Roman" w:cs="Times New Roman"/>
          <w:sz w:val="24"/>
          <w:szCs w:val="24"/>
        </w:rPr>
        <w:t xml:space="preserve"> importance </w:t>
      </w:r>
      <w:r w:rsidR="00AB2831">
        <w:rPr>
          <w:rFonts w:ascii="Times New Roman" w:hAnsi="Times New Roman" w:cs="Times New Roman"/>
          <w:sz w:val="24"/>
          <w:szCs w:val="24"/>
        </w:rPr>
        <w:t xml:space="preserve">of the </w:t>
      </w:r>
      <w:r>
        <w:rPr>
          <w:rFonts w:ascii="Times New Roman" w:hAnsi="Times New Roman" w:cs="Times New Roman"/>
          <w:sz w:val="24"/>
          <w:szCs w:val="24"/>
        </w:rPr>
        <w:t xml:space="preserve"> 12 pedagogical principles from-</w:t>
      </w:r>
    </w:p>
    <w:p w14:paraId="2DBD0E80" w14:textId="3ECE51CC" w:rsidR="00500AD0" w:rsidRDefault="002A61FA"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691743">
        <w:rPr>
          <w:rFonts w:ascii="Times New Roman" w:hAnsi="Times New Roman" w:cs="Times New Roman"/>
          <w:sz w:val="24"/>
          <w:szCs w:val="24"/>
        </w:rPr>
        <w:t>.</w:t>
      </w:r>
      <w:r w:rsidR="00030006">
        <w:rPr>
          <w:rFonts w:ascii="Times New Roman" w:hAnsi="Times New Roman" w:cs="Times New Roman"/>
          <w:sz w:val="24"/>
          <w:szCs w:val="24"/>
        </w:rPr>
        <w:t xml:space="preserve"> </w:t>
      </w:r>
      <w:r w:rsidR="00751CC8">
        <w:rPr>
          <w:rFonts w:ascii="Times New Roman" w:hAnsi="Times New Roman" w:cs="Times New Roman"/>
          <w:sz w:val="24"/>
          <w:szCs w:val="24"/>
        </w:rPr>
        <w:t xml:space="preserve">Pupils with a </w:t>
      </w:r>
      <w:r w:rsidR="00691743">
        <w:rPr>
          <w:rFonts w:ascii="Times New Roman" w:hAnsi="Times New Roman" w:cs="Times New Roman"/>
          <w:sz w:val="24"/>
          <w:szCs w:val="24"/>
        </w:rPr>
        <w:t>growth mentality, develop resilience and relish making mistakes which aids learning.</w:t>
      </w:r>
    </w:p>
    <w:p w14:paraId="4FC38B07" w14:textId="0C24DFB2" w:rsidR="00691743" w:rsidRDefault="002A61FA"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691743">
        <w:rPr>
          <w:rFonts w:ascii="Times New Roman" w:hAnsi="Times New Roman" w:cs="Times New Roman"/>
          <w:sz w:val="24"/>
          <w:szCs w:val="24"/>
        </w:rPr>
        <w:t>.</w:t>
      </w:r>
      <w:r w:rsidR="00030006">
        <w:rPr>
          <w:rFonts w:ascii="Times New Roman" w:hAnsi="Times New Roman" w:cs="Times New Roman"/>
          <w:sz w:val="24"/>
          <w:szCs w:val="24"/>
        </w:rPr>
        <w:t xml:space="preserve"> </w:t>
      </w:r>
      <w:r w:rsidR="00AB2831">
        <w:rPr>
          <w:rFonts w:ascii="Times New Roman" w:hAnsi="Times New Roman" w:cs="Times New Roman"/>
          <w:sz w:val="24"/>
          <w:szCs w:val="24"/>
        </w:rPr>
        <w:t xml:space="preserve">Teachers using a variety of ways to provide a clear objective and success criteria </w:t>
      </w:r>
      <w:r w:rsidR="0090397D">
        <w:rPr>
          <w:rFonts w:ascii="Times New Roman" w:hAnsi="Times New Roman" w:cs="Times New Roman"/>
          <w:sz w:val="24"/>
          <w:szCs w:val="24"/>
        </w:rPr>
        <w:t>as well as good modelling.</w:t>
      </w:r>
    </w:p>
    <w:p w14:paraId="0F0C8353" w14:textId="398082AC" w:rsidR="00292544" w:rsidRDefault="002A61FA"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030006">
        <w:rPr>
          <w:rFonts w:ascii="Times New Roman" w:hAnsi="Times New Roman" w:cs="Times New Roman"/>
          <w:sz w:val="24"/>
          <w:szCs w:val="24"/>
        </w:rPr>
        <w:t xml:space="preserve"> </w:t>
      </w:r>
      <w:r w:rsidR="008E536D">
        <w:rPr>
          <w:rFonts w:ascii="Times New Roman" w:hAnsi="Times New Roman" w:cs="Times New Roman"/>
          <w:sz w:val="24"/>
          <w:szCs w:val="24"/>
        </w:rPr>
        <w:t>C</w:t>
      </w:r>
      <w:r w:rsidR="00F93F8D">
        <w:rPr>
          <w:rFonts w:ascii="Times New Roman" w:hAnsi="Times New Roman" w:cs="Times New Roman"/>
          <w:sz w:val="24"/>
          <w:szCs w:val="24"/>
        </w:rPr>
        <w:t>hildren</w:t>
      </w:r>
      <w:r w:rsidR="008E536D">
        <w:rPr>
          <w:rFonts w:ascii="Times New Roman" w:hAnsi="Times New Roman" w:cs="Times New Roman"/>
          <w:sz w:val="24"/>
          <w:szCs w:val="24"/>
        </w:rPr>
        <w:t xml:space="preserve"> should have access to genuine, </w:t>
      </w:r>
      <w:r w:rsidR="003368D3">
        <w:rPr>
          <w:rFonts w:ascii="Times New Roman" w:hAnsi="Times New Roman" w:cs="Times New Roman"/>
          <w:sz w:val="24"/>
          <w:szCs w:val="24"/>
        </w:rPr>
        <w:t>high-quality</w:t>
      </w:r>
      <w:r w:rsidR="008E536D">
        <w:rPr>
          <w:rFonts w:ascii="Times New Roman" w:hAnsi="Times New Roman" w:cs="Times New Roman"/>
          <w:sz w:val="24"/>
          <w:szCs w:val="24"/>
        </w:rPr>
        <w:t xml:space="preserve"> </w:t>
      </w:r>
      <w:r w:rsidR="00292544">
        <w:rPr>
          <w:rFonts w:ascii="Times New Roman" w:hAnsi="Times New Roman" w:cs="Times New Roman"/>
          <w:sz w:val="24"/>
          <w:szCs w:val="24"/>
        </w:rPr>
        <w:t>sources of knowledge in order to critically analyse and get a better understanding.</w:t>
      </w:r>
    </w:p>
    <w:p w14:paraId="172CCE49" w14:textId="672135EA" w:rsidR="003368D3" w:rsidRDefault="00292544"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E2001E">
        <w:rPr>
          <w:rFonts w:ascii="Times New Roman" w:hAnsi="Times New Roman" w:cs="Times New Roman"/>
          <w:sz w:val="24"/>
          <w:szCs w:val="24"/>
        </w:rPr>
        <w:t xml:space="preserve"> </w:t>
      </w:r>
      <w:r w:rsidR="003368D3">
        <w:rPr>
          <w:rFonts w:ascii="Times New Roman" w:hAnsi="Times New Roman" w:cs="Times New Roman"/>
          <w:sz w:val="24"/>
          <w:szCs w:val="24"/>
        </w:rPr>
        <w:t>C</w:t>
      </w:r>
      <w:r w:rsidR="00E02BDE">
        <w:rPr>
          <w:rFonts w:ascii="Times New Roman" w:hAnsi="Times New Roman" w:cs="Times New Roman"/>
          <w:sz w:val="24"/>
          <w:szCs w:val="24"/>
        </w:rPr>
        <w:t xml:space="preserve">hildren build on </w:t>
      </w:r>
      <w:r w:rsidR="003368D3">
        <w:rPr>
          <w:rFonts w:ascii="Times New Roman" w:hAnsi="Times New Roman" w:cs="Times New Roman"/>
          <w:sz w:val="24"/>
          <w:szCs w:val="24"/>
        </w:rPr>
        <w:t>existing knowledge and experience while taking into account all learner needs.</w:t>
      </w:r>
    </w:p>
    <w:p w14:paraId="33E53CDC" w14:textId="178C0804" w:rsidR="0090397D" w:rsidRDefault="003368D3"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030006">
        <w:rPr>
          <w:rFonts w:ascii="Times New Roman" w:hAnsi="Times New Roman" w:cs="Times New Roman"/>
          <w:sz w:val="24"/>
          <w:szCs w:val="24"/>
        </w:rPr>
        <w:t xml:space="preserve"> </w:t>
      </w:r>
      <w:r w:rsidR="0057542D">
        <w:rPr>
          <w:rFonts w:ascii="Times New Roman" w:hAnsi="Times New Roman" w:cs="Times New Roman"/>
          <w:sz w:val="24"/>
          <w:szCs w:val="24"/>
        </w:rPr>
        <w:t xml:space="preserve">Encourage </w:t>
      </w:r>
      <w:r w:rsidR="00295CB9">
        <w:rPr>
          <w:rFonts w:ascii="Times New Roman" w:hAnsi="Times New Roman" w:cs="Times New Roman"/>
          <w:sz w:val="24"/>
          <w:szCs w:val="24"/>
        </w:rPr>
        <w:t>pupils to engage in real life, current issues rather than made up scenarios.</w:t>
      </w:r>
    </w:p>
    <w:p w14:paraId="005DA952" w14:textId="721C329B" w:rsidR="00295CB9" w:rsidRDefault="00295CB9"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030006">
        <w:rPr>
          <w:rFonts w:ascii="Times New Roman" w:hAnsi="Times New Roman" w:cs="Times New Roman"/>
          <w:sz w:val="24"/>
          <w:szCs w:val="24"/>
        </w:rPr>
        <w:t xml:space="preserve"> </w:t>
      </w:r>
      <w:r w:rsidR="004F07A7">
        <w:rPr>
          <w:rFonts w:ascii="Times New Roman" w:hAnsi="Times New Roman" w:cs="Times New Roman"/>
          <w:sz w:val="24"/>
          <w:szCs w:val="24"/>
        </w:rPr>
        <w:t xml:space="preserve">Use of relevant </w:t>
      </w:r>
      <w:r w:rsidR="00D43A17">
        <w:rPr>
          <w:rFonts w:ascii="Times New Roman" w:hAnsi="Times New Roman" w:cs="Times New Roman"/>
          <w:sz w:val="24"/>
          <w:szCs w:val="24"/>
        </w:rPr>
        <w:t>and embedded feedback rather than tokenistic feedback.</w:t>
      </w:r>
    </w:p>
    <w:p w14:paraId="0CE14E4B" w14:textId="001E47CD" w:rsidR="00D43A17" w:rsidRDefault="00D43A17"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sidR="00A0063E">
        <w:rPr>
          <w:rFonts w:ascii="Times New Roman" w:hAnsi="Times New Roman" w:cs="Times New Roman"/>
          <w:sz w:val="24"/>
          <w:szCs w:val="24"/>
        </w:rPr>
        <w:t xml:space="preserve"> </w:t>
      </w:r>
      <w:r w:rsidR="00EE4870">
        <w:rPr>
          <w:rFonts w:ascii="Times New Roman" w:hAnsi="Times New Roman" w:cs="Times New Roman"/>
          <w:sz w:val="24"/>
          <w:szCs w:val="24"/>
        </w:rPr>
        <w:t xml:space="preserve">Prior to learning, pupils </w:t>
      </w:r>
      <w:r w:rsidR="00704882">
        <w:rPr>
          <w:rFonts w:ascii="Times New Roman" w:hAnsi="Times New Roman" w:cs="Times New Roman"/>
          <w:sz w:val="24"/>
          <w:szCs w:val="24"/>
        </w:rPr>
        <w:t>must form connections with others in order to transfer and build knowledge.</w:t>
      </w:r>
    </w:p>
    <w:p w14:paraId="24B52544" w14:textId="178FA594" w:rsidR="00E2001E" w:rsidRDefault="00E2001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 </w:t>
      </w:r>
      <w:r w:rsidR="00B97527">
        <w:rPr>
          <w:rFonts w:ascii="Times New Roman" w:hAnsi="Times New Roman" w:cs="Times New Roman"/>
          <w:sz w:val="24"/>
          <w:szCs w:val="24"/>
        </w:rPr>
        <w:t>Literacy</w:t>
      </w:r>
      <w:r w:rsidR="000D4AEE">
        <w:rPr>
          <w:rFonts w:ascii="Times New Roman" w:hAnsi="Times New Roman" w:cs="Times New Roman"/>
          <w:sz w:val="24"/>
          <w:szCs w:val="24"/>
        </w:rPr>
        <w:t xml:space="preserve">, numeracy and digital learning are integrated into all areas of learning with </w:t>
      </w:r>
      <w:r w:rsidR="008A1888">
        <w:rPr>
          <w:rFonts w:ascii="Times New Roman" w:hAnsi="Times New Roman" w:cs="Times New Roman"/>
          <w:sz w:val="24"/>
          <w:szCs w:val="24"/>
        </w:rPr>
        <w:t>continuity</w:t>
      </w:r>
      <w:r w:rsidR="000D4AEE">
        <w:rPr>
          <w:rFonts w:ascii="Times New Roman" w:hAnsi="Times New Roman" w:cs="Times New Roman"/>
          <w:sz w:val="24"/>
          <w:szCs w:val="24"/>
        </w:rPr>
        <w:t xml:space="preserve"> </w:t>
      </w:r>
      <w:r w:rsidR="008A1888">
        <w:rPr>
          <w:rFonts w:ascii="Times New Roman" w:hAnsi="Times New Roman" w:cs="Times New Roman"/>
          <w:sz w:val="24"/>
          <w:szCs w:val="24"/>
        </w:rPr>
        <w:t>and advancement in mind.</w:t>
      </w:r>
    </w:p>
    <w:p w14:paraId="7CCFD54F" w14:textId="74EB7269" w:rsidR="008A1888" w:rsidRDefault="008A1888"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10. </w:t>
      </w:r>
      <w:r w:rsidR="008C39CE">
        <w:rPr>
          <w:rFonts w:ascii="Times New Roman" w:hAnsi="Times New Roman" w:cs="Times New Roman"/>
          <w:sz w:val="24"/>
          <w:szCs w:val="24"/>
        </w:rPr>
        <w:t xml:space="preserve">Pupils take charge </w:t>
      </w:r>
      <w:r w:rsidR="007D2CA5">
        <w:rPr>
          <w:rFonts w:ascii="Times New Roman" w:hAnsi="Times New Roman" w:cs="Times New Roman"/>
          <w:sz w:val="24"/>
          <w:szCs w:val="24"/>
        </w:rPr>
        <w:t xml:space="preserve">of their own education, building resilience and a desire to study, while devising </w:t>
      </w:r>
      <w:r w:rsidR="007A5837">
        <w:rPr>
          <w:rFonts w:ascii="Times New Roman" w:hAnsi="Times New Roman" w:cs="Times New Roman"/>
          <w:sz w:val="24"/>
          <w:szCs w:val="24"/>
        </w:rPr>
        <w:t>tactics to promote independence and growth.</w:t>
      </w:r>
    </w:p>
    <w:p w14:paraId="0791169E" w14:textId="324BBA58" w:rsidR="007A5837" w:rsidRDefault="007A5837"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11. </w:t>
      </w:r>
      <w:r w:rsidR="00A13F69">
        <w:rPr>
          <w:rFonts w:ascii="Times New Roman" w:hAnsi="Times New Roman" w:cs="Times New Roman"/>
          <w:sz w:val="24"/>
          <w:szCs w:val="24"/>
        </w:rPr>
        <w:t xml:space="preserve">Pupils who recognise </w:t>
      </w:r>
      <w:r w:rsidR="00735F54">
        <w:rPr>
          <w:rFonts w:ascii="Times New Roman" w:hAnsi="Times New Roman" w:cs="Times New Roman"/>
          <w:sz w:val="24"/>
          <w:szCs w:val="24"/>
        </w:rPr>
        <w:t>that learning is a social activity in which they can improve their emotional intelligence</w:t>
      </w:r>
      <w:r w:rsidR="00D70A84">
        <w:rPr>
          <w:rFonts w:ascii="Times New Roman" w:hAnsi="Times New Roman" w:cs="Times New Roman"/>
          <w:sz w:val="24"/>
          <w:szCs w:val="24"/>
        </w:rPr>
        <w:t xml:space="preserve">, reflect on their own </w:t>
      </w:r>
      <w:r w:rsidR="0073300A">
        <w:rPr>
          <w:rFonts w:ascii="Times New Roman" w:hAnsi="Times New Roman" w:cs="Times New Roman"/>
          <w:sz w:val="24"/>
          <w:szCs w:val="24"/>
        </w:rPr>
        <w:t>learning,</w:t>
      </w:r>
      <w:r w:rsidR="00D70A84">
        <w:rPr>
          <w:rFonts w:ascii="Times New Roman" w:hAnsi="Times New Roman" w:cs="Times New Roman"/>
          <w:sz w:val="24"/>
          <w:szCs w:val="24"/>
        </w:rPr>
        <w:t xml:space="preserve"> and comprehend their impact on others learning.</w:t>
      </w:r>
    </w:p>
    <w:p w14:paraId="68D8315C" w14:textId="32D6E836" w:rsidR="00ED55C9" w:rsidRPr="00107B65" w:rsidRDefault="00D70A84" w:rsidP="00ED55C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r w:rsidR="00BA3894">
        <w:rPr>
          <w:rFonts w:ascii="Times New Roman" w:hAnsi="Times New Roman" w:cs="Times New Roman"/>
          <w:sz w:val="24"/>
          <w:szCs w:val="24"/>
        </w:rPr>
        <w:t xml:space="preserve"> </w:t>
      </w:r>
      <w:r w:rsidR="009574A6">
        <w:rPr>
          <w:rFonts w:ascii="Times New Roman" w:hAnsi="Times New Roman" w:cs="Times New Roman"/>
          <w:sz w:val="24"/>
          <w:szCs w:val="24"/>
        </w:rPr>
        <w:t xml:space="preserve">Pupils </w:t>
      </w:r>
      <w:r w:rsidR="0073300A">
        <w:rPr>
          <w:rFonts w:ascii="Times New Roman" w:hAnsi="Times New Roman" w:cs="Times New Roman"/>
          <w:sz w:val="24"/>
          <w:szCs w:val="24"/>
        </w:rPr>
        <w:t>can work in groups to build confi</w:t>
      </w:r>
      <w:r w:rsidR="00CC655A">
        <w:rPr>
          <w:rFonts w:ascii="Times New Roman" w:hAnsi="Times New Roman" w:cs="Times New Roman"/>
          <w:sz w:val="24"/>
          <w:szCs w:val="24"/>
        </w:rPr>
        <w:t xml:space="preserve">dence and </w:t>
      </w:r>
      <w:r w:rsidR="00107B65">
        <w:rPr>
          <w:rFonts w:ascii="Times New Roman" w:hAnsi="Times New Roman" w:cs="Times New Roman"/>
          <w:sz w:val="24"/>
          <w:szCs w:val="24"/>
        </w:rPr>
        <w:t>problem-solving</w:t>
      </w:r>
      <w:r w:rsidR="00CC655A">
        <w:rPr>
          <w:rFonts w:ascii="Times New Roman" w:hAnsi="Times New Roman" w:cs="Times New Roman"/>
          <w:sz w:val="24"/>
          <w:szCs w:val="24"/>
        </w:rPr>
        <w:t xml:space="preserve"> skills with teachers assisting in the </w:t>
      </w:r>
      <w:r w:rsidR="00107B65">
        <w:rPr>
          <w:rFonts w:ascii="Times New Roman" w:hAnsi="Times New Roman" w:cs="Times New Roman"/>
          <w:sz w:val="24"/>
          <w:szCs w:val="24"/>
        </w:rPr>
        <w:t>development</w:t>
      </w:r>
      <w:r w:rsidR="00CC655A">
        <w:rPr>
          <w:rFonts w:ascii="Times New Roman" w:hAnsi="Times New Roman" w:cs="Times New Roman"/>
          <w:sz w:val="24"/>
          <w:szCs w:val="24"/>
        </w:rPr>
        <w:t xml:space="preserve"> </w:t>
      </w:r>
      <w:r w:rsidR="00107B65">
        <w:rPr>
          <w:rFonts w:ascii="Times New Roman" w:hAnsi="Times New Roman" w:cs="Times New Roman"/>
          <w:sz w:val="24"/>
          <w:szCs w:val="24"/>
        </w:rPr>
        <w:t>of good working habits.</w:t>
      </w:r>
      <w:bookmarkStart w:id="0" w:name="_Hlk93509230"/>
    </w:p>
    <w:bookmarkEnd w:id="0"/>
    <w:p w14:paraId="5C730972" w14:textId="601F05D6" w:rsidR="0097203B" w:rsidRDefault="00156B9A"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evaluation </w:t>
      </w:r>
      <w:r w:rsidR="00167DA7">
        <w:rPr>
          <w:rFonts w:ascii="Times New Roman" w:hAnsi="Times New Roman" w:cs="Times New Roman"/>
          <w:sz w:val="24"/>
          <w:szCs w:val="24"/>
        </w:rPr>
        <w:t>from the Foundation</w:t>
      </w:r>
      <w:r w:rsidR="00373908">
        <w:rPr>
          <w:rFonts w:ascii="Times New Roman" w:hAnsi="Times New Roman" w:cs="Times New Roman"/>
          <w:sz w:val="24"/>
          <w:szCs w:val="24"/>
        </w:rPr>
        <w:t xml:space="preserve"> Phase</w:t>
      </w:r>
      <w:r w:rsidR="00167DA7">
        <w:rPr>
          <w:rFonts w:ascii="Times New Roman" w:hAnsi="Times New Roman" w:cs="Times New Roman"/>
          <w:sz w:val="24"/>
          <w:szCs w:val="24"/>
        </w:rPr>
        <w:t xml:space="preserve"> Report </w:t>
      </w:r>
      <w:r w:rsidR="00373908">
        <w:rPr>
          <w:rFonts w:ascii="Times New Roman" w:hAnsi="Times New Roman" w:cs="Times New Roman"/>
          <w:sz w:val="24"/>
          <w:szCs w:val="24"/>
        </w:rPr>
        <w:t xml:space="preserve">(Taylor </w:t>
      </w:r>
      <w:r w:rsidR="00373908">
        <w:rPr>
          <w:rFonts w:ascii="Times New Roman" w:hAnsi="Times New Roman" w:cs="Times New Roman"/>
          <w:i/>
          <w:iCs/>
          <w:sz w:val="24"/>
          <w:szCs w:val="24"/>
        </w:rPr>
        <w:t>et</w:t>
      </w:r>
      <w:r w:rsidR="00901D06">
        <w:rPr>
          <w:rFonts w:ascii="Times New Roman" w:hAnsi="Times New Roman" w:cs="Times New Roman"/>
          <w:i/>
          <w:iCs/>
          <w:sz w:val="24"/>
          <w:szCs w:val="24"/>
        </w:rPr>
        <w:t xml:space="preserve"> al.,</w:t>
      </w:r>
      <w:r w:rsidR="00901D06">
        <w:rPr>
          <w:rFonts w:ascii="Times New Roman" w:hAnsi="Times New Roman" w:cs="Times New Roman"/>
          <w:sz w:val="24"/>
          <w:szCs w:val="24"/>
        </w:rPr>
        <w:t>2018)</w:t>
      </w:r>
      <w:r w:rsidR="008B58D6">
        <w:rPr>
          <w:rFonts w:ascii="Times New Roman" w:hAnsi="Times New Roman" w:cs="Times New Roman"/>
          <w:sz w:val="24"/>
          <w:szCs w:val="24"/>
        </w:rPr>
        <w:t xml:space="preserve"> </w:t>
      </w:r>
      <w:r w:rsidR="00394BB4">
        <w:rPr>
          <w:rFonts w:ascii="Times New Roman" w:hAnsi="Times New Roman" w:cs="Times New Roman"/>
          <w:sz w:val="24"/>
          <w:szCs w:val="24"/>
        </w:rPr>
        <w:t>highlights</w:t>
      </w:r>
      <w:r w:rsidR="008B58D6">
        <w:rPr>
          <w:rFonts w:ascii="Times New Roman" w:hAnsi="Times New Roman" w:cs="Times New Roman"/>
          <w:sz w:val="24"/>
          <w:szCs w:val="24"/>
        </w:rPr>
        <w:t xml:space="preserve"> the need for professional development in </w:t>
      </w:r>
      <w:r w:rsidR="00544865">
        <w:rPr>
          <w:rFonts w:ascii="Times New Roman" w:hAnsi="Times New Roman" w:cs="Times New Roman"/>
          <w:sz w:val="24"/>
          <w:szCs w:val="24"/>
        </w:rPr>
        <w:t xml:space="preserve">order for practitioners </w:t>
      </w:r>
      <w:r w:rsidR="00FC4AD7">
        <w:rPr>
          <w:rFonts w:ascii="Times New Roman" w:hAnsi="Times New Roman" w:cs="Times New Roman"/>
          <w:sz w:val="24"/>
          <w:szCs w:val="24"/>
        </w:rPr>
        <w:t xml:space="preserve">to show an understanding </w:t>
      </w:r>
      <w:r w:rsidR="00540730">
        <w:rPr>
          <w:rFonts w:ascii="Times New Roman" w:hAnsi="Times New Roman" w:cs="Times New Roman"/>
          <w:sz w:val="24"/>
          <w:szCs w:val="24"/>
        </w:rPr>
        <w:t xml:space="preserve">the key terms in ensuring they can </w:t>
      </w:r>
      <w:r w:rsidR="00394BB4">
        <w:rPr>
          <w:rFonts w:ascii="Times New Roman" w:hAnsi="Times New Roman" w:cs="Times New Roman"/>
          <w:sz w:val="24"/>
          <w:szCs w:val="24"/>
        </w:rPr>
        <w:t>deliver</w:t>
      </w:r>
      <w:r w:rsidR="00540730">
        <w:rPr>
          <w:rFonts w:ascii="Times New Roman" w:hAnsi="Times New Roman" w:cs="Times New Roman"/>
          <w:sz w:val="24"/>
          <w:szCs w:val="24"/>
        </w:rPr>
        <w:t xml:space="preserve"> </w:t>
      </w:r>
      <w:r w:rsidR="00394BB4">
        <w:rPr>
          <w:rFonts w:ascii="Times New Roman" w:hAnsi="Times New Roman" w:cs="Times New Roman"/>
          <w:sz w:val="24"/>
          <w:szCs w:val="24"/>
        </w:rPr>
        <w:t>the curriculum.</w:t>
      </w:r>
      <w:r w:rsidR="00F12685">
        <w:rPr>
          <w:rFonts w:ascii="Times New Roman" w:hAnsi="Times New Roman" w:cs="Times New Roman"/>
          <w:sz w:val="24"/>
          <w:szCs w:val="24"/>
        </w:rPr>
        <w:t xml:space="preserve"> </w:t>
      </w:r>
      <w:r w:rsidR="00E13371">
        <w:rPr>
          <w:rFonts w:ascii="Times New Roman" w:hAnsi="Times New Roman" w:cs="Times New Roman"/>
          <w:sz w:val="24"/>
          <w:szCs w:val="24"/>
        </w:rPr>
        <w:t>Similarly,</w:t>
      </w:r>
      <w:r w:rsidR="00F12685">
        <w:rPr>
          <w:rFonts w:ascii="Times New Roman" w:hAnsi="Times New Roman" w:cs="Times New Roman"/>
          <w:sz w:val="24"/>
          <w:szCs w:val="24"/>
        </w:rPr>
        <w:t xml:space="preserve"> </w:t>
      </w:r>
      <w:r w:rsidR="00993DAC">
        <w:rPr>
          <w:rFonts w:ascii="Times New Roman" w:hAnsi="Times New Roman" w:cs="Times New Roman"/>
          <w:sz w:val="24"/>
          <w:szCs w:val="24"/>
        </w:rPr>
        <w:t>the</w:t>
      </w:r>
      <w:r w:rsidR="00152FC1">
        <w:rPr>
          <w:rFonts w:ascii="Times New Roman" w:hAnsi="Times New Roman" w:cs="Times New Roman"/>
          <w:sz w:val="24"/>
          <w:szCs w:val="24"/>
        </w:rPr>
        <w:t xml:space="preserve"> </w:t>
      </w:r>
      <w:r w:rsidR="00045229">
        <w:rPr>
          <w:rFonts w:ascii="Times New Roman" w:hAnsi="Times New Roman" w:cs="Times New Roman"/>
          <w:sz w:val="24"/>
          <w:szCs w:val="24"/>
        </w:rPr>
        <w:t>Independent Stocktake of the Foundation Phase Wales (W</w:t>
      </w:r>
      <w:r w:rsidR="00C17F7B">
        <w:rPr>
          <w:rFonts w:ascii="Times New Roman" w:hAnsi="Times New Roman" w:cs="Times New Roman"/>
          <w:sz w:val="24"/>
          <w:szCs w:val="24"/>
        </w:rPr>
        <w:t xml:space="preserve">elsh Government, 2014) </w:t>
      </w:r>
      <w:r w:rsidR="00D40F22">
        <w:rPr>
          <w:rFonts w:ascii="Times New Roman" w:hAnsi="Times New Roman" w:cs="Times New Roman"/>
          <w:sz w:val="24"/>
          <w:szCs w:val="24"/>
        </w:rPr>
        <w:t xml:space="preserve">suggested </w:t>
      </w:r>
      <w:r w:rsidR="008A3DF7">
        <w:rPr>
          <w:rFonts w:ascii="Times New Roman" w:hAnsi="Times New Roman" w:cs="Times New Roman"/>
          <w:sz w:val="24"/>
          <w:szCs w:val="24"/>
        </w:rPr>
        <w:t>the need of professional development</w:t>
      </w:r>
      <w:r w:rsidR="0085442A">
        <w:rPr>
          <w:rFonts w:ascii="Times New Roman" w:hAnsi="Times New Roman" w:cs="Times New Roman"/>
          <w:sz w:val="24"/>
          <w:szCs w:val="24"/>
        </w:rPr>
        <w:t xml:space="preserve"> for staff to have the understanding </w:t>
      </w:r>
      <w:r w:rsidR="00CA017D">
        <w:rPr>
          <w:rFonts w:ascii="Times New Roman" w:hAnsi="Times New Roman" w:cs="Times New Roman"/>
          <w:sz w:val="24"/>
          <w:szCs w:val="24"/>
        </w:rPr>
        <w:t xml:space="preserve">within theoretical areas, underpinning </w:t>
      </w:r>
      <w:r w:rsidR="00BA734C">
        <w:rPr>
          <w:rFonts w:ascii="Times New Roman" w:hAnsi="Times New Roman" w:cs="Times New Roman"/>
          <w:sz w:val="24"/>
          <w:szCs w:val="24"/>
        </w:rPr>
        <w:t xml:space="preserve">the curriculum pedagogy </w:t>
      </w:r>
      <w:r w:rsidR="00A6219F">
        <w:rPr>
          <w:rFonts w:ascii="Times New Roman" w:hAnsi="Times New Roman" w:cs="Times New Roman"/>
          <w:sz w:val="24"/>
          <w:szCs w:val="24"/>
        </w:rPr>
        <w:t>enabling</w:t>
      </w:r>
      <w:r w:rsidR="00BA734C">
        <w:rPr>
          <w:rFonts w:ascii="Times New Roman" w:hAnsi="Times New Roman" w:cs="Times New Roman"/>
          <w:sz w:val="24"/>
          <w:szCs w:val="24"/>
        </w:rPr>
        <w:t xml:space="preserve"> a consistent curriculum </w:t>
      </w:r>
      <w:r w:rsidR="00A6219F">
        <w:rPr>
          <w:rFonts w:ascii="Times New Roman" w:hAnsi="Times New Roman" w:cs="Times New Roman"/>
          <w:sz w:val="24"/>
          <w:szCs w:val="24"/>
        </w:rPr>
        <w:t>implementation</w:t>
      </w:r>
      <w:r w:rsidR="00BA734C">
        <w:rPr>
          <w:rFonts w:ascii="Times New Roman" w:hAnsi="Times New Roman" w:cs="Times New Roman"/>
          <w:sz w:val="24"/>
          <w:szCs w:val="24"/>
        </w:rPr>
        <w:t>.</w:t>
      </w:r>
      <w:r w:rsidR="00D925D9">
        <w:rPr>
          <w:rFonts w:ascii="Times New Roman" w:hAnsi="Times New Roman" w:cs="Times New Roman"/>
          <w:sz w:val="24"/>
          <w:szCs w:val="24"/>
        </w:rPr>
        <w:t xml:space="preserve"> </w:t>
      </w:r>
      <w:r w:rsidR="00B50F29">
        <w:rPr>
          <w:rFonts w:ascii="Times New Roman" w:hAnsi="Times New Roman" w:cs="Times New Roman"/>
          <w:sz w:val="24"/>
          <w:szCs w:val="24"/>
        </w:rPr>
        <w:t>Moving on to the (Welsh Government, 2014)</w:t>
      </w:r>
      <w:r w:rsidR="0085442A">
        <w:rPr>
          <w:rFonts w:ascii="Times New Roman" w:hAnsi="Times New Roman" w:cs="Times New Roman"/>
          <w:sz w:val="24"/>
          <w:szCs w:val="24"/>
        </w:rPr>
        <w:t xml:space="preserve"> </w:t>
      </w:r>
      <w:r w:rsidR="00B50F29">
        <w:rPr>
          <w:rFonts w:ascii="Times New Roman" w:hAnsi="Times New Roman" w:cs="Times New Roman"/>
          <w:sz w:val="24"/>
          <w:szCs w:val="24"/>
        </w:rPr>
        <w:t xml:space="preserve">they say key findings </w:t>
      </w:r>
      <w:r w:rsidR="002F5D2D">
        <w:rPr>
          <w:rFonts w:ascii="Times New Roman" w:hAnsi="Times New Roman" w:cs="Times New Roman"/>
          <w:sz w:val="24"/>
          <w:szCs w:val="24"/>
        </w:rPr>
        <w:t>from the Foundation Phase Evaluation were recognised that</w:t>
      </w:r>
      <w:r w:rsidR="008F7705">
        <w:rPr>
          <w:rFonts w:ascii="Times New Roman" w:hAnsi="Times New Roman" w:cs="Times New Roman"/>
          <w:sz w:val="24"/>
          <w:szCs w:val="24"/>
        </w:rPr>
        <w:t xml:space="preserve"> young</w:t>
      </w:r>
      <w:r w:rsidR="002F5D2D">
        <w:rPr>
          <w:rFonts w:ascii="Times New Roman" w:hAnsi="Times New Roman" w:cs="Times New Roman"/>
          <w:sz w:val="24"/>
          <w:szCs w:val="24"/>
        </w:rPr>
        <w:t xml:space="preserve"> </w:t>
      </w:r>
      <w:r w:rsidR="00167258">
        <w:rPr>
          <w:rFonts w:ascii="Times New Roman" w:hAnsi="Times New Roman" w:cs="Times New Roman"/>
          <w:sz w:val="24"/>
          <w:szCs w:val="24"/>
        </w:rPr>
        <w:t>children with first hand</w:t>
      </w:r>
      <w:r w:rsidR="00D06FE7">
        <w:rPr>
          <w:rFonts w:ascii="Times New Roman" w:hAnsi="Times New Roman" w:cs="Times New Roman"/>
          <w:sz w:val="24"/>
          <w:szCs w:val="24"/>
        </w:rPr>
        <w:t xml:space="preserve">, practical pedagogies </w:t>
      </w:r>
      <w:r w:rsidR="00C72CD7">
        <w:rPr>
          <w:rFonts w:ascii="Times New Roman" w:hAnsi="Times New Roman" w:cs="Times New Roman"/>
          <w:sz w:val="24"/>
          <w:szCs w:val="24"/>
        </w:rPr>
        <w:t>was observed often,</w:t>
      </w:r>
      <w:r w:rsidR="008F7705">
        <w:rPr>
          <w:rFonts w:ascii="Times New Roman" w:hAnsi="Times New Roman" w:cs="Times New Roman"/>
          <w:sz w:val="24"/>
          <w:szCs w:val="24"/>
        </w:rPr>
        <w:t xml:space="preserve"> </w:t>
      </w:r>
      <w:r w:rsidR="003F2770">
        <w:rPr>
          <w:rFonts w:ascii="Times New Roman" w:hAnsi="Times New Roman" w:cs="Times New Roman"/>
          <w:sz w:val="24"/>
          <w:szCs w:val="24"/>
        </w:rPr>
        <w:t>th</w:t>
      </w:r>
      <w:r w:rsidR="0074499B">
        <w:rPr>
          <w:rFonts w:ascii="Times New Roman" w:hAnsi="Times New Roman" w:cs="Times New Roman"/>
          <w:sz w:val="24"/>
          <w:szCs w:val="24"/>
        </w:rPr>
        <w:t>a</w:t>
      </w:r>
      <w:r w:rsidR="003F2770">
        <w:rPr>
          <w:rFonts w:ascii="Times New Roman" w:hAnsi="Times New Roman" w:cs="Times New Roman"/>
          <w:sz w:val="24"/>
          <w:szCs w:val="24"/>
        </w:rPr>
        <w:t>n</w:t>
      </w:r>
      <w:r w:rsidR="008F7705">
        <w:rPr>
          <w:rFonts w:ascii="Times New Roman" w:hAnsi="Times New Roman" w:cs="Times New Roman"/>
          <w:sz w:val="24"/>
          <w:szCs w:val="24"/>
        </w:rPr>
        <w:t xml:space="preserve"> </w:t>
      </w:r>
      <w:r w:rsidR="008F7705">
        <w:rPr>
          <w:rFonts w:ascii="Times New Roman" w:hAnsi="Times New Roman" w:cs="Times New Roman"/>
          <w:sz w:val="24"/>
          <w:szCs w:val="24"/>
        </w:rPr>
        <w:lastRenderedPageBreak/>
        <w:t xml:space="preserve">the older children </w:t>
      </w:r>
      <w:r w:rsidR="002F6B84">
        <w:rPr>
          <w:rFonts w:ascii="Times New Roman" w:hAnsi="Times New Roman" w:cs="Times New Roman"/>
          <w:sz w:val="24"/>
          <w:szCs w:val="24"/>
        </w:rPr>
        <w:t xml:space="preserve">which none of the </w:t>
      </w:r>
      <w:r w:rsidR="003F2770">
        <w:rPr>
          <w:rFonts w:ascii="Times New Roman" w:hAnsi="Times New Roman" w:cs="Times New Roman"/>
          <w:sz w:val="24"/>
          <w:szCs w:val="24"/>
        </w:rPr>
        <w:t>Foundation</w:t>
      </w:r>
      <w:r w:rsidR="006D003A">
        <w:rPr>
          <w:rFonts w:ascii="Times New Roman" w:hAnsi="Times New Roman" w:cs="Times New Roman"/>
          <w:sz w:val="24"/>
          <w:szCs w:val="24"/>
        </w:rPr>
        <w:t xml:space="preserve"> Phase pedagogies was seen.</w:t>
      </w:r>
      <w:r w:rsidR="00AA40DE">
        <w:rPr>
          <w:rFonts w:ascii="Times New Roman" w:hAnsi="Times New Roman" w:cs="Times New Roman"/>
          <w:sz w:val="24"/>
          <w:szCs w:val="24"/>
        </w:rPr>
        <w:t xml:space="preserve"> Further key findings </w:t>
      </w:r>
      <w:r w:rsidR="003F2770">
        <w:rPr>
          <w:rFonts w:ascii="Times New Roman" w:hAnsi="Times New Roman" w:cs="Times New Roman"/>
          <w:sz w:val="24"/>
          <w:szCs w:val="24"/>
        </w:rPr>
        <w:t xml:space="preserve">seen practitioners </w:t>
      </w:r>
      <w:r w:rsidR="00E02319">
        <w:rPr>
          <w:rFonts w:ascii="Times New Roman" w:hAnsi="Times New Roman" w:cs="Times New Roman"/>
          <w:sz w:val="24"/>
          <w:szCs w:val="24"/>
        </w:rPr>
        <w:t xml:space="preserve">could understand the Foundation Phase to be </w:t>
      </w:r>
      <w:r w:rsidR="00EA7D16">
        <w:rPr>
          <w:rFonts w:ascii="Times New Roman" w:hAnsi="Times New Roman" w:cs="Times New Roman"/>
          <w:sz w:val="24"/>
          <w:szCs w:val="24"/>
        </w:rPr>
        <w:t>skill based, child cent</w:t>
      </w:r>
      <w:r w:rsidR="00317DC4">
        <w:rPr>
          <w:rFonts w:ascii="Times New Roman" w:hAnsi="Times New Roman" w:cs="Times New Roman"/>
          <w:sz w:val="24"/>
          <w:szCs w:val="24"/>
        </w:rPr>
        <w:t>red</w:t>
      </w:r>
      <w:r w:rsidR="00EA7D16">
        <w:rPr>
          <w:rFonts w:ascii="Times New Roman" w:hAnsi="Times New Roman" w:cs="Times New Roman"/>
          <w:sz w:val="24"/>
          <w:szCs w:val="24"/>
        </w:rPr>
        <w:t xml:space="preserve"> , experiential </w:t>
      </w:r>
      <w:r w:rsidR="00DA4ED6">
        <w:rPr>
          <w:rFonts w:ascii="Times New Roman" w:hAnsi="Times New Roman" w:cs="Times New Roman"/>
          <w:sz w:val="24"/>
          <w:szCs w:val="24"/>
        </w:rPr>
        <w:t xml:space="preserve">and practical. </w:t>
      </w:r>
      <w:r w:rsidR="008A507E">
        <w:rPr>
          <w:rFonts w:ascii="Times New Roman" w:hAnsi="Times New Roman" w:cs="Times New Roman"/>
          <w:sz w:val="24"/>
          <w:szCs w:val="24"/>
        </w:rPr>
        <w:t xml:space="preserve">Staff in a </w:t>
      </w:r>
      <w:r w:rsidR="002B7FC5">
        <w:rPr>
          <w:rFonts w:ascii="Times New Roman" w:hAnsi="Times New Roman" w:cs="Times New Roman"/>
          <w:sz w:val="24"/>
          <w:szCs w:val="24"/>
        </w:rPr>
        <w:t>non-maintained</w:t>
      </w:r>
      <w:r w:rsidR="008A507E">
        <w:rPr>
          <w:rFonts w:ascii="Times New Roman" w:hAnsi="Times New Roman" w:cs="Times New Roman"/>
          <w:sz w:val="24"/>
          <w:szCs w:val="24"/>
        </w:rPr>
        <w:t xml:space="preserve"> setting </w:t>
      </w:r>
      <w:r w:rsidR="002B7FC5">
        <w:rPr>
          <w:rFonts w:ascii="Times New Roman" w:hAnsi="Times New Roman" w:cs="Times New Roman"/>
          <w:sz w:val="24"/>
          <w:szCs w:val="24"/>
        </w:rPr>
        <w:t xml:space="preserve">were found that there </w:t>
      </w:r>
      <w:r w:rsidR="00317DC4">
        <w:rPr>
          <w:rFonts w:ascii="Times New Roman" w:hAnsi="Times New Roman" w:cs="Times New Roman"/>
          <w:sz w:val="24"/>
          <w:szCs w:val="24"/>
        </w:rPr>
        <w:t>were</w:t>
      </w:r>
      <w:r w:rsidR="002B7FC5">
        <w:rPr>
          <w:rFonts w:ascii="Times New Roman" w:hAnsi="Times New Roman" w:cs="Times New Roman"/>
          <w:sz w:val="24"/>
          <w:szCs w:val="24"/>
        </w:rPr>
        <w:t xml:space="preserve"> no observations carried as much as </w:t>
      </w:r>
      <w:r w:rsidR="00C222CF">
        <w:rPr>
          <w:rFonts w:ascii="Times New Roman" w:hAnsi="Times New Roman" w:cs="Times New Roman"/>
          <w:sz w:val="24"/>
          <w:szCs w:val="24"/>
        </w:rPr>
        <w:t>a maintained school.</w:t>
      </w:r>
    </w:p>
    <w:p w14:paraId="769DF272" w14:textId="25AE5832" w:rsidR="009E42AD" w:rsidRPr="00901D06" w:rsidRDefault="009E42AD"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education system will carry on supporting practitioners throughout these initial implements through the curricula enabling learners to identify the four purposes that will be coming into place. Welsh Government (no date) goes on to say practitioners should give all learners support to progress through the progression steps at their own pace, collaborating a shared understanding of the curriculum. </w:t>
      </w:r>
    </w:p>
    <w:p w14:paraId="4EE03DCE" w14:textId="2503F09E" w:rsidR="00CB414A" w:rsidRDefault="00BE4E4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the New Curriculum</w:t>
      </w:r>
      <w:r w:rsidR="00D120A6">
        <w:rPr>
          <w:rFonts w:ascii="Times New Roman" w:hAnsi="Times New Roman" w:cs="Times New Roman"/>
          <w:sz w:val="24"/>
          <w:szCs w:val="24"/>
        </w:rPr>
        <w:t xml:space="preserve"> reform</w:t>
      </w:r>
      <w:r>
        <w:rPr>
          <w:rFonts w:ascii="Times New Roman" w:hAnsi="Times New Roman" w:cs="Times New Roman"/>
          <w:sz w:val="24"/>
          <w:szCs w:val="24"/>
        </w:rPr>
        <w:t xml:space="preserve">  for Wales  is  set to be rolled out in 2022 to see how it works and if it will work, using progression steps and four focuses</w:t>
      </w:r>
      <w:r w:rsidR="00531928">
        <w:rPr>
          <w:rFonts w:ascii="Times New Roman" w:hAnsi="Times New Roman" w:cs="Times New Roman"/>
          <w:sz w:val="24"/>
          <w:szCs w:val="24"/>
        </w:rPr>
        <w:t>. The concept of curriculum implementation plan to the journey of the new curriculum 2022 setting out challenges towards the education system in Wales in implementation to signpost how they plan to address in spirits of partnerships with practitioners in settings across Wales.</w:t>
      </w:r>
      <w:r w:rsidR="00294A6E">
        <w:rPr>
          <w:rFonts w:ascii="Times New Roman" w:hAnsi="Times New Roman" w:cs="Times New Roman"/>
          <w:sz w:val="24"/>
          <w:szCs w:val="24"/>
        </w:rPr>
        <w:t xml:space="preserve"> </w:t>
      </w:r>
      <w:r w:rsidR="00963D6F">
        <w:rPr>
          <w:rFonts w:ascii="Times New Roman" w:hAnsi="Times New Roman" w:cs="Times New Roman"/>
          <w:sz w:val="24"/>
          <w:szCs w:val="24"/>
        </w:rPr>
        <w:t>(Welsh Government, no date)</w:t>
      </w:r>
      <w:r w:rsidR="00963D6F">
        <w:rPr>
          <w:rFonts w:ascii="Times New Roman" w:hAnsi="Times New Roman" w:cs="Times New Roman"/>
          <w:sz w:val="24"/>
          <w:szCs w:val="24"/>
        </w:rPr>
        <w:t>.</w:t>
      </w:r>
      <w:r w:rsidR="00963D6F">
        <w:rPr>
          <w:rFonts w:ascii="Times New Roman" w:hAnsi="Times New Roman" w:cs="Times New Roman"/>
          <w:sz w:val="24"/>
          <w:szCs w:val="24"/>
        </w:rPr>
        <w:t xml:space="preserve">   </w:t>
      </w:r>
    </w:p>
    <w:p w14:paraId="78B31603" w14:textId="77777777" w:rsidR="00CB414A" w:rsidRDefault="00CB414A" w:rsidP="00735B52">
      <w:pPr>
        <w:spacing w:line="360" w:lineRule="auto"/>
        <w:jc w:val="both"/>
        <w:rPr>
          <w:rFonts w:ascii="Times New Roman" w:hAnsi="Times New Roman" w:cs="Times New Roman"/>
          <w:sz w:val="24"/>
          <w:szCs w:val="24"/>
        </w:rPr>
      </w:pPr>
    </w:p>
    <w:p w14:paraId="5F05E032" w14:textId="642E32B7" w:rsidR="001442ED" w:rsidRDefault="00AB0020"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B414A">
        <w:rPr>
          <w:rFonts w:ascii="Times New Roman" w:hAnsi="Times New Roman" w:cs="Times New Roman"/>
          <w:sz w:val="24"/>
          <w:szCs w:val="24"/>
        </w:rPr>
        <w:t>E</w:t>
      </w:r>
      <w:r>
        <w:rPr>
          <w:rFonts w:ascii="Times New Roman" w:hAnsi="Times New Roman" w:cs="Times New Roman"/>
          <w:sz w:val="24"/>
          <w:szCs w:val="24"/>
        </w:rPr>
        <w:t xml:space="preserve">valuation </w:t>
      </w:r>
      <w:r w:rsidR="0073601A">
        <w:rPr>
          <w:rFonts w:ascii="Times New Roman" w:hAnsi="Times New Roman" w:cs="Times New Roman"/>
          <w:sz w:val="24"/>
          <w:szCs w:val="24"/>
        </w:rPr>
        <w:t xml:space="preserve"> Foundation Phase </w:t>
      </w:r>
      <w:r>
        <w:rPr>
          <w:rFonts w:ascii="Times New Roman" w:hAnsi="Times New Roman" w:cs="Times New Roman"/>
          <w:sz w:val="24"/>
          <w:szCs w:val="24"/>
        </w:rPr>
        <w:t xml:space="preserve">report highlights the need for professional development in staff </w:t>
      </w:r>
      <w:r w:rsidR="00B844B2">
        <w:rPr>
          <w:rFonts w:ascii="Times New Roman" w:hAnsi="Times New Roman" w:cs="Times New Roman"/>
          <w:sz w:val="24"/>
          <w:szCs w:val="24"/>
        </w:rPr>
        <w:t>.</w:t>
      </w:r>
    </w:p>
    <w:p w14:paraId="0CFB9C4F" w14:textId="63045CA9" w:rsidR="001442ED" w:rsidRDefault="00AF565F" w:rsidP="00735B52">
      <w:pPr>
        <w:spacing w:line="360" w:lineRule="auto"/>
        <w:jc w:val="both"/>
        <w:rPr>
          <w:rFonts w:ascii="Times New Roman" w:hAnsi="Times New Roman" w:cs="Times New Roman"/>
          <w:sz w:val="24"/>
          <w:szCs w:val="24"/>
        </w:rPr>
      </w:pPr>
      <w:r w:rsidRPr="00FD3A66">
        <w:rPr>
          <w:rFonts w:ascii="Times New Roman" w:hAnsi="Times New Roman" w:cs="Times New Roman"/>
          <w:sz w:val="24"/>
          <w:szCs w:val="24"/>
          <w:u w:val="single"/>
        </w:rPr>
        <w:t>Section 2</w:t>
      </w:r>
      <w:r>
        <w:rPr>
          <w:rFonts w:ascii="Times New Roman" w:hAnsi="Times New Roman" w:cs="Times New Roman"/>
          <w:sz w:val="24"/>
          <w:szCs w:val="24"/>
        </w:rPr>
        <w:t xml:space="preserve"> </w:t>
      </w:r>
      <w:r w:rsidR="00045A11">
        <w:rPr>
          <w:rFonts w:ascii="Times New Roman" w:hAnsi="Times New Roman" w:cs="Times New Roman"/>
          <w:sz w:val="24"/>
          <w:szCs w:val="24"/>
        </w:rPr>
        <w:t>–</w:t>
      </w:r>
      <w:r>
        <w:rPr>
          <w:rFonts w:ascii="Times New Roman" w:hAnsi="Times New Roman" w:cs="Times New Roman"/>
          <w:sz w:val="24"/>
          <w:szCs w:val="24"/>
        </w:rPr>
        <w:t xml:space="preserve"> </w:t>
      </w:r>
      <w:r w:rsidR="00FE2141">
        <w:rPr>
          <w:rFonts w:ascii="Times New Roman" w:hAnsi="Times New Roman" w:cs="Times New Roman"/>
          <w:sz w:val="24"/>
          <w:szCs w:val="24"/>
        </w:rPr>
        <w:t xml:space="preserve"> </w:t>
      </w:r>
      <w:r w:rsidR="00FB65FE">
        <w:rPr>
          <w:rFonts w:ascii="Times New Roman" w:hAnsi="Times New Roman" w:cs="Times New Roman"/>
          <w:sz w:val="24"/>
          <w:szCs w:val="24"/>
        </w:rPr>
        <w:t>‘</w:t>
      </w:r>
      <w:r w:rsidR="00EE52C1">
        <w:rPr>
          <w:rFonts w:ascii="Times New Roman" w:hAnsi="Times New Roman" w:cs="Times New Roman"/>
          <w:sz w:val="24"/>
          <w:szCs w:val="24"/>
        </w:rPr>
        <w:t>Unique Child</w:t>
      </w:r>
      <w:r w:rsidR="00FB65FE">
        <w:rPr>
          <w:rFonts w:ascii="Times New Roman" w:hAnsi="Times New Roman" w:cs="Times New Roman"/>
          <w:sz w:val="24"/>
          <w:szCs w:val="24"/>
        </w:rPr>
        <w:t>’</w:t>
      </w:r>
      <w:r w:rsidR="00103E18">
        <w:rPr>
          <w:rFonts w:ascii="Times New Roman" w:hAnsi="Times New Roman" w:cs="Times New Roman"/>
          <w:sz w:val="24"/>
          <w:szCs w:val="24"/>
        </w:rPr>
        <w:t>.</w:t>
      </w:r>
    </w:p>
    <w:p w14:paraId="3963B1E3" w14:textId="65C18389" w:rsidR="00FE2141" w:rsidRDefault="001C33A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The unique child reflects from the old foundation phase profile to the new curriculum</w:t>
      </w:r>
      <w:r w:rsidR="00D366FB">
        <w:rPr>
          <w:rFonts w:ascii="Times New Roman" w:hAnsi="Times New Roman" w:cs="Times New Roman"/>
          <w:sz w:val="24"/>
          <w:szCs w:val="24"/>
        </w:rPr>
        <w:t>.</w:t>
      </w:r>
    </w:p>
    <w:p w14:paraId="67379F87" w14:textId="77777777" w:rsidR="00FE2141" w:rsidRDefault="00FE2141"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meaning of a unique child?</w:t>
      </w:r>
    </w:p>
    <w:p w14:paraId="5BEFDF4C" w14:textId="4BE00B7D" w:rsidR="00FE2141" w:rsidRDefault="00FE2141"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Early Years Matters (2021) says the meaning of a Unique Child is where children mature in all areas of development in their own time and individual ways. Early Years Foundation  Phase (2011) explains further about the Unique Child, saying children have their own characteristics through developing continuously, children have more resilience and confidence when they have support from others. All areas o</w:t>
      </w:r>
      <w:r>
        <w:rPr>
          <w:rFonts w:ascii="Times New Roman" w:hAnsi="Times New Roman" w:cs="Times New Roman"/>
          <w:sz w:val="24"/>
          <w:szCs w:val="24"/>
        </w:rPr>
        <w:t xml:space="preserve">f </w:t>
      </w:r>
      <w:r>
        <w:rPr>
          <w:rFonts w:ascii="Times New Roman" w:hAnsi="Times New Roman" w:cs="Times New Roman"/>
          <w:sz w:val="24"/>
          <w:szCs w:val="24"/>
        </w:rPr>
        <w:t xml:space="preserve">development being physical, emotional, social, cognitive, and linguistic are all equally important. Children with a complex interaction from environments and genetic factors from the body and brain become more complex. Practitioners who develop relationships with children are very important for that child to have trust and self-security. To have an effective practice practitioner are to support children for a positive sense of each individual’s identity and culture. Accepting all children’s individual needs, their own interests, communication and learning styles. </w:t>
      </w:r>
    </w:p>
    <w:p w14:paraId="4379E9D2" w14:textId="19EEAA0F" w:rsidR="00D366FB" w:rsidRDefault="00D366FB"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Wels</w:t>
      </w:r>
      <w:r w:rsidR="007D605E">
        <w:rPr>
          <w:rFonts w:ascii="Times New Roman" w:hAnsi="Times New Roman" w:cs="Times New Roman"/>
          <w:sz w:val="24"/>
          <w:szCs w:val="24"/>
        </w:rPr>
        <w:t>h</w:t>
      </w:r>
      <w:r>
        <w:rPr>
          <w:rFonts w:ascii="Times New Roman" w:hAnsi="Times New Roman" w:cs="Times New Roman"/>
          <w:sz w:val="24"/>
          <w:szCs w:val="24"/>
        </w:rPr>
        <w:t xml:space="preserve"> Government (2017) discusses the Foundation Phase Profile </w:t>
      </w:r>
      <w:r w:rsidR="007D605E">
        <w:rPr>
          <w:rFonts w:ascii="Times New Roman" w:hAnsi="Times New Roman" w:cs="Times New Roman"/>
          <w:sz w:val="24"/>
          <w:szCs w:val="24"/>
        </w:rPr>
        <w:t xml:space="preserve">develops assessment methods combining </w:t>
      </w:r>
      <w:r w:rsidR="006423D1">
        <w:rPr>
          <w:rFonts w:ascii="Times New Roman" w:hAnsi="Times New Roman" w:cs="Times New Roman"/>
          <w:sz w:val="24"/>
          <w:szCs w:val="24"/>
        </w:rPr>
        <w:t>observations</w:t>
      </w:r>
      <w:r w:rsidR="00203314">
        <w:rPr>
          <w:rFonts w:ascii="Times New Roman" w:hAnsi="Times New Roman" w:cs="Times New Roman"/>
          <w:sz w:val="24"/>
          <w:szCs w:val="24"/>
        </w:rPr>
        <w:t xml:space="preserve"> with formative assessments while understanding </w:t>
      </w:r>
      <w:r w:rsidR="006423D1">
        <w:rPr>
          <w:rFonts w:ascii="Times New Roman" w:hAnsi="Times New Roman" w:cs="Times New Roman"/>
          <w:sz w:val="24"/>
          <w:szCs w:val="24"/>
        </w:rPr>
        <w:t>children’s holistic developments in assessing in key areas.</w:t>
      </w:r>
    </w:p>
    <w:p w14:paraId="5B552824" w14:textId="1AE4C42D" w:rsidR="00CE00FC" w:rsidRDefault="00CB7CDE"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recognizes that each child </w:t>
      </w:r>
      <w:r w:rsidR="00FA0AEE">
        <w:rPr>
          <w:rFonts w:ascii="Times New Roman" w:hAnsi="Times New Roman" w:cs="Times New Roman"/>
          <w:sz w:val="24"/>
          <w:szCs w:val="24"/>
        </w:rPr>
        <w:t xml:space="preserve">will learn in their own unique style and at their own rate; as a </w:t>
      </w:r>
      <w:r w:rsidR="00CE00FC">
        <w:rPr>
          <w:rFonts w:ascii="Times New Roman" w:hAnsi="Times New Roman" w:cs="Times New Roman"/>
          <w:sz w:val="24"/>
          <w:szCs w:val="24"/>
        </w:rPr>
        <w:t>result,</w:t>
      </w:r>
      <w:r w:rsidR="00FA0AEE">
        <w:rPr>
          <w:rFonts w:ascii="Times New Roman" w:hAnsi="Times New Roman" w:cs="Times New Roman"/>
          <w:sz w:val="24"/>
          <w:szCs w:val="24"/>
        </w:rPr>
        <w:t xml:space="preserve"> </w:t>
      </w:r>
      <w:r w:rsidR="00980A2F">
        <w:rPr>
          <w:rFonts w:ascii="Times New Roman" w:hAnsi="Times New Roman" w:cs="Times New Roman"/>
          <w:sz w:val="24"/>
          <w:szCs w:val="24"/>
        </w:rPr>
        <w:t xml:space="preserve">the progression phases moved from the old foundation phase profile </w:t>
      </w:r>
      <w:r w:rsidR="0053026A">
        <w:rPr>
          <w:rFonts w:ascii="Times New Roman" w:hAnsi="Times New Roman" w:cs="Times New Roman"/>
          <w:sz w:val="24"/>
          <w:szCs w:val="24"/>
        </w:rPr>
        <w:t>allowing for  more flexible expectations</w:t>
      </w:r>
      <w:r w:rsidR="00CE00FC">
        <w:rPr>
          <w:rFonts w:ascii="Times New Roman" w:hAnsi="Times New Roman" w:cs="Times New Roman"/>
          <w:sz w:val="24"/>
          <w:szCs w:val="24"/>
        </w:rPr>
        <w:t xml:space="preserve"> (Welsh Government, 2017).</w:t>
      </w:r>
    </w:p>
    <w:p w14:paraId="5546A18D" w14:textId="1B88EBE0" w:rsidR="00786727" w:rsidRDefault="00786727"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Teach early years (2022)</w:t>
      </w:r>
      <w:r w:rsidR="008D3E19">
        <w:rPr>
          <w:rFonts w:ascii="Times New Roman" w:hAnsi="Times New Roman" w:cs="Times New Roman"/>
          <w:sz w:val="24"/>
          <w:szCs w:val="24"/>
        </w:rPr>
        <w:t xml:space="preserve"> mentions </w:t>
      </w:r>
      <w:r w:rsidR="000319F1">
        <w:rPr>
          <w:rFonts w:ascii="Times New Roman" w:hAnsi="Times New Roman" w:cs="Times New Roman"/>
          <w:sz w:val="24"/>
          <w:szCs w:val="24"/>
        </w:rPr>
        <w:t>Vygotsky’s</w:t>
      </w:r>
      <w:r w:rsidR="008D3E19">
        <w:rPr>
          <w:rFonts w:ascii="Times New Roman" w:hAnsi="Times New Roman" w:cs="Times New Roman"/>
          <w:sz w:val="24"/>
          <w:szCs w:val="24"/>
        </w:rPr>
        <w:t xml:space="preserve"> theory </w:t>
      </w:r>
      <w:r w:rsidR="000319F1">
        <w:rPr>
          <w:rFonts w:ascii="Times New Roman" w:hAnsi="Times New Roman" w:cs="Times New Roman"/>
          <w:sz w:val="24"/>
          <w:szCs w:val="24"/>
        </w:rPr>
        <w:t>looks ate the value and meaning of play in a child’s life</w:t>
      </w:r>
      <w:r w:rsidR="000112A7">
        <w:rPr>
          <w:rFonts w:ascii="Times New Roman" w:hAnsi="Times New Roman" w:cs="Times New Roman"/>
          <w:sz w:val="24"/>
          <w:szCs w:val="24"/>
        </w:rPr>
        <w:t xml:space="preserve"> reco</w:t>
      </w:r>
      <w:r w:rsidR="000105E0">
        <w:rPr>
          <w:rFonts w:ascii="Times New Roman" w:hAnsi="Times New Roman" w:cs="Times New Roman"/>
          <w:sz w:val="24"/>
          <w:szCs w:val="24"/>
        </w:rPr>
        <w:t xml:space="preserve">gnizing </w:t>
      </w:r>
      <w:r w:rsidR="00A72A72">
        <w:rPr>
          <w:rFonts w:ascii="Times New Roman" w:hAnsi="Times New Roman" w:cs="Times New Roman"/>
          <w:sz w:val="24"/>
          <w:szCs w:val="24"/>
        </w:rPr>
        <w:t xml:space="preserve">how children </w:t>
      </w:r>
      <w:r w:rsidR="009271A8">
        <w:rPr>
          <w:rFonts w:ascii="Times New Roman" w:hAnsi="Times New Roman" w:cs="Times New Roman"/>
          <w:sz w:val="24"/>
          <w:szCs w:val="24"/>
        </w:rPr>
        <w:t>learn as a result of their engagement through play in a social construct</w:t>
      </w:r>
      <w:r w:rsidR="00065D15">
        <w:rPr>
          <w:rFonts w:ascii="Times New Roman" w:hAnsi="Times New Roman" w:cs="Times New Roman"/>
          <w:sz w:val="24"/>
          <w:szCs w:val="24"/>
        </w:rPr>
        <w:t xml:space="preserve">. Vygotsky </w:t>
      </w:r>
      <w:r w:rsidR="00D52795">
        <w:rPr>
          <w:rFonts w:ascii="Times New Roman" w:hAnsi="Times New Roman" w:cs="Times New Roman"/>
          <w:sz w:val="24"/>
          <w:szCs w:val="24"/>
        </w:rPr>
        <w:t xml:space="preserve">encourages </w:t>
      </w:r>
      <w:r w:rsidR="00AB7262">
        <w:rPr>
          <w:rFonts w:ascii="Times New Roman" w:hAnsi="Times New Roman" w:cs="Times New Roman"/>
          <w:sz w:val="24"/>
          <w:szCs w:val="24"/>
        </w:rPr>
        <w:t>practitioners</w:t>
      </w:r>
      <w:r w:rsidR="00D52795">
        <w:rPr>
          <w:rFonts w:ascii="Times New Roman" w:hAnsi="Times New Roman" w:cs="Times New Roman"/>
          <w:sz w:val="24"/>
          <w:szCs w:val="24"/>
        </w:rPr>
        <w:t xml:space="preserve"> to respect </w:t>
      </w:r>
      <w:r w:rsidR="00F6784D">
        <w:rPr>
          <w:rFonts w:ascii="Times New Roman" w:hAnsi="Times New Roman" w:cs="Times New Roman"/>
          <w:sz w:val="24"/>
          <w:szCs w:val="24"/>
        </w:rPr>
        <w:t>children’s</w:t>
      </w:r>
      <w:r w:rsidR="00D52795">
        <w:rPr>
          <w:rFonts w:ascii="Times New Roman" w:hAnsi="Times New Roman" w:cs="Times New Roman"/>
          <w:sz w:val="24"/>
          <w:szCs w:val="24"/>
        </w:rPr>
        <w:t xml:space="preserve"> individuality, arguing that children should be evaluated </w:t>
      </w:r>
      <w:r w:rsidR="00B44940">
        <w:rPr>
          <w:rFonts w:ascii="Times New Roman" w:hAnsi="Times New Roman" w:cs="Times New Roman"/>
          <w:sz w:val="24"/>
          <w:szCs w:val="24"/>
        </w:rPr>
        <w:t>not just for what they can achieve</w:t>
      </w:r>
      <w:r w:rsidR="00F6784D">
        <w:rPr>
          <w:rFonts w:ascii="Times New Roman" w:hAnsi="Times New Roman" w:cs="Times New Roman"/>
          <w:sz w:val="24"/>
          <w:szCs w:val="24"/>
        </w:rPr>
        <w:t>, but also for the potential they have to go further if they are in a supportive environment.</w:t>
      </w:r>
    </w:p>
    <w:p w14:paraId="6ECDB562" w14:textId="1FF38F94" w:rsidR="00FF2087" w:rsidRDefault="00FF2087" w:rsidP="00FE21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w:t>
      </w:r>
      <w:r w:rsidR="00B117BE">
        <w:rPr>
          <w:rFonts w:ascii="Times New Roman" w:hAnsi="Times New Roman" w:cs="Times New Roman"/>
          <w:sz w:val="24"/>
          <w:szCs w:val="24"/>
        </w:rPr>
        <w:t xml:space="preserve">(2015) says assessment methods </w:t>
      </w:r>
      <w:r w:rsidR="00342EE0">
        <w:rPr>
          <w:rFonts w:ascii="Times New Roman" w:hAnsi="Times New Roman" w:cs="Times New Roman"/>
          <w:sz w:val="24"/>
          <w:szCs w:val="24"/>
        </w:rPr>
        <w:t>that are used in day to day at settings can be reading and writing</w:t>
      </w:r>
      <w:r w:rsidR="00402AE7">
        <w:rPr>
          <w:rFonts w:ascii="Times New Roman" w:hAnsi="Times New Roman" w:cs="Times New Roman"/>
          <w:sz w:val="24"/>
          <w:szCs w:val="24"/>
        </w:rPr>
        <w:t xml:space="preserve">, assessing in ways from summative assessments which means </w:t>
      </w:r>
      <w:r w:rsidR="00572259">
        <w:rPr>
          <w:rFonts w:ascii="Times New Roman" w:hAnsi="Times New Roman" w:cs="Times New Roman"/>
          <w:sz w:val="24"/>
          <w:szCs w:val="24"/>
        </w:rPr>
        <w:t xml:space="preserve">checking what has been learnt to date , to formative assessments which focusses on </w:t>
      </w:r>
      <w:r w:rsidR="000B1D85">
        <w:rPr>
          <w:rFonts w:ascii="Times New Roman" w:hAnsi="Times New Roman" w:cs="Times New Roman"/>
          <w:sz w:val="24"/>
          <w:szCs w:val="24"/>
        </w:rPr>
        <w:t>improvement.</w:t>
      </w:r>
      <w:r w:rsidR="00336751">
        <w:rPr>
          <w:rFonts w:ascii="Times New Roman" w:hAnsi="Times New Roman" w:cs="Times New Roman"/>
          <w:sz w:val="24"/>
          <w:szCs w:val="24"/>
        </w:rPr>
        <w:t xml:space="preserve"> </w:t>
      </w:r>
    </w:p>
    <w:p w14:paraId="7BC9D3E8" w14:textId="43B1A1A4" w:rsidR="00995C50" w:rsidRDefault="00336751"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004A707F">
        <w:rPr>
          <w:rFonts w:ascii="Times New Roman" w:hAnsi="Times New Roman" w:cs="Times New Roman"/>
          <w:sz w:val="24"/>
          <w:szCs w:val="24"/>
        </w:rPr>
        <w:t xml:space="preserve">says the Foundation Phase Profile should be consistent </w:t>
      </w:r>
      <w:r w:rsidR="003551B2">
        <w:rPr>
          <w:rFonts w:ascii="Times New Roman" w:hAnsi="Times New Roman" w:cs="Times New Roman"/>
          <w:sz w:val="24"/>
          <w:szCs w:val="24"/>
        </w:rPr>
        <w:t xml:space="preserve">with health care examinations to aid in the early discovery of </w:t>
      </w:r>
      <w:r w:rsidR="00ED07C5">
        <w:rPr>
          <w:rFonts w:ascii="Times New Roman" w:hAnsi="Times New Roman" w:cs="Times New Roman"/>
          <w:sz w:val="24"/>
          <w:szCs w:val="24"/>
        </w:rPr>
        <w:t>developmental</w:t>
      </w:r>
      <w:r w:rsidR="003551B2">
        <w:rPr>
          <w:rFonts w:ascii="Times New Roman" w:hAnsi="Times New Roman" w:cs="Times New Roman"/>
          <w:sz w:val="24"/>
          <w:szCs w:val="24"/>
        </w:rPr>
        <w:t xml:space="preserve"> delays</w:t>
      </w:r>
      <w:r w:rsidR="00651408">
        <w:rPr>
          <w:rFonts w:ascii="Times New Roman" w:hAnsi="Times New Roman" w:cs="Times New Roman"/>
          <w:sz w:val="24"/>
          <w:szCs w:val="24"/>
        </w:rPr>
        <w:t xml:space="preserve">, </w:t>
      </w:r>
      <w:r w:rsidR="00ED07C5">
        <w:rPr>
          <w:rFonts w:ascii="Times New Roman" w:hAnsi="Times New Roman" w:cs="Times New Roman"/>
          <w:sz w:val="24"/>
          <w:szCs w:val="24"/>
        </w:rPr>
        <w:t>additional</w:t>
      </w:r>
      <w:r w:rsidR="00651408">
        <w:rPr>
          <w:rFonts w:ascii="Times New Roman" w:hAnsi="Times New Roman" w:cs="Times New Roman"/>
          <w:sz w:val="24"/>
          <w:szCs w:val="24"/>
        </w:rPr>
        <w:t xml:space="preserve"> learning needs for more learning demands as well as provision </w:t>
      </w:r>
      <w:r w:rsidR="00ED07C5">
        <w:rPr>
          <w:rFonts w:ascii="Times New Roman" w:hAnsi="Times New Roman" w:cs="Times New Roman"/>
          <w:sz w:val="24"/>
          <w:szCs w:val="24"/>
        </w:rPr>
        <w:t>for added support for children who require it.</w:t>
      </w:r>
    </w:p>
    <w:p w14:paraId="30C111F4" w14:textId="3035F682" w:rsidR="00995C50" w:rsidRDefault="00995C50"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Education.Gov (2021) explains the assessments used now consists of </w:t>
      </w:r>
      <w:r w:rsidR="00530EFD">
        <w:rPr>
          <w:rFonts w:ascii="Times New Roman" w:hAnsi="Times New Roman" w:cs="Times New Roman"/>
          <w:sz w:val="24"/>
          <w:szCs w:val="24"/>
        </w:rPr>
        <w:t xml:space="preserve">assessing children to track their progress </w:t>
      </w:r>
      <w:r w:rsidR="00CE2064">
        <w:rPr>
          <w:rFonts w:ascii="Times New Roman" w:hAnsi="Times New Roman" w:cs="Times New Roman"/>
          <w:sz w:val="24"/>
          <w:szCs w:val="24"/>
        </w:rPr>
        <w:t xml:space="preserve">, </w:t>
      </w:r>
      <w:r w:rsidR="00E70353">
        <w:rPr>
          <w:rFonts w:ascii="Times New Roman" w:hAnsi="Times New Roman" w:cs="Times New Roman"/>
          <w:sz w:val="24"/>
          <w:szCs w:val="24"/>
        </w:rPr>
        <w:t>with next steps to be planned</w:t>
      </w:r>
      <w:r w:rsidR="006E5A07">
        <w:rPr>
          <w:rFonts w:ascii="Times New Roman" w:hAnsi="Times New Roman" w:cs="Times New Roman"/>
          <w:sz w:val="24"/>
          <w:szCs w:val="24"/>
        </w:rPr>
        <w:t>, parents should be informed and involved in the process of seeing what stage their child is at.</w:t>
      </w:r>
    </w:p>
    <w:p w14:paraId="7E5A7D6E" w14:textId="708AD281" w:rsidR="00F8234A" w:rsidRDefault="00F8234A" w:rsidP="00735B52">
      <w:pPr>
        <w:spacing w:line="360" w:lineRule="auto"/>
        <w:jc w:val="both"/>
        <w:rPr>
          <w:rFonts w:ascii="Times New Roman" w:hAnsi="Times New Roman" w:cs="Times New Roman"/>
          <w:sz w:val="24"/>
          <w:szCs w:val="24"/>
        </w:rPr>
      </w:pPr>
    </w:p>
    <w:p w14:paraId="6F55AC77" w14:textId="44C645E5" w:rsidR="001442ED" w:rsidRDefault="001442ED" w:rsidP="00735B52">
      <w:pPr>
        <w:spacing w:line="360" w:lineRule="auto"/>
        <w:jc w:val="both"/>
        <w:rPr>
          <w:rFonts w:ascii="Times New Roman" w:hAnsi="Times New Roman" w:cs="Times New Roman"/>
          <w:sz w:val="24"/>
          <w:szCs w:val="24"/>
        </w:rPr>
      </w:pPr>
    </w:p>
    <w:p w14:paraId="057434FE" w14:textId="56219CBC" w:rsidR="001442ED" w:rsidRDefault="001442ED" w:rsidP="00735B52">
      <w:pPr>
        <w:spacing w:line="360" w:lineRule="auto"/>
        <w:jc w:val="both"/>
        <w:rPr>
          <w:rFonts w:ascii="Times New Roman" w:hAnsi="Times New Roman" w:cs="Times New Roman"/>
          <w:sz w:val="24"/>
          <w:szCs w:val="24"/>
        </w:rPr>
      </w:pPr>
    </w:p>
    <w:p w14:paraId="01964C63" w14:textId="15511D35" w:rsidR="000F2B45" w:rsidRDefault="000F2B45" w:rsidP="00735B52">
      <w:pPr>
        <w:spacing w:line="360" w:lineRule="auto"/>
        <w:jc w:val="both"/>
        <w:rPr>
          <w:rFonts w:ascii="Times New Roman" w:hAnsi="Times New Roman" w:cs="Times New Roman"/>
          <w:sz w:val="24"/>
          <w:szCs w:val="24"/>
        </w:rPr>
      </w:pPr>
    </w:p>
    <w:p w14:paraId="63DA342C" w14:textId="4510657C" w:rsidR="005C0A12" w:rsidRDefault="005C0A12" w:rsidP="00735B52">
      <w:pPr>
        <w:spacing w:line="360" w:lineRule="auto"/>
        <w:jc w:val="both"/>
        <w:rPr>
          <w:rFonts w:ascii="Times New Roman" w:hAnsi="Times New Roman" w:cs="Times New Roman"/>
          <w:sz w:val="24"/>
          <w:szCs w:val="24"/>
        </w:rPr>
      </w:pPr>
    </w:p>
    <w:p w14:paraId="2112164C" w14:textId="4DEE29B1" w:rsidR="005C0A12" w:rsidRDefault="005C0A12" w:rsidP="00735B52">
      <w:pPr>
        <w:spacing w:line="360" w:lineRule="auto"/>
        <w:jc w:val="both"/>
        <w:rPr>
          <w:rFonts w:ascii="Times New Roman" w:hAnsi="Times New Roman" w:cs="Times New Roman"/>
          <w:sz w:val="24"/>
          <w:szCs w:val="24"/>
        </w:rPr>
      </w:pPr>
    </w:p>
    <w:p w14:paraId="44C23B19" w14:textId="6A621914" w:rsidR="005C0A12" w:rsidRDefault="005C0A12" w:rsidP="00735B52">
      <w:pPr>
        <w:spacing w:line="360" w:lineRule="auto"/>
        <w:jc w:val="both"/>
        <w:rPr>
          <w:rFonts w:ascii="Times New Roman" w:hAnsi="Times New Roman" w:cs="Times New Roman"/>
          <w:sz w:val="24"/>
          <w:szCs w:val="24"/>
        </w:rPr>
      </w:pPr>
    </w:p>
    <w:p w14:paraId="5068FCCA" w14:textId="66B6BA21" w:rsidR="005C0A12" w:rsidRDefault="005C0A12" w:rsidP="00735B52">
      <w:pPr>
        <w:spacing w:line="360" w:lineRule="auto"/>
        <w:jc w:val="both"/>
        <w:rPr>
          <w:rFonts w:ascii="Times New Roman" w:hAnsi="Times New Roman" w:cs="Times New Roman"/>
          <w:sz w:val="24"/>
          <w:szCs w:val="24"/>
        </w:rPr>
      </w:pPr>
    </w:p>
    <w:p w14:paraId="0B0F81A6" w14:textId="6CED61DE" w:rsidR="005C0A12" w:rsidRDefault="005C0A12" w:rsidP="00735B52">
      <w:pPr>
        <w:spacing w:line="360" w:lineRule="auto"/>
        <w:jc w:val="both"/>
        <w:rPr>
          <w:rFonts w:ascii="Times New Roman" w:hAnsi="Times New Roman" w:cs="Times New Roman"/>
          <w:sz w:val="24"/>
          <w:szCs w:val="24"/>
        </w:rPr>
      </w:pPr>
    </w:p>
    <w:p w14:paraId="69D07410" w14:textId="7D0171BC" w:rsidR="005C0A12" w:rsidRDefault="005C0A12" w:rsidP="00735B52">
      <w:pPr>
        <w:spacing w:line="360" w:lineRule="auto"/>
        <w:jc w:val="both"/>
        <w:rPr>
          <w:rFonts w:ascii="Times New Roman" w:hAnsi="Times New Roman" w:cs="Times New Roman"/>
          <w:sz w:val="24"/>
          <w:szCs w:val="24"/>
        </w:rPr>
      </w:pPr>
    </w:p>
    <w:p w14:paraId="3B753707" w14:textId="5C01D413" w:rsidR="005C0A12" w:rsidRDefault="005C0A12" w:rsidP="00735B52">
      <w:pPr>
        <w:spacing w:line="360" w:lineRule="auto"/>
        <w:jc w:val="both"/>
        <w:rPr>
          <w:rFonts w:ascii="Times New Roman" w:hAnsi="Times New Roman" w:cs="Times New Roman"/>
          <w:sz w:val="24"/>
          <w:szCs w:val="24"/>
        </w:rPr>
      </w:pPr>
    </w:p>
    <w:p w14:paraId="4D31D742" w14:textId="0C1BF092" w:rsidR="00F8234A" w:rsidRDefault="00F8234A" w:rsidP="00735B52">
      <w:pPr>
        <w:spacing w:line="360" w:lineRule="auto"/>
        <w:jc w:val="both"/>
        <w:rPr>
          <w:rFonts w:ascii="Times New Roman" w:hAnsi="Times New Roman" w:cs="Times New Roman"/>
          <w:sz w:val="24"/>
          <w:szCs w:val="24"/>
        </w:rPr>
      </w:pPr>
    </w:p>
    <w:p w14:paraId="3FC44BB9" w14:textId="2332972C" w:rsidR="005C0A12" w:rsidRDefault="005C0A12" w:rsidP="00735B52">
      <w:pPr>
        <w:spacing w:line="360" w:lineRule="auto"/>
        <w:jc w:val="both"/>
        <w:rPr>
          <w:rFonts w:ascii="Times New Roman" w:hAnsi="Times New Roman" w:cs="Times New Roman"/>
          <w:sz w:val="24"/>
          <w:szCs w:val="24"/>
        </w:rPr>
      </w:pPr>
    </w:p>
    <w:p w14:paraId="66DE282E" w14:textId="73B86B90" w:rsidR="00963D6F" w:rsidRDefault="00963D6F" w:rsidP="00735B52">
      <w:pPr>
        <w:spacing w:line="360" w:lineRule="auto"/>
        <w:jc w:val="both"/>
        <w:rPr>
          <w:rFonts w:ascii="Times New Roman" w:hAnsi="Times New Roman" w:cs="Times New Roman"/>
          <w:sz w:val="24"/>
          <w:szCs w:val="24"/>
        </w:rPr>
      </w:pPr>
    </w:p>
    <w:p w14:paraId="05036103" w14:textId="77777777" w:rsidR="00963D6F" w:rsidRDefault="00963D6F" w:rsidP="00735B52">
      <w:pPr>
        <w:spacing w:line="360" w:lineRule="auto"/>
        <w:jc w:val="both"/>
        <w:rPr>
          <w:rFonts w:ascii="Times New Roman" w:hAnsi="Times New Roman" w:cs="Times New Roman"/>
          <w:sz w:val="24"/>
          <w:szCs w:val="24"/>
        </w:rPr>
      </w:pPr>
    </w:p>
    <w:p w14:paraId="4B9D6689" w14:textId="77777777" w:rsidR="005C0A12" w:rsidRDefault="005C0A12" w:rsidP="00735B52">
      <w:pPr>
        <w:spacing w:line="360" w:lineRule="auto"/>
        <w:jc w:val="both"/>
        <w:rPr>
          <w:rFonts w:ascii="Times New Roman" w:hAnsi="Times New Roman" w:cs="Times New Roman"/>
          <w:sz w:val="24"/>
          <w:szCs w:val="24"/>
        </w:rPr>
      </w:pPr>
    </w:p>
    <w:p w14:paraId="65FBC4F8" w14:textId="77777777" w:rsidR="0065712E" w:rsidRDefault="000F2B45" w:rsidP="00735B52">
      <w:pPr>
        <w:spacing w:line="360" w:lineRule="auto"/>
        <w:jc w:val="both"/>
        <w:rPr>
          <w:rFonts w:ascii="Times New Roman" w:hAnsi="Times New Roman" w:cs="Times New Roman"/>
          <w:sz w:val="24"/>
          <w:szCs w:val="24"/>
          <w:u w:val="single"/>
        </w:rPr>
      </w:pPr>
      <w:r w:rsidRPr="00CE66B8">
        <w:rPr>
          <w:rFonts w:ascii="Times New Roman" w:hAnsi="Times New Roman" w:cs="Times New Roman"/>
          <w:sz w:val="24"/>
          <w:szCs w:val="24"/>
          <w:u w:val="single"/>
        </w:rPr>
        <w:lastRenderedPageBreak/>
        <w:t>Section 3</w:t>
      </w:r>
      <w:r w:rsidR="00CE66B8" w:rsidRPr="00CE66B8">
        <w:rPr>
          <w:rFonts w:ascii="Times New Roman" w:hAnsi="Times New Roman" w:cs="Times New Roman"/>
          <w:sz w:val="24"/>
          <w:szCs w:val="24"/>
          <w:u w:val="single"/>
        </w:rPr>
        <w:t xml:space="preserve"> </w:t>
      </w:r>
      <w:r w:rsidR="00902745">
        <w:rPr>
          <w:rFonts w:ascii="Times New Roman" w:hAnsi="Times New Roman" w:cs="Times New Roman"/>
          <w:sz w:val="24"/>
          <w:szCs w:val="24"/>
          <w:u w:val="single"/>
        </w:rPr>
        <w:t>–</w:t>
      </w:r>
      <w:r w:rsidR="00CE66B8" w:rsidRPr="00CE66B8">
        <w:rPr>
          <w:rFonts w:ascii="Times New Roman" w:hAnsi="Times New Roman" w:cs="Times New Roman"/>
          <w:sz w:val="24"/>
          <w:szCs w:val="24"/>
          <w:u w:val="single"/>
        </w:rPr>
        <w:t xml:space="preserve"> Blog</w:t>
      </w:r>
      <w:r w:rsidR="00AF531F">
        <w:rPr>
          <w:rFonts w:ascii="Times New Roman" w:hAnsi="Times New Roman" w:cs="Times New Roman"/>
          <w:sz w:val="24"/>
          <w:szCs w:val="24"/>
          <w:u w:val="single"/>
        </w:rPr>
        <w:t xml:space="preserve">    </w:t>
      </w:r>
    </w:p>
    <w:p w14:paraId="7597C3F9" w14:textId="6BAF8BEF" w:rsidR="008C2422" w:rsidRPr="00BE13D5" w:rsidRDefault="00675880" w:rsidP="00735B5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       </w:t>
      </w:r>
      <w:r w:rsidR="008C3AB3">
        <w:rPr>
          <w:rFonts w:ascii="Times New Roman" w:hAnsi="Times New Roman" w:cs="Times New Roman"/>
          <w:sz w:val="24"/>
          <w:szCs w:val="24"/>
          <w:u w:val="single"/>
        </w:rPr>
        <w:t xml:space="preserve"> </w:t>
      </w:r>
      <w:r w:rsidR="00AF531F">
        <w:rPr>
          <w:rFonts w:ascii="Times New Roman" w:hAnsi="Times New Roman" w:cs="Times New Roman"/>
          <w:sz w:val="24"/>
          <w:szCs w:val="24"/>
          <w:u w:val="single"/>
        </w:rPr>
        <w:t xml:space="preserve">                                          </w:t>
      </w:r>
    </w:p>
    <w:p w14:paraId="0D450C31" w14:textId="3E7719AC" w:rsidR="00902745" w:rsidRDefault="00902745"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Why is i</w:t>
      </w:r>
      <w:r w:rsidR="008C2422">
        <w:rPr>
          <w:rFonts w:ascii="Times New Roman" w:hAnsi="Times New Roman" w:cs="Times New Roman"/>
          <w:sz w:val="24"/>
          <w:szCs w:val="24"/>
        </w:rPr>
        <w:t>t</w:t>
      </w:r>
      <w:r>
        <w:rPr>
          <w:rFonts w:ascii="Times New Roman" w:hAnsi="Times New Roman" w:cs="Times New Roman"/>
          <w:sz w:val="24"/>
          <w:szCs w:val="24"/>
        </w:rPr>
        <w:t xml:space="preserve"> important for </w:t>
      </w:r>
      <w:r w:rsidR="008C2422">
        <w:rPr>
          <w:rFonts w:ascii="Times New Roman" w:hAnsi="Times New Roman" w:cs="Times New Roman"/>
          <w:sz w:val="24"/>
          <w:szCs w:val="24"/>
        </w:rPr>
        <w:t>children’s</w:t>
      </w:r>
      <w:r>
        <w:rPr>
          <w:rFonts w:ascii="Times New Roman" w:hAnsi="Times New Roman" w:cs="Times New Roman"/>
          <w:sz w:val="24"/>
          <w:szCs w:val="24"/>
        </w:rPr>
        <w:t xml:space="preserve"> learning in the outdoors?</w:t>
      </w:r>
    </w:p>
    <w:p w14:paraId="7A20A0CA" w14:textId="77777777" w:rsidR="002F35AA" w:rsidRDefault="002F35AA" w:rsidP="00735B52">
      <w:pPr>
        <w:spacing w:line="360" w:lineRule="auto"/>
        <w:jc w:val="both"/>
        <w:rPr>
          <w:rFonts w:ascii="Times New Roman" w:hAnsi="Times New Roman" w:cs="Times New Roman"/>
          <w:sz w:val="24"/>
          <w:szCs w:val="24"/>
        </w:rPr>
      </w:pPr>
    </w:p>
    <w:p w14:paraId="7A959F6C" w14:textId="77777777" w:rsidR="002F35AA" w:rsidRDefault="00B943B6"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Outdoor </w:t>
      </w:r>
      <w:r w:rsidR="00E9612A">
        <w:rPr>
          <w:rFonts w:ascii="Times New Roman" w:hAnsi="Times New Roman" w:cs="Times New Roman"/>
          <w:sz w:val="24"/>
          <w:szCs w:val="24"/>
        </w:rPr>
        <w:t>Matters</w:t>
      </w:r>
      <w:r>
        <w:rPr>
          <w:rFonts w:ascii="Times New Roman" w:hAnsi="Times New Roman" w:cs="Times New Roman"/>
          <w:sz w:val="24"/>
          <w:szCs w:val="24"/>
        </w:rPr>
        <w:t xml:space="preserve"> (2011) says outdoor leaning in the early years </w:t>
      </w:r>
      <w:r w:rsidR="00B03B61">
        <w:rPr>
          <w:rFonts w:ascii="Times New Roman" w:hAnsi="Times New Roman" w:cs="Times New Roman"/>
          <w:sz w:val="24"/>
          <w:szCs w:val="24"/>
        </w:rPr>
        <w:t xml:space="preserve">is important for children giving them a positive </w:t>
      </w:r>
      <w:r w:rsidR="00E31063">
        <w:rPr>
          <w:rFonts w:ascii="Times New Roman" w:hAnsi="Times New Roman" w:cs="Times New Roman"/>
          <w:sz w:val="24"/>
          <w:szCs w:val="24"/>
        </w:rPr>
        <w:t xml:space="preserve">impact throughout their </w:t>
      </w:r>
      <w:r w:rsidR="00B37DB8">
        <w:rPr>
          <w:rFonts w:ascii="Times New Roman" w:hAnsi="Times New Roman" w:cs="Times New Roman"/>
          <w:sz w:val="24"/>
          <w:szCs w:val="24"/>
        </w:rPr>
        <w:t xml:space="preserve">development and </w:t>
      </w:r>
      <w:r w:rsidR="003C30FF">
        <w:rPr>
          <w:rFonts w:ascii="Times New Roman" w:hAnsi="Times New Roman" w:cs="Times New Roman"/>
          <w:sz w:val="24"/>
          <w:szCs w:val="24"/>
        </w:rPr>
        <w:t>wellbeing</w:t>
      </w:r>
      <w:r w:rsidR="00B37DB8">
        <w:rPr>
          <w:rFonts w:ascii="Times New Roman" w:hAnsi="Times New Roman" w:cs="Times New Roman"/>
          <w:sz w:val="24"/>
          <w:szCs w:val="24"/>
        </w:rPr>
        <w:t xml:space="preserve">. Outdoor environments </w:t>
      </w:r>
      <w:r w:rsidR="003C30FF">
        <w:rPr>
          <w:rFonts w:ascii="Times New Roman" w:hAnsi="Times New Roman" w:cs="Times New Roman"/>
          <w:sz w:val="24"/>
          <w:szCs w:val="24"/>
        </w:rPr>
        <w:t>support</w:t>
      </w:r>
      <w:r w:rsidR="00B37DB8">
        <w:rPr>
          <w:rFonts w:ascii="Times New Roman" w:hAnsi="Times New Roman" w:cs="Times New Roman"/>
          <w:sz w:val="24"/>
          <w:szCs w:val="24"/>
        </w:rPr>
        <w:t xml:space="preserve"> </w:t>
      </w:r>
      <w:r w:rsidR="003C30FF">
        <w:rPr>
          <w:rFonts w:ascii="Times New Roman" w:hAnsi="Times New Roman" w:cs="Times New Roman"/>
          <w:sz w:val="24"/>
          <w:szCs w:val="24"/>
        </w:rPr>
        <w:t>children’s</w:t>
      </w:r>
      <w:r w:rsidR="00E04D5F">
        <w:rPr>
          <w:rFonts w:ascii="Times New Roman" w:hAnsi="Times New Roman" w:cs="Times New Roman"/>
          <w:sz w:val="24"/>
          <w:szCs w:val="24"/>
        </w:rPr>
        <w:t xml:space="preserve"> </w:t>
      </w:r>
      <w:r w:rsidR="003C30FF">
        <w:rPr>
          <w:rFonts w:ascii="Times New Roman" w:hAnsi="Times New Roman" w:cs="Times New Roman"/>
          <w:sz w:val="24"/>
          <w:szCs w:val="24"/>
        </w:rPr>
        <w:t>development</w:t>
      </w:r>
      <w:r w:rsidR="00E04D5F">
        <w:rPr>
          <w:rFonts w:ascii="Times New Roman" w:hAnsi="Times New Roman" w:cs="Times New Roman"/>
          <w:sz w:val="24"/>
          <w:szCs w:val="24"/>
        </w:rPr>
        <w:t xml:space="preserve"> for a healthy lifestyle, </w:t>
      </w:r>
      <w:r w:rsidR="00491A01">
        <w:rPr>
          <w:rFonts w:ascii="Times New Roman" w:hAnsi="Times New Roman" w:cs="Times New Roman"/>
          <w:sz w:val="24"/>
          <w:szCs w:val="24"/>
        </w:rPr>
        <w:t xml:space="preserve">physical, </w:t>
      </w:r>
      <w:r w:rsidR="00945F78">
        <w:rPr>
          <w:rFonts w:ascii="Times New Roman" w:hAnsi="Times New Roman" w:cs="Times New Roman"/>
          <w:sz w:val="24"/>
          <w:szCs w:val="24"/>
        </w:rPr>
        <w:t>emotional,</w:t>
      </w:r>
      <w:r w:rsidR="00491A01">
        <w:rPr>
          <w:rFonts w:ascii="Times New Roman" w:hAnsi="Times New Roman" w:cs="Times New Roman"/>
          <w:sz w:val="24"/>
          <w:szCs w:val="24"/>
        </w:rPr>
        <w:t xml:space="preserve"> and social </w:t>
      </w:r>
      <w:r w:rsidR="00576AAD">
        <w:rPr>
          <w:rFonts w:ascii="Times New Roman" w:hAnsi="Times New Roman" w:cs="Times New Roman"/>
          <w:sz w:val="24"/>
          <w:szCs w:val="24"/>
        </w:rPr>
        <w:t>areas of developing. Having direct contact to the outside world</w:t>
      </w:r>
      <w:r w:rsidR="00E732B5">
        <w:rPr>
          <w:rFonts w:ascii="Times New Roman" w:hAnsi="Times New Roman" w:cs="Times New Roman"/>
          <w:sz w:val="24"/>
          <w:szCs w:val="24"/>
        </w:rPr>
        <w:t xml:space="preserve"> with the weather</w:t>
      </w:r>
      <w:r w:rsidR="00D62E47">
        <w:rPr>
          <w:rFonts w:ascii="Times New Roman" w:hAnsi="Times New Roman" w:cs="Times New Roman"/>
          <w:sz w:val="24"/>
          <w:szCs w:val="24"/>
        </w:rPr>
        <w:t xml:space="preserve"> changing seasons,</w:t>
      </w:r>
      <w:r w:rsidR="00576AAD">
        <w:rPr>
          <w:rFonts w:ascii="Times New Roman" w:hAnsi="Times New Roman" w:cs="Times New Roman"/>
          <w:sz w:val="24"/>
          <w:szCs w:val="24"/>
        </w:rPr>
        <w:t xml:space="preserve"> </w:t>
      </w:r>
      <w:r w:rsidR="00923559">
        <w:rPr>
          <w:rFonts w:ascii="Times New Roman" w:hAnsi="Times New Roman" w:cs="Times New Roman"/>
          <w:sz w:val="24"/>
          <w:szCs w:val="24"/>
        </w:rPr>
        <w:t>using natural resources</w:t>
      </w:r>
      <w:r w:rsidR="00945F78">
        <w:rPr>
          <w:rFonts w:ascii="Times New Roman" w:hAnsi="Times New Roman" w:cs="Times New Roman"/>
          <w:sz w:val="24"/>
          <w:szCs w:val="24"/>
        </w:rPr>
        <w:t xml:space="preserve"> to play by</w:t>
      </w:r>
      <w:r w:rsidR="00D62E47">
        <w:rPr>
          <w:rFonts w:ascii="Times New Roman" w:hAnsi="Times New Roman" w:cs="Times New Roman"/>
          <w:sz w:val="24"/>
          <w:szCs w:val="24"/>
        </w:rPr>
        <w:t xml:space="preserve"> </w:t>
      </w:r>
      <w:r w:rsidR="00945F78">
        <w:rPr>
          <w:rFonts w:ascii="Times New Roman" w:hAnsi="Times New Roman" w:cs="Times New Roman"/>
          <w:sz w:val="24"/>
          <w:szCs w:val="24"/>
        </w:rPr>
        <w:t xml:space="preserve">using  their imaginations </w:t>
      </w:r>
      <w:r w:rsidR="00923559">
        <w:rPr>
          <w:rFonts w:ascii="Times New Roman" w:hAnsi="Times New Roman" w:cs="Times New Roman"/>
          <w:sz w:val="24"/>
          <w:szCs w:val="24"/>
        </w:rPr>
        <w:t xml:space="preserve">, </w:t>
      </w:r>
      <w:r w:rsidR="00945F78">
        <w:rPr>
          <w:rFonts w:ascii="Times New Roman" w:hAnsi="Times New Roman" w:cs="Times New Roman"/>
          <w:sz w:val="24"/>
          <w:szCs w:val="24"/>
        </w:rPr>
        <w:t xml:space="preserve">access to </w:t>
      </w:r>
      <w:r w:rsidR="00923559">
        <w:rPr>
          <w:rFonts w:ascii="Times New Roman" w:hAnsi="Times New Roman" w:cs="Times New Roman"/>
          <w:sz w:val="24"/>
          <w:szCs w:val="24"/>
        </w:rPr>
        <w:t>loose parts</w:t>
      </w:r>
      <w:r w:rsidR="00945F78">
        <w:rPr>
          <w:rFonts w:ascii="Times New Roman" w:hAnsi="Times New Roman" w:cs="Times New Roman"/>
          <w:sz w:val="24"/>
          <w:szCs w:val="24"/>
        </w:rPr>
        <w:t xml:space="preserve"> while</w:t>
      </w:r>
      <w:r w:rsidR="00E732B5">
        <w:rPr>
          <w:rFonts w:ascii="Times New Roman" w:hAnsi="Times New Roman" w:cs="Times New Roman"/>
          <w:sz w:val="24"/>
          <w:szCs w:val="24"/>
        </w:rPr>
        <w:t xml:space="preserve"> exploring freely</w:t>
      </w:r>
      <w:r w:rsidR="002F35AA">
        <w:rPr>
          <w:rFonts w:ascii="Times New Roman" w:hAnsi="Times New Roman" w:cs="Times New Roman"/>
          <w:sz w:val="24"/>
          <w:szCs w:val="24"/>
        </w:rPr>
        <w:t>.</w:t>
      </w:r>
    </w:p>
    <w:p w14:paraId="7563115A" w14:textId="2F5E8886" w:rsidR="0000276E" w:rsidRDefault="0000276E" w:rsidP="00735B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WAG </w:t>
      </w:r>
      <w:r w:rsidR="00187818">
        <w:rPr>
          <w:rFonts w:ascii="Times New Roman" w:hAnsi="Times New Roman" w:cs="Times New Roman"/>
          <w:sz w:val="24"/>
          <w:szCs w:val="24"/>
        </w:rPr>
        <w:t>(</w:t>
      </w:r>
      <w:r>
        <w:rPr>
          <w:rFonts w:ascii="Times New Roman" w:hAnsi="Times New Roman" w:cs="Times New Roman"/>
          <w:sz w:val="24"/>
          <w:szCs w:val="24"/>
        </w:rPr>
        <w:t>2008</w:t>
      </w:r>
      <w:r w:rsidR="00187818">
        <w:rPr>
          <w:rFonts w:ascii="Times New Roman" w:hAnsi="Times New Roman" w:cs="Times New Roman"/>
          <w:sz w:val="24"/>
          <w:szCs w:val="24"/>
        </w:rPr>
        <w:t xml:space="preserve">) says the foundation phase sees outdoor learning </w:t>
      </w:r>
      <w:r w:rsidR="00E639E7">
        <w:rPr>
          <w:rFonts w:ascii="Times New Roman" w:hAnsi="Times New Roman" w:cs="Times New Roman"/>
          <w:sz w:val="24"/>
          <w:szCs w:val="24"/>
        </w:rPr>
        <w:t>as</w:t>
      </w:r>
      <w:r w:rsidR="00F26605">
        <w:rPr>
          <w:rFonts w:ascii="Times New Roman" w:hAnsi="Times New Roman" w:cs="Times New Roman"/>
          <w:sz w:val="24"/>
          <w:szCs w:val="24"/>
        </w:rPr>
        <w:t xml:space="preserve"> the </w:t>
      </w:r>
      <w:r w:rsidR="00E639E7">
        <w:rPr>
          <w:rFonts w:ascii="Times New Roman" w:hAnsi="Times New Roman" w:cs="Times New Roman"/>
          <w:sz w:val="24"/>
          <w:szCs w:val="24"/>
        </w:rPr>
        <w:t xml:space="preserve">perfect </w:t>
      </w:r>
      <w:r w:rsidR="0088707F">
        <w:rPr>
          <w:rFonts w:ascii="Times New Roman" w:hAnsi="Times New Roman" w:cs="Times New Roman"/>
          <w:sz w:val="24"/>
          <w:szCs w:val="24"/>
        </w:rPr>
        <w:t xml:space="preserve">environment for </w:t>
      </w:r>
      <w:r w:rsidR="00904092">
        <w:rPr>
          <w:rFonts w:ascii="Times New Roman" w:hAnsi="Times New Roman" w:cs="Times New Roman"/>
          <w:sz w:val="24"/>
          <w:szCs w:val="24"/>
        </w:rPr>
        <w:t>experiential</w:t>
      </w:r>
      <w:r w:rsidR="0088707F">
        <w:rPr>
          <w:rFonts w:ascii="Times New Roman" w:hAnsi="Times New Roman" w:cs="Times New Roman"/>
          <w:sz w:val="24"/>
          <w:szCs w:val="24"/>
        </w:rPr>
        <w:t xml:space="preserve"> learning</w:t>
      </w:r>
      <w:r w:rsidR="00B43DDB">
        <w:rPr>
          <w:rFonts w:ascii="Times New Roman" w:hAnsi="Times New Roman" w:cs="Times New Roman"/>
          <w:sz w:val="24"/>
          <w:szCs w:val="24"/>
        </w:rPr>
        <w:t>, offering opportunities for children to be creative</w:t>
      </w:r>
      <w:r w:rsidR="002D2815">
        <w:rPr>
          <w:rFonts w:ascii="Times New Roman" w:hAnsi="Times New Roman" w:cs="Times New Roman"/>
          <w:sz w:val="24"/>
          <w:szCs w:val="24"/>
        </w:rPr>
        <w:t xml:space="preserve">, to express themselves being </w:t>
      </w:r>
      <w:r w:rsidR="00904092">
        <w:rPr>
          <w:rFonts w:ascii="Times New Roman" w:hAnsi="Times New Roman" w:cs="Times New Roman"/>
          <w:sz w:val="24"/>
          <w:szCs w:val="24"/>
        </w:rPr>
        <w:t>noisy, risk</w:t>
      </w:r>
      <w:r w:rsidR="002D2815">
        <w:rPr>
          <w:rFonts w:ascii="Times New Roman" w:hAnsi="Times New Roman" w:cs="Times New Roman"/>
          <w:sz w:val="24"/>
          <w:szCs w:val="24"/>
        </w:rPr>
        <w:t xml:space="preserve"> take </w:t>
      </w:r>
      <w:r w:rsidR="00904092">
        <w:rPr>
          <w:rFonts w:ascii="Times New Roman" w:hAnsi="Times New Roman" w:cs="Times New Roman"/>
          <w:sz w:val="24"/>
          <w:szCs w:val="24"/>
        </w:rPr>
        <w:t>while</w:t>
      </w:r>
      <w:r w:rsidR="00427BC2">
        <w:rPr>
          <w:rFonts w:ascii="Times New Roman" w:hAnsi="Times New Roman" w:cs="Times New Roman"/>
          <w:sz w:val="24"/>
          <w:szCs w:val="24"/>
        </w:rPr>
        <w:t xml:space="preserve"> building </w:t>
      </w:r>
      <w:r w:rsidR="00904092">
        <w:rPr>
          <w:rFonts w:ascii="Times New Roman" w:hAnsi="Times New Roman" w:cs="Times New Roman"/>
          <w:sz w:val="24"/>
          <w:szCs w:val="24"/>
        </w:rPr>
        <w:t>their</w:t>
      </w:r>
      <w:r w:rsidR="00427BC2">
        <w:rPr>
          <w:rFonts w:ascii="Times New Roman" w:hAnsi="Times New Roman" w:cs="Times New Roman"/>
          <w:sz w:val="24"/>
          <w:szCs w:val="24"/>
        </w:rPr>
        <w:t xml:space="preserve"> confidence and having independence in the outside</w:t>
      </w:r>
      <w:r w:rsidR="00904092">
        <w:rPr>
          <w:rFonts w:ascii="Times New Roman" w:hAnsi="Times New Roman" w:cs="Times New Roman"/>
          <w:sz w:val="24"/>
          <w:szCs w:val="24"/>
        </w:rPr>
        <w:t xml:space="preserve"> environment. </w:t>
      </w:r>
      <w:r w:rsidR="00DD7BF2">
        <w:rPr>
          <w:rFonts w:ascii="Times New Roman" w:hAnsi="Times New Roman" w:cs="Times New Roman"/>
          <w:sz w:val="24"/>
          <w:szCs w:val="24"/>
        </w:rPr>
        <w:t xml:space="preserve">Children using all areas of </w:t>
      </w:r>
      <w:r w:rsidR="00301C46">
        <w:rPr>
          <w:rFonts w:ascii="Times New Roman" w:hAnsi="Times New Roman" w:cs="Times New Roman"/>
          <w:sz w:val="24"/>
          <w:szCs w:val="24"/>
        </w:rPr>
        <w:t>developments</w:t>
      </w:r>
      <w:r w:rsidR="00DD7BF2">
        <w:rPr>
          <w:rFonts w:ascii="Times New Roman" w:hAnsi="Times New Roman" w:cs="Times New Roman"/>
          <w:sz w:val="24"/>
          <w:szCs w:val="24"/>
        </w:rPr>
        <w:t xml:space="preserve"> one being physical</w:t>
      </w:r>
      <w:r w:rsidR="00301C46">
        <w:rPr>
          <w:rFonts w:ascii="Times New Roman" w:hAnsi="Times New Roman" w:cs="Times New Roman"/>
          <w:sz w:val="24"/>
          <w:szCs w:val="24"/>
        </w:rPr>
        <w:t xml:space="preserve">, </w:t>
      </w:r>
      <w:r w:rsidR="00DD7BF2">
        <w:rPr>
          <w:rFonts w:ascii="Times New Roman" w:hAnsi="Times New Roman" w:cs="Times New Roman"/>
          <w:sz w:val="24"/>
          <w:szCs w:val="24"/>
        </w:rPr>
        <w:t xml:space="preserve"> </w:t>
      </w:r>
      <w:r w:rsidR="003559FB">
        <w:rPr>
          <w:rFonts w:ascii="Times New Roman" w:hAnsi="Times New Roman" w:cs="Times New Roman"/>
          <w:sz w:val="24"/>
          <w:szCs w:val="24"/>
        </w:rPr>
        <w:t xml:space="preserve">benefits them </w:t>
      </w:r>
      <w:r w:rsidR="002F1B21">
        <w:rPr>
          <w:rFonts w:ascii="Times New Roman" w:hAnsi="Times New Roman" w:cs="Times New Roman"/>
          <w:sz w:val="24"/>
          <w:szCs w:val="24"/>
        </w:rPr>
        <w:t xml:space="preserve">with the </w:t>
      </w:r>
      <w:r w:rsidR="003559FB">
        <w:rPr>
          <w:rFonts w:ascii="Times New Roman" w:hAnsi="Times New Roman" w:cs="Times New Roman"/>
          <w:sz w:val="24"/>
          <w:szCs w:val="24"/>
        </w:rPr>
        <w:t>outside</w:t>
      </w:r>
      <w:r w:rsidR="002F1B21">
        <w:rPr>
          <w:rFonts w:ascii="Times New Roman" w:hAnsi="Times New Roman" w:cs="Times New Roman"/>
          <w:sz w:val="24"/>
          <w:szCs w:val="24"/>
        </w:rPr>
        <w:t xml:space="preserve"> by</w:t>
      </w:r>
      <w:r w:rsidR="003559FB">
        <w:rPr>
          <w:rFonts w:ascii="Times New Roman" w:hAnsi="Times New Roman" w:cs="Times New Roman"/>
          <w:sz w:val="24"/>
          <w:szCs w:val="24"/>
        </w:rPr>
        <w:t xml:space="preserve"> using large appar</w:t>
      </w:r>
      <w:r w:rsidR="0080003F">
        <w:rPr>
          <w:rFonts w:ascii="Times New Roman" w:hAnsi="Times New Roman" w:cs="Times New Roman"/>
          <w:sz w:val="24"/>
          <w:szCs w:val="24"/>
        </w:rPr>
        <w:t>atus</w:t>
      </w:r>
      <w:r w:rsidR="003559FB">
        <w:rPr>
          <w:rFonts w:ascii="Times New Roman" w:hAnsi="Times New Roman" w:cs="Times New Roman"/>
          <w:sz w:val="24"/>
          <w:szCs w:val="24"/>
        </w:rPr>
        <w:t xml:space="preserve"> </w:t>
      </w:r>
      <w:r w:rsidR="00511569">
        <w:rPr>
          <w:rFonts w:ascii="Times New Roman" w:hAnsi="Times New Roman" w:cs="Times New Roman"/>
          <w:sz w:val="24"/>
          <w:szCs w:val="24"/>
        </w:rPr>
        <w:t xml:space="preserve">and equipment which cannot be used indoors. Sports days, assault courses </w:t>
      </w:r>
      <w:r w:rsidR="00301C46">
        <w:rPr>
          <w:rFonts w:ascii="Times New Roman" w:hAnsi="Times New Roman" w:cs="Times New Roman"/>
          <w:sz w:val="24"/>
          <w:szCs w:val="24"/>
        </w:rPr>
        <w:t xml:space="preserve">can be fun and challenging </w:t>
      </w:r>
      <w:r w:rsidR="002F1B21">
        <w:rPr>
          <w:rFonts w:ascii="Times New Roman" w:hAnsi="Times New Roman" w:cs="Times New Roman"/>
          <w:sz w:val="24"/>
          <w:szCs w:val="24"/>
        </w:rPr>
        <w:t xml:space="preserve">making </w:t>
      </w:r>
      <w:r w:rsidR="006452A0">
        <w:rPr>
          <w:rFonts w:ascii="Times New Roman" w:hAnsi="Times New Roman" w:cs="Times New Roman"/>
          <w:sz w:val="24"/>
          <w:szCs w:val="24"/>
        </w:rPr>
        <w:t>more exercises to help with their health and fitness.</w:t>
      </w:r>
      <w:r w:rsidR="009C6002">
        <w:rPr>
          <w:rFonts w:ascii="Times New Roman" w:hAnsi="Times New Roman" w:cs="Times New Roman"/>
          <w:sz w:val="24"/>
          <w:szCs w:val="24"/>
        </w:rPr>
        <w:t xml:space="preserve"> Foundation phase framework </w:t>
      </w:r>
      <w:r w:rsidR="004973E6">
        <w:rPr>
          <w:rFonts w:ascii="Times New Roman" w:hAnsi="Times New Roman" w:cs="Times New Roman"/>
          <w:sz w:val="24"/>
          <w:szCs w:val="24"/>
        </w:rPr>
        <w:t xml:space="preserve">also states for </w:t>
      </w:r>
      <w:r w:rsidR="002F35AA">
        <w:rPr>
          <w:rFonts w:ascii="Times New Roman" w:hAnsi="Times New Roman" w:cs="Times New Roman"/>
          <w:sz w:val="24"/>
          <w:szCs w:val="24"/>
        </w:rPr>
        <w:t>3–7-year-olds</w:t>
      </w:r>
      <w:r w:rsidR="004973E6">
        <w:rPr>
          <w:rFonts w:ascii="Times New Roman" w:hAnsi="Times New Roman" w:cs="Times New Roman"/>
          <w:sz w:val="24"/>
          <w:szCs w:val="24"/>
        </w:rPr>
        <w:t xml:space="preserve"> in Wales </w:t>
      </w:r>
      <w:r w:rsidR="001A68A5">
        <w:rPr>
          <w:rFonts w:ascii="Times New Roman" w:hAnsi="Times New Roman" w:cs="Times New Roman"/>
          <w:sz w:val="24"/>
          <w:szCs w:val="24"/>
        </w:rPr>
        <w:t xml:space="preserve">should promote outdoor play </w:t>
      </w:r>
      <w:r w:rsidR="00FB2676">
        <w:rPr>
          <w:rFonts w:ascii="Times New Roman" w:hAnsi="Times New Roman" w:cs="Times New Roman"/>
          <w:sz w:val="24"/>
          <w:szCs w:val="24"/>
        </w:rPr>
        <w:t xml:space="preserve">for children to discover and emphasis as a resource for </w:t>
      </w:r>
      <w:r w:rsidR="006445C3">
        <w:rPr>
          <w:rFonts w:ascii="Times New Roman" w:hAnsi="Times New Roman" w:cs="Times New Roman"/>
          <w:sz w:val="24"/>
          <w:szCs w:val="24"/>
        </w:rPr>
        <w:t xml:space="preserve">children’s learning. </w:t>
      </w:r>
      <w:r w:rsidR="00FC29B7">
        <w:rPr>
          <w:rFonts w:ascii="Times New Roman" w:hAnsi="Times New Roman" w:cs="Times New Roman"/>
          <w:sz w:val="24"/>
          <w:szCs w:val="24"/>
        </w:rPr>
        <w:t>However,</w:t>
      </w:r>
      <w:r w:rsidR="006F57E1">
        <w:rPr>
          <w:rFonts w:ascii="Times New Roman" w:hAnsi="Times New Roman" w:cs="Times New Roman"/>
          <w:sz w:val="24"/>
          <w:szCs w:val="24"/>
        </w:rPr>
        <w:t xml:space="preserve"> </w:t>
      </w:r>
      <w:r w:rsidR="00B80ADB">
        <w:rPr>
          <w:rFonts w:ascii="Times New Roman" w:hAnsi="Times New Roman" w:cs="Times New Roman"/>
          <w:sz w:val="24"/>
          <w:szCs w:val="24"/>
        </w:rPr>
        <w:t xml:space="preserve">Bento and Dias (2017) discusses </w:t>
      </w:r>
      <w:r w:rsidR="00077F19">
        <w:rPr>
          <w:rFonts w:ascii="Times New Roman" w:hAnsi="Times New Roman" w:cs="Times New Roman"/>
          <w:sz w:val="24"/>
          <w:szCs w:val="24"/>
        </w:rPr>
        <w:t xml:space="preserve">play promotes </w:t>
      </w:r>
      <w:r w:rsidR="00BA69A8">
        <w:rPr>
          <w:rFonts w:ascii="Times New Roman" w:hAnsi="Times New Roman" w:cs="Times New Roman"/>
          <w:sz w:val="24"/>
          <w:szCs w:val="24"/>
        </w:rPr>
        <w:t>physical and emoti</w:t>
      </w:r>
      <w:r w:rsidR="006F11E9">
        <w:rPr>
          <w:rFonts w:ascii="Times New Roman" w:hAnsi="Times New Roman" w:cs="Times New Roman"/>
          <w:sz w:val="24"/>
          <w:szCs w:val="24"/>
        </w:rPr>
        <w:t xml:space="preserve">onal wellbeing , through play </w:t>
      </w:r>
      <w:r w:rsidR="009C17BC">
        <w:rPr>
          <w:rFonts w:ascii="Times New Roman" w:hAnsi="Times New Roman" w:cs="Times New Roman"/>
          <w:sz w:val="24"/>
          <w:szCs w:val="24"/>
        </w:rPr>
        <w:t xml:space="preserve">children can experiment </w:t>
      </w:r>
      <w:r w:rsidR="00975857">
        <w:rPr>
          <w:rFonts w:ascii="Times New Roman" w:hAnsi="Times New Roman" w:cs="Times New Roman"/>
          <w:sz w:val="24"/>
          <w:szCs w:val="24"/>
        </w:rPr>
        <w:t xml:space="preserve">and solve difficulties, get a deeper understanding </w:t>
      </w:r>
      <w:r w:rsidR="0064291F">
        <w:rPr>
          <w:rFonts w:ascii="Times New Roman" w:hAnsi="Times New Roman" w:cs="Times New Roman"/>
          <w:sz w:val="24"/>
          <w:szCs w:val="24"/>
        </w:rPr>
        <w:t xml:space="preserve">while experiencing multiple opportunities in unstructured play where a child may </w:t>
      </w:r>
      <w:r w:rsidR="00423262">
        <w:rPr>
          <w:rFonts w:ascii="Times New Roman" w:hAnsi="Times New Roman" w:cs="Times New Roman"/>
          <w:sz w:val="24"/>
          <w:szCs w:val="24"/>
        </w:rPr>
        <w:t>choose</w:t>
      </w:r>
      <w:r w:rsidR="0064291F">
        <w:rPr>
          <w:rFonts w:ascii="Times New Roman" w:hAnsi="Times New Roman" w:cs="Times New Roman"/>
          <w:sz w:val="24"/>
          <w:szCs w:val="24"/>
        </w:rPr>
        <w:t xml:space="preserve"> </w:t>
      </w:r>
      <w:r w:rsidR="00116A39">
        <w:rPr>
          <w:rFonts w:ascii="Times New Roman" w:hAnsi="Times New Roman" w:cs="Times New Roman"/>
          <w:sz w:val="24"/>
          <w:szCs w:val="24"/>
        </w:rPr>
        <w:t xml:space="preserve">what to do, promoting autonomy building confidence via play </w:t>
      </w:r>
      <w:r w:rsidR="00423262">
        <w:rPr>
          <w:rFonts w:ascii="Times New Roman" w:hAnsi="Times New Roman" w:cs="Times New Roman"/>
          <w:sz w:val="24"/>
          <w:szCs w:val="24"/>
        </w:rPr>
        <w:t xml:space="preserve">recognizing the role of time and space in their play. Bento and Dias (2017) goes on to say </w:t>
      </w:r>
      <w:r w:rsidR="00E811F1">
        <w:rPr>
          <w:rFonts w:ascii="Times New Roman" w:hAnsi="Times New Roman" w:cs="Times New Roman"/>
          <w:sz w:val="24"/>
          <w:szCs w:val="24"/>
        </w:rPr>
        <w:t xml:space="preserve">playing outdoors </w:t>
      </w:r>
      <w:r w:rsidR="00BC6AA5">
        <w:rPr>
          <w:rFonts w:ascii="Times New Roman" w:hAnsi="Times New Roman" w:cs="Times New Roman"/>
          <w:sz w:val="24"/>
          <w:szCs w:val="24"/>
        </w:rPr>
        <w:t xml:space="preserve">children </w:t>
      </w:r>
      <w:r w:rsidR="00591DDB">
        <w:rPr>
          <w:rFonts w:ascii="Times New Roman" w:hAnsi="Times New Roman" w:cs="Times New Roman"/>
          <w:sz w:val="24"/>
          <w:szCs w:val="24"/>
        </w:rPr>
        <w:t xml:space="preserve">benefit from exposure to sunlight, inhale open fresh air which aids </w:t>
      </w:r>
      <w:r w:rsidR="004A1B54">
        <w:rPr>
          <w:rFonts w:ascii="Times New Roman" w:hAnsi="Times New Roman" w:cs="Times New Roman"/>
          <w:sz w:val="24"/>
          <w:szCs w:val="24"/>
        </w:rPr>
        <w:t>in bone formation, building immune system strength and physical activity</w:t>
      </w:r>
      <w:r w:rsidR="00E03FD5">
        <w:rPr>
          <w:rFonts w:ascii="Times New Roman" w:hAnsi="Times New Roman" w:cs="Times New Roman"/>
          <w:sz w:val="24"/>
          <w:szCs w:val="24"/>
        </w:rPr>
        <w:t xml:space="preserve">. </w:t>
      </w:r>
      <w:r w:rsidR="00845598">
        <w:rPr>
          <w:rFonts w:ascii="Times New Roman" w:hAnsi="Times New Roman" w:cs="Times New Roman"/>
          <w:sz w:val="24"/>
          <w:szCs w:val="24"/>
        </w:rPr>
        <w:t>Furthermore,</w:t>
      </w:r>
      <w:r w:rsidR="00E03FD5">
        <w:rPr>
          <w:rFonts w:ascii="Times New Roman" w:hAnsi="Times New Roman" w:cs="Times New Roman"/>
          <w:sz w:val="24"/>
          <w:szCs w:val="24"/>
        </w:rPr>
        <w:t xml:space="preserve"> </w:t>
      </w:r>
      <w:r w:rsidR="00EC47F3">
        <w:rPr>
          <w:rFonts w:ascii="Times New Roman" w:hAnsi="Times New Roman" w:cs="Times New Roman"/>
          <w:sz w:val="24"/>
          <w:szCs w:val="24"/>
        </w:rPr>
        <w:t xml:space="preserve">the </w:t>
      </w:r>
      <w:r w:rsidR="00180BC4">
        <w:rPr>
          <w:rFonts w:ascii="Times New Roman" w:hAnsi="Times New Roman" w:cs="Times New Roman"/>
          <w:sz w:val="24"/>
          <w:szCs w:val="24"/>
        </w:rPr>
        <w:t>expanding body of information</w:t>
      </w:r>
      <w:r w:rsidR="00382D22">
        <w:rPr>
          <w:rFonts w:ascii="Times New Roman" w:hAnsi="Times New Roman" w:cs="Times New Roman"/>
          <w:sz w:val="24"/>
          <w:szCs w:val="24"/>
        </w:rPr>
        <w:t xml:space="preserve"> demonstrates the benefits of outdoor play does not appear </w:t>
      </w:r>
      <w:r w:rsidR="00F70C80">
        <w:rPr>
          <w:rFonts w:ascii="Times New Roman" w:hAnsi="Times New Roman" w:cs="Times New Roman"/>
          <w:sz w:val="24"/>
          <w:szCs w:val="24"/>
        </w:rPr>
        <w:t xml:space="preserve">to have influenced the types of experiences available </w:t>
      </w:r>
      <w:r w:rsidR="00B4120F">
        <w:rPr>
          <w:rFonts w:ascii="Times New Roman" w:hAnsi="Times New Roman" w:cs="Times New Roman"/>
          <w:sz w:val="24"/>
          <w:szCs w:val="24"/>
        </w:rPr>
        <w:t>to young ones</w:t>
      </w:r>
      <w:r w:rsidR="00845598">
        <w:rPr>
          <w:rFonts w:ascii="Times New Roman" w:hAnsi="Times New Roman" w:cs="Times New Roman"/>
          <w:sz w:val="24"/>
          <w:szCs w:val="24"/>
        </w:rPr>
        <w:t>. Outdoor play options</w:t>
      </w:r>
      <w:r w:rsidR="006134C4">
        <w:rPr>
          <w:rFonts w:ascii="Times New Roman" w:hAnsi="Times New Roman" w:cs="Times New Roman"/>
          <w:sz w:val="24"/>
          <w:szCs w:val="24"/>
        </w:rPr>
        <w:t xml:space="preserve">, contrary to popular belief diminishing </w:t>
      </w:r>
      <w:r w:rsidR="00FF5687">
        <w:rPr>
          <w:rFonts w:ascii="Times New Roman" w:hAnsi="Times New Roman" w:cs="Times New Roman"/>
          <w:sz w:val="24"/>
          <w:szCs w:val="24"/>
        </w:rPr>
        <w:t xml:space="preserve">as a result of </w:t>
      </w:r>
      <w:r w:rsidR="00963D6F">
        <w:rPr>
          <w:rFonts w:ascii="Times New Roman" w:hAnsi="Times New Roman" w:cs="Times New Roman"/>
          <w:sz w:val="24"/>
          <w:szCs w:val="24"/>
        </w:rPr>
        <w:t>globalisation</w:t>
      </w:r>
      <w:r w:rsidR="00FF5687">
        <w:rPr>
          <w:rFonts w:ascii="Times New Roman" w:hAnsi="Times New Roman" w:cs="Times New Roman"/>
          <w:sz w:val="24"/>
          <w:szCs w:val="24"/>
        </w:rPr>
        <w:t>.</w:t>
      </w:r>
    </w:p>
    <w:p w14:paraId="5D1ECA3C" w14:textId="01414807" w:rsidR="0000276E" w:rsidRDefault="0000276E" w:rsidP="00735B52">
      <w:pPr>
        <w:spacing w:line="360" w:lineRule="auto"/>
        <w:jc w:val="both"/>
        <w:rPr>
          <w:rFonts w:ascii="Times New Roman" w:hAnsi="Times New Roman" w:cs="Times New Roman"/>
          <w:sz w:val="24"/>
          <w:szCs w:val="24"/>
        </w:rPr>
      </w:pPr>
    </w:p>
    <w:p w14:paraId="302B0C71" w14:textId="77777777" w:rsidR="00B01A8F" w:rsidRDefault="00B01A8F" w:rsidP="00735B52">
      <w:pPr>
        <w:spacing w:line="360" w:lineRule="auto"/>
        <w:jc w:val="both"/>
        <w:rPr>
          <w:rFonts w:ascii="Times New Roman" w:hAnsi="Times New Roman" w:cs="Times New Roman"/>
          <w:sz w:val="24"/>
          <w:szCs w:val="24"/>
        </w:rPr>
      </w:pPr>
    </w:p>
    <w:p w14:paraId="6C3CD806" w14:textId="388AD15A" w:rsidR="00453284" w:rsidRPr="00453284" w:rsidRDefault="001442ED" w:rsidP="00453284">
      <w:pPr>
        <w:spacing w:line="360" w:lineRule="auto"/>
        <w:jc w:val="both"/>
        <w:rPr>
          <w:rFonts w:ascii="Times New Roman" w:hAnsi="Times New Roman" w:cs="Times New Roman"/>
          <w:sz w:val="24"/>
          <w:szCs w:val="24"/>
        </w:rPr>
      </w:pPr>
      <w:r w:rsidRPr="001442ED">
        <w:rPr>
          <w:rFonts w:ascii="Times New Roman" w:hAnsi="Times New Roman" w:cs="Times New Roman"/>
          <w:sz w:val="24"/>
          <w:szCs w:val="24"/>
          <w:u w:val="single"/>
        </w:rPr>
        <w:t xml:space="preserve">References </w:t>
      </w:r>
    </w:p>
    <w:p w14:paraId="75385444" w14:textId="0C4DFAA4" w:rsid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Aubrey, K. and Riley, A. (2019) </w:t>
      </w:r>
      <w:r w:rsidRPr="00453284">
        <w:rPr>
          <w:rFonts w:ascii="Times New Roman" w:hAnsi="Times New Roman" w:cs="Times New Roman"/>
          <w:i/>
          <w:iCs/>
          <w:sz w:val="24"/>
          <w:szCs w:val="24"/>
        </w:rPr>
        <w:t xml:space="preserve">Understanding and Using Educational Theories. </w:t>
      </w:r>
      <w:r w:rsidRPr="00453284">
        <w:rPr>
          <w:rFonts w:ascii="Times New Roman" w:hAnsi="Times New Roman" w:cs="Times New Roman"/>
          <w:sz w:val="24"/>
          <w:szCs w:val="24"/>
        </w:rPr>
        <w:t>2</w:t>
      </w:r>
      <w:r w:rsidRPr="00453284">
        <w:rPr>
          <w:rFonts w:ascii="Times New Roman" w:hAnsi="Times New Roman" w:cs="Times New Roman"/>
          <w:sz w:val="24"/>
          <w:szCs w:val="24"/>
          <w:vertAlign w:val="superscript"/>
        </w:rPr>
        <w:t>nd</w:t>
      </w:r>
      <w:r w:rsidRPr="00453284">
        <w:rPr>
          <w:rFonts w:ascii="Times New Roman" w:hAnsi="Times New Roman" w:cs="Times New Roman"/>
          <w:sz w:val="24"/>
          <w:szCs w:val="24"/>
        </w:rPr>
        <w:t xml:space="preserve"> Edition. London: SAGE</w:t>
      </w:r>
    </w:p>
    <w:p w14:paraId="26952305" w14:textId="3062E1C7" w:rsidR="00615195" w:rsidRPr="0033661D" w:rsidRDefault="00615195" w:rsidP="004532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Bento, G. and </w:t>
      </w:r>
      <w:r w:rsidR="00092620">
        <w:rPr>
          <w:rFonts w:ascii="Times New Roman" w:hAnsi="Times New Roman" w:cs="Times New Roman"/>
          <w:sz w:val="24"/>
          <w:szCs w:val="24"/>
        </w:rPr>
        <w:t xml:space="preserve">Dias, G. (2017) </w:t>
      </w:r>
      <w:r w:rsidR="00092620">
        <w:rPr>
          <w:rFonts w:ascii="Times New Roman" w:hAnsi="Times New Roman" w:cs="Times New Roman"/>
          <w:i/>
          <w:iCs/>
          <w:sz w:val="24"/>
          <w:szCs w:val="24"/>
        </w:rPr>
        <w:t xml:space="preserve">The importance </w:t>
      </w:r>
      <w:r w:rsidR="00D96360">
        <w:rPr>
          <w:rFonts w:ascii="Times New Roman" w:hAnsi="Times New Roman" w:cs="Times New Roman"/>
          <w:i/>
          <w:iCs/>
          <w:sz w:val="24"/>
          <w:szCs w:val="24"/>
        </w:rPr>
        <w:t xml:space="preserve">of outdoor play for young </w:t>
      </w:r>
      <w:r w:rsidR="00FC29B7">
        <w:rPr>
          <w:rFonts w:ascii="Times New Roman" w:hAnsi="Times New Roman" w:cs="Times New Roman"/>
          <w:i/>
          <w:iCs/>
          <w:sz w:val="24"/>
          <w:szCs w:val="24"/>
        </w:rPr>
        <w:t>children’s</w:t>
      </w:r>
      <w:r w:rsidR="00D96360">
        <w:rPr>
          <w:rFonts w:ascii="Times New Roman" w:hAnsi="Times New Roman" w:cs="Times New Roman"/>
          <w:i/>
          <w:iCs/>
          <w:sz w:val="24"/>
          <w:szCs w:val="24"/>
        </w:rPr>
        <w:t xml:space="preserve"> healthy </w:t>
      </w:r>
      <w:r w:rsidR="0033661D">
        <w:rPr>
          <w:rFonts w:ascii="Times New Roman" w:hAnsi="Times New Roman" w:cs="Times New Roman"/>
          <w:i/>
          <w:iCs/>
          <w:sz w:val="24"/>
          <w:szCs w:val="24"/>
        </w:rPr>
        <w:t>development.</w:t>
      </w:r>
      <w:r w:rsidR="0033661D">
        <w:rPr>
          <w:rFonts w:ascii="Times New Roman" w:hAnsi="Times New Roman" w:cs="Times New Roman"/>
          <w:sz w:val="24"/>
          <w:szCs w:val="24"/>
        </w:rPr>
        <w:t xml:space="preserve"> PP. 157-160</w:t>
      </w:r>
      <w:r w:rsidR="00FC29B7">
        <w:rPr>
          <w:rFonts w:ascii="Times New Roman" w:hAnsi="Times New Roman" w:cs="Times New Roman"/>
          <w:sz w:val="24"/>
          <w:szCs w:val="24"/>
        </w:rPr>
        <w:t>.</w:t>
      </w:r>
    </w:p>
    <w:p w14:paraId="0D0598BC" w14:textId="0D8D5248" w:rsid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Bilton, H (2010)</w:t>
      </w:r>
      <w:r w:rsidRPr="00453284">
        <w:rPr>
          <w:rFonts w:ascii="Times New Roman" w:hAnsi="Times New Roman" w:cs="Times New Roman"/>
          <w:i/>
          <w:iCs/>
          <w:sz w:val="24"/>
          <w:szCs w:val="24"/>
        </w:rPr>
        <w:t xml:space="preserve"> Outdoor Learning in the Early Years.</w:t>
      </w:r>
      <w:r w:rsidRPr="00453284">
        <w:rPr>
          <w:rFonts w:ascii="Times New Roman" w:hAnsi="Times New Roman" w:cs="Times New Roman"/>
          <w:sz w:val="24"/>
          <w:szCs w:val="24"/>
        </w:rPr>
        <w:t xml:space="preserve"> 3</w:t>
      </w:r>
      <w:r w:rsidRPr="00453284">
        <w:rPr>
          <w:rFonts w:ascii="Times New Roman" w:hAnsi="Times New Roman" w:cs="Times New Roman"/>
          <w:sz w:val="24"/>
          <w:szCs w:val="24"/>
          <w:vertAlign w:val="superscript"/>
        </w:rPr>
        <w:t>rd</w:t>
      </w:r>
      <w:r w:rsidRPr="00453284">
        <w:rPr>
          <w:rFonts w:ascii="Times New Roman" w:hAnsi="Times New Roman" w:cs="Times New Roman"/>
          <w:sz w:val="24"/>
          <w:szCs w:val="24"/>
        </w:rPr>
        <w:t xml:space="preserve"> Edition, Routledge, New York.</w:t>
      </w:r>
    </w:p>
    <w:p w14:paraId="019A5F9D" w14:textId="63526E11" w:rsidR="00473BC4" w:rsidRPr="005745A3" w:rsidRDefault="00473BC4" w:rsidP="00453284">
      <w:pPr>
        <w:spacing w:line="360" w:lineRule="auto"/>
        <w:jc w:val="both"/>
        <w:rPr>
          <w:rFonts w:ascii="Times New Roman" w:hAnsi="Times New Roman" w:cs="Times New Roman"/>
          <w:sz w:val="24"/>
          <w:szCs w:val="24"/>
        </w:rPr>
      </w:pPr>
      <w:r>
        <w:rPr>
          <w:rFonts w:ascii="Times New Roman" w:hAnsi="Times New Roman" w:cs="Times New Roman"/>
          <w:sz w:val="24"/>
          <w:szCs w:val="24"/>
        </w:rPr>
        <w:t>Donaldson, G</w:t>
      </w:r>
      <w:r w:rsidR="001E07CC">
        <w:rPr>
          <w:rFonts w:ascii="Times New Roman" w:hAnsi="Times New Roman" w:cs="Times New Roman"/>
          <w:sz w:val="24"/>
          <w:szCs w:val="24"/>
        </w:rPr>
        <w:t xml:space="preserve">. (2015) </w:t>
      </w:r>
      <w:r w:rsidR="001E07CC">
        <w:rPr>
          <w:rFonts w:ascii="Times New Roman" w:hAnsi="Times New Roman" w:cs="Times New Roman"/>
          <w:i/>
          <w:iCs/>
          <w:sz w:val="24"/>
          <w:szCs w:val="24"/>
        </w:rPr>
        <w:t xml:space="preserve">The Donaldson Review </w:t>
      </w:r>
      <w:r w:rsidR="002D266A">
        <w:rPr>
          <w:rFonts w:ascii="Times New Roman" w:hAnsi="Times New Roman" w:cs="Times New Roman"/>
          <w:i/>
          <w:iCs/>
          <w:sz w:val="24"/>
          <w:szCs w:val="24"/>
        </w:rPr>
        <w:t>of Curriculum and Assessment.</w:t>
      </w:r>
      <w:r w:rsidR="005745A3">
        <w:rPr>
          <w:rFonts w:ascii="Times New Roman" w:hAnsi="Times New Roman" w:cs="Times New Roman"/>
          <w:sz w:val="24"/>
          <w:szCs w:val="24"/>
        </w:rPr>
        <w:t xml:space="preserve"> Available at: successful</w:t>
      </w:r>
      <w:r w:rsidR="004C3865">
        <w:rPr>
          <w:rFonts w:ascii="Times New Roman" w:hAnsi="Times New Roman" w:cs="Times New Roman"/>
          <w:sz w:val="24"/>
          <w:szCs w:val="24"/>
        </w:rPr>
        <w:t>-futures-a</w:t>
      </w:r>
      <w:r w:rsidR="00CD210F">
        <w:rPr>
          <w:rFonts w:ascii="Times New Roman" w:hAnsi="Times New Roman" w:cs="Times New Roman"/>
          <w:sz w:val="24"/>
          <w:szCs w:val="24"/>
        </w:rPr>
        <w:t>-summary-of-professor</w:t>
      </w:r>
      <w:r w:rsidR="002B72D5">
        <w:rPr>
          <w:rFonts w:ascii="Times New Roman" w:hAnsi="Times New Roman" w:cs="Times New Roman"/>
          <w:sz w:val="24"/>
          <w:szCs w:val="24"/>
        </w:rPr>
        <w:t>-graham-donaldson-report.</w:t>
      </w:r>
      <w:r w:rsidR="0057151F">
        <w:rPr>
          <w:rFonts w:ascii="Times New Roman" w:hAnsi="Times New Roman" w:cs="Times New Roman"/>
          <w:sz w:val="24"/>
          <w:szCs w:val="24"/>
        </w:rPr>
        <w:t xml:space="preserve"> </w:t>
      </w:r>
      <w:r w:rsidR="00F92DB1">
        <w:rPr>
          <w:rFonts w:ascii="Times New Roman" w:hAnsi="Times New Roman" w:cs="Times New Roman"/>
          <w:sz w:val="24"/>
          <w:szCs w:val="24"/>
        </w:rPr>
        <w:t xml:space="preserve">(Accessed: </w:t>
      </w:r>
      <w:r w:rsidR="0057151F">
        <w:rPr>
          <w:rFonts w:ascii="Times New Roman" w:hAnsi="Times New Roman" w:cs="Times New Roman"/>
          <w:sz w:val="24"/>
          <w:szCs w:val="24"/>
        </w:rPr>
        <w:t>12</w:t>
      </w:r>
      <w:r w:rsidR="0057151F" w:rsidRPr="0057151F">
        <w:rPr>
          <w:rFonts w:ascii="Times New Roman" w:hAnsi="Times New Roman" w:cs="Times New Roman"/>
          <w:sz w:val="24"/>
          <w:szCs w:val="24"/>
          <w:vertAlign w:val="superscript"/>
        </w:rPr>
        <w:t>th</w:t>
      </w:r>
      <w:r w:rsidR="0057151F">
        <w:rPr>
          <w:rFonts w:ascii="Times New Roman" w:hAnsi="Times New Roman" w:cs="Times New Roman"/>
          <w:sz w:val="24"/>
          <w:szCs w:val="24"/>
        </w:rPr>
        <w:t xml:space="preserve"> December 2021)</w:t>
      </w:r>
    </w:p>
    <w:p w14:paraId="2AC12AA8"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Education.Gov (2021) </w:t>
      </w:r>
      <w:r w:rsidRPr="00453284">
        <w:rPr>
          <w:rFonts w:ascii="Times New Roman" w:hAnsi="Times New Roman" w:cs="Times New Roman"/>
          <w:i/>
          <w:iCs/>
          <w:sz w:val="24"/>
          <w:szCs w:val="24"/>
        </w:rPr>
        <w:t xml:space="preserve">What is assessment , and when and how does it take place? </w:t>
      </w:r>
      <w:r w:rsidRPr="00453284">
        <w:rPr>
          <w:rFonts w:ascii="Times New Roman" w:hAnsi="Times New Roman" w:cs="Times New Roman"/>
          <w:sz w:val="24"/>
          <w:szCs w:val="24"/>
        </w:rPr>
        <w:t xml:space="preserve">Available at: </w:t>
      </w:r>
      <w:hyperlink r:id="rId10" w:history="1">
        <w:r w:rsidRPr="00453284">
          <w:rPr>
            <w:rFonts w:ascii="Times New Roman" w:hAnsi="Times New Roman" w:cs="Times New Roman"/>
            <w:color w:val="0000FF"/>
            <w:sz w:val="24"/>
            <w:szCs w:val="24"/>
            <w:u w:val="single"/>
          </w:rPr>
          <w:t>What is assessment, and when and how does it take place? | Assessment and achievement | Learning in Scotland | Parent Zone (education.gov.scot)</w:t>
        </w:r>
      </w:hyperlink>
      <w:r w:rsidRPr="00453284">
        <w:rPr>
          <w:rFonts w:ascii="Times New Roman" w:hAnsi="Times New Roman" w:cs="Times New Roman"/>
          <w:sz w:val="24"/>
          <w:szCs w:val="24"/>
        </w:rPr>
        <w:t xml:space="preserve"> (Accessed: 12</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December 2021).</w:t>
      </w:r>
    </w:p>
    <w:p w14:paraId="4F8E3803" w14:textId="77777777" w:rsidR="00453284" w:rsidRPr="00453284" w:rsidRDefault="00453284" w:rsidP="00453284">
      <w:pPr>
        <w:kinsoku w:val="0"/>
        <w:overflowPunct w:val="0"/>
        <w:spacing w:line="360" w:lineRule="auto"/>
        <w:textAlignment w:val="baseline"/>
        <w:rPr>
          <w:rFonts w:ascii="Times New Roman" w:eastAsiaTheme="minorEastAsia" w:hAnsi="Times New Roman" w:cs="Times New Roman"/>
          <w:color w:val="000000" w:themeColor="text1"/>
          <w:kern w:val="24"/>
          <w:sz w:val="24"/>
          <w:szCs w:val="24"/>
        </w:rPr>
      </w:pPr>
      <w:r w:rsidRPr="00453284">
        <w:rPr>
          <w:rFonts w:ascii="Times New Roman" w:eastAsiaTheme="minorEastAsia" w:hAnsi="Times New Roman" w:cs="Times New Roman"/>
          <w:color w:val="000000" w:themeColor="text1"/>
          <w:kern w:val="24"/>
          <w:sz w:val="24"/>
          <w:szCs w:val="24"/>
        </w:rPr>
        <w:t>Kingston, D; Siraj, I; (2017) </w:t>
      </w:r>
      <w:r w:rsidRPr="00453284">
        <w:rPr>
          <w:rFonts w:ascii="Times New Roman" w:eastAsiaTheme="minorEastAsia" w:hAnsi="Times New Roman" w:cs="Times New Roman"/>
          <w:i/>
          <w:iCs/>
          <w:color w:val="000000" w:themeColor="text1"/>
          <w:kern w:val="24"/>
          <w:sz w:val="24"/>
          <w:szCs w:val="24"/>
        </w:rPr>
        <w:t>Supporting the Implementation of the Foundation Phase through effective Professional Development</w:t>
      </w:r>
      <w:r w:rsidRPr="00453284">
        <w:rPr>
          <w:rFonts w:ascii="Times New Roman" w:eastAsiaTheme="minorEastAsia" w:hAnsi="Times New Roman" w:cs="Times New Roman"/>
          <w:color w:val="000000" w:themeColor="text1"/>
          <w:kern w:val="24"/>
          <w:sz w:val="24"/>
          <w:szCs w:val="24"/>
        </w:rPr>
        <w:t>. </w:t>
      </w:r>
      <w:r w:rsidRPr="00453284">
        <w:rPr>
          <w:rFonts w:ascii="Times New Roman" w:eastAsiaTheme="minorEastAsia" w:hAnsi="Times New Roman" w:cs="Times New Roman"/>
          <w:b/>
          <w:bCs/>
          <w:color w:val="000000" w:themeColor="text1"/>
          <w:kern w:val="24"/>
          <w:sz w:val="24"/>
          <w:szCs w:val="24"/>
        </w:rPr>
        <w:t>Welsh Journal of Education</w:t>
      </w:r>
      <w:r w:rsidRPr="00453284">
        <w:rPr>
          <w:rFonts w:ascii="Times New Roman" w:eastAsiaTheme="minorEastAsia" w:hAnsi="Times New Roman" w:cs="Times New Roman"/>
          <w:color w:val="000000" w:themeColor="text1"/>
          <w:kern w:val="24"/>
          <w:sz w:val="24"/>
          <w:szCs w:val="24"/>
        </w:rPr>
        <w:t> , 19 (1) pp. 39-68. </w:t>
      </w:r>
      <w:hyperlink r:id="rId11" w:history="1">
        <w:r w:rsidRPr="00453284">
          <w:rPr>
            <w:rStyle w:val="Hyperlink"/>
            <w:rFonts w:ascii="Times New Roman" w:eastAsiaTheme="minorEastAsia" w:hAnsi="Times New Roman" w:cs="Times New Roman"/>
            <w:color w:val="000000" w:themeColor="text1"/>
            <w:kern w:val="24"/>
            <w:sz w:val="24"/>
            <w:szCs w:val="24"/>
          </w:rPr>
          <w:t>10.16922/wje.19.1.3</w:t>
        </w:r>
      </w:hyperlink>
      <w:r w:rsidRPr="00453284">
        <w:rPr>
          <w:rFonts w:ascii="Times New Roman" w:eastAsiaTheme="minorEastAsia" w:hAnsi="Times New Roman" w:cs="Times New Roman"/>
          <w:color w:val="000000" w:themeColor="text1"/>
          <w:kern w:val="24"/>
          <w:sz w:val="24"/>
          <w:szCs w:val="24"/>
        </w:rPr>
        <w:t xml:space="preserve">.       </w:t>
      </w:r>
    </w:p>
    <w:p w14:paraId="1E07A1C9" w14:textId="77777777" w:rsidR="00453284" w:rsidRPr="00453284" w:rsidRDefault="00453284" w:rsidP="00453284">
      <w:pPr>
        <w:spacing w:line="360" w:lineRule="auto"/>
        <w:jc w:val="both"/>
        <w:rPr>
          <w:rFonts w:ascii="Times New Roman" w:hAnsi="Times New Roman" w:cs="Times New Roman"/>
          <w:i/>
          <w:iCs/>
          <w:sz w:val="24"/>
          <w:szCs w:val="24"/>
        </w:rPr>
      </w:pPr>
      <w:r w:rsidRPr="00453284">
        <w:rPr>
          <w:rFonts w:ascii="Times New Roman" w:hAnsi="Times New Roman" w:cs="Times New Roman"/>
          <w:sz w:val="24"/>
          <w:szCs w:val="24"/>
        </w:rPr>
        <w:t xml:space="preserve">McInnes </w:t>
      </w:r>
      <w:r w:rsidRPr="00453284">
        <w:rPr>
          <w:rFonts w:ascii="Times New Roman" w:hAnsi="Times New Roman" w:cs="Times New Roman"/>
          <w:i/>
          <w:iCs/>
          <w:sz w:val="24"/>
          <w:szCs w:val="24"/>
        </w:rPr>
        <w:t xml:space="preserve">et al. </w:t>
      </w:r>
      <w:r w:rsidRPr="00453284">
        <w:rPr>
          <w:rFonts w:ascii="Times New Roman" w:hAnsi="Times New Roman" w:cs="Times New Roman"/>
          <w:sz w:val="24"/>
          <w:szCs w:val="24"/>
        </w:rPr>
        <w:t xml:space="preserve">(2011) </w:t>
      </w:r>
      <w:r w:rsidRPr="00453284">
        <w:rPr>
          <w:rFonts w:ascii="Times New Roman" w:hAnsi="Times New Roman" w:cs="Times New Roman"/>
          <w:i/>
          <w:iCs/>
          <w:sz w:val="24"/>
          <w:szCs w:val="24"/>
        </w:rPr>
        <w:t xml:space="preserve">Differences in Practitioners ‘Understanding of play and how this influences pedagogy and children’s perceptions of play, Early Years. </w:t>
      </w:r>
      <w:r w:rsidRPr="00453284">
        <w:rPr>
          <w:rFonts w:ascii="Times New Roman" w:hAnsi="Times New Roman" w:cs="Times New Roman"/>
          <w:sz w:val="24"/>
          <w:szCs w:val="24"/>
        </w:rPr>
        <w:t>Available at:</w:t>
      </w:r>
      <w:r w:rsidRPr="00453284">
        <w:rPr>
          <w:rFonts w:ascii="Times New Roman" w:hAnsi="Times New Roman" w:cs="Times New Roman"/>
          <w:i/>
          <w:iCs/>
          <w:sz w:val="24"/>
          <w:szCs w:val="24"/>
        </w:rPr>
        <w:t xml:space="preserve"> </w:t>
      </w:r>
      <w:hyperlink r:id="rId12" w:history="1">
        <w:r w:rsidRPr="00453284">
          <w:rPr>
            <w:rStyle w:val="Hyperlink"/>
            <w:rFonts w:ascii="Times New Roman" w:hAnsi="Times New Roman" w:cs="Times New Roman"/>
            <w:sz w:val="24"/>
            <w:szCs w:val="24"/>
          </w:rPr>
          <w:t>https://doi.org/10.1080/09575146.2011.572870</w:t>
        </w:r>
      </w:hyperlink>
      <w:r w:rsidRPr="00453284">
        <w:rPr>
          <w:rFonts w:ascii="Times New Roman" w:hAnsi="Times New Roman" w:cs="Times New Roman"/>
          <w:sz w:val="24"/>
          <w:szCs w:val="24"/>
        </w:rPr>
        <w:t xml:space="preserve">  (Accessed: 7</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r w:rsidRPr="00453284">
        <w:rPr>
          <w:rFonts w:ascii="Times New Roman" w:hAnsi="Times New Roman" w:cs="Times New Roman"/>
          <w:i/>
          <w:iCs/>
          <w:sz w:val="24"/>
          <w:szCs w:val="24"/>
        </w:rPr>
        <w:t>.</w:t>
      </w:r>
    </w:p>
    <w:p w14:paraId="25D65591"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OECD (2021) </w:t>
      </w:r>
      <w:r w:rsidRPr="00453284">
        <w:rPr>
          <w:rFonts w:ascii="Times New Roman" w:hAnsi="Times New Roman" w:cs="Times New Roman"/>
          <w:i/>
          <w:iCs/>
          <w:sz w:val="24"/>
          <w:szCs w:val="24"/>
        </w:rPr>
        <w:t>Achieving the New Curriculum for Wales.</w:t>
      </w:r>
      <w:r w:rsidRPr="00453284">
        <w:rPr>
          <w:rFonts w:ascii="Times New Roman" w:hAnsi="Times New Roman" w:cs="Times New Roman"/>
          <w:sz w:val="24"/>
          <w:szCs w:val="24"/>
        </w:rPr>
        <w:t xml:space="preserve"> Available at: </w:t>
      </w:r>
      <w:hyperlink r:id="rId13" w:history="1">
        <w:r w:rsidRPr="00453284">
          <w:rPr>
            <w:rFonts w:ascii="Times New Roman" w:hAnsi="Times New Roman" w:cs="Times New Roman"/>
            <w:color w:val="0000FF"/>
            <w:sz w:val="24"/>
            <w:szCs w:val="24"/>
            <w:u w:val="single"/>
          </w:rPr>
          <w:t xml:space="preserve">Achieving the New Curriculum for Wales | Implementing Education Policies | OECD </w:t>
        </w:r>
        <w:proofErr w:type="spellStart"/>
        <w:r w:rsidRPr="00453284">
          <w:rPr>
            <w:rFonts w:ascii="Times New Roman" w:hAnsi="Times New Roman" w:cs="Times New Roman"/>
            <w:color w:val="0000FF"/>
            <w:sz w:val="24"/>
            <w:szCs w:val="24"/>
            <w:u w:val="single"/>
          </w:rPr>
          <w:t>iLibrary</w:t>
        </w:r>
        <w:proofErr w:type="spellEnd"/>
        <w:r w:rsidRPr="00453284">
          <w:rPr>
            <w:rFonts w:ascii="Times New Roman" w:hAnsi="Times New Roman" w:cs="Times New Roman"/>
            <w:color w:val="0000FF"/>
            <w:sz w:val="24"/>
            <w:szCs w:val="24"/>
            <w:u w:val="single"/>
          </w:rPr>
          <w:t xml:space="preserve"> (oecd-ilibrary.org)</w:t>
        </w:r>
      </w:hyperlink>
      <w:r w:rsidRPr="00453284">
        <w:rPr>
          <w:rFonts w:ascii="Times New Roman" w:hAnsi="Times New Roman" w:cs="Times New Roman"/>
          <w:sz w:val="24"/>
          <w:szCs w:val="24"/>
        </w:rPr>
        <w:t xml:space="preserve"> (Accessed: 4</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December 2021).</w:t>
      </w:r>
    </w:p>
    <w:p w14:paraId="2A9D6256"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Outdoor Matters (2011) </w:t>
      </w:r>
      <w:r w:rsidRPr="00453284">
        <w:rPr>
          <w:rFonts w:ascii="Times New Roman" w:hAnsi="Times New Roman" w:cs="Times New Roman"/>
          <w:i/>
          <w:iCs/>
          <w:sz w:val="24"/>
          <w:szCs w:val="24"/>
        </w:rPr>
        <w:t xml:space="preserve">Effective Practice. </w:t>
      </w:r>
      <w:r w:rsidRPr="00453284">
        <w:rPr>
          <w:rFonts w:ascii="Times New Roman" w:hAnsi="Times New Roman" w:cs="Times New Roman"/>
          <w:sz w:val="24"/>
          <w:szCs w:val="24"/>
        </w:rPr>
        <w:t>Available at :</w:t>
      </w:r>
      <w:hyperlink r:id="rId14" w:history="1">
        <w:r w:rsidRPr="00453284">
          <w:rPr>
            <w:rStyle w:val="Hyperlink"/>
            <w:rFonts w:ascii="Times New Roman" w:hAnsi="Times New Roman" w:cs="Times New Roman"/>
            <w:sz w:val="24"/>
            <w:szCs w:val="24"/>
          </w:rPr>
          <w:t>http://outdoormatters.co.uk</w:t>
        </w:r>
      </w:hyperlink>
      <w:r w:rsidRPr="00453284">
        <w:rPr>
          <w:rFonts w:ascii="Times New Roman" w:hAnsi="Times New Roman" w:cs="Times New Roman"/>
          <w:sz w:val="24"/>
          <w:szCs w:val="24"/>
        </w:rPr>
        <w:t xml:space="preserve">  (Accessed: 20</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p>
    <w:p w14:paraId="72D23BBB"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  Taylor, C., Rhys, M., &amp; Waldron, S. (2018). Implementing curriculum reform in Wales: the case of the Foundation Phase. </w:t>
      </w:r>
    </w:p>
    <w:p w14:paraId="064A6182"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Teach Early Years (2022) </w:t>
      </w:r>
      <w:r w:rsidRPr="00453284">
        <w:rPr>
          <w:rFonts w:ascii="Times New Roman" w:hAnsi="Times New Roman" w:cs="Times New Roman"/>
          <w:i/>
          <w:iCs/>
          <w:sz w:val="24"/>
          <w:szCs w:val="24"/>
        </w:rPr>
        <w:t xml:space="preserve">Early Years Pioneers: Lev Vygotsky. </w:t>
      </w:r>
      <w:r w:rsidRPr="00453284">
        <w:rPr>
          <w:rFonts w:ascii="Times New Roman" w:hAnsi="Times New Roman" w:cs="Times New Roman"/>
          <w:sz w:val="24"/>
          <w:szCs w:val="24"/>
        </w:rPr>
        <w:t xml:space="preserve">Available at: </w:t>
      </w:r>
      <w:hyperlink r:id="rId15" w:history="1">
        <w:r w:rsidRPr="00453284">
          <w:rPr>
            <w:rStyle w:val="Hyperlink"/>
            <w:rFonts w:ascii="Times New Roman" w:hAnsi="Times New Roman" w:cs="Times New Roman"/>
            <w:sz w:val="24"/>
            <w:szCs w:val="24"/>
          </w:rPr>
          <w:t>https://teacherearlyyears.com/nursery-management/view/pioneering-play</w:t>
        </w:r>
      </w:hyperlink>
      <w:r w:rsidRPr="00453284">
        <w:rPr>
          <w:rFonts w:ascii="Times New Roman" w:hAnsi="Times New Roman" w:cs="Times New Roman"/>
          <w:sz w:val="24"/>
          <w:szCs w:val="24"/>
        </w:rPr>
        <w:t xml:space="preserve"> (Accessed: 11</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December 2021).</w:t>
      </w:r>
    </w:p>
    <w:p w14:paraId="6E8B7358"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The Early Years Foundation Phase (2011) </w:t>
      </w:r>
      <w:r w:rsidRPr="00453284">
        <w:rPr>
          <w:rFonts w:ascii="Times New Roman" w:hAnsi="Times New Roman" w:cs="Times New Roman"/>
          <w:i/>
          <w:iCs/>
          <w:sz w:val="24"/>
          <w:szCs w:val="24"/>
        </w:rPr>
        <w:t>A Unique Child.</w:t>
      </w:r>
      <w:r w:rsidRPr="00453284">
        <w:rPr>
          <w:rFonts w:ascii="Times New Roman" w:hAnsi="Times New Roman" w:cs="Times New Roman"/>
          <w:sz w:val="24"/>
          <w:szCs w:val="24"/>
        </w:rPr>
        <w:t xml:space="preserve"> Available at: </w:t>
      </w:r>
      <w:hyperlink r:id="rId16" w:history="1">
        <w:r w:rsidRPr="00453284">
          <w:rPr>
            <w:rStyle w:val="Hyperlink"/>
            <w:rFonts w:ascii="Times New Roman" w:hAnsi="Times New Roman" w:cs="Times New Roman"/>
            <w:sz w:val="24"/>
            <w:szCs w:val="24"/>
          </w:rPr>
          <w:t>eyfs_card_unique_child_dev1.pdf (earlyyearsmatters.co.uk)</w:t>
        </w:r>
      </w:hyperlink>
      <w:r w:rsidRPr="00453284">
        <w:rPr>
          <w:rFonts w:ascii="Times New Roman" w:hAnsi="Times New Roman" w:cs="Times New Roman"/>
          <w:sz w:val="24"/>
          <w:szCs w:val="24"/>
        </w:rPr>
        <w:t xml:space="preserve"> (Accessed: 8</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p>
    <w:p w14:paraId="76D4DCDE"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UNICEF (2017) </w:t>
      </w:r>
      <w:r w:rsidRPr="00453284">
        <w:rPr>
          <w:rFonts w:ascii="Times New Roman" w:hAnsi="Times New Roman" w:cs="Times New Roman"/>
          <w:i/>
          <w:iCs/>
          <w:sz w:val="24"/>
          <w:szCs w:val="24"/>
        </w:rPr>
        <w:t xml:space="preserve">Our Rights. </w:t>
      </w:r>
      <w:r w:rsidRPr="00453284">
        <w:rPr>
          <w:rFonts w:ascii="Times New Roman" w:hAnsi="Times New Roman" w:cs="Times New Roman"/>
          <w:sz w:val="24"/>
          <w:szCs w:val="24"/>
        </w:rPr>
        <w:t xml:space="preserve">Available at: </w:t>
      </w:r>
      <w:hyperlink r:id="rId17" w:history="1">
        <w:r w:rsidRPr="00453284">
          <w:rPr>
            <w:rFonts w:ascii="Times New Roman" w:hAnsi="Times New Roman" w:cs="Times New Roman"/>
            <w:color w:val="0000FF"/>
            <w:sz w:val="24"/>
            <w:szCs w:val="24"/>
            <w:u w:val="single"/>
          </w:rPr>
          <w:t>Our-rights_UNCRC.pdf (unicef.org.uk)</w:t>
        </w:r>
      </w:hyperlink>
      <w:r w:rsidRPr="00453284">
        <w:rPr>
          <w:rFonts w:ascii="Times New Roman" w:hAnsi="Times New Roman" w:cs="Times New Roman"/>
          <w:sz w:val="24"/>
          <w:szCs w:val="24"/>
        </w:rPr>
        <w:t xml:space="preserve"> (Accessed: 12</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 </w:t>
      </w:r>
    </w:p>
    <w:p w14:paraId="5F2A320C"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WAG 2008 (2008) </w:t>
      </w:r>
      <w:r w:rsidRPr="00453284">
        <w:rPr>
          <w:rFonts w:ascii="Times New Roman" w:hAnsi="Times New Roman" w:cs="Times New Roman"/>
          <w:i/>
          <w:iCs/>
          <w:sz w:val="24"/>
          <w:szCs w:val="24"/>
        </w:rPr>
        <w:t xml:space="preserve">Foundation Phase outdoor learning handbook. </w:t>
      </w:r>
      <w:r w:rsidRPr="00453284">
        <w:rPr>
          <w:rFonts w:ascii="Times New Roman" w:hAnsi="Times New Roman" w:cs="Times New Roman"/>
          <w:sz w:val="24"/>
          <w:szCs w:val="24"/>
        </w:rPr>
        <w:t xml:space="preserve">Available at: </w:t>
      </w:r>
      <w:hyperlink r:id="rId18" w:history="1">
        <w:r w:rsidRPr="00453284">
          <w:rPr>
            <w:rFonts w:ascii="Times New Roman" w:hAnsi="Times New Roman" w:cs="Times New Roman"/>
            <w:color w:val="0000FF"/>
            <w:sz w:val="24"/>
            <w:szCs w:val="24"/>
            <w:u w:val="single"/>
          </w:rPr>
          <w:t>foundation-phase-outdoor-learning-handbook.pdf (gov.wales)</w:t>
        </w:r>
      </w:hyperlink>
      <w:r w:rsidRPr="00453284">
        <w:rPr>
          <w:rFonts w:ascii="Times New Roman" w:hAnsi="Times New Roman" w:cs="Times New Roman"/>
          <w:sz w:val="24"/>
          <w:szCs w:val="24"/>
        </w:rPr>
        <w:t xml:space="preserve"> (Accessed: 20</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2102).</w:t>
      </w:r>
    </w:p>
    <w:p w14:paraId="70CEEADF"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Welsh Government (2014) </w:t>
      </w:r>
      <w:r w:rsidRPr="00453284">
        <w:rPr>
          <w:rFonts w:ascii="Times New Roman" w:hAnsi="Times New Roman" w:cs="Times New Roman"/>
          <w:i/>
          <w:iCs/>
          <w:sz w:val="24"/>
          <w:szCs w:val="24"/>
        </w:rPr>
        <w:t xml:space="preserve">An independent stocktake of the Foundation Phase in Wales. </w:t>
      </w:r>
      <w:r w:rsidRPr="00453284">
        <w:rPr>
          <w:rFonts w:ascii="Times New Roman" w:hAnsi="Times New Roman" w:cs="Times New Roman"/>
          <w:sz w:val="24"/>
          <w:szCs w:val="24"/>
        </w:rPr>
        <w:t xml:space="preserve">Available at: </w:t>
      </w:r>
      <w:hyperlink r:id="rId19" w:history="1">
        <w:r w:rsidRPr="00453284">
          <w:rPr>
            <w:rFonts w:ascii="Times New Roman" w:hAnsi="Times New Roman" w:cs="Times New Roman"/>
            <w:color w:val="0000FF"/>
            <w:sz w:val="24"/>
            <w:szCs w:val="24"/>
            <w:u w:val="single"/>
          </w:rPr>
          <w:t>an-independent-stocktake-of-the-foundation-phase-in-wales-final-report (1).pdf</w:t>
        </w:r>
      </w:hyperlink>
      <w:r w:rsidRPr="00453284">
        <w:rPr>
          <w:rFonts w:ascii="Times New Roman" w:hAnsi="Times New Roman" w:cs="Times New Roman"/>
          <w:sz w:val="24"/>
          <w:szCs w:val="24"/>
        </w:rPr>
        <w:t xml:space="preserve"> (Accessed :12</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p>
    <w:p w14:paraId="4D155829"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Welsh Government (2014) </w:t>
      </w:r>
      <w:r w:rsidRPr="00453284">
        <w:rPr>
          <w:rFonts w:ascii="Times New Roman" w:hAnsi="Times New Roman" w:cs="Times New Roman"/>
          <w:i/>
          <w:iCs/>
          <w:sz w:val="24"/>
          <w:szCs w:val="24"/>
        </w:rPr>
        <w:t xml:space="preserve">Evaluating the Foundation Phase Key Findings on Pedagogy and Understanding. </w:t>
      </w:r>
      <w:r w:rsidRPr="00453284">
        <w:rPr>
          <w:rFonts w:ascii="Times New Roman" w:hAnsi="Times New Roman" w:cs="Times New Roman"/>
          <w:sz w:val="24"/>
          <w:szCs w:val="24"/>
        </w:rPr>
        <w:t xml:space="preserve">Available at: </w:t>
      </w:r>
      <w:hyperlink r:id="rId20" w:history="1">
        <w:r w:rsidRPr="00453284">
          <w:rPr>
            <w:rFonts w:ascii="Times New Roman" w:hAnsi="Times New Roman" w:cs="Times New Roman"/>
            <w:color w:val="0000FF"/>
            <w:sz w:val="24"/>
            <w:szCs w:val="24"/>
            <w:u w:val="single"/>
          </w:rPr>
          <w:t>Evaluating the Foundation Phase Key Findings on Pedagogy and Understanding (cardiff.ac.uk)</w:t>
        </w:r>
      </w:hyperlink>
      <w:r w:rsidRPr="00453284">
        <w:rPr>
          <w:rFonts w:ascii="Times New Roman" w:hAnsi="Times New Roman" w:cs="Times New Roman"/>
          <w:sz w:val="24"/>
          <w:szCs w:val="24"/>
        </w:rPr>
        <w:t xml:space="preserve"> (Accessed: 11</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 </w:t>
      </w:r>
    </w:p>
    <w:p w14:paraId="46E3ED25"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Welsh Government (2018) </w:t>
      </w:r>
      <w:r w:rsidRPr="00453284">
        <w:rPr>
          <w:rFonts w:ascii="Times New Roman" w:hAnsi="Times New Roman" w:cs="Times New Roman"/>
          <w:i/>
          <w:iCs/>
          <w:sz w:val="24"/>
          <w:szCs w:val="24"/>
        </w:rPr>
        <w:t xml:space="preserve">Foundation Phase Framework. </w:t>
      </w:r>
      <w:r w:rsidRPr="00453284">
        <w:rPr>
          <w:rFonts w:ascii="Times New Roman" w:hAnsi="Times New Roman" w:cs="Times New Roman"/>
          <w:sz w:val="24"/>
          <w:szCs w:val="24"/>
        </w:rPr>
        <w:t xml:space="preserve">Available at: </w:t>
      </w:r>
      <w:hyperlink r:id="rId21" w:history="1">
        <w:r w:rsidRPr="00453284">
          <w:rPr>
            <w:rStyle w:val="Hyperlink"/>
            <w:rFonts w:ascii="Times New Roman" w:hAnsi="Times New Roman" w:cs="Times New Roman"/>
            <w:sz w:val="24"/>
            <w:szCs w:val="24"/>
          </w:rPr>
          <w:t>foundation-phase-framework-revised-2015.pdf (gov.wales)</w:t>
        </w:r>
      </w:hyperlink>
      <w:r w:rsidRPr="00453284">
        <w:rPr>
          <w:rFonts w:ascii="Times New Roman" w:hAnsi="Times New Roman" w:cs="Times New Roman"/>
          <w:sz w:val="24"/>
          <w:szCs w:val="24"/>
        </w:rPr>
        <w:t xml:space="preserve"> (Accessed: 4</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p>
    <w:p w14:paraId="310D6C86"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Welsh Government (2020a) </w:t>
      </w:r>
      <w:proofErr w:type="spellStart"/>
      <w:r w:rsidRPr="00453284">
        <w:rPr>
          <w:rFonts w:ascii="Times New Roman" w:hAnsi="Times New Roman" w:cs="Times New Roman"/>
          <w:i/>
          <w:iCs/>
          <w:sz w:val="24"/>
          <w:szCs w:val="24"/>
        </w:rPr>
        <w:t>Lets</w:t>
      </w:r>
      <w:proofErr w:type="spellEnd"/>
      <w:r w:rsidRPr="00453284">
        <w:rPr>
          <w:rFonts w:ascii="Times New Roman" w:hAnsi="Times New Roman" w:cs="Times New Roman"/>
          <w:i/>
          <w:iCs/>
          <w:sz w:val="24"/>
          <w:szCs w:val="24"/>
        </w:rPr>
        <w:t xml:space="preserve"> get started- a New Curriculum in Wales. </w:t>
      </w:r>
      <w:r w:rsidRPr="00453284">
        <w:rPr>
          <w:rFonts w:ascii="Times New Roman" w:hAnsi="Times New Roman" w:cs="Times New Roman"/>
          <w:sz w:val="24"/>
          <w:szCs w:val="24"/>
        </w:rPr>
        <w:t xml:space="preserve">Available at:  </w:t>
      </w:r>
      <w:hyperlink r:id="rId22" w:history="1">
        <w:r w:rsidRPr="00453284">
          <w:rPr>
            <w:rFonts w:ascii="Times New Roman" w:hAnsi="Times New Roman" w:cs="Times New Roman"/>
            <w:color w:val="0000FF"/>
            <w:sz w:val="24"/>
            <w:szCs w:val="24"/>
            <w:u w:val="single"/>
          </w:rPr>
          <w:t>A new curriculum in Wales: a guide for children, young people and families - Hwb (gov.wales)</w:t>
        </w:r>
      </w:hyperlink>
      <w:r w:rsidRPr="00453284">
        <w:rPr>
          <w:rFonts w:ascii="Times New Roman" w:hAnsi="Times New Roman" w:cs="Times New Roman"/>
          <w:sz w:val="24"/>
          <w:szCs w:val="24"/>
        </w:rPr>
        <w:t xml:space="preserve"> (Accessed: 8</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December 2021).</w:t>
      </w:r>
    </w:p>
    <w:p w14:paraId="6B09207A"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Welsh Government Hwb (no date) </w:t>
      </w:r>
      <w:r w:rsidRPr="00453284">
        <w:rPr>
          <w:rFonts w:ascii="Times New Roman" w:hAnsi="Times New Roman" w:cs="Times New Roman"/>
          <w:i/>
          <w:iCs/>
          <w:sz w:val="24"/>
          <w:szCs w:val="24"/>
        </w:rPr>
        <w:t xml:space="preserve">Curriculum foe Wales: Implementation plan. </w:t>
      </w:r>
      <w:r w:rsidRPr="00453284">
        <w:rPr>
          <w:rFonts w:ascii="Times New Roman" w:hAnsi="Times New Roman" w:cs="Times New Roman"/>
          <w:sz w:val="24"/>
          <w:szCs w:val="24"/>
        </w:rPr>
        <w:t xml:space="preserve">Available at: </w:t>
      </w:r>
      <w:hyperlink r:id="rId23" w:history="1">
        <w:r w:rsidRPr="00453284">
          <w:rPr>
            <w:rStyle w:val="Hyperlink"/>
            <w:rFonts w:ascii="Times New Roman" w:hAnsi="Times New Roman" w:cs="Times New Roman"/>
            <w:sz w:val="24"/>
            <w:szCs w:val="24"/>
          </w:rPr>
          <w:t>Curriculum for Wales: Implementation plan - Hwb (gov.wales)</w:t>
        </w:r>
      </w:hyperlink>
      <w:r w:rsidRPr="00453284">
        <w:rPr>
          <w:rFonts w:ascii="Times New Roman" w:hAnsi="Times New Roman" w:cs="Times New Roman"/>
          <w:sz w:val="24"/>
          <w:szCs w:val="24"/>
        </w:rPr>
        <w:t xml:space="preserve"> (Accessed: 07</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21).</w:t>
      </w:r>
    </w:p>
    <w:p w14:paraId="582FD351" w14:textId="77777777" w:rsidR="00453284" w:rsidRPr="00453284" w:rsidRDefault="00453284" w:rsidP="00453284">
      <w:pPr>
        <w:spacing w:line="360" w:lineRule="auto"/>
        <w:jc w:val="both"/>
        <w:rPr>
          <w:rFonts w:ascii="Times New Roman" w:hAnsi="Times New Roman" w:cs="Times New Roman"/>
          <w:sz w:val="24"/>
          <w:szCs w:val="24"/>
        </w:rPr>
      </w:pPr>
      <w:r w:rsidRPr="00453284">
        <w:rPr>
          <w:rFonts w:ascii="Times New Roman" w:hAnsi="Times New Roman" w:cs="Times New Roman"/>
          <w:sz w:val="24"/>
          <w:szCs w:val="24"/>
        </w:rPr>
        <w:t xml:space="preserve">Wonder School (2020) </w:t>
      </w:r>
      <w:r w:rsidRPr="00453284">
        <w:rPr>
          <w:rFonts w:ascii="Times New Roman" w:hAnsi="Times New Roman" w:cs="Times New Roman"/>
          <w:i/>
          <w:iCs/>
          <w:sz w:val="24"/>
          <w:szCs w:val="24"/>
        </w:rPr>
        <w:t xml:space="preserve">What is Play based learning? </w:t>
      </w:r>
      <w:r w:rsidRPr="00453284">
        <w:rPr>
          <w:rFonts w:ascii="Times New Roman" w:hAnsi="Times New Roman" w:cs="Times New Roman"/>
          <w:sz w:val="24"/>
          <w:szCs w:val="24"/>
        </w:rPr>
        <w:t xml:space="preserve">Available at: </w:t>
      </w:r>
      <w:hyperlink r:id="rId24" w:history="1">
        <w:r w:rsidRPr="00453284">
          <w:rPr>
            <w:rStyle w:val="Hyperlink"/>
            <w:rFonts w:ascii="Times New Roman" w:hAnsi="Times New Roman" w:cs="Times New Roman"/>
            <w:sz w:val="24"/>
            <w:szCs w:val="24"/>
          </w:rPr>
          <w:t>What is play-based learning? | Wonderschool Resources Hub</w:t>
        </w:r>
      </w:hyperlink>
      <w:r w:rsidRPr="00453284">
        <w:rPr>
          <w:rFonts w:ascii="Times New Roman" w:hAnsi="Times New Roman" w:cs="Times New Roman"/>
          <w:sz w:val="24"/>
          <w:szCs w:val="24"/>
        </w:rPr>
        <w:t xml:space="preserve"> ( Accessed: 04</w:t>
      </w:r>
      <w:r w:rsidRPr="00453284">
        <w:rPr>
          <w:rFonts w:ascii="Times New Roman" w:hAnsi="Times New Roman" w:cs="Times New Roman"/>
          <w:sz w:val="24"/>
          <w:szCs w:val="24"/>
          <w:vertAlign w:val="superscript"/>
        </w:rPr>
        <w:t>th</w:t>
      </w:r>
      <w:r w:rsidRPr="00453284">
        <w:rPr>
          <w:rFonts w:ascii="Times New Roman" w:hAnsi="Times New Roman" w:cs="Times New Roman"/>
          <w:sz w:val="24"/>
          <w:szCs w:val="24"/>
        </w:rPr>
        <w:t xml:space="preserve"> October 2021).</w:t>
      </w:r>
    </w:p>
    <w:sectPr w:rsidR="00453284" w:rsidRPr="0045328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BCAF4" w14:textId="77777777" w:rsidR="00D01CC7" w:rsidRDefault="00D01CC7" w:rsidP="004366B2">
      <w:pPr>
        <w:spacing w:after="0" w:line="240" w:lineRule="auto"/>
      </w:pPr>
      <w:r>
        <w:separator/>
      </w:r>
    </w:p>
  </w:endnote>
  <w:endnote w:type="continuationSeparator" w:id="0">
    <w:p w14:paraId="0E3F4CBB" w14:textId="77777777" w:rsidR="00D01CC7" w:rsidRDefault="00D01CC7" w:rsidP="00436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963087"/>
      <w:docPartObj>
        <w:docPartGallery w:val="Page Numbers (Bottom of Page)"/>
        <w:docPartUnique/>
      </w:docPartObj>
    </w:sdtPr>
    <w:sdtEndPr>
      <w:rPr>
        <w:noProof/>
      </w:rPr>
    </w:sdtEndPr>
    <w:sdtContent>
      <w:p w14:paraId="0218D6C8" w14:textId="751F85F2" w:rsidR="00D370EB" w:rsidRDefault="00D370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62889" w14:textId="77777777" w:rsidR="00D370EB" w:rsidRDefault="00D37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B850C" w14:textId="77777777" w:rsidR="00D01CC7" w:rsidRDefault="00D01CC7" w:rsidP="004366B2">
      <w:pPr>
        <w:spacing w:after="0" w:line="240" w:lineRule="auto"/>
      </w:pPr>
      <w:r>
        <w:separator/>
      </w:r>
    </w:p>
  </w:footnote>
  <w:footnote w:type="continuationSeparator" w:id="0">
    <w:p w14:paraId="6774C34E" w14:textId="77777777" w:rsidR="00D01CC7" w:rsidRDefault="00D01CC7" w:rsidP="00436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D00C6" w14:textId="4BCCB66E" w:rsidR="004366B2" w:rsidRDefault="004366B2">
    <w:pPr>
      <w:pStyle w:val="Header"/>
    </w:pPr>
    <w:r>
      <w:t>ECEY6007</w:t>
    </w:r>
  </w:p>
  <w:p w14:paraId="077F7AD9" w14:textId="26C946A1" w:rsidR="004366B2" w:rsidRDefault="004366B2">
    <w:pPr>
      <w:pStyle w:val="Header"/>
    </w:pPr>
    <w:r>
      <w:t>1902725</w:t>
    </w:r>
  </w:p>
  <w:p w14:paraId="2D170A07" w14:textId="77777777" w:rsidR="004366B2" w:rsidRDefault="00436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11EAB"/>
    <w:multiLevelType w:val="hybridMultilevel"/>
    <w:tmpl w:val="D3143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F45D7"/>
    <w:multiLevelType w:val="hybridMultilevel"/>
    <w:tmpl w:val="35DC8760"/>
    <w:lvl w:ilvl="0" w:tplc="D680A302">
      <w:start w:val="1"/>
      <w:numFmt w:val="bullet"/>
      <w:lvlText w:val="•"/>
      <w:lvlJc w:val="left"/>
      <w:pPr>
        <w:tabs>
          <w:tab w:val="num" w:pos="720"/>
        </w:tabs>
        <w:ind w:left="720" w:hanging="360"/>
      </w:pPr>
      <w:rPr>
        <w:rFonts w:ascii="Arial" w:hAnsi="Arial" w:hint="default"/>
      </w:rPr>
    </w:lvl>
    <w:lvl w:ilvl="1" w:tplc="03AC2FCA" w:tentative="1">
      <w:start w:val="1"/>
      <w:numFmt w:val="bullet"/>
      <w:lvlText w:val="•"/>
      <w:lvlJc w:val="left"/>
      <w:pPr>
        <w:tabs>
          <w:tab w:val="num" w:pos="1440"/>
        </w:tabs>
        <w:ind w:left="1440" w:hanging="360"/>
      </w:pPr>
      <w:rPr>
        <w:rFonts w:ascii="Arial" w:hAnsi="Arial" w:hint="default"/>
      </w:rPr>
    </w:lvl>
    <w:lvl w:ilvl="2" w:tplc="D146E4FA" w:tentative="1">
      <w:start w:val="1"/>
      <w:numFmt w:val="bullet"/>
      <w:lvlText w:val="•"/>
      <w:lvlJc w:val="left"/>
      <w:pPr>
        <w:tabs>
          <w:tab w:val="num" w:pos="2160"/>
        </w:tabs>
        <w:ind w:left="2160" w:hanging="360"/>
      </w:pPr>
      <w:rPr>
        <w:rFonts w:ascii="Arial" w:hAnsi="Arial" w:hint="default"/>
      </w:rPr>
    </w:lvl>
    <w:lvl w:ilvl="3" w:tplc="EAB4BAAC" w:tentative="1">
      <w:start w:val="1"/>
      <w:numFmt w:val="bullet"/>
      <w:lvlText w:val="•"/>
      <w:lvlJc w:val="left"/>
      <w:pPr>
        <w:tabs>
          <w:tab w:val="num" w:pos="2880"/>
        </w:tabs>
        <w:ind w:left="2880" w:hanging="360"/>
      </w:pPr>
      <w:rPr>
        <w:rFonts w:ascii="Arial" w:hAnsi="Arial" w:hint="default"/>
      </w:rPr>
    </w:lvl>
    <w:lvl w:ilvl="4" w:tplc="E8CA29AE" w:tentative="1">
      <w:start w:val="1"/>
      <w:numFmt w:val="bullet"/>
      <w:lvlText w:val="•"/>
      <w:lvlJc w:val="left"/>
      <w:pPr>
        <w:tabs>
          <w:tab w:val="num" w:pos="3600"/>
        </w:tabs>
        <w:ind w:left="3600" w:hanging="360"/>
      </w:pPr>
      <w:rPr>
        <w:rFonts w:ascii="Arial" w:hAnsi="Arial" w:hint="default"/>
      </w:rPr>
    </w:lvl>
    <w:lvl w:ilvl="5" w:tplc="78E09E1A" w:tentative="1">
      <w:start w:val="1"/>
      <w:numFmt w:val="bullet"/>
      <w:lvlText w:val="•"/>
      <w:lvlJc w:val="left"/>
      <w:pPr>
        <w:tabs>
          <w:tab w:val="num" w:pos="4320"/>
        </w:tabs>
        <w:ind w:left="4320" w:hanging="360"/>
      </w:pPr>
      <w:rPr>
        <w:rFonts w:ascii="Arial" w:hAnsi="Arial" w:hint="default"/>
      </w:rPr>
    </w:lvl>
    <w:lvl w:ilvl="6" w:tplc="BF489E60" w:tentative="1">
      <w:start w:val="1"/>
      <w:numFmt w:val="bullet"/>
      <w:lvlText w:val="•"/>
      <w:lvlJc w:val="left"/>
      <w:pPr>
        <w:tabs>
          <w:tab w:val="num" w:pos="5040"/>
        </w:tabs>
        <w:ind w:left="5040" w:hanging="360"/>
      </w:pPr>
      <w:rPr>
        <w:rFonts w:ascii="Arial" w:hAnsi="Arial" w:hint="default"/>
      </w:rPr>
    </w:lvl>
    <w:lvl w:ilvl="7" w:tplc="360E1E76" w:tentative="1">
      <w:start w:val="1"/>
      <w:numFmt w:val="bullet"/>
      <w:lvlText w:val="•"/>
      <w:lvlJc w:val="left"/>
      <w:pPr>
        <w:tabs>
          <w:tab w:val="num" w:pos="5760"/>
        </w:tabs>
        <w:ind w:left="5760" w:hanging="360"/>
      </w:pPr>
      <w:rPr>
        <w:rFonts w:ascii="Arial" w:hAnsi="Arial" w:hint="default"/>
      </w:rPr>
    </w:lvl>
    <w:lvl w:ilvl="8" w:tplc="DD2EAEA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033"/>
    <w:rsid w:val="00002493"/>
    <w:rsid w:val="0000276E"/>
    <w:rsid w:val="000105E0"/>
    <w:rsid w:val="000112A7"/>
    <w:rsid w:val="0001193C"/>
    <w:rsid w:val="00014763"/>
    <w:rsid w:val="00021F42"/>
    <w:rsid w:val="000243B0"/>
    <w:rsid w:val="00027A65"/>
    <w:rsid w:val="00030006"/>
    <w:rsid w:val="000319F1"/>
    <w:rsid w:val="00040184"/>
    <w:rsid w:val="00045229"/>
    <w:rsid w:val="00045A11"/>
    <w:rsid w:val="00047DD9"/>
    <w:rsid w:val="00062818"/>
    <w:rsid w:val="000653D7"/>
    <w:rsid w:val="00065D15"/>
    <w:rsid w:val="00073714"/>
    <w:rsid w:val="00077F19"/>
    <w:rsid w:val="00092620"/>
    <w:rsid w:val="00092E1F"/>
    <w:rsid w:val="00092F8C"/>
    <w:rsid w:val="000A2B2A"/>
    <w:rsid w:val="000B1D85"/>
    <w:rsid w:val="000C110B"/>
    <w:rsid w:val="000C6F4A"/>
    <w:rsid w:val="000D4AEE"/>
    <w:rsid w:val="000D4BA9"/>
    <w:rsid w:val="000F2222"/>
    <w:rsid w:val="000F2B45"/>
    <w:rsid w:val="00100E9D"/>
    <w:rsid w:val="00103E18"/>
    <w:rsid w:val="001041CF"/>
    <w:rsid w:val="0010663C"/>
    <w:rsid w:val="0010717F"/>
    <w:rsid w:val="00107B65"/>
    <w:rsid w:val="00115444"/>
    <w:rsid w:val="00116711"/>
    <w:rsid w:val="00116A39"/>
    <w:rsid w:val="00117FDC"/>
    <w:rsid w:val="001206F7"/>
    <w:rsid w:val="00121042"/>
    <w:rsid w:val="001236BB"/>
    <w:rsid w:val="00124AA4"/>
    <w:rsid w:val="001261E0"/>
    <w:rsid w:val="001300FE"/>
    <w:rsid w:val="00131FC5"/>
    <w:rsid w:val="0013405E"/>
    <w:rsid w:val="00137336"/>
    <w:rsid w:val="0013791C"/>
    <w:rsid w:val="00143CDB"/>
    <w:rsid w:val="001442ED"/>
    <w:rsid w:val="00151A0A"/>
    <w:rsid w:val="00152FC1"/>
    <w:rsid w:val="00156B9A"/>
    <w:rsid w:val="0015718E"/>
    <w:rsid w:val="00167258"/>
    <w:rsid w:val="00167DA7"/>
    <w:rsid w:val="001755B4"/>
    <w:rsid w:val="00175D4A"/>
    <w:rsid w:val="00180BC4"/>
    <w:rsid w:val="001856C1"/>
    <w:rsid w:val="00187818"/>
    <w:rsid w:val="00187960"/>
    <w:rsid w:val="001943A2"/>
    <w:rsid w:val="001A0C3B"/>
    <w:rsid w:val="001A1AE4"/>
    <w:rsid w:val="001A4FE4"/>
    <w:rsid w:val="001A68A5"/>
    <w:rsid w:val="001B5702"/>
    <w:rsid w:val="001C33AE"/>
    <w:rsid w:val="001D008A"/>
    <w:rsid w:val="001D41D0"/>
    <w:rsid w:val="001E07CC"/>
    <w:rsid w:val="001E6732"/>
    <w:rsid w:val="001E76EA"/>
    <w:rsid w:val="001F0701"/>
    <w:rsid w:val="00203314"/>
    <w:rsid w:val="00207908"/>
    <w:rsid w:val="0021154D"/>
    <w:rsid w:val="00223009"/>
    <w:rsid w:val="00223E9C"/>
    <w:rsid w:val="00236729"/>
    <w:rsid w:val="0024331A"/>
    <w:rsid w:val="002477E2"/>
    <w:rsid w:val="00247E82"/>
    <w:rsid w:val="00253284"/>
    <w:rsid w:val="002543E9"/>
    <w:rsid w:val="00256094"/>
    <w:rsid w:val="00266BC3"/>
    <w:rsid w:val="002738A7"/>
    <w:rsid w:val="00275201"/>
    <w:rsid w:val="00292544"/>
    <w:rsid w:val="00294A6E"/>
    <w:rsid w:val="00295CB9"/>
    <w:rsid w:val="002A1D1D"/>
    <w:rsid w:val="002A61FA"/>
    <w:rsid w:val="002B72D5"/>
    <w:rsid w:val="002B7FC5"/>
    <w:rsid w:val="002C0845"/>
    <w:rsid w:val="002C22CC"/>
    <w:rsid w:val="002C38BA"/>
    <w:rsid w:val="002C417B"/>
    <w:rsid w:val="002C56B1"/>
    <w:rsid w:val="002C56C7"/>
    <w:rsid w:val="002C5F5E"/>
    <w:rsid w:val="002D1025"/>
    <w:rsid w:val="002D2366"/>
    <w:rsid w:val="002D266A"/>
    <w:rsid w:val="002D2815"/>
    <w:rsid w:val="002E15C7"/>
    <w:rsid w:val="002E3928"/>
    <w:rsid w:val="002E7649"/>
    <w:rsid w:val="002F0086"/>
    <w:rsid w:val="002F1B21"/>
    <w:rsid w:val="002F35AA"/>
    <w:rsid w:val="002F5D2D"/>
    <w:rsid w:val="002F6B84"/>
    <w:rsid w:val="00301420"/>
    <w:rsid w:val="00301C46"/>
    <w:rsid w:val="0030397A"/>
    <w:rsid w:val="00307635"/>
    <w:rsid w:val="00307B2A"/>
    <w:rsid w:val="00311CB6"/>
    <w:rsid w:val="00314ADC"/>
    <w:rsid w:val="00317DC4"/>
    <w:rsid w:val="003218C0"/>
    <w:rsid w:val="003356B4"/>
    <w:rsid w:val="00335D54"/>
    <w:rsid w:val="00336259"/>
    <w:rsid w:val="0033661D"/>
    <w:rsid w:val="003366FA"/>
    <w:rsid w:val="00336751"/>
    <w:rsid w:val="003368D3"/>
    <w:rsid w:val="003411FF"/>
    <w:rsid w:val="00342EE0"/>
    <w:rsid w:val="00344B24"/>
    <w:rsid w:val="00352310"/>
    <w:rsid w:val="003551B2"/>
    <w:rsid w:val="003559FB"/>
    <w:rsid w:val="0036161E"/>
    <w:rsid w:val="00365BB6"/>
    <w:rsid w:val="00365D3C"/>
    <w:rsid w:val="00373908"/>
    <w:rsid w:val="00373967"/>
    <w:rsid w:val="00376DCD"/>
    <w:rsid w:val="00382D22"/>
    <w:rsid w:val="00387DB0"/>
    <w:rsid w:val="0039081B"/>
    <w:rsid w:val="00394AFB"/>
    <w:rsid w:val="00394BB4"/>
    <w:rsid w:val="003A2A47"/>
    <w:rsid w:val="003A5763"/>
    <w:rsid w:val="003C30FF"/>
    <w:rsid w:val="003D2A0E"/>
    <w:rsid w:val="003D385E"/>
    <w:rsid w:val="003E0320"/>
    <w:rsid w:val="003E6D28"/>
    <w:rsid w:val="003F1C83"/>
    <w:rsid w:val="003F2770"/>
    <w:rsid w:val="003F3913"/>
    <w:rsid w:val="003F529A"/>
    <w:rsid w:val="00400243"/>
    <w:rsid w:val="00402AE7"/>
    <w:rsid w:val="0041668C"/>
    <w:rsid w:val="00423262"/>
    <w:rsid w:val="004250D5"/>
    <w:rsid w:val="00425DC5"/>
    <w:rsid w:val="0042708E"/>
    <w:rsid w:val="00427BC2"/>
    <w:rsid w:val="00427CD5"/>
    <w:rsid w:val="00436651"/>
    <w:rsid w:val="004366B2"/>
    <w:rsid w:val="00440072"/>
    <w:rsid w:val="00440DEB"/>
    <w:rsid w:val="00453284"/>
    <w:rsid w:val="00453FAC"/>
    <w:rsid w:val="00454053"/>
    <w:rsid w:val="00457134"/>
    <w:rsid w:val="00473BC4"/>
    <w:rsid w:val="004910EA"/>
    <w:rsid w:val="00491A01"/>
    <w:rsid w:val="004973E6"/>
    <w:rsid w:val="0049761F"/>
    <w:rsid w:val="004A189B"/>
    <w:rsid w:val="004A18EA"/>
    <w:rsid w:val="004A1B54"/>
    <w:rsid w:val="004A707F"/>
    <w:rsid w:val="004C3865"/>
    <w:rsid w:val="004C3D8A"/>
    <w:rsid w:val="004C5564"/>
    <w:rsid w:val="004D2615"/>
    <w:rsid w:val="004E1708"/>
    <w:rsid w:val="004E638E"/>
    <w:rsid w:val="004F07A7"/>
    <w:rsid w:val="004F1028"/>
    <w:rsid w:val="004F362E"/>
    <w:rsid w:val="004F53E8"/>
    <w:rsid w:val="004F6E1C"/>
    <w:rsid w:val="00500AD0"/>
    <w:rsid w:val="00510C37"/>
    <w:rsid w:val="00511569"/>
    <w:rsid w:val="0051453D"/>
    <w:rsid w:val="005152C8"/>
    <w:rsid w:val="00516A41"/>
    <w:rsid w:val="00517DC3"/>
    <w:rsid w:val="00517FB1"/>
    <w:rsid w:val="00521723"/>
    <w:rsid w:val="00523D51"/>
    <w:rsid w:val="0053026A"/>
    <w:rsid w:val="00530EFD"/>
    <w:rsid w:val="00531928"/>
    <w:rsid w:val="00534652"/>
    <w:rsid w:val="00535B91"/>
    <w:rsid w:val="0053689A"/>
    <w:rsid w:val="005379B7"/>
    <w:rsid w:val="00540730"/>
    <w:rsid w:val="00544865"/>
    <w:rsid w:val="005509BE"/>
    <w:rsid w:val="00565C14"/>
    <w:rsid w:val="00570164"/>
    <w:rsid w:val="005705F3"/>
    <w:rsid w:val="00571297"/>
    <w:rsid w:val="0057151F"/>
    <w:rsid w:val="00572259"/>
    <w:rsid w:val="005745A3"/>
    <w:rsid w:val="0057542D"/>
    <w:rsid w:val="00576AAD"/>
    <w:rsid w:val="0058691D"/>
    <w:rsid w:val="00586AFD"/>
    <w:rsid w:val="00587B8C"/>
    <w:rsid w:val="00591DDB"/>
    <w:rsid w:val="005A7A93"/>
    <w:rsid w:val="005B12F2"/>
    <w:rsid w:val="005C0A12"/>
    <w:rsid w:val="005C3521"/>
    <w:rsid w:val="005C6468"/>
    <w:rsid w:val="005D55F6"/>
    <w:rsid w:val="006134C4"/>
    <w:rsid w:val="00615195"/>
    <w:rsid w:val="00616EA4"/>
    <w:rsid w:val="00621D7B"/>
    <w:rsid w:val="00632E92"/>
    <w:rsid w:val="0063330B"/>
    <w:rsid w:val="00635DEA"/>
    <w:rsid w:val="00636F7D"/>
    <w:rsid w:val="006423D1"/>
    <w:rsid w:val="0064291F"/>
    <w:rsid w:val="006445C3"/>
    <w:rsid w:val="006452A0"/>
    <w:rsid w:val="00651408"/>
    <w:rsid w:val="0065712E"/>
    <w:rsid w:val="00662C5A"/>
    <w:rsid w:val="0066779A"/>
    <w:rsid w:val="00671355"/>
    <w:rsid w:val="00671609"/>
    <w:rsid w:val="00671F6D"/>
    <w:rsid w:val="00675880"/>
    <w:rsid w:val="00675A0C"/>
    <w:rsid w:val="00676998"/>
    <w:rsid w:val="0068494C"/>
    <w:rsid w:val="00691743"/>
    <w:rsid w:val="006946F6"/>
    <w:rsid w:val="00694A4E"/>
    <w:rsid w:val="006A2FF7"/>
    <w:rsid w:val="006A569E"/>
    <w:rsid w:val="006A7648"/>
    <w:rsid w:val="006B07B7"/>
    <w:rsid w:val="006B13E4"/>
    <w:rsid w:val="006B25EC"/>
    <w:rsid w:val="006B6484"/>
    <w:rsid w:val="006C1EFA"/>
    <w:rsid w:val="006C6898"/>
    <w:rsid w:val="006D003A"/>
    <w:rsid w:val="006D4E95"/>
    <w:rsid w:val="006D78FC"/>
    <w:rsid w:val="006E2487"/>
    <w:rsid w:val="006E5A07"/>
    <w:rsid w:val="006F11E9"/>
    <w:rsid w:val="006F157D"/>
    <w:rsid w:val="006F3518"/>
    <w:rsid w:val="006F57E1"/>
    <w:rsid w:val="0070098B"/>
    <w:rsid w:val="00704882"/>
    <w:rsid w:val="00707058"/>
    <w:rsid w:val="007123D9"/>
    <w:rsid w:val="007241EA"/>
    <w:rsid w:val="00730582"/>
    <w:rsid w:val="00732D4F"/>
    <w:rsid w:val="0073300A"/>
    <w:rsid w:val="00733B8C"/>
    <w:rsid w:val="00735B52"/>
    <w:rsid w:val="00735F54"/>
    <w:rsid w:val="0073601A"/>
    <w:rsid w:val="00744681"/>
    <w:rsid w:val="0074499B"/>
    <w:rsid w:val="00751B8C"/>
    <w:rsid w:val="00751CC8"/>
    <w:rsid w:val="00754AFF"/>
    <w:rsid w:val="00761AEA"/>
    <w:rsid w:val="00772361"/>
    <w:rsid w:val="00772B18"/>
    <w:rsid w:val="00775DD0"/>
    <w:rsid w:val="007824F2"/>
    <w:rsid w:val="00784EC3"/>
    <w:rsid w:val="00786727"/>
    <w:rsid w:val="007923B6"/>
    <w:rsid w:val="0079601B"/>
    <w:rsid w:val="007A0A60"/>
    <w:rsid w:val="007A5837"/>
    <w:rsid w:val="007C1983"/>
    <w:rsid w:val="007C7F6D"/>
    <w:rsid w:val="007D187A"/>
    <w:rsid w:val="007D23E5"/>
    <w:rsid w:val="007D2CA5"/>
    <w:rsid w:val="007D605E"/>
    <w:rsid w:val="007D6496"/>
    <w:rsid w:val="007E35DC"/>
    <w:rsid w:val="007E5A19"/>
    <w:rsid w:val="007F36FE"/>
    <w:rsid w:val="007F3E0A"/>
    <w:rsid w:val="0080003F"/>
    <w:rsid w:val="008023D5"/>
    <w:rsid w:val="00802CA1"/>
    <w:rsid w:val="0080432F"/>
    <w:rsid w:val="00815904"/>
    <w:rsid w:val="00826FC1"/>
    <w:rsid w:val="008346AD"/>
    <w:rsid w:val="008348BC"/>
    <w:rsid w:val="00836840"/>
    <w:rsid w:val="00844270"/>
    <w:rsid w:val="008444AE"/>
    <w:rsid w:val="00845598"/>
    <w:rsid w:val="00845EEE"/>
    <w:rsid w:val="0085442A"/>
    <w:rsid w:val="008718F4"/>
    <w:rsid w:val="00874D70"/>
    <w:rsid w:val="00875CCD"/>
    <w:rsid w:val="00876E51"/>
    <w:rsid w:val="00884AAD"/>
    <w:rsid w:val="008850F7"/>
    <w:rsid w:val="0088707F"/>
    <w:rsid w:val="008902EE"/>
    <w:rsid w:val="00892518"/>
    <w:rsid w:val="00894755"/>
    <w:rsid w:val="008A0DE1"/>
    <w:rsid w:val="008A1888"/>
    <w:rsid w:val="008A3DF7"/>
    <w:rsid w:val="008A507E"/>
    <w:rsid w:val="008A6492"/>
    <w:rsid w:val="008B4D1E"/>
    <w:rsid w:val="008B58D6"/>
    <w:rsid w:val="008B7E5B"/>
    <w:rsid w:val="008C2422"/>
    <w:rsid w:val="008C39CE"/>
    <w:rsid w:val="008C3AB3"/>
    <w:rsid w:val="008D3E19"/>
    <w:rsid w:val="008E536D"/>
    <w:rsid w:val="008E7A26"/>
    <w:rsid w:val="008F1434"/>
    <w:rsid w:val="008F7705"/>
    <w:rsid w:val="00901D06"/>
    <w:rsid w:val="00902745"/>
    <w:rsid w:val="0090397D"/>
    <w:rsid w:val="00904092"/>
    <w:rsid w:val="00905710"/>
    <w:rsid w:val="009057C7"/>
    <w:rsid w:val="009145AF"/>
    <w:rsid w:val="00915B94"/>
    <w:rsid w:val="00921749"/>
    <w:rsid w:val="00923559"/>
    <w:rsid w:val="009271A8"/>
    <w:rsid w:val="00930445"/>
    <w:rsid w:val="00931898"/>
    <w:rsid w:val="00943B58"/>
    <w:rsid w:val="00945F78"/>
    <w:rsid w:val="009470AF"/>
    <w:rsid w:val="00947C50"/>
    <w:rsid w:val="00956203"/>
    <w:rsid w:val="009574A6"/>
    <w:rsid w:val="00957D66"/>
    <w:rsid w:val="00960DAD"/>
    <w:rsid w:val="00963D6F"/>
    <w:rsid w:val="0097203B"/>
    <w:rsid w:val="00975857"/>
    <w:rsid w:val="00980A2F"/>
    <w:rsid w:val="00981555"/>
    <w:rsid w:val="0098221F"/>
    <w:rsid w:val="009833E9"/>
    <w:rsid w:val="00993DAC"/>
    <w:rsid w:val="00995C50"/>
    <w:rsid w:val="009A2654"/>
    <w:rsid w:val="009A4369"/>
    <w:rsid w:val="009A54DC"/>
    <w:rsid w:val="009C17BC"/>
    <w:rsid w:val="009C6002"/>
    <w:rsid w:val="009D01EC"/>
    <w:rsid w:val="009E42AD"/>
    <w:rsid w:val="009F0392"/>
    <w:rsid w:val="009F37A4"/>
    <w:rsid w:val="00A0063E"/>
    <w:rsid w:val="00A10C77"/>
    <w:rsid w:val="00A1288B"/>
    <w:rsid w:val="00A13F69"/>
    <w:rsid w:val="00A2165F"/>
    <w:rsid w:val="00A24C4D"/>
    <w:rsid w:val="00A30659"/>
    <w:rsid w:val="00A44C3B"/>
    <w:rsid w:val="00A6219F"/>
    <w:rsid w:val="00A64033"/>
    <w:rsid w:val="00A64F6D"/>
    <w:rsid w:val="00A72A72"/>
    <w:rsid w:val="00A7322E"/>
    <w:rsid w:val="00A73934"/>
    <w:rsid w:val="00A86623"/>
    <w:rsid w:val="00A97646"/>
    <w:rsid w:val="00AA40DE"/>
    <w:rsid w:val="00AA5A39"/>
    <w:rsid w:val="00AB0020"/>
    <w:rsid w:val="00AB2831"/>
    <w:rsid w:val="00AB6BA6"/>
    <w:rsid w:val="00AB7262"/>
    <w:rsid w:val="00AB7331"/>
    <w:rsid w:val="00AC6454"/>
    <w:rsid w:val="00AE7A1D"/>
    <w:rsid w:val="00AF4BF2"/>
    <w:rsid w:val="00AF531F"/>
    <w:rsid w:val="00AF565F"/>
    <w:rsid w:val="00AF5A87"/>
    <w:rsid w:val="00B01A8F"/>
    <w:rsid w:val="00B03B61"/>
    <w:rsid w:val="00B117BE"/>
    <w:rsid w:val="00B14AD2"/>
    <w:rsid w:val="00B174D6"/>
    <w:rsid w:val="00B31B63"/>
    <w:rsid w:val="00B3773C"/>
    <w:rsid w:val="00B37DB8"/>
    <w:rsid w:val="00B4120F"/>
    <w:rsid w:val="00B42277"/>
    <w:rsid w:val="00B43DDB"/>
    <w:rsid w:val="00B44940"/>
    <w:rsid w:val="00B50F29"/>
    <w:rsid w:val="00B55BD0"/>
    <w:rsid w:val="00B60D3A"/>
    <w:rsid w:val="00B612FA"/>
    <w:rsid w:val="00B616CC"/>
    <w:rsid w:val="00B665E3"/>
    <w:rsid w:val="00B67726"/>
    <w:rsid w:val="00B7209B"/>
    <w:rsid w:val="00B80ADB"/>
    <w:rsid w:val="00B844B2"/>
    <w:rsid w:val="00B87918"/>
    <w:rsid w:val="00B920F1"/>
    <w:rsid w:val="00B943B6"/>
    <w:rsid w:val="00B97527"/>
    <w:rsid w:val="00BA3894"/>
    <w:rsid w:val="00BA69A8"/>
    <w:rsid w:val="00BA734C"/>
    <w:rsid w:val="00BA794D"/>
    <w:rsid w:val="00BB3569"/>
    <w:rsid w:val="00BB6E5C"/>
    <w:rsid w:val="00BC04E9"/>
    <w:rsid w:val="00BC38CA"/>
    <w:rsid w:val="00BC6AA5"/>
    <w:rsid w:val="00BD0150"/>
    <w:rsid w:val="00BD5046"/>
    <w:rsid w:val="00BE13D5"/>
    <w:rsid w:val="00BE2950"/>
    <w:rsid w:val="00BE4E4E"/>
    <w:rsid w:val="00BF31DC"/>
    <w:rsid w:val="00BF3252"/>
    <w:rsid w:val="00C03090"/>
    <w:rsid w:val="00C04875"/>
    <w:rsid w:val="00C11D22"/>
    <w:rsid w:val="00C1410E"/>
    <w:rsid w:val="00C1454C"/>
    <w:rsid w:val="00C178B1"/>
    <w:rsid w:val="00C17F7B"/>
    <w:rsid w:val="00C222CF"/>
    <w:rsid w:val="00C237B5"/>
    <w:rsid w:val="00C3009B"/>
    <w:rsid w:val="00C3063C"/>
    <w:rsid w:val="00C33B0C"/>
    <w:rsid w:val="00C40477"/>
    <w:rsid w:val="00C456E4"/>
    <w:rsid w:val="00C54D08"/>
    <w:rsid w:val="00C67C3E"/>
    <w:rsid w:val="00C72CD7"/>
    <w:rsid w:val="00C809BA"/>
    <w:rsid w:val="00C832CA"/>
    <w:rsid w:val="00C96830"/>
    <w:rsid w:val="00CA017D"/>
    <w:rsid w:val="00CA264E"/>
    <w:rsid w:val="00CB02B9"/>
    <w:rsid w:val="00CB09B5"/>
    <w:rsid w:val="00CB414A"/>
    <w:rsid w:val="00CB4625"/>
    <w:rsid w:val="00CB6FB7"/>
    <w:rsid w:val="00CB7CDE"/>
    <w:rsid w:val="00CC655A"/>
    <w:rsid w:val="00CC6D92"/>
    <w:rsid w:val="00CD210F"/>
    <w:rsid w:val="00CE00FC"/>
    <w:rsid w:val="00CE2064"/>
    <w:rsid w:val="00CE66B8"/>
    <w:rsid w:val="00CF36E8"/>
    <w:rsid w:val="00CF6CD3"/>
    <w:rsid w:val="00D01CC7"/>
    <w:rsid w:val="00D043CC"/>
    <w:rsid w:val="00D06FE7"/>
    <w:rsid w:val="00D120A6"/>
    <w:rsid w:val="00D266D8"/>
    <w:rsid w:val="00D366FB"/>
    <w:rsid w:val="00D370EB"/>
    <w:rsid w:val="00D40F22"/>
    <w:rsid w:val="00D41811"/>
    <w:rsid w:val="00D43534"/>
    <w:rsid w:val="00D436F4"/>
    <w:rsid w:val="00D43A17"/>
    <w:rsid w:val="00D44235"/>
    <w:rsid w:val="00D52795"/>
    <w:rsid w:val="00D54316"/>
    <w:rsid w:val="00D62E47"/>
    <w:rsid w:val="00D707F4"/>
    <w:rsid w:val="00D70A84"/>
    <w:rsid w:val="00D71FA4"/>
    <w:rsid w:val="00D71FFE"/>
    <w:rsid w:val="00D759F2"/>
    <w:rsid w:val="00D77343"/>
    <w:rsid w:val="00D779B3"/>
    <w:rsid w:val="00D8094A"/>
    <w:rsid w:val="00D925D9"/>
    <w:rsid w:val="00D96360"/>
    <w:rsid w:val="00DA0AE4"/>
    <w:rsid w:val="00DA4ED6"/>
    <w:rsid w:val="00DA61A8"/>
    <w:rsid w:val="00DA6906"/>
    <w:rsid w:val="00DB6A89"/>
    <w:rsid w:val="00DB7715"/>
    <w:rsid w:val="00DD64B5"/>
    <w:rsid w:val="00DD7BF2"/>
    <w:rsid w:val="00DE0AC8"/>
    <w:rsid w:val="00DE76C4"/>
    <w:rsid w:val="00E02319"/>
    <w:rsid w:val="00E02BDE"/>
    <w:rsid w:val="00E03FD5"/>
    <w:rsid w:val="00E04D5F"/>
    <w:rsid w:val="00E13371"/>
    <w:rsid w:val="00E14B14"/>
    <w:rsid w:val="00E2001E"/>
    <w:rsid w:val="00E237A8"/>
    <w:rsid w:val="00E3009F"/>
    <w:rsid w:val="00E31063"/>
    <w:rsid w:val="00E42048"/>
    <w:rsid w:val="00E4449F"/>
    <w:rsid w:val="00E529F7"/>
    <w:rsid w:val="00E539F5"/>
    <w:rsid w:val="00E61424"/>
    <w:rsid w:val="00E619BF"/>
    <w:rsid w:val="00E639E7"/>
    <w:rsid w:val="00E63C56"/>
    <w:rsid w:val="00E646A0"/>
    <w:rsid w:val="00E70353"/>
    <w:rsid w:val="00E732B5"/>
    <w:rsid w:val="00E76CB7"/>
    <w:rsid w:val="00E770A0"/>
    <w:rsid w:val="00E811F1"/>
    <w:rsid w:val="00E854D8"/>
    <w:rsid w:val="00E930F3"/>
    <w:rsid w:val="00E93ECC"/>
    <w:rsid w:val="00E94BF8"/>
    <w:rsid w:val="00E9612A"/>
    <w:rsid w:val="00EA5624"/>
    <w:rsid w:val="00EA7D16"/>
    <w:rsid w:val="00EB5D5A"/>
    <w:rsid w:val="00EC47F3"/>
    <w:rsid w:val="00EC614E"/>
    <w:rsid w:val="00ED07C5"/>
    <w:rsid w:val="00ED295D"/>
    <w:rsid w:val="00ED2E97"/>
    <w:rsid w:val="00ED55C9"/>
    <w:rsid w:val="00ED6123"/>
    <w:rsid w:val="00ED6954"/>
    <w:rsid w:val="00ED7AFE"/>
    <w:rsid w:val="00EE4870"/>
    <w:rsid w:val="00EE52C1"/>
    <w:rsid w:val="00EE5AC8"/>
    <w:rsid w:val="00EF32B5"/>
    <w:rsid w:val="00F10D16"/>
    <w:rsid w:val="00F12685"/>
    <w:rsid w:val="00F14DED"/>
    <w:rsid w:val="00F20DAA"/>
    <w:rsid w:val="00F23D28"/>
    <w:rsid w:val="00F26554"/>
    <w:rsid w:val="00F26605"/>
    <w:rsid w:val="00F271B3"/>
    <w:rsid w:val="00F317F2"/>
    <w:rsid w:val="00F41E85"/>
    <w:rsid w:val="00F52063"/>
    <w:rsid w:val="00F55C46"/>
    <w:rsid w:val="00F6784D"/>
    <w:rsid w:val="00F70C80"/>
    <w:rsid w:val="00F72872"/>
    <w:rsid w:val="00F76476"/>
    <w:rsid w:val="00F776AD"/>
    <w:rsid w:val="00F8234A"/>
    <w:rsid w:val="00F8508E"/>
    <w:rsid w:val="00F90C57"/>
    <w:rsid w:val="00F90E33"/>
    <w:rsid w:val="00F92DB1"/>
    <w:rsid w:val="00F93F8D"/>
    <w:rsid w:val="00FA0AEE"/>
    <w:rsid w:val="00FA4151"/>
    <w:rsid w:val="00FB2676"/>
    <w:rsid w:val="00FB3337"/>
    <w:rsid w:val="00FB65FE"/>
    <w:rsid w:val="00FC29B7"/>
    <w:rsid w:val="00FC4AD7"/>
    <w:rsid w:val="00FC4F71"/>
    <w:rsid w:val="00FD3382"/>
    <w:rsid w:val="00FD3A66"/>
    <w:rsid w:val="00FE2141"/>
    <w:rsid w:val="00FE258A"/>
    <w:rsid w:val="00FE75F9"/>
    <w:rsid w:val="00FF0005"/>
    <w:rsid w:val="00FF2087"/>
    <w:rsid w:val="00FF5687"/>
    <w:rsid w:val="00FF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0A1C7"/>
  <w15:chartTrackingRefBased/>
  <w15:docId w15:val="{0B92C16F-9C9E-4A89-9A64-70EBF2D2E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6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6B2"/>
  </w:style>
  <w:style w:type="paragraph" w:styleId="Footer">
    <w:name w:val="footer"/>
    <w:basedOn w:val="Normal"/>
    <w:link w:val="FooterChar"/>
    <w:uiPriority w:val="99"/>
    <w:unhideWhenUsed/>
    <w:rsid w:val="00436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6B2"/>
  </w:style>
  <w:style w:type="character" w:styleId="Hyperlink">
    <w:name w:val="Hyperlink"/>
    <w:basedOn w:val="DefaultParagraphFont"/>
    <w:uiPriority w:val="99"/>
    <w:unhideWhenUsed/>
    <w:rsid w:val="002C0845"/>
    <w:rPr>
      <w:color w:val="0000FF"/>
      <w:u w:val="single"/>
    </w:rPr>
  </w:style>
  <w:style w:type="paragraph" w:styleId="NormalWeb">
    <w:name w:val="Normal (Web)"/>
    <w:basedOn w:val="Normal"/>
    <w:uiPriority w:val="99"/>
    <w:semiHidden/>
    <w:unhideWhenUsed/>
    <w:rsid w:val="00ED7A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40184"/>
    <w:rPr>
      <w:color w:val="605E5C"/>
      <w:shd w:val="clear" w:color="auto" w:fill="E1DFDD"/>
    </w:rPr>
  </w:style>
  <w:style w:type="character" w:styleId="FollowedHyperlink">
    <w:name w:val="FollowedHyperlink"/>
    <w:basedOn w:val="DefaultParagraphFont"/>
    <w:uiPriority w:val="99"/>
    <w:semiHidden/>
    <w:unhideWhenUsed/>
    <w:rsid w:val="00F41E85"/>
    <w:rPr>
      <w:color w:val="954F72" w:themeColor="followedHyperlink"/>
      <w:u w:val="single"/>
    </w:rPr>
  </w:style>
  <w:style w:type="paragraph" w:styleId="ListParagraph">
    <w:name w:val="List Paragraph"/>
    <w:basedOn w:val="Normal"/>
    <w:uiPriority w:val="34"/>
    <w:qFormat/>
    <w:rsid w:val="00A3065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165775">
      <w:bodyDiv w:val="1"/>
      <w:marLeft w:val="0"/>
      <w:marRight w:val="0"/>
      <w:marTop w:val="0"/>
      <w:marBottom w:val="0"/>
      <w:divBdr>
        <w:top w:val="none" w:sz="0" w:space="0" w:color="auto"/>
        <w:left w:val="none" w:sz="0" w:space="0" w:color="auto"/>
        <w:bottom w:val="none" w:sz="0" w:space="0" w:color="auto"/>
        <w:right w:val="none" w:sz="0" w:space="0" w:color="auto"/>
      </w:divBdr>
    </w:div>
    <w:div w:id="503671720">
      <w:bodyDiv w:val="1"/>
      <w:marLeft w:val="0"/>
      <w:marRight w:val="0"/>
      <w:marTop w:val="0"/>
      <w:marBottom w:val="0"/>
      <w:divBdr>
        <w:top w:val="none" w:sz="0" w:space="0" w:color="auto"/>
        <w:left w:val="none" w:sz="0" w:space="0" w:color="auto"/>
        <w:bottom w:val="none" w:sz="0" w:space="0" w:color="auto"/>
        <w:right w:val="none" w:sz="0" w:space="0" w:color="auto"/>
      </w:divBdr>
    </w:div>
    <w:div w:id="1062216284">
      <w:bodyDiv w:val="1"/>
      <w:marLeft w:val="0"/>
      <w:marRight w:val="0"/>
      <w:marTop w:val="0"/>
      <w:marBottom w:val="0"/>
      <w:divBdr>
        <w:top w:val="none" w:sz="0" w:space="0" w:color="auto"/>
        <w:left w:val="none" w:sz="0" w:space="0" w:color="auto"/>
        <w:bottom w:val="none" w:sz="0" w:space="0" w:color="auto"/>
        <w:right w:val="none" w:sz="0" w:space="0" w:color="auto"/>
      </w:divBdr>
    </w:div>
    <w:div w:id="1433744679">
      <w:bodyDiv w:val="1"/>
      <w:marLeft w:val="0"/>
      <w:marRight w:val="0"/>
      <w:marTop w:val="0"/>
      <w:marBottom w:val="0"/>
      <w:divBdr>
        <w:top w:val="none" w:sz="0" w:space="0" w:color="auto"/>
        <w:left w:val="none" w:sz="0" w:space="0" w:color="auto"/>
        <w:bottom w:val="none" w:sz="0" w:space="0" w:color="auto"/>
        <w:right w:val="none" w:sz="0" w:space="0" w:color="auto"/>
      </w:divBdr>
      <w:divsChild>
        <w:div w:id="13391048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ecd-ilibrary.org/education/achieving-the-new-curriculum-for-wales_4b483953-en" TargetMode="External"/><Relationship Id="rId18" Type="http://schemas.openxmlformats.org/officeDocument/2006/relationships/hyperlink" Target="https://hwb.gov.wales/storage/fcb8539c-9be7-4883-8542-35d7b54b56f2/foundation-phase-outdoor-learning-handbook.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webSettings" Target="webSettings.xml"/><Relationship Id="rId12" Type="http://schemas.openxmlformats.org/officeDocument/2006/relationships/hyperlink" Target="https://doi.org/10.1080/09575146.2011.572870" TargetMode="External"/><Relationship Id="rId17" Type="http://schemas.openxmlformats.org/officeDocument/2006/relationships/hyperlink" Target="https://www.unicef.org.uk/wp-content/uploads/2017/09/Our-rights_UNCRC.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arlyyearsmatters.co.uk/wp-content/uploads/2011/03/eyfs_card_unique_child_dev1.pdf" TargetMode="External"/><Relationship Id="rId20" Type="http://schemas.openxmlformats.org/officeDocument/2006/relationships/hyperlink" Target="https://orca.cardiff.ac.uk/88796/1/140506-evaluating-foundation-phase-pedagogy-understanding-e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6922/wje.19.1.3" TargetMode="External"/><Relationship Id="rId24" Type="http://schemas.openxmlformats.org/officeDocument/2006/relationships/hyperlink" Target="https://www.wonderschool.com/p/parent-resources/what-is-play-based-learning/" TargetMode="External"/><Relationship Id="rId5" Type="http://schemas.openxmlformats.org/officeDocument/2006/relationships/styles" Target="styles.xml"/><Relationship Id="rId15" Type="http://schemas.openxmlformats.org/officeDocument/2006/relationships/hyperlink" Target="https://teacherearlyyears.com/nursery-management/view/pioneering-play" TargetMode="External"/><Relationship Id="rId23" Type="http://schemas.openxmlformats.org/officeDocument/2006/relationships/hyperlink" Target="https://hwb.gov.wales/curriculum-for-wales/curriculum-for-wales-implementation-plan/" TargetMode="External"/><Relationship Id="rId28" Type="http://schemas.openxmlformats.org/officeDocument/2006/relationships/theme" Target="theme/theme1.xml"/><Relationship Id="rId10" Type="http://schemas.openxmlformats.org/officeDocument/2006/relationships/hyperlink" Target="https://education.gov.scot/parentzone/learning-in-scotland/assessment-and-achievement/what-is-assessment-and-when-and-how-does-it-take-place/" TargetMode="External"/><Relationship Id="rId19" Type="http://schemas.openxmlformats.org/officeDocument/2006/relationships/hyperlink" Target="file:///C:\Users\44739\Downloads\an-independent-stocktake-of-the-foundation-phase-in-wales-final-report%20(1).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outdoormatters.co.uk" TargetMode="External"/><Relationship Id="rId22" Type="http://schemas.openxmlformats.org/officeDocument/2006/relationships/hyperlink" Target="https://hwb.gov.wales/curriculum-for-wales/a-new-curriculum-in-wales-a-guide-for-children-young-people-and-famili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08751efa80abe2abca5d020a494b9e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0c59f0593fcd63279b9284addf7f2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F81903-0845-401B-880E-E37FFE650BF2}">
  <ds:schemaRefs>
    <ds:schemaRef ds:uri="http://schemas.microsoft.com/sharepoint/v3/contenttype/forms"/>
  </ds:schemaRefs>
</ds:datastoreItem>
</file>

<file path=customXml/itemProps2.xml><?xml version="1.0" encoding="utf-8"?>
<ds:datastoreItem xmlns:ds="http://schemas.openxmlformats.org/officeDocument/2006/customXml" ds:itemID="{9D4F8C64-C978-4F5B-9EDA-D3AC793615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B6E40B-B62E-41C4-A75C-DCE83EFF8AE7}">
  <ds:schemaRefs>
    <ds:schemaRef ds:uri="http://purl.org/dc/dcmitype/"/>
    <ds:schemaRef ds:uri="http://www.w3.org/XML/1998/namespace"/>
    <ds:schemaRef ds:uri="39a888ec-cc75-402e-856f-ff68cc5460ab"/>
    <ds:schemaRef ds:uri="http://purl.org/dc/term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9d0d5cce-d4dc-4043-8325-c992d2f588c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Jane Craddock (1902725)</dc:creator>
  <cp:keywords/>
  <dc:description/>
  <cp:lastModifiedBy>Natalie Jane Craddock (1902725)</cp:lastModifiedBy>
  <cp:revision>2</cp:revision>
  <cp:lastPrinted>2022-01-20T12:52:00Z</cp:lastPrinted>
  <dcterms:created xsi:type="dcterms:W3CDTF">2022-01-20T23:28:00Z</dcterms:created>
  <dcterms:modified xsi:type="dcterms:W3CDTF">2022-01-20T23:28:00Z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