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92C5B4" w14:textId="77777777" w:rsidR="00CA7D5E" w:rsidRPr="00A42F82" w:rsidRDefault="00A51109" w:rsidP="00A91894">
      <w:pPr>
        <w:tabs>
          <w:tab w:val="left" w:pos="5103"/>
        </w:tabs>
        <w:jc w:val="center"/>
        <w:rPr>
          <w:rFonts w:ascii="Arial" w:hAnsi="Arial" w:cs="Arial"/>
          <w:b/>
          <w:bCs/>
        </w:rPr>
      </w:pPr>
      <w:r w:rsidRPr="00A42F82">
        <w:rPr>
          <w:rFonts w:ascii="Arial" w:hAnsi="Arial" w:cs="Arial"/>
          <w:b/>
          <w:bCs/>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ED069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ED069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ED069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ED069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ED069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ED069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ED069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ED0694">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ED0694">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ED0694">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ED06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E7D6F30" w:rsidR="005E6C44" w:rsidRPr="00A42F82" w:rsidRDefault="00547C9C" w:rsidP="00A91894">
            <w:pPr>
              <w:rPr>
                <w:rFonts w:ascii="Arial" w:hAnsi="Arial" w:cs="Arial"/>
                <w:sz w:val="22"/>
                <w:szCs w:val="22"/>
              </w:rPr>
            </w:pPr>
            <w:r>
              <w:rPr>
                <w:rFonts w:ascii="Arial" w:hAnsi="Arial" w:cs="Arial"/>
                <w:sz w:val="22"/>
                <w:szCs w:val="22"/>
              </w:rPr>
              <w:t>Jada Lynch</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15F80931" w:rsidR="005E6C44" w:rsidRPr="00A42F82" w:rsidRDefault="003F6DA9"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4E94161B" w:rsidR="005E6C44" w:rsidRPr="00A42F82" w:rsidRDefault="003F6DA9" w:rsidP="00A91894">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Centre for Education</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6D0F8235" w:rsidR="005E6C44" w:rsidRPr="00A42F82" w:rsidRDefault="003F6DA9"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EBB229C" w:rsidR="005E6C44" w:rsidRPr="00A42F82" w:rsidRDefault="003F6DA9" w:rsidP="00A91894">
            <w:pPr>
              <w:rPr>
                <w:rFonts w:ascii="Arial" w:hAnsi="Arial" w:cs="Arial"/>
                <w:sz w:val="22"/>
                <w:szCs w:val="22"/>
              </w:rPr>
            </w:pPr>
            <w:r>
              <w:rPr>
                <w:rFonts w:ascii="Arial" w:hAnsi="Arial" w:cs="Arial"/>
                <w:sz w:val="22"/>
                <w:szCs w:val="22"/>
              </w:rPr>
              <w:t>1901096@student.uwtsd.</w:t>
            </w:r>
            <w:r w:rsidR="005915BF">
              <w:rPr>
                <w:rFonts w:ascii="Arial" w:hAnsi="Arial" w:cs="Arial"/>
                <w:sz w:val="22"/>
                <w:szCs w:val="22"/>
              </w:rPr>
              <w:t>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28DFF3A" w:rsidR="005E6C44" w:rsidRPr="00A42F82" w:rsidRDefault="00547C9C" w:rsidP="00A91894">
            <w:pPr>
              <w:rPr>
                <w:rFonts w:ascii="Arial" w:hAnsi="Arial" w:cs="Arial"/>
                <w:sz w:val="22"/>
                <w:szCs w:val="22"/>
              </w:rPr>
            </w:pPr>
            <w:r>
              <w:rPr>
                <w:rFonts w:ascii="Arial" w:hAnsi="Arial" w:cs="Arial"/>
                <w:sz w:val="22"/>
                <w:szCs w:val="22"/>
              </w:rPr>
              <w:t>07832667235</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FC6CE65" w:rsidR="005E6C44" w:rsidRPr="00A42F82" w:rsidRDefault="003F6DA9" w:rsidP="00A91894">
            <w:pPr>
              <w:rPr>
                <w:rFonts w:ascii="Arial" w:hAnsi="Arial" w:cs="Arial"/>
                <w:sz w:val="22"/>
                <w:szCs w:val="22"/>
              </w:rPr>
            </w:pPr>
            <w:r>
              <w:rPr>
                <w:rFonts w:ascii="Arial" w:hAnsi="Arial" w:cs="Arial"/>
                <w:sz w:val="22"/>
                <w:szCs w:val="22"/>
              </w:rPr>
              <w:t>1901096</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667B410" w:rsidR="005E6C44" w:rsidRPr="00A42F82" w:rsidRDefault="003F6DA9" w:rsidP="00A91894">
            <w:pPr>
              <w:rPr>
                <w:rFonts w:ascii="Arial" w:hAnsi="Arial" w:cs="Arial"/>
                <w:sz w:val="22"/>
                <w:szCs w:val="22"/>
              </w:rPr>
            </w:pPr>
            <w:r>
              <w:rPr>
                <w:rFonts w:ascii="Arial" w:hAnsi="Arial" w:cs="Arial"/>
                <w:sz w:val="22"/>
                <w:szCs w:val="22"/>
              </w:rPr>
              <w:t>PGCE Primary with QTS</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C6420D7" w:rsidR="005E6C44" w:rsidRPr="00A42F82" w:rsidRDefault="00907E9F" w:rsidP="00A91894">
            <w:pPr>
              <w:rPr>
                <w:rFonts w:ascii="Arial" w:hAnsi="Arial" w:cs="Arial"/>
                <w:sz w:val="22"/>
                <w:szCs w:val="22"/>
              </w:rPr>
            </w:pPr>
            <w:proofErr w:type="spellStart"/>
            <w:r>
              <w:rPr>
                <w:rFonts w:ascii="Arial" w:hAnsi="Arial" w:cs="Arial"/>
                <w:sz w:val="22"/>
                <w:szCs w:val="22"/>
              </w:rPr>
              <w:t>Jingjing</w:t>
            </w:r>
            <w:proofErr w:type="spellEnd"/>
            <w:r>
              <w:rPr>
                <w:rFonts w:ascii="Arial" w:hAnsi="Arial" w:cs="Arial"/>
                <w:sz w:val="22"/>
                <w:szCs w:val="22"/>
              </w:rPr>
              <w:t xml:space="preserve"> </w:t>
            </w:r>
            <w:proofErr w:type="spellStart"/>
            <w:r>
              <w:rPr>
                <w:rFonts w:ascii="Arial" w:hAnsi="Arial" w:cs="Arial"/>
                <w:sz w:val="22"/>
                <w:szCs w:val="22"/>
              </w:rPr>
              <w:t>Ruan</w:t>
            </w:r>
            <w:proofErr w:type="spellEnd"/>
            <w:r>
              <w:rPr>
                <w:rFonts w:ascii="Arial" w:hAnsi="Arial" w:cs="Arial"/>
                <w:sz w:val="22"/>
                <w:szCs w:val="22"/>
              </w:rPr>
              <w:t xml:space="preserve">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58658BC5" w:rsidR="005E6C44" w:rsidRPr="00A42F82" w:rsidRDefault="003F6DA9"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1D871AF4" w:rsidR="003F6F7B"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6321B404" w14:textId="427E7482" w:rsidR="003F6DA9" w:rsidRDefault="003F6DA9" w:rsidP="00A91894">
            <w:pPr>
              <w:autoSpaceDE w:val="0"/>
              <w:autoSpaceDN w:val="0"/>
              <w:adjustRightInd w:val="0"/>
              <w:rPr>
                <w:rFonts w:ascii="Arial" w:hAnsi="Arial" w:cs="Arial"/>
                <w:sz w:val="22"/>
                <w:szCs w:val="22"/>
              </w:rPr>
            </w:pPr>
          </w:p>
          <w:p w14:paraId="084880DD" w14:textId="66020BBD" w:rsidR="003F6DA9" w:rsidRPr="00A42F82" w:rsidRDefault="003F6DA9" w:rsidP="00A91894">
            <w:pPr>
              <w:autoSpaceDE w:val="0"/>
              <w:autoSpaceDN w:val="0"/>
              <w:adjustRightInd w:val="0"/>
              <w:rPr>
                <w:rFonts w:ascii="Arial" w:hAnsi="Arial" w:cs="Arial"/>
                <w:sz w:val="22"/>
                <w:szCs w:val="22"/>
              </w:rPr>
            </w:pPr>
            <w:proofErr w:type="spellStart"/>
            <w:r>
              <w:rPr>
                <w:rFonts w:ascii="Arial" w:hAnsi="Arial" w:cs="Arial"/>
                <w:sz w:val="22"/>
                <w:szCs w:val="22"/>
              </w:rPr>
              <w:t>Jingjing</w:t>
            </w:r>
            <w:proofErr w:type="spellEnd"/>
            <w:r>
              <w:rPr>
                <w:rFonts w:ascii="Arial" w:hAnsi="Arial" w:cs="Arial"/>
                <w:sz w:val="22"/>
                <w:szCs w:val="22"/>
              </w:rPr>
              <w:t xml:space="preserve"> </w:t>
            </w:r>
            <w:proofErr w:type="spellStart"/>
            <w:r>
              <w:rPr>
                <w:rFonts w:ascii="Arial" w:hAnsi="Arial" w:cs="Arial"/>
                <w:sz w:val="22"/>
                <w:szCs w:val="22"/>
              </w:rPr>
              <w:t>Ruan</w:t>
            </w:r>
            <w:proofErr w:type="spellEnd"/>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5716B769" w:rsidR="003F6F7B" w:rsidRPr="00A42F82" w:rsidRDefault="003F6D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5CFDDD2F" w:rsidR="003F6F7B" w:rsidRPr="00A42F82" w:rsidRDefault="003F6DA9" w:rsidP="00A91894">
            <w:pPr>
              <w:autoSpaceDE w:val="0"/>
              <w:autoSpaceDN w:val="0"/>
              <w:adjustRightInd w:val="0"/>
              <w:jc w:val="center"/>
              <w:rPr>
                <w:rFonts w:ascii="Arial" w:hAnsi="Arial" w:cs="Arial"/>
                <w:b/>
                <w:bCs/>
                <w:sz w:val="22"/>
                <w:szCs w:val="22"/>
              </w:rPr>
            </w:pPr>
            <w:r>
              <w:rPr>
                <w:rFonts w:ascii="Arial" w:hAnsi="Arial" w:cs="Arial"/>
                <w:b/>
                <w:bCs/>
                <w:sz w:val="22"/>
                <w:szCs w:val="22"/>
              </w:rPr>
              <w:t>14/03/24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47C9C"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1263942" w:rsidR="005E6C44" w:rsidRPr="00A42F82" w:rsidRDefault="00B311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12D4CFD1" w:rsidR="005E6C44" w:rsidRPr="00A42F82" w:rsidRDefault="00B311A4"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38000FFE" w14:textId="77777777" w:rsidR="003F6DA9" w:rsidRPr="003F6DA9" w:rsidRDefault="003F6DA9" w:rsidP="003F6DA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rPr>
            </w:pPr>
            <w:r>
              <w:rPr>
                <w:rFonts w:ascii="Arial" w:hAnsi="Arial" w:cs="Arial"/>
                <w:iCs/>
                <w:sz w:val="22"/>
                <w:szCs w:val="22"/>
              </w:rPr>
              <w:t xml:space="preserve">British Educational Research Association [BERA] (2018) </w:t>
            </w:r>
            <w:r w:rsidRPr="00211CB4">
              <w:rPr>
                <w:rFonts w:ascii="Arial" w:hAnsi="Arial" w:cs="Arial"/>
                <w:i/>
                <w:sz w:val="22"/>
                <w:szCs w:val="22"/>
              </w:rPr>
              <w:t>Ethical Guidelines for Educational Research</w:t>
            </w:r>
            <w:r>
              <w:rPr>
                <w:rFonts w:ascii="Arial" w:hAnsi="Arial" w:cs="Arial"/>
                <w:iCs/>
                <w:sz w:val="22"/>
                <w:szCs w:val="22"/>
              </w:rPr>
              <w:t xml:space="preserve">, fourth edition, London. Available at: </w:t>
            </w:r>
            <w:r w:rsidRPr="003F6DA9">
              <w:rPr>
                <w:rFonts w:ascii="Arial" w:hAnsi="Arial" w:cs="Arial"/>
                <w:color w:val="000000" w:themeColor="text1"/>
                <w:sz w:val="22"/>
                <w:szCs w:val="22"/>
              </w:rPr>
              <w:t>https://www.bera.ac.uk/researchers-resources/publications/ethical-</w:t>
            </w:r>
          </w:p>
          <w:p w14:paraId="216438DA" w14:textId="0AE3E85B" w:rsidR="005E6C44" w:rsidRPr="003F6DA9" w:rsidRDefault="003F6DA9" w:rsidP="003F6DA9">
            <w:pPr>
              <w:autoSpaceDE w:val="0"/>
              <w:autoSpaceDN w:val="0"/>
              <w:adjustRightInd w:val="0"/>
              <w:rPr>
                <w:rFonts w:ascii="Arial" w:hAnsi="Arial" w:cs="Arial"/>
                <w:iCs/>
                <w:sz w:val="22"/>
                <w:szCs w:val="22"/>
              </w:rPr>
            </w:pPr>
            <w:r w:rsidRPr="003F6DA9">
              <w:rPr>
                <w:rFonts w:ascii="Arial" w:hAnsi="Arial" w:cs="Arial"/>
                <w:color w:val="000000" w:themeColor="text1"/>
                <w:sz w:val="22"/>
                <w:szCs w:val="22"/>
              </w:rPr>
              <w:t>guidelines-for-educational-research-2018 [Accessed: 14/03/24]</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59B059DD" w:rsidR="005E6C44" w:rsidRPr="00A42F82" w:rsidRDefault="00B311A4"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547C9C"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547C9C"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547C9C"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547C9C"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CCB03DC" w:rsidR="004C3D85" w:rsidRPr="00A42F82" w:rsidRDefault="001141BE" w:rsidP="00A91894">
            <w:pPr>
              <w:rPr>
                <w:rFonts w:ascii="Arial" w:hAnsi="Arial" w:cs="Arial"/>
                <w:sz w:val="22"/>
                <w:szCs w:val="22"/>
              </w:rPr>
            </w:pPr>
            <w:r>
              <w:rPr>
                <w:rFonts w:ascii="Arial" w:hAnsi="Arial" w:cs="Arial"/>
                <w:sz w:val="22"/>
                <w:szCs w:val="22"/>
              </w:rPr>
              <w:t xml:space="preserve">An exploratory case study of </w:t>
            </w:r>
            <w:r w:rsidR="00ED0694">
              <w:rPr>
                <w:rFonts w:ascii="Arial" w:hAnsi="Arial" w:cs="Arial"/>
                <w:sz w:val="22"/>
                <w:szCs w:val="22"/>
              </w:rPr>
              <w:t xml:space="preserve">teachers and Year 1 learners perceptions of wellbeing check-ins on their readiness to learn. </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9985AFC" w:rsidR="004C3D85" w:rsidRPr="00A42F82" w:rsidRDefault="00907E9F" w:rsidP="00A91894">
            <w:pPr>
              <w:rPr>
                <w:rFonts w:ascii="Arial" w:hAnsi="Arial" w:cs="Arial"/>
                <w:sz w:val="22"/>
                <w:szCs w:val="22"/>
              </w:rPr>
            </w:pPr>
            <w:r>
              <w:rPr>
                <w:rFonts w:ascii="Arial" w:hAnsi="Arial" w:cs="Arial"/>
                <w:sz w:val="22"/>
                <w:szCs w:val="22"/>
              </w:rPr>
              <w:t>14/03/24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4B04DB1" w:rsidR="004C3D85" w:rsidRPr="00A42F82" w:rsidRDefault="00907E9F" w:rsidP="00A91894">
            <w:pPr>
              <w:rPr>
                <w:rFonts w:ascii="Arial" w:hAnsi="Arial" w:cs="Arial"/>
                <w:sz w:val="22"/>
                <w:szCs w:val="22"/>
              </w:rPr>
            </w:pPr>
            <w:r>
              <w:rPr>
                <w:rFonts w:ascii="Arial" w:hAnsi="Arial" w:cs="Arial"/>
                <w:sz w:val="22"/>
                <w:szCs w:val="22"/>
              </w:rPr>
              <w:t>31/07/24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67B54D9E" w14:textId="2E352140" w:rsidR="009604FF" w:rsidRDefault="009E1DAA" w:rsidP="00675E61">
            <w:pPr>
              <w:spacing w:line="360" w:lineRule="auto"/>
              <w:rPr>
                <w:rFonts w:ascii="Arial" w:hAnsi="Arial" w:cs="Arial"/>
              </w:rPr>
            </w:pPr>
            <w:r>
              <w:rPr>
                <w:rFonts w:ascii="Arial" w:hAnsi="Arial" w:cs="Arial"/>
              </w:rPr>
              <w:t xml:space="preserve">This </w:t>
            </w:r>
            <w:r>
              <w:rPr>
                <w:rFonts w:ascii="Arial" w:hAnsi="Arial" w:cs="Arial"/>
              </w:rPr>
              <w:t xml:space="preserve">purpose of this </w:t>
            </w:r>
            <w:r>
              <w:rPr>
                <w:rFonts w:ascii="Arial" w:hAnsi="Arial" w:cs="Arial"/>
              </w:rPr>
              <w:t xml:space="preserve">research project </w:t>
            </w:r>
            <w:r w:rsidR="001141BE">
              <w:rPr>
                <w:rFonts w:ascii="Arial" w:hAnsi="Arial" w:cs="Arial"/>
              </w:rPr>
              <w:t xml:space="preserve">is to </w:t>
            </w:r>
            <w:r>
              <w:rPr>
                <w:rFonts w:ascii="Arial" w:hAnsi="Arial" w:cs="Arial"/>
              </w:rPr>
              <w:t xml:space="preserve">provide a theoretical understanding of the use of wellbeing check-ins on pupils readiness to learn, demonstrating my engagement with ‘wider research and findings’ in line with the QTS </w:t>
            </w:r>
            <w:r w:rsidR="006D473A">
              <w:rPr>
                <w:rFonts w:ascii="Arial" w:hAnsi="Arial" w:cs="Arial"/>
              </w:rPr>
              <w:t>s</w:t>
            </w:r>
            <w:r>
              <w:rPr>
                <w:rFonts w:ascii="Arial" w:hAnsi="Arial" w:cs="Arial"/>
              </w:rPr>
              <w:t>tandard</w:t>
            </w:r>
            <w:r w:rsidR="006D473A">
              <w:rPr>
                <w:rFonts w:ascii="Arial" w:hAnsi="Arial" w:cs="Arial"/>
              </w:rPr>
              <w:t>s for teaching and leadership</w:t>
            </w:r>
            <w:r>
              <w:rPr>
                <w:rFonts w:ascii="Arial" w:hAnsi="Arial" w:cs="Arial"/>
              </w:rPr>
              <w:t>. Additionally, this research project will demonstrate how this theoretical understanding is implemented in practice through the exploration of the perceptions of teachers and Year 1 learners to learn to develop my own practice.</w:t>
            </w:r>
          </w:p>
          <w:p w14:paraId="5F64A457" w14:textId="4864FBCB" w:rsidR="00F96C3F" w:rsidRPr="00A42F82" w:rsidDel="00425DA7" w:rsidRDefault="00F96C3F" w:rsidP="00A91894">
            <w:pPr>
              <w:rPr>
                <w:rFonts w:ascii="Arial" w:hAnsi="Arial" w:cs="Arial"/>
              </w:rPr>
            </w:pP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28183304" w:rsidR="00F96C3F" w:rsidRPr="00A42F82" w:rsidRDefault="00ED0694" w:rsidP="00A91894">
            <w:pPr>
              <w:rPr>
                <w:rFonts w:ascii="Arial" w:hAnsi="Arial" w:cs="Arial"/>
              </w:rPr>
            </w:pPr>
            <w:r>
              <w:rPr>
                <w:rFonts w:ascii="Arial" w:hAnsi="Arial" w:cs="Arial"/>
              </w:rPr>
              <w:lastRenderedPageBreak/>
              <w:t>What are teachers and Year 1 learners perceptions of wellbeing check-ins on their readiness to learn.</w:t>
            </w:r>
          </w:p>
          <w:p w14:paraId="76C0468A" w14:textId="24B96640"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1291108B" w14:textId="612602AC" w:rsidR="009E1DAA" w:rsidRDefault="009E1DAA" w:rsidP="00675E61">
            <w:pPr>
              <w:spacing w:line="360" w:lineRule="auto"/>
              <w:rPr>
                <w:rFonts w:ascii="Arial" w:hAnsi="Arial" w:cs="Arial"/>
              </w:rPr>
            </w:pPr>
            <w:r>
              <w:rPr>
                <w:rFonts w:ascii="Arial" w:hAnsi="Arial" w:cs="Arial"/>
              </w:rPr>
              <w:t xml:space="preserve">The aim of this research </w:t>
            </w:r>
            <w:r>
              <w:rPr>
                <w:rFonts w:ascii="Arial" w:hAnsi="Arial" w:cs="Arial"/>
              </w:rPr>
              <w:t>project</w:t>
            </w:r>
            <w:r>
              <w:rPr>
                <w:rFonts w:ascii="Arial" w:hAnsi="Arial" w:cs="Arial"/>
              </w:rPr>
              <w:t xml:space="preserve"> is to design, conduct and critically evaluate a close-to-practice research project – in line with the ‘professional networks and communities’ QTS standard </w:t>
            </w:r>
            <w:r w:rsidR="006D473A">
              <w:rPr>
                <w:rFonts w:ascii="Arial" w:hAnsi="Arial" w:cs="Arial"/>
              </w:rPr>
              <w:t xml:space="preserve">for teaching and leadership </w:t>
            </w:r>
            <w:r>
              <w:rPr>
                <w:rFonts w:ascii="Arial" w:hAnsi="Arial" w:cs="Arial"/>
              </w:rPr>
              <w:t>which involves engaging in small scale action research – focusing on the model of the transformative teacher in developing practice that has a positive impact on the learner.</w:t>
            </w:r>
            <w:r>
              <w:rPr>
                <w:rFonts w:ascii="Arial" w:hAnsi="Arial" w:cs="Arial"/>
              </w:rPr>
              <w:t xml:space="preserve"> </w:t>
            </w:r>
          </w:p>
          <w:p w14:paraId="14F6B0DC" w14:textId="56EBAD4E" w:rsidR="009E1DAA" w:rsidRDefault="009E1DAA" w:rsidP="00675E61">
            <w:pPr>
              <w:spacing w:line="360" w:lineRule="auto"/>
              <w:rPr>
                <w:rFonts w:ascii="Arial" w:hAnsi="Arial" w:cs="Arial"/>
              </w:rPr>
            </w:pPr>
          </w:p>
          <w:p w14:paraId="4014FBC1" w14:textId="35F08551" w:rsidR="009E1DAA" w:rsidRDefault="009E1DAA" w:rsidP="00675E61">
            <w:pPr>
              <w:spacing w:line="360" w:lineRule="auto"/>
              <w:rPr>
                <w:rFonts w:ascii="Arial" w:hAnsi="Arial" w:cs="Arial"/>
              </w:rPr>
            </w:pPr>
            <w:r>
              <w:rPr>
                <w:rFonts w:ascii="Arial" w:hAnsi="Arial" w:cs="Arial"/>
              </w:rPr>
              <w:t xml:space="preserve">According to Stirling and Emery (2016) </w:t>
            </w:r>
            <w:r w:rsidR="00675E61">
              <w:rPr>
                <w:rFonts w:ascii="Arial" w:hAnsi="Arial" w:cs="Arial"/>
              </w:rPr>
              <w:t xml:space="preserve">the </w:t>
            </w:r>
            <w:r>
              <w:rPr>
                <w:rFonts w:ascii="Arial" w:hAnsi="Arial" w:cs="Arial"/>
              </w:rPr>
              <w:t xml:space="preserve">wellbeing </w:t>
            </w:r>
            <w:r w:rsidR="00675E61">
              <w:rPr>
                <w:rFonts w:ascii="Arial" w:hAnsi="Arial" w:cs="Arial"/>
              </w:rPr>
              <w:t xml:space="preserve">of pupils </w:t>
            </w:r>
            <w:r>
              <w:rPr>
                <w:rFonts w:ascii="Arial" w:hAnsi="Arial" w:cs="Arial"/>
              </w:rPr>
              <w:t>is</w:t>
            </w:r>
            <w:r w:rsidR="00675E61">
              <w:rPr>
                <w:rFonts w:ascii="Arial" w:hAnsi="Arial" w:cs="Arial"/>
              </w:rPr>
              <w:t xml:space="preserve"> linked to their readiness to learn. To develop a better understanding </w:t>
            </w:r>
            <w:r w:rsidR="006D473A">
              <w:rPr>
                <w:rFonts w:ascii="Arial" w:hAnsi="Arial" w:cs="Arial"/>
              </w:rPr>
              <w:t xml:space="preserve">of this, </w:t>
            </w:r>
            <w:r w:rsidR="00675E61">
              <w:rPr>
                <w:rFonts w:ascii="Arial" w:hAnsi="Arial" w:cs="Arial"/>
              </w:rPr>
              <w:t xml:space="preserve">this </w:t>
            </w:r>
            <w:r w:rsidR="00A13164">
              <w:rPr>
                <w:rFonts w:ascii="Arial" w:hAnsi="Arial" w:cs="Arial"/>
              </w:rPr>
              <w:t xml:space="preserve">close-to-practice research </w:t>
            </w:r>
            <w:r w:rsidR="00675E61">
              <w:rPr>
                <w:rFonts w:ascii="Arial" w:hAnsi="Arial" w:cs="Arial"/>
              </w:rPr>
              <w:t xml:space="preserve">project aims to </w:t>
            </w:r>
            <w:r w:rsidR="00ED0694">
              <w:rPr>
                <w:rFonts w:ascii="Arial" w:hAnsi="Arial" w:cs="Arial"/>
              </w:rPr>
              <w:t>explore</w:t>
            </w:r>
            <w:r w:rsidR="00A13164">
              <w:rPr>
                <w:rFonts w:ascii="Arial" w:hAnsi="Arial" w:cs="Arial"/>
              </w:rPr>
              <w:t xml:space="preserve"> </w:t>
            </w:r>
            <w:r w:rsidR="00ED0694">
              <w:rPr>
                <w:rFonts w:ascii="Arial" w:hAnsi="Arial" w:cs="Arial"/>
              </w:rPr>
              <w:t xml:space="preserve">how </w:t>
            </w:r>
            <w:r w:rsidR="007E280C">
              <w:rPr>
                <w:rFonts w:ascii="Arial" w:hAnsi="Arial" w:cs="Arial"/>
              </w:rPr>
              <w:t xml:space="preserve">teachers and </w:t>
            </w:r>
            <w:r w:rsidR="00ED0694">
              <w:rPr>
                <w:rFonts w:ascii="Arial" w:hAnsi="Arial" w:cs="Arial"/>
              </w:rPr>
              <w:t xml:space="preserve">Year 1 learners perceive the use </w:t>
            </w:r>
            <w:r w:rsidR="00675E61">
              <w:rPr>
                <w:rFonts w:ascii="Arial" w:hAnsi="Arial" w:cs="Arial"/>
              </w:rPr>
              <w:t xml:space="preserve">and contribution of </w:t>
            </w:r>
            <w:r w:rsidR="00ED0694">
              <w:rPr>
                <w:rFonts w:ascii="Arial" w:hAnsi="Arial" w:cs="Arial"/>
              </w:rPr>
              <w:t xml:space="preserve">wellbeing check-ins on </w:t>
            </w:r>
            <w:r w:rsidR="00675E61">
              <w:rPr>
                <w:rFonts w:ascii="Arial" w:hAnsi="Arial" w:cs="Arial"/>
              </w:rPr>
              <w:t xml:space="preserve">pupils </w:t>
            </w:r>
            <w:r w:rsidR="00ED0694">
              <w:rPr>
                <w:rFonts w:ascii="Arial" w:hAnsi="Arial" w:cs="Arial"/>
              </w:rPr>
              <w:t xml:space="preserve">readiness to learn. </w:t>
            </w:r>
          </w:p>
          <w:p w14:paraId="1B392CF4" w14:textId="7B7E3E3D" w:rsidR="00675E61" w:rsidRPr="006D473A" w:rsidRDefault="00675E61" w:rsidP="00675E61">
            <w:pPr>
              <w:spacing w:line="360" w:lineRule="auto"/>
              <w:rPr>
                <w:rFonts w:ascii="Arial" w:hAnsi="Arial" w:cs="Arial"/>
                <w:b/>
                <w:bCs/>
              </w:rPr>
            </w:pPr>
          </w:p>
          <w:p w14:paraId="3526B3CE" w14:textId="00FB68C7" w:rsidR="00675E61" w:rsidRPr="006D473A" w:rsidRDefault="00675E61" w:rsidP="00675E61">
            <w:pPr>
              <w:spacing w:line="360" w:lineRule="auto"/>
              <w:rPr>
                <w:rFonts w:ascii="Arial" w:hAnsi="Arial" w:cs="Arial"/>
                <w:b/>
                <w:bCs/>
                <w:u w:val="single"/>
              </w:rPr>
            </w:pPr>
            <w:r w:rsidRPr="006D473A">
              <w:rPr>
                <w:rFonts w:ascii="Arial" w:hAnsi="Arial" w:cs="Arial"/>
                <w:b/>
                <w:bCs/>
                <w:u w:val="single"/>
              </w:rPr>
              <w:t>References</w:t>
            </w:r>
          </w:p>
          <w:p w14:paraId="47EF53C3" w14:textId="436D45E5" w:rsidR="00675E61" w:rsidRDefault="00675E61" w:rsidP="00675E61">
            <w:pPr>
              <w:spacing w:line="360" w:lineRule="auto"/>
              <w:rPr>
                <w:rFonts w:ascii="Arial" w:hAnsi="Arial" w:cs="Arial"/>
              </w:rPr>
            </w:pPr>
          </w:p>
          <w:p w14:paraId="521F3044" w14:textId="77AA2341" w:rsidR="00675E61" w:rsidRPr="00675E61" w:rsidRDefault="00675E61" w:rsidP="00675E61">
            <w:pPr>
              <w:spacing w:line="360" w:lineRule="auto"/>
              <w:rPr>
                <w:rFonts w:ascii="Arial" w:hAnsi="Arial" w:cs="Arial"/>
                <w:color w:val="000000" w:themeColor="text1"/>
              </w:rPr>
            </w:pPr>
            <w:r w:rsidRPr="00675E61">
              <w:rPr>
                <w:rFonts w:ascii="Arial" w:hAnsi="Arial" w:cs="Arial"/>
                <w:color w:val="000000" w:themeColor="text1"/>
              </w:rPr>
              <w:t xml:space="preserve">Stirling, S., and Emery, H. (2016) </w:t>
            </w:r>
            <w:r w:rsidRPr="00675E61">
              <w:rPr>
                <w:rFonts w:ascii="Arial" w:hAnsi="Arial" w:cs="Arial"/>
                <w:i/>
                <w:iCs/>
                <w:color w:val="000000" w:themeColor="text1"/>
              </w:rPr>
              <w:t xml:space="preserve">A whole school framework for emotional well-being and mental health: Supporting resources for school leads. </w:t>
            </w:r>
            <w:r w:rsidRPr="00675E61">
              <w:rPr>
                <w:rFonts w:ascii="Arial" w:hAnsi="Arial" w:cs="Arial"/>
                <w:color w:val="000000" w:themeColor="text1"/>
              </w:rPr>
              <w:t xml:space="preserve">Available at: </w:t>
            </w:r>
            <w:hyperlink r:id="rId14" w:history="1">
              <w:r w:rsidRPr="00675E61">
                <w:rPr>
                  <w:rStyle w:val="Hyperlink"/>
                  <w:rFonts w:ascii="Arial" w:hAnsi="Arial" w:cs="Arial"/>
                  <w:color w:val="000000" w:themeColor="text1"/>
                </w:rPr>
                <w:t>https://www.ncb.org.uk/sites/default/files/uploads/files/NCB%20School%20Well%20Being%20Framework%20Leaders%20Resources_0.pdf</w:t>
              </w:r>
            </w:hyperlink>
            <w:r w:rsidRPr="00675E61">
              <w:rPr>
                <w:rFonts w:ascii="Arial" w:hAnsi="Arial" w:cs="Arial"/>
                <w:color w:val="000000" w:themeColor="text1"/>
              </w:rPr>
              <w:t xml:space="preserve"> [Accessed: 14 March 2024]</w:t>
            </w:r>
          </w:p>
          <w:p w14:paraId="574A3C8C" w14:textId="30EED22D" w:rsidR="00F96C3F" w:rsidRPr="00A42F82" w:rsidRDefault="00F96C3F" w:rsidP="00A91894">
            <w:pPr>
              <w:rPr>
                <w:rFonts w:ascii="Arial" w:hAnsi="Arial" w:cs="Arial"/>
              </w:rPr>
            </w:pP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0564E065" w14:textId="0A012D67" w:rsidR="0047780F" w:rsidRDefault="0047780F" w:rsidP="00A91894">
            <w:pPr>
              <w:rPr>
                <w:rFonts w:ascii="Arial" w:hAnsi="Arial" w:cs="Arial"/>
              </w:rPr>
            </w:pPr>
          </w:p>
          <w:p w14:paraId="76959EEA" w14:textId="64FE6021" w:rsidR="0047780F" w:rsidRDefault="0047780F" w:rsidP="00675E61">
            <w:pPr>
              <w:spacing w:line="360" w:lineRule="auto"/>
              <w:rPr>
                <w:rFonts w:ascii="Arial" w:hAnsi="Arial" w:cs="Arial"/>
              </w:rPr>
            </w:pPr>
            <w:r>
              <w:rPr>
                <w:rFonts w:ascii="Arial" w:hAnsi="Arial" w:cs="Arial"/>
              </w:rPr>
              <w:t xml:space="preserve">The objectives of this research project are to: </w:t>
            </w:r>
          </w:p>
          <w:p w14:paraId="52387DD1" w14:textId="11938E57" w:rsidR="0047780F" w:rsidRPr="00A63A0D" w:rsidRDefault="0047780F" w:rsidP="00675E61">
            <w:pPr>
              <w:spacing w:line="360" w:lineRule="auto"/>
              <w:rPr>
                <w:rFonts w:ascii="Arial" w:hAnsi="Arial" w:cs="Arial"/>
              </w:rPr>
            </w:pPr>
          </w:p>
          <w:p w14:paraId="6CBE265B" w14:textId="0DBACC33" w:rsidR="0047780F" w:rsidRDefault="0047780F" w:rsidP="00675E61">
            <w:pPr>
              <w:pStyle w:val="ListParagraph"/>
              <w:numPr>
                <w:ilvl w:val="0"/>
                <w:numId w:val="26"/>
              </w:numPr>
              <w:spacing w:line="360" w:lineRule="auto"/>
              <w:rPr>
                <w:rFonts w:ascii="Arial" w:hAnsi="Arial" w:cs="Arial"/>
              </w:rPr>
            </w:pPr>
            <w:r>
              <w:rPr>
                <w:rFonts w:ascii="Arial" w:hAnsi="Arial" w:cs="Arial"/>
              </w:rPr>
              <w:t>Critically discuss the impact of wellbeing on pupils readiness to learn.</w:t>
            </w:r>
          </w:p>
          <w:p w14:paraId="4E47DFD4" w14:textId="59BF6681" w:rsidR="0047780F" w:rsidRDefault="0047780F" w:rsidP="00675E61">
            <w:pPr>
              <w:pStyle w:val="ListParagraph"/>
              <w:numPr>
                <w:ilvl w:val="0"/>
                <w:numId w:val="26"/>
              </w:numPr>
              <w:spacing w:line="360" w:lineRule="auto"/>
              <w:rPr>
                <w:rFonts w:ascii="Arial" w:hAnsi="Arial" w:cs="Arial"/>
              </w:rPr>
            </w:pPr>
            <w:r>
              <w:rPr>
                <w:rFonts w:ascii="Arial" w:hAnsi="Arial" w:cs="Arial"/>
              </w:rPr>
              <w:t>Critically evaluate the purpose and implementation of school wellbeing check-ins.</w:t>
            </w:r>
          </w:p>
          <w:p w14:paraId="72272B05" w14:textId="776278B0" w:rsidR="00F96C3F" w:rsidRDefault="0047780F" w:rsidP="00675E61">
            <w:pPr>
              <w:pStyle w:val="ListParagraph"/>
              <w:numPr>
                <w:ilvl w:val="0"/>
                <w:numId w:val="26"/>
              </w:numPr>
              <w:spacing w:line="360" w:lineRule="auto"/>
              <w:rPr>
                <w:rFonts w:ascii="Arial" w:hAnsi="Arial" w:cs="Arial"/>
              </w:rPr>
            </w:pPr>
            <w:r w:rsidRPr="0047780F">
              <w:rPr>
                <w:rFonts w:ascii="Arial" w:hAnsi="Arial" w:cs="Arial"/>
              </w:rPr>
              <w:t xml:space="preserve">Collect and analyse the </w:t>
            </w:r>
            <w:r>
              <w:rPr>
                <w:rFonts w:ascii="Arial" w:hAnsi="Arial" w:cs="Arial"/>
              </w:rPr>
              <w:t xml:space="preserve">views and experiences of teachers and Year 1 </w:t>
            </w:r>
            <w:r w:rsidR="006D473A">
              <w:rPr>
                <w:rFonts w:ascii="Arial" w:hAnsi="Arial" w:cs="Arial"/>
              </w:rPr>
              <w:t>pupils</w:t>
            </w:r>
            <w:r>
              <w:rPr>
                <w:rFonts w:ascii="Arial" w:hAnsi="Arial" w:cs="Arial"/>
              </w:rPr>
              <w:t xml:space="preserve"> to develop an understanding </w:t>
            </w:r>
            <w:r w:rsidR="00411B1A">
              <w:rPr>
                <w:rFonts w:ascii="Arial" w:hAnsi="Arial" w:cs="Arial"/>
              </w:rPr>
              <w:t>of</w:t>
            </w:r>
            <w:r>
              <w:rPr>
                <w:rFonts w:ascii="Arial" w:hAnsi="Arial" w:cs="Arial"/>
              </w:rPr>
              <w:t xml:space="preserve"> their perceptions of well-being check-ins on </w:t>
            </w:r>
            <w:r w:rsidR="006D473A">
              <w:rPr>
                <w:rFonts w:ascii="Arial" w:hAnsi="Arial" w:cs="Arial"/>
              </w:rPr>
              <w:t>pupils</w:t>
            </w:r>
            <w:r>
              <w:rPr>
                <w:rFonts w:ascii="Arial" w:hAnsi="Arial" w:cs="Arial"/>
              </w:rPr>
              <w:t xml:space="preserve"> readiness to learn. </w:t>
            </w:r>
          </w:p>
          <w:p w14:paraId="28909105" w14:textId="007F52D1" w:rsidR="00A63A0D" w:rsidRDefault="00A63A0D" w:rsidP="00675E61">
            <w:pPr>
              <w:pStyle w:val="ListParagraph"/>
              <w:numPr>
                <w:ilvl w:val="0"/>
                <w:numId w:val="26"/>
              </w:numPr>
              <w:spacing w:line="360" w:lineRule="auto"/>
              <w:rPr>
                <w:rFonts w:ascii="Arial" w:hAnsi="Arial" w:cs="Arial"/>
              </w:rPr>
            </w:pPr>
            <w:r>
              <w:rPr>
                <w:rFonts w:ascii="Arial" w:hAnsi="Arial" w:cs="Arial"/>
              </w:rPr>
              <w:t>Critically evaluate</w:t>
            </w:r>
            <w:r w:rsidR="00411B1A">
              <w:rPr>
                <w:rFonts w:ascii="Arial" w:hAnsi="Arial" w:cs="Arial"/>
              </w:rPr>
              <w:t xml:space="preserve"> teachers and Year 1 </w:t>
            </w:r>
            <w:r w:rsidR="006D473A">
              <w:rPr>
                <w:rFonts w:ascii="Arial" w:hAnsi="Arial" w:cs="Arial"/>
              </w:rPr>
              <w:t>pupils</w:t>
            </w:r>
            <w:r w:rsidR="00411B1A">
              <w:rPr>
                <w:rFonts w:ascii="Arial" w:hAnsi="Arial" w:cs="Arial"/>
              </w:rPr>
              <w:t xml:space="preserve"> perceptions of </w:t>
            </w:r>
            <w:r>
              <w:rPr>
                <w:rFonts w:ascii="Arial" w:hAnsi="Arial" w:cs="Arial"/>
              </w:rPr>
              <w:t xml:space="preserve">wellbeing check-ins on their readiness to learn. </w:t>
            </w:r>
          </w:p>
          <w:p w14:paraId="7BAFC884" w14:textId="2E455B69" w:rsidR="00A63A0D" w:rsidRPr="0047780F" w:rsidRDefault="00A63A0D" w:rsidP="00675E61">
            <w:pPr>
              <w:pStyle w:val="ListParagraph"/>
              <w:numPr>
                <w:ilvl w:val="0"/>
                <w:numId w:val="26"/>
              </w:numPr>
              <w:spacing w:line="360" w:lineRule="auto"/>
              <w:rPr>
                <w:rFonts w:ascii="Arial" w:hAnsi="Arial" w:cs="Arial"/>
              </w:rPr>
            </w:pPr>
            <w:r>
              <w:rPr>
                <w:rFonts w:ascii="Arial" w:hAnsi="Arial" w:cs="Arial"/>
              </w:rPr>
              <w:t xml:space="preserve">Identify any areas for improvement in regard to the implementation of a wellbeing check-in to support pupils readiness to learn in response </w:t>
            </w:r>
            <w:r w:rsidR="006D473A">
              <w:rPr>
                <w:rFonts w:ascii="Arial" w:hAnsi="Arial" w:cs="Arial"/>
              </w:rPr>
              <w:t xml:space="preserve">the data collected </w:t>
            </w:r>
            <w:r>
              <w:rPr>
                <w:rFonts w:ascii="Arial" w:hAnsi="Arial" w:cs="Arial"/>
              </w:rPr>
              <w:t>to inform my own practice to maximise the outcome of the intervention</w:t>
            </w:r>
            <w:r w:rsidR="006D473A">
              <w:rPr>
                <w:rFonts w:ascii="Arial" w:hAnsi="Arial" w:cs="Arial"/>
              </w:rPr>
              <w:t xml:space="preserve"> with</w:t>
            </w:r>
            <w:r>
              <w:rPr>
                <w:rFonts w:ascii="Arial" w:hAnsi="Arial" w:cs="Arial"/>
              </w:rPr>
              <w:t xml:space="preserve"> </w:t>
            </w:r>
            <w:r w:rsidR="006D473A">
              <w:rPr>
                <w:rFonts w:ascii="Arial" w:hAnsi="Arial" w:cs="Arial"/>
              </w:rPr>
              <w:t>pupils</w:t>
            </w:r>
            <w:r>
              <w:rPr>
                <w:rFonts w:ascii="Arial" w:hAnsi="Arial" w:cs="Arial"/>
              </w:rPr>
              <w:t xml:space="preserve"> I teach. </w:t>
            </w:r>
          </w:p>
          <w:p w14:paraId="195CBC88" w14:textId="1C1227D4" w:rsidR="00F96C3F" w:rsidRPr="00A42F82" w:rsidRDefault="00F96C3F" w:rsidP="00A91894">
            <w:pPr>
              <w:rPr>
                <w:rFonts w:ascii="Arial" w:hAnsi="Arial" w:cs="Arial"/>
                <w:sz w:val="22"/>
                <w:szCs w:val="22"/>
              </w:rPr>
            </w:pP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lastRenderedPageBreak/>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lastRenderedPageBreak/>
              <w:t>7</w:t>
            </w:r>
          </w:p>
        </w:tc>
        <w:tc>
          <w:tcPr>
            <w:tcW w:w="4703" w:type="pct"/>
            <w:gridSpan w:val="4"/>
            <w:vAlign w:val="center"/>
          </w:tcPr>
          <w:p w14:paraId="6B1E3320" w14:textId="35D0A79B" w:rsidR="00F96C3F" w:rsidRDefault="00675E61" w:rsidP="0094606F">
            <w:pPr>
              <w:spacing w:line="360" w:lineRule="auto"/>
              <w:rPr>
                <w:rFonts w:ascii="Arial" w:hAnsi="Arial" w:cs="Arial"/>
                <w:sz w:val="22"/>
                <w:szCs w:val="22"/>
              </w:rPr>
            </w:pPr>
            <w:r>
              <w:rPr>
                <w:rFonts w:ascii="Arial" w:hAnsi="Arial" w:cs="Arial"/>
                <w:sz w:val="22"/>
                <w:szCs w:val="22"/>
              </w:rPr>
              <w:t xml:space="preserve">This </w:t>
            </w:r>
            <w:r w:rsidR="00B9697A">
              <w:rPr>
                <w:rFonts w:ascii="Arial" w:hAnsi="Arial" w:cs="Arial"/>
                <w:sz w:val="22"/>
                <w:szCs w:val="22"/>
              </w:rPr>
              <w:t>research project is an</w:t>
            </w:r>
            <w:r>
              <w:rPr>
                <w:rFonts w:ascii="Arial" w:hAnsi="Arial" w:cs="Arial"/>
                <w:sz w:val="22"/>
                <w:szCs w:val="22"/>
              </w:rPr>
              <w:t xml:space="preserve"> exploratory case study</w:t>
            </w:r>
            <w:r w:rsidR="00B9697A">
              <w:rPr>
                <w:rFonts w:ascii="Arial" w:hAnsi="Arial" w:cs="Arial"/>
                <w:sz w:val="22"/>
                <w:szCs w:val="22"/>
              </w:rPr>
              <w:t xml:space="preserve">, which will collect qualitative primary data to develop an understanding of teacher and Year 1 pupils perceptions of wellbeing check-ins on pupils readiness to learn. </w:t>
            </w:r>
          </w:p>
          <w:p w14:paraId="20BAC4B2" w14:textId="77777777" w:rsidR="006D473A" w:rsidRDefault="006D473A" w:rsidP="0094606F">
            <w:pPr>
              <w:spacing w:line="360" w:lineRule="auto"/>
              <w:rPr>
                <w:rFonts w:ascii="Arial" w:hAnsi="Arial" w:cs="Arial"/>
                <w:sz w:val="22"/>
                <w:szCs w:val="22"/>
              </w:rPr>
            </w:pPr>
          </w:p>
          <w:p w14:paraId="42869855" w14:textId="35427F34" w:rsidR="00BB7D79" w:rsidRDefault="00D15D88" w:rsidP="0094606F">
            <w:pPr>
              <w:spacing w:line="360" w:lineRule="auto"/>
              <w:rPr>
                <w:rFonts w:ascii="Arial" w:hAnsi="Arial" w:cs="Arial"/>
                <w:sz w:val="22"/>
                <w:szCs w:val="22"/>
              </w:rPr>
            </w:pPr>
            <w:r>
              <w:rPr>
                <w:rFonts w:ascii="Arial" w:hAnsi="Arial" w:cs="Arial"/>
                <w:sz w:val="22"/>
                <w:szCs w:val="22"/>
              </w:rPr>
              <w:t xml:space="preserve">In order to collect the perceptions of </w:t>
            </w:r>
            <w:r w:rsidR="00F157F6">
              <w:rPr>
                <w:rFonts w:ascii="Arial" w:hAnsi="Arial" w:cs="Arial"/>
                <w:sz w:val="22"/>
                <w:szCs w:val="22"/>
              </w:rPr>
              <w:t xml:space="preserve">Year 1 </w:t>
            </w:r>
            <w:r>
              <w:rPr>
                <w:rFonts w:ascii="Arial" w:hAnsi="Arial" w:cs="Arial"/>
                <w:sz w:val="22"/>
                <w:szCs w:val="22"/>
              </w:rPr>
              <w:t xml:space="preserve">pupils </w:t>
            </w:r>
            <w:r w:rsidR="00F157F6">
              <w:rPr>
                <w:rFonts w:ascii="Arial" w:hAnsi="Arial" w:cs="Arial"/>
                <w:sz w:val="22"/>
                <w:szCs w:val="22"/>
              </w:rPr>
              <w:t xml:space="preserve">regarding </w:t>
            </w:r>
            <w:r>
              <w:rPr>
                <w:rFonts w:ascii="Arial" w:hAnsi="Arial" w:cs="Arial"/>
                <w:sz w:val="22"/>
                <w:szCs w:val="22"/>
              </w:rPr>
              <w:t>wellbeing check-</w:t>
            </w:r>
            <w:r w:rsidR="00F157F6">
              <w:rPr>
                <w:rFonts w:ascii="Arial" w:hAnsi="Arial" w:cs="Arial"/>
                <w:sz w:val="22"/>
                <w:szCs w:val="22"/>
              </w:rPr>
              <w:t>i</w:t>
            </w:r>
            <w:r>
              <w:rPr>
                <w:rFonts w:ascii="Arial" w:hAnsi="Arial" w:cs="Arial"/>
                <w:sz w:val="22"/>
                <w:szCs w:val="22"/>
              </w:rPr>
              <w:t>n</w:t>
            </w:r>
            <w:r w:rsidR="00F157F6">
              <w:rPr>
                <w:rFonts w:ascii="Arial" w:hAnsi="Arial" w:cs="Arial"/>
                <w:sz w:val="22"/>
                <w:szCs w:val="22"/>
              </w:rPr>
              <w:t>s on</w:t>
            </w:r>
            <w:r>
              <w:rPr>
                <w:rFonts w:ascii="Arial" w:hAnsi="Arial" w:cs="Arial"/>
                <w:sz w:val="22"/>
                <w:szCs w:val="22"/>
              </w:rPr>
              <w:t xml:space="preserve"> their readiness to learn </w:t>
            </w:r>
            <w:r w:rsidR="00F157F6">
              <w:rPr>
                <w:rFonts w:ascii="Arial" w:hAnsi="Arial" w:cs="Arial"/>
                <w:sz w:val="22"/>
                <w:szCs w:val="22"/>
              </w:rPr>
              <w:t xml:space="preserve">group interviews will be used as the data collection method. </w:t>
            </w:r>
            <w:r w:rsidR="0094606F">
              <w:rPr>
                <w:rFonts w:ascii="Arial" w:hAnsi="Arial" w:cs="Arial"/>
                <w:sz w:val="22"/>
                <w:szCs w:val="22"/>
              </w:rPr>
              <w:t>According to Cohen, Manion and Morrison (2018) group interviews can be an effective data collection method when carrying out research with children for several reasons.</w:t>
            </w:r>
            <w:r w:rsidR="00E34FB7">
              <w:rPr>
                <w:rFonts w:ascii="Arial" w:hAnsi="Arial" w:cs="Arial"/>
                <w:sz w:val="22"/>
                <w:szCs w:val="22"/>
              </w:rPr>
              <w:t xml:space="preserve"> </w:t>
            </w:r>
            <w:r w:rsidR="00A32B1F">
              <w:rPr>
                <w:rFonts w:ascii="Arial" w:hAnsi="Arial" w:cs="Arial"/>
                <w:sz w:val="22"/>
                <w:szCs w:val="22"/>
              </w:rPr>
              <w:t>G</w:t>
            </w:r>
            <w:r w:rsidR="00E34FB7">
              <w:rPr>
                <w:rFonts w:ascii="Arial" w:hAnsi="Arial" w:cs="Arial"/>
                <w:sz w:val="22"/>
                <w:szCs w:val="22"/>
              </w:rPr>
              <w:t xml:space="preserve">roup interviews </w:t>
            </w:r>
            <w:r w:rsidR="006D473A">
              <w:rPr>
                <w:rFonts w:ascii="Arial" w:hAnsi="Arial" w:cs="Arial"/>
                <w:sz w:val="22"/>
                <w:szCs w:val="22"/>
              </w:rPr>
              <w:t>are</w:t>
            </w:r>
            <w:r w:rsidR="00E34FB7">
              <w:rPr>
                <w:rFonts w:ascii="Arial" w:hAnsi="Arial" w:cs="Arial"/>
                <w:sz w:val="22"/>
                <w:szCs w:val="22"/>
              </w:rPr>
              <w:t xml:space="preserve"> a</w:t>
            </w:r>
            <w:r w:rsidR="0094606F">
              <w:rPr>
                <w:rFonts w:ascii="Arial" w:hAnsi="Arial" w:cs="Arial"/>
                <w:sz w:val="22"/>
                <w:szCs w:val="22"/>
              </w:rPr>
              <w:t xml:space="preserve"> time-efficient </w:t>
            </w:r>
            <w:r w:rsidR="00437ECE">
              <w:rPr>
                <w:rFonts w:ascii="Arial" w:hAnsi="Arial" w:cs="Arial"/>
                <w:sz w:val="22"/>
                <w:szCs w:val="22"/>
              </w:rPr>
              <w:t xml:space="preserve">data collection </w:t>
            </w:r>
            <w:r w:rsidR="0094606F">
              <w:rPr>
                <w:rFonts w:ascii="Arial" w:hAnsi="Arial" w:cs="Arial"/>
                <w:sz w:val="22"/>
                <w:szCs w:val="22"/>
              </w:rPr>
              <w:t xml:space="preserve">method reducing the </w:t>
            </w:r>
            <w:r w:rsidR="00437ECE">
              <w:rPr>
                <w:rFonts w:ascii="Arial" w:hAnsi="Arial" w:cs="Arial"/>
                <w:sz w:val="22"/>
                <w:szCs w:val="22"/>
              </w:rPr>
              <w:t>number</w:t>
            </w:r>
            <w:r w:rsidR="0094606F">
              <w:rPr>
                <w:rFonts w:ascii="Arial" w:hAnsi="Arial" w:cs="Arial"/>
                <w:sz w:val="22"/>
                <w:szCs w:val="22"/>
              </w:rPr>
              <w:t xml:space="preserve"> of disruptions to </w:t>
            </w:r>
            <w:r w:rsidR="00E34FB7">
              <w:rPr>
                <w:rFonts w:ascii="Arial" w:hAnsi="Arial" w:cs="Arial"/>
                <w:sz w:val="22"/>
                <w:szCs w:val="22"/>
              </w:rPr>
              <w:t>the day-to-day running of the classroom</w:t>
            </w:r>
            <w:r w:rsidR="00437ECE">
              <w:rPr>
                <w:rFonts w:ascii="Arial" w:hAnsi="Arial" w:cs="Arial"/>
                <w:sz w:val="22"/>
                <w:szCs w:val="22"/>
              </w:rPr>
              <w:t xml:space="preserve"> by carrying out data collection with pupils on one occasion rather than multiple times with individual pupils. Secondly, it reduces the pressure on pupils regarding the </w:t>
            </w:r>
            <w:r w:rsidR="006D473A">
              <w:rPr>
                <w:rFonts w:ascii="Arial" w:hAnsi="Arial" w:cs="Arial"/>
                <w:sz w:val="22"/>
                <w:szCs w:val="22"/>
              </w:rPr>
              <w:t xml:space="preserve">feeling of a </w:t>
            </w:r>
            <w:r w:rsidR="00437ECE">
              <w:rPr>
                <w:rFonts w:ascii="Arial" w:hAnsi="Arial" w:cs="Arial"/>
                <w:sz w:val="22"/>
                <w:szCs w:val="22"/>
              </w:rPr>
              <w:t xml:space="preserve">power dynamic between </w:t>
            </w:r>
            <w:r w:rsidR="00A32B1F">
              <w:rPr>
                <w:rFonts w:ascii="Arial" w:hAnsi="Arial" w:cs="Arial"/>
                <w:sz w:val="22"/>
                <w:szCs w:val="22"/>
              </w:rPr>
              <w:t xml:space="preserve">the researcher – who in this case will also be a student teacher within their class - </w:t>
            </w:r>
            <w:r w:rsidR="00437ECE">
              <w:rPr>
                <w:rFonts w:ascii="Arial" w:hAnsi="Arial" w:cs="Arial"/>
                <w:sz w:val="22"/>
                <w:szCs w:val="22"/>
              </w:rPr>
              <w:t>and pupils as a result of peer support, allowing them to speak more freely and challenge each other’s ideas equalizing the power dynamic between pupils and the interviewer</w:t>
            </w:r>
            <w:r w:rsidR="00A32B1F">
              <w:rPr>
                <w:rFonts w:ascii="Arial" w:hAnsi="Arial" w:cs="Arial"/>
                <w:sz w:val="22"/>
                <w:szCs w:val="22"/>
              </w:rPr>
              <w:t xml:space="preserve"> (</w:t>
            </w:r>
            <w:r w:rsidR="00A32B1F">
              <w:rPr>
                <w:rFonts w:ascii="Arial" w:hAnsi="Arial" w:cs="Arial"/>
                <w:sz w:val="22"/>
                <w:szCs w:val="22"/>
              </w:rPr>
              <w:t>Cohen, Manion and Morrison</w:t>
            </w:r>
            <w:r w:rsidR="00A32B1F">
              <w:rPr>
                <w:rFonts w:ascii="Arial" w:hAnsi="Arial" w:cs="Arial"/>
                <w:sz w:val="22"/>
                <w:szCs w:val="22"/>
              </w:rPr>
              <w:t xml:space="preserve">, </w:t>
            </w:r>
            <w:r w:rsidR="00A32B1F">
              <w:rPr>
                <w:rFonts w:ascii="Arial" w:hAnsi="Arial" w:cs="Arial"/>
                <w:sz w:val="22"/>
                <w:szCs w:val="22"/>
              </w:rPr>
              <w:t>2018)</w:t>
            </w:r>
            <w:r w:rsidR="00A32B1F">
              <w:rPr>
                <w:rFonts w:ascii="Arial" w:hAnsi="Arial" w:cs="Arial"/>
                <w:sz w:val="22"/>
                <w:szCs w:val="22"/>
              </w:rPr>
              <w:t xml:space="preserve">. </w:t>
            </w:r>
          </w:p>
          <w:p w14:paraId="43B10297" w14:textId="77777777" w:rsidR="00BB7D79" w:rsidRDefault="00BB7D79" w:rsidP="0094606F">
            <w:pPr>
              <w:spacing w:line="360" w:lineRule="auto"/>
              <w:rPr>
                <w:rFonts w:ascii="Arial" w:hAnsi="Arial" w:cs="Arial"/>
                <w:sz w:val="22"/>
                <w:szCs w:val="22"/>
              </w:rPr>
            </w:pPr>
          </w:p>
          <w:p w14:paraId="2CF00818" w14:textId="23E662CF" w:rsidR="00B9697A" w:rsidRDefault="00260C87" w:rsidP="0094606F">
            <w:pPr>
              <w:spacing w:line="360" w:lineRule="auto"/>
              <w:rPr>
                <w:rFonts w:ascii="Arial" w:hAnsi="Arial" w:cs="Arial"/>
                <w:sz w:val="22"/>
                <w:szCs w:val="22"/>
              </w:rPr>
            </w:pPr>
            <w:r>
              <w:rPr>
                <w:rFonts w:ascii="Arial" w:hAnsi="Arial" w:cs="Arial"/>
                <w:sz w:val="22"/>
                <w:szCs w:val="22"/>
              </w:rPr>
              <w:t>If group interviews are not feasible</w:t>
            </w:r>
            <w:r w:rsidR="00BB7D79">
              <w:rPr>
                <w:rFonts w:ascii="Arial" w:hAnsi="Arial" w:cs="Arial"/>
                <w:sz w:val="22"/>
                <w:szCs w:val="22"/>
              </w:rPr>
              <w:t xml:space="preserve"> for any reason</w:t>
            </w:r>
            <w:r>
              <w:rPr>
                <w:rFonts w:ascii="Arial" w:hAnsi="Arial" w:cs="Arial"/>
                <w:sz w:val="22"/>
                <w:szCs w:val="22"/>
              </w:rPr>
              <w:t xml:space="preserve">, </w:t>
            </w:r>
            <w:r w:rsidR="00BB7D79">
              <w:rPr>
                <w:rFonts w:ascii="Arial" w:hAnsi="Arial" w:cs="Arial"/>
                <w:sz w:val="22"/>
                <w:szCs w:val="22"/>
              </w:rPr>
              <w:t>an</w:t>
            </w:r>
            <w:r w:rsidR="006D473A">
              <w:rPr>
                <w:rFonts w:ascii="Arial" w:hAnsi="Arial" w:cs="Arial"/>
                <w:sz w:val="22"/>
                <w:szCs w:val="22"/>
              </w:rPr>
              <w:t xml:space="preserve"> alternative </w:t>
            </w:r>
            <w:r w:rsidR="00BB7D79">
              <w:rPr>
                <w:rFonts w:ascii="Arial" w:hAnsi="Arial" w:cs="Arial"/>
                <w:sz w:val="22"/>
                <w:szCs w:val="22"/>
              </w:rPr>
              <w:t xml:space="preserve">method of data collection that I would adopt would be </w:t>
            </w:r>
            <w:r>
              <w:rPr>
                <w:rFonts w:ascii="Arial" w:hAnsi="Arial" w:cs="Arial"/>
                <w:sz w:val="22"/>
                <w:szCs w:val="22"/>
              </w:rPr>
              <w:t xml:space="preserve">observations </w:t>
            </w:r>
            <w:r w:rsidR="006D473A">
              <w:rPr>
                <w:rFonts w:ascii="Arial" w:hAnsi="Arial" w:cs="Arial"/>
                <w:sz w:val="22"/>
                <w:szCs w:val="22"/>
              </w:rPr>
              <w:t xml:space="preserve">– </w:t>
            </w:r>
            <w:r w:rsidR="00BB7D79">
              <w:rPr>
                <w:rFonts w:ascii="Arial" w:hAnsi="Arial" w:cs="Arial"/>
                <w:sz w:val="22"/>
                <w:szCs w:val="22"/>
              </w:rPr>
              <w:t xml:space="preserve">with pupils </w:t>
            </w:r>
            <w:r>
              <w:rPr>
                <w:rFonts w:ascii="Arial" w:hAnsi="Arial" w:cs="Arial"/>
                <w:sz w:val="22"/>
                <w:szCs w:val="22"/>
              </w:rPr>
              <w:t>knowledge</w:t>
            </w:r>
            <w:r w:rsidR="006D473A">
              <w:rPr>
                <w:rFonts w:ascii="Arial" w:hAnsi="Arial" w:cs="Arial"/>
                <w:sz w:val="22"/>
                <w:szCs w:val="22"/>
              </w:rPr>
              <w:t xml:space="preserve"> –</w:t>
            </w:r>
            <w:r w:rsidR="00BB7D79">
              <w:rPr>
                <w:rFonts w:ascii="Arial" w:hAnsi="Arial" w:cs="Arial"/>
                <w:sz w:val="22"/>
                <w:szCs w:val="22"/>
              </w:rPr>
              <w:t xml:space="preserve"> </w:t>
            </w:r>
            <w:r w:rsidR="00BB7D79">
              <w:rPr>
                <w:rFonts w:ascii="Arial" w:hAnsi="Arial" w:cs="Arial"/>
                <w:sz w:val="22"/>
                <w:szCs w:val="22"/>
              </w:rPr>
              <w:t>following their wellbeing check</w:t>
            </w:r>
            <w:r w:rsidR="00BB7D79">
              <w:rPr>
                <w:rFonts w:ascii="Arial" w:hAnsi="Arial" w:cs="Arial"/>
                <w:sz w:val="22"/>
                <w:szCs w:val="22"/>
              </w:rPr>
              <w:t>-ins to develop a better understanding o</w:t>
            </w:r>
            <w:r w:rsidR="006D473A">
              <w:rPr>
                <w:rFonts w:ascii="Arial" w:hAnsi="Arial" w:cs="Arial"/>
                <w:sz w:val="22"/>
                <w:szCs w:val="22"/>
              </w:rPr>
              <w:t>f</w:t>
            </w:r>
            <w:r w:rsidR="00BB7D79">
              <w:rPr>
                <w:rFonts w:ascii="Arial" w:hAnsi="Arial" w:cs="Arial"/>
                <w:sz w:val="22"/>
                <w:szCs w:val="22"/>
              </w:rPr>
              <w:t xml:space="preserve"> the use of this intervention on pupils r</w:t>
            </w:r>
            <w:r>
              <w:rPr>
                <w:rFonts w:ascii="Arial" w:hAnsi="Arial" w:cs="Arial"/>
                <w:sz w:val="22"/>
                <w:szCs w:val="22"/>
              </w:rPr>
              <w:t>eadiness to lear</w:t>
            </w:r>
            <w:r w:rsidR="006D473A">
              <w:rPr>
                <w:rFonts w:ascii="Arial" w:hAnsi="Arial" w:cs="Arial"/>
                <w:sz w:val="22"/>
                <w:szCs w:val="22"/>
              </w:rPr>
              <w:t>n</w:t>
            </w:r>
            <w:r w:rsidR="00BB7D79">
              <w:rPr>
                <w:rFonts w:ascii="Arial" w:hAnsi="Arial" w:cs="Arial"/>
                <w:sz w:val="22"/>
                <w:szCs w:val="22"/>
              </w:rPr>
              <w:t xml:space="preserve">. This will be supported by predetermined criteria in regard to </w:t>
            </w:r>
            <w:r w:rsidR="00F9468F">
              <w:rPr>
                <w:rFonts w:ascii="Arial" w:hAnsi="Arial" w:cs="Arial"/>
                <w:sz w:val="22"/>
                <w:szCs w:val="22"/>
              </w:rPr>
              <w:t xml:space="preserve">factors which </w:t>
            </w:r>
            <w:r w:rsidR="00BB7D79">
              <w:rPr>
                <w:rFonts w:ascii="Arial" w:hAnsi="Arial" w:cs="Arial"/>
                <w:sz w:val="22"/>
                <w:szCs w:val="22"/>
              </w:rPr>
              <w:t xml:space="preserve">suggest ‘readiness to learn.’ However, an issue related to observation is the potential interviewer bias, and this is something that I need to be aware of in order to </w:t>
            </w:r>
            <w:r w:rsidR="00F9468F">
              <w:rPr>
                <w:rFonts w:ascii="Arial" w:hAnsi="Arial" w:cs="Arial"/>
                <w:sz w:val="22"/>
                <w:szCs w:val="22"/>
              </w:rPr>
              <w:t xml:space="preserve">prevent and </w:t>
            </w:r>
            <w:r w:rsidR="00BB7D79">
              <w:rPr>
                <w:rFonts w:ascii="Arial" w:hAnsi="Arial" w:cs="Arial"/>
                <w:sz w:val="22"/>
                <w:szCs w:val="22"/>
              </w:rPr>
              <w:t xml:space="preserve">reduce the risk of this to maximise the validity of my data </w:t>
            </w:r>
            <w:r w:rsidR="00BB7D79">
              <w:rPr>
                <w:rFonts w:ascii="Arial" w:hAnsi="Arial" w:cs="Arial"/>
                <w:sz w:val="22"/>
                <w:szCs w:val="22"/>
              </w:rPr>
              <w:t>(Cohen, Manion and Morrison, 2018).</w:t>
            </w:r>
          </w:p>
          <w:p w14:paraId="1071C620" w14:textId="77CA684D" w:rsidR="00A32B1F" w:rsidRDefault="00A32B1F" w:rsidP="0094606F">
            <w:pPr>
              <w:spacing w:line="360" w:lineRule="auto"/>
              <w:rPr>
                <w:rFonts w:ascii="Arial" w:hAnsi="Arial" w:cs="Arial"/>
                <w:sz w:val="22"/>
                <w:szCs w:val="22"/>
              </w:rPr>
            </w:pPr>
          </w:p>
          <w:p w14:paraId="1B15112C" w14:textId="06AD0E96" w:rsidR="00F96C3F" w:rsidRDefault="00A32B1F" w:rsidP="00260C87">
            <w:pPr>
              <w:spacing w:line="360" w:lineRule="auto"/>
              <w:rPr>
                <w:rFonts w:ascii="Arial" w:hAnsi="Arial" w:cs="Arial"/>
                <w:sz w:val="22"/>
                <w:szCs w:val="22"/>
              </w:rPr>
            </w:pPr>
            <w:r>
              <w:rPr>
                <w:rFonts w:ascii="Arial" w:hAnsi="Arial" w:cs="Arial"/>
                <w:sz w:val="22"/>
                <w:szCs w:val="22"/>
              </w:rPr>
              <w:t xml:space="preserve">Alternatively, </w:t>
            </w:r>
            <w:r w:rsidR="00F157F6">
              <w:rPr>
                <w:rFonts w:ascii="Arial" w:hAnsi="Arial" w:cs="Arial"/>
                <w:sz w:val="22"/>
                <w:szCs w:val="22"/>
              </w:rPr>
              <w:t xml:space="preserve">a </w:t>
            </w:r>
            <w:r>
              <w:rPr>
                <w:rFonts w:ascii="Arial" w:hAnsi="Arial" w:cs="Arial"/>
                <w:sz w:val="22"/>
                <w:szCs w:val="22"/>
              </w:rPr>
              <w:t xml:space="preserve">semi-structured interview will be used </w:t>
            </w:r>
            <w:r w:rsidR="00F157F6">
              <w:rPr>
                <w:rFonts w:ascii="Arial" w:hAnsi="Arial" w:cs="Arial"/>
                <w:sz w:val="22"/>
                <w:szCs w:val="22"/>
              </w:rPr>
              <w:t>to collect the perception</w:t>
            </w:r>
            <w:r w:rsidR="00F9468F">
              <w:rPr>
                <w:rFonts w:ascii="Arial" w:hAnsi="Arial" w:cs="Arial"/>
                <w:sz w:val="22"/>
                <w:szCs w:val="22"/>
              </w:rPr>
              <w:t>s</w:t>
            </w:r>
            <w:r w:rsidR="00F157F6">
              <w:rPr>
                <w:rFonts w:ascii="Arial" w:hAnsi="Arial" w:cs="Arial"/>
                <w:sz w:val="22"/>
                <w:szCs w:val="22"/>
              </w:rPr>
              <w:t xml:space="preserve"> of the class teacher regarding the use of wellbeing check-ins on pupils readiness to learn. Semi-structured interviews were chosen as they allow for the collection of in-depth views</w:t>
            </w:r>
            <w:r w:rsidR="00F9468F">
              <w:rPr>
                <w:rFonts w:ascii="Arial" w:hAnsi="Arial" w:cs="Arial"/>
                <w:sz w:val="22"/>
                <w:szCs w:val="22"/>
              </w:rPr>
              <w:t xml:space="preserve">, </w:t>
            </w:r>
            <w:r w:rsidR="00F157F6">
              <w:rPr>
                <w:rFonts w:ascii="Arial" w:hAnsi="Arial" w:cs="Arial"/>
                <w:sz w:val="22"/>
                <w:szCs w:val="22"/>
              </w:rPr>
              <w:t xml:space="preserve">experiences </w:t>
            </w:r>
            <w:r w:rsidR="00F9468F">
              <w:rPr>
                <w:rFonts w:ascii="Arial" w:hAnsi="Arial" w:cs="Arial"/>
                <w:sz w:val="22"/>
                <w:szCs w:val="22"/>
              </w:rPr>
              <w:t xml:space="preserve">and opinions </w:t>
            </w:r>
            <w:r w:rsidR="00F157F6">
              <w:rPr>
                <w:rFonts w:ascii="Arial" w:hAnsi="Arial" w:cs="Arial"/>
                <w:sz w:val="22"/>
                <w:szCs w:val="22"/>
              </w:rPr>
              <w:t>of participants which will allow for a greater understanding of the relationship between wellbeing check-ins and pupils readiness to learn from a teachers’ perspective</w:t>
            </w:r>
            <w:r w:rsidR="00226F56">
              <w:rPr>
                <w:rFonts w:ascii="Arial" w:hAnsi="Arial" w:cs="Arial"/>
                <w:sz w:val="22"/>
                <w:szCs w:val="22"/>
              </w:rPr>
              <w:t xml:space="preserve"> (</w:t>
            </w:r>
            <w:r w:rsidR="00226F56">
              <w:rPr>
                <w:rFonts w:ascii="Arial" w:hAnsi="Arial" w:cs="Arial"/>
                <w:sz w:val="22"/>
                <w:szCs w:val="22"/>
              </w:rPr>
              <w:t>Cohen, Manion and Morrison</w:t>
            </w:r>
            <w:r w:rsidR="00226F56">
              <w:rPr>
                <w:rFonts w:ascii="Arial" w:hAnsi="Arial" w:cs="Arial"/>
                <w:sz w:val="22"/>
                <w:szCs w:val="22"/>
              </w:rPr>
              <w:t xml:space="preserve">, </w:t>
            </w:r>
            <w:r w:rsidR="00226F56">
              <w:rPr>
                <w:rFonts w:ascii="Arial" w:hAnsi="Arial" w:cs="Arial"/>
                <w:sz w:val="22"/>
                <w:szCs w:val="22"/>
              </w:rPr>
              <w:t>2018</w:t>
            </w:r>
            <w:r w:rsidR="00226F56">
              <w:rPr>
                <w:rFonts w:ascii="Arial" w:hAnsi="Arial" w:cs="Arial"/>
                <w:sz w:val="22"/>
                <w:szCs w:val="22"/>
              </w:rPr>
              <w:t>). Additionally, semi-structured interviews were also chosen as they provide an opportunity for the acquirement of information and elements not considered by the researcher whilst also ensuring structure to ensure the interview remains on track through the development of an interview schedule to guide the interview (Sharp, 2009)</w:t>
            </w:r>
            <w:r w:rsidR="00260C87">
              <w:rPr>
                <w:rFonts w:ascii="Arial" w:hAnsi="Arial" w:cs="Arial"/>
                <w:sz w:val="22"/>
                <w:szCs w:val="22"/>
              </w:rPr>
              <w:t xml:space="preserve">. </w:t>
            </w:r>
            <w:r w:rsidR="00BB7D79">
              <w:rPr>
                <w:rFonts w:ascii="Arial" w:hAnsi="Arial" w:cs="Arial"/>
                <w:sz w:val="22"/>
                <w:szCs w:val="22"/>
              </w:rPr>
              <w:t xml:space="preserve">However, </w:t>
            </w:r>
            <w:r w:rsidR="00260C87">
              <w:rPr>
                <w:rFonts w:ascii="Arial" w:hAnsi="Arial" w:cs="Arial"/>
                <w:sz w:val="22"/>
                <w:szCs w:val="22"/>
              </w:rPr>
              <w:t xml:space="preserve">semi-structured interviews can be time consuming and this must be taken into consideration in regard to the class teachers commitments and availability. In the event that a semi-structured interview is not </w:t>
            </w:r>
            <w:r w:rsidR="00BB7D79">
              <w:rPr>
                <w:rFonts w:ascii="Arial" w:hAnsi="Arial" w:cs="Arial"/>
                <w:sz w:val="22"/>
                <w:szCs w:val="22"/>
              </w:rPr>
              <w:t>feasible</w:t>
            </w:r>
            <w:r w:rsidR="00260C87">
              <w:rPr>
                <w:rFonts w:ascii="Arial" w:hAnsi="Arial" w:cs="Arial"/>
                <w:sz w:val="22"/>
                <w:szCs w:val="22"/>
              </w:rPr>
              <w:t>, I will develop an open</w:t>
            </w:r>
            <w:r w:rsidR="00F9468F">
              <w:rPr>
                <w:rFonts w:ascii="Arial" w:hAnsi="Arial" w:cs="Arial"/>
                <w:sz w:val="22"/>
                <w:szCs w:val="22"/>
              </w:rPr>
              <w:t xml:space="preserve"> </w:t>
            </w:r>
            <w:r w:rsidR="00260C87">
              <w:rPr>
                <w:rFonts w:ascii="Arial" w:hAnsi="Arial" w:cs="Arial"/>
                <w:sz w:val="22"/>
                <w:szCs w:val="22"/>
              </w:rPr>
              <w:lastRenderedPageBreak/>
              <w:t xml:space="preserve">questionnaire in place of a semi structured interview, allowing the teacher to complete it at the most convenient time. </w:t>
            </w:r>
          </w:p>
          <w:p w14:paraId="10CE81B6" w14:textId="5D52E13B" w:rsidR="00405EAD" w:rsidRDefault="00405EAD" w:rsidP="00260C87">
            <w:pPr>
              <w:spacing w:line="360" w:lineRule="auto"/>
              <w:rPr>
                <w:rFonts w:ascii="Arial" w:hAnsi="Arial" w:cs="Arial"/>
                <w:sz w:val="22"/>
                <w:szCs w:val="22"/>
              </w:rPr>
            </w:pPr>
          </w:p>
          <w:p w14:paraId="4F978487" w14:textId="34CF8BEB" w:rsidR="00405EAD" w:rsidRDefault="00405EAD" w:rsidP="00260C87">
            <w:pPr>
              <w:spacing w:line="360" w:lineRule="auto"/>
              <w:rPr>
                <w:rFonts w:ascii="Arial" w:hAnsi="Arial" w:cs="Arial"/>
                <w:sz w:val="22"/>
                <w:szCs w:val="22"/>
              </w:rPr>
            </w:pPr>
            <w:r>
              <w:rPr>
                <w:rFonts w:ascii="Arial" w:hAnsi="Arial" w:cs="Arial"/>
                <w:sz w:val="22"/>
                <w:szCs w:val="22"/>
              </w:rPr>
              <w:t xml:space="preserve">Thematic analysis will be used to analyse data collected from both the group interview with pupils and the semi-structured interview with the class teacher. This will allow for the identification of themes arising from the data which will support the categorisation and summarisation of the perceptions of Year 1 pupils and the class teacher, to develop a better understanding of the use of wellbeing check-ins to support pupils readiness to learn (Cohen, Manion and Morrison, 2018).  </w:t>
            </w:r>
          </w:p>
          <w:p w14:paraId="08C389CA" w14:textId="77777777" w:rsidR="00260C87" w:rsidRPr="00260C87" w:rsidRDefault="00260C87" w:rsidP="00260C87">
            <w:pPr>
              <w:spacing w:line="360" w:lineRule="auto"/>
              <w:rPr>
                <w:rFonts w:ascii="Arial" w:hAnsi="Arial" w:cs="Arial"/>
                <w:sz w:val="22"/>
                <w:szCs w:val="22"/>
              </w:rPr>
            </w:pPr>
          </w:p>
          <w:p w14:paraId="1082AF1E" w14:textId="77777777" w:rsidR="00226F56" w:rsidRDefault="00226F56" w:rsidP="00A91894">
            <w:pPr>
              <w:rPr>
                <w:rFonts w:ascii="Arial" w:hAnsi="Arial" w:cs="Arial"/>
                <w:b/>
                <w:sz w:val="22"/>
                <w:szCs w:val="22"/>
              </w:rPr>
            </w:pPr>
            <w:r>
              <w:rPr>
                <w:rFonts w:ascii="Arial" w:hAnsi="Arial" w:cs="Arial"/>
                <w:b/>
                <w:sz w:val="22"/>
                <w:szCs w:val="22"/>
              </w:rPr>
              <w:t>References</w:t>
            </w:r>
          </w:p>
          <w:p w14:paraId="0007EBE3" w14:textId="77777777" w:rsidR="00226F56" w:rsidRDefault="00226F56" w:rsidP="00A91894">
            <w:pPr>
              <w:rPr>
                <w:rFonts w:ascii="Arial" w:hAnsi="Arial" w:cs="Arial"/>
                <w:b/>
                <w:sz w:val="22"/>
                <w:szCs w:val="22"/>
              </w:rPr>
            </w:pPr>
          </w:p>
          <w:p w14:paraId="48A21BA5" w14:textId="77777777" w:rsidR="00226F56" w:rsidRPr="00226F56" w:rsidRDefault="00226F56" w:rsidP="00A91894">
            <w:pPr>
              <w:rPr>
                <w:rFonts w:ascii="Arial" w:hAnsi="Arial" w:cs="Arial"/>
                <w:bCs/>
                <w:sz w:val="22"/>
                <w:szCs w:val="22"/>
              </w:rPr>
            </w:pPr>
            <w:r w:rsidRPr="00226F56">
              <w:rPr>
                <w:rFonts w:ascii="Arial" w:hAnsi="Arial" w:cs="Arial"/>
                <w:bCs/>
                <w:sz w:val="22"/>
                <w:szCs w:val="22"/>
              </w:rPr>
              <w:t xml:space="preserve">Cohen, L., Manion, L., and Morrison, K. (2018) </w:t>
            </w:r>
            <w:r w:rsidRPr="00226F56">
              <w:rPr>
                <w:rFonts w:ascii="Arial" w:hAnsi="Arial" w:cs="Arial"/>
                <w:bCs/>
                <w:i/>
                <w:iCs/>
                <w:sz w:val="22"/>
                <w:szCs w:val="22"/>
              </w:rPr>
              <w:t xml:space="preserve">Research methods in education. </w:t>
            </w:r>
            <w:r w:rsidRPr="00226F56">
              <w:rPr>
                <w:rFonts w:ascii="Arial" w:hAnsi="Arial" w:cs="Arial"/>
                <w:bCs/>
                <w:sz w:val="22"/>
                <w:szCs w:val="22"/>
              </w:rPr>
              <w:t>8</w:t>
            </w:r>
            <w:r w:rsidRPr="00226F56">
              <w:rPr>
                <w:rFonts w:ascii="Arial" w:hAnsi="Arial" w:cs="Arial"/>
                <w:bCs/>
                <w:sz w:val="22"/>
                <w:szCs w:val="22"/>
                <w:vertAlign w:val="superscript"/>
              </w:rPr>
              <w:t>th</w:t>
            </w:r>
            <w:r w:rsidRPr="00226F56">
              <w:rPr>
                <w:rFonts w:ascii="Arial" w:hAnsi="Arial" w:cs="Arial"/>
                <w:bCs/>
                <w:sz w:val="22"/>
                <w:szCs w:val="22"/>
              </w:rPr>
              <w:t xml:space="preserve"> </w:t>
            </w:r>
            <w:proofErr w:type="spellStart"/>
            <w:r w:rsidRPr="00226F56">
              <w:rPr>
                <w:rFonts w:ascii="Arial" w:hAnsi="Arial" w:cs="Arial"/>
                <w:bCs/>
                <w:sz w:val="22"/>
                <w:szCs w:val="22"/>
              </w:rPr>
              <w:t>Edn</w:t>
            </w:r>
            <w:proofErr w:type="spellEnd"/>
            <w:r w:rsidRPr="00226F56">
              <w:rPr>
                <w:rFonts w:ascii="Arial" w:hAnsi="Arial" w:cs="Arial"/>
                <w:bCs/>
                <w:sz w:val="22"/>
                <w:szCs w:val="22"/>
              </w:rPr>
              <w:t>. London: Routledge</w:t>
            </w:r>
          </w:p>
          <w:p w14:paraId="664F3F06" w14:textId="77777777" w:rsidR="00226F56" w:rsidRPr="00226F56" w:rsidRDefault="00226F56" w:rsidP="00A91894">
            <w:pPr>
              <w:rPr>
                <w:rFonts w:ascii="Arial" w:hAnsi="Arial" w:cs="Arial"/>
                <w:bCs/>
                <w:sz w:val="22"/>
                <w:szCs w:val="22"/>
              </w:rPr>
            </w:pPr>
          </w:p>
          <w:p w14:paraId="108EF2F7" w14:textId="0760ABF0" w:rsidR="00226F56" w:rsidRPr="00226F56" w:rsidRDefault="00226F56" w:rsidP="00A91894">
            <w:pPr>
              <w:rPr>
                <w:rFonts w:ascii="Arial" w:hAnsi="Arial" w:cs="Arial"/>
                <w:bCs/>
                <w:sz w:val="22"/>
                <w:szCs w:val="22"/>
              </w:rPr>
            </w:pPr>
            <w:r>
              <w:rPr>
                <w:rFonts w:ascii="Arial" w:hAnsi="Arial" w:cs="Arial"/>
                <w:bCs/>
                <w:sz w:val="22"/>
                <w:szCs w:val="22"/>
              </w:rPr>
              <w:t>Sharp, J. (2009) Success with your Education Research Project. 1</w:t>
            </w:r>
            <w:r w:rsidRPr="00226F56">
              <w:rPr>
                <w:rFonts w:ascii="Arial" w:hAnsi="Arial" w:cs="Arial"/>
                <w:bCs/>
                <w:sz w:val="22"/>
                <w:szCs w:val="22"/>
                <w:vertAlign w:val="superscript"/>
              </w:rPr>
              <w:t>st</w:t>
            </w:r>
            <w:r>
              <w:rPr>
                <w:rFonts w:ascii="Arial" w:hAnsi="Arial" w:cs="Arial"/>
                <w:bCs/>
                <w:sz w:val="22"/>
                <w:szCs w:val="22"/>
              </w:rPr>
              <w:t xml:space="preserve"> </w:t>
            </w:r>
            <w:proofErr w:type="spellStart"/>
            <w:r>
              <w:rPr>
                <w:rFonts w:ascii="Arial" w:hAnsi="Arial" w:cs="Arial"/>
                <w:bCs/>
                <w:sz w:val="22"/>
                <w:szCs w:val="22"/>
              </w:rPr>
              <w:t>Edn</w:t>
            </w:r>
            <w:proofErr w:type="spellEnd"/>
            <w:r>
              <w:rPr>
                <w:rFonts w:ascii="Arial" w:hAnsi="Arial" w:cs="Arial"/>
                <w:bCs/>
                <w:sz w:val="22"/>
                <w:szCs w:val="22"/>
              </w:rPr>
              <w:t>. Learning Matters</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1D85687D" w14:textId="77777777" w:rsidR="00211CB4" w:rsidRDefault="00211CB4" w:rsidP="00A91894">
            <w:pPr>
              <w:rPr>
                <w:rFonts w:ascii="Arial" w:hAnsi="Arial" w:cs="Arial"/>
                <w:sz w:val="22"/>
                <w:szCs w:val="22"/>
              </w:rPr>
            </w:pPr>
          </w:p>
          <w:p w14:paraId="6B6F0CA2" w14:textId="5EE54B44" w:rsidR="00B23BFF" w:rsidRDefault="00F664B4" w:rsidP="00A91894">
            <w:pPr>
              <w:rPr>
                <w:rFonts w:ascii="Arial" w:hAnsi="Arial" w:cs="Arial"/>
                <w:sz w:val="22"/>
                <w:szCs w:val="22"/>
              </w:rPr>
            </w:pPr>
            <w:r>
              <w:rPr>
                <w:rFonts w:ascii="Arial" w:hAnsi="Arial" w:cs="Arial"/>
                <w:sz w:val="22"/>
                <w:szCs w:val="22"/>
              </w:rPr>
              <w:t xml:space="preserve">Primary School in the South Wales area </w:t>
            </w:r>
          </w:p>
          <w:p w14:paraId="34DD7D42" w14:textId="77777777" w:rsidR="00F664B4" w:rsidRPr="00A42F82" w:rsidRDefault="00F664B4"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1B4881A3" w:rsidR="004942B0" w:rsidRPr="00A42F82" w:rsidRDefault="00F664B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547C9C"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4CB945DA" w:rsidR="00D107AC" w:rsidRPr="00A42F82" w:rsidRDefault="00211C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401C0225" w:rsidR="00D107AC" w:rsidRPr="00A42F82" w:rsidRDefault="00211C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797EDC1" w14:textId="51968274" w:rsidR="00D107AC" w:rsidRPr="00A42F82" w:rsidRDefault="00F664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51DF3D5C" w14:textId="427BFD63" w:rsidR="00D107AC" w:rsidRPr="00A42F82" w:rsidRDefault="00211C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04F65350" w:rsidR="00D107AC" w:rsidRPr="00A42F82" w:rsidRDefault="00211C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6349269C" w:rsidR="00D107AC" w:rsidRPr="00A42F82" w:rsidRDefault="00211C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0B17B994" w:rsidR="00D107AC" w:rsidRPr="00A42F82" w:rsidRDefault="00211C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6814BEDA" w:rsidR="00D107AC" w:rsidRPr="00A42F82" w:rsidRDefault="00211C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0B752719" w:rsidR="00D107AC" w:rsidRDefault="00291899" w:rsidP="00423F99">
            <w:pPr>
              <w:spacing w:line="360" w:lineRule="auto"/>
              <w:rPr>
                <w:rFonts w:ascii="Arial" w:hAnsi="Arial" w:cs="Arial"/>
              </w:rPr>
            </w:pPr>
            <w:r>
              <w:rPr>
                <w:rFonts w:ascii="Arial" w:hAnsi="Arial" w:cs="Arial"/>
              </w:rPr>
              <w:t xml:space="preserve">This research </w:t>
            </w:r>
            <w:r w:rsidR="00405EAD">
              <w:rPr>
                <w:rFonts w:ascii="Arial" w:hAnsi="Arial" w:cs="Arial"/>
              </w:rPr>
              <w:t>aims to</w:t>
            </w:r>
            <w:r>
              <w:rPr>
                <w:rFonts w:ascii="Arial" w:hAnsi="Arial" w:cs="Arial"/>
              </w:rPr>
              <w:t xml:space="preserve"> develop a better understanding of the use of wellbeing check-ins</w:t>
            </w:r>
            <w:r w:rsidR="00E4593A">
              <w:rPr>
                <w:rFonts w:ascii="Arial" w:hAnsi="Arial" w:cs="Arial"/>
              </w:rPr>
              <w:t xml:space="preserve"> </w:t>
            </w:r>
            <w:r w:rsidR="001141BE">
              <w:rPr>
                <w:rFonts w:ascii="Arial" w:hAnsi="Arial" w:cs="Arial"/>
              </w:rPr>
              <w:t xml:space="preserve">on pupils readiness to learn. Wellbeing check-ins </w:t>
            </w:r>
            <w:r w:rsidR="00E4593A">
              <w:rPr>
                <w:rFonts w:ascii="Arial" w:hAnsi="Arial" w:cs="Arial"/>
              </w:rPr>
              <w:t xml:space="preserve">is </w:t>
            </w:r>
            <w:r>
              <w:rPr>
                <w:rFonts w:ascii="Arial" w:hAnsi="Arial" w:cs="Arial"/>
              </w:rPr>
              <w:t xml:space="preserve">an intervention used to support internalizing behaviours </w:t>
            </w:r>
            <w:r w:rsidR="00E4593A">
              <w:rPr>
                <w:rFonts w:ascii="Arial" w:hAnsi="Arial" w:cs="Arial"/>
              </w:rPr>
              <w:t xml:space="preserve">(i.e., appearing anxious, withdrawn, upset, worried etc) </w:t>
            </w:r>
            <w:r w:rsidR="001141BE">
              <w:rPr>
                <w:rFonts w:ascii="Arial" w:hAnsi="Arial" w:cs="Arial"/>
              </w:rPr>
              <w:t xml:space="preserve">which </w:t>
            </w:r>
            <w:r w:rsidR="00E4593A">
              <w:rPr>
                <w:rFonts w:ascii="Arial" w:hAnsi="Arial" w:cs="Arial"/>
              </w:rPr>
              <w:t xml:space="preserve">if ignored can have </w:t>
            </w:r>
            <w:r w:rsidR="001141BE">
              <w:rPr>
                <w:rFonts w:ascii="Arial" w:hAnsi="Arial" w:cs="Arial"/>
              </w:rPr>
              <w:t xml:space="preserve">a </w:t>
            </w:r>
            <w:r w:rsidR="00E4593A">
              <w:rPr>
                <w:rFonts w:ascii="Arial" w:hAnsi="Arial" w:cs="Arial"/>
              </w:rPr>
              <w:t>significant effect</w:t>
            </w:r>
            <w:r w:rsidR="001141BE">
              <w:rPr>
                <w:rFonts w:ascii="Arial" w:hAnsi="Arial" w:cs="Arial"/>
              </w:rPr>
              <w:t xml:space="preserve"> on</w:t>
            </w:r>
            <w:r w:rsidR="00E4593A">
              <w:rPr>
                <w:rFonts w:ascii="Arial" w:hAnsi="Arial" w:cs="Arial"/>
              </w:rPr>
              <w:t xml:space="preserve"> the development and wellbeing of children </w:t>
            </w:r>
            <w:r>
              <w:rPr>
                <w:rFonts w:ascii="Arial" w:hAnsi="Arial" w:cs="Arial"/>
              </w:rPr>
              <w:t>which</w:t>
            </w:r>
            <w:r w:rsidR="00E4593A">
              <w:rPr>
                <w:rFonts w:ascii="Arial" w:hAnsi="Arial" w:cs="Arial"/>
              </w:rPr>
              <w:t xml:space="preserve"> also impacts their ability engage in learning</w:t>
            </w:r>
            <w:r w:rsidR="001141BE">
              <w:rPr>
                <w:rFonts w:ascii="Arial" w:hAnsi="Arial" w:cs="Arial"/>
              </w:rPr>
              <w:t xml:space="preserve"> could link to their</w:t>
            </w:r>
            <w:r>
              <w:rPr>
                <w:rFonts w:ascii="Arial" w:hAnsi="Arial" w:cs="Arial"/>
              </w:rPr>
              <w:t xml:space="preserve"> readiness to learn</w:t>
            </w:r>
            <w:r w:rsidR="00837F50">
              <w:rPr>
                <w:rFonts w:ascii="Arial" w:hAnsi="Arial" w:cs="Arial"/>
              </w:rPr>
              <w:t xml:space="preserve"> (Mitchell, Lewis and Stormont, 2020)</w:t>
            </w:r>
            <w:r w:rsidR="00E4593A">
              <w:rPr>
                <w:rFonts w:ascii="Arial" w:hAnsi="Arial" w:cs="Arial"/>
              </w:rPr>
              <w:t xml:space="preserve">. Furthermore, children who experience poverty </w:t>
            </w:r>
            <w:r w:rsidR="00837F50">
              <w:rPr>
                <w:rFonts w:ascii="Arial" w:hAnsi="Arial" w:cs="Arial"/>
              </w:rPr>
              <w:t>and those with additional learning needs have been found to be at an increased risk of developing emotional and mental health issues (NIHR, 2023; Danby and Hamilton,</w:t>
            </w:r>
            <w:r w:rsidR="00423F99">
              <w:rPr>
                <w:rFonts w:ascii="Arial" w:hAnsi="Arial" w:cs="Arial"/>
              </w:rPr>
              <w:t xml:space="preserve"> 2016)</w:t>
            </w:r>
            <w:r w:rsidR="00837F50">
              <w:rPr>
                <w:rFonts w:ascii="Arial" w:hAnsi="Arial" w:cs="Arial"/>
              </w:rPr>
              <w:t>, suggesting a greater need for interventions such as wellbeing check-ins to support these p</w:t>
            </w:r>
            <w:r w:rsidR="00326C15">
              <w:rPr>
                <w:rFonts w:ascii="Arial" w:hAnsi="Arial" w:cs="Arial"/>
              </w:rPr>
              <w:t>upils to feel ready to learn</w:t>
            </w:r>
            <w:r w:rsidR="00837F50">
              <w:rPr>
                <w:rFonts w:ascii="Arial" w:hAnsi="Arial" w:cs="Arial"/>
              </w:rPr>
              <w:t>. Th</w:t>
            </w:r>
            <w:r w:rsidR="00326C15">
              <w:rPr>
                <w:rFonts w:ascii="Arial" w:hAnsi="Arial" w:cs="Arial"/>
              </w:rPr>
              <w:t xml:space="preserve">is research project will support my understanding of the use of </w:t>
            </w:r>
            <w:r w:rsidR="00837F50">
              <w:rPr>
                <w:rFonts w:ascii="Arial" w:hAnsi="Arial" w:cs="Arial"/>
              </w:rPr>
              <w:t xml:space="preserve">wellbeing check-ins on pupils readiness to learn </w:t>
            </w:r>
            <w:r w:rsidR="00326C15">
              <w:rPr>
                <w:rFonts w:ascii="Arial" w:hAnsi="Arial" w:cs="Arial"/>
              </w:rPr>
              <w:t>which could</w:t>
            </w:r>
            <w:r w:rsidR="00837F50">
              <w:rPr>
                <w:rFonts w:ascii="Arial" w:hAnsi="Arial" w:cs="Arial"/>
              </w:rPr>
              <w:t xml:space="preserve"> enhance my own practice </w:t>
            </w:r>
            <w:r w:rsidR="00423F99">
              <w:rPr>
                <w:rFonts w:ascii="Arial" w:hAnsi="Arial" w:cs="Arial"/>
              </w:rPr>
              <w:t>in regard to</w:t>
            </w:r>
            <w:r w:rsidR="00837F50">
              <w:rPr>
                <w:rFonts w:ascii="Arial" w:hAnsi="Arial" w:cs="Arial"/>
              </w:rPr>
              <w:t xml:space="preserve"> my ability to support the </w:t>
            </w:r>
            <w:r w:rsidR="00F9468F">
              <w:rPr>
                <w:rFonts w:ascii="Arial" w:hAnsi="Arial" w:cs="Arial"/>
              </w:rPr>
              <w:t xml:space="preserve">learning and </w:t>
            </w:r>
            <w:r w:rsidR="00837F50">
              <w:rPr>
                <w:rFonts w:ascii="Arial" w:hAnsi="Arial" w:cs="Arial"/>
              </w:rPr>
              <w:t>wellbeing of all pupils regardless of their background or circumstances which supports the development of a healthier and more equal Wales</w:t>
            </w:r>
            <w:r w:rsidR="00423F99">
              <w:rPr>
                <w:rFonts w:ascii="Arial" w:hAnsi="Arial" w:cs="Arial"/>
              </w:rPr>
              <w:t xml:space="preserve"> (Welsh Government, 2021). </w:t>
            </w:r>
          </w:p>
          <w:p w14:paraId="0E7A8329" w14:textId="0D066735" w:rsidR="00423F99" w:rsidRDefault="00423F99" w:rsidP="00423F99">
            <w:pPr>
              <w:spacing w:line="360" w:lineRule="auto"/>
              <w:rPr>
                <w:rFonts w:ascii="Arial" w:hAnsi="Arial" w:cs="Arial"/>
              </w:rPr>
            </w:pPr>
          </w:p>
          <w:p w14:paraId="49B20F48" w14:textId="38D13932" w:rsidR="00423F99" w:rsidRPr="00F9468F" w:rsidRDefault="00423F99" w:rsidP="00423F99">
            <w:pPr>
              <w:spacing w:line="360" w:lineRule="auto"/>
              <w:rPr>
                <w:rFonts w:ascii="Arial" w:hAnsi="Arial" w:cs="Arial"/>
                <w:u w:val="single"/>
              </w:rPr>
            </w:pPr>
            <w:r w:rsidRPr="00F9468F">
              <w:rPr>
                <w:rFonts w:ascii="Arial" w:hAnsi="Arial" w:cs="Arial"/>
                <w:b/>
                <w:bCs/>
                <w:u w:val="single"/>
              </w:rPr>
              <w:t>References</w:t>
            </w:r>
          </w:p>
          <w:p w14:paraId="61D3DE29" w14:textId="1C47E435" w:rsidR="00837F50" w:rsidRPr="005915BF" w:rsidRDefault="00837F50" w:rsidP="00A91894">
            <w:pPr>
              <w:rPr>
                <w:rFonts w:ascii="Arial" w:hAnsi="Arial" w:cs="Arial"/>
                <w:color w:val="000000" w:themeColor="text1"/>
              </w:rPr>
            </w:pPr>
          </w:p>
          <w:p w14:paraId="1ED3DFB6" w14:textId="4EF6D1E3" w:rsidR="005915BF" w:rsidRPr="005915BF" w:rsidRDefault="00BB7D79" w:rsidP="005915BF">
            <w:pPr>
              <w:rPr>
                <w:rFonts w:ascii="Arial" w:hAnsi="Arial" w:cs="Arial"/>
                <w:color w:val="000000" w:themeColor="text1"/>
                <w:shd w:val="clear" w:color="auto" w:fill="FFFFFF"/>
              </w:rPr>
            </w:pPr>
            <w:r w:rsidRPr="005915BF">
              <w:rPr>
                <w:rFonts w:ascii="Arial" w:hAnsi="Arial" w:cs="Arial"/>
                <w:color w:val="000000" w:themeColor="text1"/>
              </w:rPr>
              <w:t xml:space="preserve">Mitchell, </w:t>
            </w:r>
            <w:r w:rsidR="005915BF" w:rsidRPr="005915BF">
              <w:rPr>
                <w:rFonts w:ascii="Arial" w:hAnsi="Arial" w:cs="Arial"/>
                <w:color w:val="000000" w:themeColor="text1"/>
              </w:rPr>
              <w:t xml:space="preserve">B.S., Lewis, T.J. and </w:t>
            </w:r>
            <w:proofErr w:type="spellStart"/>
            <w:r w:rsidR="005915BF" w:rsidRPr="005915BF">
              <w:rPr>
                <w:rFonts w:ascii="Arial" w:hAnsi="Arial" w:cs="Arial"/>
                <w:color w:val="000000" w:themeColor="text1"/>
              </w:rPr>
              <w:t>Stormout</w:t>
            </w:r>
            <w:proofErr w:type="spellEnd"/>
            <w:r w:rsidR="005915BF" w:rsidRPr="005915BF">
              <w:rPr>
                <w:rFonts w:ascii="Arial" w:hAnsi="Arial" w:cs="Arial"/>
                <w:color w:val="000000" w:themeColor="text1"/>
              </w:rPr>
              <w:t xml:space="preserve">, M. (2021) “A Daily Check-In/Check Out Intervention for Students with Internalizing Concerns,” </w:t>
            </w:r>
            <w:r w:rsidR="005915BF" w:rsidRPr="005915BF">
              <w:rPr>
                <w:rFonts w:ascii="Arial" w:hAnsi="Arial" w:cs="Arial"/>
                <w:i/>
                <w:iCs/>
                <w:color w:val="000000" w:themeColor="text1"/>
              </w:rPr>
              <w:t>Journal of behavioural education</w:t>
            </w:r>
            <w:r w:rsidR="005915BF" w:rsidRPr="005915BF">
              <w:rPr>
                <w:rFonts w:ascii="Arial" w:hAnsi="Arial" w:cs="Arial"/>
                <w:color w:val="000000" w:themeColor="text1"/>
              </w:rPr>
              <w:t xml:space="preserve">, 30 (2), pp.178-201. Available at: </w:t>
            </w:r>
            <w:hyperlink r:id="rId15" w:history="1">
              <w:r w:rsidR="005915BF" w:rsidRPr="005915BF">
                <w:rPr>
                  <w:rStyle w:val="Hyperlink"/>
                  <w:rFonts w:ascii="Arial" w:hAnsi="Arial" w:cs="Arial"/>
                  <w:color w:val="000000" w:themeColor="text1"/>
                  <w:shd w:val="clear" w:color="auto" w:fill="FFFFFF"/>
                </w:rPr>
                <w:t>https://doi.org/10.1007/s10864-020-09365-7</w:t>
              </w:r>
            </w:hyperlink>
            <w:r w:rsidR="005915BF" w:rsidRPr="005915BF">
              <w:rPr>
                <w:rFonts w:ascii="Arial" w:hAnsi="Arial" w:cs="Arial"/>
                <w:color w:val="000000" w:themeColor="text1"/>
                <w:shd w:val="clear" w:color="auto" w:fill="FFFFFF"/>
              </w:rPr>
              <w:t>.</w:t>
            </w:r>
          </w:p>
          <w:p w14:paraId="170202D2" w14:textId="4332F8A6" w:rsidR="005915BF" w:rsidRPr="005915BF" w:rsidRDefault="005915BF" w:rsidP="005915BF">
            <w:pPr>
              <w:rPr>
                <w:rFonts w:ascii="Arial" w:hAnsi="Arial" w:cs="Arial"/>
                <w:color w:val="000000" w:themeColor="text1"/>
              </w:rPr>
            </w:pPr>
          </w:p>
          <w:p w14:paraId="1579C14A" w14:textId="67509EF6" w:rsidR="005915BF" w:rsidRPr="005915BF" w:rsidRDefault="005915BF" w:rsidP="005915BF">
            <w:pPr>
              <w:rPr>
                <w:rFonts w:ascii="Arial" w:hAnsi="Arial" w:cs="Arial"/>
                <w:color w:val="000000" w:themeColor="text1"/>
              </w:rPr>
            </w:pPr>
            <w:r w:rsidRPr="005915BF">
              <w:rPr>
                <w:rFonts w:ascii="Arial" w:hAnsi="Arial" w:cs="Arial"/>
                <w:color w:val="000000" w:themeColor="text1"/>
              </w:rPr>
              <w:t xml:space="preserve">NIHR (2023) Child poverty and poor parental mental health are having a significant negative impact on the wellbeing of the next generation. Available at: </w:t>
            </w:r>
            <w:hyperlink r:id="rId16" w:history="1">
              <w:r w:rsidRPr="005915BF">
                <w:rPr>
                  <w:rStyle w:val="Hyperlink"/>
                  <w:rFonts w:ascii="Arial" w:hAnsi="Arial" w:cs="Arial"/>
                  <w:color w:val="000000" w:themeColor="text1"/>
                </w:rPr>
                <w:t>https://arc-nenc.nihr.ac.uk/news/child-poverty-parents-mh/</w:t>
              </w:r>
            </w:hyperlink>
            <w:r w:rsidRPr="005915BF">
              <w:rPr>
                <w:rFonts w:ascii="Arial" w:hAnsi="Arial" w:cs="Arial"/>
                <w:color w:val="000000" w:themeColor="text1"/>
              </w:rPr>
              <w:t xml:space="preserve"> [Accessed: 14 March 2024].</w:t>
            </w:r>
          </w:p>
          <w:p w14:paraId="5D1D04C4" w14:textId="3D4CACBE" w:rsidR="005915BF" w:rsidRPr="005915BF" w:rsidRDefault="005915BF" w:rsidP="005915BF">
            <w:pPr>
              <w:rPr>
                <w:rFonts w:ascii="Arial" w:hAnsi="Arial" w:cs="Arial"/>
                <w:color w:val="000000" w:themeColor="text1"/>
              </w:rPr>
            </w:pPr>
          </w:p>
          <w:p w14:paraId="418BD12F" w14:textId="575D2965" w:rsidR="005915BF" w:rsidRPr="005915BF" w:rsidRDefault="005915BF" w:rsidP="005915BF">
            <w:pPr>
              <w:rPr>
                <w:rFonts w:ascii="Arial" w:hAnsi="Arial" w:cs="Arial"/>
                <w:color w:val="000000" w:themeColor="text1"/>
              </w:rPr>
            </w:pPr>
            <w:r w:rsidRPr="005915BF">
              <w:rPr>
                <w:rFonts w:ascii="Arial" w:hAnsi="Arial" w:cs="Arial"/>
                <w:color w:val="000000" w:themeColor="text1"/>
              </w:rPr>
              <w:t xml:space="preserve">Danby, G., and Hamilton, P. (2016) “Addressing the ‘elephant in the room’. The role of the primary school practitioner in supporting children’s mental well-being,” </w:t>
            </w:r>
            <w:r w:rsidRPr="005915BF">
              <w:rPr>
                <w:rFonts w:ascii="Arial" w:hAnsi="Arial" w:cs="Arial"/>
                <w:i/>
                <w:iCs/>
                <w:color w:val="000000" w:themeColor="text1"/>
              </w:rPr>
              <w:t xml:space="preserve">Pastoral Care in Education, </w:t>
            </w:r>
            <w:r w:rsidRPr="005915BF">
              <w:rPr>
                <w:rFonts w:ascii="Arial" w:hAnsi="Arial" w:cs="Arial"/>
                <w:color w:val="000000" w:themeColor="text1"/>
              </w:rPr>
              <w:t xml:space="preserve">34(2), pp. 90-103. </w:t>
            </w:r>
          </w:p>
          <w:p w14:paraId="2C09EE45" w14:textId="14069A18" w:rsidR="005915BF" w:rsidRPr="005915BF" w:rsidRDefault="005915BF" w:rsidP="005915BF">
            <w:pPr>
              <w:rPr>
                <w:rFonts w:ascii="Arial" w:hAnsi="Arial" w:cs="Arial"/>
                <w:color w:val="000000" w:themeColor="text1"/>
              </w:rPr>
            </w:pPr>
          </w:p>
          <w:p w14:paraId="5C525A11" w14:textId="7C15B1BD" w:rsidR="005915BF" w:rsidRPr="005915BF" w:rsidRDefault="005915BF" w:rsidP="005915BF">
            <w:pPr>
              <w:rPr>
                <w:rFonts w:ascii="Arial" w:hAnsi="Arial" w:cs="Arial"/>
                <w:color w:val="000000" w:themeColor="text1"/>
              </w:rPr>
            </w:pPr>
            <w:r w:rsidRPr="005915BF">
              <w:rPr>
                <w:rFonts w:ascii="Arial" w:hAnsi="Arial" w:cs="Arial"/>
                <w:color w:val="000000" w:themeColor="text1"/>
              </w:rPr>
              <w:t xml:space="preserve">Welsh Government (2021) </w:t>
            </w:r>
            <w:r w:rsidRPr="005915BF">
              <w:rPr>
                <w:rFonts w:ascii="Arial" w:hAnsi="Arial" w:cs="Arial"/>
                <w:i/>
                <w:iCs/>
                <w:color w:val="000000" w:themeColor="text1"/>
              </w:rPr>
              <w:t xml:space="preserve">Well-being of Future Generations (Wales) Act 2015: Essentials Guide. </w:t>
            </w:r>
            <w:r w:rsidRPr="005915BF">
              <w:rPr>
                <w:rFonts w:ascii="Arial" w:hAnsi="Arial" w:cs="Arial"/>
                <w:color w:val="000000" w:themeColor="text1"/>
              </w:rPr>
              <w:t xml:space="preserve">Available at: </w:t>
            </w:r>
            <w:hyperlink r:id="rId17" w:history="1">
              <w:r w:rsidRPr="005915BF">
                <w:rPr>
                  <w:rStyle w:val="Hyperlink"/>
                  <w:rFonts w:ascii="Arial" w:hAnsi="Arial" w:cs="Arial"/>
                  <w:color w:val="000000" w:themeColor="text1"/>
                </w:rPr>
                <w:t>https://www.gov.wales/sites/default/files/publications/2021-10/well-being-future-generations-wales-act-2015-the-essentials-2021.pdf</w:t>
              </w:r>
            </w:hyperlink>
            <w:r w:rsidRPr="005915BF">
              <w:rPr>
                <w:rFonts w:ascii="Arial" w:hAnsi="Arial" w:cs="Arial"/>
                <w:color w:val="000000" w:themeColor="text1"/>
              </w:rPr>
              <w:t xml:space="preserve"> [Accessed: 14 March 2024]. </w:t>
            </w:r>
          </w:p>
          <w:p w14:paraId="0D0A991A" w14:textId="413A1D90" w:rsidR="00BB7D79" w:rsidRPr="005915BF" w:rsidRDefault="00BB7D79" w:rsidP="00A91894">
            <w:pPr>
              <w:rPr>
                <w:rFonts w:ascii="Arial" w:hAnsi="Arial" w:cs="Arial"/>
              </w:rPr>
            </w:pPr>
          </w:p>
          <w:p w14:paraId="238EBD98" w14:textId="77777777" w:rsidR="00837F50" w:rsidRPr="00A42F82" w:rsidRDefault="00837F50"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 xml:space="preserve">Will the research activity </w:t>
            </w:r>
            <w:proofErr w:type="gramStart"/>
            <w:r w:rsidRPr="00A42F82">
              <w:rPr>
                <w:rFonts w:ascii="Arial" w:hAnsi="Arial" w:cs="Arial"/>
                <w:b/>
                <w:sz w:val="22"/>
                <w:szCs w:val="22"/>
              </w:rPr>
              <w:t>include:</w:t>
            </w:r>
            <w:proofErr w:type="gramEnd"/>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77513CF7" w:rsidR="00C11423" w:rsidRPr="00A42F82" w:rsidRDefault="00211C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1EBCF221" w:rsidR="00C11423" w:rsidRPr="00A42F82" w:rsidRDefault="00211C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7C6831EB" w:rsidR="00C11423" w:rsidRPr="00A42F82" w:rsidRDefault="00F664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4D8724AB" w:rsidR="00770C66" w:rsidRPr="00A42F82" w:rsidRDefault="00F664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48CC06C0" w:rsidR="00770C66" w:rsidRPr="00A42F82" w:rsidRDefault="00F664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4598A581" w14:textId="2ED987A7" w:rsidR="00D107AC" w:rsidRPr="00A42F82" w:rsidRDefault="00F664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042097F5" w:rsidR="00770C66" w:rsidRPr="00A42F82" w:rsidRDefault="00F664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2FAD2204" w:rsidR="00770C66" w:rsidRPr="00A42F82" w:rsidRDefault="00F664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3C59A2EA" w:rsidR="00770C66" w:rsidRPr="00A42F82" w:rsidRDefault="00F664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534AB65B" w:rsidR="00770C66" w:rsidRPr="00A42F82" w:rsidRDefault="00F664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2393FB18" w:rsidR="00770C66" w:rsidRPr="00A42F82" w:rsidRDefault="00F664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0247C35C" w:rsidR="00770C66" w:rsidRPr="00A42F82" w:rsidRDefault="00F664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0964D278" w:rsidR="00770C66" w:rsidRPr="00A42F82" w:rsidRDefault="00F664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74880A33" w:rsidR="00770C66" w:rsidRPr="00A42F82" w:rsidRDefault="00F664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67463943" w:rsidR="00770C66" w:rsidRPr="00A42F82" w:rsidRDefault="00F664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5262329C" w:rsidR="00770C66" w:rsidRPr="00A42F82" w:rsidRDefault="00F664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52EEB283" w:rsidR="00770C66" w:rsidRPr="00A42F82" w:rsidRDefault="00F664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2E546C8A" w:rsidR="00770C66" w:rsidRPr="00A42F82" w:rsidRDefault="00F664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rPr>
      </w:pPr>
      <w:r w:rsidRPr="00A42F82">
        <w:rPr>
          <w:rFonts w:ascii="Arial" w:hAnsi="Arial" w:cs="Arial"/>
          <w:bCs/>
        </w:rPr>
        <w:t>If there are no participants then do not complete this section, but go directly to section H.</w:t>
      </w:r>
    </w:p>
    <w:p w14:paraId="34FBDEF5" w14:textId="77777777" w:rsidR="00197206" w:rsidRPr="00A42F82" w:rsidRDefault="00197206" w:rsidP="00A91894">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Who are the intended </w:t>
            </w:r>
            <w:proofErr w:type="gramStart"/>
            <w:r w:rsidRPr="00A42F82">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3885F818" w:rsidR="00ED0C59" w:rsidRPr="00A42F82" w:rsidRDefault="00F664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3312D8D4" w:rsidR="00ED0C59" w:rsidRPr="00A42F82" w:rsidRDefault="00F664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4348F62E" w:rsidR="00ED0C59" w:rsidRPr="00A42F82" w:rsidRDefault="00F664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1DA80508" w:rsidR="00ED0C59" w:rsidRPr="00A42F82" w:rsidRDefault="00F664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11CE9AE9" w:rsidR="00ED0C59" w:rsidRPr="00A42F82" w:rsidRDefault="00F664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774D34D3" w:rsidR="00ED0C59" w:rsidRPr="00A42F82" w:rsidRDefault="00F664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108E20AC" w:rsidR="00ED0C59" w:rsidRPr="00A42F82" w:rsidRDefault="00F664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7B22267E" w:rsidR="00ED0C59" w:rsidRPr="00A42F82" w:rsidRDefault="00F664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6F35F9B3" w:rsidR="00ED0C59" w:rsidRPr="00A42F82" w:rsidRDefault="00F664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52432C2A" w:rsidR="00025F69" w:rsidRDefault="004C2DA9" w:rsidP="00A91894">
            <w:pPr>
              <w:rPr>
                <w:rFonts w:ascii="Arial" w:hAnsi="Arial" w:cs="Arial"/>
                <w:sz w:val="22"/>
                <w:szCs w:val="22"/>
              </w:rPr>
            </w:pPr>
            <w:r>
              <w:rPr>
                <w:rFonts w:ascii="Arial" w:hAnsi="Arial" w:cs="Arial"/>
                <w:sz w:val="22"/>
                <w:szCs w:val="22"/>
              </w:rPr>
              <w:t>Observations/</w:t>
            </w:r>
            <w:r w:rsidR="000B23D8">
              <w:rPr>
                <w:rFonts w:ascii="Arial" w:hAnsi="Arial" w:cs="Arial"/>
                <w:sz w:val="22"/>
                <w:szCs w:val="22"/>
              </w:rPr>
              <w:t xml:space="preserve">Focus Groups: </w:t>
            </w:r>
            <w:r w:rsidR="005B09AB">
              <w:rPr>
                <w:rFonts w:ascii="Arial" w:hAnsi="Arial" w:cs="Arial"/>
                <w:sz w:val="22"/>
                <w:szCs w:val="22"/>
              </w:rPr>
              <w:t xml:space="preserve">Approximately </w:t>
            </w:r>
            <w:r w:rsidR="000B23D8">
              <w:rPr>
                <w:rFonts w:ascii="Arial" w:hAnsi="Arial" w:cs="Arial"/>
                <w:sz w:val="22"/>
                <w:szCs w:val="22"/>
              </w:rPr>
              <w:t xml:space="preserve">5 Pupils </w:t>
            </w:r>
          </w:p>
          <w:p w14:paraId="130C3DCB" w14:textId="57AB4BF8" w:rsidR="000B23D8" w:rsidRDefault="000B23D8" w:rsidP="00A91894">
            <w:pPr>
              <w:rPr>
                <w:rFonts w:ascii="Arial" w:hAnsi="Arial" w:cs="Arial"/>
                <w:sz w:val="22"/>
                <w:szCs w:val="22"/>
              </w:rPr>
            </w:pPr>
          </w:p>
          <w:p w14:paraId="618E3DE9" w14:textId="72E657E6" w:rsidR="000B23D8" w:rsidRPr="00A42F82" w:rsidRDefault="004C2DA9" w:rsidP="00A91894">
            <w:pPr>
              <w:rPr>
                <w:rFonts w:ascii="Arial" w:hAnsi="Arial" w:cs="Arial"/>
                <w:sz w:val="22"/>
                <w:szCs w:val="22"/>
              </w:rPr>
            </w:pPr>
            <w:r>
              <w:rPr>
                <w:rFonts w:ascii="Arial" w:hAnsi="Arial" w:cs="Arial"/>
                <w:sz w:val="22"/>
                <w:szCs w:val="22"/>
              </w:rPr>
              <w:t>Questionnaires/</w:t>
            </w:r>
            <w:r w:rsidR="000B23D8">
              <w:rPr>
                <w:rFonts w:ascii="Arial" w:hAnsi="Arial" w:cs="Arial"/>
                <w:sz w:val="22"/>
                <w:szCs w:val="22"/>
              </w:rPr>
              <w:t xml:space="preserve">Interviews: </w:t>
            </w:r>
            <w:r w:rsidR="00F9468F">
              <w:rPr>
                <w:rFonts w:ascii="Arial" w:hAnsi="Arial" w:cs="Arial"/>
                <w:sz w:val="22"/>
                <w:szCs w:val="22"/>
              </w:rPr>
              <w:t>1 participant.</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AFBAA7F" w14:textId="1C5BEE50" w:rsidR="00F9468F" w:rsidRDefault="004C2DA9" w:rsidP="00F9468F">
            <w:pPr>
              <w:pStyle w:val="ListParagraph"/>
              <w:numPr>
                <w:ilvl w:val="0"/>
                <w:numId w:val="28"/>
              </w:numPr>
              <w:ind w:left="360"/>
              <w:rPr>
                <w:rFonts w:ascii="Arial" w:hAnsi="Arial" w:cs="Arial"/>
              </w:rPr>
            </w:pPr>
            <w:r w:rsidRPr="004C2DA9">
              <w:rPr>
                <w:rFonts w:ascii="Arial" w:hAnsi="Arial" w:cs="Arial"/>
              </w:rPr>
              <w:t>P</w:t>
            </w:r>
            <w:r w:rsidR="005B09AB" w:rsidRPr="004C2DA9">
              <w:rPr>
                <w:rFonts w:ascii="Arial" w:hAnsi="Arial" w:cs="Arial"/>
              </w:rPr>
              <w:t>upils within</w:t>
            </w:r>
            <w:r w:rsidRPr="004C2DA9">
              <w:rPr>
                <w:rFonts w:ascii="Arial" w:hAnsi="Arial" w:cs="Arial"/>
              </w:rPr>
              <w:t xml:space="preserve"> the Year 1 class I have been allocated to for my teaching placement. </w:t>
            </w:r>
          </w:p>
          <w:p w14:paraId="0DD2250B" w14:textId="77777777" w:rsidR="00F9468F" w:rsidRDefault="00F9468F" w:rsidP="00F9468F">
            <w:pPr>
              <w:pStyle w:val="ListParagraph"/>
              <w:ind w:left="360"/>
              <w:rPr>
                <w:rFonts w:ascii="Arial" w:hAnsi="Arial" w:cs="Arial"/>
              </w:rPr>
            </w:pPr>
          </w:p>
          <w:p w14:paraId="16D73522" w14:textId="2BBE6B6A" w:rsidR="00F9468F" w:rsidRPr="00F9468F" w:rsidRDefault="00F9468F" w:rsidP="00F9468F">
            <w:pPr>
              <w:pStyle w:val="ListParagraph"/>
              <w:numPr>
                <w:ilvl w:val="0"/>
                <w:numId w:val="28"/>
              </w:numPr>
              <w:ind w:left="360"/>
              <w:rPr>
                <w:rFonts w:ascii="Arial" w:hAnsi="Arial" w:cs="Arial"/>
              </w:rPr>
            </w:pPr>
            <w:r>
              <w:rPr>
                <w:rFonts w:ascii="Arial" w:hAnsi="Arial" w:cs="Arial"/>
              </w:rPr>
              <w:t xml:space="preserve">Class teacher/my class mentor/  </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18B83A7B" w14:textId="77777777" w:rsidR="001B7ECD" w:rsidRDefault="001B7ECD" w:rsidP="00A91894">
            <w:pPr>
              <w:rPr>
                <w:rFonts w:ascii="Arial" w:hAnsi="Arial" w:cs="Arial"/>
                <w:sz w:val="22"/>
                <w:szCs w:val="22"/>
              </w:rPr>
            </w:pPr>
          </w:p>
          <w:p w14:paraId="30CC7196" w14:textId="325241EF" w:rsidR="00025F69" w:rsidRDefault="004C2DA9" w:rsidP="00A91894">
            <w:pPr>
              <w:rPr>
                <w:rFonts w:ascii="Arial" w:hAnsi="Arial" w:cs="Arial"/>
                <w:sz w:val="22"/>
                <w:szCs w:val="22"/>
              </w:rPr>
            </w:pPr>
            <w:r>
              <w:rPr>
                <w:rFonts w:ascii="Arial" w:hAnsi="Arial" w:cs="Arial"/>
                <w:sz w:val="22"/>
                <w:szCs w:val="22"/>
              </w:rPr>
              <w:t xml:space="preserve">Initially pupils will be identified using opportunity sampling based on receival of consent from parents followed by random sampling where the number of pupils with </w:t>
            </w:r>
            <w:r w:rsidR="001B7ECD">
              <w:rPr>
                <w:rFonts w:ascii="Arial" w:hAnsi="Arial" w:cs="Arial"/>
                <w:sz w:val="22"/>
                <w:szCs w:val="22"/>
              </w:rPr>
              <w:t xml:space="preserve">consent to participate exceeds the identified number of participants required for this research project, to minimise bias by ensuring all participants with consent to be involved, have an equal chance of being selected. </w:t>
            </w:r>
          </w:p>
          <w:p w14:paraId="2E2E4649" w14:textId="18993AC0" w:rsidR="00025F69" w:rsidRDefault="00025F69" w:rsidP="00A91894">
            <w:pPr>
              <w:rPr>
                <w:rFonts w:ascii="Arial" w:hAnsi="Arial" w:cs="Arial"/>
                <w:sz w:val="22"/>
                <w:szCs w:val="22"/>
              </w:rPr>
            </w:pPr>
          </w:p>
          <w:p w14:paraId="01946EF8" w14:textId="73165B0E" w:rsidR="00F9468F" w:rsidRDefault="001B7ECD" w:rsidP="00A91894">
            <w:pPr>
              <w:rPr>
                <w:rFonts w:ascii="Arial" w:hAnsi="Arial" w:cs="Arial"/>
                <w:sz w:val="22"/>
                <w:szCs w:val="22"/>
              </w:rPr>
            </w:pPr>
            <w:r>
              <w:rPr>
                <w:rFonts w:ascii="Arial" w:hAnsi="Arial" w:cs="Arial"/>
                <w:sz w:val="22"/>
                <w:szCs w:val="22"/>
              </w:rPr>
              <w:t xml:space="preserve">I am aware of the existing responsibilities of teachers and appreciate that they may not have the time to participate in this research, therefore </w:t>
            </w:r>
            <w:r w:rsidR="00F9468F">
              <w:rPr>
                <w:rFonts w:ascii="Arial" w:hAnsi="Arial" w:cs="Arial"/>
                <w:sz w:val="22"/>
                <w:szCs w:val="22"/>
              </w:rPr>
              <w:t xml:space="preserve">I will use opportunity sampling to conduct an interview with my class teacher who is also my class mentor on placement. </w:t>
            </w:r>
          </w:p>
          <w:p w14:paraId="69F04B34" w14:textId="77777777" w:rsidR="00F9468F" w:rsidRPr="00A42F82" w:rsidRDefault="00F9468F"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5B082DAB" w:rsidR="00025F69" w:rsidRPr="00A42F82" w:rsidRDefault="005B09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44333420" w:rsidR="00025F69" w:rsidRPr="00A42F82" w:rsidRDefault="005B09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3413721C" w:rsidR="00025F69" w:rsidRPr="00A42F82" w:rsidRDefault="005B09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454F98EF" w:rsidR="00025F69" w:rsidRPr="00A42F82" w:rsidRDefault="005B09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04F72B93" w:rsidR="00025F69" w:rsidRPr="00A42F82" w:rsidRDefault="00586F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64257754" w:rsidR="00025F69" w:rsidRPr="00A42F82" w:rsidRDefault="005B09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4BD10290" w:rsidR="00025F69" w:rsidRPr="00A42F82" w:rsidRDefault="00586F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01F8B6F2" w:rsidR="00025F69" w:rsidRPr="00A42F82" w:rsidRDefault="005B09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575839D5" w:rsidR="00025F69" w:rsidRPr="00A42F82" w:rsidRDefault="00586F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5EF2E0C9" w:rsidR="00025F69" w:rsidRPr="00A42F82" w:rsidRDefault="00586F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10A24619" w:rsidR="00025F69" w:rsidRPr="00A42F82" w:rsidRDefault="005B09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78B9D8A2" w:rsidR="00025F69" w:rsidRPr="00A42F82" w:rsidRDefault="005B09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279A416B" w:rsidR="00382031" w:rsidRPr="00A42F82" w:rsidRDefault="005B09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4E02C453" w:rsidR="00382031" w:rsidRPr="00A42F82" w:rsidRDefault="005B09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367A643B" w:rsidR="00382031" w:rsidRPr="00A42F82" w:rsidRDefault="005B09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67310B5A" w:rsidR="00382031" w:rsidRPr="00A42F82" w:rsidRDefault="005B09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547C9C"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3EA781F3" w:rsidR="008C1A38" w:rsidRPr="00A42F82" w:rsidRDefault="00547C9C"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5B09AB">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6EAF8F0C" w:rsidR="00003E64" w:rsidRDefault="00003E64" w:rsidP="00A91894">
            <w:pPr>
              <w:rPr>
                <w:rFonts w:ascii="Arial" w:hAnsi="Arial" w:cs="Arial"/>
                <w:sz w:val="22"/>
                <w:szCs w:val="22"/>
              </w:rPr>
            </w:pPr>
          </w:p>
          <w:p w14:paraId="649BD88D" w14:textId="75E036B5" w:rsidR="00A1388A" w:rsidRDefault="00586F0D" w:rsidP="00A1388A">
            <w:pPr>
              <w:pStyle w:val="ListParagraph"/>
              <w:numPr>
                <w:ilvl w:val="0"/>
                <w:numId w:val="29"/>
              </w:numPr>
              <w:rPr>
                <w:rFonts w:ascii="Arial" w:hAnsi="Arial" w:cs="Arial"/>
              </w:rPr>
            </w:pPr>
            <w:r>
              <w:rPr>
                <w:rFonts w:ascii="Arial" w:hAnsi="Arial" w:cs="Arial"/>
              </w:rPr>
              <w:t>Security of data collected and recorded.</w:t>
            </w:r>
          </w:p>
          <w:p w14:paraId="359FB9FD" w14:textId="31451CA7" w:rsidR="00A1388A" w:rsidRDefault="00A1388A" w:rsidP="00A1388A">
            <w:pPr>
              <w:rPr>
                <w:rFonts w:ascii="Arial" w:hAnsi="Arial" w:cs="Arial"/>
              </w:rPr>
            </w:pPr>
          </w:p>
          <w:p w14:paraId="4369083C" w14:textId="2F6DD045" w:rsidR="00A1388A" w:rsidRDefault="00A1388A" w:rsidP="00A1388A">
            <w:pPr>
              <w:rPr>
                <w:rFonts w:ascii="Arial" w:hAnsi="Arial" w:cs="Arial"/>
              </w:rPr>
            </w:pPr>
          </w:p>
          <w:p w14:paraId="22DBC52E" w14:textId="614AEC38" w:rsidR="00A1388A" w:rsidRDefault="00A1388A" w:rsidP="00A1388A">
            <w:pPr>
              <w:rPr>
                <w:rFonts w:ascii="Arial" w:hAnsi="Arial" w:cs="Arial"/>
              </w:rPr>
            </w:pPr>
          </w:p>
          <w:p w14:paraId="1254FED5" w14:textId="61C0E6BA" w:rsidR="00CA4961" w:rsidRDefault="00CA4961" w:rsidP="00A1388A">
            <w:pPr>
              <w:rPr>
                <w:rFonts w:ascii="Arial" w:hAnsi="Arial" w:cs="Arial"/>
              </w:rPr>
            </w:pPr>
          </w:p>
          <w:p w14:paraId="28B1A0F3" w14:textId="77777777" w:rsidR="00CA4961" w:rsidRDefault="00CA4961" w:rsidP="00A1388A">
            <w:pPr>
              <w:rPr>
                <w:rFonts w:ascii="Arial" w:hAnsi="Arial" w:cs="Arial"/>
              </w:rPr>
            </w:pPr>
          </w:p>
          <w:p w14:paraId="3AF31A6B" w14:textId="77777777" w:rsidR="00A1388A" w:rsidRDefault="00A1388A" w:rsidP="00A1388A">
            <w:pPr>
              <w:rPr>
                <w:rFonts w:ascii="Arial" w:hAnsi="Arial" w:cs="Arial"/>
              </w:rPr>
            </w:pPr>
          </w:p>
          <w:p w14:paraId="0E72919A" w14:textId="77777777" w:rsidR="00A1388A" w:rsidRPr="00A1388A" w:rsidRDefault="00A1388A" w:rsidP="00A1388A">
            <w:pPr>
              <w:rPr>
                <w:rFonts w:ascii="Arial" w:hAnsi="Arial" w:cs="Arial"/>
              </w:rPr>
            </w:pPr>
          </w:p>
          <w:p w14:paraId="79582E30" w14:textId="10A12F6E" w:rsidR="00FF6BD3" w:rsidRDefault="00A1388A" w:rsidP="00FF6BD3">
            <w:pPr>
              <w:pStyle w:val="ListParagraph"/>
              <w:numPr>
                <w:ilvl w:val="0"/>
                <w:numId w:val="29"/>
              </w:numPr>
              <w:rPr>
                <w:rFonts w:ascii="Arial" w:hAnsi="Arial" w:cs="Arial"/>
              </w:rPr>
            </w:pPr>
            <w:r>
              <w:rPr>
                <w:rFonts w:ascii="Arial" w:hAnsi="Arial" w:cs="Arial"/>
              </w:rPr>
              <w:t xml:space="preserve">Pupils may feel pressured to participate in research </w:t>
            </w:r>
            <w:r w:rsidR="00FF6BD3">
              <w:rPr>
                <w:rFonts w:ascii="Arial" w:hAnsi="Arial" w:cs="Arial"/>
              </w:rPr>
              <w:t xml:space="preserve">or answer in a certain way (positive or negative) </w:t>
            </w:r>
            <w:r>
              <w:rPr>
                <w:rFonts w:ascii="Arial" w:hAnsi="Arial" w:cs="Arial"/>
              </w:rPr>
              <w:t xml:space="preserve">due to the power dynamic between the teacher and pupil and worry that if they choose not to participate that this will impact their </w:t>
            </w:r>
            <w:r w:rsidR="00F77237">
              <w:rPr>
                <w:rFonts w:ascii="Arial" w:hAnsi="Arial" w:cs="Arial"/>
              </w:rPr>
              <w:t xml:space="preserve">treatment and </w:t>
            </w:r>
            <w:r>
              <w:rPr>
                <w:rFonts w:ascii="Arial" w:hAnsi="Arial" w:cs="Arial"/>
              </w:rPr>
              <w:t>experience of education.</w:t>
            </w:r>
            <w:r w:rsidR="00FF6BD3">
              <w:rPr>
                <w:rFonts w:ascii="Arial" w:hAnsi="Arial" w:cs="Arial"/>
              </w:rPr>
              <w:t xml:space="preserve"> </w:t>
            </w:r>
          </w:p>
          <w:p w14:paraId="5515B142" w14:textId="3679ADB9" w:rsidR="00FF6BD3" w:rsidRDefault="00FF6BD3" w:rsidP="00FF6BD3">
            <w:pPr>
              <w:rPr>
                <w:rFonts w:ascii="Arial" w:hAnsi="Arial" w:cs="Arial"/>
              </w:rPr>
            </w:pPr>
          </w:p>
          <w:p w14:paraId="750A62E7" w14:textId="2A8129D0" w:rsidR="00FF6BD3" w:rsidRDefault="00FF6BD3" w:rsidP="00FF6BD3">
            <w:pPr>
              <w:rPr>
                <w:rFonts w:ascii="Arial" w:hAnsi="Arial" w:cs="Arial"/>
              </w:rPr>
            </w:pPr>
          </w:p>
          <w:p w14:paraId="382DC7A3" w14:textId="4F507F19" w:rsidR="00FF6BD3" w:rsidRDefault="00FF6BD3" w:rsidP="00FF6BD3">
            <w:pPr>
              <w:rPr>
                <w:rFonts w:ascii="Arial" w:hAnsi="Arial" w:cs="Arial"/>
              </w:rPr>
            </w:pPr>
          </w:p>
          <w:p w14:paraId="5E28B57A" w14:textId="5AC6E987" w:rsidR="00FF6BD3" w:rsidRDefault="00FF6BD3" w:rsidP="00FF6BD3">
            <w:pPr>
              <w:rPr>
                <w:rFonts w:ascii="Arial" w:hAnsi="Arial" w:cs="Arial"/>
              </w:rPr>
            </w:pPr>
          </w:p>
          <w:p w14:paraId="1BF9C294" w14:textId="57AA55C5" w:rsidR="00FF6BD3" w:rsidRDefault="00FF6BD3" w:rsidP="00FF6BD3">
            <w:pPr>
              <w:rPr>
                <w:rFonts w:ascii="Arial" w:hAnsi="Arial" w:cs="Arial"/>
              </w:rPr>
            </w:pPr>
          </w:p>
          <w:p w14:paraId="3CA954A3" w14:textId="4720C489" w:rsidR="00FF6BD3" w:rsidRDefault="00FF6BD3" w:rsidP="00FF6BD3">
            <w:pPr>
              <w:rPr>
                <w:rFonts w:ascii="Arial" w:hAnsi="Arial" w:cs="Arial"/>
              </w:rPr>
            </w:pPr>
          </w:p>
          <w:p w14:paraId="4F209502" w14:textId="30015461" w:rsidR="00FF6BD3" w:rsidRDefault="00FF6BD3" w:rsidP="00FF6BD3">
            <w:pPr>
              <w:rPr>
                <w:rFonts w:ascii="Arial" w:hAnsi="Arial" w:cs="Arial"/>
              </w:rPr>
            </w:pPr>
          </w:p>
          <w:p w14:paraId="3E0EE13C" w14:textId="5BE38606" w:rsidR="00FF6BD3" w:rsidRDefault="00FF6BD3" w:rsidP="00FF6BD3">
            <w:pPr>
              <w:rPr>
                <w:rFonts w:ascii="Arial" w:hAnsi="Arial" w:cs="Arial"/>
              </w:rPr>
            </w:pPr>
          </w:p>
          <w:p w14:paraId="10F6633F" w14:textId="77777777" w:rsidR="00FF6BD3" w:rsidRPr="00FF6BD3" w:rsidRDefault="00FF6BD3" w:rsidP="00FF6BD3">
            <w:pPr>
              <w:rPr>
                <w:rFonts w:ascii="Arial" w:hAnsi="Arial" w:cs="Arial"/>
              </w:rPr>
            </w:pPr>
          </w:p>
          <w:p w14:paraId="47EBA834" w14:textId="7CD52A79" w:rsidR="00CA4961" w:rsidRPr="00F77237" w:rsidRDefault="00F77237" w:rsidP="00CA4961">
            <w:pPr>
              <w:pStyle w:val="ListParagraph"/>
              <w:numPr>
                <w:ilvl w:val="0"/>
                <w:numId w:val="29"/>
              </w:numPr>
              <w:rPr>
                <w:rFonts w:ascii="Arial" w:hAnsi="Arial" w:cs="Arial"/>
              </w:rPr>
            </w:pPr>
            <w:r>
              <w:rPr>
                <w:rFonts w:ascii="Arial" w:hAnsi="Arial" w:cs="Arial"/>
              </w:rPr>
              <w:t xml:space="preserve">It is </w:t>
            </w:r>
            <w:r w:rsidR="00FF6BD3" w:rsidRPr="00FF6BD3">
              <w:rPr>
                <w:rFonts w:ascii="Arial" w:hAnsi="Arial" w:cs="Arial"/>
              </w:rPr>
              <w:t xml:space="preserve">important to be aware </w:t>
            </w:r>
            <w:r>
              <w:rPr>
                <w:rFonts w:ascii="Arial" w:hAnsi="Arial" w:cs="Arial"/>
              </w:rPr>
              <w:t xml:space="preserve">that the topic of </w:t>
            </w:r>
            <w:r w:rsidR="00FF6BD3" w:rsidRPr="00FF6BD3">
              <w:rPr>
                <w:rFonts w:ascii="Arial" w:hAnsi="Arial" w:cs="Arial"/>
              </w:rPr>
              <w:t xml:space="preserve">wellbeing </w:t>
            </w:r>
            <w:r>
              <w:rPr>
                <w:rFonts w:ascii="Arial" w:hAnsi="Arial" w:cs="Arial"/>
              </w:rPr>
              <w:t xml:space="preserve">can be a </w:t>
            </w:r>
            <w:r w:rsidR="00FF6BD3" w:rsidRPr="00FF6BD3">
              <w:rPr>
                <w:rFonts w:ascii="Arial" w:hAnsi="Arial" w:cs="Arial"/>
              </w:rPr>
              <w:t>sensitive</w:t>
            </w:r>
            <w:r>
              <w:rPr>
                <w:rFonts w:ascii="Arial" w:hAnsi="Arial" w:cs="Arial"/>
              </w:rPr>
              <w:t xml:space="preserve"> one for some participants. </w:t>
            </w:r>
          </w:p>
          <w:p w14:paraId="6A181316" w14:textId="38A119A5" w:rsidR="00CA4961" w:rsidRDefault="00CA4961" w:rsidP="00CA4961">
            <w:pPr>
              <w:rPr>
                <w:rFonts w:ascii="Arial" w:hAnsi="Arial" w:cs="Arial"/>
              </w:rPr>
            </w:pPr>
          </w:p>
          <w:p w14:paraId="1761A2F0" w14:textId="17B49C6B" w:rsidR="00CA4961" w:rsidRDefault="00CA4961" w:rsidP="00CA4961">
            <w:pPr>
              <w:rPr>
                <w:rFonts w:ascii="Arial" w:hAnsi="Arial" w:cs="Arial"/>
              </w:rPr>
            </w:pPr>
          </w:p>
          <w:p w14:paraId="06E17670" w14:textId="128957B2" w:rsidR="00CA4961" w:rsidRDefault="00CA4961" w:rsidP="00CA4961">
            <w:pPr>
              <w:rPr>
                <w:rFonts w:ascii="Arial" w:hAnsi="Arial" w:cs="Arial"/>
              </w:rPr>
            </w:pPr>
          </w:p>
          <w:p w14:paraId="39F5F333" w14:textId="2B7FB376" w:rsidR="00CA4961" w:rsidRDefault="00CA4961" w:rsidP="00CA4961">
            <w:pPr>
              <w:rPr>
                <w:rFonts w:ascii="Arial" w:hAnsi="Arial" w:cs="Arial"/>
              </w:rPr>
            </w:pPr>
          </w:p>
          <w:p w14:paraId="5D1477BA" w14:textId="75420DCF" w:rsidR="00CA4961" w:rsidRDefault="00CA4961" w:rsidP="00CA4961">
            <w:pPr>
              <w:rPr>
                <w:rFonts w:ascii="Arial" w:hAnsi="Arial" w:cs="Arial"/>
              </w:rPr>
            </w:pPr>
          </w:p>
          <w:p w14:paraId="0218A5FB" w14:textId="06A43154" w:rsidR="00CA4961" w:rsidRDefault="00CA4961" w:rsidP="00CA4961">
            <w:pPr>
              <w:rPr>
                <w:rFonts w:ascii="Arial" w:hAnsi="Arial" w:cs="Arial"/>
              </w:rPr>
            </w:pPr>
          </w:p>
          <w:p w14:paraId="64051E43" w14:textId="3366CA65" w:rsidR="00CA4961" w:rsidRDefault="00CA4961" w:rsidP="00CA4961">
            <w:pPr>
              <w:rPr>
                <w:rFonts w:ascii="Arial" w:hAnsi="Arial" w:cs="Arial"/>
              </w:rPr>
            </w:pPr>
          </w:p>
          <w:p w14:paraId="096F5BFD" w14:textId="10289D7A" w:rsidR="00CA4961" w:rsidRDefault="00CA4961" w:rsidP="00CA4961">
            <w:pPr>
              <w:rPr>
                <w:rFonts w:ascii="Arial" w:hAnsi="Arial" w:cs="Arial"/>
              </w:rPr>
            </w:pPr>
          </w:p>
          <w:p w14:paraId="012E1D60" w14:textId="6129AD5C" w:rsidR="00CA4961" w:rsidRDefault="00CA4961" w:rsidP="00CA4961">
            <w:pPr>
              <w:rPr>
                <w:rFonts w:ascii="Arial" w:hAnsi="Arial" w:cs="Arial"/>
              </w:rPr>
            </w:pPr>
          </w:p>
          <w:p w14:paraId="16EC9930" w14:textId="0DBD818F" w:rsidR="00CA4961" w:rsidRDefault="00CA4961" w:rsidP="00CA4961">
            <w:pPr>
              <w:rPr>
                <w:rFonts w:ascii="Arial" w:hAnsi="Arial" w:cs="Arial"/>
              </w:rPr>
            </w:pPr>
          </w:p>
          <w:p w14:paraId="3A200A7D" w14:textId="7A3F3872" w:rsidR="00CA4961" w:rsidRDefault="00CA4961" w:rsidP="00CA4961">
            <w:pPr>
              <w:rPr>
                <w:rFonts w:ascii="Arial" w:hAnsi="Arial" w:cs="Arial"/>
              </w:rPr>
            </w:pPr>
          </w:p>
          <w:p w14:paraId="666561DA" w14:textId="5A67CC86" w:rsidR="00CA4961" w:rsidRDefault="00CA4961" w:rsidP="00CA4961">
            <w:pPr>
              <w:rPr>
                <w:rFonts w:ascii="Arial" w:hAnsi="Arial" w:cs="Arial"/>
              </w:rPr>
            </w:pPr>
          </w:p>
          <w:p w14:paraId="5B1E12D6" w14:textId="2BC573A2" w:rsidR="00CA4961" w:rsidRDefault="00CA4961" w:rsidP="00CA4961">
            <w:pPr>
              <w:rPr>
                <w:rFonts w:ascii="Arial" w:hAnsi="Arial" w:cs="Arial"/>
              </w:rPr>
            </w:pPr>
          </w:p>
          <w:p w14:paraId="50F1EA2A" w14:textId="6BB11EB4" w:rsidR="00CA4961" w:rsidRDefault="00CA4961" w:rsidP="00CA4961">
            <w:pPr>
              <w:rPr>
                <w:rFonts w:ascii="Arial" w:hAnsi="Arial" w:cs="Arial"/>
              </w:rPr>
            </w:pPr>
          </w:p>
          <w:p w14:paraId="04F3CA3E" w14:textId="17A260E7" w:rsidR="00CA4961" w:rsidRDefault="00CA4961" w:rsidP="00CA4961">
            <w:pPr>
              <w:rPr>
                <w:rFonts w:ascii="Arial" w:hAnsi="Arial" w:cs="Arial"/>
              </w:rPr>
            </w:pPr>
          </w:p>
          <w:p w14:paraId="4B6C301F" w14:textId="107EE391" w:rsidR="00CA4961" w:rsidRDefault="00CA4961" w:rsidP="00CA4961">
            <w:pPr>
              <w:rPr>
                <w:rFonts w:ascii="Arial" w:hAnsi="Arial" w:cs="Arial"/>
              </w:rPr>
            </w:pPr>
          </w:p>
          <w:p w14:paraId="6EECDE08" w14:textId="38E15970" w:rsidR="00CA4961" w:rsidRDefault="00CA4961" w:rsidP="00CA4961">
            <w:pPr>
              <w:rPr>
                <w:rFonts w:ascii="Arial" w:hAnsi="Arial" w:cs="Arial"/>
              </w:rPr>
            </w:pPr>
          </w:p>
          <w:p w14:paraId="3830F55B" w14:textId="77777777" w:rsidR="00F77237" w:rsidRDefault="00F77237" w:rsidP="00CA4961">
            <w:pPr>
              <w:rPr>
                <w:rFonts w:ascii="Arial" w:hAnsi="Arial" w:cs="Arial"/>
              </w:rPr>
            </w:pPr>
          </w:p>
          <w:p w14:paraId="21F9F7F6" w14:textId="0DAA49F9" w:rsidR="00CA4961" w:rsidRDefault="00CA4961" w:rsidP="00CA4961">
            <w:pPr>
              <w:rPr>
                <w:rFonts w:ascii="Arial" w:hAnsi="Arial" w:cs="Arial"/>
              </w:rPr>
            </w:pPr>
          </w:p>
          <w:p w14:paraId="58E4925F" w14:textId="53D03A33" w:rsidR="00CA4961" w:rsidRDefault="00CA4961" w:rsidP="00CA4961">
            <w:pPr>
              <w:rPr>
                <w:rFonts w:ascii="Arial" w:hAnsi="Arial" w:cs="Arial"/>
              </w:rPr>
            </w:pPr>
          </w:p>
          <w:p w14:paraId="7655A1BF" w14:textId="77777777" w:rsidR="00CA4961" w:rsidRPr="00CA4961" w:rsidRDefault="00CA4961" w:rsidP="00CA4961">
            <w:pPr>
              <w:rPr>
                <w:rFonts w:ascii="Arial" w:hAnsi="Arial" w:cs="Arial"/>
              </w:rPr>
            </w:pPr>
          </w:p>
          <w:p w14:paraId="6F23ADDB" w14:textId="2923735C" w:rsidR="00CA4961" w:rsidRPr="00FF6BD3" w:rsidRDefault="00CA4961" w:rsidP="00FF6BD3">
            <w:pPr>
              <w:pStyle w:val="ListParagraph"/>
              <w:numPr>
                <w:ilvl w:val="0"/>
                <w:numId w:val="29"/>
              </w:numPr>
              <w:rPr>
                <w:rFonts w:ascii="Arial" w:hAnsi="Arial" w:cs="Arial"/>
              </w:rPr>
            </w:pPr>
            <w:r>
              <w:rPr>
                <w:rFonts w:ascii="Arial" w:hAnsi="Arial" w:cs="Arial"/>
              </w:rPr>
              <w:t>Disturbance to day-to-day activ</w:t>
            </w:r>
            <w:r w:rsidR="00F77237">
              <w:rPr>
                <w:rFonts w:ascii="Arial" w:hAnsi="Arial" w:cs="Arial"/>
              </w:rPr>
              <w:t>i</w:t>
            </w:r>
            <w:r>
              <w:rPr>
                <w:rFonts w:ascii="Arial" w:hAnsi="Arial" w:cs="Arial"/>
              </w:rPr>
              <w:t>t</w:t>
            </w:r>
            <w:r w:rsidR="00F77237">
              <w:rPr>
                <w:rFonts w:ascii="Arial" w:hAnsi="Arial" w:cs="Arial"/>
              </w:rPr>
              <w:t>i</w:t>
            </w:r>
            <w:r>
              <w:rPr>
                <w:rFonts w:ascii="Arial" w:hAnsi="Arial" w:cs="Arial"/>
              </w:rPr>
              <w:t xml:space="preserve">es as a result of participation in research. </w:t>
            </w:r>
          </w:p>
          <w:p w14:paraId="60FAD82D" w14:textId="19AF68BA" w:rsidR="00A1388A" w:rsidRDefault="00A1388A" w:rsidP="00A1388A">
            <w:pPr>
              <w:rPr>
                <w:rFonts w:ascii="Arial" w:hAnsi="Arial" w:cs="Arial"/>
              </w:rPr>
            </w:pPr>
          </w:p>
          <w:p w14:paraId="79515C8B" w14:textId="41582A72" w:rsidR="00A1388A" w:rsidRDefault="00A1388A" w:rsidP="00A1388A">
            <w:pPr>
              <w:rPr>
                <w:rFonts w:ascii="Arial" w:hAnsi="Arial" w:cs="Arial"/>
              </w:rPr>
            </w:pPr>
          </w:p>
          <w:p w14:paraId="6E612B42" w14:textId="20C566A2" w:rsidR="00A1388A" w:rsidRDefault="00A1388A" w:rsidP="00A1388A">
            <w:pPr>
              <w:rPr>
                <w:rFonts w:ascii="Arial" w:hAnsi="Arial" w:cs="Arial"/>
              </w:rPr>
            </w:pPr>
          </w:p>
          <w:p w14:paraId="4FFF1ECE" w14:textId="094DA965" w:rsidR="00A1388A" w:rsidRDefault="00A1388A" w:rsidP="00A1388A">
            <w:pPr>
              <w:rPr>
                <w:rFonts w:ascii="Arial" w:hAnsi="Arial" w:cs="Arial"/>
              </w:rPr>
            </w:pPr>
          </w:p>
          <w:p w14:paraId="03683208" w14:textId="74EA861A" w:rsidR="00A1388A" w:rsidRDefault="00A1388A" w:rsidP="00A1388A">
            <w:pPr>
              <w:rPr>
                <w:rFonts w:ascii="Arial" w:hAnsi="Arial" w:cs="Arial"/>
              </w:rPr>
            </w:pPr>
          </w:p>
          <w:p w14:paraId="64278842" w14:textId="5BA32CB5" w:rsidR="00A1388A" w:rsidRDefault="00A1388A" w:rsidP="00A1388A">
            <w:pPr>
              <w:rPr>
                <w:rFonts w:ascii="Arial" w:hAnsi="Arial" w:cs="Arial"/>
              </w:rPr>
            </w:pPr>
          </w:p>
          <w:p w14:paraId="1DF708B4" w14:textId="291598EA" w:rsidR="00A1388A" w:rsidRDefault="00A1388A" w:rsidP="00A1388A">
            <w:pPr>
              <w:rPr>
                <w:rFonts w:ascii="Arial" w:hAnsi="Arial" w:cs="Arial"/>
              </w:rPr>
            </w:pPr>
          </w:p>
          <w:p w14:paraId="3C981356" w14:textId="77777777" w:rsidR="00A1388A" w:rsidRDefault="00A1388A" w:rsidP="00A1388A">
            <w:pPr>
              <w:rPr>
                <w:rFonts w:ascii="Arial" w:hAnsi="Arial" w:cs="Arial"/>
              </w:rPr>
            </w:pPr>
          </w:p>
          <w:p w14:paraId="64E049F9" w14:textId="77777777" w:rsidR="00A1388A" w:rsidRPr="00A1388A" w:rsidRDefault="00A1388A" w:rsidP="00A1388A">
            <w:pPr>
              <w:rPr>
                <w:rFonts w:ascii="Arial" w:hAnsi="Arial" w:cs="Arial"/>
              </w:rPr>
            </w:pPr>
          </w:p>
          <w:p w14:paraId="5DD07CBC" w14:textId="77777777" w:rsidR="00586F0D" w:rsidRDefault="00586F0D" w:rsidP="00A91894">
            <w:pPr>
              <w:autoSpaceDE w:val="0"/>
              <w:autoSpaceDN w:val="0"/>
              <w:adjustRightInd w:val="0"/>
              <w:rPr>
                <w:rFonts w:ascii="Arial" w:hAnsi="Arial" w:cs="Arial"/>
                <w:i/>
                <w:color w:val="808080"/>
                <w:sz w:val="18"/>
                <w:szCs w:val="18"/>
              </w:rPr>
            </w:pPr>
          </w:p>
          <w:p w14:paraId="2B1FD79A" w14:textId="77777777" w:rsidR="00586F0D" w:rsidRDefault="00586F0D" w:rsidP="00A91894">
            <w:pPr>
              <w:autoSpaceDE w:val="0"/>
              <w:autoSpaceDN w:val="0"/>
              <w:adjustRightInd w:val="0"/>
              <w:rPr>
                <w:rFonts w:ascii="Arial" w:hAnsi="Arial" w:cs="Arial"/>
                <w:i/>
                <w:color w:val="808080"/>
                <w:sz w:val="18"/>
                <w:szCs w:val="18"/>
              </w:rPr>
            </w:pPr>
          </w:p>
          <w:p w14:paraId="0DE834D5" w14:textId="77777777" w:rsidR="00586F0D" w:rsidRDefault="00586F0D" w:rsidP="00A91894">
            <w:pPr>
              <w:autoSpaceDE w:val="0"/>
              <w:autoSpaceDN w:val="0"/>
              <w:adjustRightInd w:val="0"/>
              <w:rPr>
                <w:rFonts w:ascii="Arial" w:hAnsi="Arial" w:cs="Arial"/>
                <w:i/>
                <w:color w:val="808080"/>
                <w:sz w:val="18"/>
                <w:szCs w:val="18"/>
              </w:rPr>
            </w:pPr>
          </w:p>
          <w:p w14:paraId="6645975A" w14:textId="4D7BC785"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415AAFFE" w14:textId="76E50A5B" w:rsidR="00003E64" w:rsidRDefault="00586F0D" w:rsidP="00A1388A">
            <w:pPr>
              <w:pStyle w:val="ListParagraph"/>
              <w:numPr>
                <w:ilvl w:val="0"/>
                <w:numId w:val="29"/>
              </w:numPr>
              <w:rPr>
                <w:rFonts w:ascii="Arial" w:hAnsi="Arial" w:cs="Arial"/>
              </w:rPr>
            </w:pPr>
            <w:r>
              <w:rPr>
                <w:rFonts w:ascii="Arial" w:hAnsi="Arial" w:cs="Arial"/>
              </w:rPr>
              <w:t xml:space="preserve">To mitigate the risk of the security of participants data I will ensure all data is stored securely i.e., </w:t>
            </w:r>
            <w:r w:rsidR="00F77237">
              <w:rPr>
                <w:rFonts w:ascii="Arial" w:hAnsi="Arial" w:cs="Arial"/>
              </w:rPr>
              <w:t xml:space="preserve">the personal laptop used to collect data will be password protected and deleted following being </w:t>
            </w:r>
            <w:r w:rsidR="00F77237">
              <w:rPr>
                <w:rFonts w:ascii="Arial" w:hAnsi="Arial" w:cs="Arial"/>
              </w:rPr>
              <w:lastRenderedPageBreak/>
              <w:t xml:space="preserve">uploaded to my university one drive account to maximise security. </w:t>
            </w:r>
          </w:p>
          <w:p w14:paraId="668A4376" w14:textId="77777777" w:rsidR="00CA4961" w:rsidRDefault="00CA4961" w:rsidP="00CA4961">
            <w:pPr>
              <w:pStyle w:val="ListParagraph"/>
              <w:rPr>
                <w:rFonts w:ascii="Arial" w:hAnsi="Arial" w:cs="Arial"/>
              </w:rPr>
            </w:pPr>
          </w:p>
          <w:p w14:paraId="6BCA30AB" w14:textId="77777777" w:rsidR="00A1388A" w:rsidRPr="00A1388A" w:rsidRDefault="00A1388A" w:rsidP="00A1388A">
            <w:pPr>
              <w:rPr>
                <w:rFonts w:ascii="Arial" w:hAnsi="Arial" w:cs="Arial"/>
              </w:rPr>
            </w:pPr>
          </w:p>
          <w:p w14:paraId="67C2211A" w14:textId="1BDDAE1F" w:rsidR="00A1388A" w:rsidRDefault="00A1388A" w:rsidP="00A1388A">
            <w:pPr>
              <w:pStyle w:val="ListParagraph"/>
              <w:numPr>
                <w:ilvl w:val="0"/>
                <w:numId w:val="29"/>
              </w:numPr>
              <w:rPr>
                <w:rFonts w:ascii="Arial" w:hAnsi="Arial" w:cs="Arial"/>
              </w:rPr>
            </w:pPr>
            <w:r>
              <w:rPr>
                <w:rFonts w:ascii="Arial" w:hAnsi="Arial" w:cs="Arial"/>
              </w:rPr>
              <w:t xml:space="preserve">To mitigate this risk, I will ensure that pupils understand </w:t>
            </w:r>
            <w:r w:rsidR="00FF6BD3">
              <w:rPr>
                <w:rFonts w:ascii="Arial" w:hAnsi="Arial" w:cs="Arial"/>
              </w:rPr>
              <w:t xml:space="preserve">that they have the right to express their views on matters which affect them freely and they have the </w:t>
            </w:r>
            <w:r>
              <w:rPr>
                <w:rFonts w:ascii="Arial" w:hAnsi="Arial" w:cs="Arial"/>
              </w:rPr>
              <w:t xml:space="preserve">right to withdraw at any point during the research and this will have no impact on their </w:t>
            </w:r>
            <w:r w:rsidR="00F77237">
              <w:rPr>
                <w:rFonts w:ascii="Arial" w:hAnsi="Arial" w:cs="Arial"/>
              </w:rPr>
              <w:t xml:space="preserve">treatment or </w:t>
            </w:r>
            <w:r>
              <w:rPr>
                <w:rFonts w:ascii="Arial" w:hAnsi="Arial" w:cs="Arial"/>
              </w:rPr>
              <w:t>experience of education</w:t>
            </w:r>
            <w:r w:rsidR="00FF6BD3">
              <w:rPr>
                <w:rFonts w:ascii="Arial" w:hAnsi="Arial" w:cs="Arial"/>
              </w:rPr>
              <w:t xml:space="preserve"> whatsoever. </w:t>
            </w:r>
            <w:r>
              <w:rPr>
                <w:rFonts w:ascii="Arial" w:hAnsi="Arial" w:cs="Arial"/>
              </w:rPr>
              <w:t xml:space="preserve">Additionally, I will ensure that they understand how </w:t>
            </w:r>
            <w:r w:rsidR="00FF6BD3">
              <w:rPr>
                <w:rFonts w:ascii="Arial" w:hAnsi="Arial" w:cs="Arial"/>
              </w:rPr>
              <w:t xml:space="preserve">to </w:t>
            </w:r>
            <w:r>
              <w:rPr>
                <w:rFonts w:ascii="Arial" w:hAnsi="Arial" w:cs="Arial"/>
              </w:rPr>
              <w:t>withdraw from the research i.e., if you decide you do not want to participate In the research point to the stop sign</w:t>
            </w:r>
            <w:r w:rsidR="00F77237">
              <w:rPr>
                <w:rFonts w:ascii="Arial" w:hAnsi="Arial" w:cs="Arial"/>
              </w:rPr>
              <w:t>.</w:t>
            </w:r>
          </w:p>
          <w:p w14:paraId="4A0741C4" w14:textId="7B1E714B" w:rsidR="00FF6BD3" w:rsidRDefault="00FF6BD3" w:rsidP="00FF6BD3">
            <w:pPr>
              <w:rPr>
                <w:rFonts w:ascii="Arial" w:hAnsi="Arial" w:cs="Arial"/>
              </w:rPr>
            </w:pPr>
          </w:p>
          <w:p w14:paraId="59ED42BB" w14:textId="77777777" w:rsidR="00F77237" w:rsidRPr="00FF6BD3" w:rsidRDefault="00F77237" w:rsidP="00FF6BD3">
            <w:pPr>
              <w:rPr>
                <w:rFonts w:ascii="Arial" w:hAnsi="Arial" w:cs="Arial"/>
              </w:rPr>
            </w:pPr>
          </w:p>
          <w:p w14:paraId="1D7CE19A" w14:textId="226D9B41" w:rsidR="00A1388A" w:rsidRDefault="00A1388A" w:rsidP="00A1388A">
            <w:pPr>
              <w:pStyle w:val="ListParagraph"/>
              <w:rPr>
                <w:rFonts w:ascii="Arial" w:hAnsi="Arial" w:cs="Arial"/>
              </w:rPr>
            </w:pPr>
          </w:p>
          <w:p w14:paraId="61E9C4BC" w14:textId="602D3C02" w:rsidR="00F77237" w:rsidRDefault="00F77237" w:rsidP="00A1388A">
            <w:pPr>
              <w:pStyle w:val="ListParagraph"/>
              <w:rPr>
                <w:rFonts w:ascii="Arial" w:hAnsi="Arial" w:cs="Arial"/>
              </w:rPr>
            </w:pPr>
          </w:p>
          <w:p w14:paraId="4263FF27" w14:textId="77777777" w:rsidR="00F77237" w:rsidRPr="00F77237" w:rsidRDefault="00F77237" w:rsidP="00F77237">
            <w:pPr>
              <w:rPr>
                <w:rFonts w:ascii="Arial" w:hAnsi="Arial" w:cs="Arial"/>
              </w:rPr>
            </w:pPr>
          </w:p>
          <w:p w14:paraId="50299ED2" w14:textId="3C197D1B" w:rsidR="00A1388A" w:rsidRDefault="00FF6BD3" w:rsidP="00D4672A">
            <w:pPr>
              <w:pStyle w:val="ListParagraph"/>
              <w:numPr>
                <w:ilvl w:val="0"/>
                <w:numId w:val="29"/>
              </w:numPr>
              <w:rPr>
                <w:rFonts w:ascii="Arial" w:hAnsi="Arial" w:cs="Arial"/>
              </w:rPr>
            </w:pPr>
            <w:r>
              <w:rPr>
                <w:rFonts w:ascii="Arial" w:hAnsi="Arial" w:cs="Arial"/>
              </w:rPr>
              <w:t xml:space="preserve">To mitigate this risk to my best ability I will support students to understand the nature of the research </w:t>
            </w:r>
            <w:r w:rsidR="00D4672A">
              <w:rPr>
                <w:rFonts w:ascii="Arial" w:hAnsi="Arial" w:cs="Arial"/>
              </w:rPr>
              <w:t xml:space="preserve">so that they can make an informed decision regarding whether or not they want to participate (assent). Additionally, I will ensure that participants are aware that they do not have to answer all questions, if there is a question they do not feel comfortable with </w:t>
            </w:r>
            <w:r w:rsidR="00F77237">
              <w:rPr>
                <w:rFonts w:ascii="Arial" w:hAnsi="Arial" w:cs="Arial"/>
              </w:rPr>
              <w:t xml:space="preserve">then </w:t>
            </w:r>
            <w:r w:rsidR="00D4672A">
              <w:rPr>
                <w:rFonts w:ascii="Arial" w:hAnsi="Arial" w:cs="Arial"/>
              </w:rPr>
              <w:t xml:space="preserve">they do not have to answer. Furthermore, in regard to pupil participants I will ensure I discuss with the class teacher the questions to be covered and the pupils participating to better understand their needs and circumstances to ensure the research is responsive and conducted in a sensitive way. </w:t>
            </w:r>
            <w:r w:rsidR="00D4672A">
              <w:rPr>
                <w:rFonts w:ascii="Arial" w:hAnsi="Arial" w:cs="Arial"/>
              </w:rPr>
              <w:t>Additionally, for safeguarding purposes if any wellbeing concerns become apparent as a result of engagement in the research I will make sure to inform my class teacher and follow safeguarding procedures.</w:t>
            </w:r>
          </w:p>
          <w:p w14:paraId="04011229" w14:textId="4C2A9097" w:rsidR="00CA4961" w:rsidRDefault="00CA4961" w:rsidP="00CA4961">
            <w:pPr>
              <w:rPr>
                <w:rFonts w:ascii="Arial" w:hAnsi="Arial" w:cs="Arial"/>
              </w:rPr>
            </w:pPr>
          </w:p>
          <w:p w14:paraId="17F9DE2E" w14:textId="77777777" w:rsidR="00CA4961" w:rsidRPr="00CA4961" w:rsidRDefault="00CA4961" w:rsidP="00CA4961">
            <w:pPr>
              <w:rPr>
                <w:rFonts w:ascii="Arial" w:hAnsi="Arial" w:cs="Arial"/>
              </w:rPr>
            </w:pPr>
          </w:p>
          <w:p w14:paraId="5D00AF2B" w14:textId="6B3FDA21" w:rsidR="00CA4961" w:rsidRPr="00CA4961" w:rsidRDefault="00CA4961" w:rsidP="00CA4961">
            <w:pPr>
              <w:pStyle w:val="ListParagraph"/>
              <w:numPr>
                <w:ilvl w:val="0"/>
                <w:numId w:val="29"/>
              </w:numPr>
              <w:rPr>
                <w:rFonts w:ascii="Arial" w:hAnsi="Arial" w:cs="Arial"/>
              </w:rPr>
            </w:pPr>
            <w:r>
              <w:rPr>
                <w:rFonts w:ascii="Arial" w:hAnsi="Arial" w:cs="Arial"/>
              </w:rPr>
              <w:t xml:space="preserve">To minimise the impact on the day-to-activities and responsibilities of pupils and the class teacher I will discuss with the class teacher to determine the most appropriate time to conduct research. </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4D96B045" w:rsidR="00003E64" w:rsidRDefault="00CA4961" w:rsidP="00CA4961">
            <w:pPr>
              <w:pStyle w:val="ListParagraph"/>
              <w:numPr>
                <w:ilvl w:val="0"/>
                <w:numId w:val="30"/>
              </w:numPr>
              <w:rPr>
                <w:rFonts w:ascii="Arial" w:hAnsi="Arial" w:cs="Arial"/>
              </w:rPr>
            </w:pPr>
            <w:r>
              <w:rPr>
                <w:rFonts w:ascii="Arial" w:hAnsi="Arial" w:cs="Arial"/>
              </w:rPr>
              <w:t xml:space="preserve">Participants may wish to withdraw. </w:t>
            </w:r>
          </w:p>
          <w:p w14:paraId="28F519F0" w14:textId="06C73A4D" w:rsidR="00145288" w:rsidRDefault="00145288" w:rsidP="00145288">
            <w:pPr>
              <w:rPr>
                <w:rFonts w:ascii="Arial" w:hAnsi="Arial" w:cs="Arial"/>
              </w:rPr>
            </w:pPr>
          </w:p>
          <w:p w14:paraId="241460AF" w14:textId="3CCDE2B4" w:rsidR="00145288" w:rsidRDefault="00145288" w:rsidP="00145288">
            <w:pPr>
              <w:rPr>
                <w:rFonts w:ascii="Arial" w:hAnsi="Arial" w:cs="Arial"/>
              </w:rPr>
            </w:pPr>
          </w:p>
          <w:p w14:paraId="7D11F4E1" w14:textId="77777777" w:rsidR="005154FB" w:rsidRDefault="005154FB" w:rsidP="00145288">
            <w:pPr>
              <w:rPr>
                <w:rFonts w:ascii="Arial" w:hAnsi="Arial" w:cs="Arial"/>
              </w:rPr>
            </w:pPr>
          </w:p>
          <w:p w14:paraId="66E8784A" w14:textId="77777777" w:rsidR="00145288" w:rsidRPr="00145288" w:rsidRDefault="00145288" w:rsidP="00145288">
            <w:pPr>
              <w:rPr>
                <w:rFonts w:ascii="Arial" w:hAnsi="Arial" w:cs="Arial"/>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314E191F" w14:textId="500D4F49" w:rsidR="00145288" w:rsidRDefault="00CA4961" w:rsidP="00A91894">
            <w:pPr>
              <w:pStyle w:val="ListParagraph"/>
              <w:numPr>
                <w:ilvl w:val="0"/>
                <w:numId w:val="31"/>
              </w:numPr>
              <w:rPr>
                <w:rFonts w:ascii="Arial" w:hAnsi="Arial" w:cs="Arial"/>
              </w:rPr>
            </w:pPr>
            <w:r>
              <w:rPr>
                <w:rFonts w:ascii="Arial" w:hAnsi="Arial" w:cs="Arial"/>
              </w:rPr>
              <w:t>Every participant has the right to withdraw</w:t>
            </w:r>
            <w:r w:rsidR="006856FE">
              <w:rPr>
                <w:rFonts w:ascii="Arial" w:hAnsi="Arial" w:cs="Arial"/>
              </w:rPr>
              <w:t xml:space="preserve"> I can mitigate this risk by anticipating the possibility of this happening</w:t>
            </w:r>
            <w:r w:rsidR="00145288">
              <w:rPr>
                <w:rFonts w:ascii="Arial" w:hAnsi="Arial" w:cs="Arial"/>
              </w:rPr>
              <w:t xml:space="preserve"> and explaining this in my research. </w:t>
            </w:r>
          </w:p>
          <w:p w14:paraId="220B72B4" w14:textId="77777777" w:rsidR="00F77237" w:rsidRDefault="00F77237" w:rsidP="00A91894">
            <w:pPr>
              <w:autoSpaceDE w:val="0"/>
              <w:autoSpaceDN w:val="0"/>
              <w:adjustRightInd w:val="0"/>
              <w:rPr>
                <w:rFonts w:ascii="Arial" w:hAnsi="Arial" w:cs="Arial"/>
                <w:i/>
                <w:color w:val="808080"/>
              </w:rPr>
            </w:pPr>
          </w:p>
          <w:p w14:paraId="4416A3BD" w14:textId="2C3C39C9"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FD9B8" w:rsidR="0094056C" w:rsidRPr="00586F0D" w:rsidRDefault="00586F0D" w:rsidP="00586F0D">
            <w:pPr>
              <w:pStyle w:val="ListParagraph"/>
              <w:numPr>
                <w:ilvl w:val="0"/>
                <w:numId w:val="29"/>
              </w:numPr>
              <w:rPr>
                <w:rFonts w:ascii="Arial" w:hAnsi="Arial" w:cs="Arial"/>
              </w:rPr>
            </w:pPr>
            <w:r>
              <w:rPr>
                <w:rFonts w:ascii="Arial" w:hAnsi="Arial" w:cs="Arial"/>
              </w:rPr>
              <w:t xml:space="preserve">Risk to the good repetition of the university. </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EEC0785" w:rsidR="0094056C" w:rsidRPr="00586F0D" w:rsidRDefault="00586F0D" w:rsidP="00586F0D">
            <w:pPr>
              <w:pStyle w:val="ListParagraph"/>
              <w:numPr>
                <w:ilvl w:val="0"/>
                <w:numId w:val="29"/>
              </w:numPr>
              <w:rPr>
                <w:rFonts w:ascii="Arial" w:hAnsi="Arial" w:cs="Arial"/>
              </w:rPr>
            </w:pPr>
            <w:r>
              <w:rPr>
                <w:rFonts w:ascii="Arial" w:hAnsi="Arial" w:cs="Arial"/>
              </w:rPr>
              <w:t xml:space="preserve">To mitigate the risk to the good reputation of the university, I will ensure I demonstrate a high level of professionalism. I will also ensure I abide by BERA ethical guidelines by gaining informed consent from or on behalf of – where participants are under the age of 18 – </w:t>
            </w:r>
            <w:r w:rsidRPr="00586F0D">
              <w:rPr>
                <w:rFonts w:ascii="Arial" w:hAnsi="Arial" w:cs="Arial"/>
              </w:rPr>
              <w:t xml:space="preserve">participants </w:t>
            </w:r>
            <w:r>
              <w:rPr>
                <w:rFonts w:ascii="Arial" w:hAnsi="Arial" w:cs="Arial"/>
              </w:rPr>
              <w:t>as well as assent from</w:t>
            </w:r>
            <w:r w:rsidR="00F77237">
              <w:rPr>
                <w:rFonts w:ascii="Arial" w:hAnsi="Arial" w:cs="Arial"/>
              </w:rPr>
              <w:t xml:space="preserve"> pupils involved</w:t>
            </w:r>
            <w:r>
              <w:rPr>
                <w:rFonts w:ascii="Arial" w:hAnsi="Arial" w:cs="Arial"/>
              </w:rPr>
              <w:t xml:space="preserve">. Additionally, I will ensure that all participants – and/or parents of participants where applicable – </w:t>
            </w:r>
            <w:r w:rsidRPr="00586F0D">
              <w:rPr>
                <w:rFonts w:ascii="Arial" w:hAnsi="Arial" w:cs="Arial"/>
              </w:rPr>
              <w:t>clearly understand that they have the right to withdraw</w:t>
            </w:r>
            <w:r w:rsidR="00F77237">
              <w:rPr>
                <w:rFonts w:ascii="Arial" w:hAnsi="Arial" w:cs="Arial"/>
              </w:rPr>
              <w:t xml:space="preserve"> themselves or their children</w:t>
            </w:r>
            <w:r w:rsidRPr="00586F0D">
              <w:rPr>
                <w:rFonts w:ascii="Arial" w:hAnsi="Arial" w:cs="Arial"/>
              </w:rPr>
              <w:t xml:space="preserve"> from the research at any point. Thus, ensuring I am respecting the rights of everyone involved. </w:t>
            </w:r>
            <w:r w:rsidR="006A48CE">
              <w:rPr>
                <w:rFonts w:ascii="Arial" w:hAnsi="Arial" w:cs="Arial"/>
              </w:rPr>
              <w:t xml:space="preserve">Furthermore, I will also seek guidance from my project supervisor at the earliest opportunity if any issues occur to ensure I act and respond </w:t>
            </w:r>
            <w:r w:rsidR="0043497C">
              <w:rPr>
                <w:rFonts w:ascii="Arial" w:hAnsi="Arial" w:cs="Arial"/>
              </w:rPr>
              <w:t>appropriately</w:t>
            </w:r>
            <w:r w:rsidR="006A48CE">
              <w:rPr>
                <w:rFonts w:ascii="Arial" w:hAnsi="Arial" w:cs="Arial"/>
              </w:rPr>
              <w:t xml:space="preserve">. </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1D75CEC8" w:rsidR="00003E64" w:rsidRPr="00A42F82" w:rsidRDefault="006A48CE"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00EB137B" w:rsidR="00003E64" w:rsidRPr="00A42F82" w:rsidRDefault="006A48CE" w:rsidP="00A91894">
            <w:pPr>
              <w:rPr>
                <w:rFonts w:ascii="Arial" w:hAnsi="Arial" w:cs="Arial"/>
                <w:sz w:val="22"/>
                <w:szCs w:val="22"/>
              </w:rPr>
            </w:pPr>
            <w:r>
              <w:rPr>
                <w:rFonts w:ascii="Arial" w:hAnsi="Arial" w:cs="Arial"/>
                <w:sz w:val="22"/>
                <w:szCs w:val="22"/>
              </w:rPr>
              <w:t>N/A</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667171D6" w:rsidR="006930C2" w:rsidRPr="00A42F82" w:rsidRDefault="00547C9C"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5B09AB">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547C9C"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547C9C"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55037109" w:rsidR="0094056C" w:rsidRPr="00A42F82" w:rsidRDefault="00A1388A" w:rsidP="00A91894">
            <w:pPr>
              <w:autoSpaceDE w:val="0"/>
              <w:autoSpaceDN w:val="0"/>
              <w:adjustRightInd w:val="0"/>
              <w:jc w:val="center"/>
              <w:rPr>
                <w:rFonts w:ascii="Arial" w:hAnsi="Arial" w:cs="Arial"/>
                <w:b/>
                <w:bCs/>
                <w:sz w:val="22"/>
                <w:szCs w:val="22"/>
              </w:rPr>
            </w:pPr>
            <w:r>
              <w:rPr>
                <w:rFonts w:ascii="Arial" w:hAnsi="Arial" w:cs="Arial"/>
                <w:b/>
                <w:bCs/>
                <w:sz w:val="22"/>
                <w:szCs w:val="22"/>
              </w:rPr>
              <w:t>001841367462</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3F8D38C0" w:rsidR="006930C2" w:rsidRPr="00A42F82" w:rsidRDefault="006A48CE" w:rsidP="00A91894">
            <w:pPr>
              <w:rPr>
                <w:rFonts w:ascii="Arial" w:hAnsi="Arial" w:cs="Arial"/>
                <w:sz w:val="22"/>
                <w:szCs w:val="22"/>
              </w:rPr>
            </w:pPr>
            <w:r>
              <w:rPr>
                <w:rFonts w:ascii="Arial" w:hAnsi="Arial" w:cs="Arial"/>
                <w:sz w:val="22"/>
                <w:szCs w:val="22"/>
              </w:rPr>
              <w:t>Written de-brief will be provided to participants and parents of participants prior to the research taking place so that everyone involved has a clear understanding of the purpose of the research to ensure consent is informed. Additionally, following completion of the research</w:t>
            </w:r>
            <w:r w:rsidR="00850D2E">
              <w:rPr>
                <w:rFonts w:ascii="Arial" w:hAnsi="Arial" w:cs="Arial"/>
                <w:sz w:val="22"/>
                <w:szCs w:val="22"/>
              </w:rPr>
              <w:t xml:space="preserve"> </w:t>
            </w:r>
            <w:r>
              <w:rPr>
                <w:rFonts w:ascii="Arial" w:hAnsi="Arial" w:cs="Arial"/>
                <w:sz w:val="22"/>
                <w:szCs w:val="22"/>
              </w:rPr>
              <w:t>project feedback and findings generated will be provided up</w:t>
            </w:r>
            <w:r w:rsidR="005B09AB">
              <w:rPr>
                <w:rFonts w:ascii="Arial" w:hAnsi="Arial" w:cs="Arial"/>
                <w:sz w:val="22"/>
                <w:szCs w:val="22"/>
              </w:rPr>
              <w:t>on request</w:t>
            </w:r>
            <w:r>
              <w:rPr>
                <w:rFonts w:ascii="Arial" w:hAnsi="Arial" w:cs="Arial"/>
                <w:sz w:val="22"/>
                <w:szCs w:val="22"/>
              </w:rPr>
              <w:t>.</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07A19D0A" w:rsidR="006930C2" w:rsidRPr="00A42F82" w:rsidRDefault="006A48CE" w:rsidP="00A91894">
            <w:pPr>
              <w:rPr>
                <w:rFonts w:ascii="Arial" w:hAnsi="Arial" w:cs="Arial"/>
                <w:sz w:val="22"/>
                <w:szCs w:val="22"/>
              </w:rPr>
            </w:pPr>
            <w:r>
              <w:rPr>
                <w:rFonts w:ascii="Arial" w:hAnsi="Arial" w:cs="Arial"/>
                <w:sz w:val="22"/>
                <w:szCs w:val="22"/>
              </w:rPr>
              <w:t xml:space="preserve">An information letter which provides a transparent debrief of the research will be attached to a consent form which the researcher will ensure is signed and obtained from each participant involved to evidence that informed consent </w:t>
            </w:r>
            <w:r w:rsidR="00804515">
              <w:rPr>
                <w:rFonts w:ascii="Arial" w:hAnsi="Arial" w:cs="Arial"/>
                <w:sz w:val="22"/>
                <w:szCs w:val="22"/>
              </w:rPr>
              <w:t xml:space="preserve">to participate </w:t>
            </w:r>
            <w:r>
              <w:rPr>
                <w:rFonts w:ascii="Arial" w:hAnsi="Arial" w:cs="Arial"/>
                <w:sz w:val="22"/>
                <w:szCs w:val="22"/>
              </w:rPr>
              <w:t xml:space="preserve">has been given.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0FA7A957" w:rsidR="006930C2" w:rsidRPr="00A42F82" w:rsidRDefault="00804515" w:rsidP="00A91894">
            <w:pPr>
              <w:rPr>
                <w:rFonts w:ascii="Arial" w:hAnsi="Arial" w:cs="Arial"/>
                <w:sz w:val="22"/>
                <w:szCs w:val="22"/>
              </w:rPr>
            </w:pPr>
            <w:r>
              <w:rPr>
                <w:rFonts w:ascii="Arial" w:hAnsi="Arial" w:cs="Arial"/>
                <w:sz w:val="22"/>
                <w:szCs w:val="22"/>
              </w:rPr>
              <w:t xml:space="preserve">To ensure anonymity and confidentially of data there will be no identifiable references within the research project, no names of participants or of the school will be provided. To achieve this participants will be referred to as PP (pupil participant) and TP (teacher participant) followed by a letter in brackets (i.e., PP(a), PP(b)) throughout the research findings and data analysis.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w:t>
            </w:r>
            <w:r w:rsidRPr="00A42F82">
              <w:rPr>
                <w:rFonts w:ascii="Arial" w:hAnsi="Arial" w:cs="Arial"/>
                <w:i/>
                <w:iCs/>
                <w:color w:val="333333"/>
                <w:sz w:val="22"/>
                <w:shd w:val="clear" w:color="auto" w:fill="F2F2F2" w:themeFill="background1" w:themeFillShade="F2"/>
              </w:rPr>
              <w:lastRenderedPageBreak/>
              <w:t>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2282F4ED" w:rsidR="006930C2" w:rsidRPr="00A42F82" w:rsidRDefault="00813F9E"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lastRenderedPageBreak/>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071BE56D" w:rsidR="006930C2" w:rsidRPr="00A42F82" w:rsidRDefault="00813F9E" w:rsidP="00A91894">
            <w:pPr>
              <w:rPr>
                <w:rFonts w:ascii="Arial" w:hAnsi="Arial" w:cs="Arial"/>
                <w:sz w:val="22"/>
                <w:szCs w:val="22"/>
              </w:rPr>
            </w:pPr>
            <w:r>
              <w:rPr>
                <w:rFonts w:ascii="Arial" w:hAnsi="Arial" w:cs="Arial"/>
                <w:sz w:val="22"/>
                <w:szCs w:val="22"/>
              </w:rPr>
              <w:t xml:space="preserve">Video, auto and transcript recordings will be collected which will contain images and voices of participants, however, this is required to effectively analyse primary data collected. </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B0986A9" w:rsidR="006930C2" w:rsidRPr="00A42F82" w:rsidRDefault="00813F9E"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4C134DA6" w:rsidR="004D0161" w:rsidRPr="00A42F82" w:rsidRDefault="005B09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059D6A9E" w:rsidR="004D0161" w:rsidRPr="00A42F82" w:rsidRDefault="00813F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0D7249E5" w:rsidR="004D0161" w:rsidRPr="00A42F82" w:rsidRDefault="00813F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75E6EBC8" w:rsidR="004D0161" w:rsidRPr="00A42F82" w:rsidRDefault="005B09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6CE7917D" w:rsidR="004D0161" w:rsidRPr="00A42F82" w:rsidRDefault="007B4C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3DAAC03A" w:rsidR="004D0161" w:rsidRPr="00A42F82" w:rsidRDefault="007B4C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2138504F" w:rsidR="004D0161" w:rsidRPr="00A42F82" w:rsidRDefault="00813F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29FD131C" w:rsidR="004D0161" w:rsidRPr="00A42F82" w:rsidRDefault="00813F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01FE6959" w:rsidR="004D0161" w:rsidRPr="00A42F82" w:rsidRDefault="005B09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0AC9BD8F" w:rsidR="004D0161" w:rsidRPr="00A42F82" w:rsidRDefault="005B09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0064E437" w14:textId="6CD2D3C3" w:rsidR="004D0161" w:rsidRDefault="004D0161" w:rsidP="00A91894">
            <w:pPr>
              <w:rPr>
                <w:rFonts w:ascii="Arial" w:hAnsi="Arial" w:cs="Arial"/>
                <w:sz w:val="22"/>
                <w:szCs w:val="22"/>
              </w:rPr>
            </w:pPr>
          </w:p>
          <w:p w14:paraId="6F12E1B0" w14:textId="0930C4D0" w:rsidR="00813F9E" w:rsidRDefault="00813F9E" w:rsidP="00A91894">
            <w:pPr>
              <w:rPr>
                <w:rFonts w:ascii="Arial" w:hAnsi="Arial" w:cs="Arial"/>
                <w:sz w:val="22"/>
                <w:szCs w:val="22"/>
              </w:rPr>
            </w:pPr>
            <w:r>
              <w:rPr>
                <w:rFonts w:ascii="Arial" w:hAnsi="Arial" w:cs="Arial"/>
                <w:sz w:val="22"/>
                <w:szCs w:val="22"/>
              </w:rPr>
              <w:t xml:space="preserve">All data collected will be securely stored on a password protected </w:t>
            </w:r>
            <w:r w:rsidR="00850D2E">
              <w:rPr>
                <w:rFonts w:ascii="Arial" w:hAnsi="Arial" w:cs="Arial"/>
                <w:sz w:val="22"/>
                <w:szCs w:val="22"/>
              </w:rPr>
              <w:t>personal laptop</w:t>
            </w:r>
            <w:r>
              <w:rPr>
                <w:rFonts w:ascii="Arial" w:hAnsi="Arial" w:cs="Arial"/>
                <w:sz w:val="22"/>
                <w:szCs w:val="22"/>
              </w:rPr>
              <w:t>, which no one else has access to</w:t>
            </w:r>
            <w:r w:rsidR="00B4399E">
              <w:rPr>
                <w:rFonts w:ascii="Arial" w:hAnsi="Arial" w:cs="Arial"/>
                <w:sz w:val="22"/>
                <w:szCs w:val="22"/>
              </w:rPr>
              <w:t xml:space="preserve"> and uploaded to the university based cloud system</w:t>
            </w:r>
            <w:r w:rsidR="007B4C57">
              <w:rPr>
                <w:rFonts w:ascii="Arial" w:hAnsi="Arial" w:cs="Arial"/>
                <w:sz w:val="22"/>
                <w:szCs w:val="22"/>
              </w:rPr>
              <w:t xml:space="preserve"> at the earliest convenience</w:t>
            </w:r>
            <w:r w:rsidR="00B4399E">
              <w:rPr>
                <w:rFonts w:ascii="Arial" w:hAnsi="Arial" w:cs="Arial"/>
                <w:sz w:val="22"/>
                <w:szCs w:val="22"/>
              </w:rPr>
              <w:t xml:space="preserve">. </w:t>
            </w:r>
          </w:p>
          <w:p w14:paraId="518CC72E" w14:textId="20C20D00" w:rsidR="00813F9E" w:rsidRDefault="00813F9E" w:rsidP="00A91894">
            <w:pPr>
              <w:rPr>
                <w:rFonts w:ascii="Arial" w:hAnsi="Arial" w:cs="Arial"/>
                <w:sz w:val="22"/>
                <w:szCs w:val="22"/>
              </w:rPr>
            </w:pPr>
          </w:p>
          <w:p w14:paraId="4F7971F2" w14:textId="42CB7E8B" w:rsidR="00813F9E" w:rsidRDefault="00813F9E" w:rsidP="00A91894">
            <w:pPr>
              <w:rPr>
                <w:rFonts w:ascii="Arial" w:hAnsi="Arial" w:cs="Arial"/>
                <w:sz w:val="22"/>
                <w:szCs w:val="22"/>
              </w:rPr>
            </w:pPr>
            <w:r>
              <w:rPr>
                <w:rFonts w:ascii="Arial" w:hAnsi="Arial" w:cs="Arial"/>
                <w:sz w:val="22"/>
                <w:szCs w:val="22"/>
              </w:rPr>
              <w:t xml:space="preserve">Any paper form files </w:t>
            </w:r>
            <w:r w:rsidR="00850D2E">
              <w:rPr>
                <w:rFonts w:ascii="Arial" w:hAnsi="Arial" w:cs="Arial"/>
                <w:sz w:val="22"/>
                <w:szCs w:val="22"/>
              </w:rPr>
              <w:t xml:space="preserve">(i.e., consent forms) </w:t>
            </w:r>
            <w:r>
              <w:rPr>
                <w:rFonts w:ascii="Arial" w:hAnsi="Arial" w:cs="Arial"/>
                <w:sz w:val="22"/>
                <w:szCs w:val="22"/>
              </w:rPr>
              <w:t xml:space="preserve">will not be left unattended for any other person to access when being used and securely stored under lock and key when not being used. </w:t>
            </w:r>
          </w:p>
          <w:p w14:paraId="3C3E6CD2" w14:textId="41E17D92" w:rsidR="00813F9E" w:rsidRDefault="00813F9E" w:rsidP="00A91894">
            <w:pPr>
              <w:rPr>
                <w:rFonts w:ascii="Arial" w:hAnsi="Arial" w:cs="Arial"/>
                <w:sz w:val="22"/>
                <w:szCs w:val="22"/>
              </w:rPr>
            </w:pPr>
          </w:p>
          <w:p w14:paraId="029B163F" w14:textId="6EBA96C8" w:rsidR="00813F9E" w:rsidRDefault="00813F9E" w:rsidP="00A91894">
            <w:pPr>
              <w:rPr>
                <w:rFonts w:ascii="Arial" w:hAnsi="Arial" w:cs="Arial"/>
                <w:sz w:val="22"/>
                <w:szCs w:val="22"/>
              </w:rPr>
            </w:pPr>
            <w:r>
              <w:rPr>
                <w:rFonts w:ascii="Arial" w:hAnsi="Arial" w:cs="Arial"/>
                <w:sz w:val="22"/>
                <w:szCs w:val="22"/>
              </w:rPr>
              <w:t xml:space="preserve">All personal data collected and stored will be deleted or securely disposed of (paper form) </w:t>
            </w:r>
            <w:r w:rsidR="007B4C57">
              <w:rPr>
                <w:rFonts w:ascii="Arial" w:hAnsi="Arial" w:cs="Arial"/>
                <w:sz w:val="22"/>
                <w:szCs w:val="22"/>
              </w:rPr>
              <w:t xml:space="preserve">by </w:t>
            </w:r>
            <w:r>
              <w:rPr>
                <w:rFonts w:ascii="Arial" w:hAnsi="Arial" w:cs="Arial"/>
                <w:sz w:val="22"/>
                <w:szCs w:val="22"/>
              </w:rPr>
              <w:t xml:space="preserve">the proposed end date of 31/07/24 following completion of the research project. </w:t>
            </w:r>
          </w:p>
          <w:p w14:paraId="70794039" w14:textId="77777777" w:rsidR="00813F9E" w:rsidRPr="00A42F82" w:rsidRDefault="00813F9E"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 xml:space="preserve">involve any of the following </w:t>
            </w:r>
            <w:proofErr w:type="gramStart"/>
            <w:r w:rsidRPr="00A42F82">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668B69E6" w:rsidR="004D0161" w:rsidRPr="00A42F82" w:rsidRDefault="004349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3E837B61" w:rsidR="004D0161" w:rsidRPr="00A42F82" w:rsidRDefault="004349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F7F208E" w:rsidR="004D0161" w:rsidRPr="00A42F82" w:rsidRDefault="004349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51F249A1" w:rsidR="004D0161" w:rsidRPr="00A42F82" w:rsidRDefault="004349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2E48E203" w:rsidR="004D0161" w:rsidRPr="00A42F82" w:rsidRDefault="004349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AC85C80" w:rsidR="004D0161" w:rsidRPr="00A42F82" w:rsidRDefault="004349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59CDB174" w:rsidR="004D0161" w:rsidRPr="00A42F82" w:rsidRDefault="004349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62F3EAA0" w:rsidR="004D0161" w:rsidRPr="00A42F82" w:rsidRDefault="004349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433652D8" w:rsidR="004D0161" w:rsidRDefault="004D0161" w:rsidP="00A91894">
            <w:pPr>
              <w:autoSpaceDE w:val="0"/>
              <w:autoSpaceDN w:val="0"/>
              <w:adjustRightInd w:val="0"/>
              <w:rPr>
                <w:rFonts w:ascii="Arial" w:hAnsi="Arial" w:cs="Arial"/>
                <w:sz w:val="22"/>
                <w:szCs w:val="22"/>
              </w:rPr>
            </w:pPr>
          </w:p>
          <w:p w14:paraId="5D52B1AE" w14:textId="13C27157" w:rsidR="004D0161" w:rsidRPr="00A42F82" w:rsidRDefault="007B4C57" w:rsidP="00A91894">
            <w:pPr>
              <w:autoSpaceDE w:val="0"/>
              <w:autoSpaceDN w:val="0"/>
              <w:adjustRightInd w:val="0"/>
              <w:rPr>
                <w:rFonts w:ascii="Arial" w:hAnsi="Arial" w:cs="Arial"/>
                <w:sz w:val="22"/>
                <w:szCs w:val="22"/>
              </w:rPr>
            </w:pPr>
            <w:r>
              <w:rPr>
                <w:rFonts w:ascii="Arial" w:hAnsi="Arial" w:cs="Arial"/>
                <w:sz w:val="22"/>
                <w:szCs w:val="22"/>
              </w:rPr>
              <w:t xml:space="preserve">Electronic transfer of data will occur when uploading data collected on my password protected laptop to my </w:t>
            </w:r>
            <w:r w:rsidR="00B4399E">
              <w:rPr>
                <w:rFonts w:ascii="Arial" w:hAnsi="Arial" w:cs="Arial"/>
                <w:sz w:val="22"/>
                <w:szCs w:val="22"/>
              </w:rPr>
              <w:t>university one drive account</w:t>
            </w:r>
            <w:r>
              <w:rPr>
                <w:rFonts w:ascii="Arial" w:hAnsi="Arial" w:cs="Arial"/>
                <w:sz w:val="22"/>
                <w:szCs w:val="22"/>
              </w:rPr>
              <w:t xml:space="preserve"> to maximise security of data storage, following this transfer</w:t>
            </w:r>
            <w:r w:rsidR="00850D2E">
              <w:rPr>
                <w:rFonts w:ascii="Arial" w:hAnsi="Arial" w:cs="Arial"/>
                <w:sz w:val="22"/>
                <w:szCs w:val="22"/>
              </w:rPr>
              <w:t>,</w:t>
            </w:r>
            <w:r>
              <w:rPr>
                <w:rFonts w:ascii="Arial" w:hAnsi="Arial" w:cs="Arial"/>
                <w:sz w:val="22"/>
                <w:szCs w:val="22"/>
              </w:rPr>
              <w:t xml:space="preserve"> all data on my laptop will be deleted.</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096C2FBB" w:rsidR="004D0161" w:rsidRPr="00A42F82" w:rsidRDefault="007B4C57" w:rsidP="00A91894">
            <w:pPr>
              <w:autoSpaceDE w:val="0"/>
              <w:autoSpaceDN w:val="0"/>
              <w:adjustRightInd w:val="0"/>
              <w:rPr>
                <w:rFonts w:ascii="Arial" w:hAnsi="Arial" w:cs="Arial"/>
                <w:sz w:val="22"/>
                <w:szCs w:val="22"/>
              </w:rPr>
            </w:pPr>
            <w:r>
              <w:rPr>
                <w:rFonts w:ascii="Arial" w:hAnsi="Arial" w:cs="Arial"/>
                <w:sz w:val="22"/>
                <w:szCs w:val="22"/>
              </w:rPr>
              <w:t>Myself (The Researcher)</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22D4FC7D" w:rsidR="004D0161" w:rsidRPr="00A42F82" w:rsidRDefault="007B4C57" w:rsidP="00A91894">
            <w:pPr>
              <w:autoSpaceDE w:val="0"/>
              <w:autoSpaceDN w:val="0"/>
              <w:adjustRightInd w:val="0"/>
              <w:rPr>
                <w:rFonts w:ascii="Arial" w:hAnsi="Arial" w:cs="Arial"/>
                <w:sz w:val="22"/>
                <w:szCs w:val="22"/>
              </w:rPr>
            </w:pPr>
            <w:r>
              <w:rPr>
                <w:rFonts w:ascii="Arial" w:hAnsi="Arial" w:cs="Arial"/>
                <w:sz w:val="22"/>
                <w:szCs w:val="22"/>
              </w:rPr>
              <w:t>Myself (The Researcher)</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48BCB8A6" w:rsidR="004D0161" w:rsidRPr="00A42F82" w:rsidRDefault="007B4C57" w:rsidP="00A91894">
            <w:pPr>
              <w:autoSpaceDE w:val="0"/>
              <w:autoSpaceDN w:val="0"/>
              <w:adjustRightInd w:val="0"/>
              <w:rPr>
                <w:rFonts w:ascii="Arial" w:hAnsi="Arial" w:cs="Arial"/>
                <w:sz w:val="22"/>
                <w:szCs w:val="22"/>
              </w:rPr>
            </w:pPr>
            <w:r>
              <w:rPr>
                <w:rFonts w:ascii="Arial" w:hAnsi="Arial" w:cs="Arial"/>
                <w:sz w:val="22"/>
                <w:szCs w:val="22"/>
              </w:rPr>
              <w:t xml:space="preserve">Electronic data (i.e., video, audio and transcript recordings) will be collected and stored on my password protected laptop which only I have access to and deleted from my laptop following the upload of the data onto my university one drive account. Manuel files such as consent forms will never be left unattended and when not in use will be kept under lock and key, additionally, they will also be uploaded to my university one drive account at the earliest opportunity and the manual files will be disposed of. All data collected will be disposed of following completion of the research by the proposed end date 31/07/24.  </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8"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3D4A5015" w:rsidR="004D0161" w:rsidRPr="00A42F82" w:rsidRDefault="007B4C57"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ED0694">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9"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873121B" w:rsidR="00240C32" w:rsidRPr="00A42F82" w:rsidRDefault="00547C9C"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7B4C57">
                  <w:rPr>
                    <w:rFonts w:ascii="MS Gothic" w:eastAsia="MS Gothic" w:hAnsi="MS Gothic" w:cs="Arial" w:hint="eastAsia"/>
                  </w:rPr>
                  <w:t>☒</w:t>
                </w:r>
              </w:sdtContent>
            </w:sdt>
          </w:p>
        </w:tc>
      </w:tr>
      <w:tr w:rsidR="00240C32" w:rsidRPr="00A42F82" w14:paraId="4A7B4A39" w14:textId="77777777" w:rsidTr="00ED0694">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6B1F2CC" w:rsidR="00240C32" w:rsidRPr="00A42F82" w:rsidRDefault="00547C9C"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A1388A">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w:t>
            </w:r>
            <w:proofErr w:type="gramStart"/>
            <w:r w:rsidRPr="00A42F82">
              <w:rPr>
                <w:rFonts w:ascii="Arial" w:hAnsi="Arial" w:cs="Arial"/>
                <w:sz w:val="22"/>
                <w:szCs w:val="22"/>
              </w:rPr>
              <w:t>application</w:t>
            </w:r>
            <w:proofErr w:type="gramEnd"/>
            <w:r w:rsidRPr="00A42F82">
              <w:rPr>
                <w:rFonts w:ascii="Arial" w:hAnsi="Arial" w:cs="Arial"/>
                <w:sz w:val="22"/>
                <w:szCs w:val="22"/>
              </w:rPr>
              <w:t xml:space="preserve"> I hereby confirm that I undertake to ensure that the above named research activity will meet the University’s Research Ethics and Integrity Code of Practice which is published on the website: </w:t>
            </w:r>
            <w:hyperlink r:id="rId20"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657CE39F" w:rsidR="004D0161" w:rsidRPr="00850D2E" w:rsidRDefault="00850D2E" w:rsidP="00A91894">
            <w:pPr>
              <w:spacing w:before="100" w:beforeAutospacing="1" w:after="100" w:afterAutospacing="1"/>
              <w:rPr>
                <w:rFonts w:ascii="Brush Script MT" w:eastAsia="Brush Script MT" w:hAnsi="Brush Script MT" w:cs="Brush Script MT"/>
                <w:sz w:val="22"/>
                <w:szCs w:val="22"/>
              </w:rPr>
            </w:pPr>
            <w:r w:rsidRPr="00850D2E">
              <w:rPr>
                <w:rFonts w:ascii="Brush Script MT" w:eastAsia="Brush Script MT" w:hAnsi="Brush Script MT" w:cs="Brush Script MT"/>
                <w:sz w:val="48"/>
                <w:szCs w:val="48"/>
              </w:rPr>
              <w:t>J Lynch</w:t>
            </w:r>
          </w:p>
        </w:tc>
        <w:tc>
          <w:tcPr>
            <w:tcW w:w="2139" w:type="dxa"/>
            <w:vAlign w:val="center"/>
          </w:tcPr>
          <w:p w14:paraId="7C2D2CC9" w14:textId="255C7010"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850D2E">
              <w:rPr>
                <w:rFonts w:ascii="Arial" w:hAnsi="Arial" w:cs="Arial"/>
                <w:b/>
                <w:bCs/>
                <w:sz w:val="22"/>
                <w:szCs w:val="22"/>
              </w:rPr>
              <w:t xml:space="preserve"> 15/03/24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2E3EFAC4" w:rsidR="00CC2661" w:rsidRPr="00A42F82" w:rsidRDefault="00850D2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109D9C29" w:rsidR="00CC2661" w:rsidRPr="00A42F82" w:rsidRDefault="00850D2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07AFF08B" w:rsidR="00CC2661" w:rsidRPr="00A42F82" w:rsidRDefault="00850D2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68B45FBB" w:rsidR="00CC2661" w:rsidRPr="00A42F82" w:rsidRDefault="00850D2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508AB64B" w:rsidR="00743859" w:rsidRPr="00A42F82" w:rsidRDefault="00850D2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7405EFBB" w:rsidR="00743859" w:rsidRPr="00A42F82" w:rsidRDefault="00850D2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1"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ED0694">
        <w:tc>
          <w:tcPr>
            <w:tcW w:w="10485" w:type="dxa"/>
            <w:shd w:val="clear" w:color="auto" w:fill="D9D9D9" w:themeFill="background1" w:themeFillShade="D9"/>
          </w:tcPr>
          <w:p w14:paraId="7AB58466" w14:textId="6DCD979F" w:rsidR="00B64389" w:rsidRPr="00A42F82" w:rsidRDefault="00B64389" w:rsidP="00ED0694">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ED0694">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ED0694">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3"/>
      <w:footerReference w:type="default" r:id="rId24"/>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A86440F" w14:textId="77777777" w:rsidR="00C26D2D" w:rsidRDefault="00C26D2D" w:rsidP="00390251">
      <w:r>
        <w:separator/>
      </w:r>
    </w:p>
    <w:p w14:paraId="5BEDA2CD" w14:textId="77777777" w:rsidR="00C26D2D" w:rsidRDefault="00C26D2D"/>
  </w:endnote>
  <w:endnote w:type="continuationSeparator" w:id="0">
    <w:p w14:paraId="725BD5F7" w14:textId="77777777" w:rsidR="00C26D2D" w:rsidRDefault="00C26D2D" w:rsidP="00390251">
      <w:r>
        <w:continuationSeparator/>
      </w:r>
    </w:p>
    <w:p w14:paraId="482C6B14" w14:textId="77777777" w:rsidR="00C26D2D" w:rsidRDefault="00C26D2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Brush Script MT">
    <w:altName w:val="Brush Script MT"/>
    <w:panose1 w:val="03060802040406070304"/>
    <w:charset w:val="86"/>
    <w:family w:val="script"/>
    <w:pitch w:val="variable"/>
    <w:sig w:usb0="00000001" w:usb1="080E0000" w:usb2="00000010" w:usb3="00000000" w:csb0="0025003B"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371967" w14:textId="0A9F3628" w:rsidR="00FF6BD3" w:rsidRDefault="00FF6BD3"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38759C" w14:textId="77777777" w:rsidR="00C26D2D" w:rsidRDefault="00C26D2D" w:rsidP="00390251">
      <w:r>
        <w:separator/>
      </w:r>
    </w:p>
    <w:p w14:paraId="0104B7EB" w14:textId="77777777" w:rsidR="00C26D2D" w:rsidRDefault="00C26D2D"/>
  </w:footnote>
  <w:footnote w:type="continuationSeparator" w:id="0">
    <w:p w14:paraId="6984A2FA" w14:textId="77777777" w:rsidR="00C26D2D" w:rsidRDefault="00C26D2D" w:rsidP="00390251">
      <w:r>
        <w:continuationSeparator/>
      </w:r>
    </w:p>
    <w:p w14:paraId="206D3EEE" w14:textId="77777777" w:rsidR="00C26D2D" w:rsidRDefault="00C26D2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9C6DD3" w14:textId="4AF1C696" w:rsidR="00FF6BD3" w:rsidRPr="00965F27" w:rsidRDefault="00FF6BD3" w:rsidP="00965F27">
    <w:pPr>
      <w:pStyle w:val="Header"/>
      <w:jc w:val="right"/>
      <w:rPr>
        <w:rFonts w:ascii="Arial" w:hAnsi="Arial" w:cs="Arial"/>
        <w:b/>
        <w:bCs/>
        <w:sz w:val="22"/>
        <w:szCs w:val="22"/>
      </w:rPr>
    </w:pPr>
    <w:r w:rsidRPr="004C3A0B">
      <w:rPr>
        <w:noProof/>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A0197F"/>
    <w:multiLevelType w:val="hybridMultilevel"/>
    <w:tmpl w:val="8CC61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6835C5"/>
    <w:multiLevelType w:val="hybridMultilevel"/>
    <w:tmpl w:val="F880F3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37E2E91"/>
    <w:multiLevelType w:val="hybridMultilevel"/>
    <w:tmpl w:val="69B847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D6C1CAD"/>
    <w:multiLevelType w:val="hybridMultilevel"/>
    <w:tmpl w:val="FD9E3B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6CC4FF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22"/>
  </w:num>
  <w:num w:numId="3">
    <w:abstractNumId w:val="4"/>
  </w:num>
  <w:num w:numId="4">
    <w:abstractNumId w:val="28"/>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10"/>
  </w:num>
  <w:num w:numId="10">
    <w:abstractNumId w:val="11"/>
  </w:num>
  <w:num w:numId="11">
    <w:abstractNumId w:val="25"/>
  </w:num>
  <w:num w:numId="12">
    <w:abstractNumId w:val="23"/>
  </w:num>
  <w:num w:numId="13">
    <w:abstractNumId w:val="24"/>
  </w:num>
  <w:num w:numId="14">
    <w:abstractNumId w:val="1"/>
  </w:num>
  <w:num w:numId="15">
    <w:abstractNumId w:val="7"/>
  </w:num>
  <w:num w:numId="16">
    <w:abstractNumId w:val="8"/>
  </w:num>
  <w:num w:numId="17">
    <w:abstractNumId w:val="14"/>
  </w:num>
  <w:num w:numId="18">
    <w:abstractNumId w:val="16"/>
  </w:num>
  <w:num w:numId="19">
    <w:abstractNumId w:val="27"/>
  </w:num>
  <w:num w:numId="20">
    <w:abstractNumId w:val="6"/>
  </w:num>
  <w:num w:numId="21">
    <w:abstractNumId w:val="17"/>
  </w:num>
  <w:num w:numId="22">
    <w:abstractNumId w:val="21"/>
  </w:num>
  <w:num w:numId="23">
    <w:abstractNumId w:val="3"/>
  </w:num>
  <w:num w:numId="24">
    <w:abstractNumId w:val="12"/>
  </w:num>
  <w:num w:numId="25">
    <w:abstractNumId w:val="15"/>
  </w:num>
  <w:num w:numId="26">
    <w:abstractNumId w:val="29"/>
  </w:num>
  <w:num w:numId="27">
    <w:abstractNumId w:val="20"/>
  </w:num>
  <w:num w:numId="28">
    <w:abstractNumId w:val="2"/>
  </w:num>
  <w:num w:numId="29">
    <w:abstractNumId w:val="26"/>
  </w:num>
  <w:num w:numId="30">
    <w:abstractNumId w:val="0"/>
  </w:num>
  <w:num w:numId="3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25"/>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6174"/>
    <w:rsid w:val="00077EA9"/>
    <w:rsid w:val="000819F1"/>
    <w:rsid w:val="0008353C"/>
    <w:rsid w:val="00084DC7"/>
    <w:rsid w:val="000859E5"/>
    <w:rsid w:val="0008799F"/>
    <w:rsid w:val="00090CF7"/>
    <w:rsid w:val="000924DD"/>
    <w:rsid w:val="00093E77"/>
    <w:rsid w:val="00095059"/>
    <w:rsid w:val="00096209"/>
    <w:rsid w:val="000B0A8F"/>
    <w:rsid w:val="000B23D8"/>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141BE"/>
    <w:rsid w:val="00122E21"/>
    <w:rsid w:val="00124438"/>
    <w:rsid w:val="00126B4D"/>
    <w:rsid w:val="001312E4"/>
    <w:rsid w:val="0013794A"/>
    <w:rsid w:val="00144D85"/>
    <w:rsid w:val="00145288"/>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B7ECD"/>
    <w:rsid w:val="001C09E8"/>
    <w:rsid w:val="001C269D"/>
    <w:rsid w:val="001C3CC4"/>
    <w:rsid w:val="001C7C72"/>
    <w:rsid w:val="001D1817"/>
    <w:rsid w:val="001D3BD1"/>
    <w:rsid w:val="001E35F9"/>
    <w:rsid w:val="001F6460"/>
    <w:rsid w:val="001F79E2"/>
    <w:rsid w:val="00200104"/>
    <w:rsid w:val="00204E14"/>
    <w:rsid w:val="002063C3"/>
    <w:rsid w:val="00211CB4"/>
    <w:rsid w:val="002132F9"/>
    <w:rsid w:val="00213F52"/>
    <w:rsid w:val="00221686"/>
    <w:rsid w:val="00224A9A"/>
    <w:rsid w:val="00226F56"/>
    <w:rsid w:val="0023172C"/>
    <w:rsid w:val="00233861"/>
    <w:rsid w:val="00233B1F"/>
    <w:rsid w:val="00240C32"/>
    <w:rsid w:val="00240F9C"/>
    <w:rsid w:val="00255B51"/>
    <w:rsid w:val="00257ABC"/>
    <w:rsid w:val="00260C87"/>
    <w:rsid w:val="002657B4"/>
    <w:rsid w:val="00266AB2"/>
    <w:rsid w:val="00272EE5"/>
    <w:rsid w:val="00280A88"/>
    <w:rsid w:val="002866BC"/>
    <w:rsid w:val="0029113C"/>
    <w:rsid w:val="00291899"/>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26C15"/>
    <w:rsid w:val="003302A1"/>
    <w:rsid w:val="00331A88"/>
    <w:rsid w:val="00332956"/>
    <w:rsid w:val="003408DD"/>
    <w:rsid w:val="003505BC"/>
    <w:rsid w:val="00354F34"/>
    <w:rsid w:val="00361382"/>
    <w:rsid w:val="003646DD"/>
    <w:rsid w:val="003656A9"/>
    <w:rsid w:val="00371666"/>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DA9"/>
    <w:rsid w:val="003F6F7B"/>
    <w:rsid w:val="003F73A5"/>
    <w:rsid w:val="00405EAD"/>
    <w:rsid w:val="00411B1A"/>
    <w:rsid w:val="00413863"/>
    <w:rsid w:val="00413EEB"/>
    <w:rsid w:val="0041408E"/>
    <w:rsid w:val="0041420E"/>
    <w:rsid w:val="00423F99"/>
    <w:rsid w:val="00424773"/>
    <w:rsid w:val="00425DA7"/>
    <w:rsid w:val="0042679B"/>
    <w:rsid w:val="00426E96"/>
    <w:rsid w:val="00430FA4"/>
    <w:rsid w:val="00431025"/>
    <w:rsid w:val="0043497C"/>
    <w:rsid w:val="00437ECE"/>
    <w:rsid w:val="00442053"/>
    <w:rsid w:val="00442954"/>
    <w:rsid w:val="0045485F"/>
    <w:rsid w:val="00462069"/>
    <w:rsid w:val="004632AA"/>
    <w:rsid w:val="00476398"/>
    <w:rsid w:val="0047697E"/>
    <w:rsid w:val="0047780F"/>
    <w:rsid w:val="0048134A"/>
    <w:rsid w:val="00482054"/>
    <w:rsid w:val="0048583B"/>
    <w:rsid w:val="00486107"/>
    <w:rsid w:val="00487E4B"/>
    <w:rsid w:val="004942B0"/>
    <w:rsid w:val="00494691"/>
    <w:rsid w:val="004A7DD5"/>
    <w:rsid w:val="004B7A0E"/>
    <w:rsid w:val="004C2DA9"/>
    <w:rsid w:val="004C3A0B"/>
    <w:rsid w:val="004C3D85"/>
    <w:rsid w:val="004C5C13"/>
    <w:rsid w:val="004D0161"/>
    <w:rsid w:val="004D5683"/>
    <w:rsid w:val="004E0338"/>
    <w:rsid w:val="004E4AC4"/>
    <w:rsid w:val="004E616D"/>
    <w:rsid w:val="004F059C"/>
    <w:rsid w:val="004F599C"/>
    <w:rsid w:val="005035A0"/>
    <w:rsid w:val="005078BE"/>
    <w:rsid w:val="005154FB"/>
    <w:rsid w:val="00515580"/>
    <w:rsid w:val="00526C56"/>
    <w:rsid w:val="00531C04"/>
    <w:rsid w:val="0053302B"/>
    <w:rsid w:val="00536AEC"/>
    <w:rsid w:val="00546F01"/>
    <w:rsid w:val="00547C9C"/>
    <w:rsid w:val="0055785D"/>
    <w:rsid w:val="00560703"/>
    <w:rsid w:val="00563B3D"/>
    <w:rsid w:val="00564AD3"/>
    <w:rsid w:val="00566C1C"/>
    <w:rsid w:val="005704BE"/>
    <w:rsid w:val="00571817"/>
    <w:rsid w:val="00573226"/>
    <w:rsid w:val="00574528"/>
    <w:rsid w:val="005756CA"/>
    <w:rsid w:val="00581C49"/>
    <w:rsid w:val="00584B8F"/>
    <w:rsid w:val="00586F0D"/>
    <w:rsid w:val="005915BF"/>
    <w:rsid w:val="005934C5"/>
    <w:rsid w:val="005960A0"/>
    <w:rsid w:val="00596BFA"/>
    <w:rsid w:val="005A76DA"/>
    <w:rsid w:val="005B09AB"/>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75E61"/>
    <w:rsid w:val="00680981"/>
    <w:rsid w:val="00680CF3"/>
    <w:rsid w:val="00681B91"/>
    <w:rsid w:val="00682C6A"/>
    <w:rsid w:val="00683497"/>
    <w:rsid w:val="00683FAF"/>
    <w:rsid w:val="006856FE"/>
    <w:rsid w:val="006930C2"/>
    <w:rsid w:val="00694EA8"/>
    <w:rsid w:val="006A48CE"/>
    <w:rsid w:val="006B1685"/>
    <w:rsid w:val="006C1FDD"/>
    <w:rsid w:val="006D29FD"/>
    <w:rsid w:val="006D3C97"/>
    <w:rsid w:val="006D473A"/>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B4C57"/>
    <w:rsid w:val="007C044B"/>
    <w:rsid w:val="007C1498"/>
    <w:rsid w:val="007C17B4"/>
    <w:rsid w:val="007C3AC1"/>
    <w:rsid w:val="007D194B"/>
    <w:rsid w:val="007D46AF"/>
    <w:rsid w:val="007D4E07"/>
    <w:rsid w:val="007E14FB"/>
    <w:rsid w:val="007E280C"/>
    <w:rsid w:val="007F23AA"/>
    <w:rsid w:val="007F29F6"/>
    <w:rsid w:val="007F3C4F"/>
    <w:rsid w:val="007F4303"/>
    <w:rsid w:val="007F5CA0"/>
    <w:rsid w:val="00800635"/>
    <w:rsid w:val="00804515"/>
    <w:rsid w:val="00807192"/>
    <w:rsid w:val="008102B5"/>
    <w:rsid w:val="00811D96"/>
    <w:rsid w:val="00812BEF"/>
    <w:rsid w:val="00813F9E"/>
    <w:rsid w:val="0082781D"/>
    <w:rsid w:val="00831C35"/>
    <w:rsid w:val="00831C69"/>
    <w:rsid w:val="008330B6"/>
    <w:rsid w:val="00835382"/>
    <w:rsid w:val="008361B1"/>
    <w:rsid w:val="008372C0"/>
    <w:rsid w:val="00837F50"/>
    <w:rsid w:val="0084005C"/>
    <w:rsid w:val="00841BE3"/>
    <w:rsid w:val="00842FC0"/>
    <w:rsid w:val="00844C9E"/>
    <w:rsid w:val="008461DD"/>
    <w:rsid w:val="00850D2E"/>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07E9F"/>
    <w:rsid w:val="00910B57"/>
    <w:rsid w:val="00913567"/>
    <w:rsid w:val="00913C80"/>
    <w:rsid w:val="00920981"/>
    <w:rsid w:val="0092487B"/>
    <w:rsid w:val="009300F7"/>
    <w:rsid w:val="0094056C"/>
    <w:rsid w:val="009440D0"/>
    <w:rsid w:val="0094606F"/>
    <w:rsid w:val="00947984"/>
    <w:rsid w:val="0095110A"/>
    <w:rsid w:val="0095338E"/>
    <w:rsid w:val="00954D22"/>
    <w:rsid w:val="009563B2"/>
    <w:rsid w:val="0096006D"/>
    <w:rsid w:val="009604FF"/>
    <w:rsid w:val="00961B2E"/>
    <w:rsid w:val="00965F27"/>
    <w:rsid w:val="009755FC"/>
    <w:rsid w:val="009831F5"/>
    <w:rsid w:val="00986EEC"/>
    <w:rsid w:val="00986FD8"/>
    <w:rsid w:val="00994351"/>
    <w:rsid w:val="009955DD"/>
    <w:rsid w:val="009A3300"/>
    <w:rsid w:val="009A3C08"/>
    <w:rsid w:val="009A4E14"/>
    <w:rsid w:val="009A6258"/>
    <w:rsid w:val="009A6F5D"/>
    <w:rsid w:val="009A769E"/>
    <w:rsid w:val="009B1FB6"/>
    <w:rsid w:val="009B3534"/>
    <w:rsid w:val="009C5D44"/>
    <w:rsid w:val="009D0042"/>
    <w:rsid w:val="009D2E0B"/>
    <w:rsid w:val="009E1DAA"/>
    <w:rsid w:val="009E5020"/>
    <w:rsid w:val="009F41DE"/>
    <w:rsid w:val="009F5000"/>
    <w:rsid w:val="009F5AC3"/>
    <w:rsid w:val="009F6BB7"/>
    <w:rsid w:val="009F736C"/>
    <w:rsid w:val="00A003F5"/>
    <w:rsid w:val="00A0582E"/>
    <w:rsid w:val="00A07DB0"/>
    <w:rsid w:val="00A1213B"/>
    <w:rsid w:val="00A13164"/>
    <w:rsid w:val="00A1388A"/>
    <w:rsid w:val="00A1787E"/>
    <w:rsid w:val="00A32B1F"/>
    <w:rsid w:val="00A36E0D"/>
    <w:rsid w:val="00A37D20"/>
    <w:rsid w:val="00A42F82"/>
    <w:rsid w:val="00A50649"/>
    <w:rsid w:val="00A51109"/>
    <w:rsid w:val="00A51EFB"/>
    <w:rsid w:val="00A54309"/>
    <w:rsid w:val="00A55016"/>
    <w:rsid w:val="00A55809"/>
    <w:rsid w:val="00A56685"/>
    <w:rsid w:val="00A5764B"/>
    <w:rsid w:val="00A57A4E"/>
    <w:rsid w:val="00A61424"/>
    <w:rsid w:val="00A63265"/>
    <w:rsid w:val="00A6339D"/>
    <w:rsid w:val="00A63A0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93C"/>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11A4"/>
    <w:rsid w:val="00B3672F"/>
    <w:rsid w:val="00B4399E"/>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9697A"/>
    <w:rsid w:val="00BA1A32"/>
    <w:rsid w:val="00BA346E"/>
    <w:rsid w:val="00BB1B85"/>
    <w:rsid w:val="00BB26B7"/>
    <w:rsid w:val="00BB3142"/>
    <w:rsid w:val="00BB7D79"/>
    <w:rsid w:val="00BC301B"/>
    <w:rsid w:val="00BD4150"/>
    <w:rsid w:val="00BE08D7"/>
    <w:rsid w:val="00BE117A"/>
    <w:rsid w:val="00BE2189"/>
    <w:rsid w:val="00BF0733"/>
    <w:rsid w:val="00BF3F4A"/>
    <w:rsid w:val="00C11423"/>
    <w:rsid w:val="00C1657B"/>
    <w:rsid w:val="00C20294"/>
    <w:rsid w:val="00C21DCF"/>
    <w:rsid w:val="00C25CB5"/>
    <w:rsid w:val="00C26D2D"/>
    <w:rsid w:val="00C32EFB"/>
    <w:rsid w:val="00C33319"/>
    <w:rsid w:val="00C34A87"/>
    <w:rsid w:val="00C359EF"/>
    <w:rsid w:val="00C40DAE"/>
    <w:rsid w:val="00C45C06"/>
    <w:rsid w:val="00C46A16"/>
    <w:rsid w:val="00C474BF"/>
    <w:rsid w:val="00C52D60"/>
    <w:rsid w:val="00C57C3D"/>
    <w:rsid w:val="00C61A6D"/>
    <w:rsid w:val="00C666E9"/>
    <w:rsid w:val="00C70796"/>
    <w:rsid w:val="00C71BCC"/>
    <w:rsid w:val="00C77D7E"/>
    <w:rsid w:val="00C81846"/>
    <w:rsid w:val="00C86572"/>
    <w:rsid w:val="00C976A6"/>
    <w:rsid w:val="00CA0057"/>
    <w:rsid w:val="00CA11BD"/>
    <w:rsid w:val="00CA1C8C"/>
    <w:rsid w:val="00CA4961"/>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5D88"/>
    <w:rsid w:val="00D174E2"/>
    <w:rsid w:val="00D267DA"/>
    <w:rsid w:val="00D31A08"/>
    <w:rsid w:val="00D364C7"/>
    <w:rsid w:val="00D36746"/>
    <w:rsid w:val="00D369B5"/>
    <w:rsid w:val="00D37985"/>
    <w:rsid w:val="00D37BF1"/>
    <w:rsid w:val="00D452E9"/>
    <w:rsid w:val="00D4672A"/>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DF4DBE"/>
    <w:rsid w:val="00E0333A"/>
    <w:rsid w:val="00E12E9F"/>
    <w:rsid w:val="00E16786"/>
    <w:rsid w:val="00E17AFC"/>
    <w:rsid w:val="00E239F4"/>
    <w:rsid w:val="00E31847"/>
    <w:rsid w:val="00E32138"/>
    <w:rsid w:val="00E34FB7"/>
    <w:rsid w:val="00E43EC5"/>
    <w:rsid w:val="00E4593A"/>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694"/>
    <w:rsid w:val="00ED0C59"/>
    <w:rsid w:val="00ED4E18"/>
    <w:rsid w:val="00ED7B18"/>
    <w:rsid w:val="00EE2953"/>
    <w:rsid w:val="00EE29BA"/>
    <w:rsid w:val="00EE3A7B"/>
    <w:rsid w:val="00EE44C0"/>
    <w:rsid w:val="00EF0051"/>
    <w:rsid w:val="00EF6306"/>
    <w:rsid w:val="00F039C7"/>
    <w:rsid w:val="00F12CDD"/>
    <w:rsid w:val="00F157F6"/>
    <w:rsid w:val="00F230F0"/>
    <w:rsid w:val="00F33A1A"/>
    <w:rsid w:val="00F478CB"/>
    <w:rsid w:val="00F52C97"/>
    <w:rsid w:val="00F54257"/>
    <w:rsid w:val="00F619F4"/>
    <w:rsid w:val="00F62093"/>
    <w:rsid w:val="00F62C23"/>
    <w:rsid w:val="00F64D54"/>
    <w:rsid w:val="00F664B4"/>
    <w:rsid w:val="00F722A2"/>
    <w:rsid w:val="00F75F59"/>
    <w:rsid w:val="00F77237"/>
    <w:rsid w:val="00F82885"/>
    <w:rsid w:val="00F842FD"/>
    <w:rsid w:val="00F87E26"/>
    <w:rsid w:val="00F9468F"/>
    <w:rsid w:val="00F96C3F"/>
    <w:rsid w:val="00FA17A2"/>
    <w:rsid w:val="00FA1C94"/>
    <w:rsid w:val="00FB4F7A"/>
    <w:rsid w:val="00FB58A3"/>
    <w:rsid w:val="00FB6B35"/>
    <w:rsid w:val="00FD436F"/>
    <w:rsid w:val="00FD5A26"/>
    <w:rsid w:val="00FE3EC4"/>
    <w:rsid w:val="00FF3E46"/>
    <w:rsid w:val="00FF5A58"/>
    <w:rsid w:val="00FF6BD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5BF"/>
    <w:rPr>
      <w:sz w:val="24"/>
      <w:szCs w:val="24"/>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3555567">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mytsd.uwtsd.ac.uk" TargetMode="Externa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gov.wales/sites/default/files/publications/2021-10/well-being-future-generations-wales-act-2015-the-essentials-2021.pdf"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arc-nenc.nihr.ac.uk/news/child-poverty-parents-mh/" TargetMode="External"/><Relationship Id="rId20" Type="http://schemas.openxmlformats.org/officeDocument/2006/relationships/hyperlink" Target="https://www.uwtsd.ac.uk/research/research-ethic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doi.org/10.1007/s10864-020-09365-7" TargetMode="External"/><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cb.org.uk/sites/default/files/uploads/files/NCB%20School%20Well%20Being%20Framework%20Leaders%20Resources_0.pdf" TargetMode="External"/><Relationship Id="rId22"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docProps/app.xml><?xml version="1.0" encoding="utf-8"?>
<Properties xmlns="http://schemas.openxmlformats.org/officeDocument/2006/extended-properties" xmlns:vt="http://schemas.openxmlformats.org/officeDocument/2006/docPropsVTypes">
  <Template>Normal.dotm</Template>
  <TotalTime>906</TotalTime>
  <Pages>17</Pages>
  <Words>5964</Words>
  <Characters>34000</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39885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Jada Lynch</cp:lastModifiedBy>
  <cp:revision>11</cp:revision>
  <cp:lastPrinted>2016-10-24T12:21:00Z</cp:lastPrinted>
  <dcterms:created xsi:type="dcterms:W3CDTF">2024-03-12T10:57:00Z</dcterms:created>
  <dcterms:modified xsi:type="dcterms:W3CDTF">2024-03-15T10:21:00Z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