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33FC1" w:rsidRDefault="00233FC1">
      <w:pPr>
        <w:jc w:val="center"/>
        <w:rPr>
          <w:rFonts w:ascii="Times New Roman" w:eastAsia="Times New Roman" w:hAnsi="Times New Roman" w:cs="Times New Roman"/>
          <w:b/>
          <w:sz w:val="40"/>
          <w:szCs w:val="40"/>
        </w:rPr>
      </w:pPr>
    </w:p>
    <w:p w14:paraId="00000002" w14:textId="77777777" w:rsidR="00233FC1" w:rsidRDefault="00233FC1">
      <w:pPr>
        <w:jc w:val="center"/>
        <w:rPr>
          <w:rFonts w:ascii="Times New Roman" w:eastAsia="Times New Roman" w:hAnsi="Times New Roman" w:cs="Times New Roman"/>
          <w:b/>
          <w:sz w:val="40"/>
          <w:szCs w:val="40"/>
        </w:rPr>
      </w:pPr>
    </w:p>
    <w:p w14:paraId="00000003" w14:textId="77777777" w:rsidR="00233FC1" w:rsidRDefault="00233FC1">
      <w:pPr>
        <w:jc w:val="center"/>
        <w:rPr>
          <w:rFonts w:ascii="Times New Roman" w:eastAsia="Times New Roman" w:hAnsi="Times New Roman" w:cs="Times New Roman"/>
          <w:b/>
          <w:sz w:val="40"/>
          <w:szCs w:val="40"/>
        </w:rPr>
      </w:pPr>
    </w:p>
    <w:p w14:paraId="00000004" w14:textId="77777777" w:rsidR="00233FC1" w:rsidRDefault="00233FC1">
      <w:pPr>
        <w:jc w:val="center"/>
        <w:rPr>
          <w:rFonts w:ascii="Times New Roman" w:eastAsia="Times New Roman" w:hAnsi="Times New Roman" w:cs="Times New Roman"/>
          <w:b/>
          <w:sz w:val="40"/>
          <w:szCs w:val="40"/>
        </w:rPr>
      </w:pPr>
    </w:p>
    <w:p w14:paraId="00000005" w14:textId="77777777" w:rsidR="00233FC1" w:rsidRDefault="00233FC1">
      <w:pPr>
        <w:jc w:val="center"/>
        <w:rPr>
          <w:rFonts w:ascii="Times New Roman" w:eastAsia="Times New Roman" w:hAnsi="Times New Roman" w:cs="Times New Roman"/>
          <w:b/>
          <w:sz w:val="40"/>
          <w:szCs w:val="40"/>
        </w:rPr>
      </w:pPr>
    </w:p>
    <w:p w14:paraId="00000006" w14:textId="77777777" w:rsidR="00233FC1" w:rsidRDefault="00233FC1">
      <w:pPr>
        <w:jc w:val="center"/>
        <w:rPr>
          <w:rFonts w:ascii="Times New Roman" w:eastAsia="Times New Roman" w:hAnsi="Times New Roman" w:cs="Times New Roman"/>
          <w:b/>
          <w:sz w:val="40"/>
          <w:szCs w:val="40"/>
        </w:rPr>
      </w:pPr>
    </w:p>
    <w:p w14:paraId="00000007" w14:textId="77777777" w:rsidR="00233FC1" w:rsidRDefault="00233FC1">
      <w:pPr>
        <w:jc w:val="center"/>
        <w:rPr>
          <w:rFonts w:ascii="Times New Roman" w:eastAsia="Times New Roman" w:hAnsi="Times New Roman" w:cs="Times New Roman"/>
          <w:b/>
          <w:sz w:val="40"/>
          <w:szCs w:val="40"/>
        </w:rPr>
      </w:pPr>
    </w:p>
    <w:p w14:paraId="00000008" w14:textId="4702FAFC" w:rsidR="00233FC1" w:rsidRDefault="006377A7">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Mircea Manolache</w:t>
      </w:r>
    </w:p>
    <w:p w14:paraId="6F5C69B8" w14:textId="77777777" w:rsidR="00C80A50" w:rsidRDefault="00C80A50">
      <w:pPr>
        <w:jc w:val="center"/>
        <w:rPr>
          <w:rFonts w:ascii="Times New Roman" w:eastAsia="Times New Roman" w:hAnsi="Times New Roman" w:cs="Times New Roman"/>
          <w:b/>
          <w:sz w:val="40"/>
          <w:szCs w:val="40"/>
        </w:rPr>
      </w:pPr>
    </w:p>
    <w:p w14:paraId="13412527" w14:textId="20E87274" w:rsidR="00A479CF" w:rsidRDefault="00A479CF">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Id </w:t>
      </w:r>
      <w:r w:rsidR="00C80A50">
        <w:rPr>
          <w:rFonts w:ascii="Times New Roman" w:eastAsia="Times New Roman" w:hAnsi="Times New Roman" w:cs="Times New Roman"/>
          <w:b/>
          <w:sz w:val="40"/>
          <w:szCs w:val="40"/>
        </w:rPr>
        <w:t xml:space="preserve">Student - </w:t>
      </w:r>
      <w:r>
        <w:rPr>
          <w:rFonts w:ascii="Times New Roman" w:eastAsia="Times New Roman" w:hAnsi="Times New Roman" w:cs="Times New Roman"/>
          <w:b/>
          <w:sz w:val="40"/>
          <w:szCs w:val="40"/>
        </w:rPr>
        <w:t>2029078</w:t>
      </w:r>
    </w:p>
    <w:p w14:paraId="0000000B" w14:textId="77777777" w:rsidR="00233FC1" w:rsidRDefault="00233FC1" w:rsidP="00C80A50">
      <w:pPr>
        <w:rPr>
          <w:rFonts w:ascii="Times New Roman" w:eastAsia="Times New Roman" w:hAnsi="Times New Roman" w:cs="Times New Roman"/>
          <w:b/>
          <w:sz w:val="40"/>
          <w:szCs w:val="40"/>
        </w:rPr>
      </w:pPr>
    </w:p>
    <w:p w14:paraId="0000000C" w14:textId="77777777" w:rsidR="00233FC1" w:rsidRDefault="00C80A50">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LCBB5005 Project Management</w:t>
      </w:r>
    </w:p>
    <w:p w14:paraId="0000000D" w14:textId="77777777" w:rsidR="00233FC1" w:rsidRDefault="00C80A50">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Essay (Project Plan)</w:t>
      </w:r>
    </w:p>
    <w:p w14:paraId="0000000E" w14:textId="55CB44D0" w:rsidR="00233FC1" w:rsidRDefault="006377A7">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Assessment 1</w:t>
      </w:r>
      <w:r w:rsidR="00C80A50">
        <w:br w:type="page"/>
      </w:r>
    </w:p>
    <w:p w14:paraId="0000000F" w14:textId="77777777" w:rsidR="00233FC1" w:rsidRDefault="00C80A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Introduction </w:t>
      </w:r>
    </w:p>
    <w:p w14:paraId="00000010" w14:textId="7AB1666C" w:rsidR="00233FC1" w:rsidRDefault="00C80A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this essay is to discuss the popular nuclear project of the UK called Hinkley Point C. For this, the study will discuss the planning process and the objectives of the overall project and analyse the implementation of the project that took pl</w:t>
      </w:r>
      <w:r>
        <w:rPr>
          <w:rFonts w:ascii="Times New Roman" w:eastAsia="Times New Roman" w:hAnsi="Times New Roman" w:cs="Times New Roman"/>
          <w:sz w:val="24"/>
          <w:szCs w:val="24"/>
        </w:rPr>
        <w:t>ace in the UK till now. This study also discusses various aspects of the project progression as per the budget, schedule, quality stakeholders and risk factors that were associated with the project work. Hinkley Point C is a nuclear project that was planne</w:t>
      </w:r>
      <w:r>
        <w:rPr>
          <w:rFonts w:ascii="Times New Roman" w:eastAsia="Times New Roman" w:hAnsi="Times New Roman" w:cs="Times New Roman"/>
          <w:sz w:val="24"/>
          <w:szCs w:val="24"/>
        </w:rPr>
        <w:t xml:space="preserve">d to create energy for the consumption of the population in the UK with very minimum carbon emission. </w:t>
      </w:r>
      <w:r w:rsidR="006354E8">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this study aims to discuss the plan of this project and its progress after the implementation to identify some of the potential gaps and risk f</w:t>
      </w:r>
      <w:r>
        <w:rPr>
          <w:rFonts w:ascii="Times New Roman" w:eastAsia="Times New Roman" w:hAnsi="Times New Roman" w:cs="Times New Roman"/>
          <w:sz w:val="24"/>
          <w:szCs w:val="24"/>
        </w:rPr>
        <w:t xml:space="preserve">actors and addressing those gaps can help in the effective implementation of this project. Other than </w:t>
      </w:r>
      <w:proofErr w:type="gramStart"/>
      <w:r>
        <w:rPr>
          <w:rFonts w:ascii="Times New Roman" w:eastAsia="Times New Roman" w:hAnsi="Times New Roman" w:cs="Times New Roman"/>
          <w:sz w:val="24"/>
          <w:szCs w:val="24"/>
        </w:rPr>
        <w:t>that</w:t>
      </w:r>
      <w:proofErr w:type="gramEnd"/>
      <w:r>
        <w:rPr>
          <w:rFonts w:ascii="Times New Roman" w:eastAsia="Times New Roman" w:hAnsi="Times New Roman" w:cs="Times New Roman"/>
          <w:sz w:val="24"/>
          <w:szCs w:val="24"/>
        </w:rPr>
        <w:t xml:space="preserve"> this essay also aims to analyse the budget of the project, which is a huge investment to identify if the project is going according to the planned bu</w:t>
      </w:r>
      <w:r>
        <w:rPr>
          <w:rFonts w:ascii="Times New Roman" w:eastAsia="Times New Roman" w:hAnsi="Times New Roman" w:cs="Times New Roman"/>
          <w:sz w:val="24"/>
          <w:szCs w:val="24"/>
        </w:rPr>
        <w:t>dget or not. This study will also analyse the time taken for each of the tasks in this project till now to identify whether the project is going according to its planned period or not. The quality stakeholders of the project will also be analysed and their</w:t>
      </w:r>
      <w:r>
        <w:rPr>
          <w:rFonts w:ascii="Times New Roman" w:eastAsia="Times New Roman" w:hAnsi="Times New Roman" w:cs="Times New Roman"/>
          <w:sz w:val="24"/>
          <w:szCs w:val="24"/>
        </w:rPr>
        <w:t xml:space="preserve"> involvement in the progression of the project to identify whether the project is going according to the plan or not.  The study will also identify the various risk factors in this project to understand if any new risk has arisen or not as per the plan of </w:t>
      </w:r>
      <w:r>
        <w:rPr>
          <w:rFonts w:ascii="Times New Roman" w:eastAsia="Times New Roman" w:hAnsi="Times New Roman" w:cs="Times New Roman"/>
          <w:sz w:val="24"/>
          <w:szCs w:val="24"/>
        </w:rPr>
        <w:t xml:space="preserve">the project. </w:t>
      </w:r>
    </w:p>
    <w:p w14:paraId="00000011" w14:textId="77777777" w:rsidR="00233FC1" w:rsidRDefault="00C80A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Main body </w:t>
      </w:r>
    </w:p>
    <w:p w14:paraId="00000012" w14:textId="04E49A2E" w:rsidR="00233FC1" w:rsidRDefault="00C80A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E101A"/>
          <w:sz w:val="24"/>
          <w:szCs w:val="24"/>
        </w:rPr>
        <w:t xml:space="preserve">The Hinkley Point C </w:t>
      </w:r>
      <w:r>
        <w:rPr>
          <w:rFonts w:ascii="Times New Roman" w:eastAsia="Times New Roman" w:hAnsi="Times New Roman" w:cs="Times New Roman"/>
          <w:color w:val="0E101A"/>
          <w:sz w:val="24"/>
          <w:szCs w:val="24"/>
        </w:rPr>
        <w:t xml:space="preserve">of the UK is a nuclear energy power plant that is being developed by </w:t>
      </w:r>
      <w:proofErr w:type="spellStart"/>
      <w:r>
        <w:rPr>
          <w:rFonts w:ascii="Times New Roman" w:eastAsia="Times New Roman" w:hAnsi="Times New Roman" w:cs="Times New Roman"/>
          <w:b/>
          <w:color w:val="0E101A"/>
          <w:sz w:val="24"/>
          <w:szCs w:val="24"/>
        </w:rPr>
        <w:t>Electricite</w:t>
      </w:r>
      <w:proofErr w:type="spellEnd"/>
      <w:r>
        <w:rPr>
          <w:rFonts w:ascii="Times New Roman" w:eastAsia="Times New Roman" w:hAnsi="Times New Roman" w:cs="Times New Roman"/>
          <w:b/>
          <w:color w:val="0E101A"/>
          <w:sz w:val="24"/>
          <w:szCs w:val="24"/>
        </w:rPr>
        <w:t xml:space="preserve"> de France </w:t>
      </w:r>
      <w:r>
        <w:rPr>
          <w:rFonts w:ascii="Times New Roman" w:eastAsia="Times New Roman" w:hAnsi="Times New Roman" w:cs="Times New Roman"/>
          <w:color w:val="0E101A"/>
          <w:sz w:val="24"/>
          <w:szCs w:val="24"/>
        </w:rPr>
        <w:t>also known as EDF. In the year 2008, the proposal for this project was passed to the government of the UK as a key measu</w:t>
      </w:r>
      <w:r>
        <w:rPr>
          <w:rFonts w:ascii="Times New Roman" w:eastAsia="Times New Roman" w:hAnsi="Times New Roman" w:cs="Times New Roman"/>
          <w:color w:val="0E101A"/>
          <w:sz w:val="24"/>
          <w:szCs w:val="24"/>
        </w:rPr>
        <w:t>re to protect the environment and provide the required energy for consumption in the UK. In that year the government announced to provide support for the building of this new power plant with the aim that it will contribute to 13% of the energy requirement</w:t>
      </w:r>
      <w:r>
        <w:rPr>
          <w:rFonts w:ascii="Times New Roman" w:eastAsia="Times New Roman" w:hAnsi="Times New Roman" w:cs="Times New Roman"/>
          <w:color w:val="0E101A"/>
          <w:sz w:val="24"/>
          <w:szCs w:val="24"/>
        </w:rPr>
        <w:t>s in the UK by the year 2020. The site for this project was announced in the year 2010 by the government of the UK and the licence for the site for the nuclear project was also granted by the year 2012. After this, the project was also accepted and approve</w:t>
      </w:r>
      <w:r>
        <w:rPr>
          <w:rFonts w:ascii="Times New Roman" w:eastAsia="Times New Roman" w:hAnsi="Times New Roman" w:cs="Times New Roman"/>
          <w:color w:val="0E101A"/>
          <w:sz w:val="24"/>
          <w:szCs w:val="24"/>
        </w:rPr>
        <w:t>d by the EDF with some of the safeguards made by the government for the investment in the project. The location for this nuclear power plant is in Somerset. The consent for the development of this project came to the company in the year 2013 and in the yea</w:t>
      </w:r>
      <w:r>
        <w:rPr>
          <w:rFonts w:ascii="Times New Roman" w:eastAsia="Times New Roman" w:hAnsi="Times New Roman" w:cs="Times New Roman"/>
          <w:color w:val="0E101A"/>
          <w:sz w:val="24"/>
          <w:szCs w:val="24"/>
        </w:rPr>
        <w:t xml:space="preserve">r 2015, the China General Nuclear Power Corporation (CGNPC) and EDF agreed to the construction and operation of this power plant in which 33.5% stake is there in the hand of the CGNPC and 66.5% is on the hand of EDF. The decision for the </w:t>
      </w:r>
      <w:r>
        <w:rPr>
          <w:rFonts w:ascii="Times New Roman" w:eastAsia="Times New Roman" w:hAnsi="Times New Roman" w:cs="Times New Roman"/>
          <w:color w:val="0E101A"/>
          <w:sz w:val="24"/>
          <w:szCs w:val="24"/>
        </w:rPr>
        <w:lastRenderedPageBreak/>
        <w:t>final investment i</w:t>
      </w:r>
      <w:r>
        <w:rPr>
          <w:rFonts w:ascii="Times New Roman" w:eastAsia="Times New Roman" w:hAnsi="Times New Roman" w:cs="Times New Roman"/>
          <w:color w:val="0E101A"/>
          <w:sz w:val="24"/>
          <w:szCs w:val="24"/>
        </w:rPr>
        <w:t xml:space="preserve">n this project was announced in the year 2016 and the operation of the first unit of this plant is expected to start from the year 2027. The construction of the project work began in the year 2016 and the base of the first reactor of this project was also </w:t>
      </w:r>
      <w:r>
        <w:rPr>
          <w:rFonts w:ascii="Times New Roman" w:eastAsia="Times New Roman" w:hAnsi="Times New Roman" w:cs="Times New Roman"/>
          <w:color w:val="0E101A"/>
          <w:sz w:val="24"/>
          <w:szCs w:val="24"/>
        </w:rPr>
        <w:t>completed in the year 2019 (</w:t>
      </w:r>
      <w:r>
        <w:rPr>
          <w:rFonts w:ascii="Times New Roman" w:eastAsia="Times New Roman" w:hAnsi="Times New Roman" w:cs="Times New Roman"/>
          <w:sz w:val="24"/>
          <w:szCs w:val="24"/>
        </w:rPr>
        <w:t>Power Technology, 2023</w:t>
      </w:r>
      <w:r>
        <w:rPr>
          <w:rFonts w:ascii="Times New Roman" w:eastAsia="Times New Roman" w:hAnsi="Times New Roman" w:cs="Times New Roman"/>
          <w:color w:val="0E101A"/>
          <w:sz w:val="24"/>
          <w:szCs w:val="24"/>
        </w:rPr>
        <w:t xml:space="preserve">). Other than just providing eclectic energy for the use of the population of the UK this project also aims to reduce the carbon emission that is caused by energy consumption. </w:t>
      </w:r>
      <w:r w:rsidR="006354E8">
        <w:rPr>
          <w:rFonts w:ascii="Times New Roman" w:eastAsia="Times New Roman" w:hAnsi="Times New Roman" w:cs="Times New Roman"/>
          <w:color w:val="0E101A"/>
          <w:sz w:val="24"/>
          <w:szCs w:val="24"/>
        </w:rPr>
        <w:t>Therefore,</w:t>
      </w:r>
      <w:r>
        <w:rPr>
          <w:rFonts w:ascii="Times New Roman" w:eastAsia="Times New Roman" w:hAnsi="Times New Roman" w:cs="Times New Roman"/>
          <w:color w:val="0E101A"/>
          <w:sz w:val="24"/>
          <w:szCs w:val="24"/>
        </w:rPr>
        <w:t xml:space="preserve"> with this project, </w:t>
      </w:r>
      <w:r>
        <w:rPr>
          <w:rFonts w:ascii="Times New Roman" w:eastAsia="Times New Roman" w:hAnsi="Times New Roman" w:cs="Times New Roman"/>
          <w:color w:val="0E101A"/>
          <w:sz w:val="24"/>
          <w:szCs w:val="24"/>
        </w:rPr>
        <w:t xml:space="preserve">over 6 million homes in the UK will get electricity and a lot of employment and benefits for the economy of the UK. According to the study it has been estimated that this project can create 25,000 employment opportunities in the UK and 64% of the value of </w:t>
      </w:r>
      <w:r>
        <w:rPr>
          <w:rFonts w:ascii="Times New Roman" w:eastAsia="Times New Roman" w:hAnsi="Times New Roman" w:cs="Times New Roman"/>
          <w:color w:val="0E101A"/>
          <w:sz w:val="24"/>
          <w:szCs w:val="24"/>
        </w:rPr>
        <w:t>this project will go to the UK companies (</w:t>
      </w:r>
      <w:r>
        <w:rPr>
          <w:rFonts w:ascii="Times New Roman" w:eastAsia="Times New Roman" w:hAnsi="Times New Roman" w:cs="Times New Roman"/>
          <w:sz w:val="24"/>
          <w:szCs w:val="24"/>
        </w:rPr>
        <w:t>EDF energy, 2023</w:t>
      </w:r>
      <w:r>
        <w:rPr>
          <w:rFonts w:ascii="Times New Roman" w:eastAsia="Times New Roman" w:hAnsi="Times New Roman" w:cs="Times New Roman"/>
          <w:color w:val="0E101A"/>
          <w:sz w:val="24"/>
          <w:szCs w:val="24"/>
        </w:rPr>
        <w:t xml:space="preserve">). </w:t>
      </w:r>
    </w:p>
    <w:p w14:paraId="00000013" w14:textId="7E2531BE" w:rsidR="00233FC1" w:rsidRDefault="00C80A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time of the confirmation of the project by the EDF to the government of the UK, the </w:t>
      </w:r>
      <w:r>
        <w:rPr>
          <w:rFonts w:ascii="Times New Roman" w:eastAsia="Times New Roman" w:hAnsi="Times New Roman" w:cs="Times New Roman"/>
          <w:b/>
          <w:sz w:val="24"/>
          <w:szCs w:val="24"/>
        </w:rPr>
        <w:t>estimated budget for the plan</w:t>
      </w:r>
      <w:r>
        <w:rPr>
          <w:rFonts w:ascii="Times New Roman" w:eastAsia="Times New Roman" w:hAnsi="Times New Roman" w:cs="Times New Roman"/>
          <w:sz w:val="24"/>
          <w:szCs w:val="24"/>
        </w:rPr>
        <w:t xml:space="preserve"> was proposed to be £20 billion. At the time of the confirmation of th</w:t>
      </w:r>
      <w:r>
        <w:rPr>
          <w:rFonts w:ascii="Times New Roman" w:eastAsia="Times New Roman" w:hAnsi="Times New Roman" w:cs="Times New Roman"/>
          <w:sz w:val="24"/>
          <w:szCs w:val="24"/>
        </w:rPr>
        <w:t xml:space="preserve">e project which took place in the year 2016 the budget for the project was increased to £22 billion. </w:t>
      </w:r>
      <w:r w:rsidR="006354E8">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this </w:t>
      </w:r>
      <w:proofErr w:type="gramStart"/>
      <w:r>
        <w:rPr>
          <w:rFonts w:ascii="Times New Roman" w:eastAsia="Times New Roman" w:hAnsi="Times New Roman" w:cs="Times New Roman"/>
          <w:sz w:val="24"/>
          <w:szCs w:val="24"/>
        </w:rPr>
        <w:t>was considered to be</w:t>
      </w:r>
      <w:proofErr w:type="gramEnd"/>
      <w:r>
        <w:rPr>
          <w:rFonts w:ascii="Times New Roman" w:eastAsia="Times New Roman" w:hAnsi="Times New Roman" w:cs="Times New Roman"/>
          <w:sz w:val="24"/>
          <w:szCs w:val="24"/>
        </w:rPr>
        <w:t xml:space="preserve"> the budget for the project and the project was approved by the government and the EDF. From the year 2016 September, t</w:t>
      </w:r>
      <w:r>
        <w:rPr>
          <w:rFonts w:ascii="Times New Roman" w:eastAsia="Times New Roman" w:hAnsi="Times New Roman" w:cs="Times New Roman"/>
          <w:sz w:val="24"/>
          <w:szCs w:val="24"/>
        </w:rPr>
        <w:t xml:space="preserve">he construction of this project started. This can be considered to be the original planned budget for Hinkley Point </w:t>
      </w:r>
      <w:proofErr w:type="gramStart"/>
      <w:r>
        <w:rPr>
          <w:rFonts w:ascii="Times New Roman" w:eastAsia="Times New Roman" w:hAnsi="Times New Roman" w:cs="Times New Roman"/>
          <w:sz w:val="24"/>
          <w:szCs w:val="24"/>
        </w:rPr>
        <w:t>C  in</w:t>
      </w:r>
      <w:proofErr w:type="gramEnd"/>
      <w:r>
        <w:rPr>
          <w:rFonts w:ascii="Times New Roman" w:eastAsia="Times New Roman" w:hAnsi="Times New Roman" w:cs="Times New Roman"/>
          <w:sz w:val="24"/>
          <w:szCs w:val="24"/>
        </w:rPr>
        <w:t xml:space="preserve"> the UK. During the initial phase of the project implementation, the Chinese company CGNPC also got associated with the project plan wi</w:t>
      </w:r>
      <w:r>
        <w:rPr>
          <w:rFonts w:ascii="Times New Roman" w:eastAsia="Times New Roman" w:hAnsi="Times New Roman" w:cs="Times New Roman"/>
          <w:sz w:val="24"/>
          <w:szCs w:val="24"/>
        </w:rPr>
        <w:t>th a 33.5% share and in the year 2022 the company announced an increase in the budget of this project to £26 to £27 billion and EDF is financing the majority of the project it has to look after the economic situation of the UK and make the budget according</w:t>
      </w:r>
      <w:r>
        <w:rPr>
          <w:rFonts w:ascii="Times New Roman" w:eastAsia="Times New Roman" w:hAnsi="Times New Roman" w:cs="Times New Roman"/>
          <w:sz w:val="24"/>
          <w:szCs w:val="24"/>
        </w:rPr>
        <w:t xml:space="preserve"> to that it is a huge risk for the company. After this increase in the budget of the project, the EDF again announced that the budget is estimated to reach £32 billion and the main reason for this increase in the budget </w:t>
      </w:r>
      <w:proofErr w:type="gramStart"/>
      <w:r>
        <w:rPr>
          <w:rFonts w:ascii="Times New Roman" w:eastAsia="Times New Roman" w:hAnsi="Times New Roman" w:cs="Times New Roman"/>
          <w:sz w:val="24"/>
          <w:szCs w:val="24"/>
        </w:rPr>
        <w:t>was considered to be</w:t>
      </w:r>
      <w:proofErr w:type="gramEnd"/>
      <w:r>
        <w:rPr>
          <w:rFonts w:ascii="Times New Roman" w:eastAsia="Times New Roman" w:hAnsi="Times New Roman" w:cs="Times New Roman"/>
          <w:sz w:val="24"/>
          <w:szCs w:val="24"/>
        </w:rPr>
        <w:t xml:space="preserve"> the high inflat</w:t>
      </w:r>
      <w:r>
        <w:rPr>
          <w:rFonts w:ascii="Times New Roman" w:eastAsia="Times New Roman" w:hAnsi="Times New Roman" w:cs="Times New Roman"/>
          <w:sz w:val="24"/>
          <w:szCs w:val="24"/>
        </w:rPr>
        <w:t xml:space="preserve">ion rate in the UK. The continuous growth of the budget of this project has become a point of concern for the government as well as for the investors in this project. The current situation is very alarming for the cost of this project because according to </w:t>
      </w:r>
      <w:r>
        <w:rPr>
          <w:rFonts w:ascii="Times New Roman" w:eastAsia="Times New Roman" w:hAnsi="Times New Roman" w:cs="Times New Roman"/>
          <w:sz w:val="24"/>
          <w:szCs w:val="24"/>
        </w:rPr>
        <w:t>the last announcement the budget of this project has reached £33 billion which is nearly double the initial budget which was made during the planning of this project and its approval (Cossins-Smith, 2023). There are a lot of reasons for this increase in bu</w:t>
      </w:r>
      <w:r>
        <w:rPr>
          <w:rFonts w:ascii="Times New Roman" w:eastAsia="Times New Roman" w:hAnsi="Times New Roman" w:cs="Times New Roman"/>
          <w:sz w:val="24"/>
          <w:szCs w:val="24"/>
        </w:rPr>
        <w:t>dget which can be poor planning. Poor management, an unpredictable economy etc. According to the EDF, the budget increased with a better understanding of the construction work and the regulations that were made by the government of the UK over this project</w:t>
      </w:r>
      <w:r>
        <w:rPr>
          <w:rFonts w:ascii="Times New Roman" w:eastAsia="Times New Roman" w:hAnsi="Times New Roman" w:cs="Times New Roman"/>
          <w:sz w:val="24"/>
          <w:szCs w:val="24"/>
        </w:rPr>
        <w:t xml:space="preserve"> (Vaughan, 2017). Another reason for this increase in the budget is the poor economic condition of the UK with an increased inflation rate that reached 10%. </w:t>
      </w:r>
      <w:r>
        <w:rPr>
          <w:rFonts w:ascii="Times New Roman" w:eastAsia="Times New Roman" w:hAnsi="Times New Roman" w:cs="Times New Roman"/>
          <w:sz w:val="24"/>
          <w:szCs w:val="24"/>
        </w:rPr>
        <w:lastRenderedPageBreak/>
        <w:t>The high inflation increased the cost of goods which subsequently increased the budget of the proje</w:t>
      </w:r>
      <w:r>
        <w:rPr>
          <w:rFonts w:ascii="Times New Roman" w:eastAsia="Times New Roman" w:hAnsi="Times New Roman" w:cs="Times New Roman"/>
          <w:sz w:val="24"/>
          <w:szCs w:val="24"/>
        </w:rPr>
        <w:t xml:space="preserve">ct (SCMP, 2023). </w:t>
      </w:r>
    </w:p>
    <w:p w14:paraId="00000014" w14:textId="1A251B7D" w:rsidR="00233FC1" w:rsidRDefault="00C80A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Hinkley Point C is a nuclear power station that is now under construction in the UK as per the plan the project was supposed to be contributing to the electricity requirements by 13% by the year 2020 but the project faced several dela</w:t>
      </w:r>
      <w:r>
        <w:rPr>
          <w:rFonts w:ascii="Times New Roman" w:eastAsia="Times New Roman" w:hAnsi="Times New Roman" w:cs="Times New Roman"/>
          <w:sz w:val="24"/>
          <w:szCs w:val="24"/>
        </w:rPr>
        <w:t>ys from the initial time. It is because the approval of the project was also delayed by the dove of the government as the proposal for the project was made in the year 2008 and the licence for the project was provided in the year 2012 and the complete appr</w:t>
      </w:r>
      <w:r>
        <w:rPr>
          <w:rFonts w:ascii="Times New Roman" w:eastAsia="Times New Roman" w:hAnsi="Times New Roman" w:cs="Times New Roman"/>
          <w:sz w:val="24"/>
          <w:szCs w:val="24"/>
        </w:rPr>
        <w:t>oval of the project was received in the year 2016. According to the delay the project was planned to be implemented within the year 2025 to have at least one reactor start operating by this time to generate energy (Moore, 2022). The planning for the schedu</w:t>
      </w:r>
      <w:r>
        <w:rPr>
          <w:rFonts w:ascii="Times New Roman" w:eastAsia="Times New Roman" w:hAnsi="Times New Roman" w:cs="Times New Roman"/>
          <w:sz w:val="24"/>
          <w:szCs w:val="24"/>
        </w:rPr>
        <w:t>le did not go as per the plan from the very initial time of the project which went on delaying the project completion date. After the covid-19 pandemic situation, the project was again delayed and was estimated to start operating in the year 2027. After tw</w:t>
      </w:r>
      <w:r>
        <w:rPr>
          <w:rFonts w:ascii="Times New Roman" w:eastAsia="Times New Roman" w:hAnsi="Times New Roman" w:cs="Times New Roman"/>
          <w:sz w:val="24"/>
          <w:szCs w:val="24"/>
        </w:rPr>
        <w:t>o years of delay due to the pandemic situation that disrupted the flow of work in the plant as the management had to reduce the number of workers and suspend work for some days to control the spread of the virus. As per the current situation of the project</w:t>
      </w:r>
      <w:r>
        <w:rPr>
          <w:rFonts w:ascii="Times New Roman" w:eastAsia="Times New Roman" w:hAnsi="Times New Roman" w:cs="Times New Roman"/>
          <w:sz w:val="24"/>
          <w:szCs w:val="24"/>
        </w:rPr>
        <w:t xml:space="preserve"> again a </w:t>
      </w:r>
      <w:r w:rsidR="006354E8">
        <w:rPr>
          <w:rFonts w:ascii="Times New Roman" w:eastAsia="Times New Roman" w:hAnsi="Times New Roman" w:cs="Times New Roman"/>
          <w:sz w:val="24"/>
          <w:szCs w:val="24"/>
        </w:rPr>
        <w:t>15-month</w:t>
      </w:r>
      <w:r>
        <w:rPr>
          <w:rFonts w:ascii="Times New Roman" w:eastAsia="Times New Roman" w:hAnsi="Times New Roman" w:cs="Times New Roman"/>
          <w:sz w:val="24"/>
          <w:szCs w:val="24"/>
        </w:rPr>
        <w:t xml:space="preserve"> delay has been announced for the first unit to operate to create electricity. Therefore, the main reason for this delay was found to be the delay in the starting of the project due to approvals of the government and the parties involved i</w:t>
      </w:r>
      <w:r>
        <w:rPr>
          <w:rFonts w:ascii="Times New Roman" w:eastAsia="Times New Roman" w:hAnsi="Times New Roman" w:cs="Times New Roman"/>
          <w:sz w:val="24"/>
          <w:szCs w:val="24"/>
        </w:rPr>
        <w:t xml:space="preserve">n it. Other than </w:t>
      </w:r>
      <w:r w:rsidR="006354E8">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the main reasons for the delay of the project </w:t>
      </w:r>
      <w:r w:rsidR="006354E8">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found to be due to the disruption of the pandemic. For this situation, the managers of the project had to cut down the workers from 500 to 1500 which slowed down the work on the site. Not only that, </w:t>
      </w:r>
      <w:r w:rsidR="006354E8">
        <w:rPr>
          <w:rFonts w:ascii="Times New Roman" w:eastAsia="Times New Roman" w:hAnsi="Times New Roman" w:cs="Times New Roman"/>
          <w:sz w:val="24"/>
          <w:szCs w:val="24"/>
        </w:rPr>
        <w:t>but the study</w:t>
      </w:r>
      <w:r>
        <w:rPr>
          <w:rFonts w:ascii="Times New Roman" w:eastAsia="Times New Roman" w:hAnsi="Times New Roman" w:cs="Times New Roman"/>
          <w:sz w:val="24"/>
          <w:szCs w:val="24"/>
        </w:rPr>
        <w:t xml:space="preserve"> has also found that disruptions of the sup</w:t>
      </w:r>
      <w:r>
        <w:rPr>
          <w:rFonts w:ascii="Times New Roman" w:eastAsia="Times New Roman" w:hAnsi="Times New Roman" w:cs="Times New Roman"/>
          <w:sz w:val="24"/>
          <w:szCs w:val="24"/>
        </w:rPr>
        <w:t xml:space="preserve">ply chain in the UK in the year 2020 were also a significant reason for the delay in this project. There were more than 180 suppliers who were completely shut down in this project in the year 2020 which also impacted the progress of the work (BBC, 2022). </w:t>
      </w:r>
    </w:p>
    <w:p w14:paraId="00000015" w14:textId="77777777" w:rsidR="00233FC1" w:rsidRDefault="00C80A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b/>
          <w:sz w:val="24"/>
          <w:szCs w:val="24"/>
        </w:rPr>
        <w:t xml:space="preserve"> stakeholders of the Hinkley Point C </w:t>
      </w:r>
      <w:r>
        <w:rPr>
          <w:rFonts w:ascii="Times New Roman" w:eastAsia="Times New Roman" w:hAnsi="Times New Roman" w:cs="Times New Roman"/>
          <w:sz w:val="24"/>
          <w:szCs w:val="24"/>
        </w:rPr>
        <w:t>include the government, the contractor of the project and the key project members who are involved in the day-to-day implementation of the project. The government was the first stakeholder in this project and has the</w:t>
      </w:r>
      <w:r>
        <w:rPr>
          <w:rFonts w:ascii="Times New Roman" w:eastAsia="Times New Roman" w:hAnsi="Times New Roman" w:cs="Times New Roman"/>
          <w:sz w:val="24"/>
          <w:szCs w:val="24"/>
        </w:rPr>
        <w:t xml:space="preserve"> responsibility for the approvals and contracts of the projects. This project was a plan of the government to address the energy shortage in the UK. The government of the UK made some safeguarding strategy for the security of this nuclear project to make s</w:t>
      </w:r>
      <w:r>
        <w:rPr>
          <w:rFonts w:ascii="Times New Roman" w:eastAsia="Times New Roman" w:hAnsi="Times New Roman" w:cs="Times New Roman"/>
          <w:sz w:val="24"/>
          <w:szCs w:val="24"/>
        </w:rPr>
        <w:t xml:space="preserve">ure China and any other foreign country are not able to get any stake in this project and make use of this plant without the permission of the government of the </w:t>
      </w:r>
      <w:r>
        <w:rPr>
          <w:rFonts w:ascii="Times New Roman" w:eastAsia="Times New Roman" w:hAnsi="Times New Roman" w:cs="Times New Roman"/>
          <w:sz w:val="24"/>
          <w:szCs w:val="24"/>
        </w:rPr>
        <w:lastRenderedPageBreak/>
        <w:t>UK. At the initial time, this project was approved by EDF which is a French company and later t</w:t>
      </w:r>
      <w:r>
        <w:rPr>
          <w:rFonts w:ascii="Times New Roman" w:eastAsia="Times New Roman" w:hAnsi="Times New Roman" w:cs="Times New Roman"/>
          <w:sz w:val="24"/>
          <w:szCs w:val="24"/>
        </w:rPr>
        <w:t xml:space="preserve">his company partnered with the Chinese company CGNPC with a 33.5% stake just to generate funding for the business. The project was mainly managed by the EDF manager who was provided the responsibility of this project to be implemented as per the plan. The </w:t>
      </w:r>
      <w:r>
        <w:rPr>
          <w:rFonts w:ascii="Times New Roman" w:eastAsia="Times New Roman" w:hAnsi="Times New Roman" w:cs="Times New Roman"/>
          <w:sz w:val="24"/>
          <w:szCs w:val="24"/>
        </w:rPr>
        <w:t>project was not going as per the plan and the cost was increasing. It was the reason for this Chinese company to get involved in this project. Laing O'Rourke in partnership with Bouygues TP (</w:t>
      </w:r>
      <w:proofErr w:type="spellStart"/>
      <w:r>
        <w:rPr>
          <w:rFonts w:ascii="Times New Roman" w:eastAsia="Times New Roman" w:hAnsi="Times New Roman" w:cs="Times New Roman"/>
          <w:sz w:val="24"/>
          <w:szCs w:val="24"/>
        </w:rPr>
        <w:t>Bylor</w:t>
      </w:r>
      <w:proofErr w:type="spellEnd"/>
      <w:r>
        <w:rPr>
          <w:rFonts w:ascii="Times New Roman" w:eastAsia="Times New Roman" w:hAnsi="Times New Roman" w:cs="Times New Roman"/>
          <w:sz w:val="24"/>
          <w:szCs w:val="24"/>
        </w:rPr>
        <w:t>) is also one of the stakeholders in this project who had th</w:t>
      </w:r>
      <w:r>
        <w:rPr>
          <w:rFonts w:ascii="Times New Roman" w:eastAsia="Times New Roman" w:hAnsi="Times New Roman" w:cs="Times New Roman"/>
          <w:sz w:val="24"/>
          <w:szCs w:val="24"/>
        </w:rPr>
        <w:t>e responsibility to make the civil work of this project with an investment of £2.7 billion (Laing O’Rourke, 2023). The general people are the main stakeholder of this project which impacted them as well because due to the poor planning of the management of</w:t>
      </w:r>
      <w:r>
        <w:rPr>
          <w:rFonts w:ascii="Times New Roman" w:eastAsia="Times New Roman" w:hAnsi="Times New Roman" w:cs="Times New Roman"/>
          <w:sz w:val="24"/>
          <w:szCs w:val="24"/>
        </w:rPr>
        <w:t xml:space="preserve"> this project led to its delay and increased budgets. For this reason, it is found that most of the electricity charges that were estimated from the energy that will be generated through this project will also increase to address the cost involved.</w:t>
      </w:r>
    </w:p>
    <w:p w14:paraId="00000016" w14:textId="24075393" w:rsidR="00233FC1" w:rsidRDefault="00C80A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0E101A"/>
          <w:sz w:val="24"/>
          <w:szCs w:val="24"/>
        </w:rPr>
        <w:t>The dev</w:t>
      </w:r>
      <w:r>
        <w:rPr>
          <w:rFonts w:ascii="Times New Roman" w:eastAsia="Times New Roman" w:hAnsi="Times New Roman" w:cs="Times New Roman"/>
          <w:color w:val="0E101A"/>
          <w:sz w:val="24"/>
          <w:szCs w:val="24"/>
        </w:rPr>
        <w:t>elopment of the nuclear power plant itself is a</w:t>
      </w:r>
      <w:r>
        <w:rPr>
          <w:rFonts w:ascii="Times New Roman" w:eastAsia="Times New Roman" w:hAnsi="Times New Roman" w:cs="Times New Roman"/>
          <w:b/>
          <w:color w:val="0E101A"/>
          <w:sz w:val="24"/>
          <w:szCs w:val="24"/>
        </w:rPr>
        <w:t xml:space="preserve"> difficult construction</w:t>
      </w:r>
      <w:r>
        <w:rPr>
          <w:rFonts w:ascii="Times New Roman" w:eastAsia="Times New Roman" w:hAnsi="Times New Roman" w:cs="Times New Roman"/>
          <w:color w:val="0E101A"/>
          <w:sz w:val="24"/>
          <w:szCs w:val="24"/>
        </w:rPr>
        <w:t xml:space="preserve"> which is critical and a project which is very unpredictable hence it has several risk factors. This project had objectives to be environmentally friendly and have the capacity to reduce</w:t>
      </w:r>
      <w:r>
        <w:rPr>
          <w:rFonts w:ascii="Times New Roman" w:eastAsia="Times New Roman" w:hAnsi="Times New Roman" w:cs="Times New Roman"/>
          <w:color w:val="0E101A"/>
          <w:sz w:val="24"/>
          <w:szCs w:val="24"/>
        </w:rPr>
        <w:t xml:space="preserve"> the carbon emission which will help the UK to reach its goals of becoming carbon neutral by the year 2050. </w:t>
      </w:r>
      <w:proofErr w:type="gramStart"/>
      <w:r>
        <w:rPr>
          <w:rFonts w:ascii="Times New Roman" w:eastAsia="Times New Roman" w:hAnsi="Times New Roman" w:cs="Times New Roman"/>
          <w:color w:val="0E101A"/>
          <w:sz w:val="24"/>
          <w:szCs w:val="24"/>
        </w:rPr>
        <w:t>In reality, this</w:t>
      </w:r>
      <w:proofErr w:type="gramEnd"/>
      <w:r>
        <w:rPr>
          <w:rFonts w:ascii="Times New Roman" w:eastAsia="Times New Roman" w:hAnsi="Times New Roman" w:cs="Times New Roman"/>
          <w:color w:val="0E101A"/>
          <w:sz w:val="24"/>
          <w:szCs w:val="24"/>
        </w:rPr>
        <w:t xml:space="preserve"> project is also a threat to people who live in those areas as nuclear plants can be very harmful to the people who stay near to the</w:t>
      </w:r>
      <w:r>
        <w:rPr>
          <w:rFonts w:ascii="Times New Roman" w:eastAsia="Times New Roman" w:hAnsi="Times New Roman" w:cs="Times New Roman"/>
          <w:color w:val="0E101A"/>
          <w:sz w:val="24"/>
          <w:szCs w:val="24"/>
        </w:rPr>
        <w:t xml:space="preserve"> plant. Another most important risk that was associated with the planning of this project was the </w:t>
      </w:r>
      <w:r>
        <w:rPr>
          <w:rFonts w:ascii="Times New Roman" w:eastAsia="Times New Roman" w:hAnsi="Times New Roman" w:cs="Times New Roman"/>
          <w:b/>
          <w:color w:val="0E101A"/>
          <w:sz w:val="24"/>
          <w:szCs w:val="24"/>
        </w:rPr>
        <w:t>owning of this infrastructure</w:t>
      </w:r>
      <w:r>
        <w:rPr>
          <w:rFonts w:ascii="Times New Roman" w:eastAsia="Times New Roman" w:hAnsi="Times New Roman" w:cs="Times New Roman"/>
          <w:color w:val="0E101A"/>
          <w:sz w:val="24"/>
          <w:szCs w:val="24"/>
        </w:rPr>
        <w:t xml:space="preserve"> due to the businesses who are involved in the implementation of this project. There are two companies who got associated with th</w:t>
      </w:r>
      <w:r>
        <w:rPr>
          <w:rFonts w:ascii="Times New Roman" w:eastAsia="Times New Roman" w:hAnsi="Times New Roman" w:cs="Times New Roman"/>
          <w:color w:val="0E101A"/>
          <w:sz w:val="24"/>
          <w:szCs w:val="24"/>
        </w:rPr>
        <w:t>is project, one of which is a company from France EDF and one from China. These are international businesses and providing the power over the nuclear power plant of the UK to the foreign businesses is a</w:t>
      </w:r>
      <w:r>
        <w:rPr>
          <w:rFonts w:ascii="Times New Roman" w:eastAsia="Times New Roman" w:hAnsi="Times New Roman" w:cs="Times New Roman"/>
          <w:b/>
          <w:color w:val="0E101A"/>
          <w:sz w:val="24"/>
          <w:szCs w:val="24"/>
        </w:rPr>
        <w:t xml:space="preserve"> risk factor for national security</w:t>
      </w:r>
      <w:r>
        <w:rPr>
          <w:rFonts w:ascii="Times New Roman" w:eastAsia="Times New Roman" w:hAnsi="Times New Roman" w:cs="Times New Roman"/>
          <w:color w:val="0E101A"/>
          <w:sz w:val="24"/>
          <w:szCs w:val="24"/>
        </w:rPr>
        <w:t>. Although the gover</w:t>
      </w:r>
      <w:r>
        <w:rPr>
          <w:rFonts w:ascii="Times New Roman" w:eastAsia="Times New Roman" w:hAnsi="Times New Roman" w:cs="Times New Roman"/>
          <w:color w:val="0E101A"/>
          <w:sz w:val="24"/>
          <w:szCs w:val="24"/>
        </w:rPr>
        <w:t xml:space="preserve">nment of the UK claimed that they had used safeguarding policies and measures to protect the nuclear power plant from any threat from the international authorities. Other than </w:t>
      </w:r>
      <w:r w:rsidR="006354E8">
        <w:rPr>
          <w:rFonts w:ascii="Times New Roman" w:eastAsia="Times New Roman" w:hAnsi="Times New Roman" w:cs="Times New Roman"/>
          <w:color w:val="0E101A"/>
          <w:sz w:val="24"/>
          <w:szCs w:val="24"/>
        </w:rPr>
        <w:t>that,</w:t>
      </w:r>
      <w:r>
        <w:rPr>
          <w:rFonts w:ascii="Times New Roman" w:eastAsia="Times New Roman" w:hAnsi="Times New Roman" w:cs="Times New Roman"/>
          <w:color w:val="0E101A"/>
          <w:sz w:val="24"/>
          <w:szCs w:val="24"/>
        </w:rPr>
        <w:t xml:space="preserve"> this project also has </w:t>
      </w:r>
      <w:r>
        <w:rPr>
          <w:rFonts w:ascii="Times New Roman" w:eastAsia="Times New Roman" w:hAnsi="Times New Roman" w:cs="Times New Roman"/>
          <w:b/>
          <w:color w:val="0E101A"/>
          <w:sz w:val="24"/>
          <w:szCs w:val="24"/>
        </w:rPr>
        <w:t>risks regarding the environment</w:t>
      </w:r>
      <w:r>
        <w:rPr>
          <w:rFonts w:ascii="Times New Roman" w:eastAsia="Times New Roman" w:hAnsi="Times New Roman" w:cs="Times New Roman"/>
          <w:color w:val="0E101A"/>
          <w:sz w:val="24"/>
          <w:szCs w:val="24"/>
        </w:rPr>
        <w:t xml:space="preserve"> as building a nuclea</w:t>
      </w:r>
      <w:r>
        <w:rPr>
          <w:rFonts w:ascii="Times New Roman" w:eastAsia="Times New Roman" w:hAnsi="Times New Roman" w:cs="Times New Roman"/>
          <w:color w:val="0E101A"/>
          <w:sz w:val="24"/>
          <w:szCs w:val="24"/>
        </w:rPr>
        <w:t xml:space="preserve">r power plant can create a </w:t>
      </w:r>
      <w:r>
        <w:rPr>
          <w:rFonts w:ascii="Times New Roman" w:eastAsia="Times New Roman" w:hAnsi="Times New Roman" w:cs="Times New Roman"/>
          <w:b/>
          <w:color w:val="0E101A"/>
          <w:sz w:val="24"/>
          <w:szCs w:val="24"/>
        </w:rPr>
        <w:t>significant threat to the living beings, air and the water body</w:t>
      </w:r>
      <w:r>
        <w:rPr>
          <w:rFonts w:ascii="Times New Roman" w:eastAsia="Times New Roman" w:hAnsi="Times New Roman" w:cs="Times New Roman"/>
          <w:color w:val="0E101A"/>
          <w:sz w:val="24"/>
          <w:szCs w:val="24"/>
        </w:rPr>
        <w:t xml:space="preserve"> of those areas. For the critical infrastructure system, it is essential that mitigation and understanding of the risk is made for the natural hazards. Not only that,</w:t>
      </w:r>
      <w:r>
        <w:rPr>
          <w:rFonts w:ascii="Times New Roman" w:eastAsia="Times New Roman" w:hAnsi="Times New Roman" w:cs="Times New Roman"/>
          <w:color w:val="0E101A"/>
          <w:sz w:val="24"/>
          <w:szCs w:val="24"/>
        </w:rPr>
        <w:t xml:space="preserve"> understanding of the natural phenomenon and their effects on critical infrastructure like nuclear power plants is essential (Choi</w:t>
      </w:r>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xml:space="preserve">. 2021). </w:t>
      </w:r>
      <w:r w:rsidR="006354E8">
        <w:rPr>
          <w:rFonts w:ascii="Times New Roman" w:eastAsia="Times New Roman" w:hAnsi="Times New Roman" w:cs="Times New Roman"/>
          <w:color w:val="0E101A"/>
          <w:sz w:val="24"/>
          <w:szCs w:val="24"/>
        </w:rPr>
        <w:t>Therefore,</w:t>
      </w:r>
      <w:r>
        <w:rPr>
          <w:rFonts w:ascii="Times New Roman" w:eastAsia="Times New Roman" w:hAnsi="Times New Roman" w:cs="Times New Roman"/>
          <w:color w:val="0E101A"/>
          <w:sz w:val="24"/>
          <w:szCs w:val="24"/>
        </w:rPr>
        <w:t xml:space="preserve"> from the environmental aspect this project has many risks such as toxic contamination in the water b</w:t>
      </w:r>
      <w:r>
        <w:rPr>
          <w:rFonts w:ascii="Times New Roman" w:eastAsia="Times New Roman" w:hAnsi="Times New Roman" w:cs="Times New Roman"/>
          <w:color w:val="0E101A"/>
          <w:sz w:val="24"/>
          <w:szCs w:val="24"/>
        </w:rPr>
        <w:t xml:space="preserve">ody of the areas where the plant is being made. The release of </w:t>
      </w:r>
      <w:r>
        <w:rPr>
          <w:rFonts w:ascii="Times New Roman" w:eastAsia="Times New Roman" w:hAnsi="Times New Roman" w:cs="Times New Roman"/>
          <w:color w:val="0E101A"/>
          <w:sz w:val="24"/>
          <w:szCs w:val="24"/>
        </w:rPr>
        <w:lastRenderedPageBreak/>
        <w:t xml:space="preserve">the waste in the water is a huge threat to the quality of the water and the living beings of the water. Other than </w:t>
      </w:r>
      <w:r w:rsidR="006354E8">
        <w:rPr>
          <w:rFonts w:ascii="Times New Roman" w:eastAsia="Times New Roman" w:hAnsi="Times New Roman" w:cs="Times New Roman"/>
          <w:color w:val="0E101A"/>
          <w:sz w:val="24"/>
          <w:szCs w:val="24"/>
        </w:rPr>
        <w:t>that,</w:t>
      </w:r>
      <w:r>
        <w:rPr>
          <w:rFonts w:ascii="Times New Roman" w:eastAsia="Times New Roman" w:hAnsi="Times New Roman" w:cs="Times New Roman"/>
          <w:color w:val="0E101A"/>
          <w:sz w:val="24"/>
          <w:szCs w:val="24"/>
        </w:rPr>
        <w:t xml:space="preserve"> it also has significant risks due to the thermal impacts as heated water</w:t>
      </w:r>
      <w:r>
        <w:rPr>
          <w:rFonts w:ascii="Times New Roman" w:eastAsia="Times New Roman" w:hAnsi="Times New Roman" w:cs="Times New Roman"/>
          <w:color w:val="0E101A"/>
          <w:sz w:val="24"/>
          <w:szCs w:val="24"/>
        </w:rPr>
        <w:t xml:space="preserve"> gets released from the plant which is also a threat to the health of the environment. Although there are no significant steps found to be taken by the owners of this project to reduce the risks (Assets publishing service gov </w:t>
      </w:r>
      <w:r w:rsidR="006354E8">
        <w:rPr>
          <w:rFonts w:ascii="Times New Roman" w:eastAsia="Times New Roman" w:hAnsi="Times New Roman" w:cs="Times New Roman"/>
          <w:color w:val="0E101A"/>
          <w:sz w:val="24"/>
          <w:szCs w:val="24"/>
        </w:rPr>
        <w:t>UK</w:t>
      </w:r>
      <w:r>
        <w:rPr>
          <w:rFonts w:ascii="Times New Roman" w:eastAsia="Times New Roman" w:hAnsi="Times New Roman" w:cs="Times New Roman"/>
          <w:color w:val="0E101A"/>
          <w:sz w:val="24"/>
          <w:szCs w:val="24"/>
        </w:rPr>
        <w:t xml:space="preserve">, 2023). </w:t>
      </w:r>
      <w:r>
        <w:rPr>
          <w:rFonts w:ascii="Times New Roman" w:eastAsia="Times New Roman" w:hAnsi="Times New Roman" w:cs="Times New Roman"/>
          <w:sz w:val="24"/>
          <w:szCs w:val="24"/>
        </w:rPr>
        <w:t xml:space="preserve"> </w:t>
      </w:r>
    </w:p>
    <w:p w14:paraId="00000017" w14:textId="77777777" w:rsidR="00233FC1" w:rsidRDefault="00C80A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 and Re</w:t>
      </w:r>
      <w:r>
        <w:rPr>
          <w:rFonts w:ascii="Times New Roman" w:eastAsia="Times New Roman" w:hAnsi="Times New Roman" w:cs="Times New Roman"/>
          <w:b/>
          <w:sz w:val="24"/>
          <w:szCs w:val="24"/>
        </w:rPr>
        <w:t xml:space="preserve">commendations </w:t>
      </w:r>
    </w:p>
    <w:p w14:paraId="00000018" w14:textId="77777777" w:rsidR="00233FC1" w:rsidRDefault="00C80A5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this study, the nuclear power plant project named the Hinkley Point C has been analysed to find out the progress in the project and the risks of the project which has resulted in delays and over the budget. For this, the whole planning of the projects a</w:t>
      </w:r>
      <w:r>
        <w:rPr>
          <w:rFonts w:ascii="Times New Roman" w:eastAsia="Times New Roman" w:hAnsi="Times New Roman" w:cs="Times New Roman"/>
          <w:color w:val="0E101A"/>
          <w:sz w:val="24"/>
          <w:szCs w:val="24"/>
        </w:rPr>
        <w:t>nd their objectives has been discussed in this study. The implementation of this project was made back in the year 2008 and the project work started to be implemented in the year 2026 with a long delay. The budget of this project also changed many times an</w:t>
      </w:r>
      <w:r>
        <w:rPr>
          <w:rFonts w:ascii="Times New Roman" w:eastAsia="Times New Roman" w:hAnsi="Times New Roman" w:cs="Times New Roman"/>
          <w:color w:val="0E101A"/>
          <w:sz w:val="24"/>
          <w:szCs w:val="24"/>
        </w:rPr>
        <w:t>d nearly doubled from the initial budget which was £20 billion. There are many times the budget for increased over the years and the reason for the increase are also identified in this study. Further, the schedules for the project were also discussed which</w:t>
      </w:r>
      <w:r>
        <w:rPr>
          <w:rFonts w:ascii="Times New Roman" w:eastAsia="Times New Roman" w:hAnsi="Times New Roman" w:cs="Times New Roman"/>
          <w:color w:val="0E101A"/>
          <w:sz w:val="24"/>
          <w:szCs w:val="24"/>
        </w:rPr>
        <w:t xml:space="preserve"> was planned to be completed within 2025 but is continuously getting rescheduled. The stakeholders of this project have also been discussed in this study effectively to identify their role as per the plan and in the current situation. Further in this study</w:t>
      </w:r>
      <w:r>
        <w:rPr>
          <w:rFonts w:ascii="Times New Roman" w:eastAsia="Times New Roman" w:hAnsi="Times New Roman" w:cs="Times New Roman"/>
          <w:color w:val="0E101A"/>
          <w:sz w:val="24"/>
          <w:szCs w:val="24"/>
        </w:rPr>
        <w:t xml:space="preserve">, the risk factors that are associated have also been discussed effectively. </w:t>
      </w:r>
    </w:p>
    <w:p w14:paraId="00000019" w14:textId="77777777" w:rsidR="00233FC1" w:rsidRDefault="00C80A5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From the study of the various aspects of the Hinkley Point C project in the UK, it can be said that the main issue was in the planning of the project because the schedule and the</w:t>
      </w:r>
      <w:r>
        <w:rPr>
          <w:rFonts w:ascii="Times New Roman" w:eastAsia="Times New Roman" w:hAnsi="Times New Roman" w:cs="Times New Roman"/>
          <w:color w:val="0E101A"/>
          <w:sz w:val="24"/>
          <w:szCs w:val="24"/>
        </w:rPr>
        <w:t xml:space="preserve"> budget both failed on this project which was made initially. Other than </w:t>
      </w:r>
      <w:proofErr w:type="gramStart"/>
      <w:r>
        <w:rPr>
          <w:rFonts w:ascii="Times New Roman" w:eastAsia="Times New Roman" w:hAnsi="Times New Roman" w:cs="Times New Roman"/>
          <w:color w:val="0E101A"/>
          <w:sz w:val="24"/>
          <w:szCs w:val="24"/>
        </w:rPr>
        <w:t>that</w:t>
      </w:r>
      <w:proofErr w:type="gramEnd"/>
      <w:r>
        <w:rPr>
          <w:rFonts w:ascii="Times New Roman" w:eastAsia="Times New Roman" w:hAnsi="Times New Roman" w:cs="Times New Roman"/>
          <w:color w:val="0E101A"/>
          <w:sz w:val="24"/>
          <w:szCs w:val="24"/>
        </w:rPr>
        <w:t xml:space="preserve"> there is also a significant issue in the management of the project which causes so many issues for the implementation of this project. To address these issues the most important </w:t>
      </w:r>
      <w:r>
        <w:rPr>
          <w:rFonts w:ascii="Times New Roman" w:eastAsia="Times New Roman" w:hAnsi="Times New Roman" w:cs="Times New Roman"/>
          <w:color w:val="0E101A"/>
          <w:sz w:val="24"/>
          <w:szCs w:val="24"/>
        </w:rPr>
        <w:t>thing that needs to be done is to make another plan for the project from the place it is now. For this, the stakeholders need to analyse all the factors including the risk and the available budget of the project. For projects it is essential to make the pl</w:t>
      </w:r>
      <w:r>
        <w:rPr>
          <w:rFonts w:ascii="Times New Roman" w:eastAsia="Times New Roman" w:hAnsi="Times New Roman" w:cs="Times New Roman"/>
          <w:color w:val="0E101A"/>
          <w:sz w:val="24"/>
          <w:szCs w:val="24"/>
        </w:rPr>
        <w:t xml:space="preserve">anning in a diverse way that can consider all aspects environmental as well as societal (Kauffman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Other than </w:t>
      </w:r>
      <w:proofErr w:type="gramStart"/>
      <w:r>
        <w:rPr>
          <w:rFonts w:ascii="Times New Roman" w:eastAsia="Times New Roman" w:hAnsi="Times New Roman" w:cs="Times New Roman"/>
          <w:color w:val="0E101A"/>
          <w:sz w:val="24"/>
          <w:szCs w:val="24"/>
        </w:rPr>
        <w:t>that</w:t>
      </w:r>
      <w:proofErr w:type="gramEnd"/>
      <w:r>
        <w:rPr>
          <w:rFonts w:ascii="Times New Roman" w:eastAsia="Times New Roman" w:hAnsi="Times New Roman" w:cs="Times New Roman"/>
          <w:color w:val="0E101A"/>
          <w:sz w:val="24"/>
          <w:szCs w:val="24"/>
        </w:rPr>
        <w:t xml:space="preserve"> the project management also needs to make effective risk management to reduce the uncertainties that are being faced by this pro</w:t>
      </w:r>
      <w:r>
        <w:rPr>
          <w:rFonts w:ascii="Times New Roman" w:eastAsia="Times New Roman" w:hAnsi="Times New Roman" w:cs="Times New Roman"/>
          <w:color w:val="0E101A"/>
          <w:sz w:val="24"/>
          <w:szCs w:val="24"/>
        </w:rPr>
        <w:t xml:space="preserve">ject. For this identification of the risk is essential followed by analysis of the risk to find out better solutions (Zhou and Yang, 2020). </w:t>
      </w:r>
    </w:p>
    <w:p w14:paraId="0000001A" w14:textId="77777777" w:rsidR="00233FC1" w:rsidRDefault="00233FC1">
      <w:pPr>
        <w:spacing w:line="360" w:lineRule="auto"/>
        <w:jc w:val="both"/>
        <w:rPr>
          <w:rFonts w:ascii="Times New Roman" w:eastAsia="Times New Roman" w:hAnsi="Times New Roman" w:cs="Times New Roman"/>
          <w:sz w:val="24"/>
          <w:szCs w:val="24"/>
        </w:rPr>
      </w:pPr>
    </w:p>
    <w:p w14:paraId="4EE95340" w14:textId="77777777" w:rsidR="00672621" w:rsidRDefault="0067262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1B" w14:textId="0D77FB1E" w:rsidR="00233FC1" w:rsidRDefault="00C80A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Reference </w:t>
      </w:r>
    </w:p>
    <w:p w14:paraId="5A335B73" w14:textId="14998FEE" w:rsidR="00672621" w:rsidRDefault="0067262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Assets publishing service gov </w:t>
      </w:r>
      <w:r w:rsidR="006354E8">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The government’s 2022 to 2023 mandate to NHS England</w:t>
      </w:r>
      <w:r>
        <w:rPr>
          <w:rFonts w:ascii="Times New Roman" w:eastAsia="Times New Roman" w:hAnsi="Times New Roman" w:cs="Times New Roman"/>
          <w:sz w:val="24"/>
          <w:szCs w:val="24"/>
        </w:rPr>
        <w:t xml:space="preserve">. Available at: https://assets.publishing.service.gov.uk/government/uploads/system/uploads/attachment_data/file/1065713/2022-to-2023-nhs-england-mandate.pdf (Accessed: 01 August 2023). </w:t>
      </w:r>
    </w:p>
    <w:p w14:paraId="7F482B5C" w14:textId="77777777" w:rsidR="00672621" w:rsidRDefault="0067262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 (2022) </w:t>
      </w:r>
      <w:r>
        <w:rPr>
          <w:rFonts w:ascii="Times New Roman" w:eastAsia="Times New Roman" w:hAnsi="Times New Roman" w:cs="Times New Roman"/>
          <w:i/>
          <w:sz w:val="24"/>
          <w:szCs w:val="24"/>
        </w:rPr>
        <w:t>Hinkley Point C delayed by a year as cost goes up by £3bn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BBC News</w:t>
      </w:r>
      <w:r>
        <w:rPr>
          <w:rFonts w:ascii="Times New Roman" w:eastAsia="Times New Roman" w:hAnsi="Times New Roman" w:cs="Times New Roman"/>
          <w:sz w:val="24"/>
          <w:szCs w:val="24"/>
        </w:rPr>
        <w:t xml:space="preserve">. Available at: https://www.bbc.com/news/uk-england-somerset-61519609 (Accessed: 01 August 2023). </w:t>
      </w:r>
    </w:p>
    <w:p w14:paraId="0EB452E6" w14:textId="77777777" w:rsidR="00672621" w:rsidRDefault="0067262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Choi, E., Ha, J.G., Hahm, D. and Kim, M.K., 2021. A review of </w:t>
      </w:r>
      <w:proofErr w:type="spellStart"/>
      <w:r>
        <w:rPr>
          <w:rFonts w:ascii="Times New Roman" w:eastAsia="Times New Roman" w:hAnsi="Times New Roman" w:cs="Times New Roman"/>
          <w:sz w:val="24"/>
          <w:szCs w:val="24"/>
          <w:highlight w:val="white"/>
        </w:rPr>
        <w:t>multihazard</w:t>
      </w:r>
      <w:proofErr w:type="spellEnd"/>
      <w:r>
        <w:rPr>
          <w:rFonts w:ascii="Times New Roman" w:eastAsia="Times New Roman" w:hAnsi="Times New Roman" w:cs="Times New Roman"/>
          <w:sz w:val="24"/>
          <w:szCs w:val="24"/>
          <w:highlight w:val="white"/>
        </w:rPr>
        <w:t xml:space="preserve"> risk assessment: Progress, potential, and challenges in the application to nuclear power plants. </w:t>
      </w:r>
      <w:r>
        <w:rPr>
          <w:rFonts w:ascii="Times New Roman" w:eastAsia="Times New Roman" w:hAnsi="Times New Roman" w:cs="Times New Roman"/>
          <w:i/>
          <w:sz w:val="24"/>
          <w:szCs w:val="24"/>
          <w:highlight w:val="white"/>
        </w:rPr>
        <w:t>International Journal of Disaster Risk Reduction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53</w:t>
      </w:r>
      <w:r>
        <w:rPr>
          <w:rFonts w:ascii="Times New Roman" w:eastAsia="Times New Roman" w:hAnsi="Times New Roman" w:cs="Times New Roman"/>
          <w:sz w:val="24"/>
          <w:szCs w:val="24"/>
          <w:highlight w:val="white"/>
        </w:rPr>
        <w:t xml:space="preserve">, p.101933. </w:t>
      </w:r>
      <w:r>
        <w:rPr>
          <w:rFonts w:ascii="Times New Roman" w:eastAsia="Times New Roman" w:hAnsi="Times New Roman" w:cs="Times New Roman"/>
          <w:sz w:val="24"/>
          <w:szCs w:val="24"/>
        </w:rPr>
        <w:t xml:space="preserve">Available at: </w:t>
      </w:r>
      <w:hyperlink r:id="rId6">
        <w:r>
          <w:rPr>
            <w:rFonts w:ascii="Times New Roman" w:eastAsia="Times New Roman" w:hAnsi="Times New Roman" w:cs="Times New Roman"/>
            <w:color w:val="1155CC"/>
            <w:sz w:val="24"/>
            <w:szCs w:val="24"/>
            <w:u w:val="single"/>
          </w:rPr>
          <w:t>https://www.sciencedirect.com/science/article/abs/pii/S2212420920314357</w:t>
        </w:r>
      </w:hyperlink>
    </w:p>
    <w:p w14:paraId="36DCF961" w14:textId="77777777" w:rsidR="00672621" w:rsidRDefault="0067262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Cossins-Smith, A. (2023) </w:t>
      </w:r>
      <w:r>
        <w:rPr>
          <w:rFonts w:ascii="Times New Roman" w:eastAsia="Times New Roman" w:hAnsi="Times New Roman" w:cs="Times New Roman"/>
          <w:i/>
          <w:sz w:val="24"/>
          <w:szCs w:val="24"/>
        </w:rPr>
        <w:t>Cost of EDF’s Hinkley Point C Nuclear Project rises to $40bn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Power Technology</w:t>
      </w:r>
      <w:r>
        <w:rPr>
          <w:rFonts w:ascii="Times New Roman" w:eastAsia="Times New Roman" w:hAnsi="Times New Roman" w:cs="Times New Roman"/>
          <w:sz w:val="24"/>
          <w:szCs w:val="24"/>
        </w:rPr>
        <w:t xml:space="preserve">. Available at: https://www.power-technology.com/news/hinkley-point-c-project-costs-rise-again/ (Accessed: 01 August 2023). </w:t>
      </w:r>
    </w:p>
    <w:p w14:paraId="5657BE13" w14:textId="77777777" w:rsidR="00672621" w:rsidRDefault="0067262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EDF energy (2023) </w:t>
      </w:r>
      <w:r>
        <w:rPr>
          <w:rFonts w:ascii="Times New Roman" w:eastAsia="Times New Roman" w:hAnsi="Times New Roman" w:cs="Times New Roman"/>
          <w:i/>
          <w:sz w:val="24"/>
          <w:szCs w:val="24"/>
        </w:rPr>
        <w:t xml:space="preserve">About </w:t>
      </w:r>
      <w:proofErr w:type="spellStart"/>
      <w:r>
        <w:rPr>
          <w:rFonts w:ascii="Times New Roman" w:eastAsia="Times New Roman" w:hAnsi="Times New Roman" w:cs="Times New Roman"/>
          <w:i/>
          <w:sz w:val="24"/>
          <w:szCs w:val="24"/>
        </w:rPr>
        <w:t>hinkley</w:t>
      </w:r>
      <w:proofErr w:type="spellEnd"/>
      <w:r>
        <w:rPr>
          <w:rFonts w:ascii="Times New Roman" w:eastAsia="Times New Roman" w:hAnsi="Times New Roman" w:cs="Times New Roman"/>
          <w:i/>
          <w:sz w:val="24"/>
          <w:szCs w:val="24"/>
        </w:rPr>
        <w:t xml:space="preserve"> point C</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EDF</w:t>
      </w:r>
      <w:r>
        <w:rPr>
          <w:rFonts w:ascii="Times New Roman" w:eastAsia="Times New Roman" w:hAnsi="Times New Roman" w:cs="Times New Roman"/>
          <w:sz w:val="24"/>
          <w:szCs w:val="24"/>
        </w:rPr>
        <w:t xml:space="preserve">. Available at: https://www.edfenergy.com/energy/nuclear-new-build-projects/hinkley-point-c/about (Accessed: 01 August 2023). </w:t>
      </w:r>
    </w:p>
    <w:p w14:paraId="7F23D5CF" w14:textId="77777777" w:rsidR="00672621" w:rsidRDefault="00672621">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Kauffman, N. and Hill, K., 2021. Climate change, adaptation planning and institutional integration: A literature review and framework.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 xml:space="preserve">(19), p.10708. </w:t>
      </w:r>
      <w:r>
        <w:rPr>
          <w:rFonts w:ascii="Times New Roman" w:eastAsia="Times New Roman" w:hAnsi="Times New Roman" w:cs="Times New Roman"/>
          <w:sz w:val="24"/>
          <w:szCs w:val="24"/>
        </w:rPr>
        <w:t xml:space="preserve">Available at: </w:t>
      </w:r>
      <w:hyperlink r:id="rId7">
        <w:r>
          <w:rPr>
            <w:rFonts w:ascii="Times New Roman" w:eastAsia="Times New Roman" w:hAnsi="Times New Roman" w:cs="Times New Roman"/>
            <w:color w:val="1155CC"/>
            <w:sz w:val="24"/>
            <w:szCs w:val="24"/>
            <w:highlight w:val="white"/>
            <w:u w:val="single"/>
          </w:rPr>
          <w:t>https://www.mdpi.com/2071-1050/13/19/10708</w:t>
        </w:r>
      </w:hyperlink>
    </w:p>
    <w:p w14:paraId="1CCE7085" w14:textId="77777777" w:rsidR="00672621" w:rsidRDefault="0067262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Laing O’Rourke (2023) </w:t>
      </w:r>
      <w:r>
        <w:rPr>
          <w:rFonts w:ascii="Times New Roman" w:eastAsia="Times New Roman" w:hAnsi="Times New Roman" w:cs="Times New Roman"/>
          <w:i/>
          <w:sz w:val="24"/>
          <w:szCs w:val="24"/>
        </w:rPr>
        <w:t>Hinkley Point C</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Laing O’Rourke</w:t>
      </w:r>
      <w:r>
        <w:rPr>
          <w:rFonts w:ascii="Times New Roman" w:eastAsia="Times New Roman" w:hAnsi="Times New Roman" w:cs="Times New Roman"/>
          <w:sz w:val="24"/>
          <w:szCs w:val="24"/>
        </w:rPr>
        <w:t xml:space="preserve">. Available at: https://www.laingorourke.com/projects/united-kingdom/hinkley-point-c. (Accessed: 01 August 2023). </w:t>
      </w:r>
    </w:p>
    <w:p w14:paraId="36BF5DC8" w14:textId="77777777" w:rsidR="00672621" w:rsidRDefault="0067262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Moore, C. (2022) </w:t>
      </w:r>
      <w:r>
        <w:rPr>
          <w:rFonts w:ascii="Times New Roman" w:eastAsia="Times New Roman" w:hAnsi="Times New Roman" w:cs="Times New Roman"/>
          <w:i/>
          <w:sz w:val="24"/>
          <w:szCs w:val="24"/>
        </w:rPr>
        <w:t xml:space="preserve">Potential for ‘worrying’ </w:t>
      </w:r>
      <w:proofErr w:type="spellStart"/>
      <w:r>
        <w:rPr>
          <w:rFonts w:ascii="Times New Roman" w:eastAsia="Times New Roman" w:hAnsi="Times New Roman" w:cs="Times New Roman"/>
          <w:i/>
          <w:sz w:val="24"/>
          <w:szCs w:val="24"/>
        </w:rPr>
        <w:t>hinkley</w:t>
      </w:r>
      <w:proofErr w:type="spellEnd"/>
      <w:r>
        <w:rPr>
          <w:rFonts w:ascii="Times New Roman" w:eastAsia="Times New Roman" w:hAnsi="Times New Roman" w:cs="Times New Roman"/>
          <w:i/>
          <w:sz w:val="24"/>
          <w:szCs w:val="24"/>
        </w:rPr>
        <w:t xml:space="preserve"> point C delay highlights need for renewables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New Civil Engineer</w:t>
      </w:r>
      <w:r>
        <w:rPr>
          <w:rFonts w:ascii="Times New Roman" w:eastAsia="Times New Roman" w:hAnsi="Times New Roman" w:cs="Times New Roman"/>
          <w:sz w:val="24"/>
          <w:szCs w:val="24"/>
        </w:rPr>
        <w:t xml:space="preserve">. Available at: https://www.newcivilengineer.com/latest/potential-for-worrying-hinkley-point-c-delay-highlights-need-for-renewables-02-12-2022/ (Accessed: 01 August 2023). </w:t>
      </w:r>
    </w:p>
    <w:p w14:paraId="667D95B9" w14:textId="77777777" w:rsidR="00672621" w:rsidRDefault="0067262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Power Technology (2023) </w:t>
      </w:r>
      <w:r>
        <w:rPr>
          <w:rFonts w:ascii="Times New Roman" w:eastAsia="Times New Roman" w:hAnsi="Times New Roman" w:cs="Times New Roman"/>
          <w:i/>
          <w:sz w:val="24"/>
          <w:szCs w:val="24"/>
        </w:rPr>
        <w:t>Hinkley Point C Nuclear Power Station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Power Technology</w:t>
      </w:r>
      <w:r>
        <w:rPr>
          <w:rFonts w:ascii="Times New Roman" w:eastAsia="Times New Roman" w:hAnsi="Times New Roman" w:cs="Times New Roman"/>
          <w:sz w:val="24"/>
          <w:szCs w:val="24"/>
        </w:rPr>
        <w:t xml:space="preserve">. Available at: https://www.power-technology.com/projects/hinkley-point-c-nuclear-power-station/ (Accessed: 01 August 2023). </w:t>
      </w:r>
    </w:p>
    <w:p w14:paraId="7AE5D2C3" w14:textId="77777777" w:rsidR="00672621" w:rsidRDefault="0067262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SCMP (2023) </w:t>
      </w:r>
      <w:r>
        <w:rPr>
          <w:rFonts w:ascii="Times New Roman" w:eastAsia="Times New Roman" w:hAnsi="Times New Roman" w:cs="Times New Roman"/>
          <w:i/>
          <w:sz w:val="24"/>
          <w:szCs w:val="24"/>
        </w:rPr>
        <w:t>Cost of French, Chinese-backed Hinkley Point nuclear plant soars to US$38.5 billion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South China Morning Post</w:t>
      </w:r>
      <w:r>
        <w:rPr>
          <w:rFonts w:ascii="Times New Roman" w:eastAsia="Times New Roman" w:hAnsi="Times New Roman" w:cs="Times New Roman"/>
          <w:sz w:val="24"/>
          <w:szCs w:val="24"/>
        </w:rPr>
        <w:t xml:space="preserve">. Available at: https://www.scmp.com/news/world/europe/article/3210705/cost-hinkley-point-nuclear-plant-backed-france-china-spirals-us385-billion (Accessed: 01 August 2023). </w:t>
      </w:r>
    </w:p>
    <w:p w14:paraId="5DD38D02" w14:textId="77777777" w:rsidR="00672621" w:rsidRDefault="0067262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Vaughan, A. (2017) </w:t>
      </w:r>
      <w:r>
        <w:rPr>
          <w:rFonts w:ascii="Times New Roman" w:eastAsia="Times New Roman" w:hAnsi="Times New Roman" w:cs="Times New Roman"/>
          <w:i/>
          <w:sz w:val="24"/>
          <w:szCs w:val="24"/>
        </w:rPr>
        <w:t>Hinkley Point C is £1.5bn over budget and a year behind schedule, EDF admits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Guardian</w:t>
      </w:r>
      <w:r>
        <w:rPr>
          <w:rFonts w:ascii="Times New Roman" w:eastAsia="Times New Roman" w:hAnsi="Times New Roman" w:cs="Times New Roman"/>
          <w:sz w:val="24"/>
          <w:szCs w:val="24"/>
        </w:rPr>
        <w:t xml:space="preserve">. Available at: https://www.theguardian.com/uk-news/2017/jul/03/hinkley-point-c-is-22bn-over-budget-and-a-year-behind-schedule-edf-admits (Accessed: 01 August 2023). </w:t>
      </w:r>
    </w:p>
    <w:p w14:paraId="17D55D78" w14:textId="77777777" w:rsidR="00672621" w:rsidRDefault="00672621">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Zhou, S. and Yang, P., 2020. Risk management in distributed wind energy implementing Analytic Hierarchy Process. </w:t>
      </w:r>
      <w:r>
        <w:rPr>
          <w:rFonts w:ascii="Times New Roman" w:eastAsia="Times New Roman" w:hAnsi="Times New Roman" w:cs="Times New Roman"/>
          <w:i/>
          <w:sz w:val="24"/>
          <w:szCs w:val="24"/>
        </w:rPr>
        <w:t>Renewable Energy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150</w:t>
      </w:r>
      <w:r>
        <w:rPr>
          <w:rFonts w:ascii="Times New Roman" w:eastAsia="Times New Roman" w:hAnsi="Times New Roman" w:cs="Times New Roman"/>
          <w:sz w:val="24"/>
          <w:szCs w:val="24"/>
        </w:rPr>
        <w:t>, pp.616-623. Available at: https://www.sciencedirect.com/science/article/abs/pii/S0960148119319974</w:t>
      </w:r>
    </w:p>
    <w:sectPr w:rsidR="00672621" w:rsidSect="00672621">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9F2A0" w14:textId="77777777" w:rsidR="000F2367" w:rsidRDefault="000F2367" w:rsidP="00672621">
      <w:pPr>
        <w:spacing w:line="240" w:lineRule="auto"/>
      </w:pPr>
      <w:r>
        <w:separator/>
      </w:r>
    </w:p>
  </w:endnote>
  <w:endnote w:type="continuationSeparator" w:id="0">
    <w:p w14:paraId="18D918D8" w14:textId="77777777" w:rsidR="000F2367" w:rsidRDefault="000F2367" w:rsidP="006726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245080"/>
      <w:docPartObj>
        <w:docPartGallery w:val="Page Numbers (Bottom of Page)"/>
        <w:docPartUnique/>
      </w:docPartObj>
    </w:sdtPr>
    <w:sdtEndPr>
      <w:rPr>
        <w:noProof/>
      </w:rPr>
    </w:sdtEndPr>
    <w:sdtContent>
      <w:p w14:paraId="0806355C" w14:textId="4E623BCC" w:rsidR="00672621" w:rsidRDefault="006726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401261" w14:textId="77777777" w:rsidR="00672621" w:rsidRDefault="00672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EB6A2" w14:textId="77777777" w:rsidR="000F2367" w:rsidRDefault="000F2367" w:rsidP="00672621">
      <w:pPr>
        <w:spacing w:line="240" w:lineRule="auto"/>
      </w:pPr>
      <w:r>
        <w:separator/>
      </w:r>
    </w:p>
  </w:footnote>
  <w:footnote w:type="continuationSeparator" w:id="0">
    <w:p w14:paraId="785F9043" w14:textId="77777777" w:rsidR="000F2367" w:rsidRDefault="000F2367" w:rsidP="0067262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3FC1"/>
    <w:rsid w:val="000F2367"/>
    <w:rsid w:val="00233FC1"/>
    <w:rsid w:val="006354E8"/>
    <w:rsid w:val="006377A7"/>
    <w:rsid w:val="00672621"/>
    <w:rsid w:val="00A479CF"/>
    <w:rsid w:val="00C80A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856E2"/>
  <w15:docId w15:val="{ACE56437-49CD-48CD-B8CF-2794D15CB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72621"/>
    <w:pPr>
      <w:tabs>
        <w:tab w:val="center" w:pos="4680"/>
        <w:tab w:val="right" w:pos="9360"/>
      </w:tabs>
      <w:spacing w:line="240" w:lineRule="auto"/>
    </w:pPr>
  </w:style>
  <w:style w:type="character" w:customStyle="1" w:styleId="HeaderChar">
    <w:name w:val="Header Char"/>
    <w:basedOn w:val="DefaultParagraphFont"/>
    <w:link w:val="Header"/>
    <w:uiPriority w:val="99"/>
    <w:rsid w:val="00672621"/>
  </w:style>
  <w:style w:type="paragraph" w:styleId="Footer">
    <w:name w:val="footer"/>
    <w:basedOn w:val="Normal"/>
    <w:link w:val="FooterChar"/>
    <w:uiPriority w:val="99"/>
    <w:unhideWhenUsed/>
    <w:rsid w:val="00672621"/>
    <w:pPr>
      <w:tabs>
        <w:tab w:val="center" w:pos="4680"/>
        <w:tab w:val="right" w:pos="9360"/>
      </w:tabs>
      <w:spacing w:line="240" w:lineRule="auto"/>
    </w:pPr>
  </w:style>
  <w:style w:type="character" w:customStyle="1" w:styleId="FooterChar">
    <w:name w:val="Footer Char"/>
    <w:basedOn w:val="DefaultParagraphFont"/>
    <w:link w:val="Footer"/>
    <w:uiPriority w:val="99"/>
    <w:rsid w:val="006726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dpi.com/2071-1050/13/19/1070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ncedirect.com/science/article/abs/pii/S2212420920314357"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2606</Words>
  <Characters>14857</Characters>
  <Application>Microsoft Office Word</Application>
  <DocSecurity>0</DocSecurity>
  <Lines>123</Lines>
  <Paragraphs>34</Paragraphs>
  <ScaleCrop>false</ScaleCrop>
  <Company/>
  <LinksUpToDate>false</LinksUpToDate>
  <CharactersWithSpaces>17429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mircea mano</cp:lastModifiedBy>
  <cp:revision>6</cp:revision>
  <dcterms:created xsi:type="dcterms:W3CDTF">2023-08-01T13:05:00Z</dcterms:created>
  <dcterms:modified xsi:type="dcterms:W3CDTF">2023-08-09T11:48:00Z</dcterms:modified>
</cp:coreProperties>
</file>