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23914185"/>
        <w:docPartObj>
          <w:docPartGallery w:val="Cover Pages"/>
          <w:docPartUnique/>
        </w:docPartObj>
      </w:sdtPr>
      <w:sdtEndPr/>
      <w:sdtContent>
        <w:p w14:paraId="78FD84FC" w14:textId="63B9CFFE" w:rsidR="00440093" w:rsidRDefault="00440093"/>
        <w:p w14:paraId="2B340624" w14:textId="274E7D45" w:rsidR="00440093" w:rsidRDefault="00440093">
          <w:r>
            <w:rPr>
              <w:noProof/>
            </w:rPr>
            <mc:AlternateContent>
              <mc:Choice Requires="wpg">
                <w:drawing>
                  <wp:anchor distT="0" distB="0" distL="114300" distR="114300" simplePos="0" relativeHeight="251659264" behindDoc="1" locked="0" layoutInCell="1" allowOverlap="1" wp14:anchorId="27FC55E1" wp14:editId="1677663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573222E" w14:textId="7EC90C07" w:rsidR="00440093" w:rsidRDefault="0079203C" w:rsidP="00440093">
                                  <w:pPr>
                                    <w:jc w:val="cente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D4B88">
                                        <w:rPr>
                                          <w:rFonts w:asciiTheme="majorHAnsi" w:hAnsiTheme="majorHAnsi" w:cstheme="majorHAnsi"/>
                                          <w:color w:val="FFFFFF" w:themeColor="background1"/>
                                          <w:sz w:val="72"/>
                                          <w:szCs w:val="72"/>
                                        </w:rPr>
                                        <w:t>Project Initiation Document</w:t>
                                      </w:r>
                                    </w:sdtContent>
                                  </w:sdt>
                                </w:p>
                                <w:p w14:paraId="01DF5B1D" w14:textId="057B625D" w:rsidR="00AD4B88" w:rsidRPr="00440093" w:rsidRDefault="00AD4B88" w:rsidP="00440093">
                                  <w:pPr>
                                    <w:jc w:val="center"/>
                                    <w:rPr>
                                      <w:rFonts w:asciiTheme="majorHAnsi" w:hAnsiTheme="majorHAnsi" w:cstheme="majorHAnsi"/>
                                      <w:color w:val="FFFFFF" w:themeColor="background1"/>
                                      <w:sz w:val="72"/>
                                      <w:szCs w:val="72"/>
                                    </w:rPr>
                                  </w:pPr>
                                  <w:r>
                                    <w:rPr>
                                      <w:rFonts w:asciiTheme="majorHAnsi" w:hAnsiTheme="majorHAnsi" w:cstheme="majorHAnsi"/>
                                      <w:color w:val="FFFFFF" w:themeColor="background1"/>
                                      <w:sz w:val="72"/>
                                      <w:szCs w:val="72"/>
                                    </w:rPr>
                                    <w:t>T</w:t>
                                  </w:r>
                                  <w:r w:rsidR="00FD4EAC">
                                    <w:rPr>
                                      <w:rFonts w:asciiTheme="majorHAnsi" w:hAnsiTheme="majorHAnsi" w:cstheme="majorHAnsi"/>
                                      <w:color w:val="FFFFFF" w:themeColor="background1"/>
                                      <w:sz w:val="72"/>
                                      <w:szCs w:val="72"/>
                                    </w:rPr>
                                    <w:t>echniquest</w:t>
                                  </w:r>
                                  <w:r>
                                    <w:rPr>
                                      <w:rFonts w:asciiTheme="majorHAnsi" w:hAnsiTheme="majorHAnsi" w:cstheme="majorHAnsi"/>
                                      <w:color w:val="FFFFFF" w:themeColor="background1"/>
                                      <w:sz w:val="72"/>
                                      <w:szCs w:val="72"/>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7FC55E1"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573222E" w14:textId="7EC90C07" w:rsidR="00440093" w:rsidRDefault="0079203C" w:rsidP="00440093">
                            <w:pPr>
                              <w:jc w:val="cente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D4B88">
                                  <w:rPr>
                                    <w:rFonts w:asciiTheme="majorHAnsi" w:hAnsiTheme="majorHAnsi" w:cstheme="majorHAnsi"/>
                                    <w:color w:val="FFFFFF" w:themeColor="background1"/>
                                    <w:sz w:val="72"/>
                                    <w:szCs w:val="72"/>
                                  </w:rPr>
                                  <w:t>Project Initiation Document</w:t>
                                </w:r>
                              </w:sdtContent>
                            </w:sdt>
                          </w:p>
                          <w:p w14:paraId="01DF5B1D" w14:textId="057B625D" w:rsidR="00AD4B88" w:rsidRPr="00440093" w:rsidRDefault="00AD4B88" w:rsidP="00440093">
                            <w:pPr>
                              <w:jc w:val="center"/>
                              <w:rPr>
                                <w:rFonts w:asciiTheme="majorHAnsi" w:hAnsiTheme="majorHAnsi" w:cstheme="majorHAnsi"/>
                                <w:color w:val="FFFFFF" w:themeColor="background1"/>
                                <w:sz w:val="72"/>
                                <w:szCs w:val="72"/>
                              </w:rPr>
                            </w:pPr>
                            <w:r>
                              <w:rPr>
                                <w:rFonts w:asciiTheme="majorHAnsi" w:hAnsiTheme="majorHAnsi" w:cstheme="majorHAnsi"/>
                                <w:color w:val="FFFFFF" w:themeColor="background1"/>
                                <w:sz w:val="72"/>
                                <w:szCs w:val="72"/>
                              </w:rPr>
                              <w:t>T</w:t>
                            </w:r>
                            <w:r w:rsidR="00FD4EAC">
                              <w:rPr>
                                <w:rFonts w:asciiTheme="majorHAnsi" w:hAnsiTheme="majorHAnsi" w:cstheme="majorHAnsi"/>
                                <w:color w:val="FFFFFF" w:themeColor="background1"/>
                                <w:sz w:val="72"/>
                                <w:szCs w:val="72"/>
                              </w:rPr>
                              <w:t>echniquest</w:t>
                            </w:r>
                            <w:r>
                              <w:rPr>
                                <w:rFonts w:asciiTheme="majorHAnsi" w:hAnsiTheme="majorHAnsi" w:cstheme="majorHAnsi"/>
                                <w:color w:val="FFFFFF" w:themeColor="background1"/>
                                <w:sz w:val="72"/>
                                <w:szCs w:val="72"/>
                              </w:rPr>
                              <w:t xml:space="preserve">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7D26708" wp14:editId="0928927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81EDE49" w14:textId="03E80096" w:rsidR="00440093" w:rsidRPr="00440093" w:rsidRDefault="00AD4B88">
                                    <w:pPr>
                                      <w:pStyle w:val="NoSpacing"/>
                                      <w:spacing w:before="40" w:after="40"/>
                                      <w:rPr>
                                        <w:rFonts w:asciiTheme="majorHAnsi" w:hAnsiTheme="majorHAnsi" w:cstheme="majorHAnsi"/>
                                        <w:caps/>
                                        <w:color w:val="4472C4" w:themeColor="accent1"/>
                                        <w:sz w:val="28"/>
                                        <w:szCs w:val="28"/>
                                      </w:rPr>
                                    </w:pPr>
                                    <w:r>
                                      <w:rPr>
                                        <w:rFonts w:asciiTheme="majorHAnsi" w:hAnsiTheme="majorHAnsi" w:cstheme="majorHAnsi"/>
                                        <w:caps/>
                                        <w:color w:val="4472C4" w:themeColor="accent1"/>
                                        <w:sz w:val="28"/>
                                        <w:szCs w:val="28"/>
                                      </w:rPr>
                                      <w:t>Consultancy Project</w:t>
                                    </w:r>
                                  </w:p>
                                </w:sdtContent>
                              </w:sdt>
                              <w:sdt>
                                <w:sdtPr>
                                  <w:rPr>
                                    <w:rFonts w:asciiTheme="majorHAnsi" w:hAnsiTheme="majorHAnsi" w:cstheme="majorHAnsi"/>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423C36" w14:textId="6CB30B15" w:rsidR="00440093" w:rsidRPr="00440093" w:rsidRDefault="00440093">
                                    <w:pPr>
                                      <w:pStyle w:val="NoSpacing"/>
                                      <w:spacing w:before="40" w:after="40"/>
                                      <w:rPr>
                                        <w:rFonts w:asciiTheme="majorHAnsi" w:hAnsiTheme="majorHAnsi" w:cstheme="majorHAnsi"/>
                                        <w:caps/>
                                        <w:color w:val="5B9BD5" w:themeColor="accent5"/>
                                        <w:sz w:val="24"/>
                                        <w:szCs w:val="24"/>
                                      </w:rPr>
                                    </w:pPr>
                                    <w:r w:rsidRPr="00440093">
                                      <w:rPr>
                                        <w:rFonts w:asciiTheme="majorHAnsi" w:hAnsiTheme="majorHAnsi" w:cstheme="majorHAnsi"/>
                                        <w:caps/>
                                        <w:color w:val="5B9BD5" w:themeColor="accent5"/>
                                        <w:sz w:val="24"/>
                                        <w:szCs w:val="24"/>
                                      </w:rPr>
                                      <w:t>Mhairi Price (1708315)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7D26708"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rFonts w:asciiTheme="majorHAnsi" w:hAnsiTheme="majorHAnsi" w:cstheme="majorHAnsi"/>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81EDE49" w14:textId="03E80096" w:rsidR="00440093" w:rsidRPr="00440093" w:rsidRDefault="00AD4B88">
                              <w:pPr>
                                <w:pStyle w:val="NoSpacing"/>
                                <w:spacing w:before="40" w:after="40"/>
                                <w:rPr>
                                  <w:rFonts w:asciiTheme="majorHAnsi" w:hAnsiTheme="majorHAnsi" w:cstheme="majorHAnsi"/>
                                  <w:caps/>
                                  <w:color w:val="4472C4" w:themeColor="accent1"/>
                                  <w:sz w:val="28"/>
                                  <w:szCs w:val="28"/>
                                </w:rPr>
                              </w:pPr>
                              <w:r>
                                <w:rPr>
                                  <w:rFonts w:asciiTheme="majorHAnsi" w:hAnsiTheme="majorHAnsi" w:cstheme="majorHAnsi"/>
                                  <w:caps/>
                                  <w:color w:val="4472C4" w:themeColor="accent1"/>
                                  <w:sz w:val="28"/>
                                  <w:szCs w:val="28"/>
                                </w:rPr>
                                <w:t>Consultancy Project</w:t>
                              </w:r>
                            </w:p>
                          </w:sdtContent>
                        </w:sdt>
                        <w:sdt>
                          <w:sdtPr>
                            <w:rPr>
                              <w:rFonts w:asciiTheme="majorHAnsi" w:hAnsiTheme="majorHAnsi" w:cstheme="majorHAnsi"/>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423C36" w14:textId="6CB30B15" w:rsidR="00440093" w:rsidRPr="00440093" w:rsidRDefault="00440093">
                              <w:pPr>
                                <w:pStyle w:val="NoSpacing"/>
                                <w:spacing w:before="40" w:after="40"/>
                                <w:rPr>
                                  <w:rFonts w:asciiTheme="majorHAnsi" w:hAnsiTheme="majorHAnsi" w:cstheme="majorHAnsi"/>
                                  <w:caps/>
                                  <w:color w:val="5B9BD5" w:themeColor="accent5"/>
                                  <w:sz w:val="24"/>
                                  <w:szCs w:val="24"/>
                                </w:rPr>
                              </w:pPr>
                              <w:r w:rsidRPr="00440093">
                                <w:rPr>
                                  <w:rFonts w:asciiTheme="majorHAnsi" w:hAnsiTheme="majorHAnsi" w:cstheme="majorHAnsi"/>
                                  <w:caps/>
                                  <w:color w:val="5B9BD5" w:themeColor="accent5"/>
                                  <w:sz w:val="24"/>
                                  <w:szCs w:val="24"/>
                                </w:rPr>
                                <w:t>Mhairi Price (1708315)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CC77854" wp14:editId="7B60091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326CD34" w14:textId="61C40843" w:rsidR="00440093" w:rsidRDefault="00440093">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CC77854"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326CD34" w14:textId="61C40843" w:rsidR="00440093" w:rsidRDefault="00440093">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b/>
          <w:bCs/>
          <w:color w:val="auto"/>
          <w:sz w:val="22"/>
          <w:szCs w:val="22"/>
          <w:u w:val="single"/>
          <w:lang w:val="en-GB"/>
        </w:rPr>
        <w:id w:val="-1069502832"/>
        <w:docPartObj>
          <w:docPartGallery w:val="Table of Contents"/>
          <w:docPartUnique/>
        </w:docPartObj>
      </w:sdtPr>
      <w:sdtEndPr>
        <w:rPr>
          <w:noProof/>
          <w:u w:val="none"/>
        </w:rPr>
      </w:sdtEndPr>
      <w:sdtContent>
        <w:p w14:paraId="10789D82" w14:textId="3EEA6C47" w:rsidR="00360244" w:rsidRPr="005B6A33" w:rsidRDefault="00360244" w:rsidP="00360244">
          <w:pPr>
            <w:pStyle w:val="TOCHeading"/>
            <w:spacing w:line="360" w:lineRule="auto"/>
            <w:rPr>
              <w:rFonts w:asciiTheme="minorHAnsi" w:hAnsiTheme="minorHAnsi" w:cstheme="minorHAnsi"/>
              <w:color w:val="auto"/>
              <w:sz w:val="24"/>
              <w:szCs w:val="24"/>
              <w:u w:val="single"/>
            </w:rPr>
          </w:pPr>
          <w:r w:rsidRPr="00360244">
            <w:rPr>
              <w:rFonts w:asciiTheme="minorHAnsi" w:hAnsiTheme="minorHAnsi" w:cstheme="minorHAnsi"/>
              <w:b/>
              <w:bCs/>
              <w:color w:val="auto"/>
              <w:sz w:val="24"/>
              <w:szCs w:val="24"/>
              <w:u w:val="single"/>
            </w:rPr>
            <w:t>Contents Page</w:t>
          </w:r>
          <w:r w:rsidRPr="005B6A33">
            <w:rPr>
              <w:rFonts w:asciiTheme="minorHAnsi" w:hAnsiTheme="minorHAnsi" w:cstheme="minorHAnsi"/>
              <w:color w:val="auto"/>
              <w:sz w:val="24"/>
              <w:szCs w:val="24"/>
              <w:u w:val="single"/>
            </w:rPr>
            <w:t xml:space="preserve"> </w:t>
          </w:r>
        </w:p>
        <w:p w14:paraId="4882262D" w14:textId="7DF274D4" w:rsidR="00FD4EAC" w:rsidRPr="00FD4EAC" w:rsidRDefault="00360244">
          <w:pPr>
            <w:pStyle w:val="TOC1"/>
            <w:tabs>
              <w:tab w:val="right" w:leader="dot" w:pos="9016"/>
            </w:tabs>
            <w:rPr>
              <w:rFonts w:eastAsiaTheme="minorEastAsia"/>
              <w:noProof/>
              <w:lang w:eastAsia="en-GB"/>
            </w:rPr>
          </w:pPr>
          <w:r w:rsidRPr="005B6A33">
            <w:fldChar w:fldCharType="begin"/>
          </w:r>
          <w:r w:rsidRPr="005B6A33">
            <w:instrText xml:space="preserve"> TOC \o "1-3" \h \z \u </w:instrText>
          </w:r>
          <w:r w:rsidRPr="005B6A33">
            <w:fldChar w:fldCharType="separate"/>
          </w:r>
          <w:hyperlink w:anchor="_Toc34391445" w:history="1">
            <w:r w:rsidR="00FD4EAC" w:rsidRPr="00FD4EAC">
              <w:rPr>
                <w:rStyle w:val="Hyperlink"/>
                <w:rFonts w:cstheme="minorHAnsi"/>
                <w:noProof/>
              </w:rPr>
              <w:t>Introduction</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_Toc34391445 \h </w:instrText>
            </w:r>
            <w:r w:rsidR="00FD4EAC" w:rsidRPr="00FD4EAC">
              <w:rPr>
                <w:noProof/>
                <w:webHidden/>
              </w:rPr>
            </w:r>
            <w:r w:rsidR="00FD4EAC" w:rsidRPr="00FD4EAC">
              <w:rPr>
                <w:noProof/>
                <w:webHidden/>
              </w:rPr>
              <w:fldChar w:fldCharType="separate"/>
            </w:r>
            <w:r w:rsidR="00FD4EAC" w:rsidRPr="00FD4EAC">
              <w:rPr>
                <w:noProof/>
                <w:webHidden/>
              </w:rPr>
              <w:t>2</w:t>
            </w:r>
            <w:r w:rsidR="00FD4EAC" w:rsidRPr="00FD4EAC">
              <w:rPr>
                <w:noProof/>
                <w:webHidden/>
              </w:rPr>
              <w:fldChar w:fldCharType="end"/>
            </w:r>
          </w:hyperlink>
        </w:p>
        <w:p w14:paraId="43FF6BCE" w14:textId="31B9E39D" w:rsidR="00FD4EAC" w:rsidRPr="00FD4EAC" w:rsidRDefault="0079203C">
          <w:pPr>
            <w:pStyle w:val="TOC1"/>
            <w:tabs>
              <w:tab w:val="right" w:leader="dot" w:pos="9016"/>
            </w:tabs>
            <w:rPr>
              <w:rFonts w:eastAsiaTheme="minorEastAsia"/>
              <w:noProof/>
              <w:lang w:eastAsia="en-GB"/>
            </w:rPr>
          </w:pPr>
          <w:hyperlink w:anchor="_Toc34391446" w:history="1">
            <w:r w:rsidR="00FD4EAC" w:rsidRPr="00FD4EAC">
              <w:rPr>
                <w:rStyle w:val="Hyperlink"/>
                <w:rFonts w:cstheme="minorHAnsi"/>
                <w:noProof/>
              </w:rPr>
              <w:t>Project Justification</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_Toc34391446 \h </w:instrText>
            </w:r>
            <w:r w:rsidR="00FD4EAC" w:rsidRPr="00FD4EAC">
              <w:rPr>
                <w:noProof/>
                <w:webHidden/>
              </w:rPr>
            </w:r>
            <w:r w:rsidR="00FD4EAC" w:rsidRPr="00FD4EAC">
              <w:rPr>
                <w:noProof/>
                <w:webHidden/>
              </w:rPr>
              <w:fldChar w:fldCharType="separate"/>
            </w:r>
            <w:r w:rsidR="00FD4EAC" w:rsidRPr="00FD4EAC">
              <w:rPr>
                <w:noProof/>
                <w:webHidden/>
              </w:rPr>
              <w:t>2</w:t>
            </w:r>
            <w:r w:rsidR="00FD4EAC" w:rsidRPr="00FD4EAC">
              <w:rPr>
                <w:noProof/>
                <w:webHidden/>
              </w:rPr>
              <w:fldChar w:fldCharType="end"/>
            </w:r>
          </w:hyperlink>
        </w:p>
        <w:p w14:paraId="38D7A769" w14:textId="30A76A8F" w:rsidR="00FD4EAC" w:rsidRPr="00FD4EAC" w:rsidRDefault="0079203C">
          <w:pPr>
            <w:pStyle w:val="TOC1"/>
            <w:tabs>
              <w:tab w:val="right" w:leader="dot" w:pos="9016"/>
            </w:tabs>
            <w:rPr>
              <w:rFonts w:eastAsiaTheme="minorEastAsia"/>
              <w:noProof/>
              <w:lang w:eastAsia="en-GB"/>
            </w:rPr>
          </w:pPr>
          <w:hyperlink w:anchor="_Toc34391447" w:history="1">
            <w:r w:rsidR="00FD4EAC" w:rsidRPr="00FD4EAC">
              <w:rPr>
                <w:rStyle w:val="Hyperlink"/>
                <w:rFonts w:cstheme="minorHAnsi"/>
                <w:noProof/>
              </w:rPr>
              <w:t>Project Objectives</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_Toc34391447 \h </w:instrText>
            </w:r>
            <w:r w:rsidR="00FD4EAC" w:rsidRPr="00FD4EAC">
              <w:rPr>
                <w:noProof/>
                <w:webHidden/>
              </w:rPr>
            </w:r>
            <w:r w:rsidR="00FD4EAC" w:rsidRPr="00FD4EAC">
              <w:rPr>
                <w:noProof/>
                <w:webHidden/>
              </w:rPr>
              <w:fldChar w:fldCharType="separate"/>
            </w:r>
            <w:r w:rsidR="00FD4EAC" w:rsidRPr="00FD4EAC">
              <w:rPr>
                <w:noProof/>
                <w:webHidden/>
              </w:rPr>
              <w:t>2</w:t>
            </w:r>
            <w:r w:rsidR="00FD4EAC" w:rsidRPr="00FD4EAC">
              <w:rPr>
                <w:noProof/>
                <w:webHidden/>
              </w:rPr>
              <w:fldChar w:fldCharType="end"/>
            </w:r>
          </w:hyperlink>
        </w:p>
        <w:p w14:paraId="443E3E5C" w14:textId="069C35CF" w:rsidR="00FD4EAC" w:rsidRPr="00FD4EAC" w:rsidRDefault="0079203C">
          <w:pPr>
            <w:pStyle w:val="TOC1"/>
            <w:tabs>
              <w:tab w:val="right" w:leader="dot" w:pos="9016"/>
            </w:tabs>
            <w:rPr>
              <w:rFonts w:eastAsiaTheme="minorEastAsia"/>
              <w:noProof/>
              <w:lang w:eastAsia="en-GB"/>
            </w:rPr>
          </w:pPr>
          <w:hyperlink w:anchor="_Toc34391448" w:history="1">
            <w:r w:rsidR="00FD4EAC" w:rsidRPr="00FD4EAC">
              <w:rPr>
                <w:rStyle w:val="Hyperlink"/>
                <w:rFonts w:cstheme="minorHAnsi"/>
                <w:noProof/>
              </w:rPr>
              <w:t>Project Team</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_Toc34391448 \h </w:instrText>
            </w:r>
            <w:r w:rsidR="00FD4EAC" w:rsidRPr="00FD4EAC">
              <w:rPr>
                <w:noProof/>
                <w:webHidden/>
              </w:rPr>
            </w:r>
            <w:r w:rsidR="00FD4EAC" w:rsidRPr="00FD4EAC">
              <w:rPr>
                <w:noProof/>
                <w:webHidden/>
              </w:rPr>
              <w:fldChar w:fldCharType="separate"/>
            </w:r>
            <w:r w:rsidR="00FD4EAC" w:rsidRPr="00FD4EAC">
              <w:rPr>
                <w:noProof/>
                <w:webHidden/>
              </w:rPr>
              <w:t>3</w:t>
            </w:r>
            <w:r w:rsidR="00FD4EAC" w:rsidRPr="00FD4EAC">
              <w:rPr>
                <w:noProof/>
                <w:webHidden/>
              </w:rPr>
              <w:fldChar w:fldCharType="end"/>
            </w:r>
          </w:hyperlink>
        </w:p>
        <w:p w14:paraId="22EB39BF" w14:textId="257783DB" w:rsidR="00FD4EAC" w:rsidRPr="00FD4EAC" w:rsidRDefault="0079203C">
          <w:pPr>
            <w:pStyle w:val="TOC1"/>
            <w:tabs>
              <w:tab w:val="right" w:leader="dot" w:pos="9016"/>
            </w:tabs>
            <w:rPr>
              <w:rFonts w:eastAsiaTheme="minorEastAsia"/>
              <w:noProof/>
              <w:lang w:eastAsia="en-GB"/>
            </w:rPr>
          </w:pPr>
          <w:hyperlink w:anchor="_Toc34391449" w:history="1">
            <w:r w:rsidR="00FD4EAC" w:rsidRPr="00FD4EAC">
              <w:rPr>
                <w:rStyle w:val="Hyperlink"/>
                <w:rFonts w:cstheme="minorHAnsi"/>
                <w:noProof/>
              </w:rPr>
              <w:t>Communication Strategy</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_Toc34391449 \h </w:instrText>
            </w:r>
            <w:r w:rsidR="00FD4EAC" w:rsidRPr="00FD4EAC">
              <w:rPr>
                <w:noProof/>
                <w:webHidden/>
              </w:rPr>
            </w:r>
            <w:r w:rsidR="00FD4EAC" w:rsidRPr="00FD4EAC">
              <w:rPr>
                <w:noProof/>
                <w:webHidden/>
              </w:rPr>
              <w:fldChar w:fldCharType="separate"/>
            </w:r>
            <w:r w:rsidR="00FD4EAC" w:rsidRPr="00FD4EAC">
              <w:rPr>
                <w:noProof/>
                <w:webHidden/>
              </w:rPr>
              <w:t>4</w:t>
            </w:r>
            <w:r w:rsidR="00FD4EAC" w:rsidRPr="00FD4EAC">
              <w:rPr>
                <w:noProof/>
                <w:webHidden/>
              </w:rPr>
              <w:fldChar w:fldCharType="end"/>
            </w:r>
          </w:hyperlink>
        </w:p>
        <w:p w14:paraId="35132490" w14:textId="598FB194" w:rsidR="00FD4EAC" w:rsidRPr="00FD4EAC" w:rsidRDefault="0079203C">
          <w:pPr>
            <w:pStyle w:val="TOC1"/>
            <w:tabs>
              <w:tab w:val="right" w:leader="dot" w:pos="9016"/>
            </w:tabs>
            <w:rPr>
              <w:rFonts w:eastAsiaTheme="minorEastAsia"/>
              <w:noProof/>
              <w:lang w:eastAsia="en-GB"/>
            </w:rPr>
          </w:pPr>
          <w:hyperlink w:anchor="_Toc34391450" w:history="1">
            <w:r w:rsidR="00FD4EAC" w:rsidRPr="00FD4EAC">
              <w:rPr>
                <w:rStyle w:val="Hyperlink"/>
                <w:rFonts w:cstheme="minorHAnsi"/>
                <w:noProof/>
              </w:rPr>
              <w:t>Project Plan</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_Toc34391450 \h </w:instrText>
            </w:r>
            <w:r w:rsidR="00FD4EAC" w:rsidRPr="00FD4EAC">
              <w:rPr>
                <w:noProof/>
                <w:webHidden/>
              </w:rPr>
            </w:r>
            <w:r w:rsidR="00FD4EAC" w:rsidRPr="00FD4EAC">
              <w:rPr>
                <w:noProof/>
                <w:webHidden/>
              </w:rPr>
              <w:fldChar w:fldCharType="separate"/>
            </w:r>
            <w:r w:rsidR="00FD4EAC" w:rsidRPr="00FD4EAC">
              <w:rPr>
                <w:noProof/>
                <w:webHidden/>
              </w:rPr>
              <w:t>4</w:t>
            </w:r>
            <w:r w:rsidR="00FD4EAC" w:rsidRPr="00FD4EAC">
              <w:rPr>
                <w:noProof/>
                <w:webHidden/>
              </w:rPr>
              <w:fldChar w:fldCharType="end"/>
            </w:r>
          </w:hyperlink>
        </w:p>
        <w:p w14:paraId="3A6E696D" w14:textId="012F317F" w:rsidR="00FD4EAC" w:rsidRPr="00FD4EAC" w:rsidRDefault="0079203C">
          <w:pPr>
            <w:pStyle w:val="TOC1"/>
            <w:tabs>
              <w:tab w:val="right" w:leader="dot" w:pos="9016"/>
            </w:tabs>
            <w:rPr>
              <w:rFonts w:eastAsiaTheme="minorEastAsia"/>
              <w:noProof/>
              <w:lang w:eastAsia="en-GB"/>
            </w:rPr>
          </w:pPr>
          <w:hyperlink w:anchor="_Toc34391451" w:history="1">
            <w:r w:rsidR="00FD4EAC" w:rsidRPr="00FD4EAC">
              <w:rPr>
                <w:rStyle w:val="Hyperlink"/>
                <w:rFonts w:cstheme="minorHAnsi"/>
                <w:noProof/>
              </w:rPr>
              <w:t>Research Methodology</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_Toc34391451 \h </w:instrText>
            </w:r>
            <w:r w:rsidR="00FD4EAC" w:rsidRPr="00FD4EAC">
              <w:rPr>
                <w:noProof/>
                <w:webHidden/>
              </w:rPr>
            </w:r>
            <w:r w:rsidR="00FD4EAC" w:rsidRPr="00FD4EAC">
              <w:rPr>
                <w:noProof/>
                <w:webHidden/>
              </w:rPr>
              <w:fldChar w:fldCharType="separate"/>
            </w:r>
            <w:r w:rsidR="00FD4EAC" w:rsidRPr="00FD4EAC">
              <w:rPr>
                <w:noProof/>
                <w:webHidden/>
              </w:rPr>
              <w:t>4</w:t>
            </w:r>
            <w:r w:rsidR="00FD4EAC" w:rsidRPr="00FD4EAC">
              <w:rPr>
                <w:noProof/>
                <w:webHidden/>
              </w:rPr>
              <w:fldChar w:fldCharType="end"/>
            </w:r>
          </w:hyperlink>
        </w:p>
        <w:p w14:paraId="38CF4E85" w14:textId="4681A881" w:rsidR="00FD4EAC" w:rsidRPr="00FD4EAC" w:rsidRDefault="0079203C">
          <w:pPr>
            <w:pStyle w:val="TOC1"/>
            <w:tabs>
              <w:tab w:val="right" w:leader="dot" w:pos="9016"/>
            </w:tabs>
            <w:rPr>
              <w:rFonts w:eastAsiaTheme="minorEastAsia"/>
              <w:noProof/>
              <w:lang w:eastAsia="en-GB"/>
            </w:rPr>
          </w:pPr>
          <w:hyperlink w:anchor="_Toc34391452" w:history="1">
            <w:r w:rsidR="00FD4EAC" w:rsidRPr="00FD4EAC">
              <w:rPr>
                <w:rStyle w:val="Hyperlink"/>
                <w:rFonts w:cstheme="minorHAnsi"/>
                <w:noProof/>
              </w:rPr>
              <w:t>Cost</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_Toc34391452 \h </w:instrText>
            </w:r>
            <w:r w:rsidR="00FD4EAC" w:rsidRPr="00FD4EAC">
              <w:rPr>
                <w:noProof/>
                <w:webHidden/>
              </w:rPr>
            </w:r>
            <w:r w:rsidR="00FD4EAC" w:rsidRPr="00FD4EAC">
              <w:rPr>
                <w:noProof/>
                <w:webHidden/>
              </w:rPr>
              <w:fldChar w:fldCharType="separate"/>
            </w:r>
            <w:r w:rsidR="00FD4EAC" w:rsidRPr="00FD4EAC">
              <w:rPr>
                <w:noProof/>
                <w:webHidden/>
              </w:rPr>
              <w:t>5</w:t>
            </w:r>
            <w:r w:rsidR="00FD4EAC" w:rsidRPr="00FD4EAC">
              <w:rPr>
                <w:noProof/>
                <w:webHidden/>
              </w:rPr>
              <w:fldChar w:fldCharType="end"/>
            </w:r>
          </w:hyperlink>
        </w:p>
        <w:p w14:paraId="04040894" w14:textId="230905CA" w:rsidR="00FD4EAC" w:rsidRPr="00FD4EAC" w:rsidRDefault="0079203C">
          <w:pPr>
            <w:pStyle w:val="TOC1"/>
            <w:tabs>
              <w:tab w:val="right" w:leader="dot" w:pos="9016"/>
            </w:tabs>
            <w:rPr>
              <w:rFonts w:eastAsiaTheme="minorEastAsia"/>
              <w:noProof/>
              <w:lang w:eastAsia="en-GB"/>
            </w:rPr>
          </w:pPr>
          <w:hyperlink w:anchor="_Toc34391453" w:history="1">
            <w:r w:rsidR="00FD4EAC" w:rsidRPr="00FD4EAC">
              <w:rPr>
                <w:rStyle w:val="Hyperlink"/>
                <w:rFonts w:cstheme="minorHAnsi"/>
                <w:noProof/>
              </w:rPr>
              <w:t>Benefits to Techniquest</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_Toc34391453 \h </w:instrText>
            </w:r>
            <w:r w:rsidR="00FD4EAC" w:rsidRPr="00FD4EAC">
              <w:rPr>
                <w:noProof/>
                <w:webHidden/>
              </w:rPr>
            </w:r>
            <w:r w:rsidR="00FD4EAC" w:rsidRPr="00FD4EAC">
              <w:rPr>
                <w:noProof/>
                <w:webHidden/>
              </w:rPr>
              <w:fldChar w:fldCharType="separate"/>
            </w:r>
            <w:r w:rsidR="00FD4EAC" w:rsidRPr="00FD4EAC">
              <w:rPr>
                <w:noProof/>
                <w:webHidden/>
              </w:rPr>
              <w:t>5</w:t>
            </w:r>
            <w:r w:rsidR="00FD4EAC" w:rsidRPr="00FD4EAC">
              <w:rPr>
                <w:noProof/>
                <w:webHidden/>
              </w:rPr>
              <w:fldChar w:fldCharType="end"/>
            </w:r>
          </w:hyperlink>
        </w:p>
        <w:p w14:paraId="29C9DB73" w14:textId="4F82F8CB" w:rsidR="00FD4EAC" w:rsidRPr="00FD4EAC" w:rsidRDefault="0079203C">
          <w:pPr>
            <w:pStyle w:val="TOC1"/>
            <w:tabs>
              <w:tab w:val="right" w:leader="dot" w:pos="9016"/>
            </w:tabs>
            <w:rPr>
              <w:rFonts w:eastAsiaTheme="minorEastAsia"/>
              <w:noProof/>
              <w:lang w:eastAsia="en-GB"/>
            </w:rPr>
          </w:pPr>
          <w:hyperlink w:anchor="_Toc34391454" w:history="1">
            <w:r w:rsidR="00FD4EAC" w:rsidRPr="00FD4EAC">
              <w:rPr>
                <w:rStyle w:val="Hyperlink"/>
                <w:rFonts w:cstheme="minorHAnsi"/>
                <w:noProof/>
              </w:rPr>
              <w:t>Reference List</w:t>
            </w:r>
            <w:r w:rsidR="00FD4EAC" w:rsidRPr="00FD4EAC">
              <w:rPr>
                <w:noProof/>
                <w:webHidden/>
              </w:rPr>
              <w:tab/>
            </w:r>
            <w:r w:rsidR="00FD4EAC" w:rsidRPr="00FD4EAC">
              <w:rPr>
                <w:noProof/>
                <w:webHidden/>
              </w:rPr>
              <w:fldChar w:fldCharType="begin"/>
            </w:r>
            <w:r w:rsidR="00FD4EAC" w:rsidRPr="00FD4EAC">
              <w:rPr>
                <w:noProof/>
                <w:webHidden/>
              </w:rPr>
              <w:instrText xml:space="preserve"> PAGEREF _Toc34391454 \h </w:instrText>
            </w:r>
            <w:r w:rsidR="00FD4EAC" w:rsidRPr="00FD4EAC">
              <w:rPr>
                <w:noProof/>
                <w:webHidden/>
              </w:rPr>
            </w:r>
            <w:r w:rsidR="00FD4EAC" w:rsidRPr="00FD4EAC">
              <w:rPr>
                <w:noProof/>
                <w:webHidden/>
              </w:rPr>
              <w:fldChar w:fldCharType="separate"/>
            </w:r>
            <w:r w:rsidR="00FD4EAC" w:rsidRPr="00FD4EAC">
              <w:rPr>
                <w:noProof/>
                <w:webHidden/>
              </w:rPr>
              <w:t>6</w:t>
            </w:r>
            <w:r w:rsidR="00FD4EAC" w:rsidRPr="00FD4EAC">
              <w:rPr>
                <w:noProof/>
                <w:webHidden/>
              </w:rPr>
              <w:fldChar w:fldCharType="end"/>
            </w:r>
          </w:hyperlink>
        </w:p>
        <w:p w14:paraId="7E3F324E" w14:textId="3FF4A1C5" w:rsidR="00360244" w:rsidRDefault="00360244">
          <w:r w:rsidRPr="005B6A33">
            <w:rPr>
              <w:noProof/>
            </w:rPr>
            <w:fldChar w:fldCharType="end"/>
          </w:r>
        </w:p>
      </w:sdtContent>
    </w:sdt>
    <w:p w14:paraId="319D0CAC" w14:textId="77777777" w:rsidR="0066054A" w:rsidRDefault="0066054A">
      <w:pPr>
        <w:rPr>
          <w:b/>
          <w:bCs/>
          <w:u w:val="single"/>
        </w:rPr>
      </w:pPr>
    </w:p>
    <w:p w14:paraId="0D84B3E8" w14:textId="77777777" w:rsidR="0066054A" w:rsidRDefault="0066054A">
      <w:pPr>
        <w:rPr>
          <w:b/>
          <w:bCs/>
          <w:u w:val="single"/>
        </w:rPr>
      </w:pPr>
    </w:p>
    <w:p w14:paraId="29A32790" w14:textId="77777777" w:rsidR="0066054A" w:rsidRDefault="0066054A">
      <w:pPr>
        <w:rPr>
          <w:b/>
          <w:bCs/>
          <w:u w:val="single"/>
        </w:rPr>
      </w:pPr>
    </w:p>
    <w:p w14:paraId="4FE18972" w14:textId="77777777" w:rsidR="0066054A" w:rsidRDefault="0066054A">
      <w:pPr>
        <w:rPr>
          <w:b/>
          <w:bCs/>
          <w:u w:val="single"/>
        </w:rPr>
      </w:pPr>
    </w:p>
    <w:p w14:paraId="567F00BC" w14:textId="77777777" w:rsidR="0066054A" w:rsidRDefault="0066054A">
      <w:pPr>
        <w:rPr>
          <w:b/>
          <w:bCs/>
          <w:u w:val="single"/>
        </w:rPr>
      </w:pPr>
    </w:p>
    <w:p w14:paraId="3D7FF3C8" w14:textId="77777777" w:rsidR="0066054A" w:rsidRDefault="0066054A">
      <w:pPr>
        <w:rPr>
          <w:b/>
          <w:bCs/>
          <w:u w:val="single"/>
        </w:rPr>
      </w:pPr>
    </w:p>
    <w:p w14:paraId="62BF62E9" w14:textId="77777777" w:rsidR="0066054A" w:rsidRDefault="0066054A">
      <w:pPr>
        <w:rPr>
          <w:b/>
          <w:bCs/>
          <w:u w:val="single"/>
        </w:rPr>
      </w:pPr>
    </w:p>
    <w:p w14:paraId="04D0857B" w14:textId="77777777" w:rsidR="0066054A" w:rsidRDefault="0066054A">
      <w:pPr>
        <w:rPr>
          <w:b/>
          <w:bCs/>
          <w:u w:val="single"/>
        </w:rPr>
      </w:pPr>
    </w:p>
    <w:p w14:paraId="092F7F61" w14:textId="77777777" w:rsidR="0066054A" w:rsidRDefault="0066054A">
      <w:pPr>
        <w:rPr>
          <w:b/>
          <w:bCs/>
          <w:u w:val="single"/>
        </w:rPr>
      </w:pPr>
    </w:p>
    <w:p w14:paraId="09D72091" w14:textId="77777777" w:rsidR="0066054A" w:rsidRDefault="0066054A">
      <w:pPr>
        <w:rPr>
          <w:b/>
          <w:bCs/>
          <w:u w:val="single"/>
        </w:rPr>
      </w:pPr>
    </w:p>
    <w:p w14:paraId="7EFDC502" w14:textId="77777777" w:rsidR="0066054A" w:rsidRDefault="0066054A">
      <w:pPr>
        <w:rPr>
          <w:b/>
          <w:bCs/>
          <w:u w:val="single"/>
        </w:rPr>
      </w:pPr>
    </w:p>
    <w:p w14:paraId="74A17253" w14:textId="77777777" w:rsidR="0066054A" w:rsidRDefault="0066054A">
      <w:pPr>
        <w:rPr>
          <w:b/>
          <w:bCs/>
          <w:u w:val="single"/>
        </w:rPr>
      </w:pPr>
    </w:p>
    <w:p w14:paraId="08F0A8BF" w14:textId="77777777" w:rsidR="0066054A" w:rsidRDefault="0066054A">
      <w:pPr>
        <w:rPr>
          <w:b/>
          <w:bCs/>
          <w:u w:val="single"/>
        </w:rPr>
      </w:pPr>
    </w:p>
    <w:p w14:paraId="25BD11EC" w14:textId="77777777" w:rsidR="0066054A" w:rsidRDefault="0066054A">
      <w:pPr>
        <w:rPr>
          <w:b/>
          <w:bCs/>
          <w:u w:val="single"/>
        </w:rPr>
      </w:pPr>
    </w:p>
    <w:p w14:paraId="07E78310" w14:textId="77777777" w:rsidR="0066054A" w:rsidRDefault="0066054A">
      <w:pPr>
        <w:rPr>
          <w:b/>
          <w:bCs/>
          <w:u w:val="single"/>
        </w:rPr>
      </w:pPr>
    </w:p>
    <w:p w14:paraId="0C36C801" w14:textId="77777777" w:rsidR="0066054A" w:rsidRDefault="0066054A">
      <w:pPr>
        <w:rPr>
          <w:b/>
          <w:bCs/>
          <w:u w:val="single"/>
        </w:rPr>
      </w:pPr>
    </w:p>
    <w:p w14:paraId="19179701" w14:textId="77777777" w:rsidR="0066054A" w:rsidRDefault="0066054A">
      <w:pPr>
        <w:rPr>
          <w:b/>
          <w:bCs/>
          <w:u w:val="single"/>
        </w:rPr>
      </w:pPr>
    </w:p>
    <w:p w14:paraId="1D61F58A" w14:textId="77777777" w:rsidR="0066054A" w:rsidRDefault="0066054A">
      <w:pPr>
        <w:rPr>
          <w:b/>
          <w:bCs/>
          <w:u w:val="single"/>
        </w:rPr>
      </w:pPr>
    </w:p>
    <w:p w14:paraId="7E2E983E" w14:textId="21B4D467" w:rsidR="00AD4B88" w:rsidRPr="003C1183" w:rsidRDefault="00AD4B88" w:rsidP="003C1183">
      <w:pPr>
        <w:pStyle w:val="Heading1"/>
        <w:spacing w:line="360" w:lineRule="auto"/>
        <w:rPr>
          <w:rFonts w:asciiTheme="minorHAnsi" w:hAnsiTheme="minorHAnsi" w:cstheme="minorHAnsi"/>
          <w:b/>
          <w:bCs/>
          <w:color w:val="auto"/>
          <w:sz w:val="22"/>
          <w:szCs w:val="22"/>
          <w:u w:val="single"/>
        </w:rPr>
      </w:pPr>
      <w:bookmarkStart w:id="0" w:name="_Toc34391445"/>
      <w:r w:rsidRPr="003C1183">
        <w:rPr>
          <w:rFonts w:asciiTheme="minorHAnsi" w:hAnsiTheme="minorHAnsi" w:cstheme="minorHAnsi"/>
          <w:b/>
          <w:bCs/>
          <w:color w:val="auto"/>
          <w:sz w:val="22"/>
          <w:szCs w:val="22"/>
          <w:u w:val="single"/>
        </w:rPr>
        <w:lastRenderedPageBreak/>
        <w:t>Introduction</w:t>
      </w:r>
      <w:bookmarkEnd w:id="0"/>
      <w:r w:rsidRPr="003C1183">
        <w:rPr>
          <w:rFonts w:asciiTheme="minorHAnsi" w:hAnsiTheme="minorHAnsi" w:cstheme="minorHAnsi"/>
          <w:b/>
          <w:bCs/>
          <w:color w:val="auto"/>
          <w:sz w:val="22"/>
          <w:szCs w:val="22"/>
          <w:u w:val="single"/>
        </w:rPr>
        <w:t xml:space="preserve"> </w:t>
      </w:r>
      <w:r w:rsidR="00FB4EE1">
        <w:rPr>
          <w:rFonts w:asciiTheme="minorHAnsi" w:hAnsiTheme="minorHAnsi" w:cstheme="minorHAnsi"/>
          <w:b/>
          <w:bCs/>
          <w:color w:val="auto"/>
          <w:sz w:val="22"/>
          <w:szCs w:val="22"/>
          <w:u w:val="single"/>
        </w:rPr>
        <w:t xml:space="preserve"> </w:t>
      </w:r>
    </w:p>
    <w:p w14:paraId="642078B8" w14:textId="25C4DBDA" w:rsidR="00AD4B88" w:rsidRPr="00E75455" w:rsidRDefault="00C613A2" w:rsidP="005B6A33">
      <w:pPr>
        <w:spacing w:line="360" w:lineRule="auto"/>
        <w:jc w:val="both"/>
        <w:rPr>
          <w:rFonts w:cstheme="minorHAnsi"/>
        </w:rPr>
      </w:pPr>
      <w:r w:rsidRPr="00E75455">
        <w:rPr>
          <w:rFonts w:cstheme="minorHAnsi"/>
        </w:rPr>
        <w:t>A project initiation document also known as project charters or a project brief is a document which is used for the basis of approval</w:t>
      </w:r>
      <w:r w:rsidR="005235AC" w:rsidRPr="00E75455">
        <w:rPr>
          <w:rFonts w:cstheme="minorHAnsi"/>
        </w:rPr>
        <w:t xml:space="preserve"> and prepared at the commencement of the project</w:t>
      </w:r>
      <w:r w:rsidR="00314CC2">
        <w:rPr>
          <w:rFonts w:cstheme="minorHAnsi"/>
        </w:rPr>
        <w:t>,</w:t>
      </w:r>
      <w:r w:rsidR="004055FE">
        <w:rPr>
          <w:rFonts w:cstheme="minorHAnsi"/>
        </w:rPr>
        <w:t xml:space="preserve"> taken from </w:t>
      </w:r>
      <w:r w:rsidR="00314CC2">
        <w:rPr>
          <w:rFonts w:cstheme="minorHAnsi"/>
        </w:rPr>
        <w:t>(</w:t>
      </w:r>
      <w:r w:rsidR="004055FE" w:rsidRPr="004055FE">
        <w:t>Scope training</w:t>
      </w:r>
      <w:r w:rsidR="00314CC2">
        <w:t xml:space="preserve">, </w:t>
      </w:r>
      <w:r w:rsidR="004055FE" w:rsidRPr="004055FE">
        <w:t>2016)</w:t>
      </w:r>
      <w:r w:rsidRPr="004055FE">
        <w:rPr>
          <w:rFonts w:cstheme="minorHAnsi"/>
        </w:rPr>
        <w:t xml:space="preserve">.  </w:t>
      </w:r>
      <w:r w:rsidR="00AD4B88" w:rsidRPr="00E75455">
        <w:rPr>
          <w:rFonts w:cstheme="minorHAnsi"/>
        </w:rPr>
        <w:t>Th</w:t>
      </w:r>
      <w:r w:rsidRPr="00E75455">
        <w:rPr>
          <w:rFonts w:cstheme="minorHAnsi"/>
        </w:rPr>
        <w:t xml:space="preserve">is project initiation document will </w:t>
      </w:r>
      <w:r w:rsidR="00314CC2">
        <w:rPr>
          <w:rFonts w:cstheme="minorHAnsi"/>
        </w:rPr>
        <w:t xml:space="preserve">include </w:t>
      </w:r>
      <w:r w:rsidRPr="00E75455">
        <w:rPr>
          <w:rFonts w:cstheme="minorHAnsi"/>
        </w:rPr>
        <w:t xml:space="preserve">all the </w:t>
      </w:r>
      <w:r w:rsidR="00314CC2">
        <w:rPr>
          <w:rFonts w:cstheme="minorHAnsi"/>
        </w:rPr>
        <w:t xml:space="preserve">essential </w:t>
      </w:r>
      <w:r w:rsidRPr="00E75455">
        <w:rPr>
          <w:rFonts w:cstheme="minorHAnsi"/>
        </w:rPr>
        <w:t xml:space="preserve">information needed to begin the </w:t>
      </w:r>
      <w:r w:rsidR="009946F9">
        <w:rPr>
          <w:rFonts w:cstheme="minorHAnsi"/>
        </w:rPr>
        <w:t xml:space="preserve">consultancy </w:t>
      </w:r>
      <w:r w:rsidRPr="00E75455">
        <w:rPr>
          <w:rFonts w:cstheme="minorHAnsi"/>
        </w:rPr>
        <w:t>proj</w:t>
      </w:r>
      <w:r w:rsidR="00314CC2">
        <w:rPr>
          <w:rFonts w:cstheme="minorHAnsi"/>
        </w:rPr>
        <w:t>ect for</w:t>
      </w:r>
      <w:r w:rsidR="006D117F">
        <w:rPr>
          <w:rFonts w:cstheme="minorHAnsi"/>
        </w:rPr>
        <w:t xml:space="preserve"> </w:t>
      </w:r>
      <w:r w:rsidR="003848D2">
        <w:rPr>
          <w:rFonts w:cstheme="minorHAnsi"/>
        </w:rPr>
        <w:t>Techniquest</w:t>
      </w:r>
      <w:r w:rsidRPr="00E75455">
        <w:rPr>
          <w:rFonts w:cstheme="minorHAnsi"/>
        </w:rPr>
        <w:t xml:space="preserve">. </w:t>
      </w:r>
      <w:r w:rsidR="003848D2">
        <w:rPr>
          <w:rFonts w:cstheme="minorHAnsi"/>
        </w:rPr>
        <w:t xml:space="preserve">The </w:t>
      </w:r>
      <w:r w:rsidR="003848D2" w:rsidRPr="00314CC2">
        <w:rPr>
          <w:rFonts w:cstheme="minorHAnsi"/>
          <w:b/>
          <w:bCs/>
        </w:rPr>
        <w:t>main</w:t>
      </w:r>
      <w:r w:rsidR="003848D2">
        <w:rPr>
          <w:rFonts w:cstheme="minorHAnsi"/>
        </w:rPr>
        <w:t xml:space="preserve"> sections included in this document </w:t>
      </w:r>
      <w:r w:rsidRPr="00E75455">
        <w:rPr>
          <w:rFonts w:cstheme="minorHAnsi"/>
        </w:rPr>
        <w:t xml:space="preserve">will be the justification for the project, </w:t>
      </w:r>
      <w:r w:rsidR="009946F9">
        <w:rPr>
          <w:rFonts w:cstheme="minorHAnsi"/>
        </w:rPr>
        <w:t>projects objectives,</w:t>
      </w:r>
      <w:r w:rsidRPr="00E75455">
        <w:rPr>
          <w:rFonts w:cstheme="minorHAnsi"/>
        </w:rPr>
        <w:t xml:space="preserve"> communication plans and the overall project plan. </w:t>
      </w:r>
    </w:p>
    <w:p w14:paraId="11DFE6D8" w14:textId="3D1B967E" w:rsidR="00440093" w:rsidRPr="003C1183" w:rsidRDefault="00440093" w:rsidP="005B6A33">
      <w:pPr>
        <w:pStyle w:val="Heading1"/>
        <w:spacing w:line="360" w:lineRule="auto"/>
        <w:jc w:val="both"/>
        <w:rPr>
          <w:rFonts w:asciiTheme="minorHAnsi" w:hAnsiTheme="minorHAnsi" w:cstheme="minorHAnsi"/>
          <w:b/>
          <w:bCs/>
          <w:color w:val="auto"/>
          <w:sz w:val="22"/>
          <w:szCs w:val="22"/>
          <w:u w:val="single"/>
        </w:rPr>
      </w:pPr>
      <w:bookmarkStart w:id="1" w:name="_Toc34391446"/>
      <w:r w:rsidRPr="003C1183">
        <w:rPr>
          <w:rFonts w:asciiTheme="minorHAnsi" w:hAnsiTheme="minorHAnsi" w:cstheme="minorHAnsi"/>
          <w:b/>
          <w:bCs/>
          <w:color w:val="auto"/>
          <w:sz w:val="22"/>
          <w:szCs w:val="22"/>
          <w:u w:val="single"/>
        </w:rPr>
        <w:t>Project Justification</w:t>
      </w:r>
      <w:bookmarkEnd w:id="1"/>
      <w:r w:rsidRPr="003C1183">
        <w:rPr>
          <w:rFonts w:asciiTheme="minorHAnsi" w:hAnsiTheme="minorHAnsi" w:cstheme="minorHAnsi"/>
          <w:b/>
          <w:bCs/>
          <w:color w:val="auto"/>
          <w:sz w:val="22"/>
          <w:szCs w:val="22"/>
          <w:u w:val="single"/>
        </w:rPr>
        <w:t xml:space="preserve"> </w:t>
      </w:r>
    </w:p>
    <w:p w14:paraId="1CFC4CF4" w14:textId="0E6F38BB" w:rsidR="00380110" w:rsidRDefault="005235AC" w:rsidP="005B6A33">
      <w:pPr>
        <w:spacing w:line="360" w:lineRule="auto"/>
        <w:jc w:val="both"/>
        <w:rPr>
          <w:rFonts w:cstheme="minorHAnsi"/>
        </w:rPr>
      </w:pPr>
      <w:r w:rsidRPr="00E75455">
        <w:rPr>
          <w:rFonts w:cstheme="minorHAnsi"/>
        </w:rPr>
        <w:t xml:space="preserve">This project will be tackling one of the organisations main issues which is </w:t>
      </w:r>
      <w:r w:rsidR="00314CC2">
        <w:rPr>
          <w:rFonts w:cstheme="minorHAnsi"/>
        </w:rPr>
        <w:t xml:space="preserve">to </w:t>
      </w:r>
      <w:r w:rsidRPr="00E75455">
        <w:rPr>
          <w:rFonts w:cstheme="minorHAnsi"/>
        </w:rPr>
        <w:t>attract a wide</w:t>
      </w:r>
      <w:r w:rsidR="00314CC2">
        <w:rPr>
          <w:rFonts w:cstheme="minorHAnsi"/>
        </w:rPr>
        <w:t>r</w:t>
      </w:r>
      <w:r w:rsidR="003C04D3">
        <w:rPr>
          <w:rFonts w:cstheme="minorHAnsi"/>
        </w:rPr>
        <w:t>/ diverse</w:t>
      </w:r>
      <w:r w:rsidRPr="00E75455">
        <w:rPr>
          <w:rFonts w:cstheme="minorHAnsi"/>
        </w:rPr>
        <w:t xml:space="preserve"> audience from outside of Wales</w:t>
      </w:r>
      <w:r w:rsidR="00314CC2">
        <w:rPr>
          <w:rFonts w:cstheme="minorHAnsi"/>
        </w:rPr>
        <w:t xml:space="preserve">. Currently </w:t>
      </w:r>
      <w:r w:rsidR="00403666">
        <w:rPr>
          <w:rFonts w:cstheme="minorHAnsi"/>
        </w:rPr>
        <w:t xml:space="preserve">Techniquest </w:t>
      </w:r>
      <w:r w:rsidRPr="00E75455">
        <w:rPr>
          <w:rFonts w:cstheme="minorHAnsi"/>
        </w:rPr>
        <w:t>have a very limited market who visit</w:t>
      </w:r>
      <w:r w:rsidR="00403666">
        <w:rPr>
          <w:rFonts w:cstheme="minorHAnsi"/>
        </w:rPr>
        <w:t xml:space="preserve">s </w:t>
      </w:r>
      <w:r w:rsidR="003848D2">
        <w:rPr>
          <w:rFonts w:cstheme="minorHAnsi"/>
        </w:rPr>
        <w:t xml:space="preserve">which include </w:t>
      </w:r>
      <w:r w:rsidR="00403666">
        <w:rPr>
          <w:rFonts w:cstheme="minorHAnsi"/>
        </w:rPr>
        <w:t xml:space="preserve">Cardiff </w:t>
      </w:r>
      <w:r w:rsidR="003848D2">
        <w:rPr>
          <w:rFonts w:cstheme="minorHAnsi"/>
        </w:rPr>
        <w:t>loca</w:t>
      </w:r>
      <w:r w:rsidR="003C04D3">
        <w:rPr>
          <w:rFonts w:cstheme="minorHAnsi"/>
        </w:rPr>
        <w:t>ls</w:t>
      </w:r>
      <w:r w:rsidR="003848D2">
        <w:rPr>
          <w:rFonts w:cstheme="minorHAnsi"/>
        </w:rPr>
        <w:t xml:space="preserve">, </w:t>
      </w:r>
      <w:r w:rsidR="003C04D3">
        <w:rPr>
          <w:rFonts w:cstheme="minorHAnsi"/>
        </w:rPr>
        <w:t>families</w:t>
      </w:r>
      <w:r w:rsidR="003848D2">
        <w:rPr>
          <w:rFonts w:cstheme="minorHAnsi"/>
        </w:rPr>
        <w:t xml:space="preserve"> within the South Wales area and their main target market</w:t>
      </w:r>
      <w:r w:rsidR="003C04D3">
        <w:rPr>
          <w:rFonts w:cstheme="minorHAnsi"/>
        </w:rPr>
        <w:t xml:space="preserve"> </w:t>
      </w:r>
      <w:r w:rsidR="003848D2">
        <w:rPr>
          <w:rFonts w:cstheme="minorHAnsi"/>
        </w:rPr>
        <w:t>primary school visits</w:t>
      </w:r>
      <w:r w:rsidRPr="00E75455">
        <w:rPr>
          <w:rFonts w:cstheme="minorHAnsi"/>
        </w:rPr>
        <w:t xml:space="preserve">. This project will aim to attract </w:t>
      </w:r>
      <w:r w:rsidR="003521C8" w:rsidRPr="00E75455">
        <w:rPr>
          <w:rFonts w:cstheme="minorHAnsi"/>
        </w:rPr>
        <w:t xml:space="preserve">a </w:t>
      </w:r>
      <w:r w:rsidRPr="00E75455">
        <w:rPr>
          <w:rFonts w:cstheme="minorHAnsi"/>
        </w:rPr>
        <w:t xml:space="preserve">wider </w:t>
      </w:r>
      <w:r w:rsidR="003C04D3">
        <w:rPr>
          <w:rFonts w:cstheme="minorHAnsi"/>
        </w:rPr>
        <w:t xml:space="preserve">and diverse </w:t>
      </w:r>
      <w:r w:rsidRPr="00E75455">
        <w:rPr>
          <w:rFonts w:cstheme="minorHAnsi"/>
        </w:rPr>
        <w:t xml:space="preserve">audience </w:t>
      </w:r>
      <w:r w:rsidR="003C04D3">
        <w:rPr>
          <w:rFonts w:cstheme="minorHAnsi"/>
        </w:rPr>
        <w:t>to e</w:t>
      </w:r>
      <w:r w:rsidRPr="00E75455">
        <w:rPr>
          <w:rFonts w:cstheme="minorHAnsi"/>
        </w:rPr>
        <w:t xml:space="preserve">xpand their target </w:t>
      </w:r>
      <w:r w:rsidR="003521C8" w:rsidRPr="00E75455">
        <w:rPr>
          <w:rFonts w:cstheme="minorHAnsi"/>
        </w:rPr>
        <w:t>market</w:t>
      </w:r>
      <w:r w:rsidR="003848D2">
        <w:rPr>
          <w:rFonts w:cstheme="minorHAnsi"/>
        </w:rPr>
        <w:t xml:space="preserve"> allowing everyone to enjoy interactive experiences through the form of science. </w:t>
      </w:r>
    </w:p>
    <w:p w14:paraId="5945144E" w14:textId="7D1EFDD1" w:rsidR="003521C8" w:rsidRPr="00E75455" w:rsidRDefault="00380110" w:rsidP="005B6A33">
      <w:pPr>
        <w:spacing w:line="360" w:lineRule="auto"/>
        <w:jc w:val="both"/>
        <w:rPr>
          <w:rFonts w:cstheme="minorHAnsi"/>
        </w:rPr>
      </w:pPr>
      <w:r>
        <w:rPr>
          <w:rFonts w:cstheme="minorHAnsi"/>
        </w:rPr>
        <w:t xml:space="preserve">According to </w:t>
      </w:r>
      <w:r w:rsidR="00AE6B8A">
        <w:rPr>
          <w:rFonts w:cstheme="minorHAnsi"/>
        </w:rPr>
        <w:t>(</w:t>
      </w:r>
      <w:r w:rsidR="00AE6B8A">
        <w:t>McAllister, F 2018)</w:t>
      </w:r>
      <w:r>
        <w:rPr>
          <w:rFonts w:cstheme="minorHAnsi"/>
        </w:rPr>
        <w:t xml:space="preserve"> the most current statistics</w:t>
      </w:r>
      <w:r w:rsidR="00AE6B8A">
        <w:rPr>
          <w:rFonts w:cstheme="minorHAnsi"/>
        </w:rPr>
        <w:t xml:space="preserve"> found</w:t>
      </w:r>
      <w:r>
        <w:rPr>
          <w:rFonts w:cstheme="minorHAnsi"/>
        </w:rPr>
        <w:t xml:space="preserve"> for the number of visitors to Techniquest in 2017 was 189,000</w:t>
      </w:r>
      <w:r w:rsidR="003C2C31">
        <w:rPr>
          <w:rFonts w:cstheme="minorHAnsi"/>
        </w:rPr>
        <w:t xml:space="preserve">, </w:t>
      </w:r>
      <w:r>
        <w:rPr>
          <w:rFonts w:cstheme="minorHAnsi"/>
        </w:rPr>
        <w:t xml:space="preserve">although this number is quite high </w:t>
      </w:r>
      <w:r w:rsidR="00403666">
        <w:rPr>
          <w:rFonts w:cstheme="minorHAnsi"/>
        </w:rPr>
        <w:t xml:space="preserve">when </w:t>
      </w:r>
      <w:r>
        <w:rPr>
          <w:rFonts w:cstheme="minorHAnsi"/>
        </w:rPr>
        <w:t>compared to 796,000 visitors to LC</w:t>
      </w:r>
      <w:r w:rsidR="003C2C31">
        <w:rPr>
          <w:rFonts w:cstheme="minorHAnsi"/>
        </w:rPr>
        <w:t>2</w:t>
      </w:r>
      <w:r>
        <w:rPr>
          <w:rFonts w:cstheme="minorHAnsi"/>
        </w:rPr>
        <w:t xml:space="preserve"> waterpark or 480,000 to Folly Farm there is a significant difference. This project aims to increase Techniquest visitors’ number so that it is competing with other popular tourist attractions in Wales and push it up into the top three most visited attractions in Wales instead of its current 9</w:t>
      </w:r>
      <w:r w:rsidRPr="00380110">
        <w:rPr>
          <w:rFonts w:cstheme="minorHAnsi"/>
          <w:vertAlign w:val="superscript"/>
        </w:rPr>
        <w:t>th</w:t>
      </w:r>
      <w:r>
        <w:rPr>
          <w:rFonts w:cstheme="minorHAnsi"/>
        </w:rPr>
        <w:t xml:space="preserve"> place. </w:t>
      </w:r>
    </w:p>
    <w:p w14:paraId="38F1C88D" w14:textId="10640FE0" w:rsidR="005235AC" w:rsidRPr="00E75455" w:rsidRDefault="003521C8" w:rsidP="005B6A33">
      <w:pPr>
        <w:spacing w:line="360" w:lineRule="auto"/>
        <w:jc w:val="both"/>
        <w:rPr>
          <w:rFonts w:cstheme="minorHAnsi"/>
        </w:rPr>
      </w:pPr>
      <w:r w:rsidRPr="00E75455">
        <w:rPr>
          <w:rFonts w:cstheme="minorHAnsi"/>
        </w:rPr>
        <w:t xml:space="preserve">With the opening of the </w:t>
      </w:r>
      <w:r w:rsidR="003C04D3">
        <w:rPr>
          <w:rFonts w:cstheme="minorHAnsi"/>
        </w:rPr>
        <w:t>S</w:t>
      </w:r>
      <w:r w:rsidRPr="00E75455">
        <w:rPr>
          <w:rFonts w:cstheme="minorHAnsi"/>
        </w:rPr>
        <w:t xml:space="preserve">cience </w:t>
      </w:r>
      <w:r w:rsidR="003C04D3">
        <w:rPr>
          <w:rFonts w:cstheme="minorHAnsi"/>
        </w:rPr>
        <w:t>C</w:t>
      </w:r>
      <w:r w:rsidRPr="00E75455">
        <w:rPr>
          <w:rFonts w:cstheme="minorHAnsi"/>
        </w:rPr>
        <w:t xml:space="preserve">apital </w:t>
      </w:r>
      <w:r w:rsidR="003C04D3">
        <w:rPr>
          <w:rFonts w:cstheme="minorHAnsi"/>
        </w:rPr>
        <w:t>P</w:t>
      </w:r>
      <w:r w:rsidRPr="00E75455">
        <w:rPr>
          <w:rFonts w:cstheme="minorHAnsi"/>
        </w:rPr>
        <w:t>roject in May 2020</w:t>
      </w:r>
      <w:r w:rsidR="003C04D3">
        <w:rPr>
          <w:rFonts w:cstheme="minorHAnsi"/>
        </w:rPr>
        <w:t xml:space="preserve"> this </w:t>
      </w:r>
      <w:r w:rsidRPr="00E75455">
        <w:rPr>
          <w:rFonts w:cstheme="minorHAnsi"/>
        </w:rPr>
        <w:t xml:space="preserve">gives Techniquest a unique selling point </w:t>
      </w:r>
      <w:r w:rsidR="003848D2">
        <w:rPr>
          <w:rFonts w:cstheme="minorHAnsi"/>
        </w:rPr>
        <w:t>to entice a new audience</w:t>
      </w:r>
      <w:r w:rsidR="003C04D3">
        <w:rPr>
          <w:rFonts w:cstheme="minorHAnsi"/>
        </w:rPr>
        <w:t xml:space="preserve"> and for this reason </w:t>
      </w:r>
      <w:r w:rsidRPr="00E75455">
        <w:rPr>
          <w:rFonts w:cstheme="minorHAnsi"/>
        </w:rPr>
        <w:t xml:space="preserve">now is the perfect time to </w:t>
      </w:r>
      <w:r w:rsidR="003848D2">
        <w:rPr>
          <w:rFonts w:cstheme="minorHAnsi"/>
        </w:rPr>
        <w:t xml:space="preserve">begin </w:t>
      </w:r>
      <w:r w:rsidRPr="00E75455">
        <w:rPr>
          <w:rFonts w:cstheme="minorHAnsi"/>
        </w:rPr>
        <w:t>work on this project.</w:t>
      </w:r>
      <w:r w:rsidR="00314CC2">
        <w:rPr>
          <w:rFonts w:cstheme="minorHAnsi"/>
        </w:rPr>
        <w:t xml:space="preserve"> </w:t>
      </w:r>
    </w:p>
    <w:p w14:paraId="1123C313" w14:textId="0E1CCF75" w:rsidR="00C05F61" w:rsidRPr="00E75455" w:rsidRDefault="00C05F61" w:rsidP="005B6A33">
      <w:pPr>
        <w:spacing w:line="360" w:lineRule="auto"/>
        <w:jc w:val="both"/>
        <w:rPr>
          <w:rFonts w:cstheme="minorHAnsi"/>
        </w:rPr>
      </w:pPr>
      <w:r w:rsidRPr="00E75455">
        <w:rPr>
          <w:rFonts w:cstheme="minorHAnsi"/>
        </w:rPr>
        <w:t xml:space="preserve">Upon completion of this project Techniquest will see a growth in visits to the centre from tourists outside of Wales. One of Techniquest's main aims is to educate and encourage more people to participate in science in a fun way, this project will allow this to become a reality. Lastly this project will reach the audiences that the organisation is currently struggling to reach and get people from all over the world invested, interested and </w:t>
      </w:r>
      <w:r w:rsidR="00314CC2">
        <w:rPr>
          <w:rFonts w:cstheme="minorHAnsi"/>
        </w:rPr>
        <w:t>involved in</w:t>
      </w:r>
      <w:r w:rsidRPr="00E75455">
        <w:rPr>
          <w:rFonts w:cstheme="minorHAnsi"/>
        </w:rPr>
        <w:t xml:space="preserve"> science. </w:t>
      </w:r>
    </w:p>
    <w:p w14:paraId="6B73D2AA" w14:textId="77777777" w:rsidR="003D2CBC" w:rsidRPr="003C1183" w:rsidRDefault="003D2CBC" w:rsidP="005B6A33">
      <w:pPr>
        <w:pStyle w:val="Heading1"/>
        <w:spacing w:line="360" w:lineRule="auto"/>
        <w:jc w:val="both"/>
        <w:rPr>
          <w:rFonts w:asciiTheme="minorHAnsi" w:hAnsiTheme="minorHAnsi" w:cstheme="minorHAnsi"/>
          <w:b/>
          <w:bCs/>
          <w:color w:val="auto"/>
          <w:sz w:val="22"/>
          <w:szCs w:val="22"/>
          <w:u w:val="single"/>
        </w:rPr>
      </w:pPr>
      <w:bookmarkStart w:id="2" w:name="_Toc34391447"/>
      <w:r w:rsidRPr="003C1183">
        <w:rPr>
          <w:rFonts w:asciiTheme="minorHAnsi" w:hAnsiTheme="minorHAnsi" w:cstheme="minorHAnsi"/>
          <w:b/>
          <w:bCs/>
          <w:color w:val="auto"/>
          <w:sz w:val="22"/>
          <w:szCs w:val="22"/>
          <w:u w:val="single"/>
        </w:rPr>
        <w:t>Project Objectives</w:t>
      </w:r>
      <w:bookmarkEnd w:id="2"/>
      <w:r w:rsidRPr="003C1183">
        <w:rPr>
          <w:rFonts w:asciiTheme="minorHAnsi" w:hAnsiTheme="minorHAnsi" w:cstheme="minorHAnsi"/>
          <w:b/>
          <w:bCs/>
          <w:color w:val="auto"/>
          <w:sz w:val="22"/>
          <w:szCs w:val="22"/>
          <w:u w:val="single"/>
        </w:rPr>
        <w:t xml:space="preserve"> </w:t>
      </w:r>
    </w:p>
    <w:p w14:paraId="60E31799" w14:textId="26C90DA3" w:rsidR="006F0E07" w:rsidRDefault="00351262" w:rsidP="005B6A33">
      <w:pPr>
        <w:spacing w:line="360" w:lineRule="auto"/>
        <w:jc w:val="both"/>
        <w:rPr>
          <w:rFonts w:cstheme="minorHAnsi"/>
        </w:rPr>
      </w:pPr>
      <w:r>
        <w:rPr>
          <w:rFonts w:cstheme="minorHAnsi"/>
        </w:rPr>
        <w:t xml:space="preserve">The following </w:t>
      </w:r>
      <w:r w:rsidR="00171D5E">
        <w:rPr>
          <w:rFonts w:cstheme="minorHAnsi"/>
        </w:rPr>
        <w:t xml:space="preserve">objectives have been created so that everyone involved </w:t>
      </w:r>
      <w:r w:rsidR="006F0E07">
        <w:rPr>
          <w:rFonts w:cstheme="minorHAnsi"/>
        </w:rPr>
        <w:t xml:space="preserve">in </w:t>
      </w:r>
      <w:r w:rsidR="00171D5E">
        <w:rPr>
          <w:rFonts w:cstheme="minorHAnsi"/>
        </w:rPr>
        <w:t xml:space="preserve">this project are clear on </w:t>
      </w:r>
      <w:r w:rsidR="009E658A">
        <w:rPr>
          <w:rFonts w:cstheme="minorHAnsi"/>
        </w:rPr>
        <w:t xml:space="preserve">what steps are to be taken to reach the </w:t>
      </w:r>
      <w:r w:rsidR="006F0E07">
        <w:rPr>
          <w:rFonts w:cstheme="minorHAnsi"/>
        </w:rPr>
        <w:t>projects</w:t>
      </w:r>
      <w:r w:rsidR="0005023D">
        <w:rPr>
          <w:rFonts w:cstheme="minorHAnsi"/>
        </w:rPr>
        <w:t xml:space="preserve"> end goal.</w:t>
      </w:r>
      <w:r w:rsidR="006F0E07">
        <w:rPr>
          <w:rFonts w:cstheme="minorHAnsi"/>
        </w:rPr>
        <w:t xml:space="preserve"> </w:t>
      </w:r>
    </w:p>
    <w:p w14:paraId="0ABFDF4B" w14:textId="180508BF" w:rsidR="00234995" w:rsidRDefault="00234995" w:rsidP="005B6A33">
      <w:pPr>
        <w:spacing w:line="360" w:lineRule="auto"/>
        <w:jc w:val="both"/>
        <w:rPr>
          <w:rFonts w:cstheme="minorHAnsi"/>
        </w:rPr>
      </w:pPr>
      <w:r>
        <w:rPr>
          <w:rFonts w:cstheme="minorHAnsi"/>
        </w:rPr>
        <w:t>The first objective is to</w:t>
      </w:r>
      <w:r w:rsidR="003D2CBC" w:rsidRPr="00E75455">
        <w:rPr>
          <w:rFonts w:cstheme="minorHAnsi"/>
        </w:rPr>
        <w:t xml:space="preserve"> investigate </w:t>
      </w:r>
      <w:r w:rsidR="00A82E16" w:rsidRPr="00E75455">
        <w:rPr>
          <w:rFonts w:cstheme="minorHAnsi"/>
        </w:rPr>
        <w:t xml:space="preserve">Techniquest’s </w:t>
      </w:r>
      <w:r w:rsidR="003D2CBC" w:rsidRPr="00E75455">
        <w:rPr>
          <w:rFonts w:cstheme="minorHAnsi"/>
        </w:rPr>
        <w:t>current marketing and advertising strategies</w:t>
      </w:r>
      <w:r>
        <w:rPr>
          <w:rFonts w:cstheme="minorHAnsi"/>
        </w:rPr>
        <w:t xml:space="preserve">, </w:t>
      </w:r>
      <w:r w:rsidR="00171D5E">
        <w:rPr>
          <w:rFonts w:cstheme="minorHAnsi"/>
        </w:rPr>
        <w:t xml:space="preserve">how they currently advertise, </w:t>
      </w:r>
      <w:r>
        <w:rPr>
          <w:rFonts w:cstheme="minorHAnsi"/>
        </w:rPr>
        <w:t>on which social platforms and who is likely to see these advertisements</w:t>
      </w:r>
      <w:r w:rsidR="007D77C5">
        <w:rPr>
          <w:rFonts w:cstheme="minorHAnsi"/>
        </w:rPr>
        <w:t xml:space="preserve">. Also investigated will be </w:t>
      </w:r>
      <w:r w:rsidR="006F0E07">
        <w:rPr>
          <w:rFonts w:cstheme="minorHAnsi"/>
        </w:rPr>
        <w:t xml:space="preserve">successful </w:t>
      </w:r>
      <w:r w:rsidR="00171D5E">
        <w:rPr>
          <w:rFonts w:cstheme="minorHAnsi"/>
        </w:rPr>
        <w:t>marketing and advertisement</w:t>
      </w:r>
      <w:r w:rsidR="006F0E07">
        <w:rPr>
          <w:rFonts w:cstheme="minorHAnsi"/>
        </w:rPr>
        <w:t xml:space="preserve"> methods</w:t>
      </w:r>
      <w:r w:rsidR="00171D5E">
        <w:rPr>
          <w:rFonts w:cstheme="minorHAnsi"/>
        </w:rPr>
        <w:t xml:space="preserve"> of organisations </w:t>
      </w:r>
      <w:r w:rsidR="0095753B">
        <w:rPr>
          <w:rFonts w:cstheme="minorHAnsi"/>
        </w:rPr>
        <w:t xml:space="preserve">like </w:t>
      </w:r>
      <w:r w:rsidR="00171D5E">
        <w:rPr>
          <w:rFonts w:cstheme="minorHAnsi"/>
        </w:rPr>
        <w:lastRenderedPageBreak/>
        <w:t>Techniquest</w:t>
      </w:r>
      <w:r w:rsidR="006F0E07">
        <w:rPr>
          <w:rFonts w:cstheme="minorHAnsi"/>
        </w:rPr>
        <w:t xml:space="preserve"> which can then be applied to </w:t>
      </w:r>
      <w:r w:rsidR="0095753B">
        <w:rPr>
          <w:rFonts w:cstheme="minorHAnsi"/>
        </w:rPr>
        <w:t>create and improve</w:t>
      </w:r>
      <w:r w:rsidR="004A5498">
        <w:rPr>
          <w:rFonts w:cstheme="minorHAnsi"/>
        </w:rPr>
        <w:t xml:space="preserve"> new</w:t>
      </w:r>
      <w:r w:rsidR="006F0E07">
        <w:rPr>
          <w:rFonts w:cstheme="minorHAnsi"/>
        </w:rPr>
        <w:t xml:space="preserve"> marketing and advertisement strategies. Ideally this objective needs to be reached by the end of April 2020 before the opening of The Science Capital Project.</w:t>
      </w:r>
    </w:p>
    <w:p w14:paraId="38EF72A1" w14:textId="72CDDD96" w:rsidR="003D2CBC" w:rsidRPr="005B7281" w:rsidRDefault="00EC7276" w:rsidP="005B6A33">
      <w:pPr>
        <w:spacing w:line="360" w:lineRule="auto"/>
        <w:jc w:val="both"/>
        <w:rPr>
          <w:rFonts w:cstheme="minorHAnsi"/>
        </w:rPr>
      </w:pPr>
      <w:r>
        <w:rPr>
          <w:rFonts w:cstheme="minorHAnsi"/>
        </w:rPr>
        <w:t xml:space="preserve">The second objective for this project is to work through the calendar year and select </w:t>
      </w:r>
      <w:r w:rsidR="00A85D7F">
        <w:rPr>
          <w:rFonts w:cstheme="minorHAnsi"/>
        </w:rPr>
        <w:t>worldwide</w:t>
      </w:r>
      <w:r>
        <w:rPr>
          <w:rFonts w:cstheme="minorHAnsi"/>
        </w:rPr>
        <w:t xml:space="preserve"> celebration dates. </w:t>
      </w:r>
      <w:r w:rsidR="00A90F36">
        <w:rPr>
          <w:rFonts w:cstheme="minorHAnsi"/>
        </w:rPr>
        <w:t>S</w:t>
      </w:r>
      <w:r w:rsidR="00613444">
        <w:rPr>
          <w:rFonts w:cstheme="minorHAnsi"/>
        </w:rPr>
        <w:t>elected celebrations</w:t>
      </w:r>
      <w:r w:rsidR="00A90F36">
        <w:rPr>
          <w:rFonts w:cstheme="minorHAnsi"/>
        </w:rPr>
        <w:t xml:space="preserve"> can include</w:t>
      </w:r>
      <w:r w:rsidR="00613444">
        <w:rPr>
          <w:rFonts w:cstheme="minorHAnsi"/>
        </w:rPr>
        <w:t xml:space="preserve"> </w:t>
      </w:r>
      <w:r>
        <w:rPr>
          <w:rFonts w:cstheme="minorHAnsi"/>
        </w:rPr>
        <w:t xml:space="preserve">Chinese New Year, Rugby Six Nations, St Patricks day </w:t>
      </w:r>
      <w:r w:rsidR="00D460D5">
        <w:rPr>
          <w:rFonts w:cstheme="minorHAnsi"/>
        </w:rPr>
        <w:t xml:space="preserve">and of course every four years the Olympic Games. </w:t>
      </w:r>
      <w:r w:rsidR="00092C07">
        <w:rPr>
          <w:rFonts w:cstheme="minorHAnsi"/>
        </w:rPr>
        <w:t>P</w:t>
      </w:r>
      <w:r w:rsidR="00D460D5">
        <w:rPr>
          <w:rFonts w:cstheme="minorHAnsi"/>
        </w:rPr>
        <w:t xml:space="preserve">lanning events that are tailored around </w:t>
      </w:r>
      <w:r w:rsidR="00E23AC1">
        <w:rPr>
          <w:rFonts w:cstheme="minorHAnsi"/>
        </w:rPr>
        <w:t>well-known</w:t>
      </w:r>
      <w:r w:rsidR="00D460D5">
        <w:rPr>
          <w:rFonts w:cstheme="minorHAnsi"/>
        </w:rPr>
        <w:t xml:space="preserve"> </w:t>
      </w:r>
      <w:r w:rsidR="00092C07">
        <w:rPr>
          <w:rFonts w:cstheme="minorHAnsi"/>
        </w:rPr>
        <w:t>worldwide</w:t>
      </w:r>
      <w:r w:rsidR="00D460D5">
        <w:rPr>
          <w:rFonts w:cstheme="minorHAnsi"/>
        </w:rPr>
        <w:t xml:space="preserve"> celebrations </w:t>
      </w:r>
      <w:r w:rsidR="00092C07">
        <w:rPr>
          <w:rFonts w:cstheme="minorHAnsi"/>
        </w:rPr>
        <w:t>aim to</w:t>
      </w:r>
      <w:r w:rsidR="00D460D5">
        <w:rPr>
          <w:rFonts w:cstheme="minorHAnsi"/>
        </w:rPr>
        <w:t xml:space="preserve"> captivate</w:t>
      </w:r>
      <w:r w:rsidR="00A85D7F">
        <w:rPr>
          <w:rFonts w:cstheme="minorHAnsi"/>
        </w:rPr>
        <w:t xml:space="preserve"> </w:t>
      </w:r>
      <w:r w:rsidR="00D460D5">
        <w:rPr>
          <w:rFonts w:cstheme="minorHAnsi"/>
        </w:rPr>
        <w:t>tourists</w:t>
      </w:r>
      <w:r w:rsidR="00A85D7F">
        <w:rPr>
          <w:rFonts w:cstheme="minorHAnsi"/>
        </w:rPr>
        <w:t xml:space="preserve"> that these events apply to or </w:t>
      </w:r>
      <w:r w:rsidR="00613444">
        <w:rPr>
          <w:rFonts w:cstheme="minorHAnsi"/>
        </w:rPr>
        <w:t xml:space="preserve">those who are interested in </w:t>
      </w:r>
      <w:r w:rsidR="00092C07">
        <w:rPr>
          <w:rFonts w:cstheme="minorHAnsi"/>
        </w:rPr>
        <w:t xml:space="preserve">them. </w:t>
      </w:r>
      <w:r w:rsidR="00E23AC1">
        <w:rPr>
          <w:rFonts w:cstheme="minorHAnsi"/>
        </w:rPr>
        <w:t>The idea behind this is that during these celebrations especially the Rugby Six Nation matches Cardiff city attracts a lot of tourists from around Europe</w:t>
      </w:r>
      <w:r w:rsidR="00613444">
        <w:rPr>
          <w:rFonts w:cstheme="minorHAnsi"/>
        </w:rPr>
        <w:t>.</w:t>
      </w:r>
      <w:r w:rsidR="00C76381">
        <w:rPr>
          <w:rFonts w:cstheme="minorHAnsi"/>
        </w:rPr>
        <w:t xml:space="preserve"> </w:t>
      </w:r>
      <w:r w:rsidR="009D3F7A">
        <w:rPr>
          <w:rFonts w:cstheme="minorHAnsi"/>
        </w:rPr>
        <w:t>If these events are being promoted well and in advance it will reach the tourist that Techniquest are aiming to attract, and the perfect time to host these events is</w:t>
      </w:r>
      <w:r w:rsidR="00613444">
        <w:rPr>
          <w:rFonts w:cstheme="minorHAnsi"/>
        </w:rPr>
        <w:t xml:space="preserve"> </w:t>
      </w:r>
      <w:r w:rsidR="00C76381">
        <w:rPr>
          <w:rFonts w:cstheme="minorHAnsi"/>
        </w:rPr>
        <w:t xml:space="preserve">during a period </w:t>
      </w:r>
      <w:r w:rsidR="00242903">
        <w:rPr>
          <w:rFonts w:cstheme="minorHAnsi"/>
        </w:rPr>
        <w:t xml:space="preserve">when </w:t>
      </w:r>
      <w:r w:rsidR="00C76381">
        <w:rPr>
          <w:rFonts w:cstheme="minorHAnsi"/>
        </w:rPr>
        <w:t xml:space="preserve">the </w:t>
      </w:r>
      <w:r w:rsidR="00613444">
        <w:rPr>
          <w:rFonts w:cstheme="minorHAnsi"/>
        </w:rPr>
        <w:t>city attracts a lot of tourist</w:t>
      </w:r>
      <w:r w:rsidR="009D3F7A">
        <w:rPr>
          <w:rFonts w:cstheme="minorHAnsi"/>
        </w:rPr>
        <w:t xml:space="preserve">. </w:t>
      </w:r>
    </w:p>
    <w:p w14:paraId="732CF66A" w14:textId="4C1D8255" w:rsidR="00440093" w:rsidRPr="006A4D20" w:rsidRDefault="00B55895" w:rsidP="005B6A33">
      <w:pPr>
        <w:spacing w:line="360" w:lineRule="auto"/>
        <w:jc w:val="both"/>
        <w:rPr>
          <w:rFonts w:cstheme="minorHAnsi"/>
        </w:rPr>
      </w:pPr>
      <w:r>
        <w:rPr>
          <w:rFonts w:cstheme="minorHAnsi"/>
        </w:rPr>
        <w:t>The final objective of this project is to seek</w:t>
      </w:r>
      <w:r w:rsidR="002262DE">
        <w:rPr>
          <w:rFonts w:cstheme="minorHAnsi"/>
        </w:rPr>
        <w:t xml:space="preserve"> promotional</w:t>
      </w:r>
      <w:r>
        <w:rPr>
          <w:rFonts w:cstheme="minorHAnsi"/>
        </w:rPr>
        <w:t xml:space="preserve"> </w:t>
      </w:r>
      <w:r w:rsidR="002262DE">
        <w:rPr>
          <w:rFonts w:cstheme="minorHAnsi"/>
        </w:rPr>
        <w:t>p</w:t>
      </w:r>
      <w:r>
        <w:rPr>
          <w:rFonts w:cstheme="minorHAnsi"/>
        </w:rPr>
        <w:t>artnerships.</w:t>
      </w:r>
      <w:r w:rsidR="0022084A">
        <w:rPr>
          <w:rFonts w:cstheme="minorHAnsi"/>
        </w:rPr>
        <w:t xml:space="preserve"> Promotional </w:t>
      </w:r>
      <w:r w:rsidR="002262DE">
        <w:rPr>
          <w:rFonts w:cstheme="minorHAnsi"/>
        </w:rPr>
        <w:t xml:space="preserve">partnerships </w:t>
      </w:r>
      <w:r w:rsidR="00663623">
        <w:rPr>
          <w:rFonts w:cstheme="minorHAnsi"/>
        </w:rPr>
        <w:t>are</w:t>
      </w:r>
      <w:r w:rsidR="002262DE">
        <w:rPr>
          <w:rFonts w:cstheme="minorHAnsi"/>
        </w:rPr>
        <w:t xml:space="preserve"> when two organisations promote </w:t>
      </w:r>
      <w:r w:rsidR="0022084A">
        <w:rPr>
          <w:rFonts w:cstheme="minorHAnsi"/>
        </w:rPr>
        <w:t>each other’s</w:t>
      </w:r>
      <w:r w:rsidR="002262DE">
        <w:rPr>
          <w:rFonts w:cstheme="minorHAnsi"/>
        </w:rPr>
        <w:t xml:space="preserve"> organisations whether it be just </w:t>
      </w:r>
      <w:r w:rsidR="0022084A">
        <w:rPr>
          <w:rFonts w:cstheme="minorHAnsi"/>
        </w:rPr>
        <w:t xml:space="preserve">by </w:t>
      </w:r>
      <w:r w:rsidR="002262DE">
        <w:rPr>
          <w:rFonts w:cstheme="minorHAnsi"/>
        </w:rPr>
        <w:t xml:space="preserve">displaying leaflets or joining together to offer discounts. </w:t>
      </w:r>
      <w:r w:rsidR="0022084A">
        <w:rPr>
          <w:rFonts w:cstheme="minorHAnsi"/>
        </w:rPr>
        <w:t>Therefore,</w:t>
      </w:r>
      <w:r>
        <w:rPr>
          <w:rFonts w:cstheme="minorHAnsi"/>
        </w:rPr>
        <w:t xml:space="preserve"> partnerships I am looking at creating </w:t>
      </w:r>
      <w:r w:rsidR="0022084A">
        <w:rPr>
          <w:rFonts w:cstheme="minorHAnsi"/>
        </w:rPr>
        <w:t xml:space="preserve">for this project </w:t>
      </w:r>
      <w:r>
        <w:rPr>
          <w:rFonts w:cstheme="minorHAnsi"/>
        </w:rPr>
        <w:t xml:space="preserve">are new ones that will be useful in promoting </w:t>
      </w:r>
      <w:r w:rsidR="00A90F36">
        <w:rPr>
          <w:rFonts w:cstheme="minorHAnsi"/>
        </w:rPr>
        <w:t>The Science Capital Project</w:t>
      </w:r>
      <w:r>
        <w:rPr>
          <w:rFonts w:cstheme="minorHAnsi"/>
        </w:rPr>
        <w:t>. Current</w:t>
      </w:r>
      <w:r w:rsidR="0022084A">
        <w:rPr>
          <w:rFonts w:cstheme="minorHAnsi"/>
        </w:rPr>
        <w:t xml:space="preserve">ly strong </w:t>
      </w:r>
      <w:r>
        <w:rPr>
          <w:rFonts w:cstheme="minorHAnsi"/>
        </w:rPr>
        <w:t xml:space="preserve">partnerships Techniquest </w:t>
      </w:r>
      <w:r w:rsidR="00A90F36">
        <w:rPr>
          <w:rFonts w:cstheme="minorHAnsi"/>
        </w:rPr>
        <w:t xml:space="preserve">have </w:t>
      </w:r>
      <w:r>
        <w:rPr>
          <w:rFonts w:cstheme="minorHAnsi"/>
        </w:rPr>
        <w:t>are with Visit Cardiff Network, Orchard Media, Pear Marketing and Waterfront Partner. All these partnerships are involved in help</w:t>
      </w:r>
      <w:r w:rsidR="00A90F36">
        <w:rPr>
          <w:rFonts w:cstheme="minorHAnsi"/>
        </w:rPr>
        <w:t>ing</w:t>
      </w:r>
      <w:r>
        <w:rPr>
          <w:rFonts w:cstheme="minorHAnsi"/>
        </w:rPr>
        <w:t xml:space="preserve"> to promote the </w:t>
      </w:r>
      <w:r w:rsidR="00A90F36">
        <w:rPr>
          <w:rFonts w:cstheme="minorHAnsi"/>
        </w:rPr>
        <w:t>centre</w:t>
      </w:r>
      <w:r>
        <w:rPr>
          <w:rFonts w:cstheme="minorHAnsi"/>
        </w:rPr>
        <w:t xml:space="preserve">, however more is needed. </w:t>
      </w:r>
      <w:r w:rsidR="006A4D20">
        <w:rPr>
          <w:rFonts w:cstheme="minorHAnsi"/>
        </w:rPr>
        <w:t>Ideally partnerships with large organisations and public transport providers w</w:t>
      </w:r>
      <w:r w:rsidR="00497936">
        <w:rPr>
          <w:rFonts w:cstheme="minorHAnsi"/>
        </w:rPr>
        <w:t xml:space="preserve">ould be beneficial </w:t>
      </w:r>
      <w:r w:rsidR="006A4D20">
        <w:rPr>
          <w:rFonts w:cstheme="minorHAnsi"/>
        </w:rPr>
        <w:t>such as Cardiff Airport, train station</w:t>
      </w:r>
      <w:r w:rsidR="00497936">
        <w:rPr>
          <w:rFonts w:cstheme="minorHAnsi"/>
        </w:rPr>
        <w:t>s</w:t>
      </w:r>
      <w:r w:rsidR="006A4D20">
        <w:rPr>
          <w:rFonts w:cstheme="minorHAnsi"/>
        </w:rPr>
        <w:t xml:space="preserve"> etc however these come at a heavy price. </w:t>
      </w:r>
      <w:r w:rsidR="006A4D20" w:rsidRPr="002D1863">
        <w:rPr>
          <w:rFonts w:cstheme="minorHAnsi"/>
        </w:rPr>
        <w:t xml:space="preserve">To overcome this seeking partnerships with smaller organisations across the border within Bristol/ Bath where they have large </w:t>
      </w:r>
      <w:r w:rsidR="00D45821" w:rsidRPr="002D1863">
        <w:rPr>
          <w:rFonts w:cstheme="minorHAnsi"/>
        </w:rPr>
        <w:t>number</w:t>
      </w:r>
      <w:r w:rsidR="006A4D20" w:rsidRPr="002D1863">
        <w:rPr>
          <w:rFonts w:cstheme="minorHAnsi"/>
        </w:rPr>
        <w:t xml:space="preserve"> of tourists will be more realistic. </w:t>
      </w:r>
    </w:p>
    <w:p w14:paraId="4CC376CA" w14:textId="37D92A12" w:rsidR="00440093" w:rsidRPr="003C1183" w:rsidRDefault="00440093" w:rsidP="005B6A33">
      <w:pPr>
        <w:pStyle w:val="Heading1"/>
        <w:spacing w:line="360" w:lineRule="auto"/>
        <w:jc w:val="both"/>
        <w:rPr>
          <w:rFonts w:asciiTheme="minorHAnsi" w:hAnsiTheme="minorHAnsi" w:cstheme="minorHAnsi"/>
          <w:b/>
          <w:bCs/>
          <w:color w:val="auto"/>
          <w:sz w:val="22"/>
          <w:szCs w:val="22"/>
          <w:u w:val="single"/>
        </w:rPr>
      </w:pPr>
      <w:bookmarkStart w:id="3" w:name="_Toc34391448"/>
      <w:r w:rsidRPr="003C1183">
        <w:rPr>
          <w:rFonts w:asciiTheme="minorHAnsi" w:hAnsiTheme="minorHAnsi" w:cstheme="minorHAnsi"/>
          <w:b/>
          <w:bCs/>
          <w:color w:val="auto"/>
          <w:sz w:val="22"/>
          <w:szCs w:val="22"/>
          <w:u w:val="single"/>
        </w:rPr>
        <w:t>Project Team</w:t>
      </w:r>
      <w:bookmarkEnd w:id="3"/>
      <w:r w:rsidRPr="003C1183">
        <w:rPr>
          <w:rFonts w:asciiTheme="minorHAnsi" w:hAnsiTheme="minorHAnsi" w:cstheme="minorHAnsi"/>
          <w:b/>
          <w:bCs/>
          <w:color w:val="auto"/>
          <w:sz w:val="22"/>
          <w:szCs w:val="22"/>
          <w:u w:val="single"/>
        </w:rPr>
        <w:t xml:space="preserve"> </w:t>
      </w:r>
    </w:p>
    <w:p w14:paraId="6161DB41" w14:textId="4C64DC76" w:rsidR="000D35BD" w:rsidRPr="000D35BD" w:rsidRDefault="00663623" w:rsidP="005B6A33">
      <w:pPr>
        <w:spacing w:line="360" w:lineRule="auto"/>
        <w:jc w:val="both"/>
      </w:pPr>
      <w:r>
        <w:t>I will be carrying out this project individually</w:t>
      </w:r>
      <w:r w:rsidR="00830F81">
        <w:t>. I</w:t>
      </w:r>
      <w:r>
        <w:t xml:space="preserve"> believe y</w:t>
      </w:r>
      <w:r w:rsidR="000D35BD" w:rsidRPr="000D35BD">
        <w:t xml:space="preserve">ou should choose me to carry out this project for your organisation </w:t>
      </w:r>
      <w:r w:rsidR="003C7CB7">
        <w:t xml:space="preserve">because </w:t>
      </w:r>
      <w:r w:rsidR="000D35BD" w:rsidRPr="000D35BD">
        <w:t xml:space="preserve">of </w:t>
      </w:r>
      <w:r w:rsidR="00AF3E2A">
        <w:t>my experience</w:t>
      </w:r>
      <w:r w:rsidR="003C7CB7">
        <w:t xml:space="preserve"> and knowledge</w:t>
      </w:r>
      <w:r w:rsidR="00AF3E2A">
        <w:t>.</w:t>
      </w:r>
      <w:r w:rsidR="000D35BD" w:rsidRPr="000D35BD">
        <w:t xml:space="preserve"> I have studied Travel and Tourism for over five </w:t>
      </w:r>
      <w:r w:rsidR="00A90F36" w:rsidRPr="000D35BD">
        <w:t>years,</w:t>
      </w:r>
      <w:r w:rsidR="000D35BD" w:rsidRPr="000D35BD">
        <w:t xml:space="preserve"> </w:t>
      </w:r>
      <w:r w:rsidR="00A90F36">
        <w:t xml:space="preserve">and </w:t>
      </w:r>
      <w:r w:rsidR="000D35BD" w:rsidRPr="000D35BD">
        <w:t>I am at the brink of graduating</w:t>
      </w:r>
      <w:r w:rsidR="00A90F36">
        <w:t>.</w:t>
      </w:r>
      <w:r w:rsidR="000D35BD" w:rsidRPr="000D35BD">
        <w:t xml:space="preserve"> </w:t>
      </w:r>
      <w:r w:rsidR="00A90F36">
        <w:t>T</w:t>
      </w:r>
      <w:r w:rsidR="000D35BD" w:rsidRPr="000D35BD">
        <w:t xml:space="preserve">hroughout the years I have </w:t>
      </w:r>
      <w:r w:rsidR="000D35BD" w:rsidRPr="00504400">
        <w:t>gained</w:t>
      </w:r>
      <w:r w:rsidR="000D35BD" w:rsidRPr="000D35BD">
        <w:t xml:space="preserve"> knowledge, skills and confidence </w:t>
      </w:r>
      <w:r w:rsidR="00AF3E2A">
        <w:t xml:space="preserve">within </w:t>
      </w:r>
      <w:r w:rsidR="000D35BD" w:rsidRPr="000D35BD">
        <w:t>this industry</w:t>
      </w:r>
      <w:r w:rsidR="00AF3E2A">
        <w:t xml:space="preserve"> which will help me carry out this project successfully</w:t>
      </w:r>
      <w:r w:rsidR="000D35BD" w:rsidRPr="000D35BD">
        <w:t>.</w:t>
      </w:r>
    </w:p>
    <w:p w14:paraId="0225300C" w14:textId="32A9E08B" w:rsidR="000D35BD" w:rsidRPr="000D35BD" w:rsidRDefault="00A90F36" w:rsidP="005B6A33">
      <w:pPr>
        <w:spacing w:line="360" w:lineRule="auto"/>
        <w:jc w:val="both"/>
      </w:pPr>
      <w:r>
        <w:t xml:space="preserve">During </w:t>
      </w:r>
      <w:r w:rsidR="000D35BD" w:rsidRPr="000D35BD">
        <w:t xml:space="preserve">the process of running this project I will be staying in contact with the organisation as much as </w:t>
      </w:r>
      <w:r w:rsidR="00AF3E2A">
        <w:t>possible through communicating via email and on-site meetings. T</w:t>
      </w:r>
      <w:r w:rsidR="000D35BD" w:rsidRPr="000D35BD">
        <w:t xml:space="preserve">he final project will be delivered </w:t>
      </w:r>
      <w:r w:rsidR="00EC411B">
        <w:t xml:space="preserve">directly </w:t>
      </w:r>
      <w:r w:rsidR="000D35BD" w:rsidRPr="000D35BD">
        <w:t xml:space="preserve">to you with clear steps and outcomes to overcome the issues faced. </w:t>
      </w:r>
    </w:p>
    <w:p w14:paraId="3923D41F" w14:textId="7FB9008E" w:rsidR="003C1183" w:rsidRPr="00450416" w:rsidRDefault="00EC411B" w:rsidP="00450416">
      <w:pPr>
        <w:spacing w:line="360" w:lineRule="auto"/>
        <w:jc w:val="both"/>
      </w:pPr>
      <w:r>
        <w:t>As I am a student, I fortunately have</w:t>
      </w:r>
      <w:r w:rsidR="000201FC">
        <w:t xml:space="preserve"> </w:t>
      </w:r>
      <w:r w:rsidR="000D35BD" w:rsidRPr="000D35BD">
        <w:t>access to academic resources that will be valuabl</w:t>
      </w:r>
      <w:r>
        <w:t xml:space="preserve">e when </w:t>
      </w:r>
      <w:r w:rsidR="000D35BD" w:rsidRPr="000D35BD">
        <w:t>completing this project. Having easy access to academic resources will help me carry out my research and complete this project successfully</w:t>
      </w:r>
      <w:r w:rsidR="000201FC">
        <w:t xml:space="preserve"> for your organisation. </w:t>
      </w:r>
    </w:p>
    <w:p w14:paraId="14C8242B" w14:textId="23276393" w:rsidR="00440093" w:rsidRPr="003C1183" w:rsidRDefault="00440093" w:rsidP="005B6A33">
      <w:pPr>
        <w:pStyle w:val="Heading1"/>
        <w:spacing w:line="360" w:lineRule="auto"/>
        <w:jc w:val="both"/>
        <w:rPr>
          <w:rFonts w:asciiTheme="minorHAnsi" w:hAnsiTheme="minorHAnsi" w:cstheme="minorHAnsi"/>
          <w:b/>
          <w:bCs/>
          <w:color w:val="auto"/>
          <w:sz w:val="22"/>
          <w:szCs w:val="22"/>
          <w:u w:val="single"/>
        </w:rPr>
      </w:pPr>
      <w:bookmarkStart w:id="4" w:name="_Toc34391449"/>
      <w:r w:rsidRPr="003C1183">
        <w:rPr>
          <w:rFonts w:asciiTheme="minorHAnsi" w:hAnsiTheme="minorHAnsi" w:cstheme="minorHAnsi"/>
          <w:b/>
          <w:bCs/>
          <w:color w:val="auto"/>
          <w:sz w:val="22"/>
          <w:szCs w:val="22"/>
          <w:u w:val="single"/>
        </w:rPr>
        <w:lastRenderedPageBreak/>
        <w:t>Communication Strategy</w:t>
      </w:r>
      <w:bookmarkEnd w:id="4"/>
      <w:r w:rsidRPr="003C1183">
        <w:rPr>
          <w:rFonts w:asciiTheme="minorHAnsi" w:hAnsiTheme="minorHAnsi" w:cstheme="minorHAnsi"/>
          <w:b/>
          <w:bCs/>
          <w:color w:val="auto"/>
          <w:sz w:val="22"/>
          <w:szCs w:val="22"/>
          <w:u w:val="single"/>
        </w:rPr>
        <w:t xml:space="preserve"> </w:t>
      </w:r>
    </w:p>
    <w:p w14:paraId="33EB226D" w14:textId="704499CB" w:rsidR="00AF7B8E" w:rsidRDefault="00E2387D" w:rsidP="005B6A33">
      <w:pPr>
        <w:spacing w:line="360" w:lineRule="auto"/>
        <w:jc w:val="both"/>
      </w:pPr>
      <w:r>
        <w:t>Communication</w:t>
      </w:r>
      <w:r w:rsidR="00AF7B8E">
        <w:t xml:space="preserve"> stated in </w:t>
      </w:r>
      <w:r w:rsidR="00E40784">
        <w:t>(</w:t>
      </w:r>
      <w:r w:rsidR="00AF7B8E">
        <w:t>Gizir</w:t>
      </w:r>
      <w:r w:rsidR="00E40784">
        <w:t xml:space="preserve">, </w:t>
      </w:r>
      <w:r w:rsidR="00AF7B8E">
        <w:t>S</w:t>
      </w:r>
      <w:r w:rsidR="00E40784">
        <w:t xml:space="preserve"> </w:t>
      </w:r>
      <w:r w:rsidR="00AF7B8E">
        <w:t xml:space="preserve">2005) </w:t>
      </w:r>
      <w:r w:rsidR="00AF7B8E" w:rsidRPr="00AF7B8E">
        <w:rPr>
          <w:i/>
          <w:iCs/>
        </w:rPr>
        <w:t>“has an important role in organizational processes by increasing agreement on organizational ideas, norms, values, behaviors, and goals.”</w:t>
      </w:r>
      <w:r w:rsidR="00AF7B8E">
        <w:t xml:space="preserve"> This statement </w:t>
      </w:r>
      <w:r w:rsidR="00B54090">
        <w:t>supports</w:t>
      </w:r>
      <w:r w:rsidR="00AF7B8E">
        <w:t xml:space="preserve"> that within organisations good communication is what will work best in order to achieve the best </w:t>
      </w:r>
      <w:r w:rsidR="00B54090">
        <w:t xml:space="preserve">end </w:t>
      </w:r>
      <w:r w:rsidR="00AF7B8E">
        <w:t xml:space="preserve">goals. </w:t>
      </w:r>
    </w:p>
    <w:p w14:paraId="191DBB55" w14:textId="35314A75" w:rsidR="000D35BD" w:rsidRPr="00B9315D" w:rsidRDefault="00AF7B8E" w:rsidP="005B6A33">
      <w:pPr>
        <w:spacing w:line="360" w:lineRule="auto"/>
        <w:jc w:val="both"/>
      </w:pPr>
      <w:r>
        <w:t>Regular communication between myself and Techniquest will ensure both of us are aware of what is going on</w:t>
      </w:r>
      <w:r w:rsidR="00B54090">
        <w:t xml:space="preserve">. </w:t>
      </w:r>
      <w:r>
        <w:t xml:space="preserve">Communication </w:t>
      </w:r>
      <w:r w:rsidR="00A90F36">
        <w:t>that has taken place so far</w:t>
      </w:r>
      <w:r>
        <w:t xml:space="preserve"> has been done via email and on-site meetings. These communication methods will continue as this is what works best for myself and for the organisation. On site meetings will be helpful and very </w:t>
      </w:r>
      <w:r w:rsidR="00A90F36">
        <w:t xml:space="preserve">important </w:t>
      </w:r>
      <w:r>
        <w:t xml:space="preserve">when presenting progress on the final report and any feedback will be </w:t>
      </w:r>
      <w:r w:rsidR="00A90F36">
        <w:t>applied</w:t>
      </w:r>
      <w:r>
        <w:t xml:space="preserve">. </w:t>
      </w:r>
    </w:p>
    <w:p w14:paraId="7FB0EF5C" w14:textId="5CA4B629" w:rsidR="00440093" w:rsidRPr="003C1183" w:rsidRDefault="00440093" w:rsidP="005B6A33">
      <w:pPr>
        <w:pStyle w:val="Heading1"/>
        <w:spacing w:line="360" w:lineRule="auto"/>
        <w:jc w:val="both"/>
        <w:rPr>
          <w:rFonts w:asciiTheme="minorHAnsi" w:hAnsiTheme="minorHAnsi" w:cstheme="minorHAnsi"/>
          <w:b/>
          <w:bCs/>
          <w:color w:val="auto"/>
          <w:sz w:val="22"/>
          <w:szCs w:val="22"/>
          <w:u w:val="single"/>
        </w:rPr>
      </w:pPr>
      <w:bookmarkStart w:id="5" w:name="_Toc34391450"/>
      <w:r w:rsidRPr="003C1183">
        <w:rPr>
          <w:rFonts w:asciiTheme="minorHAnsi" w:hAnsiTheme="minorHAnsi" w:cstheme="minorHAnsi"/>
          <w:b/>
          <w:bCs/>
          <w:color w:val="auto"/>
          <w:sz w:val="22"/>
          <w:szCs w:val="22"/>
          <w:u w:val="single"/>
        </w:rPr>
        <w:t>Project Plan</w:t>
      </w:r>
      <w:bookmarkEnd w:id="5"/>
    </w:p>
    <w:p w14:paraId="151C137A" w14:textId="0789DEE4" w:rsidR="00440093" w:rsidRPr="00527976" w:rsidRDefault="000625E6" w:rsidP="005B6A33">
      <w:pPr>
        <w:spacing w:line="360" w:lineRule="auto"/>
        <w:jc w:val="both"/>
      </w:pPr>
      <w:r>
        <w:rPr>
          <w:noProof/>
        </w:rPr>
        <w:drawing>
          <wp:anchor distT="0" distB="0" distL="114300" distR="114300" simplePos="0" relativeHeight="251662336" behindDoc="0" locked="0" layoutInCell="1" allowOverlap="1" wp14:anchorId="4673A709" wp14:editId="110275A6">
            <wp:simplePos x="0" y="0"/>
            <wp:positionH relativeFrom="margin">
              <wp:align>center</wp:align>
            </wp:positionH>
            <wp:positionV relativeFrom="paragraph">
              <wp:posOffset>722630</wp:posOffset>
            </wp:positionV>
            <wp:extent cx="6707505" cy="24669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60" t="29852" r="9761" b="26995"/>
                    <a:stretch/>
                  </pic:blipFill>
                  <pic:spPr bwMode="auto">
                    <a:xfrm>
                      <a:off x="0" y="0"/>
                      <a:ext cx="6707505" cy="24669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27976">
        <w:t>During the process of the project being organised is important to ensure deadlines are met. In order to be organised</w:t>
      </w:r>
      <w:r>
        <w:t>, meet deadlines and stay on track throughout this process I have created a Gant</w:t>
      </w:r>
      <w:r w:rsidR="00D45261">
        <w:t>t</w:t>
      </w:r>
      <w:r>
        <w:t xml:space="preserve"> chart shown below: </w:t>
      </w:r>
    </w:p>
    <w:p w14:paraId="6399BF79" w14:textId="69676762" w:rsidR="00D45261" w:rsidRPr="006143A9" w:rsidRDefault="000625E6" w:rsidP="006143A9">
      <w:pPr>
        <w:spacing w:line="360" w:lineRule="auto"/>
        <w:jc w:val="both"/>
      </w:pPr>
      <w:r>
        <w:t>Displayed in this Gant</w:t>
      </w:r>
      <w:r w:rsidR="00D45261">
        <w:t>t</w:t>
      </w:r>
      <w:r>
        <w:t xml:space="preserve"> chart are all tasks that will take place from now until the end of the project and when then need to be completed. </w:t>
      </w:r>
      <w:r w:rsidR="006143A9">
        <w:t>The</w:t>
      </w:r>
      <w:r>
        <w:t xml:space="preserve"> organisation</w:t>
      </w:r>
      <w:r w:rsidR="006143A9">
        <w:t xml:space="preserve"> will</w:t>
      </w:r>
      <w:r>
        <w:t xml:space="preserve"> hav</w:t>
      </w:r>
      <w:r w:rsidR="006143A9">
        <w:t xml:space="preserve">e </w:t>
      </w:r>
      <w:r>
        <w:t xml:space="preserve">a copy </w:t>
      </w:r>
      <w:r w:rsidR="00926C12">
        <w:t>of this</w:t>
      </w:r>
      <w:r w:rsidR="006143A9">
        <w:t xml:space="preserve"> so that</w:t>
      </w:r>
      <w:r w:rsidR="00926C12">
        <w:t xml:space="preserve"> </w:t>
      </w:r>
      <w:r>
        <w:t>they are aware of tasks I have set myself and the deadline dates.</w:t>
      </w:r>
    </w:p>
    <w:p w14:paraId="679B1745" w14:textId="45AB9C58" w:rsidR="00440093" w:rsidRPr="003C1183" w:rsidRDefault="00440093" w:rsidP="005B6A33">
      <w:pPr>
        <w:pStyle w:val="Heading1"/>
        <w:spacing w:line="360" w:lineRule="auto"/>
        <w:jc w:val="both"/>
        <w:rPr>
          <w:rFonts w:asciiTheme="minorHAnsi" w:hAnsiTheme="minorHAnsi" w:cstheme="minorHAnsi"/>
          <w:b/>
          <w:bCs/>
          <w:color w:val="auto"/>
          <w:sz w:val="22"/>
          <w:szCs w:val="22"/>
          <w:u w:val="single"/>
        </w:rPr>
      </w:pPr>
      <w:bookmarkStart w:id="6" w:name="_Toc34391451"/>
      <w:r w:rsidRPr="003C1183">
        <w:rPr>
          <w:rFonts w:asciiTheme="minorHAnsi" w:hAnsiTheme="minorHAnsi" w:cstheme="minorHAnsi"/>
          <w:b/>
          <w:bCs/>
          <w:color w:val="auto"/>
          <w:sz w:val="22"/>
          <w:szCs w:val="22"/>
          <w:u w:val="single"/>
        </w:rPr>
        <w:t>Research Methodology</w:t>
      </w:r>
      <w:bookmarkEnd w:id="6"/>
      <w:r w:rsidRPr="003C1183">
        <w:rPr>
          <w:rFonts w:asciiTheme="minorHAnsi" w:hAnsiTheme="minorHAnsi" w:cstheme="minorHAnsi"/>
          <w:b/>
          <w:bCs/>
          <w:color w:val="auto"/>
          <w:sz w:val="22"/>
          <w:szCs w:val="22"/>
          <w:u w:val="single"/>
        </w:rPr>
        <w:t xml:space="preserve"> </w:t>
      </w:r>
    </w:p>
    <w:p w14:paraId="5C1EAE20" w14:textId="239B66CE" w:rsidR="00D86C61" w:rsidRDefault="00D86C61" w:rsidP="005B6A33">
      <w:pPr>
        <w:spacing w:line="360" w:lineRule="auto"/>
        <w:jc w:val="both"/>
      </w:pPr>
      <w:r>
        <w:t>The research methods that will be used for this project will be mostly secondary research.</w:t>
      </w:r>
      <w:r w:rsidR="00D45261">
        <w:t xml:space="preserve"> S</w:t>
      </w:r>
      <w:r>
        <w:t>econdary research has been chosen to be the main form of research method because it is the most cost-effective</w:t>
      </w:r>
      <w:r w:rsidR="004055FE">
        <w:t xml:space="preserve"> </w:t>
      </w:r>
      <w:r w:rsidR="00D45261">
        <w:t>(</w:t>
      </w:r>
      <w:r w:rsidR="004055FE" w:rsidRPr="004055FE">
        <w:t>McCrocklin, S</w:t>
      </w:r>
      <w:r w:rsidR="00D45261">
        <w:t xml:space="preserve"> </w:t>
      </w:r>
      <w:r w:rsidR="004055FE" w:rsidRPr="004055FE">
        <w:t>2018)</w:t>
      </w:r>
      <w:r w:rsidRPr="004055FE">
        <w:t>.</w:t>
      </w:r>
      <w:r>
        <w:t xml:space="preserve"> Secondary research allows me to explore what information is currently available before moving on to any primary research methods which will save time and money. Secondary research that will be used </w:t>
      </w:r>
      <w:r w:rsidR="00D3757B">
        <w:t xml:space="preserve">are </w:t>
      </w:r>
      <w:r>
        <w:t>online resources, newspaper</w:t>
      </w:r>
      <w:r w:rsidR="00BB7863">
        <w:t xml:space="preserve">s, journal articles and annual surveys </w:t>
      </w:r>
      <w:r w:rsidR="00BB7863">
        <w:lastRenderedPageBreak/>
        <w:t>conducted by Techniquest that they have given me access to</w:t>
      </w:r>
      <w:r w:rsidR="00C33302">
        <w:t xml:space="preserve">. </w:t>
      </w:r>
      <w:r>
        <w:t xml:space="preserve">The primary research that may be used if needed will be done via questionnaires to gather relevant information related to the new expansion and marketing/ advertisement strategies. Interviews with staff members of Techniquest may also be used to gather their views on improvements that can be made in terms of marketing and advertisement strategies.  </w:t>
      </w:r>
    </w:p>
    <w:p w14:paraId="7783342C" w14:textId="7B01CAA0" w:rsidR="00B43A6E" w:rsidRPr="003C1183" w:rsidRDefault="00B43A6E" w:rsidP="005B6A33">
      <w:pPr>
        <w:pStyle w:val="Heading1"/>
        <w:spacing w:line="360" w:lineRule="auto"/>
        <w:jc w:val="both"/>
        <w:rPr>
          <w:rFonts w:asciiTheme="minorHAnsi" w:hAnsiTheme="minorHAnsi" w:cstheme="minorHAnsi"/>
          <w:b/>
          <w:bCs/>
          <w:color w:val="auto"/>
          <w:sz w:val="22"/>
          <w:szCs w:val="22"/>
          <w:u w:val="single"/>
        </w:rPr>
      </w:pPr>
      <w:bookmarkStart w:id="7" w:name="_Toc34391452"/>
      <w:r w:rsidRPr="003C1183">
        <w:rPr>
          <w:rFonts w:asciiTheme="minorHAnsi" w:hAnsiTheme="minorHAnsi" w:cstheme="minorHAnsi"/>
          <w:b/>
          <w:bCs/>
          <w:color w:val="auto"/>
          <w:sz w:val="22"/>
          <w:szCs w:val="22"/>
          <w:u w:val="single"/>
        </w:rPr>
        <w:t>Cost</w:t>
      </w:r>
      <w:bookmarkEnd w:id="7"/>
    </w:p>
    <w:p w14:paraId="53AA24AC" w14:textId="7E6B79FC" w:rsidR="00225E37" w:rsidRDefault="00225E37" w:rsidP="005B6A33">
      <w:pPr>
        <w:spacing w:line="360" w:lineRule="auto"/>
        <w:jc w:val="both"/>
      </w:pPr>
      <w:r>
        <w:t xml:space="preserve">At this moment of time there is no cost until the final report has been completed. </w:t>
      </w:r>
      <w:r w:rsidR="00D86C61">
        <w:t xml:space="preserve"> </w:t>
      </w:r>
      <w:r>
        <w:t>The cost will</w:t>
      </w:r>
      <w:r w:rsidR="00CD6018">
        <w:t xml:space="preserve"> </w:t>
      </w:r>
      <w:r w:rsidR="00FB4EE1">
        <w:t>be discussed</w:t>
      </w:r>
      <w:r w:rsidR="00CD6018">
        <w:t xml:space="preserve"> between myself and the organisation in the further stages of the project</w:t>
      </w:r>
      <w:r w:rsidR="00B041E5">
        <w:t>, the only costs that may occur will be for marketing, advertising and promotional purposes</w:t>
      </w:r>
      <w:r>
        <w:t xml:space="preserve"> once the final report with recommendations has been completed. </w:t>
      </w:r>
    </w:p>
    <w:p w14:paraId="533938A1" w14:textId="084599AB" w:rsidR="00B43A6E" w:rsidRPr="003C1183" w:rsidRDefault="00B43A6E" w:rsidP="005B6A33">
      <w:pPr>
        <w:pStyle w:val="Heading1"/>
        <w:spacing w:line="360" w:lineRule="auto"/>
        <w:jc w:val="both"/>
        <w:rPr>
          <w:rFonts w:asciiTheme="minorHAnsi" w:hAnsiTheme="minorHAnsi" w:cstheme="minorHAnsi"/>
          <w:b/>
          <w:bCs/>
          <w:color w:val="auto"/>
          <w:sz w:val="22"/>
          <w:szCs w:val="22"/>
          <w:u w:val="single"/>
        </w:rPr>
      </w:pPr>
      <w:bookmarkStart w:id="8" w:name="_Toc34391453"/>
      <w:r w:rsidRPr="003C1183">
        <w:rPr>
          <w:rFonts w:asciiTheme="minorHAnsi" w:hAnsiTheme="minorHAnsi" w:cstheme="minorHAnsi"/>
          <w:b/>
          <w:bCs/>
          <w:color w:val="auto"/>
          <w:sz w:val="22"/>
          <w:szCs w:val="22"/>
          <w:u w:val="single"/>
        </w:rPr>
        <w:t>Benefits to T</w:t>
      </w:r>
      <w:r w:rsidR="00D45677" w:rsidRPr="003C1183">
        <w:rPr>
          <w:rFonts w:asciiTheme="minorHAnsi" w:hAnsiTheme="minorHAnsi" w:cstheme="minorHAnsi"/>
          <w:b/>
          <w:bCs/>
          <w:color w:val="auto"/>
          <w:sz w:val="22"/>
          <w:szCs w:val="22"/>
          <w:u w:val="single"/>
        </w:rPr>
        <w:t>echniquest</w:t>
      </w:r>
      <w:bookmarkEnd w:id="8"/>
    </w:p>
    <w:p w14:paraId="77D42C4F" w14:textId="524CB026" w:rsidR="00FB4EE1" w:rsidRPr="00144320" w:rsidRDefault="001503E5" w:rsidP="00144320">
      <w:pPr>
        <w:spacing w:line="360" w:lineRule="auto"/>
        <w:jc w:val="both"/>
      </w:pPr>
      <w:r>
        <w:rPr>
          <w:noProof/>
        </w:rPr>
        <w:drawing>
          <wp:anchor distT="0" distB="0" distL="114300" distR="114300" simplePos="0" relativeHeight="251663360" behindDoc="0" locked="0" layoutInCell="1" allowOverlap="1" wp14:anchorId="37EA53F3" wp14:editId="4EED57C7">
            <wp:simplePos x="0" y="0"/>
            <wp:positionH relativeFrom="margin">
              <wp:posOffset>-95250</wp:posOffset>
            </wp:positionH>
            <wp:positionV relativeFrom="paragraph">
              <wp:posOffset>2987040</wp:posOffset>
            </wp:positionV>
            <wp:extent cx="2854325" cy="116205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132" t="56749" r="66762" b="27468"/>
                    <a:stretch/>
                  </pic:blipFill>
                  <pic:spPr bwMode="auto">
                    <a:xfrm>
                      <a:off x="0" y="0"/>
                      <a:ext cx="2854325" cy="116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6018">
        <w:t>The main reason for carrying out this project is to benefit Techniquest</w:t>
      </w:r>
      <w:r w:rsidR="00B041E5">
        <w:t>, with the main aim to attract a wider and more diverse audience around the world, increase their target market and allowing people of all ages to enjoy science. The first benefit is the promotion of the science capital project, this is the projects main focus, in turn more people will be aware of the expansion and want to visit. Alongside the promotion</w:t>
      </w:r>
      <w:r w:rsidR="00292621">
        <w:t xml:space="preserve"> of</w:t>
      </w:r>
      <w:r w:rsidR="00B041E5">
        <w:t xml:space="preserve"> the Science Capital project marketing and advertisement strategies will be improved and therefore for any future developments the organisations will know how to advertise more effectively in order to reach a wider audience. Another benefit this project brings is new event ideas that can be used in the future to attract specific and new tourist. Lastly this project </w:t>
      </w:r>
      <w:r w:rsidR="003E512C">
        <w:t xml:space="preserve">will </w:t>
      </w:r>
      <w:r w:rsidR="00B041E5">
        <w:t>ensure a sustainable future for Techniquest</w:t>
      </w:r>
      <w:r w:rsidR="003E512C">
        <w:t xml:space="preserve">, the </w:t>
      </w:r>
      <w:r w:rsidR="00B041E5">
        <w:t xml:space="preserve">more footfall visiting the centre the more money generated </w:t>
      </w:r>
      <w:r w:rsidR="003E512C">
        <w:t xml:space="preserve">that can be invested back into Techniquest to help with any future developments, hosting events and to keep the centre open so that all generations can enjoy the fun and interactive experiences that are on offer. </w:t>
      </w:r>
    </w:p>
    <w:p w14:paraId="63BC2BD0" w14:textId="3BDAC1E1" w:rsidR="007267E3" w:rsidRDefault="007267E3" w:rsidP="00144320">
      <w:pPr>
        <w:spacing w:line="360" w:lineRule="auto"/>
        <w:jc w:val="both"/>
        <w:rPr>
          <w:b/>
          <w:bCs/>
        </w:rPr>
      </w:pPr>
    </w:p>
    <w:p w14:paraId="012D428A" w14:textId="0B055A8B" w:rsidR="007267E3" w:rsidRDefault="007267E3" w:rsidP="00144320">
      <w:pPr>
        <w:spacing w:line="360" w:lineRule="auto"/>
        <w:jc w:val="both"/>
        <w:rPr>
          <w:b/>
          <w:bCs/>
        </w:rPr>
      </w:pPr>
    </w:p>
    <w:p w14:paraId="3F640DFB" w14:textId="77777777" w:rsidR="007267E3" w:rsidRPr="001E4CEF" w:rsidRDefault="007267E3" w:rsidP="00144320">
      <w:pPr>
        <w:spacing w:line="360" w:lineRule="auto"/>
        <w:jc w:val="both"/>
        <w:rPr>
          <w:i/>
          <w:iCs/>
        </w:rPr>
      </w:pPr>
    </w:p>
    <w:p w14:paraId="707AB801" w14:textId="118D8C68" w:rsidR="00FB4EE1" w:rsidRPr="001E4CEF" w:rsidRDefault="00444C05" w:rsidP="00144320">
      <w:pPr>
        <w:spacing w:line="360" w:lineRule="auto"/>
        <w:jc w:val="both"/>
        <w:rPr>
          <w:i/>
          <w:iCs/>
        </w:rPr>
      </w:pPr>
      <w:r w:rsidRPr="001E4CEF">
        <w:rPr>
          <w:i/>
          <w:iCs/>
        </w:rPr>
        <w:t>Word count: 1,</w:t>
      </w:r>
      <w:r w:rsidR="007B3759" w:rsidRPr="001E4CEF">
        <w:rPr>
          <w:i/>
          <w:iCs/>
        </w:rPr>
        <w:t>4</w:t>
      </w:r>
      <w:r w:rsidR="00201562" w:rsidRPr="001E4CEF">
        <w:rPr>
          <w:i/>
          <w:iCs/>
        </w:rPr>
        <w:t>88</w:t>
      </w:r>
      <w:r w:rsidRPr="001E4CEF">
        <w:rPr>
          <w:i/>
          <w:iCs/>
        </w:rPr>
        <w:t xml:space="preserve">. </w:t>
      </w:r>
    </w:p>
    <w:p w14:paraId="13F69B7A" w14:textId="77777777" w:rsidR="00FB4EE1" w:rsidRDefault="00FB4EE1" w:rsidP="005B6A33">
      <w:pPr>
        <w:pStyle w:val="Heading1"/>
        <w:spacing w:line="360" w:lineRule="auto"/>
        <w:jc w:val="both"/>
        <w:rPr>
          <w:rFonts w:asciiTheme="minorHAnsi" w:hAnsiTheme="minorHAnsi" w:cstheme="minorHAnsi"/>
          <w:b/>
          <w:bCs/>
          <w:color w:val="auto"/>
          <w:sz w:val="22"/>
          <w:szCs w:val="22"/>
          <w:u w:val="single"/>
        </w:rPr>
      </w:pPr>
      <w:bookmarkStart w:id="9" w:name="_GoBack"/>
      <w:bookmarkEnd w:id="9"/>
    </w:p>
    <w:p w14:paraId="30934B64" w14:textId="77777777" w:rsidR="00FB4EE1" w:rsidRPr="00FB4EE1" w:rsidRDefault="00FB4EE1" w:rsidP="00FB4EE1"/>
    <w:p w14:paraId="4F27B7DB" w14:textId="382AEA66" w:rsidR="00EC269A" w:rsidRPr="003C1183" w:rsidRDefault="00EC269A" w:rsidP="001E4CEF">
      <w:pPr>
        <w:pStyle w:val="Heading1"/>
        <w:spacing w:line="276" w:lineRule="auto"/>
        <w:jc w:val="both"/>
        <w:rPr>
          <w:rFonts w:asciiTheme="minorHAnsi" w:hAnsiTheme="minorHAnsi" w:cstheme="minorHAnsi"/>
          <w:b/>
          <w:bCs/>
          <w:color w:val="auto"/>
          <w:sz w:val="22"/>
          <w:szCs w:val="22"/>
          <w:u w:val="single"/>
        </w:rPr>
      </w:pPr>
      <w:bookmarkStart w:id="10" w:name="_Toc34391454"/>
      <w:r w:rsidRPr="003C1183">
        <w:rPr>
          <w:rFonts w:asciiTheme="minorHAnsi" w:hAnsiTheme="minorHAnsi" w:cstheme="minorHAnsi"/>
          <w:b/>
          <w:bCs/>
          <w:color w:val="auto"/>
          <w:sz w:val="22"/>
          <w:szCs w:val="22"/>
          <w:u w:val="single"/>
        </w:rPr>
        <w:lastRenderedPageBreak/>
        <w:t>Referenc</w:t>
      </w:r>
      <w:r w:rsidR="00932FD2">
        <w:rPr>
          <w:rFonts w:asciiTheme="minorHAnsi" w:hAnsiTheme="minorHAnsi" w:cstheme="minorHAnsi"/>
          <w:b/>
          <w:bCs/>
          <w:color w:val="auto"/>
          <w:sz w:val="22"/>
          <w:szCs w:val="22"/>
          <w:u w:val="single"/>
        </w:rPr>
        <w:t>e</w:t>
      </w:r>
      <w:r w:rsidR="005B6A33">
        <w:rPr>
          <w:rFonts w:asciiTheme="minorHAnsi" w:hAnsiTheme="minorHAnsi" w:cstheme="minorHAnsi"/>
          <w:b/>
          <w:bCs/>
          <w:color w:val="auto"/>
          <w:sz w:val="22"/>
          <w:szCs w:val="22"/>
          <w:u w:val="single"/>
        </w:rPr>
        <w:t xml:space="preserve"> List</w:t>
      </w:r>
      <w:bookmarkEnd w:id="10"/>
    </w:p>
    <w:p w14:paraId="48C34272" w14:textId="77777777" w:rsidR="00C8336E" w:rsidRPr="00EC6AFD" w:rsidRDefault="00C8336E" w:rsidP="001E4CEF">
      <w:pPr>
        <w:spacing w:line="276" w:lineRule="auto"/>
        <w:jc w:val="both"/>
      </w:pPr>
      <w:r w:rsidRPr="00EC6AFD">
        <w:t xml:space="preserve">Bolter, A. (2013). ‘Report highlights booming tourist trade in Cardiff’. </w:t>
      </w:r>
      <w:r w:rsidRPr="00EC6AFD">
        <w:rPr>
          <w:i/>
          <w:iCs/>
        </w:rPr>
        <w:t xml:space="preserve">Wales Online. </w:t>
      </w:r>
      <w:r w:rsidRPr="00EC6AFD">
        <w:t>28</w:t>
      </w:r>
      <w:r w:rsidRPr="00EC6AFD">
        <w:rPr>
          <w:vertAlign w:val="superscript"/>
        </w:rPr>
        <w:t>th</w:t>
      </w:r>
      <w:r w:rsidRPr="00EC6AFD">
        <w:t xml:space="preserve"> March. Available: </w:t>
      </w:r>
      <w:hyperlink r:id="rId11" w:history="1">
        <w:r w:rsidRPr="00EC6AFD">
          <w:rPr>
            <w:rStyle w:val="Hyperlink"/>
            <w:color w:val="auto"/>
          </w:rPr>
          <w:t>https://www.walesonline.co.uk/news/wales-news/report-highlights-booming-tourist-trade-1893799</w:t>
        </w:r>
      </w:hyperlink>
      <w:r w:rsidRPr="00EC6AFD">
        <w:t xml:space="preserve">. [2020, February, 28]. </w:t>
      </w:r>
    </w:p>
    <w:p w14:paraId="05D8DD91" w14:textId="77777777" w:rsidR="00C8336E" w:rsidRPr="00914303" w:rsidRDefault="00C8336E" w:rsidP="00C8336E">
      <w:pPr>
        <w:spacing w:line="276" w:lineRule="auto"/>
        <w:jc w:val="both"/>
        <w:rPr>
          <w:rFonts w:cstheme="minorHAnsi"/>
        </w:rPr>
      </w:pPr>
      <w:r>
        <w:rPr>
          <w:rFonts w:cstheme="minorHAnsi"/>
          <w:shd w:val="clear" w:color="auto" w:fill="FFFFFF"/>
        </w:rPr>
        <w:t xml:space="preserve">Douglas, W &amp; Khalid, M. (2017). </w:t>
      </w:r>
      <w:r>
        <w:rPr>
          <w:rFonts w:cstheme="minorHAnsi"/>
          <w:i/>
          <w:iCs/>
          <w:shd w:val="clear" w:color="auto" w:fill="FFFFFF"/>
        </w:rPr>
        <w:t xml:space="preserve">CUSTOMER SURVEY REPORT. </w:t>
      </w:r>
      <w:r>
        <w:rPr>
          <w:rFonts w:cstheme="minorHAnsi"/>
          <w:shd w:val="clear" w:color="auto" w:fill="FFFFFF"/>
        </w:rPr>
        <w:t xml:space="preserve">Internal Techniquest report. Unpublished. </w:t>
      </w:r>
    </w:p>
    <w:p w14:paraId="6BB8C875" w14:textId="77777777" w:rsidR="00C8336E" w:rsidRPr="00EC6AFD" w:rsidRDefault="00C8336E" w:rsidP="00C8336E">
      <w:pPr>
        <w:spacing w:line="276" w:lineRule="auto"/>
        <w:jc w:val="both"/>
      </w:pPr>
      <w:proofErr w:type="spellStart"/>
      <w:r w:rsidRPr="00EC6AFD">
        <w:t>Gizir</w:t>
      </w:r>
      <w:proofErr w:type="spellEnd"/>
      <w:r w:rsidRPr="00EC6AFD">
        <w:t xml:space="preserve">, S &amp; </w:t>
      </w:r>
      <w:proofErr w:type="spellStart"/>
      <w:r w:rsidRPr="00EC6AFD">
        <w:t>Simsek</w:t>
      </w:r>
      <w:proofErr w:type="spellEnd"/>
      <w:r w:rsidRPr="00EC6AFD">
        <w:t xml:space="preserve">, H. (2005). ‘Communication in an Academic Context’. </w:t>
      </w:r>
      <w:r w:rsidRPr="00EC6AFD">
        <w:rPr>
          <w:i/>
          <w:iCs/>
        </w:rPr>
        <w:t xml:space="preserve">Higher Education. </w:t>
      </w:r>
      <w:r w:rsidRPr="00EC6AFD">
        <w:t xml:space="preserve">50(2). Pp. 197-221. </w:t>
      </w:r>
    </w:p>
    <w:p w14:paraId="2AEF26F8" w14:textId="77777777" w:rsidR="00C8336E" w:rsidRPr="00EC6AFD" w:rsidRDefault="00C8336E" w:rsidP="00C8336E">
      <w:pPr>
        <w:spacing w:line="276" w:lineRule="auto"/>
        <w:jc w:val="both"/>
      </w:pPr>
      <w:r w:rsidRPr="00EC6AFD">
        <w:t xml:space="preserve">McAllister, F. (2018). </w:t>
      </w:r>
      <w:r w:rsidRPr="00EC6AFD">
        <w:rPr>
          <w:i/>
          <w:iCs/>
        </w:rPr>
        <w:t xml:space="preserve">Visits to Tourist Attractions in Wales 2017. </w:t>
      </w:r>
      <w:r w:rsidRPr="00EC6AFD">
        <w:t>Pontypridd: Beaufort research.</w:t>
      </w:r>
    </w:p>
    <w:p w14:paraId="33B6B250" w14:textId="77777777" w:rsidR="00C8336E" w:rsidRPr="00EC6AFD" w:rsidRDefault="00C8336E" w:rsidP="00C8336E">
      <w:pPr>
        <w:spacing w:line="276" w:lineRule="auto"/>
        <w:jc w:val="both"/>
      </w:pPr>
      <w:proofErr w:type="spellStart"/>
      <w:r w:rsidRPr="00EC6AFD">
        <w:t>McCrocklin</w:t>
      </w:r>
      <w:proofErr w:type="spellEnd"/>
      <w:r w:rsidRPr="00EC6AFD">
        <w:t xml:space="preserve">, S. (2018). ‘Primary Vs. Secondary Research’. </w:t>
      </w:r>
      <w:r w:rsidRPr="00EC6AFD">
        <w:rPr>
          <w:i/>
          <w:iCs/>
        </w:rPr>
        <w:t xml:space="preserve">GeoPoll. </w:t>
      </w:r>
      <w:r w:rsidRPr="00EC6AFD">
        <w:t>[blog]. 4</w:t>
      </w:r>
      <w:r w:rsidRPr="00EC6AFD">
        <w:rPr>
          <w:vertAlign w:val="superscript"/>
        </w:rPr>
        <w:t>th</w:t>
      </w:r>
      <w:r w:rsidRPr="00EC6AFD">
        <w:t xml:space="preserve"> October. Available at: </w:t>
      </w:r>
      <w:hyperlink r:id="rId12" w:history="1">
        <w:r w:rsidRPr="00EC6AFD">
          <w:rPr>
            <w:rStyle w:val="Hyperlink"/>
            <w:color w:val="auto"/>
          </w:rPr>
          <w:t>https://www.geopoll.com/blog/primary-vs-secondary-research/</w:t>
        </w:r>
      </w:hyperlink>
      <w:r w:rsidRPr="00EC6AFD">
        <w:t xml:space="preserve">. [2020, March, 03]. </w:t>
      </w:r>
    </w:p>
    <w:p w14:paraId="02E38613" w14:textId="77777777" w:rsidR="00C8336E" w:rsidRPr="00EC6AFD" w:rsidRDefault="00C8336E" w:rsidP="00C8336E">
      <w:pPr>
        <w:spacing w:line="276" w:lineRule="auto"/>
        <w:jc w:val="both"/>
      </w:pPr>
      <w:r w:rsidRPr="00EC6AFD">
        <w:t xml:space="preserve">Scope training. (2016). </w:t>
      </w:r>
      <w:r w:rsidRPr="00EC6AFD">
        <w:rPr>
          <w:i/>
          <w:iCs/>
        </w:rPr>
        <w:t xml:space="preserve">What is a project initiation document? </w:t>
      </w:r>
      <w:r w:rsidRPr="00EC6AFD">
        <w:t xml:space="preserve">[video]. Available: </w:t>
      </w:r>
      <w:hyperlink r:id="rId13" w:history="1">
        <w:r w:rsidRPr="00EC6AFD">
          <w:rPr>
            <w:rStyle w:val="Hyperlink"/>
            <w:color w:val="auto"/>
          </w:rPr>
          <w:t>https://www.youtube.com/watch?v=KGGPo0msiKc</w:t>
        </w:r>
      </w:hyperlink>
      <w:r w:rsidRPr="00EC6AFD">
        <w:t xml:space="preserve">. [2020, February 28]. </w:t>
      </w:r>
    </w:p>
    <w:p w14:paraId="6D9B46AA" w14:textId="77777777" w:rsidR="00C8336E" w:rsidRDefault="00C8336E" w:rsidP="00C8336E">
      <w:pPr>
        <w:spacing w:line="276" w:lineRule="auto"/>
        <w:jc w:val="both"/>
        <w:rPr>
          <w:rFonts w:cstheme="minorHAnsi"/>
          <w:shd w:val="clear" w:color="auto" w:fill="FFFFFF"/>
        </w:rPr>
      </w:pPr>
      <w:r>
        <w:rPr>
          <w:rFonts w:cstheme="minorHAnsi"/>
          <w:shd w:val="clear" w:color="auto" w:fill="FFFFFF"/>
        </w:rPr>
        <w:t xml:space="preserve">Simons, N. (2015). </w:t>
      </w:r>
      <w:r>
        <w:rPr>
          <w:rFonts w:cstheme="minorHAnsi"/>
          <w:i/>
          <w:iCs/>
          <w:shd w:val="clear" w:color="auto" w:fill="FFFFFF"/>
        </w:rPr>
        <w:t xml:space="preserve">Techniquest Half Term Survey February 2015. </w:t>
      </w:r>
      <w:r>
        <w:rPr>
          <w:rFonts w:cstheme="minorHAnsi"/>
          <w:shd w:val="clear" w:color="auto" w:fill="FFFFFF"/>
        </w:rPr>
        <w:t xml:space="preserve">Internal Techniquest report. Unpublished. </w:t>
      </w:r>
    </w:p>
    <w:p w14:paraId="78F2D7B3" w14:textId="77777777" w:rsidR="00C8336E" w:rsidRDefault="00C8336E" w:rsidP="00C8336E">
      <w:pPr>
        <w:spacing w:line="276" w:lineRule="auto"/>
        <w:jc w:val="both"/>
        <w:rPr>
          <w:rFonts w:cstheme="minorHAnsi"/>
          <w:shd w:val="clear" w:color="auto" w:fill="FFFFFF"/>
        </w:rPr>
      </w:pPr>
      <w:r>
        <w:rPr>
          <w:rFonts w:cstheme="minorHAnsi"/>
          <w:shd w:val="clear" w:color="auto" w:fill="FFFFFF"/>
        </w:rPr>
        <w:t xml:space="preserve">Simons, N. (2016). </w:t>
      </w:r>
      <w:r>
        <w:rPr>
          <w:rFonts w:cstheme="minorHAnsi"/>
          <w:i/>
          <w:iCs/>
          <w:shd w:val="clear" w:color="auto" w:fill="FFFFFF"/>
        </w:rPr>
        <w:t xml:space="preserve">Techniquest Half Term Survey February 2016. </w:t>
      </w:r>
      <w:r>
        <w:rPr>
          <w:rFonts w:cstheme="minorHAnsi"/>
          <w:shd w:val="clear" w:color="auto" w:fill="FFFFFF"/>
        </w:rPr>
        <w:t xml:space="preserve">Internal Techniquest report. Unpublished. </w:t>
      </w:r>
    </w:p>
    <w:p w14:paraId="1749ED2F" w14:textId="77777777" w:rsidR="00C8336E" w:rsidRPr="00EC6AFD" w:rsidRDefault="00C8336E" w:rsidP="00C8336E">
      <w:pPr>
        <w:spacing w:line="276" w:lineRule="auto"/>
        <w:jc w:val="both"/>
        <w:rPr>
          <w:rFonts w:cstheme="minorHAnsi"/>
        </w:rPr>
      </w:pPr>
      <w:r w:rsidRPr="00EC6AFD">
        <w:t>Techniquest. (2016</w:t>
      </w:r>
      <w:r w:rsidRPr="00EC6AFD">
        <w:rPr>
          <w:rFonts w:cstheme="minorHAnsi"/>
        </w:rPr>
        <w:t xml:space="preserve">). </w:t>
      </w:r>
      <w:r w:rsidRPr="00EC6AFD">
        <w:rPr>
          <w:rFonts w:cstheme="minorHAnsi"/>
          <w:i/>
          <w:iCs/>
        </w:rPr>
        <w:t xml:space="preserve">Techniquest’s mission is to embed science in Welsh culture through interactive engagement. </w:t>
      </w:r>
      <w:hyperlink r:id="rId14" w:history="1">
        <w:r w:rsidRPr="00EC6AFD">
          <w:rPr>
            <w:rStyle w:val="Hyperlink"/>
            <w:rFonts w:cstheme="minorHAnsi"/>
            <w:color w:val="auto"/>
          </w:rPr>
          <w:t>https://www.techniquest.org/about-us/the-story-of-techniquest/</w:t>
        </w:r>
      </w:hyperlink>
      <w:r w:rsidRPr="00EC6AFD">
        <w:rPr>
          <w:rFonts w:cstheme="minorHAnsi"/>
        </w:rPr>
        <w:t>.</w:t>
      </w:r>
      <w:r w:rsidRPr="00EC6AFD">
        <w:rPr>
          <w:rFonts w:cstheme="minorHAnsi"/>
          <w:i/>
          <w:iCs/>
        </w:rPr>
        <w:t xml:space="preserve"> </w:t>
      </w:r>
      <w:r w:rsidRPr="00EC6AFD">
        <w:rPr>
          <w:rFonts w:cstheme="minorHAnsi"/>
        </w:rPr>
        <w:t>[</w:t>
      </w:r>
      <w:r>
        <w:rPr>
          <w:rFonts w:cstheme="minorHAnsi"/>
        </w:rPr>
        <w:t>2020,</w:t>
      </w:r>
      <w:r w:rsidRPr="00EC6AFD">
        <w:rPr>
          <w:rFonts w:cstheme="minorHAnsi"/>
        </w:rPr>
        <w:t xml:space="preserve"> </w:t>
      </w:r>
      <w:proofErr w:type="gramStart"/>
      <w:r>
        <w:rPr>
          <w:rFonts w:cstheme="minorHAnsi"/>
        </w:rPr>
        <w:t>March,</w:t>
      </w:r>
      <w:proofErr w:type="gramEnd"/>
      <w:r w:rsidRPr="00EC6AFD">
        <w:rPr>
          <w:rFonts w:cstheme="minorHAnsi"/>
        </w:rPr>
        <w:t xml:space="preserve"> </w:t>
      </w:r>
      <w:r>
        <w:rPr>
          <w:rFonts w:cstheme="minorHAnsi"/>
        </w:rPr>
        <w:t>02</w:t>
      </w:r>
      <w:r w:rsidRPr="00EC6AFD">
        <w:rPr>
          <w:rFonts w:cstheme="minorHAnsi"/>
        </w:rPr>
        <w:t>].</w:t>
      </w:r>
    </w:p>
    <w:p w14:paraId="0A1CE0FF" w14:textId="77777777" w:rsidR="00C8336E" w:rsidRDefault="00C8336E" w:rsidP="00C8336E">
      <w:pPr>
        <w:spacing w:line="276" w:lineRule="auto"/>
        <w:jc w:val="both"/>
        <w:rPr>
          <w:rFonts w:cstheme="minorHAnsi"/>
          <w:shd w:val="clear" w:color="auto" w:fill="FFFFFF"/>
        </w:rPr>
      </w:pPr>
      <w:r w:rsidRPr="00EC6AFD">
        <w:rPr>
          <w:rFonts w:cstheme="minorHAnsi"/>
          <w:shd w:val="clear" w:color="auto" w:fill="FFFFFF"/>
        </w:rPr>
        <w:t xml:space="preserve">Techniquest. (2018). </w:t>
      </w:r>
      <w:r w:rsidRPr="00EC6AFD">
        <w:rPr>
          <w:rFonts w:cstheme="minorHAnsi"/>
          <w:i/>
          <w:iCs/>
          <w:shd w:val="clear" w:color="auto" w:fill="FFFFFF"/>
        </w:rPr>
        <w:t xml:space="preserve">The Science Capital. </w:t>
      </w:r>
      <w:r w:rsidRPr="00EC6AFD">
        <w:rPr>
          <w:rFonts w:cstheme="minorHAnsi"/>
          <w:shd w:val="clear" w:color="auto" w:fill="FFFFFF"/>
        </w:rPr>
        <w:t xml:space="preserve">Available at: </w:t>
      </w:r>
      <w:hyperlink r:id="rId15" w:history="1">
        <w:r w:rsidRPr="00EC6AFD">
          <w:rPr>
            <w:rStyle w:val="Hyperlink"/>
            <w:rFonts w:cstheme="minorHAnsi"/>
            <w:color w:val="auto"/>
            <w:shd w:val="clear" w:color="auto" w:fill="FFFFFF"/>
          </w:rPr>
          <w:t>https://www.techniquest.org/about-us/the-science-capital/</w:t>
        </w:r>
      </w:hyperlink>
      <w:r w:rsidRPr="00EC6AFD">
        <w:rPr>
          <w:rFonts w:cstheme="minorHAnsi"/>
          <w:shd w:val="clear" w:color="auto" w:fill="FFFFFF"/>
        </w:rPr>
        <w:t>. [2</w:t>
      </w:r>
      <w:r>
        <w:rPr>
          <w:rFonts w:cstheme="minorHAnsi"/>
          <w:shd w:val="clear" w:color="auto" w:fill="FFFFFF"/>
        </w:rPr>
        <w:t>020, March, 02</w:t>
      </w:r>
      <w:r w:rsidRPr="00EC6AFD">
        <w:rPr>
          <w:rFonts w:cstheme="minorHAnsi"/>
          <w:shd w:val="clear" w:color="auto" w:fill="FFFFFF"/>
        </w:rPr>
        <w:t xml:space="preserve">]. </w:t>
      </w:r>
    </w:p>
    <w:p w14:paraId="10F03D9A" w14:textId="77777777" w:rsidR="00C8336E" w:rsidRPr="00E20055" w:rsidRDefault="00C8336E" w:rsidP="00C8336E">
      <w:pPr>
        <w:spacing w:line="276" w:lineRule="auto"/>
        <w:jc w:val="both"/>
        <w:rPr>
          <w:rFonts w:cstheme="minorHAnsi"/>
          <w:shd w:val="clear" w:color="auto" w:fill="FFFFFF"/>
        </w:rPr>
      </w:pPr>
      <w:r w:rsidRPr="00E20055">
        <w:rPr>
          <w:rFonts w:cstheme="minorHAnsi"/>
          <w:shd w:val="clear" w:color="auto" w:fill="FFFFFF"/>
        </w:rPr>
        <w:t xml:space="preserve">Techniquest. (2020). </w:t>
      </w:r>
      <w:r w:rsidRPr="00E20055">
        <w:rPr>
          <w:rFonts w:cstheme="minorHAnsi"/>
          <w:i/>
          <w:iCs/>
          <w:shd w:val="clear" w:color="auto" w:fill="FFFFFF"/>
        </w:rPr>
        <w:t xml:space="preserve">What’s on at Techniquest?. </w:t>
      </w:r>
      <w:r w:rsidRPr="00E20055">
        <w:rPr>
          <w:rFonts w:cstheme="minorHAnsi"/>
          <w:shd w:val="clear" w:color="auto" w:fill="FFFFFF"/>
        </w:rPr>
        <w:t xml:space="preserve">Available: </w:t>
      </w:r>
      <w:hyperlink r:id="rId16" w:history="1">
        <w:r w:rsidRPr="00E20055">
          <w:rPr>
            <w:rStyle w:val="Hyperlink"/>
            <w:rFonts w:cstheme="minorHAnsi"/>
            <w:color w:val="auto"/>
            <w:shd w:val="clear" w:color="auto" w:fill="FFFFFF"/>
          </w:rPr>
          <w:t>https://www.techniquest.org/plan-your-visit/whats-on/</w:t>
        </w:r>
      </w:hyperlink>
      <w:r w:rsidRPr="00E20055">
        <w:rPr>
          <w:rFonts w:cstheme="minorHAnsi"/>
          <w:shd w:val="clear" w:color="auto" w:fill="FFFFFF"/>
        </w:rPr>
        <w:t xml:space="preserve">. [2020, </w:t>
      </w:r>
      <w:proofErr w:type="gramStart"/>
      <w:r w:rsidRPr="00E20055">
        <w:rPr>
          <w:rFonts w:cstheme="minorHAnsi"/>
          <w:shd w:val="clear" w:color="auto" w:fill="FFFFFF"/>
        </w:rPr>
        <w:t>March,</w:t>
      </w:r>
      <w:proofErr w:type="gramEnd"/>
      <w:r w:rsidRPr="00E20055">
        <w:rPr>
          <w:rFonts w:cstheme="minorHAnsi"/>
          <w:shd w:val="clear" w:color="auto" w:fill="FFFFFF"/>
        </w:rPr>
        <w:t xml:space="preserve"> 03].</w:t>
      </w:r>
    </w:p>
    <w:p w14:paraId="69CB85E0" w14:textId="77777777" w:rsidR="00EC6AFD" w:rsidRPr="00184C39" w:rsidRDefault="00EC6AFD" w:rsidP="005B6A33">
      <w:pPr>
        <w:spacing w:line="276" w:lineRule="auto"/>
        <w:jc w:val="both"/>
      </w:pPr>
    </w:p>
    <w:sectPr w:rsidR="00EC6AFD" w:rsidRPr="00184C39" w:rsidSect="00440093">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7A716" w14:textId="77777777" w:rsidR="0079203C" w:rsidRDefault="0079203C" w:rsidP="00C05F61">
      <w:pPr>
        <w:spacing w:after="0" w:line="240" w:lineRule="auto"/>
      </w:pPr>
      <w:r>
        <w:separator/>
      </w:r>
    </w:p>
  </w:endnote>
  <w:endnote w:type="continuationSeparator" w:id="0">
    <w:p w14:paraId="3676A73B" w14:textId="77777777" w:rsidR="0079203C" w:rsidRDefault="0079203C" w:rsidP="00C05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3509653"/>
      <w:docPartObj>
        <w:docPartGallery w:val="Page Numbers (Bottom of Page)"/>
        <w:docPartUnique/>
      </w:docPartObj>
    </w:sdtPr>
    <w:sdtEndPr/>
    <w:sdtContent>
      <w:sdt>
        <w:sdtPr>
          <w:id w:val="1728636285"/>
          <w:docPartObj>
            <w:docPartGallery w:val="Page Numbers (Top of Page)"/>
            <w:docPartUnique/>
          </w:docPartObj>
        </w:sdtPr>
        <w:sdtEndPr/>
        <w:sdtContent>
          <w:p w14:paraId="573015CF" w14:textId="1F594EC7" w:rsidR="00C05F61" w:rsidRDefault="00C05F6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861114" w14:textId="77777777" w:rsidR="00C05F61" w:rsidRDefault="00C05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A9A89" w14:textId="77777777" w:rsidR="0079203C" w:rsidRDefault="0079203C" w:rsidP="00C05F61">
      <w:pPr>
        <w:spacing w:after="0" w:line="240" w:lineRule="auto"/>
      </w:pPr>
      <w:r>
        <w:separator/>
      </w:r>
    </w:p>
  </w:footnote>
  <w:footnote w:type="continuationSeparator" w:id="0">
    <w:p w14:paraId="6D89BEF5" w14:textId="77777777" w:rsidR="0079203C" w:rsidRDefault="0079203C" w:rsidP="00C05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8FF32" w14:textId="0D77C970" w:rsidR="00C05F61" w:rsidRDefault="00C05F61">
    <w:pPr>
      <w:pStyle w:val="Header"/>
    </w:pPr>
    <w:r>
      <w:t xml:space="preserve">Mhairi Price </w:t>
    </w:r>
    <w:r>
      <w:tab/>
      <w:t xml:space="preserve">Consultancy Project </w:t>
    </w:r>
    <w:r>
      <w:tab/>
      <w:t>T</w:t>
    </w:r>
    <w:r w:rsidR="00914303">
      <w:t>echniquest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01B87"/>
    <w:multiLevelType w:val="hybridMultilevel"/>
    <w:tmpl w:val="74045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E3412"/>
    <w:multiLevelType w:val="multilevel"/>
    <w:tmpl w:val="96A6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906D03"/>
    <w:multiLevelType w:val="hybridMultilevel"/>
    <w:tmpl w:val="B448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093"/>
    <w:rsid w:val="000201FC"/>
    <w:rsid w:val="0003670E"/>
    <w:rsid w:val="0005023D"/>
    <w:rsid w:val="000625E6"/>
    <w:rsid w:val="00076CE6"/>
    <w:rsid w:val="00092C07"/>
    <w:rsid w:val="000D35BD"/>
    <w:rsid w:val="00144320"/>
    <w:rsid w:val="001503E5"/>
    <w:rsid w:val="00171D5E"/>
    <w:rsid w:val="00172B59"/>
    <w:rsid w:val="00184C39"/>
    <w:rsid w:val="001E4CEF"/>
    <w:rsid w:val="00201562"/>
    <w:rsid w:val="0022084A"/>
    <w:rsid w:val="00225E37"/>
    <w:rsid w:val="002262DE"/>
    <w:rsid w:val="00234995"/>
    <w:rsid w:val="00242903"/>
    <w:rsid w:val="00291503"/>
    <w:rsid w:val="00292621"/>
    <w:rsid w:val="002D1863"/>
    <w:rsid w:val="00311085"/>
    <w:rsid w:val="00314CC2"/>
    <w:rsid w:val="0034382D"/>
    <w:rsid w:val="00345019"/>
    <w:rsid w:val="00351262"/>
    <w:rsid w:val="003521C8"/>
    <w:rsid w:val="00360244"/>
    <w:rsid w:val="00380110"/>
    <w:rsid w:val="003848D2"/>
    <w:rsid w:val="003C04D3"/>
    <w:rsid w:val="003C1183"/>
    <w:rsid w:val="003C2C31"/>
    <w:rsid w:val="003C7CB7"/>
    <w:rsid w:val="003D2CBC"/>
    <w:rsid w:val="003E512C"/>
    <w:rsid w:val="00403666"/>
    <w:rsid w:val="004055FE"/>
    <w:rsid w:val="00440093"/>
    <w:rsid w:val="00444C05"/>
    <w:rsid w:val="00450416"/>
    <w:rsid w:val="004960A9"/>
    <w:rsid w:val="00497936"/>
    <w:rsid w:val="004A5498"/>
    <w:rsid w:val="00504400"/>
    <w:rsid w:val="00515CB2"/>
    <w:rsid w:val="005235AC"/>
    <w:rsid w:val="00527976"/>
    <w:rsid w:val="00545236"/>
    <w:rsid w:val="005B6A33"/>
    <w:rsid w:val="005B7281"/>
    <w:rsid w:val="00613444"/>
    <w:rsid w:val="006143A9"/>
    <w:rsid w:val="00627158"/>
    <w:rsid w:val="00645B10"/>
    <w:rsid w:val="0066054A"/>
    <w:rsid w:val="00663623"/>
    <w:rsid w:val="006949A8"/>
    <w:rsid w:val="00696C34"/>
    <w:rsid w:val="006A4D20"/>
    <w:rsid w:val="006D117F"/>
    <w:rsid w:val="006F0E07"/>
    <w:rsid w:val="00701977"/>
    <w:rsid w:val="007267E3"/>
    <w:rsid w:val="0074455B"/>
    <w:rsid w:val="007529B8"/>
    <w:rsid w:val="0075333A"/>
    <w:rsid w:val="00770ABF"/>
    <w:rsid w:val="00775A4E"/>
    <w:rsid w:val="0079203C"/>
    <w:rsid w:val="007B3759"/>
    <w:rsid w:val="007C0C0B"/>
    <w:rsid w:val="007D77C5"/>
    <w:rsid w:val="0081744F"/>
    <w:rsid w:val="00817D14"/>
    <w:rsid w:val="00830F81"/>
    <w:rsid w:val="00844BD4"/>
    <w:rsid w:val="00875284"/>
    <w:rsid w:val="008B2896"/>
    <w:rsid w:val="00914303"/>
    <w:rsid w:val="00926C12"/>
    <w:rsid w:val="00932FD2"/>
    <w:rsid w:val="00952F59"/>
    <w:rsid w:val="0095753B"/>
    <w:rsid w:val="009946F9"/>
    <w:rsid w:val="009D3F7A"/>
    <w:rsid w:val="009E658A"/>
    <w:rsid w:val="009F5E75"/>
    <w:rsid w:val="00A82E16"/>
    <w:rsid w:val="00A85D7F"/>
    <w:rsid w:val="00A90F36"/>
    <w:rsid w:val="00AD4B88"/>
    <w:rsid w:val="00AE6B8A"/>
    <w:rsid w:val="00AF3E2A"/>
    <w:rsid w:val="00AF746E"/>
    <w:rsid w:val="00AF7B8E"/>
    <w:rsid w:val="00B041E5"/>
    <w:rsid w:val="00B43A6E"/>
    <w:rsid w:val="00B54090"/>
    <w:rsid w:val="00B55895"/>
    <w:rsid w:val="00B57119"/>
    <w:rsid w:val="00B9315D"/>
    <w:rsid w:val="00BB7863"/>
    <w:rsid w:val="00BF1F29"/>
    <w:rsid w:val="00C0493A"/>
    <w:rsid w:val="00C05F61"/>
    <w:rsid w:val="00C33302"/>
    <w:rsid w:val="00C47580"/>
    <w:rsid w:val="00C613A2"/>
    <w:rsid w:val="00C76381"/>
    <w:rsid w:val="00C8336E"/>
    <w:rsid w:val="00CD36CD"/>
    <w:rsid w:val="00CD6018"/>
    <w:rsid w:val="00D3757B"/>
    <w:rsid w:val="00D45261"/>
    <w:rsid w:val="00D45677"/>
    <w:rsid w:val="00D45821"/>
    <w:rsid w:val="00D460D5"/>
    <w:rsid w:val="00D86C61"/>
    <w:rsid w:val="00DC21A1"/>
    <w:rsid w:val="00E11450"/>
    <w:rsid w:val="00E20055"/>
    <w:rsid w:val="00E2387D"/>
    <w:rsid w:val="00E23AC1"/>
    <w:rsid w:val="00E2539A"/>
    <w:rsid w:val="00E266BE"/>
    <w:rsid w:val="00E40784"/>
    <w:rsid w:val="00E75455"/>
    <w:rsid w:val="00EC269A"/>
    <w:rsid w:val="00EC411B"/>
    <w:rsid w:val="00EC6AFD"/>
    <w:rsid w:val="00EC7276"/>
    <w:rsid w:val="00F14C63"/>
    <w:rsid w:val="00F57165"/>
    <w:rsid w:val="00FB4EE1"/>
    <w:rsid w:val="00FD1943"/>
    <w:rsid w:val="00FD4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81566"/>
  <w15:chartTrackingRefBased/>
  <w15:docId w15:val="{0D759D2F-79A8-4DC2-8FA4-746891EB0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1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00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0093"/>
    <w:rPr>
      <w:rFonts w:eastAsiaTheme="minorEastAsia"/>
      <w:lang w:val="en-US"/>
    </w:rPr>
  </w:style>
  <w:style w:type="paragraph" w:styleId="ListParagraph">
    <w:name w:val="List Paragraph"/>
    <w:basedOn w:val="Normal"/>
    <w:uiPriority w:val="34"/>
    <w:qFormat/>
    <w:rsid w:val="000D35BD"/>
    <w:pPr>
      <w:ind w:left="720"/>
      <w:contextualSpacing/>
    </w:pPr>
  </w:style>
  <w:style w:type="paragraph" w:styleId="Header">
    <w:name w:val="header"/>
    <w:basedOn w:val="Normal"/>
    <w:link w:val="HeaderChar"/>
    <w:uiPriority w:val="99"/>
    <w:unhideWhenUsed/>
    <w:rsid w:val="00C05F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F61"/>
  </w:style>
  <w:style w:type="paragraph" w:styleId="Footer">
    <w:name w:val="footer"/>
    <w:basedOn w:val="Normal"/>
    <w:link w:val="FooterChar"/>
    <w:uiPriority w:val="99"/>
    <w:unhideWhenUsed/>
    <w:rsid w:val="00C05F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F61"/>
  </w:style>
  <w:style w:type="character" w:styleId="Hyperlink">
    <w:name w:val="Hyperlink"/>
    <w:basedOn w:val="DefaultParagraphFont"/>
    <w:uiPriority w:val="99"/>
    <w:unhideWhenUsed/>
    <w:rsid w:val="00EC269A"/>
    <w:rPr>
      <w:color w:val="0563C1" w:themeColor="hyperlink"/>
      <w:u w:val="single"/>
    </w:rPr>
  </w:style>
  <w:style w:type="character" w:styleId="UnresolvedMention">
    <w:name w:val="Unresolved Mention"/>
    <w:basedOn w:val="DefaultParagraphFont"/>
    <w:uiPriority w:val="99"/>
    <w:semiHidden/>
    <w:unhideWhenUsed/>
    <w:rsid w:val="00EC269A"/>
    <w:rPr>
      <w:color w:val="605E5C"/>
      <w:shd w:val="clear" w:color="auto" w:fill="E1DFDD"/>
    </w:rPr>
  </w:style>
  <w:style w:type="character" w:customStyle="1" w:styleId="Heading1Char">
    <w:name w:val="Heading 1 Char"/>
    <w:basedOn w:val="DefaultParagraphFont"/>
    <w:link w:val="Heading1"/>
    <w:uiPriority w:val="9"/>
    <w:rsid w:val="003C11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0244"/>
    <w:pPr>
      <w:outlineLvl w:val="9"/>
    </w:pPr>
    <w:rPr>
      <w:lang w:val="en-US"/>
    </w:rPr>
  </w:style>
  <w:style w:type="paragraph" w:styleId="TOC1">
    <w:name w:val="toc 1"/>
    <w:basedOn w:val="Normal"/>
    <w:next w:val="Normal"/>
    <w:autoRedefine/>
    <w:uiPriority w:val="39"/>
    <w:unhideWhenUsed/>
    <w:rsid w:val="003602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41412">
      <w:bodyDiv w:val="1"/>
      <w:marLeft w:val="0"/>
      <w:marRight w:val="0"/>
      <w:marTop w:val="0"/>
      <w:marBottom w:val="0"/>
      <w:divBdr>
        <w:top w:val="none" w:sz="0" w:space="0" w:color="auto"/>
        <w:left w:val="none" w:sz="0" w:space="0" w:color="auto"/>
        <w:bottom w:val="none" w:sz="0" w:space="0" w:color="auto"/>
        <w:right w:val="none" w:sz="0" w:space="0" w:color="auto"/>
      </w:divBdr>
    </w:div>
    <w:div w:id="1571696837">
      <w:bodyDiv w:val="1"/>
      <w:marLeft w:val="0"/>
      <w:marRight w:val="0"/>
      <w:marTop w:val="0"/>
      <w:marBottom w:val="0"/>
      <w:divBdr>
        <w:top w:val="none" w:sz="0" w:space="0" w:color="auto"/>
        <w:left w:val="none" w:sz="0" w:space="0" w:color="auto"/>
        <w:bottom w:val="none" w:sz="0" w:space="0" w:color="auto"/>
        <w:right w:val="none" w:sz="0" w:space="0" w:color="auto"/>
      </w:divBdr>
    </w:div>
    <w:div w:id="1606425951">
      <w:bodyDiv w:val="1"/>
      <w:marLeft w:val="0"/>
      <w:marRight w:val="0"/>
      <w:marTop w:val="0"/>
      <w:marBottom w:val="0"/>
      <w:divBdr>
        <w:top w:val="none" w:sz="0" w:space="0" w:color="auto"/>
        <w:left w:val="none" w:sz="0" w:space="0" w:color="auto"/>
        <w:bottom w:val="none" w:sz="0" w:space="0" w:color="auto"/>
        <w:right w:val="none" w:sz="0" w:space="0" w:color="auto"/>
      </w:divBdr>
    </w:div>
    <w:div w:id="1882159339">
      <w:bodyDiv w:val="1"/>
      <w:marLeft w:val="0"/>
      <w:marRight w:val="0"/>
      <w:marTop w:val="0"/>
      <w:marBottom w:val="0"/>
      <w:divBdr>
        <w:top w:val="none" w:sz="0" w:space="0" w:color="auto"/>
        <w:left w:val="none" w:sz="0" w:space="0" w:color="auto"/>
        <w:bottom w:val="none" w:sz="0" w:space="0" w:color="auto"/>
        <w:right w:val="none" w:sz="0" w:space="0" w:color="auto"/>
      </w:divBdr>
    </w:div>
    <w:div w:id="199984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KGGPo0msiKc"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eopoll.com/blog/primary-vs-secondary-research/"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echniquest.org/plan-your-visit/whats-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lesonline.co.uk/news/wales-news/report-highlights-booming-tourist-trade-1893799" TargetMode="External"/><Relationship Id="rId5" Type="http://schemas.openxmlformats.org/officeDocument/2006/relationships/settings" Target="settings.xml"/><Relationship Id="rId15" Type="http://schemas.openxmlformats.org/officeDocument/2006/relationships/hyperlink" Target="https://www.techniquest.org/about-us/the-science-capital/"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echniquest.org/about-us/the-story-of-techniqu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B1A67D-A7EF-4B22-BC7F-DD7885CD4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7</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Consultancy Project</dc:subject>
  <dc:creator>Mhairi Price (1708315)</dc:creator>
  <cp:keywords/>
  <dc:description/>
  <cp:lastModifiedBy>Mhairi Price (1708315)</cp:lastModifiedBy>
  <cp:revision>104</cp:revision>
  <dcterms:created xsi:type="dcterms:W3CDTF">2020-02-24T16:38:00Z</dcterms:created>
  <dcterms:modified xsi:type="dcterms:W3CDTF">2020-03-06T13:10:00Z</dcterms:modified>
</cp:coreProperties>
</file>