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D1C71" w14:textId="77777777" w:rsidR="008B2EA8" w:rsidRDefault="008B2EA8" w:rsidP="00A33286">
      <w:pPr>
        <w:jc w:val="center"/>
        <w:rPr>
          <w:rFonts w:ascii="Times New Roman" w:hAnsi="Times New Roman" w:cs="Times New Roman"/>
          <w:b/>
          <w:sz w:val="24"/>
          <w:szCs w:val="24"/>
        </w:rPr>
      </w:pPr>
    </w:p>
    <w:p w14:paraId="1BB8E635" w14:textId="77777777" w:rsidR="008B2EA8" w:rsidRDefault="008B2EA8" w:rsidP="00A33286">
      <w:pPr>
        <w:jc w:val="center"/>
        <w:rPr>
          <w:rFonts w:ascii="Times New Roman" w:hAnsi="Times New Roman" w:cs="Times New Roman"/>
          <w:b/>
          <w:sz w:val="24"/>
          <w:szCs w:val="24"/>
        </w:rPr>
      </w:pPr>
    </w:p>
    <w:p w14:paraId="57B1D89C" w14:textId="269EE931" w:rsidR="007D6CC9" w:rsidRDefault="007D6CC9" w:rsidP="007A4EB6">
      <w:pPr>
        <w:rPr>
          <w:rFonts w:ascii="Times New Roman" w:hAnsi="Times New Roman" w:cs="Times New Roman"/>
          <w:b/>
          <w:sz w:val="24"/>
          <w:szCs w:val="24"/>
        </w:rPr>
      </w:pPr>
      <w:r w:rsidRPr="00470135">
        <w:rPr>
          <w:rFonts w:ascii="Times New Roman" w:hAnsi="Times New Roman" w:cs="Times New Roman"/>
          <w:b/>
          <w:sz w:val="24"/>
          <w:szCs w:val="24"/>
        </w:rPr>
        <w:t>TITLE: A comparison of the marketing methods of two multinational hotel brands</w:t>
      </w:r>
    </w:p>
    <w:p w14:paraId="3964C81B" w14:textId="703E2A76" w:rsidR="007D6CC9" w:rsidRPr="00470135" w:rsidRDefault="007D6CC9" w:rsidP="007D6CC9">
      <w:pPr>
        <w:jc w:val="center"/>
        <w:rPr>
          <w:rFonts w:ascii="Times New Roman" w:hAnsi="Times New Roman" w:cs="Times New Roman"/>
          <w:b/>
          <w:sz w:val="24"/>
          <w:szCs w:val="24"/>
        </w:rPr>
      </w:pPr>
      <w:r>
        <w:rPr>
          <w:rFonts w:ascii="Times New Roman" w:hAnsi="Times New Roman" w:cs="Times New Roman"/>
          <w:b/>
          <w:sz w:val="24"/>
          <w:szCs w:val="24"/>
        </w:rPr>
        <w:t>(Six Senses and Moxy)</w:t>
      </w:r>
    </w:p>
    <w:p w14:paraId="1F6439DA" w14:textId="67335950" w:rsidR="008B2EA8" w:rsidRDefault="007D6CC9" w:rsidP="007D6CC9">
      <w:pPr>
        <w:rPr>
          <w:rFonts w:ascii="Times New Roman" w:hAnsi="Times New Roman" w:cs="Times New Roman"/>
          <w:b/>
          <w:sz w:val="24"/>
          <w:szCs w:val="24"/>
        </w:rPr>
      </w:pPr>
      <w:r>
        <w:rPr>
          <w:rFonts w:ascii="Times New Roman" w:hAnsi="Times New Roman" w:cs="Times New Roman"/>
          <w:b/>
          <w:sz w:val="24"/>
          <w:szCs w:val="24"/>
        </w:rPr>
        <w:t xml:space="preserve">                                                         Student: Adriana Roxana Soare</w:t>
      </w:r>
    </w:p>
    <w:p w14:paraId="37F63F89" w14:textId="061E1389" w:rsidR="007D6CC9" w:rsidRDefault="007D6CC9" w:rsidP="007D6CC9">
      <w:pPr>
        <w:rPr>
          <w:rFonts w:ascii="Times New Roman" w:hAnsi="Times New Roman" w:cs="Times New Roman"/>
          <w:b/>
          <w:sz w:val="24"/>
          <w:szCs w:val="24"/>
        </w:rPr>
      </w:pPr>
      <w:r>
        <w:rPr>
          <w:rFonts w:ascii="Times New Roman" w:hAnsi="Times New Roman" w:cs="Times New Roman"/>
          <w:b/>
          <w:sz w:val="24"/>
          <w:szCs w:val="24"/>
        </w:rPr>
        <w:t xml:space="preserve">                                                         Student ID: 2233555</w:t>
      </w:r>
    </w:p>
    <w:p w14:paraId="630C1551" w14:textId="02DBB4E8" w:rsidR="00A33286" w:rsidRPr="00470135" w:rsidRDefault="007D6CC9" w:rsidP="00A33286">
      <w:pPr>
        <w:jc w:val="center"/>
        <w:rPr>
          <w:rFonts w:ascii="Times New Roman" w:hAnsi="Times New Roman" w:cs="Times New Roman"/>
          <w:b/>
          <w:sz w:val="24"/>
          <w:szCs w:val="24"/>
        </w:rPr>
      </w:pPr>
      <w:r>
        <w:rPr>
          <w:rFonts w:ascii="Times New Roman" w:hAnsi="Times New Roman" w:cs="Times New Roman"/>
          <w:b/>
          <w:sz w:val="24"/>
          <w:szCs w:val="24"/>
        </w:rPr>
        <w:t xml:space="preserve">               </w:t>
      </w:r>
      <w:r w:rsidR="00470135" w:rsidRPr="00470135">
        <w:rPr>
          <w:rFonts w:ascii="Times New Roman" w:hAnsi="Times New Roman" w:cs="Times New Roman"/>
          <w:b/>
          <w:sz w:val="24"/>
          <w:szCs w:val="24"/>
        </w:rPr>
        <w:t>Module: Marketing Essentials</w:t>
      </w:r>
    </w:p>
    <w:p w14:paraId="619ABC4F" w14:textId="3E248A4A" w:rsidR="00A33286" w:rsidRDefault="007D6CC9" w:rsidP="00A33286">
      <w:pPr>
        <w:jc w:val="center"/>
        <w:rPr>
          <w:rFonts w:ascii="Times New Roman" w:hAnsi="Times New Roman" w:cs="Times New Roman"/>
          <w:b/>
          <w:sz w:val="24"/>
          <w:szCs w:val="24"/>
        </w:rPr>
      </w:pPr>
      <w:r>
        <w:rPr>
          <w:rFonts w:ascii="Times New Roman" w:hAnsi="Times New Roman" w:cs="Times New Roman"/>
          <w:b/>
          <w:sz w:val="24"/>
          <w:szCs w:val="24"/>
        </w:rPr>
        <w:t xml:space="preserve">       </w:t>
      </w:r>
      <w:r w:rsidR="00470135" w:rsidRPr="00470135">
        <w:rPr>
          <w:rFonts w:ascii="Times New Roman" w:hAnsi="Times New Roman" w:cs="Times New Roman"/>
          <w:b/>
          <w:sz w:val="24"/>
          <w:szCs w:val="24"/>
        </w:rPr>
        <w:t>Module code: BMIH4005</w:t>
      </w:r>
    </w:p>
    <w:p w14:paraId="1ADA0071" w14:textId="3B3751BD" w:rsidR="007D6CC9" w:rsidRDefault="007D6CC9" w:rsidP="00A33286">
      <w:pPr>
        <w:jc w:val="center"/>
        <w:rPr>
          <w:rFonts w:ascii="Times New Roman" w:hAnsi="Times New Roman" w:cs="Times New Roman"/>
          <w:b/>
          <w:sz w:val="24"/>
          <w:szCs w:val="24"/>
        </w:rPr>
      </w:pPr>
      <w:r>
        <w:rPr>
          <w:rFonts w:ascii="Times New Roman" w:hAnsi="Times New Roman" w:cs="Times New Roman"/>
          <w:b/>
          <w:sz w:val="24"/>
          <w:szCs w:val="24"/>
        </w:rPr>
        <w:t xml:space="preserve">   Lecturer: Chris Wilkin</w:t>
      </w:r>
    </w:p>
    <w:p w14:paraId="544791DB" w14:textId="3AE3A3A3" w:rsidR="007D6CC9" w:rsidRPr="00470135" w:rsidRDefault="007D6CC9" w:rsidP="007D6CC9">
      <w:pPr>
        <w:rPr>
          <w:rFonts w:ascii="Times New Roman" w:hAnsi="Times New Roman" w:cs="Times New Roman"/>
          <w:b/>
          <w:sz w:val="24"/>
          <w:szCs w:val="24"/>
        </w:rPr>
      </w:pPr>
      <w:r>
        <w:rPr>
          <w:rFonts w:ascii="Times New Roman" w:hAnsi="Times New Roman" w:cs="Times New Roman"/>
          <w:b/>
          <w:sz w:val="24"/>
          <w:szCs w:val="24"/>
        </w:rPr>
        <w:t xml:space="preserve">                                                         Word count: 1</w:t>
      </w:r>
      <w:r w:rsidR="0054153D">
        <w:rPr>
          <w:rFonts w:ascii="Times New Roman" w:hAnsi="Times New Roman" w:cs="Times New Roman"/>
          <w:b/>
          <w:sz w:val="24"/>
          <w:szCs w:val="24"/>
        </w:rPr>
        <w:t>55</w:t>
      </w:r>
      <w:r w:rsidR="001A2CA3">
        <w:rPr>
          <w:rFonts w:ascii="Times New Roman" w:hAnsi="Times New Roman" w:cs="Times New Roman"/>
          <w:b/>
          <w:sz w:val="24"/>
          <w:szCs w:val="24"/>
        </w:rPr>
        <w:t>6</w:t>
      </w:r>
      <w:r>
        <w:rPr>
          <w:rFonts w:ascii="Times New Roman" w:hAnsi="Times New Roman" w:cs="Times New Roman"/>
          <w:b/>
          <w:sz w:val="24"/>
          <w:szCs w:val="24"/>
        </w:rPr>
        <w:t xml:space="preserve"> words</w:t>
      </w:r>
    </w:p>
    <w:p w14:paraId="6D1A59C1" w14:textId="5E8B71D8" w:rsidR="00A33286" w:rsidRPr="007D6CC9" w:rsidRDefault="00470135" w:rsidP="007D6CC9">
      <w:pPr>
        <w:rPr>
          <w:rFonts w:ascii="Times New Roman" w:hAnsi="Times New Roman" w:cs="Times New Roman"/>
          <w:b/>
          <w:sz w:val="24"/>
          <w:szCs w:val="24"/>
        </w:rPr>
      </w:pPr>
      <w:r w:rsidRPr="00470135">
        <w:rPr>
          <w:rFonts w:ascii="Times New Roman" w:hAnsi="Times New Roman" w:cs="Times New Roman"/>
          <w:b/>
          <w:sz w:val="24"/>
          <w:szCs w:val="24"/>
        </w:rPr>
        <w:br w:type="page"/>
      </w:r>
    </w:p>
    <w:p w14:paraId="26F24417" w14:textId="269B5665" w:rsidR="00A33286" w:rsidRPr="00470135" w:rsidRDefault="00A33286">
      <w:pPr>
        <w:rPr>
          <w:rFonts w:ascii="Times New Roman" w:hAnsi="Times New Roman" w:cs="Times New Roman"/>
          <w:b/>
          <w:sz w:val="24"/>
          <w:szCs w:val="24"/>
        </w:rPr>
      </w:pPr>
    </w:p>
    <w:p w14:paraId="372AED50" w14:textId="1C8481A9" w:rsidR="00F54D1B" w:rsidRPr="00470135" w:rsidRDefault="00470135" w:rsidP="007D6CC9">
      <w:pPr>
        <w:pStyle w:val="Heading1"/>
        <w:numPr>
          <w:ilvl w:val="0"/>
          <w:numId w:val="0"/>
        </w:numPr>
        <w:ind w:left="432" w:hanging="432"/>
      </w:pPr>
      <w:bookmarkStart w:id="0" w:name="_Toc126938659"/>
      <w:r w:rsidRPr="00470135">
        <w:t>Introduction</w:t>
      </w:r>
      <w:bookmarkEnd w:id="0"/>
      <w:r w:rsidR="001A2CA3">
        <w:t>:</w:t>
      </w:r>
    </w:p>
    <w:p w14:paraId="04DEF06E" w14:textId="28BB2639" w:rsidR="007811D4" w:rsidRPr="00470135" w:rsidRDefault="007D6CC9" w:rsidP="00CC50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70135" w:rsidRPr="00470135">
        <w:rPr>
          <w:rFonts w:ascii="Times New Roman" w:hAnsi="Times New Roman" w:cs="Times New Roman"/>
          <w:sz w:val="24"/>
          <w:szCs w:val="24"/>
        </w:rPr>
        <w:t xml:space="preserve">Marketing </w:t>
      </w:r>
      <w:r w:rsidR="003A597A" w:rsidRPr="00470135">
        <w:rPr>
          <w:rFonts w:ascii="Times New Roman" w:hAnsi="Times New Roman" w:cs="Times New Roman"/>
          <w:sz w:val="24"/>
          <w:szCs w:val="24"/>
        </w:rPr>
        <w:t>strategies are helpful for brands in creating awareness related to the products and services provided to the customers</w:t>
      </w:r>
      <w:r w:rsidR="00CD38E6" w:rsidRPr="00470135">
        <w:rPr>
          <w:rFonts w:ascii="Times New Roman" w:hAnsi="Times New Roman" w:cs="Times New Roman"/>
          <w:sz w:val="24"/>
          <w:szCs w:val="24"/>
        </w:rPr>
        <w:t xml:space="preserve"> (</w:t>
      </w:r>
      <w:r w:rsidR="00CD38E6" w:rsidRPr="00470135">
        <w:rPr>
          <w:rFonts w:ascii="Times New Roman" w:hAnsi="Times New Roman" w:cs="Times New Roman"/>
          <w:color w:val="222222"/>
          <w:sz w:val="24"/>
          <w:szCs w:val="24"/>
          <w:shd w:val="clear" w:color="auto" w:fill="FFFFFF"/>
        </w:rPr>
        <w:t xml:space="preserve">Morgan </w:t>
      </w:r>
      <w:r w:rsidR="00CD38E6" w:rsidRPr="00470135">
        <w:rPr>
          <w:rFonts w:ascii="Times New Roman" w:hAnsi="Times New Roman" w:cs="Times New Roman"/>
          <w:i/>
          <w:color w:val="222222"/>
          <w:sz w:val="24"/>
          <w:szCs w:val="24"/>
          <w:shd w:val="clear" w:color="auto" w:fill="FFFFFF"/>
        </w:rPr>
        <w:t>et al.,</w:t>
      </w:r>
      <w:r w:rsidR="00CD38E6" w:rsidRPr="00470135">
        <w:rPr>
          <w:rFonts w:ascii="Times New Roman" w:hAnsi="Times New Roman" w:cs="Times New Roman"/>
          <w:color w:val="222222"/>
          <w:sz w:val="24"/>
          <w:szCs w:val="24"/>
          <w:shd w:val="clear" w:color="auto" w:fill="FFFFFF"/>
        </w:rPr>
        <w:t xml:space="preserve"> 2019)</w:t>
      </w:r>
      <w:r w:rsidR="003A597A" w:rsidRPr="00470135">
        <w:rPr>
          <w:rFonts w:ascii="Times New Roman" w:hAnsi="Times New Roman" w:cs="Times New Roman"/>
          <w:sz w:val="24"/>
          <w:szCs w:val="24"/>
        </w:rPr>
        <w:t xml:space="preserve">. </w:t>
      </w:r>
      <w:r w:rsidR="007110D7" w:rsidRPr="00470135">
        <w:rPr>
          <w:rFonts w:ascii="Times New Roman" w:hAnsi="Times New Roman" w:cs="Times New Roman"/>
          <w:sz w:val="24"/>
          <w:szCs w:val="24"/>
        </w:rPr>
        <w:t xml:space="preserve">In addition to this, </w:t>
      </w:r>
      <w:r w:rsidR="001338A7" w:rsidRPr="00470135">
        <w:rPr>
          <w:rFonts w:ascii="Times New Roman" w:hAnsi="Times New Roman" w:cs="Times New Roman"/>
          <w:sz w:val="24"/>
          <w:szCs w:val="24"/>
        </w:rPr>
        <w:t>a strong marketing plan is helpful for businesses in developing and maintaining demand, relevance and reputation, which is helpful in gaining an edge over the other players in the market</w:t>
      </w:r>
      <w:r w:rsidR="00280102" w:rsidRPr="00470135">
        <w:rPr>
          <w:rFonts w:ascii="Times New Roman" w:hAnsi="Times New Roman" w:cs="Times New Roman"/>
          <w:sz w:val="24"/>
          <w:szCs w:val="24"/>
        </w:rPr>
        <w:t xml:space="preserve"> (</w:t>
      </w:r>
      <w:r w:rsidR="00280102" w:rsidRPr="00470135">
        <w:rPr>
          <w:rFonts w:ascii="Times New Roman" w:hAnsi="Times New Roman" w:cs="Times New Roman"/>
          <w:color w:val="222222"/>
          <w:sz w:val="24"/>
          <w:szCs w:val="24"/>
          <w:shd w:val="clear" w:color="auto" w:fill="FFFFFF"/>
        </w:rPr>
        <w:t>Katsikeas, Leonidou and Zeriti 2019)</w:t>
      </w:r>
      <w:r w:rsidR="001338A7" w:rsidRPr="00470135">
        <w:rPr>
          <w:rFonts w:ascii="Times New Roman" w:hAnsi="Times New Roman" w:cs="Times New Roman"/>
          <w:sz w:val="24"/>
          <w:szCs w:val="24"/>
        </w:rPr>
        <w:t xml:space="preserve">. </w:t>
      </w:r>
      <w:r>
        <w:rPr>
          <w:rFonts w:ascii="Times New Roman" w:hAnsi="Times New Roman" w:cs="Times New Roman"/>
          <w:sz w:val="24"/>
          <w:szCs w:val="24"/>
        </w:rPr>
        <w:t>In this essay,</w:t>
      </w:r>
      <w:r w:rsidR="001338A7" w:rsidRPr="00470135">
        <w:rPr>
          <w:rFonts w:ascii="Times New Roman" w:hAnsi="Times New Roman" w:cs="Times New Roman"/>
          <w:sz w:val="24"/>
          <w:szCs w:val="24"/>
        </w:rPr>
        <w:t xml:space="preserve"> the focus is on </w:t>
      </w:r>
      <w:r w:rsidR="00226672" w:rsidRPr="00470135">
        <w:rPr>
          <w:rFonts w:ascii="Times New Roman" w:hAnsi="Times New Roman" w:cs="Times New Roman"/>
          <w:sz w:val="24"/>
          <w:szCs w:val="24"/>
        </w:rPr>
        <w:t xml:space="preserve">investing in the marketing strategies adopted by Six </w:t>
      </w:r>
      <w:r>
        <w:rPr>
          <w:rFonts w:ascii="Times New Roman" w:hAnsi="Times New Roman" w:cs="Times New Roman"/>
          <w:sz w:val="24"/>
          <w:szCs w:val="24"/>
        </w:rPr>
        <w:t>S</w:t>
      </w:r>
      <w:r w:rsidR="00226672" w:rsidRPr="00470135">
        <w:rPr>
          <w:rFonts w:ascii="Times New Roman" w:hAnsi="Times New Roman" w:cs="Times New Roman"/>
          <w:sz w:val="24"/>
          <w:szCs w:val="24"/>
        </w:rPr>
        <w:t xml:space="preserve">enses and </w:t>
      </w:r>
      <w:r w:rsidR="00CC6C75" w:rsidRPr="00470135">
        <w:rPr>
          <w:rFonts w:ascii="Times New Roman" w:hAnsi="Times New Roman" w:cs="Times New Roman"/>
          <w:sz w:val="24"/>
          <w:szCs w:val="24"/>
        </w:rPr>
        <w:t xml:space="preserve">Moxy. In addition to this, the </w:t>
      </w:r>
      <w:r>
        <w:rPr>
          <w:rFonts w:ascii="Times New Roman" w:hAnsi="Times New Roman" w:cs="Times New Roman"/>
          <w:sz w:val="24"/>
          <w:szCs w:val="24"/>
        </w:rPr>
        <w:t xml:space="preserve">essay </w:t>
      </w:r>
      <w:r w:rsidR="00CC6C75" w:rsidRPr="00470135">
        <w:rPr>
          <w:rFonts w:ascii="Times New Roman" w:hAnsi="Times New Roman" w:cs="Times New Roman"/>
          <w:sz w:val="24"/>
          <w:szCs w:val="24"/>
        </w:rPr>
        <w:t xml:space="preserve">shall also highlight the </w:t>
      </w:r>
      <w:r w:rsidR="000F62BF" w:rsidRPr="00470135">
        <w:rPr>
          <w:rFonts w:ascii="Times New Roman" w:hAnsi="Times New Roman" w:cs="Times New Roman"/>
          <w:sz w:val="24"/>
          <w:szCs w:val="24"/>
        </w:rPr>
        <w:t>situational analysis alongside the marketing mix ad</w:t>
      </w:r>
      <w:r w:rsidR="008B4D8A" w:rsidRPr="00470135">
        <w:rPr>
          <w:rFonts w:ascii="Times New Roman" w:hAnsi="Times New Roman" w:cs="Times New Roman"/>
          <w:sz w:val="24"/>
          <w:szCs w:val="24"/>
        </w:rPr>
        <w:t xml:space="preserve">opted by the brand. Furthermore, </w:t>
      </w:r>
      <w:r>
        <w:rPr>
          <w:rFonts w:ascii="Times New Roman" w:hAnsi="Times New Roman" w:cs="Times New Roman"/>
          <w:sz w:val="24"/>
          <w:szCs w:val="24"/>
        </w:rPr>
        <w:t>the essay</w:t>
      </w:r>
      <w:r w:rsidR="008B4D8A" w:rsidRPr="00470135">
        <w:rPr>
          <w:rFonts w:ascii="Times New Roman" w:hAnsi="Times New Roman" w:cs="Times New Roman"/>
          <w:sz w:val="24"/>
          <w:szCs w:val="24"/>
        </w:rPr>
        <w:t xml:space="preserve"> will also focus on discussing the strategies and policies adopted by the brands in order to fulfil the goals related to sustainability. </w:t>
      </w:r>
    </w:p>
    <w:p w14:paraId="77BA61AE" w14:textId="0E1D7E57" w:rsidR="00F54D1B" w:rsidRPr="00470135" w:rsidRDefault="00470135" w:rsidP="007D6CC9">
      <w:pPr>
        <w:pStyle w:val="Heading1"/>
        <w:numPr>
          <w:ilvl w:val="0"/>
          <w:numId w:val="0"/>
        </w:numPr>
        <w:ind w:left="432" w:hanging="432"/>
      </w:pPr>
      <w:bookmarkStart w:id="1" w:name="_Toc126938660"/>
      <w:r w:rsidRPr="00470135">
        <w:t>Main Body</w:t>
      </w:r>
      <w:bookmarkEnd w:id="1"/>
      <w:r w:rsidR="001A2CA3">
        <w:t>:</w:t>
      </w:r>
    </w:p>
    <w:p w14:paraId="5B5B6EA0" w14:textId="77777777" w:rsidR="00C8480E" w:rsidRDefault="007D6CC9" w:rsidP="001A62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70135" w:rsidRPr="00470135">
        <w:rPr>
          <w:rFonts w:ascii="Times New Roman" w:hAnsi="Times New Roman" w:cs="Times New Roman"/>
          <w:sz w:val="24"/>
          <w:szCs w:val="24"/>
        </w:rPr>
        <w:t xml:space="preserve">According to </w:t>
      </w:r>
      <w:proofErr w:type="spellStart"/>
      <w:r w:rsidR="00470135" w:rsidRPr="00470135">
        <w:rPr>
          <w:rFonts w:ascii="Times New Roman" w:hAnsi="Times New Roman" w:cs="Times New Roman"/>
          <w:color w:val="222222"/>
          <w:sz w:val="24"/>
          <w:szCs w:val="24"/>
          <w:shd w:val="clear" w:color="auto" w:fill="FFFFFF"/>
        </w:rPr>
        <w:t>Kabakova</w:t>
      </w:r>
      <w:proofErr w:type="spellEnd"/>
      <w:r w:rsidR="00470135" w:rsidRPr="00470135">
        <w:rPr>
          <w:rFonts w:ascii="Times New Roman" w:hAnsi="Times New Roman" w:cs="Times New Roman"/>
          <w:color w:val="222222"/>
          <w:sz w:val="24"/>
          <w:szCs w:val="24"/>
          <w:shd w:val="clear" w:color="auto" w:fill="FFFFFF"/>
        </w:rPr>
        <w:t xml:space="preserve"> and </w:t>
      </w:r>
      <w:proofErr w:type="spellStart"/>
      <w:r w:rsidR="00470135" w:rsidRPr="00470135">
        <w:rPr>
          <w:rFonts w:ascii="Times New Roman" w:hAnsi="Times New Roman" w:cs="Times New Roman"/>
          <w:color w:val="222222"/>
          <w:sz w:val="24"/>
          <w:szCs w:val="24"/>
          <w:shd w:val="clear" w:color="auto" w:fill="FFFFFF"/>
        </w:rPr>
        <w:t>Plaksenkov</w:t>
      </w:r>
      <w:proofErr w:type="spellEnd"/>
      <w:r w:rsidR="00470135" w:rsidRPr="00470135">
        <w:rPr>
          <w:rFonts w:ascii="Times New Roman" w:hAnsi="Times New Roman" w:cs="Times New Roman"/>
          <w:color w:val="222222"/>
          <w:sz w:val="24"/>
          <w:szCs w:val="24"/>
          <w:shd w:val="clear" w:color="auto" w:fill="FFFFFF"/>
        </w:rPr>
        <w:t xml:space="preserve"> (2018),</w:t>
      </w:r>
      <w:r w:rsidR="00EE72A3" w:rsidRPr="00470135">
        <w:rPr>
          <w:rFonts w:ascii="Times New Roman" w:hAnsi="Times New Roman" w:cs="Times New Roman"/>
          <w:sz w:val="24"/>
          <w:szCs w:val="24"/>
        </w:rPr>
        <w:t xml:space="preserve"> the hotel and hospitality industry </w:t>
      </w:r>
      <w:r w:rsidR="00335B68" w:rsidRPr="00470135">
        <w:rPr>
          <w:rFonts w:ascii="Times New Roman" w:hAnsi="Times New Roman" w:cs="Times New Roman"/>
          <w:sz w:val="24"/>
          <w:szCs w:val="24"/>
        </w:rPr>
        <w:t>is majorly affected by the decisions taken by the local government</w:t>
      </w:r>
      <w:r w:rsidR="005416B2" w:rsidRPr="00470135">
        <w:rPr>
          <w:rFonts w:ascii="Times New Roman" w:hAnsi="Times New Roman" w:cs="Times New Roman"/>
          <w:sz w:val="24"/>
          <w:szCs w:val="24"/>
        </w:rPr>
        <w:t xml:space="preserve">. In the case of the United Kingdom, the country has stable political conditions, which is helpful for the growth of the business. </w:t>
      </w:r>
      <w:r w:rsidR="00811A3D" w:rsidRPr="00470135">
        <w:rPr>
          <w:rFonts w:ascii="Times New Roman" w:hAnsi="Times New Roman" w:cs="Times New Roman"/>
          <w:sz w:val="24"/>
          <w:szCs w:val="24"/>
        </w:rPr>
        <w:t xml:space="preserve">The government provides support to the industry </w:t>
      </w:r>
      <w:r w:rsidR="00A776E6" w:rsidRPr="00470135">
        <w:rPr>
          <w:rFonts w:ascii="Times New Roman" w:hAnsi="Times New Roman" w:cs="Times New Roman"/>
          <w:sz w:val="24"/>
          <w:szCs w:val="24"/>
        </w:rPr>
        <w:t>because it leads t</w:t>
      </w:r>
      <w:r w:rsidR="00F01C86" w:rsidRPr="00470135">
        <w:rPr>
          <w:rFonts w:ascii="Times New Roman" w:hAnsi="Times New Roman" w:cs="Times New Roman"/>
          <w:sz w:val="24"/>
          <w:szCs w:val="24"/>
        </w:rPr>
        <w:t>o</w:t>
      </w:r>
      <w:r w:rsidR="00A776E6" w:rsidRPr="00470135">
        <w:rPr>
          <w:rFonts w:ascii="Times New Roman" w:hAnsi="Times New Roman" w:cs="Times New Roman"/>
          <w:sz w:val="24"/>
          <w:szCs w:val="24"/>
        </w:rPr>
        <w:t xml:space="preserve"> generating high revenue, which results in supporting the overall economy. </w:t>
      </w:r>
      <w:r w:rsidR="00470135" w:rsidRPr="00470135">
        <w:rPr>
          <w:rFonts w:ascii="Times New Roman" w:hAnsi="Times New Roman" w:cs="Times New Roman"/>
          <w:sz w:val="24"/>
          <w:szCs w:val="24"/>
        </w:rPr>
        <w:t>Economic factors play a significant role in ensuring the growth of the industry. Due to the recent pandemic, there was a decline within the hospitality industry, but now things are getting back to normal</w:t>
      </w:r>
      <w:r w:rsidR="00BB1597" w:rsidRPr="00470135">
        <w:rPr>
          <w:rFonts w:ascii="Times New Roman" w:hAnsi="Times New Roman" w:cs="Times New Roman"/>
          <w:sz w:val="24"/>
          <w:szCs w:val="24"/>
        </w:rPr>
        <w:t xml:space="preserve">. The inflation rate of the country, </w:t>
      </w:r>
      <w:r w:rsidR="0056115D" w:rsidRPr="00470135">
        <w:rPr>
          <w:rFonts w:ascii="Times New Roman" w:hAnsi="Times New Roman" w:cs="Times New Roman"/>
          <w:sz w:val="24"/>
          <w:szCs w:val="24"/>
        </w:rPr>
        <w:t xml:space="preserve">as per statistics for 2022, </w:t>
      </w:r>
      <w:r w:rsidR="0006146F" w:rsidRPr="00470135">
        <w:rPr>
          <w:rFonts w:ascii="Times New Roman" w:hAnsi="Times New Roman" w:cs="Times New Roman"/>
          <w:sz w:val="24"/>
          <w:szCs w:val="24"/>
        </w:rPr>
        <w:t>was 10.5%</w:t>
      </w:r>
      <w:r w:rsidR="006736BA" w:rsidRPr="00470135">
        <w:rPr>
          <w:rFonts w:ascii="Times New Roman" w:hAnsi="Times New Roman" w:cs="Times New Roman"/>
          <w:sz w:val="24"/>
          <w:szCs w:val="24"/>
        </w:rPr>
        <w:t xml:space="preserve"> (refer to appendix 1)</w:t>
      </w:r>
      <w:r w:rsidR="0006146F" w:rsidRPr="00470135">
        <w:rPr>
          <w:rFonts w:ascii="Times New Roman" w:hAnsi="Times New Roman" w:cs="Times New Roman"/>
          <w:sz w:val="24"/>
          <w:szCs w:val="24"/>
        </w:rPr>
        <w:t>.</w:t>
      </w:r>
      <w:r w:rsidR="003B12CE" w:rsidRPr="00470135">
        <w:rPr>
          <w:rFonts w:ascii="Times New Roman" w:hAnsi="Times New Roman" w:cs="Times New Roman"/>
          <w:sz w:val="24"/>
          <w:szCs w:val="24"/>
        </w:rPr>
        <w:t xml:space="preserve"> </w:t>
      </w:r>
      <w:r w:rsidR="00470135" w:rsidRPr="00470135">
        <w:rPr>
          <w:rFonts w:ascii="Times New Roman" w:hAnsi="Times New Roman" w:cs="Times New Roman"/>
          <w:sz w:val="24"/>
          <w:szCs w:val="24"/>
        </w:rPr>
        <w:t>With the ease of lockdown and restric</w:t>
      </w:r>
      <w:r w:rsidR="006B38EB" w:rsidRPr="00470135">
        <w:rPr>
          <w:rFonts w:ascii="Times New Roman" w:hAnsi="Times New Roman" w:cs="Times New Roman"/>
          <w:sz w:val="24"/>
          <w:szCs w:val="24"/>
        </w:rPr>
        <w:t>tions, travelli</w:t>
      </w:r>
      <w:r w:rsidR="007D2B9B" w:rsidRPr="00470135">
        <w:rPr>
          <w:rFonts w:ascii="Times New Roman" w:hAnsi="Times New Roman" w:cs="Times New Roman"/>
          <w:sz w:val="24"/>
          <w:szCs w:val="24"/>
        </w:rPr>
        <w:t>ng has been revived to normal.</w:t>
      </w:r>
      <w:r w:rsidR="00126387" w:rsidRPr="00470135">
        <w:rPr>
          <w:rFonts w:ascii="Times New Roman" w:hAnsi="Times New Roman" w:cs="Times New Roman"/>
          <w:sz w:val="24"/>
          <w:szCs w:val="24"/>
        </w:rPr>
        <w:t xml:space="preserve"> Along with this, a new trend of green tourism is also increasing, which is affecting the choices and perceptions of the people</w:t>
      </w:r>
      <w:r w:rsidR="0084479C" w:rsidRPr="00470135">
        <w:rPr>
          <w:rFonts w:ascii="Times New Roman" w:hAnsi="Times New Roman" w:cs="Times New Roman"/>
          <w:sz w:val="24"/>
          <w:szCs w:val="24"/>
        </w:rPr>
        <w:t xml:space="preserve"> (</w:t>
      </w:r>
      <w:r w:rsidR="0084479C" w:rsidRPr="00470135">
        <w:rPr>
          <w:rFonts w:ascii="Times New Roman" w:hAnsi="Times New Roman" w:cs="Times New Roman"/>
          <w:color w:val="222222"/>
          <w:sz w:val="24"/>
          <w:szCs w:val="24"/>
          <w:shd w:val="clear" w:color="auto" w:fill="FFFFFF"/>
        </w:rPr>
        <w:t xml:space="preserve">Segovia-Pérez </w:t>
      </w:r>
      <w:r w:rsidR="0084479C" w:rsidRPr="00470135">
        <w:rPr>
          <w:rFonts w:ascii="Times New Roman" w:hAnsi="Times New Roman" w:cs="Times New Roman"/>
          <w:i/>
          <w:color w:val="222222"/>
          <w:sz w:val="24"/>
          <w:szCs w:val="24"/>
          <w:shd w:val="clear" w:color="auto" w:fill="FFFFFF"/>
        </w:rPr>
        <w:t xml:space="preserve">et al., </w:t>
      </w:r>
      <w:r w:rsidR="0084479C" w:rsidRPr="00470135">
        <w:rPr>
          <w:rFonts w:ascii="Times New Roman" w:hAnsi="Times New Roman" w:cs="Times New Roman"/>
          <w:color w:val="222222"/>
          <w:sz w:val="24"/>
          <w:szCs w:val="24"/>
          <w:shd w:val="clear" w:color="auto" w:fill="FFFFFF"/>
        </w:rPr>
        <w:t>2019)</w:t>
      </w:r>
      <w:r w:rsidR="00126387" w:rsidRPr="00470135">
        <w:rPr>
          <w:rFonts w:ascii="Times New Roman" w:hAnsi="Times New Roman" w:cs="Times New Roman"/>
          <w:sz w:val="24"/>
          <w:szCs w:val="24"/>
        </w:rPr>
        <w:t xml:space="preserve">. </w:t>
      </w:r>
      <w:r w:rsidR="00470135" w:rsidRPr="00470135">
        <w:rPr>
          <w:rFonts w:ascii="Times New Roman" w:hAnsi="Times New Roman" w:cs="Times New Roman"/>
          <w:sz w:val="24"/>
          <w:szCs w:val="24"/>
        </w:rPr>
        <w:t>Technology is one of the aspects that has greatly affected the hospitality and tourism industry</w:t>
      </w:r>
      <w:r w:rsidR="003957E9" w:rsidRPr="00470135">
        <w:rPr>
          <w:rFonts w:ascii="Times New Roman" w:hAnsi="Times New Roman" w:cs="Times New Roman"/>
          <w:sz w:val="24"/>
          <w:szCs w:val="24"/>
        </w:rPr>
        <w:t xml:space="preserve"> (</w:t>
      </w:r>
      <w:r w:rsidR="003957E9" w:rsidRPr="00470135">
        <w:rPr>
          <w:rFonts w:ascii="Times New Roman" w:hAnsi="Times New Roman" w:cs="Times New Roman"/>
          <w:color w:val="222222"/>
          <w:sz w:val="24"/>
          <w:szCs w:val="24"/>
          <w:shd w:val="clear" w:color="auto" w:fill="FFFFFF"/>
        </w:rPr>
        <w:t>Janssen</w:t>
      </w:r>
      <w:r w:rsidR="003957E9" w:rsidRPr="00470135">
        <w:rPr>
          <w:rFonts w:ascii="Times New Roman" w:hAnsi="Times New Roman" w:cs="Times New Roman"/>
          <w:i/>
          <w:color w:val="222222"/>
          <w:sz w:val="24"/>
          <w:szCs w:val="24"/>
          <w:shd w:val="clear" w:color="auto" w:fill="FFFFFF"/>
        </w:rPr>
        <w:t xml:space="preserve"> et al.,</w:t>
      </w:r>
      <w:r w:rsidR="003957E9" w:rsidRPr="00470135">
        <w:rPr>
          <w:rFonts w:ascii="Times New Roman" w:hAnsi="Times New Roman" w:cs="Times New Roman"/>
          <w:color w:val="222222"/>
          <w:sz w:val="24"/>
          <w:szCs w:val="24"/>
          <w:shd w:val="clear" w:color="auto" w:fill="FFFFFF"/>
        </w:rPr>
        <w:t xml:space="preserve"> 2020)</w:t>
      </w:r>
      <w:r w:rsidR="00E05B8A" w:rsidRPr="00470135">
        <w:rPr>
          <w:rFonts w:ascii="Times New Roman" w:hAnsi="Times New Roman" w:cs="Times New Roman"/>
          <w:sz w:val="24"/>
          <w:szCs w:val="24"/>
        </w:rPr>
        <w:t xml:space="preserve">. Customers are provided with the ease of booking from their homes and offices, which that it is also helpful in enhancing the overall customer experience. </w:t>
      </w:r>
    </w:p>
    <w:p w14:paraId="4442597B" w14:textId="14903AB9" w:rsidR="0041660E" w:rsidRPr="00470135" w:rsidRDefault="0078163B" w:rsidP="001A6285">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t>Six Senses hotel</w:t>
      </w:r>
      <w:r w:rsidR="00C8480E">
        <w:rPr>
          <w:rFonts w:ascii="Times New Roman" w:hAnsi="Times New Roman" w:cs="Times New Roman"/>
          <w:sz w:val="24"/>
          <w:szCs w:val="24"/>
        </w:rPr>
        <w:t>s</w:t>
      </w:r>
      <w:r w:rsidRPr="00470135">
        <w:rPr>
          <w:rFonts w:ascii="Times New Roman" w:hAnsi="Times New Roman" w:cs="Times New Roman"/>
          <w:sz w:val="24"/>
          <w:szCs w:val="24"/>
        </w:rPr>
        <w:t xml:space="preserve"> </w:t>
      </w:r>
      <w:r w:rsidR="00C8480E">
        <w:rPr>
          <w:rFonts w:ascii="Times New Roman" w:hAnsi="Times New Roman" w:cs="Times New Roman"/>
          <w:sz w:val="24"/>
          <w:szCs w:val="24"/>
        </w:rPr>
        <w:t>are</w:t>
      </w:r>
      <w:r w:rsidRPr="00470135">
        <w:rPr>
          <w:rFonts w:ascii="Times New Roman" w:hAnsi="Times New Roman" w:cs="Times New Roman"/>
          <w:sz w:val="24"/>
          <w:szCs w:val="24"/>
        </w:rPr>
        <w:t xml:space="preserve"> known to provide quality wellness spas and luxury resorts. </w:t>
      </w:r>
      <w:r w:rsidR="00D35481" w:rsidRPr="00470135">
        <w:rPr>
          <w:rFonts w:ascii="Times New Roman" w:hAnsi="Times New Roman" w:cs="Times New Roman"/>
          <w:sz w:val="24"/>
          <w:szCs w:val="24"/>
        </w:rPr>
        <w:t xml:space="preserve">The business has a unique style that is personal, sustainable and authentic. </w:t>
      </w:r>
      <w:r w:rsidR="00562308" w:rsidRPr="00470135">
        <w:rPr>
          <w:rFonts w:ascii="Times New Roman" w:hAnsi="Times New Roman" w:cs="Times New Roman"/>
          <w:sz w:val="24"/>
          <w:szCs w:val="24"/>
        </w:rPr>
        <w:t xml:space="preserve">The hotel hype is more than the services that it actually provides, which leaves a negative impact on its image. </w:t>
      </w:r>
      <w:r w:rsidR="004B5397" w:rsidRPr="00470135">
        <w:rPr>
          <w:rFonts w:ascii="Times New Roman" w:hAnsi="Times New Roman" w:cs="Times New Roman"/>
          <w:sz w:val="24"/>
          <w:szCs w:val="24"/>
        </w:rPr>
        <w:t xml:space="preserve">The business can move towards digital transformation, which would aid in providing better services and enhancing the image of the company. </w:t>
      </w:r>
      <w:r w:rsidR="00A86CC9" w:rsidRPr="00470135">
        <w:rPr>
          <w:rFonts w:ascii="Times New Roman" w:hAnsi="Times New Roman" w:cs="Times New Roman"/>
          <w:sz w:val="24"/>
          <w:szCs w:val="24"/>
        </w:rPr>
        <w:t xml:space="preserve">The competition in the hotel industry is high, which can cause various issues for Six Senses, and it can even </w:t>
      </w:r>
      <w:r w:rsidR="003D0272" w:rsidRPr="00470135">
        <w:rPr>
          <w:rFonts w:ascii="Times New Roman" w:hAnsi="Times New Roman" w:cs="Times New Roman"/>
          <w:sz w:val="24"/>
          <w:szCs w:val="24"/>
        </w:rPr>
        <w:t xml:space="preserve">leave its competitive advantage. </w:t>
      </w:r>
      <w:r w:rsidR="003D0272" w:rsidRPr="00470135">
        <w:rPr>
          <w:rFonts w:ascii="Times New Roman" w:hAnsi="Times New Roman" w:cs="Times New Roman"/>
          <w:sz w:val="24"/>
          <w:szCs w:val="24"/>
        </w:rPr>
        <w:lastRenderedPageBreak/>
        <w:t xml:space="preserve">Moxy has a standardised structure, and building process, which is aiding them in its growth, and the business attains financial support from its owners. </w:t>
      </w:r>
      <w:r w:rsidR="000007BE" w:rsidRPr="00470135">
        <w:rPr>
          <w:rFonts w:ascii="Times New Roman" w:hAnsi="Times New Roman" w:cs="Times New Roman"/>
          <w:sz w:val="24"/>
          <w:szCs w:val="24"/>
        </w:rPr>
        <w:t xml:space="preserve">The business offers high pricing, due to which it is hard to attract consumers from the middle and low classes. The target population of the hotel is constrained due to their high pricing strategy. </w:t>
      </w:r>
      <w:r w:rsidR="00181DBC" w:rsidRPr="00470135">
        <w:rPr>
          <w:rFonts w:ascii="Times New Roman" w:hAnsi="Times New Roman" w:cs="Times New Roman"/>
          <w:sz w:val="24"/>
          <w:szCs w:val="24"/>
        </w:rPr>
        <w:t xml:space="preserve">The business can gain opportunities by collaborating with other hotels and offering new services. By reducing its pricing strategy, the business can attract more consumers. </w:t>
      </w:r>
      <w:r w:rsidR="00C13A40" w:rsidRPr="00470135">
        <w:rPr>
          <w:rFonts w:ascii="Times New Roman" w:hAnsi="Times New Roman" w:cs="Times New Roman"/>
          <w:sz w:val="24"/>
          <w:szCs w:val="24"/>
        </w:rPr>
        <w:t xml:space="preserve">Competition is the primary threat to Moxy hotels. The business has a lack of diversified force which can cause issues for the hotel and even impacts its reputation. </w:t>
      </w:r>
    </w:p>
    <w:p w14:paraId="13A1FEE0" w14:textId="3CC6B86F" w:rsidR="00177A21" w:rsidRPr="00470135" w:rsidRDefault="005A5529" w:rsidP="001A6285">
      <w:pPr>
        <w:spacing w:line="360" w:lineRule="auto"/>
        <w:jc w:val="both"/>
      </w:pPr>
      <w:r w:rsidRPr="00470135">
        <w:rPr>
          <w:rFonts w:ascii="Times New Roman" w:hAnsi="Times New Roman" w:cs="Times New Roman"/>
          <w:sz w:val="24"/>
          <w:szCs w:val="24"/>
        </w:rPr>
        <w:t>From Bowman’s Strategy clock, it is identified that Six Senses</w:t>
      </w:r>
      <w:r w:rsidR="007F33C1" w:rsidRPr="00470135">
        <w:rPr>
          <w:rFonts w:ascii="Times New Roman" w:hAnsi="Times New Roman" w:cs="Times New Roman"/>
          <w:sz w:val="24"/>
          <w:szCs w:val="24"/>
        </w:rPr>
        <w:t xml:space="preserve"> hotel</w:t>
      </w:r>
      <w:r w:rsidR="00C8480E">
        <w:rPr>
          <w:rFonts w:ascii="Times New Roman" w:hAnsi="Times New Roman" w:cs="Times New Roman"/>
          <w:sz w:val="24"/>
          <w:szCs w:val="24"/>
        </w:rPr>
        <w:t>s</w:t>
      </w:r>
      <w:r w:rsidR="007F33C1" w:rsidRPr="00470135">
        <w:rPr>
          <w:rFonts w:ascii="Times New Roman" w:hAnsi="Times New Roman" w:cs="Times New Roman"/>
          <w:sz w:val="24"/>
          <w:szCs w:val="24"/>
        </w:rPr>
        <w:t xml:space="preserve"> </w:t>
      </w:r>
      <w:r w:rsidR="00BB34A6" w:rsidRPr="00470135">
        <w:rPr>
          <w:rFonts w:ascii="Times New Roman" w:hAnsi="Times New Roman" w:cs="Times New Roman"/>
          <w:sz w:val="24"/>
          <w:szCs w:val="24"/>
        </w:rPr>
        <w:t>ut</w:t>
      </w:r>
      <w:r w:rsidR="007F33C1" w:rsidRPr="00470135">
        <w:rPr>
          <w:rFonts w:ascii="Times New Roman" w:hAnsi="Times New Roman" w:cs="Times New Roman"/>
          <w:sz w:val="24"/>
          <w:szCs w:val="24"/>
        </w:rPr>
        <w:t xml:space="preserve">ilise </w:t>
      </w:r>
      <w:r w:rsidR="005E1688" w:rsidRPr="00470135">
        <w:rPr>
          <w:rFonts w:ascii="Times New Roman" w:hAnsi="Times New Roman" w:cs="Times New Roman"/>
          <w:sz w:val="24"/>
          <w:szCs w:val="24"/>
        </w:rPr>
        <w:t>hybrid</w:t>
      </w:r>
      <w:r w:rsidR="007F33C1" w:rsidRPr="00470135">
        <w:rPr>
          <w:rFonts w:ascii="Times New Roman" w:hAnsi="Times New Roman" w:cs="Times New Roman"/>
          <w:sz w:val="24"/>
          <w:szCs w:val="24"/>
        </w:rPr>
        <w:t xml:space="preserve"> while Moxy</w:t>
      </w:r>
      <w:r w:rsidR="00C8480E">
        <w:rPr>
          <w:rFonts w:ascii="Times New Roman" w:hAnsi="Times New Roman" w:cs="Times New Roman"/>
          <w:sz w:val="24"/>
          <w:szCs w:val="24"/>
        </w:rPr>
        <w:t xml:space="preserve"> hotels</w:t>
      </w:r>
      <w:r w:rsidR="007F33C1" w:rsidRPr="00470135">
        <w:rPr>
          <w:rFonts w:ascii="Times New Roman" w:hAnsi="Times New Roman" w:cs="Times New Roman"/>
          <w:sz w:val="24"/>
          <w:szCs w:val="24"/>
        </w:rPr>
        <w:t xml:space="preserve"> utilise </w:t>
      </w:r>
      <w:r w:rsidR="00C8480E">
        <w:rPr>
          <w:rFonts w:ascii="Times New Roman" w:hAnsi="Times New Roman" w:cs="Times New Roman"/>
          <w:sz w:val="24"/>
          <w:szCs w:val="24"/>
        </w:rPr>
        <w:t>f</w:t>
      </w:r>
      <w:r w:rsidR="00B653E2" w:rsidRPr="00470135">
        <w:rPr>
          <w:rFonts w:ascii="Times New Roman" w:hAnsi="Times New Roman" w:cs="Times New Roman"/>
          <w:sz w:val="24"/>
          <w:szCs w:val="24"/>
        </w:rPr>
        <w:t>ocused differentiation</w:t>
      </w:r>
      <w:r w:rsidR="007F33C1" w:rsidRPr="00470135">
        <w:rPr>
          <w:rFonts w:ascii="Times New Roman" w:hAnsi="Times New Roman" w:cs="Times New Roman"/>
          <w:sz w:val="24"/>
          <w:szCs w:val="24"/>
        </w:rPr>
        <w:t xml:space="preserve">. </w:t>
      </w:r>
      <w:r w:rsidR="005E1688" w:rsidRPr="00470135">
        <w:rPr>
          <w:rFonts w:ascii="Times New Roman" w:hAnsi="Times New Roman" w:cs="Times New Roman"/>
          <w:sz w:val="24"/>
          <w:szCs w:val="24"/>
        </w:rPr>
        <w:t xml:space="preserve">Through hybrid, Six Senses try to focus between differentiation and low price. The brand ensures that they are offering competitive pricing with a low price from the consumer while promoting its products and services. </w:t>
      </w:r>
      <w:r w:rsidR="00972F63" w:rsidRPr="00470135">
        <w:rPr>
          <w:rFonts w:ascii="Times New Roman" w:hAnsi="Times New Roman" w:cs="Times New Roman"/>
          <w:sz w:val="24"/>
          <w:szCs w:val="24"/>
        </w:rPr>
        <w:t>The business tries to maximis</w:t>
      </w:r>
      <w:r w:rsidR="0007449E" w:rsidRPr="00470135">
        <w:rPr>
          <w:rFonts w:ascii="Times New Roman" w:hAnsi="Times New Roman" w:cs="Times New Roman"/>
          <w:sz w:val="24"/>
          <w:szCs w:val="24"/>
        </w:rPr>
        <w:t xml:space="preserve">e its margins. </w:t>
      </w:r>
      <w:r w:rsidR="004D4722" w:rsidRPr="00470135">
        <w:rPr>
          <w:rFonts w:ascii="Times New Roman" w:hAnsi="Times New Roman" w:cs="Times New Roman"/>
          <w:sz w:val="24"/>
          <w:szCs w:val="24"/>
        </w:rPr>
        <w:t xml:space="preserve">Through focused differentiation, Moxy offers high value at a high price. </w:t>
      </w:r>
      <w:r w:rsidR="00B728BA" w:rsidRPr="00470135">
        <w:rPr>
          <w:rFonts w:ascii="Times New Roman" w:hAnsi="Times New Roman" w:cs="Times New Roman"/>
          <w:sz w:val="24"/>
          <w:szCs w:val="24"/>
        </w:rPr>
        <w:t>Through this strategy, the business attains various benefits that are hard to maintain and requires high focus</w:t>
      </w:r>
      <w:r w:rsidR="0054153D">
        <w:rPr>
          <w:rFonts w:ascii="Times New Roman" w:hAnsi="Times New Roman" w:cs="Times New Roman"/>
          <w:sz w:val="24"/>
          <w:szCs w:val="24"/>
        </w:rPr>
        <w:t xml:space="preserve"> (refer to appendix 2)</w:t>
      </w:r>
      <w:r w:rsidR="00B728BA" w:rsidRPr="00470135">
        <w:rPr>
          <w:rFonts w:ascii="Times New Roman" w:hAnsi="Times New Roman" w:cs="Times New Roman"/>
          <w:sz w:val="24"/>
          <w:szCs w:val="24"/>
        </w:rPr>
        <w:t>.</w:t>
      </w:r>
    </w:p>
    <w:p w14:paraId="59794ED8" w14:textId="12010CBC" w:rsidR="00C8480E" w:rsidRDefault="00C8480E" w:rsidP="00EC16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70135" w:rsidRPr="00470135">
        <w:rPr>
          <w:rFonts w:ascii="Times New Roman" w:hAnsi="Times New Roman" w:cs="Times New Roman"/>
          <w:sz w:val="24"/>
          <w:szCs w:val="24"/>
        </w:rPr>
        <w:t xml:space="preserve">The </w:t>
      </w:r>
      <w:r w:rsidR="00FC60B7" w:rsidRPr="00470135">
        <w:rPr>
          <w:rFonts w:ascii="Times New Roman" w:hAnsi="Times New Roman" w:cs="Times New Roman"/>
          <w:sz w:val="24"/>
          <w:szCs w:val="24"/>
        </w:rPr>
        <w:t>marketing mix of Six S</w:t>
      </w:r>
      <w:r w:rsidR="00470135" w:rsidRPr="00470135">
        <w:rPr>
          <w:rFonts w:ascii="Times New Roman" w:hAnsi="Times New Roman" w:cs="Times New Roman"/>
          <w:sz w:val="24"/>
          <w:szCs w:val="24"/>
        </w:rPr>
        <w:t xml:space="preserve">enses is </w:t>
      </w:r>
      <w:r w:rsidR="005403D6" w:rsidRPr="00470135">
        <w:rPr>
          <w:rFonts w:ascii="Times New Roman" w:hAnsi="Times New Roman" w:cs="Times New Roman"/>
          <w:sz w:val="24"/>
          <w:szCs w:val="24"/>
        </w:rPr>
        <w:t xml:space="preserve">Product: </w:t>
      </w:r>
      <w:r w:rsidR="0054153D">
        <w:rPr>
          <w:rFonts w:ascii="Times New Roman" w:hAnsi="Times New Roman" w:cs="Times New Roman"/>
          <w:sz w:val="24"/>
          <w:szCs w:val="24"/>
        </w:rPr>
        <w:t>h</w:t>
      </w:r>
      <w:r w:rsidR="005403D6" w:rsidRPr="00470135">
        <w:rPr>
          <w:rFonts w:ascii="Times New Roman" w:hAnsi="Times New Roman" w:cs="Times New Roman"/>
          <w:sz w:val="24"/>
          <w:szCs w:val="24"/>
        </w:rPr>
        <w:t xml:space="preserve">ospitality services are the fundamental product, and </w:t>
      </w:r>
      <w:r w:rsidR="0054153D">
        <w:rPr>
          <w:rFonts w:ascii="Times New Roman" w:hAnsi="Times New Roman" w:cs="Times New Roman"/>
          <w:sz w:val="24"/>
          <w:szCs w:val="24"/>
        </w:rPr>
        <w:t>s</w:t>
      </w:r>
      <w:r w:rsidR="005403D6" w:rsidRPr="00470135">
        <w:rPr>
          <w:rFonts w:ascii="Times New Roman" w:hAnsi="Times New Roman" w:cs="Times New Roman"/>
          <w:sz w:val="24"/>
          <w:szCs w:val="24"/>
        </w:rPr>
        <w:t xml:space="preserve">ome of the services include </w:t>
      </w:r>
      <w:r>
        <w:rPr>
          <w:rFonts w:ascii="Times New Roman" w:hAnsi="Times New Roman" w:cs="Times New Roman"/>
          <w:sz w:val="24"/>
          <w:szCs w:val="24"/>
        </w:rPr>
        <w:t>h</w:t>
      </w:r>
      <w:r w:rsidR="005403D6" w:rsidRPr="00470135">
        <w:rPr>
          <w:rFonts w:ascii="Times New Roman" w:hAnsi="Times New Roman" w:cs="Times New Roman"/>
          <w:sz w:val="24"/>
          <w:szCs w:val="24"/>
        </w:rPr>
        <w:t xml:space="preserve">otels, </w:t>
      </w:r>
      <w:r>
        <w:rPr>
          <w:rFonts w:ascii="Times New Roman" w:hAnsi="Times New Roman" w:cs="Times New Roman"/>
          <w:sz w:val="24"/>
          <w:szCs w:val="24"/>
        </w:rPr>
        <w:t>h</w:t>
      </w:r>
      <w:r w:rsidR="005403D6" w:rsidRPr="00470135">
        <w:rPr>
          <w:rFonts w:ascii="Times New Roman" w:hAnsi="Times New Roman" w:cs="Times New Roman"/>
          <w:sz w:val="24"/>
          <w:szCs w:val="24"/>
        </w:rPr>
        <w:t xml:space="preserve">ospitability management, </w:t>
      </w:r>
      <w:r>
        <w:rPr>
          <w:rFonts w:ascii="Times New Roman" w:hAnsi="Times New Roman" w:cs="Times New Roman"/>
          <w:sz w:val="24"/>
          <w:szCs w:val="24"/>
        </w:rPr>
        <w:t>r</w:t>
      </w:r>
      <w:r w:rsidR="005403D6" w:rsidRPr="00470135">
        <w:rPr>
          <w:rFonts w:ascii="Times New Roman" w:hAnsi="Times New Roman" w:cs="Times New Roman"/>
          <w:sz w:val="24"/>
          <w:szCs w:val="24"/>
        </w:rPr>
        <w:t>esorts, and lodgings; Place: The brand is in different countries and is a well-renowned brand (</w:t>
      </w:r>
      <w:r w:rsidR="005403D6" w:rsidRPr="00470135">
        <w:rPr>
          <w:rFonts w:ascii="Times New Roman" w:hAnsi="Times New Roman" w:cs="Times New Roman"/>
          <w:color w:val="222222"/>
          <w:sz w:val="24"/>
          <w:szCs w:val="24"/>
          <w:shd w:val="clear" w:color="auto" w:fill="FFFFFF"/>
        </w:rPr>
        <w:t xml:space="preserve">Piuchan and Prachansit 2019); Price: </w:t>
      </w:r>
      <w:r>
        <w:rPr>
          <w:rFonts w:ascii="Times New Roman" w:hAnsi="Times New Roman" w:cs="Times New Roman"/>
          <w:sz w:val="24"/>
          <w:szCs w:val="24"/>
        </w:rPr>
        <w:t>t</w:t>
      </w:r>
      <w:r w:rsidR="005403D6" w:rsidRPr="00470135">
        <w:rPr>
          <w:rFonts w:ascii="Times New Roman" w:hAnsi="Times New Roman" w:cs="Times New Roman"/>
          <w:sz w:val="24"/>
          <w:szCs w:val="24"/>
        </w:rPr>
        <w:t xml:space="preserve">he room and suites are available in different price ranges; Promotion: </w:t>
      </w:r>
      <w:r>
        <w:rPr>
          <w:rFonts w:ascii="Times New Roman" w:hAnsi="Times New Roman" w:cs="Times New Roman"/>
          <w:sz w:val="24"/>
          <w:szCs w:val="24"/>
        </w:rPr>
        <w:t>s</w:t>
      </w:r>
      <w:r w:rsidR="005403D6" w:rsidRPr="00470135">
        <w:rPr>
          <w:rFonts w:ascii="Times New Roman" w:hAnsi="Times New Roman" w:cs="Times New Roman"/>
          <w:sz w:val="24"/>
          <w:szCs w:val="24"/>
        </w:rPr>
        <w:t>ocial media is majorly used for promotion activities; People:</w:t>
      </w:r>
      <w:r w:rsidR="003A1F5F" w:rsidRPr="00470135">
        <w:rPr>
          <w:rFonts w:ascii="Times New Roman" w:hAnsi="Times New Roman" w:cs="Times New Roman"/>
          <w:sz w:val="24"/>
          <w:szCs w:val="24"/>
        </w:rPr>
        <w:t xml:space="preserve"> the company provides high focus on training their employees so that they can provide good quality services</w:t>
      </w:r>
      <w:r w:rsidR="005403D6" w:rsidRPr="00470135">
        <w:rPr>
          <w:rFonts w:ascii="Times New Roman" w:hAnsi="Times New Roman" w:cs="Times New Roman"/>
          <w:sz w:val="24"/>
          <w:szCs w:val="24"/>
        </w:rPr>
        <w:t>; Process:</w:t>
      </w:r>
      <w:r w:rsidR="005003AA" w:rsidRPr="00470135">
        <w:rPr>
          <w:rFonts w:ascii="Times New Roman" w:hAnsi="Times New Roman" w:cs="Times New Roman"/>
          <w:sz w:val="24"/>
          <w:szCs w:val="24"/>
        </w:rPr>
        <w:t xml:space="preserve"> the business utilises a layered approach to wellness that aids in uniting pioneering spirit with treatments that go beyond ordinary</w:t>
      </w:r>
      <w:r w:rsidR="005403D6" w:rsidRPr="00470135">
        <w:rPr>
          <w:rFonts w:ascii="Times New Roman" w:hAnsi="Times New Roman" w:cs="Times New Roman"/>
          <w:sz w:val="24"/>
          <w:szCs w:val="24"/>
        </w:rPr>
        <w:t xml:space="preserve">, and </w:t>
      </w:r>
      <w:r>
        <w:rPr>
          <w:rFonts w:ascii="Times New Roman" w:hAnsi="Times New Roman" w:cs="Times New Roman"/>
          <w:sz w:val="24"/>
          <w:szCs w:val="24"/>
        </w:rPr>
        <w:t>t</w:t>
      </w:r>
      <w:r w:rsidR="00441468" w:rsidRPr="00470135">
        <w:rPr>
          <w:rFonts w:ascii="Times New Roman" w:hAnsi="Times New Roman" w:cs="Times New Roman"/>
          <w:sz w:val="24"/>
          <w:szCs w:val="24"/>
        </w:rPr>
        <w:t>he company is located in various countries for providing their spa and resorts services</w:t>
      </w:r>
      <w:r w:rsidR="00BF2594" w:rsidRPr="00470135">
        <w:rPr>
          <w:rFonts w:ascii="Times New Roman" w:hAnsi="Times New Roman" w:cs="Times New Roman"/>
          <w:sz w:val="24"/>
          <w:szCs w:val="24"/>
        </w:rPr>
        <w:t>.</w:t>
      </w:r>
      <w:r w:rsidR="005403D6" w:rsidRPr="00470135">
        <w:rPr>
          <w:rFonts w:ascii="Times New Roman" w:hAnsi="Times New Roman" w:cs="Times New Roman"/>
          <w:sz w:val="24"/>
          <w:szCs w:val="24"/>
        </w:rPr>
        <w:t xml:space="preserve"> </w:t>
      </w:r>
    </w:p>
    <w:p w14:paraId="67E59FED" w14:textId="77777777" w:rsidR="0054153D" w:rsidRDefault="00470135" w:rsidP="00EC1643">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t xml:space="preserve">The marketing mix of Moxy is Product: </w:t>
      </w:r>
      <w:r w:rsidR="00C8480E">
        <w:rPr>
          <w:rFonts w:ascii="Times New Roman" w:hAnsi="Times New Roman" w:cs="Times New Roman"/>
          <w:sz w:val="24"/>
          <w:szCs w:val="24"/>
        </w:rPr>
        <w:t>h</w:t>
      </w:r>
      <w:r w:rsidRPr="00470135">
        <w:rPr>
          <w:rFonts w:ascii="Times New Roman" w:hAnsi="Times New Roman" w:cs="Times New Roman"/>
          <w:sz w:val="24"/>
          <w:szCs w:val="24"/>
        </w:rPr>
        <w:t xml:space="preserve">igh-quality services, </w:t>
      </w:r>
      <w:r w:rsidR="00C8480E">
        <w:rPr>
          <w:rFonts w:ascii="Times New Roman" w:hAnsi="Times New Roman" w:cs="Times New Roman"/>
          <w:sz w:val="24"/>
          <w:szCs w:val="24"/>
        </w:rPr>
        <w:t>p</w:t>
      </w:r>
      <w:r w:rsidRPr="00470135">
        <w:rPr>
          <w:rFonts w:ascii="Times New Roman" w:hAnsi="Times New Roman" w:cs="Times New Roman"/>
          <w:sz w:val="24"/>
          <w:szCs w:val="24"/>
        </w:rPr>
        <w:t xml:space="preserve">rovides both tangible and intangible products and </w:t>
      </w:r>
      <w:r w:rsidR="00C8480E">
        <w:rPr>
          <w:rFonts w:ascii="Times New Roman" w:hAnsi="Times New Roman" w:cs="Times New Roman"/>
          <w:sz w:val="24"/>
          <w:szCs w:val="24"/>
        </w:rPr>
        <w:t>o</w:t>
      </w:r>
      <w:r w:rsidRPr="00470135">
        <w:rPr>
          <w:rFonts w:ascii="Times New Roman" w:hAnsi="Times New Roman" w:cs="Times New Roman"/>
          <w:sz w:val="24"/>
          <w:szCs w:val="24"/>
        </w:rPr>
        <w:t xml:space="preserve">ffers different kinds of rooms in different price ranges; Place: </w:t>
      </w:r>
      <w:r w:rsidR="00C8480E">
        <w:rPr>
          <w:rFonts w:ascii="Times New Roman" w:hAnsi="Times New Roman" w:cs="Times New Roman"/>
          <w:sz w:val="24"/>
          <w:szCs w:val="24"/>
        </w:rPr>
        <w:t>i</w:t>
      </w:r>
      <w:r w:rsidR="001A6285" w:rsidRPr="00470135">
        <w:rPr>
          <w:rFonts w:ascii="Times New Roman" w:hAnsi="Times New Roman" w:cs="Times New Roman"/>
          <w:sz w:val="24"/>
          <w:szCs w:val="24"/>
        </w:rPr>
        <w:t>t operates and provides its services across the globe</w:t>
      </w:r>
      <w:r w:rsidRPr="00470135">
        <w:rPr>
          <w:rFonts w:ascii="Times New Roman" w:hAnsi="Times New Roman" w:cs="Times New Roman"/>
          <w:color w:val="222222"/>
          <w:sz w:val="24"/>
          <w:szCs w:val="24"/>
          <w:shd w:val="clear" w:color="auto" w:fill="FFFFFF"/>
        </w:rPr>
        <w:t xml:space="preserve">; Price: </w:t>
      </w:r>
      <w:r w:rsidR="00C8480E">
        <w:rPr>
          <w:rFonts w:ascii="Times New Roman" w:hAnsi="Times New Roman" w:cs="Times New Roman"/>
          <w:sz w:val="24"/>
          <w:szCs w:val="24"/>
        </w:rPr>
        <w:t>t</w:t>
      </w:r>
      <w:r w:rsidR="001A6285" w:rsidRPr="00470135">
        <w:rPr>
          <w:rFonts w:ascii="Times New Roman" w:hAnsi="Times New Roman" w:cs="Times New Roman"/>
          <w:sz w:val="24"/>
          <w:szCs w:val="24"/>
        </w:rPr>
        <w:t>he company adopts a premium price range</w:t>
      </w:r>
      <w:r w:rsidRPr="00470135">
        <w:rPr>
          <w:rFonts w:ascii="Times New Roman" w:hAnsi="Times New Roman" w:cs="Times New Roman"/>
          <w:sz w:val="24"/>
          <w:szCs w:val="24"/>
        </w:rPr>
        <w:t xml:space="preserve">; Promotion: </w:t>
      </w:r>
      <w:r w:rsidR="00C8480E">
        <w:rPr>
          <w:rFonts w:ascii="Times New Roman" w:hAnsi="Times New Roman" w:cs="Times New Roman"/>
          <w:sz w:val="24"/>
          <w:szCs w:val="24"/>
        </w:rPr>
        <w:t>d</w:t>
      </w:r>
      <w:r w:rsidR="00450E16" w:rsidRPr="00470135">
        <w:rPr>
          <w:rFonts w:ascii="Times New Roman" w:hAnsi="Times New Roman" w:cs="Times New Roman"/>
          <w:sz w:val="24"/>
          <w:szCs w:val="24"/>
        </w:rPr>
        <w:t>igital and social media are the primary tools for promotions (</w:t>
      </w:r>
      <w:r w:rsidR="00450E16" w:rsidRPr="00470135">
        <w:rPr>
          <w:rFonts w:ascii="Times New Roman" w:hAnsi="Times New Roman" w:cs="Times New Roman"/>
          <w:color w:val="222222"/>
          <w:sz w:val="24"/>
          <w:szCs w:val="24"/>
          <w:shd w:val="clear" w:color="auto" w:fill="FFFFFF"/>
        </w:rPr>
        <w:t>George 2021)</w:t>
      </w:r>
      <w:r w:rsidR="00BF2594" w:rsidRPr="00470135">
        <w:rPr>
          <w:rFonts w:ascii="Times New Roman" w:hAnsi="Times New Roman" w:cs="Times New Roman"/>
          <w:sz w:val="24"/>
          <w:szCs w:val="24"/>
        </w:rPr>
        <w:t xml:space="preserve">. The people of Moxy are treated with respect, and the company focuses on enhanced training. </w:t>
      </w:r>
      <w:r w:rsidR="00F66EF5" w:rsidRPr="00470135">
        <w:rPr>
          <w:rFonts w:ascii="Times New Roman" w:hAnsi="Times New Roman" w:cs="Times New Roman"/>
          <w:sz w:val="24"/>
          <w:szCs w:val="24"/>
        </w:rPr>
        <w:t xml:space="preserve">The process of the company is affordable, stylish and playful that provides guests with the things that they require. </w:t>
      </w:r>
      <w:r w:rsidR="00432F89" w:rsidRPr="00470135">
        <w:rPr>
          <w:rFonts w:ascii="Times New Roman" w:hAnsi="Times New Roman" w:cs="Times New Roman"/>
          <w:sz w:val="24"/>
          <w:szCs w:val="24"/>
        </w:rPr>
        <w:t xml:space="preserve">The hotel </w:t>
      </w:r>
      <w:proofErr w:type="gramStart"/>
      <w:r w:rsidR="00432F89" w:rsidRPr="00470135">
        <w:rPr>
          <w:rFonts w:ascii="Times New Roman" w:hAnsi="Times New Roman" w:cs="Times New Roman"/>
          <w:sz w:val="24"/>
          <w:szCs w:val="24"/>
        </w:rPr>
        <w:t>is located in</w:t>
      </w:r>
      <w:proofErr w:type="gramEnd"/>
      <w:r w:rsidR="00432F89" w:rsidRPr="00470135">
        <w:rPr>
          <w:rFonts w:ascii="Times New Roman" w:hAnsi="Times New Roman" w:cs="Times New Roman"/>
          <w:sz w:val="24"/>
          <w:szCs w:val="24"/>
        </w:rPr>
        <w:t xml:space="preserve"> various areas of the world and provides high-quality services. </w:t>
      </w:r>
    </w:p>
    <w:p w14:paraId="6BE3174A" w14:textId="4D52431D" w:rsidR="00C8480E" w:rsidRDefault="00F5600F" w:rsidP="00EC1643">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lastRenderedPageBreak/>
        <w:t>From both hotels' 7Ps, it is identified that they provide almost the same services and utilises the same approaches to promotion. However, their pricing is different, which aids them in attracting guests.</w:t>
      </w:r>
    </w:p>
    <w:p w14:paraId="47598A90" w14:textId="7F019F83" w:rsidR="0054153D" w:rsidRDefault="00BB34A6" w:rsidP="00EC1643">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t>Effective marketing strategies are crucial for the success of any business, especially for brands within the hospitality industry, as it is helpful in creating awareness related to the brand and its services among the target audience (</w:t>
      </w:r>
      <w:r w:rsidRPr="00470135">
        <w:rPr>
          <w:rFonts w:ascii="Times New Roman" w:hAnsi="Times New Roman" w:cs="Times New Roman"/>
          <w:color w:val="222222"/>
          <w:sz w:val="24"/>
          <w:szCs w:val="24"/>
          <w:shd w:val="clear" w:color="auto" w:fill="FFFFFF"/>
        </w:rPr>
        <w:t>Morgan</w:t>
      </w:r>
      <w:r w:rsidRPr="00470135">
        <w:rPr>
          <w:rFonts w:ascii="Times New Roman" w:hAnsi="Times New Roman" w:cs="Times New Roman"/>
          <w:i/>
          <w:color w:val="222222"/>
          <w:sz w:val="24"/>
          <w:szCs w:val="24"/>
          <w:shd w:val="clear" w:color="auto" w:fill="FFFFFF"/>
        </w:rPr>
        <w:t xml:space="preserve"> et al.,</w:t>
      </w:r>
      <w:r w:rsidRPr="00470135">
        <w:rPr>
          <w:rFonts w:ascii="Times New Roman" w:hAnsi="Times New Roman" w:cs="Times New Roman"/>
          <w:color w:val="222222"/>
          <w:sz w:val="24"/>
          <w:szCs w:val="24"/>
          <w:shd w:val="clear" w:color="auto" w:fill="FFFFFF"/>
        </w:rPr>
        <w:t xml:space="preserve"> 2019</w:t>
      </w:r>
      <w:r w:rsidRPr="00470135">
        <w:rPr>
          <w:rFonts w:ascii="Times New Roman" w:hAnsi="Times New Roman" w:cs="Times New Roman"/>
          <w:sz w:val="24"/>
          <w:szCs w:val="24"/>
        </w:rPr>
        <w:t xml:space="preserve">). In the case of </w:t>
      </w:r>
      <w:r w:rsidR="007D2B9B" w:rsidRPr="00470135">
        <w:rPr>
          <w:rFonts w:ascii="Times New Roman" w:hAnsi="Times New Roman" w:cs="Times New Roman"/>
          <w:sz w:val="24"/>
          <w:szCs w:val="24"/>
        </w:rPr>
        <w:t>Six</w:t>
      </w:r>
      <w:r w:rsidRPr="00470135">
        <w:rPr>
          <w:rFonts w:ascii="Times New Roman" w:hAnsi="Times New Roman" w:cs="Times New Roman"/>
          <w:sz w:val="24"/>
          <w:szCs w:val="24"/>
        </w:rPr>
        <w:t xml:space="preserve"> </w:t>
      </w:r>
      <w:r w:rsidR="00C8480E">
        <w:rPr>
          <w:rFonts w:ascii="Times New Roman" w:hAnsi="Times New Roman" w:cs="Times New Roman"/>
          <w:sz w:val="24"/>
          <w:szCs w:val="24"/>
        </w:rPr>
        <w:t>S</w:t>
      </w:r>
      <w:r w:rsidRPr="00470135">
        <w:rPr>
          <w:rFonts w:ascii="Times New Roman" w:hAnsi="Times New Roman" w:cs="Times New Roman"/>
          <w:sz w:val="24"/>
          <w:szCs w:val="24"/>
        </w:rPr>
        <w:t xml:space="preserve">enses and Moxy, the brands focus on the effective use of marketing techniques which is one of the major reasons for the success of the brands. In addition to this, it has been identified that the majority of the engagement by the customers is done on the website. With the statistics gathered from </w:t>
      </w:r>
      <w:proofErr w:type="spellStart"/>
      <w:r w:rsidRPr="00470135">
        <w:rPr>
          <w:rFonts w:ascii="Times New Roman" w:hAnsi="Times New Roman" w:cs="Times New Roman"/>
          <w:sz w:val="24"/>
          <w:szCs w:val="24"/>
        </w:rPr>
        <w:t>Similarweb</w:t>
      </w:r>
      <w:proofErr w:type="spellEnd"/>
      <w:r w:rsidRPr="00470135">
        <w:rPr>
          <w:rFonts w:ascii="Times New Roman" w:hAnsi="Times New Roman" w:cs="Times New Roman"/>
          <w:sz w:val="24"/>
          <w:szCs w:val="24"/>
        </w:rPr>
        <w:t>, it has been identified that organic search is one of the most used marketing channels by the brands in order to reach their customers</w:t>
      </w:r>
      <w:r w:rsidR="007D2B9B" w:rsidRPr="00470135">
        <w:rPr>
          <w:rFonts w:ascii="Times New Roman" w:hAnsi="Times New Roman" w:cs="Times New Roman"/>
          <w:sz w:val="24"/>
          <w:szCs w:val="24"/>
        </w:rPr>
        <w:t xml:space="preserve"> (refer to appendix </w:t>
      </w:r>
      <w:r w:rsidR="0054153D">
        <w:rPr>
          <w:rFonts w:ascii="Times New Roman" w:hAnsi="Times New Roman" w:cs="Times New Roman"/>
          <w:sz w:val="24"/>
          <w:szCs w:val="24"/>
        </w:rPr>
        <w:t>3</w:t>
      </w:r>
      <w:r w:rsidR="00C8480E">
        <w:rPr>
          <w:rFonts w:ascii="Times New Roman" w:hAnsi="Times New Roman" w:cs="Times New Roman"/>
          <w:sz w:val="24"/>
          <w:szCs w:val="24"/>
        </w:rPr>
        <w:t xml:space="preserve">). </w:t>
      </w:r>
      <w:r w:rsidRPr="00470135">
        <w:rPr>
          <w:rFonts w:ascii="Times New Roman" w:hAnsi="Times New Roman" w:cs="Times New Roman"/>
          <w:sz w:val="24"/>
          <w:szCs w:val="24"/>
        </w:rPr>
        <w:t xml:space="preserve">In addition to this, Six </w:t>
      </w:r>
      <w:r w:rsidR="00C8480E">
        <w:rPr>
          <w:rFonts w:ascii="Times New Roman" w:hAnsi="Times New Roman" w:cs="Times New Roman"/>
          <w:sz w:val="24"/>
          <w:szCs w:val="24"/>
        </w:rPr>
        <w:t>S</w:t>
      </w:r>
      <w:r w:rsidRPr="00470135">
        <w:rPr>
          <w:rFonts w:ascii="Times New Roman" w:hAnsi="Times New Roman" w:cs="Times New Roman"/>
          <w:sz w:val="24"/>
          <w:szCs w:val="24"/>
        </w:rPr>
        <w:t xml:space="preserve">enses have more traffic and engagement on its website than in comparison to Moxy. </w:t>
      </w:r>
    </w:p>
    <w:p w14:paraId="2768CD3E" w14:textId="77777777" w:rsidR="0054153D" w:rsidRDefault="00BB34A6" w:rsidP="00EC1643">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t xml:space="preserve">Six </w:t>
      </w:r>
      <w:r w:rsidR="00C8480E">
        <w:rPr>
          <w:rFonts w:ascii="Times New Roman" w:hAnsi="Times New Roman" w:cs="Times New Roman"/>
          <w:sz w:val="24"/>
          <w:szCs w:val="24"/>
        </w:rPr>
        <w:t>S</w:t>
      </w:r>
      <w:r w:rsidRPr="00470135">
        <w:rPr>
          <w:rFonts w:ascii="Times New Roman" w:hAnsi="Times New Roman" w:cs="Times New Roman"/>
          <w:sz w:val="24"/>
          <w:szCs w:val="24"/>
        </w:rPr>
        <w:t>ense</w:t>
      </w:r>
      <w:r w:rsidR="00C8480E">
        <w:rPr>
          <w:rFonts w:ascii="Times New Roman" w:hAnsi="Times New Roman" w:cs="Times New Roman"/>
          <w:sz w:val="24"/>
          <w:szCs w:val="24"/>
        </w:rPr>
        <w:t>s</w:t>
      </w:r>
      <w:r w:rsidRPr="00470135">
        <w:rPr>
          <w:rFonts w:ascii="Times New Roman" w:hAnsi="Times New Roman" w:cs="Times New Roman"/>
          <w:sz w:val="24"/>
          <w:szCs w:val="24"/>
        </w:rPr>
        <w:t xml:space="preserve"> and Moxy both the brands have a strong social media and medium digital presence. Some of the most common mediums adopted by the brand include its official website, Face</w:t>
      </w:r>
      <w:r w:rsidR="0054153D">
        <w:rPr>
          <w:rFonts w:ascii="Times New Roman" w:hAnsi="Times New Roman" w:cs="Times New Roman"/>
          <w:sz w:val="24"/>
          <w:szCs w:val="24"/>
        </w:rPr>
        <w:t>b</w:t>
      </w:r>
      <w:r w:rsidRPr="00470135">
        <w:rPr>
          <w:rFonts w:ascii="Times New Roman" w:hAnsi="Times New Roman" w:cs="Times New Roman"/>
          <w:sz w:val="24"/>
          <w:szCs w:val="24"/>
        </w:rPr>
        <w:t xml:space="preserve">ook, LinkedIn and Instagram (refer to appendix </w:t>
      </w:r>
      <w:r w:rsidR="0054153D">
        <w:rPr>
          <w:rFonts w:ascii="Times New Roman" w:hAnsi="Times New Roman" w:cs="Times New Roman"/>
          <w:sz w:val="24"/>
          <w:szCs w:val="24"/>
        </w:rPr>
        <w:t>4</w:t>
      </w:r>
      <w:r w:rsidRPr="00470135">
        <w:rPr>
          <w:rFonts w:ascii="Times New Roman" w:hAnsi="Times New Roman" w:cs="Times New Roman"/>
          <w:sz w:val="24"/>
          <w:szCs w:val="24"/>
        </w:rPr>
        <w:t xml:space="preserve">). </w:t>
      </w:r>
    </w:p>
    <w:p w14:paraId="48BB8634" w14:textId="512584E9" w:rsidR="00EC1643" w:rsidRPr="00470135" w:rsidRDefault="00BB34A6" w:rsidP="00EC1643">
      <w:pPr>
        <w:spacing w:line="360" w:lineRule="auto"/>
        <w:jc w:val="both"/>
      </w:pPr>
      <w:r w:rsidRPr="00470135">
        <w:rPr>
          <w:rFonts w:ascii="Times New Roman" w:hAnsi="Times New Roman" w:cs="Times New Roman"/>
          <w:sz w:val="24"/>
          <w:szCs w:val="24"/>
        </w:rPr>
        <w:t xml:space="preserve">Moxy-hotels positioned itself as a new and unique place where guests can enjoy their stay in a playful manner. The brand focuses on providing a good time to the guests with relatively small but smart rooms. One of the attractive parts that the guests receive as they enter the hotel is that there is no front convention desk despite the fact that people can check in a while enjoying their cocktails (Moxy 2023). On the other hand, in the case of Six </w:t>
      </w:r>
      <w:r w:rsidR="0054153D">
        <w:rPr>
          <w:rFonts w:ascii="Times New Roman" w:hAnsi="Times New Roman" w:cs="Times New Roman"/>
          <w:sz w:val="24"/>
          <w:szCs w:val="24"/>
        </w:rPr>
        <w:t>S</w:t>
      </w:r>
      <w:r w:rsidRPr="00470135">
        <w:rPr>
          <w:rFonts w:ascii="Times New Roman" w:hAnsi="Times New Roman" w:cs="Times New Roman"/>
          <w:sz w:val="24"/>
          <w:szCs w:val="24"/>
        </w:rPr>
        <w:t xml:space="preserve">enses, the brand focuses on providing ease and comfort to their guests through efficient services and luxurious rooms. The primary aim of the brand is to provide a peaceful experience to their customers where they can feel alive, with a core focus on wellness for the people and the community as well (Six </w:t>
      </w:r>
      <w:r w:rsidR="0054153D">
        <w:rPr>
          <w:rFonts w:ascii="Times New Roman" w:hAnsi="Times New Roman" w:cs="Times New Roman"/>
          <w:sz w:val="24"/>
          <w:szCs w:val="24"/>
        </w:rPr>
        <w:t>S</w:t>
      </w:r>
      <w:r w:rsidRPr="00470135">
        <w:rPr>
          <w:rFonts w:ascii="Times New Roman" w:hAnsi="Times New Roman" w:cs="Times New Roman"/>
          <w:sz w:val="24"/>
          <w:szCs w:val="24"/>
        </w:rPr>
        <w:t>enses 2023).</w:t>
      </w:r>
    </w:p>
    <w:p w14:paraId="1CE89D30" w14:textId="7B58B5C2" w:rsidR="00C8480E" w:rsidRDefault="00485A80" w:rsidP="00CC50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70135" w:rsidRPr="00470135">
        <w:rPr>
          <w:rFonts w:ascii="Times New Roman" w:hAnsi="Times New Roman" w:cs="Times New Roman"/>
          <w:sz w:val="24"/>
          <w:szCs w:val="24"/>
        </w:rPr>
        <w:t xml:space="preserve">The STP of Six Senses are Segmentation: </w:t>
      </w:r>
      <w:r w:rsidR="00C8480E">
        <w:rPr>
          <w:rFonts w:ascii="Times New Roman" w:hAnsi="Times New Roman" w:cs="Times New Roman"/>
          <w:sz w:val="24"/>
          <w:szCs w:val="24"/>
        </w:rPr>
        <w:t>p</w:t>
      </w:r>
      <w:r w:rsidR="00470135" w:rsidRPr="00470135">
        <w:rPr>
          <w:rFonts w:ascii="Times New Roman" w:hAnsi="Times New Roman" w:cs="Times New Roman"/>
          <w:sz w:val="24"/>
          <w:szCs w:val="24"/>
        </w:rPr>
        <w:t xml:space="preserve">eople who prefer luxurious rooms are the segmented audience for the brand; Targeting: </w:t>
      </w:r>
      <w:r w:rsidR="00C8480E">
        <w:rPr>
          <w:rFonts w:ascii="Times New Roman" w:hAnsi="Times New Roman" w:cs="Times New Roman"/>
          <w:sz w:val="24"/>
          <w:szCs w:val="24"/>
        </w:rPr>
        <w:t>f</w:t>
      </w:r>
      <w:r w:rsidR="00470135" w:rsidRPr="00470135">
        <w:rPr>
          <w:rFonts w:ascii="Times New Roman" w:hAnsi="Times New Roman" w:cs="Times New Roman"/>
          <w:sz w:val="24"/>
          <w:szCs w:val="24"/>
        </w:rPr>
        <w:t xml:space="preserve">amily, couples, and millennials are the target audience; and Positioning: </w:t>
      </w:r>
      <w:r w:rsidR="00C8480E">
        <w:rPr>
          <w:rFonts w:ascii="Times New Roman" w:hAnsi="Times New Roman" w:cs="Times New Roman"/>
          <w:sz w:val="24"/>
          <w:szCs w:val="24"/>
        </w:rPr>
        <w:t>t</w:t>
      </w:r>
      <w:r w:rsidR="00470135" w:rsidRPr="00470135">
        <w:rPr>
          <w:rFonts w:ascii="Times New Roman" w:hAnsi="Times New Roman" w:cs="Times New Roman"/>
          <w:sz w:val="24"/>
          <w:szCs w:val="24"/>
        </w:rPr>
        <w:t xml:space="preserve">he brand is positioned as a company that emphasises customer satisfaction and luxury. </w:t>
      </w:r>
    </w:p>
    <w:p w14:paraId="2F8C166D" w14:textId="77777777" w:rsidR="00C8480E" w:rsidRDefault="00470135" w:rsidP="00CC503C">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t xml:space="preserve">The STP of Moxy are Segmentation: which </w:t>
      </w:r>
      <w:r w:rsidR="00C8480E">
        <w:rPr>
          <w:rFonts w:ascii="Times New Roman" w:hAnsi="Times New Roman" w:cs="Times New Roman"/>
          <w:sz w:val="24"/>
          <w:szCs w:val="24"/>
        </w:rPr>
        <w:t>t</w:t>
      </w:r>
      <w:r w:rsidRPr="00470135">
        <w:rPr>
          <w:rFonts w:ascii="Times New Roman" w:hAnsi="Times New Roman" w:cs="Times New Roman"/>
          <w:sz w:val="24"/>
          <w:szCs w:val="24"/>
        </w:rPr>
        <w:t xml:space="preserve">argets customers who prefer luxury and comfort; Targeting: </w:t>
      </w:r>
      <w:r w:rsidR="00C8480E">
        <w:rPr>
          <w:rFonts w:ascii="Times New Roman" w:hAnsi="Times New Roman" w:cs="Times New Roman"/>
          <w:sz w:val="24"/>
          <w:szCs w:val="24"/>
        </w:rPr>
        <w:t>p</w:t>
      </w:r>
      <w:r w:rsidRPr="00470135">
        <w:rPr>
          <w:rFonts w:ascii="Times New Roman" w:hAnsi="Times New Roman" w:cs="Times New Roman"/>
          <w:sz w:val="24"/>
          <w:szCs w:val="24"/>
        </w:rPr>
        <w:t xml:space="preserve">remium customers are the target audience; and Positioning: </w:t>
      </w:r>
      <w:r w:rsidR="00C8480E">
        <w:rPr>
          <w:rFonts w:ascii="Times New Roman" w:hAnsi="Times New Roman" w:cs="Times New Roman"/>
          <w:sz w:val="24"/>
          <w:szCs w:val="24"/>
        </w:rPr>
        <w:t>a</w:t>
      </w:r>
      <w:r w:rsidR="008B2EA8" w:rsidRPr="00470135">
        <w:rPr>
          <w:rFonts w:ascii="Times New Roman" w:hAnsi="Times New Roman" w:cs="Times New Roman"/>
          <w:sz w:val="24"/>
          <w:szCs w:val="24"/>
        </w:rPr>
        <w:t xml:space="preserve">ccording to </w:t>
      </w:r>
      <w:r w:rsidR="008B2EA8" w:rsidRPr="00470135">
        <w:rPr>
          <w:rFonts w:ascii="Times New Roman" w:hAnsi="Times New Roman" w:cs="Times New Roman"/>
          <w:color w:val="222222"/>
          <w:sz w:val="24"/>
          <w:szCs w:val="24"/>
          <w:shd w:val="clear" w:color="auto" w:fill="FFFFFF"/>
        </w:rPr>
        <w:t>Lüdeke-</w:t>
      </w:r>
      <w:r w:rsidR="008B2EA8" w:rsidRPr="00470135">
        <w:rPr>
          <w:rFonts w:ascii="Times New Roman" w:hAnsi="Times New Roman" w:cs="Times New Roman"/>
          <w:color w:val="222222"/>
          <w:sz w:val="24"/>
          <w:szCs w:val="24"/>
          <w:shd w:val="clear" w:color="auto" w:fill="FFFFFF"/>
        </w:rPr>
        <w:lastRenderedPageBreak/>
        <w:t xml:space="preserve">Freund </w:t>
      </w:r>
      <w:r w:rsidR="008B2EA8" w:rsidRPr="00470135">
        <w:rPr>
          <w:rFonts w:ascii="Times New Roman" w:hAnsi="Times New Roman" w:cs="Times New Roman"/>
          <w:i/>
          <w:color w:val="222222"/>
          <w:sz w:val="24"/>
          <w:szCs w:val="24"/>
          <w:shd w:val="clear" w:color="auto" w:fill="FFFFFF"/>
        </w:rPr>
        <w:t>et al.</w:t>
      </w:r>
      <w:r w:rsidR="008B2EA8" w:rsidRPr="00470135">
        <w:rPr>
          <w:rFonts w:ascii="Times New Roman" w:hAnsi="Times New Roman" w:cs="Times New Roman"/>
          <w:color w:val="222222"/>
          <w:sz w:val="24"/>
          <w:szCs w:val="24"/>
          <w:shd w:val="clear" w:color="auto" w:fill="FFFFFF"/>
        </w:rPr>
        <w:t xml:space="preserve"> (2018),</w:t>
      </w:r>
      <w:r w:rsidR="008062ED" w:rsidRPr="00470135">
        <w:rPr>
          <w:rFonts w:ascii="Times New Roman" w:hAnsi="Times New Roman" w:cs="Times New Roman"/>
          <w:sz w:val="24"/>
          <w:szCs w:val="24"/>
        </w:rPr>
        <w:t xml:space="preserve"> focusing on sustainability is one of the major goals for </w:t>
      </w:r>
      <w:proofErr w:type="gramStart"/>
      <w:r w:rsidR="008062ED" w:rsidRPr="00470135">
        <w:rPr>
          <w:rFonts w:ascii="Times New Roman" w:hAnsi="Times New Roman" w:cs="Times New Roman"/>
          <w:sz w:val="24"/>
          <w:szCs w:val="24"/>
        </w:rPr>
        <w:t>the majority of</w:t>
      </w:r>
      <w:proofErr w:type="gramEnd"/>
      <w:r w:rsidR="008062ED" w:rsidRPr="00470135">
        <w:rPr>
          <w:rFonts w:ascii="Times New Roman" w:hAnsi="Times New Roman" w:cs="Times New Roman"/>
          <w:sz w:val="24"/>
          <w:szCs w:val="24"/>
        </w:rPr>
        <w:t xml:space="preserve"> the brands within the hospitality industry. </w:t>
      </w:r>
    </w:p>
    <w:p w14:paraId="720A4B99" w14:textId="740689CC" w:rsidR="00C8480E" w:rsidRDefault="00F35EAF" w:rsidP="00CC503C">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t xml:space="preserve">In the case of Six </w:t>
      </w:r>
      <w:r w:rsidR="00C8480E">
        <w:rPr>
          <w:rFonts w:ascii="Times New Roman" w:hAnsi="Times New Roman" w:cs="Times New Roman"/>
          <w:sz w:val="24"/>
          <w:szCs w:val="24"/>
        </w:rPr>
        <w:t>S</w:t>
      </w:r>
      <w:r w:rsidRPr="00470135">
        <w:rPr>
          <w:rFonts w:ascii="Times New Roman" w:hAnsi="Times New Roman" w:cs="Times New Roman"/>
          <w:sz w:val="24"/>
          <w:szCs w:val="24"/>
        </w:rPr>
        <w:t>enses, th</w:t>
      </w:r>
      <w:r w:rsidR="001949F8" w:rsidRPr="00470135">
        <w:rPr>
          <w:rFonts w:ascii="Times New Roman" w:hAnsi="Times New Roman" w:cs="Times New Roman"/>
          <w:sz w:val="24"/>
          <w:szCs w:val="24"/>
        </w:rPr>
        <w:t xml:space="preserve">e core focus of the brand is on providing high-quality services to the customers but, at the same time, also emphasises </w:t>
      </w:r>
      <w:r w:rsidR="0011382D" w:rsidRPr="00470135">
        <w:rPr>
          <w:rFonts w:ascii="Times New Roman" w:hAnsi="Times New Roman" w:cs="Times New Roman"/>
          <w:sz w:val="24"/>
          <w:szCs w:val="24"/>
        </w:rPr>
        <w:t xml:space="preserve">being environmentally and socially responsible. </w:t>
      </w:r>
      <w:r w:rsidR="00630A60" w:rsidRPr="00470135">
        <w:rPr>
          <w:rFonts w:ascii="Times New Roman" w:hAnsi="Times New Roman" w:cs="Times New Roman"/>
          <w:sz w:val="24"/>
          <w:szCs w:val="24"/>
        </w:rPr>
        <w:t>In order to do so, the brand is w</w:t>
      </w:r>
      <w:r w:rsidR="009A7504" w:rsidRPr="00470135">
        <w:rPr>
          <w:rFonts w:ascii="Times New Roman" w:hAnsi="Times New Roman" w:cs="Times New Roman"/>
          <w:sz w:val="24"/>
          <w:szCs w:val="24"/>
        </w:rPr>
        <w:t>orking towards the goal of being</w:t>
      </w:r>
      <w:r w:rsidR="00630A60" w:rsidRPr="00470135">
        <w:rPr>
          <w:rFonts w:ascii="Times New Roman" w:hAnsi="Times New Roman" w:cs="Times New Roman"/>
          <w:sz w:val="24"/>
          <w:szCs w:val="24"/>
        </w:rPr>
        <w:t xml:space="preserve"> plastic-free. </w:t>
      </w:r>
      <w:r w:rsidR="009A7504" w:rsidRPr="00470135">
        <w:rPr>
          <w:rFonts w:ascii="Times New Roman" w:hAnsi="Times New Roman" w:cs="Times New Roman"/>
          <w:sz w:val="24"/>
          <w:szCs w:val="24"/>
        </w:rPr>
        <w:t>With this, the</w:t>
      </w:r>
      <w:r w:rsidR="008C7C4C" w:rsidRPr="00470135">
        <w:rPr>
          <w:rFonts w:ascii="Times New Roman" w:hAnsi="Times New Roman" w:cs="Times New Roman"/>
          <w:sz w:val="24"/>
          <w:szCs w:val="24"/>
        </w:rPr>
        <w:t xml:space="preserve"> core focus of the brand is on adopting practices that would be helpful in fulfilling the goals</w:t>
      </w:r>
      <w:r w:rsidR="008170BA" w:rsidRPr="00470135">
        <w:rPr>
          <w:rFonts w:ascii="Times New Roman" w:hAnsi="Times New Roman" w:cs="Times New Roman"/>
          <w:sz w:val="24"/>
          <w:szCs w:val="24"/>
        </w:rPr>
        <w:t xml:space="preserve"> (Six </w:t>
      </w:r>
      <w:r w:rsidR="00C8480E">
        <w:rPr>
          <w:rFonts w:ascii="Times New Roman" w:hAnsi="Times New Roman" w:cs="Times New Roman"/>
          <w:sz w:val="24"/>
          <w:szCs w:val="24"/>
        </w:rPr>
        <w:t>S</w:t>
      </w:r>
      <w:r w:rsidR="008170BA" w:rsidRPr="00470135">
        <w:rPr>
          <w:rFonts w:ascii="Times New Roman" w:hAnsi="Times New Roman" w:cs="Times New Roman"/>
          <w:sz w:val="24"/>
          <w:szCs w:val="24"/>
        </w:rPr>
        <w:t>enses 2023b)</w:t>
      </w:r>
      <w:r w:rsidR="006736BA" w:rsidRPr="00470135">
        <w:rPr>
          <w:rFonts w:ascii="Times New Roman" w:hAnsi="Times New Roman" w:cs="Times New Roman"/>
          <w:sz w:val="24"/>
          <w:szCs w:val="24"/>
        </w:rPr>
        <w:t xml:space="preserve"> (refer to appendix </w:t>
      </w:r>
      <w:r w:rsidR="0054153D">
        <w:rPr>
          <w:rFonts w:ascii="Times New Roman" w:hAnsi="Times New Roman" w:cs="Times New Roman"/>
          <w:sz w:val="24"/>
          <w:szCs w:val="24"/>
        </w:rPr>
        <w:t>5</w:t>
      </w:r>
      <w:r w:rsidR="006736BA" w:rsidRPr="00470135">
        <w:rPr>
          <w:rFonts w:ascii="Times New Roman" w:hAnsi="Times New Roman" w:cs="Times New Roman"/>
          <w:sz w:val="24"/>
          <w:szCs w:val="24"/>
        </w:rPr>
        <w:t>)</w:t>
      </w:r>
      <w:r w:rsidR="008C7C4C" w:rsidRPr="00470135">
        <w:rPr>
          <w:rFonts w:ascii="Times New Roman" w:hAnsi="Times New Roman" w:cs="Times New Roman"/>
          <w:sz w:val="24"/>
          <w:szCs w:val="24"/>
        </w:rPr>
        <w:t xml:space="preserve">. </w:t>
      </w:r>
    </w:p>
    <w:p w14:paraId="5D1866E2" w14:textId="7CB7CD34" w:rsidR="002866B8" w:rsidRPr="00470135" w:rsidRDefault="008B2EA8" w:rsidP="00CC503C">
      <w:pPr>
        <w:spacing w:line="360" w:lineRule="auto"/>
        <w:jc w:val="both"/>
        <w:rPr>
          <w:rFonts w:ascii="Times New Roman" w:hAnsi="Times New Roman" w:cs="Times New Roman"/>
          <w:sz w:val="24"/>
          <w:szCs w:val="24"/>
        </w:rPr>
      </w:pPr>
      <w:r w:rsidRPr="00470135">
        <w:rPr>
          <w:rFonts w:ascii="Times New Roman" w:hAnsi="Times New Roman" w:cs="Times New Roman"/>
          <w:sz w:val="24"/>
          <w:szCs w:val="24"/>
        </w:rPr>
        <w:t xml:space="preserve">In the case of </w:t>
      </w:r>
      <w:r w:rsidR="00FD72EA" w:rsidRPr="00470135">
        <w:rPr>
          <w:rFonts w:ascii="Times New Roman" w:hAnsi="Times New Roman" w:cs="Times New Roman"/>
          <w:sz w:val="24"/>
          <w:szCs w:val="24"/>
        </w:rPr>
        <w:t>Moxy, the brand focuses on</w:t>
      </w:r>
      <w:r w:rsidR="00480125" w:rsidRPr="00470135">
        <w:rPr>
          <w:rFonts w:ascii="Times New Roman" w:hAnsi="Times New Roman" w:cs="Times New Roman"/>
          <w:sz w:val="24"/>
          <w:szCs w:val="24"/>
        </w:rPr>
        <w:t xml:space="preserve"> dealing with social, environmental and economic issues by incorporating effective practices and strategies. </w:t>
      </w:r>
      <w:r w:rsidR="00F90B3E" w:rsidRPr="00470135">
        <w:rPr>
          <w:rFonts w:ascii="Times New Roman" w:hAnsi="Times New Roman" w:cs="Times New Roman"/>
          <w:sz w:val="24"/>
          <w:szCs w:val="24"/>
        </w:rPr>
        <w:t xml:space="preserve">In order to do so, the brand focuses on </w:t>
      </w:r>
      <w:r w:rsidR="002A4AEA" w:rsidRPr="00470135">
        <w:rPr>
          <w:rFonts w:ascii="Times New Roman" w:hAnsi="Times New Roman" w:cs="Times New Roman"/>
          <w:sz w:val="24"/>
          <w:szCs w:val="24"/>
        </w:rPr>
        <w:t>reducing the environmental footprint by 15% across the portfolio of 2025.</w:t>
      </w:r>
      <w:r w:rsidR="00A157F1" w:rsidRPr="00470135">
        <w:rPr>
          <w:rFonts w:ascii="Times New Roman" w:hAnsi="Times New Roman" w:cs="Times New Roman"/>
          <w:sz w:val="24"/>
          <w:szCs w:val="24"/>
        </w:rPr>
        <w:t xml:space="preserve"> Furthermore, </w:t>
      </w:r>
      <w:r w:rsidR="000A031E" w:rsidRPr="00470135">
        <w:rPr>
          <w:rFonts w:ascii="Times New Roman" w:hAnsi="Times New Roman" w:cs="Times New Roman"/>
          <w:sz w:val="24"/>
          <w:szCs w:val="24"/>
        </w:rPr>
        <w:t xml:space="preserve">the brand emphasises </w:t>
      </w:r>
      <w:r w:rsidR="00C77441" w:rsidRPr="00470135">
        <w:rPr>
          <w:rFonts w:ascii="Times New Roman" w:hAnsi="Times New Roman" w:cs="Times New Roman"/>
          <w:sz w:val="24"/>
          <w:szCs w:val="24"/>
        </w:rPr>
        <w:t xml:space="preserve">investing </w:t>
      </w:r>
      <w:r w:rsidR="00AA7BD9" w:rsidRPr="00470135">
        <w:rPr>
          <w:rFonts w:ascii="Times New Roman" w:hAnsi="Times New Roman" w:cs="Times New Roman"/>
          <w:sz w:val="24"/>
          <w:szCs w:val="24"/>
        </w:rPr>
        <w:t xml:space="preserve">in providing adequate training to the workforce in order to develop </w:t>
      </w:r>
      <w:r w:rsidR="00EA1F26" w:rsidRPr="00470135">
        <w:rPr>
          <w:rFonts w:ascii="Times New Roman" w:hAnsi="Times New Roman" w:cs="Times New Roman"/>
          <w:sz w:val="24"/>
          <w:szCs w:val="24"/>
        </w:rPr>
        <w:t>hospitality skills</w:t>
      </w:r>
      <w:r w:rsidR="008170BA" w:rsidRPr="00470135">
        <w:rPr>
          <w:rFonts w:ascii="Times New Roman" w:hAnsi="Times New Roman" w:cs="Times New Roman"/>
          <w:sz w:val="24"/>
          <w:szCs w:val="24"/>
        </w:rPr>
        <w:t xml:space="preserve"> (</w:t>
      </w:r>
      <w:r w:rsidR="008170BA" w:rsidRPr="00470135">
        <w:rPr>
          <w:rFonts w:ascii="Times New Roman" w:hAnsi="Times New Roman" w:cs="Times New Roman"/>
          <w:color w:val="222222"/>
          <w:sz w:val="24"/>
          <w:szCs w:val="24"/>
          <w:shd w:val="clear" w:color="auto" w:fill="FFFFFF"/>
        </w:rPr>
        <w:t>Serve 360)</w:t>
      </w:r>
      <w:r w:rsidR="006736BA" w:rsidRPr="00470135">
        <w:rPr>
          <w:rFonts w:ascii="Times New Roman" w:hAnsi="Times New Roman" w:cs="Times New Roman"/>
          <w:color w:val="222222"/>
          <w:sz w:val="24"/>
          <w:szCs w:val="24"/>
          <w:shd w:val="clear" w:color="auto" w:fill="FFFFFF"/>
        </w:rPr>
        <w:t xml:space="preserve"> (refer to appendix </w:t>
      </w:r>
      <w:r w:rsidR="0054153D">
        <w:rPr>
          <w:rFonts w:ascii="Times New Roman" w:hAnsi="Times New Roman" w:cs="Times New Roman"/>
          <w:color w:val="222222"/>
          <w:sz w:val="24"/>
          <w:szCs w:val="24"/>
          <w:shd w:val="clear" w:color="auto" w:fill="FFFFFF"/>
        </w:rPr>
        <w:t>6</w:t>
      </w:r>
      <w:r w:rsidR="006736BA" w:rsidRPr="00470135">
        <w:rPr>
          <w:rFonts w:ascii="Times New Roman" w:hAnsi="Times New Roman" w:cs="Times New Roman"/>
          <w:color w:val="222222"/>
          <w:sz w:val="24"/>
          <w:szCs w:val="24"/>
          <w:shd w:val="clear" w:color="auto" w:fill="FFFFFF"/>
        </w:rPr>
        <w:t>)</w:t>
      </w:r>
      <w:r w:rsidR="00B61D3E" w:rsidRPr="00470135">
        <w:rPr>
          <w:rFonts w:ascii="Times New Roman" w:hAnsi="Times New Roman" w:cs="Times New Roman"/>
          <w:sz w:val="24"/>
          <w:szCs w:val="24"/>
        </w:rPr>
        <w:t xml:space="preserve">. </w:t>
      </w:r>
      <w:r w:rsidRPr="00470135">
        <w:rPr>
          <w:rFonts w:ascii="Times New Roman" w:hAnsi="Times New Roman" w:cs="Times New Roman"/>
          <w:sz w:val="24"/>
          <w:szCs w:val="24"/>
        </w:rPr>
        <w:t xml:space="preserve">The primary </w:t>
      </w:r>
      <w:r w:rsidR="00537FFB" w:rsidRPr="00470135">
        <w:rPr>
          <w:rFonts w:ascii="Times New Roman" w:hAnsi="Times New Roman" w:cs="Times New Roman"/>
          <w:sz w:val="24"/>
          <w:szCs w:val="24"/>
        </w:rPr>
        <w:t xml:space="preserve">messages </w:t>
      </w:r>
      <w:r w:rsidR="008C5BFD" w:rsidRPr="00470135">
        <w:rPr>
          <w:rFonts w:ascii="Times New Roman" w:hAnsi="Times New Roman" w:cs="Times New Roman"/>
          <w:sz w:val="24"/>
          <w:szCs w:val="24"/>
        </w:rPr>
        <w:t xml:space="preserve">communicated by the brands </w:t>
      </w:r>
      <w:r w:rsidR="002A515A" w:rsidRPr="00470135">
        <w:rPr>
          <w:rFonts w:ascii="Times New Roman" w:hAnsi="Times New Roman" w:cs="Times New Roman"/>
          <w:sz w:val="24"/>
          <w:szCs w:val="24"/>
        </w:rPr>
        <w:t>are related to the services provide</w:t>
      </w:r>
      <w:r w:rsidR="00946568" w:rsidRPr="00470135">
        <w:rPr>
          <w:rFonts w:ascii="Times New Roman" w:hAnsi="Times New Roman" w:cs="Times New Roman"/>
          <w:sz w:val="24"/>
          <w:szCs w:val="24"/>
        </w:rPr>
        <w:t xml:space="preserve">d to the guests. </w:t>
      </w:r>
      <w:r w:rsidR="00331F0F" w:rsidRPr="00470135">
        <w:rPr>
          <w:rFonts w:ascii="Times New Roman" w:hAnsi="Times New Roman" w:cs="Times New Roman"/>
          <w:sz w:val="24"/>
          <w:szCs w:val="24"/>
        </w:rPr>
        <w:t>In addition to this, both brands, as responsible business</w:t>
      </w:r>
      <w:r w:rsidR="0054153D">
        <w:rPr>
          <w:rFonts w:ascii="Times New Roman" w:hAnsi="Times New Roman" w:cs="Times New Roman"/>
          <w:sz w:val="24"/>
          <w:szCs w:val="24"/>
        </w:rPr>
        <w:t>es</w:t>
      </w:r>
      <w:r w:rsidR="00331F0F" w:rsidRPr="00470135">
        <w:rPr>
          <w:rFonts w:ascii="Times New Roman" w:hAnsi="Times New Roman" w:cs="Times New Roman"/>
          <w:sz w:val="24"/>
          <w:szCs w:val="24"/>
        </w:rPr>
        <w:t>, focus on</w:t>
      </w:r>
      <w:r w:rsidR="00864E2F" w:rsidRPr="00470135">
        <w:rPr>
          <w:rFonts w:ascii="Times New Roman" w:hAnsi="Times New Roman" w:cs="Times New Roman"/>
          <w:sz w:val="24"/>
          <w:szCs w:val="24"/>
        </w:rPr>
        <w:t xml:space="preserve"> creating awareness related to the activities and policies adopted for working for the betterment of </w:t>
      </w:r>
      <w:r w:rsidR="007811D4" w:rsidRPr="00470135">
        <w:rPr>
          <w:rFonts w:ascii="Times New Roman" w:hAnsi="Times New Roman" w:cs="Times New Roman"/>
          <w:sz w:val="24"/>
          <w:szCs w:val="24"/>
        </w:rPr>
        <w:t xml:space="preserve">the community and the environment. </w:t>
      </w:r>
    </w:p>
    <w:p w14:paraId="0C2FDED2" w14:textId="1A4CC490" w:rsidR="00F54D1B" w:rsidRPr="00470135" w:rsidRDefault="00470135" w:rsidP="00C8480E">
      <w:pPr>
        <w:pStyle w:val="Heading1"/>
        <w:numPr>
          <w:ilvl w:val="0"/>
          <w:numId w:val="0"/>
        </w:numPr>
        <w:ind w:left="432" w:hanging="432"/>
      </w:pPr>
      <w:bookmarkStart w:id="2" w:name="_Toc126938661"/>
      <w:r w:rsidRPr="00470135">
        <w:t>Conclusion</w:t>
      </w:r>
      <w:bookmarkEnd w:id="2"/>
      <w:r w:rsidR="001A2CA3">
        <w:t>:</w:t>
      </w:r>
    </w:p>
    <w:p w14:paraId="2383D54A" w14:textId="7FE47F4E" w:rsidR="0084479C" w:rsidRPr="00470135" w:rsidRDefault="00C8480E" w:rsidP="00F14A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70135" w:rsidRPr="00470135">
        <w:rPr>
          <w:rFonts w:ascii="Times New Roman" w:hAnsi="Times New Roman" w:cs="Times New Roman"/>
          <w:sz w:val="24"/>
          <w:szCs w:val="24"/>
        </w:rPr>
        <w:t xml:space="preserve">With the overall analysis, it is concluded </w:t>
      </w:r>
      <w:r w:rsidR="003B2C49" w:rsidRPr="00470135">
        <w:rPr>
          <w:rFonts w:ascii="Times New Roman" w:hAnsi="Times New Roman" w:cs="Times New Roman"/>
          <w:sz w:val="24"/>
          <w:szCs w:val="24"/>
        </w:rPr>
        <w:t>that</w:t>
      </w:r>
      <w:r w:rsidR="002415E3" w:rsidRPr="00470135">
        <w:rPr>
          <w:rFonts w:ascii="Times New Roman" w:hAnsi="Times New Roman" w:cs="Times New Roman"/>
          <w:sz w:val="24"/>
          <w:szCs w:val="24"/>
        </w:rPr>
        <w:t xml:space="preserve"> both brands focus on </w:t>
      </w:r>
      <w:r w:rsidR="00FE4619" w:rsidRPr="00470135">
        <w:rPr>
          <w:rFonts w:ascii="Times New Roman" w:hAnsi="Times New Roman" w:cs="Times New Roman"/>
          <w:sz w:val="24"/>
          <w:szCs w:val="24"/>
        </w:rPr>
        <w:t xml:space="preserve">adopting effective marketing strategies, which is one of the main reasons behind their success and strong position in the market. </w:t>
      </w:r>
      <w:r w:rsidR="007D2B9B" w:rsidRPr="00470135">
        <w:rPr>
          <w:rFonts w:ascii="Times New Roman" w:hAnsi="Times New Roman" w:cs="Times New Roman"/>
          <w:sz w:val="24"/>
          <w:szCs w:val="24"/>
        </w:rPr>
        <w:t>I</w:t>
      </w:r>
      <w:r w:rsidR="00FE4619" w:rsidRPr="00470135">
        <w:rPr>
          <w:rFonts w:ascii="Times New Roman" w:hAnsi="Times New Roman" w:cs="Times New Roman"/>
          <w:sz w:val="24"/>
          <w:szCs w:val="24"/>
        </w:rPr>
        <w:t>t is identified that some of the major social media platforms adopted by the brands to create awareness among the target market include Face</w:t>
      </w:r>
      <w:r w:rsidR="00C50090" w:rsidRPr="00470135">
        <w:rPr>
          <w:rFonts w:ascii="Times New Roman" w:hAnsi="Times New Roman" w:cs="Times New Roman"/>
          <w:sz w:val="24"/>
          <w:szCs w:val="24"/>
        </w:rPr>
        <w:t>b</w:t>
      </w:r>
      <w:r w:rsidR="00FE4619" w:rsidRPr="00470135">
        <w:rPr>
          <w:rFonts w:ascii="Times New Roman" w:hAnsi="Times New Roman" w:cs="Times New Roman"/>
          <w:sz w:val="24"/>
          <w:szCs w:val="24"/>
        </w:rPr>
        <w:t>ook, Instagram and LinkedIn. In addition to this, it</w:t>
      </w:r>
      <w:r w:rsidR="0054153D">
        <w:rPr>
          <w:rFonts w:ascii="Times New Roman" w:hAnsi="Times New Roman" w:cs="Times New Roman"/>
          <w:sz w:val="24"/>
          <w:szCs w:val="24"/>
        </w:rPr>
        <w:t xml:space="preserve"> results</w:t>
      </w:r>
      <w:r w:rsidR="00FE4619" w:rsidRPr="00470135">
        <w:rPr>
          <w:rFonts w:ascii="Times New Roman" w:hAnsi="Times New Roman" w:cs="Times New Roman"/>
          <w:sz w:val="24"/>
          <w:szCs w:val="24"/>
        </w:rPr>
        <w:t xml:space="preserve"> that Six Senses and </w:t>
      </w:r>
      <w:r w:rsidR="00C50090" w:rsidRPr="00470135">
        <w:rPr>
          <w:rFonts w:ascii="Times New Roman" w:hAnsi="Times New Roman" w:cs="Times New Roman"/>
          <w:sz w:val="24"/>
          <w:szCs w:val="24"/>
        </w:rPr>
        <w:t xml:space="preserve">Moxy focus on adopting effective strategies in order to work for building a sustainable </w:t>
      </w:r>
      <w:r w:rsidR="000A4370" w:rsidRPr="00470135">
        <w:rPr>
          <w:rFonts w:ascii="Times New Roman" w:hAnsi="Times New Roman" w:cs="Times New Roman"/>
          <w:sz w:val="24"/>
          <w:szCs w:val="24"/>
        </w:rPr>
        <w:t xml:space="preserve">environment. </w:t>
      </w:r>
      <w:r w:rsidR="00470135" w:rsidRPr="00470135">
        <w:rPr>
          <w:rFonts w:ascii="Times New Roman" w:hAnsi="Times New Roman" w:cs="Times New Roman"/>
          <w:sz w:val="24"/>
          <w:szCs w:val="24"/>
        </w:rPr>
        <w:br w:type="page"/>
      </w:r>
    </w:p>
    <w:p w14:paraId="139A37CD" w14:textId="77777777" w:rsidR="00F54D1B" w:rsidRPr="00470135" w:rsidRDefault="00F54D1B" w:rsidP="00CC503C">
      <w:pPr>
        <w:spacing w:line="360" w:lineRule="auto"/>
        <w:jc w:val="both"/>
        <w:rPr>
          <w:rFonts w:ascii="Times New Roman" w:hAnsi="Times New Roman" w:cs="Times New Roman"/>
          <w:sz w:val="24"/>
          <w:szCs w:val="24"/>
        </w:rPr>
      </w:pPr>
    </w:p>
    <w:p w14:paraId="1E5B64A1" w14:textId="6AC81EA6" w:rsidR="002F2498" w:rsidRPr="00470135" w:rsidRDefault="00470135" w:rsidP="00C8480E">
      <w:pPr>
        <w:pStyle w:val="Heading1"/>
        <w:numPr>
          <w:ilvl w:val="0"/>
          <w:numId w:val="0"/>
        </w:numPr>
        <w:ind w:left="432" w:hanging="432"/>
      </w:pPr>
      <w:bookmarkStart w:id="3" w:name="_Toc126938662"/>
      <w:r w:rsidRPr="00470135">
        <w:t>References</w:t>
      </w:r>
      <w:bookmarkEnd w:id="3"/>
      <w:r w:rsidR="001A2CA3">
        <w:t>:</w:t>
      </w:r>
    </w:p>
    <w:p w14:paraId="33302DF6"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bookmarkStart w:id="4" w:name="_Hlk126318320"/>
      <w:r w:rsidRPr="00470135">
        <w:rPr>
          <w:rFonts w:ascii="Times New Roman" w:hAnsi="Times New Roman" w:cs="Times New Roman"/>
          <w:color w:val="222222"/>
          <w:sz w:val="24"/>
          <w:szCs w:val="24"/>
          <w:shd w:val="clear" w:color="auto" w:fill="FFFFFF"/>
        </w:rPr>
        <w:t>George, R., 2021. Market Segmentation, Targeting, and Positioning. In </w:t>
      </w:r>
      <w:r w:rsidRPr="00470135">
        <w:rPr>
          <w:rFonts w:ascii="Times New Roman" w:hAnsi="Times New Roman" w:cs="Times New Roman"/>
          <w:i/>
          <w:iCs/>
          <w:color w:val="222222"/>
          <w:sz w:val="24"/>
          <w:szCs w:val="24"/>
          <w:shd w:val="clear" w:color="auto" w:fill="FFFFFF"/>
        </w:rPr>
        <w:t>Marketing Tourism and Hospitality: Concepts and Cases</w:t>
      </w:r>
      <w:r w:rsidRPr="00470135">
        <w:rPr>
          <w:rFonts w:ascii="Times New Roman" w:hAnsi="Times New Roman" w:cs="Times New Roman"/>
          <w:color w:val="222222"/>
          <w:sz w:val="24"/>
          <w:szCs w:val="24"/>
          <w:shd w:val="clear" w:color="auto" w:fill="FFFFFF"/>
        </w:rPr>
        <w:t xml:space="preserve"> (pp. 221-246). </w:t>
      </w:r>
    </w:p>
    <w:p w14:paraId="5A5FF60E"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Janssen, M., Weerakkody, V., Ismagilova, E., Sivarajah, U. and Irani, Z., 2020. A framework for analysing blockchain technology adoption: Integrating institutional, market and technical factors. </w:t>
      </w:r>
      <w:r w:rsidRPr="00470135">
        <w:rPr>
          <w:rFonts w:ascii="Times New Roman" w:hAnsi="Times New Roman" w:cs="Times New Roman"/>
          <w:i/>
          <w:iCs/>
          <w:color w:val="222222"/>
          <w:sz w:val="24"/>
          <w:szCs w:val="24"/>
          <w:shd w:val="clear" w:color="auto" w:fill="FFFFFF"/>
        </w:rPr>
        <w:t>International Journal of Information Management</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50</w:t>
      </w:r>
      <w:r w:rsidRPr="00470135">
        <w:rPr>
          <w:rFonts w:ascii="Times New Roman" w:hAnsi="Times New Roman" w:cs="Times New Roman"/>
          <w:color w:val="222222"/>
          <w:sz w:val="24"/>
          <w:szCs w:val="24"/>
          <w:shd w:val="clear" w:color="auto" w:fill="FFFFFF"/>
        </w:rPr>
        <w:t>, pp.302-309.</w:t>
      </w:r>
    </w:p>
    <w:p w14:paraId="2E6F6010"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Kabakova, O. and Plaksenkov, E., 2018. Analysis of factors affecting financial inclusion: Ecosystem view. </w:t>
      </w:r>
      <w:r w:rsidRPr="00470135">
        <w:rPr>
          <w:rFonts w:ascii="Times New Roman" w:hAnsi="Times New Roman" w:cs="Times New Roman"/>
          <w:i/>
          <w:iCs/>
          <w:color w:val="222222"/>
          <w:sz w:val="24"/>
          <w:szCs w:val="24"/>
          <w:shd w:val="clear" w:color="auto" w:fill="FFFFFF"/>
        </w:rPr>
        <w:t>Journal of Business Research</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89</w:t>
      </w:r>
      <w:r w:rsidRPr="00470135">
        <w:rPr>
          <w:rFonts w:ascii="Times New Roman" w:hAnsi="Times New Roman" w:cs="Times New Roman"/>
          <w:color w:val="222222"/>
          <w:sz w:val="24"/>
          <w:szCs w:val="24"/>
          <w:shd w:val="clear" w:color="auto" w:fill="FFFFFF"/>
        </w:rPr>
        <w:t>, pp.198-205.</w:t>
      </w:r>
    </w:p>
    <w:p w14:paraId="01C50BA6"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Katsikeas, C., Leonidou, L. and Zeriti, A., 2019. Revisiting international marketing strategy in a digital era: Opportunities, challenges, and research directions. </w:t>
      </w:r>
      <w:r w:rsidRPr="00470135">
        <w:rPr>
          <w:rFonts w:ascii="Times New Roman" w:hAnsi="Times New Roman" w:cs="Times New Roman"/>
          <w:i/>
          <w:iCs/>
          <w:color w:val="222222"/>
          <w:sz w:val="24"/>
          <w:szCs w:val="24"/>
          <w:shd w:val="clear" w:color="auto" w:fill="FFFFFF"/>
        </w:rPr>
        <w:t>International Marketing Review</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37</w:t>
      </w:r>
      <w:r w:rsidRPr="00470135">
        <w:rPr>
          <w:rFonts w:ascii="Times New Roman" w:hAnsi="Times New Roman" w:cs="Times New Roman"/>
          <w:color w:val="222222"/>
          <w:sz w:val="24"/>
          <w:szCs w:val="24"/>
          <w:shd w:val="clear" w:color="auto" w:fill="FFFFFF"/>
        </w:rPr>
        <w:t>(3), pp.405-424.</w:t>
      </w:r>
    </w:p>
    <w:p w14:paraId="7F5C9DDE"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Lüdeke-Freund, F., Carroux, S., Joyce, A., Massa, L. and Breuer, H., 2018. The sustainable business model pattern taxonomy—45 patterns to support sustainability-oriented business model innovation. </w:t>
      </w:r>
      <w:r w:rsidRPr="00470135">
        <w:rPr>
          <w:rFonts w:ascii="Times New Roman" w:hAnsi="Times New Roman" w:cs="Times New Roman"/>
          <w:i/>
          <w:iCs/>
          <w:color w:val="222222"/>
          <w:sz w:val="24"/>
          <w:szCs w:val="24"/>
          <w:shd w:val="clear" w:color="auto" w:fill="FFFFFF"/>
        </w:rPr>
        <w:t>Sustainable Production and Consumption</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15</w:t>
      </w:r>
      <w:r w:rsidRPr="00470135">
        <w:rPr>
          <w:rFonts w:ascii="Times New Roman" w:hAnsi="Times New Roman" w:cs="Times New Roman"/>
          <w:color w:val="222222"/>
          <w:sz w:val="24"/>
          <w:szCs w:val="24"/>
          <w:shd w:val="clear" w:color="auto" w:fill="FFFFFF"/>
        </w:rPr>
        <w:t>, pp.145-162.</w:t>
      </w:r>
    </w:p>
    <w:p w14:paraId="1F214131"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Morgan, N.A., Whitler, K.A., Feng, H. and Chari, S., 2019. Research in marketing strategy. </w:t>
      </w:r>
      <w:r w:rsidRPr="00470135">
        <w:rPr>
          <w:rFonts w:ascii="Times New Roman" w:hAnsi="Times New Roman" w:cs="Times New Roman"/>
          <w:i/>
          <w:iCs/>
          <w:color w:val="222222"/>
          <w:sz w:val="24"/>
          <w:szCs w:val="24"/>
          <w:shd w:val="clear" w:color="auto" w:fill="FFFFFF"/>
        </w:rPr>
        <w:t>Journal of the Academy of Marketing Science</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47</w:t>
      </w:r>
      <w:r w:rsidRPr="00470135">
        <w:rPr>
          <w:rFonts w:ascii="Times New Roman" w:hAnsi="Times New Roman" w:cs="Times New Roman"/>
          <w:color w:val="222222"/>
          <w:sz w:val="24"/>
          <w:szCs w:val="24"/>
          <w:shd w:val="clear" w:color="auto" w:fill="FFFFFF"/>
        </w:rPr>
        <w:t>, pp.4-29.</w:t>
      </w:r>
    </w:p>
    <w:p w14:paraId="59CEC2CD"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Morgan, N.A., Whitler, K.A., Feng, H. and Chari, S., 2019. Research in marketing strategy. </w:t>
      </w:r>
      <w:r w:rsidRPr="00470135">
        <w:rPr>
          <w:rFonts w:ascii="Times New Roman" w:hAnsi="Times New Roman" w:cs="Times New Roman"/>
          <w:i/>
          <w:iCs/>
          <w:color w:val="222222"/>
          <w:sz w:val="24"/>
          <w:szCs w:val="24"/>
          <w:shd w:val="clear" w:color="auto" w:fill="FFFFFF"/>
        </w:rPr>
        <w:t>Journal of the Academy of Marketing Science</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47</w:t>
      </w:r>
      <w:r w:rsidRPr="00470135">
        <w:rPr>
          <w:rFonts w:ascii="Times New Roman" w:hAnsi="Times New Roman" w:cs="Times New Roman"/>
          <w:color w:val="222222"/>
          <w:sz w:val="24"/>
          <w:szCs w:val="24"/>
          <w:shd w:val="clear" w:color="auto" w:fill="FFFFFF"/>
        </w:rPr>
        <w:t>, pp.4-29.</w:t>
      </w:r>
    </w:p>
    <w:p w14:paraId="6C140FAE"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sz w:val="24"/>
          <w:szCs w:val="24"/>
        </w:rPr>
        <w:t xml:space="preserve">Moxy. 2023. About us. </w:t>
      </w:r>
      <w:r w:rsidRPr="00470135">
        <w:rPr>
          <w:rFonts w:ascii="Times New Roman" w:hAnsi="Times New Roman" w:cs="Times New Roman"/>
          <w:color w:val="222222"/>
          <w:sz w:val="24"/>
          <w:szCs w:val="24"/>
          <w:shd w:val="clear" w:color="auto" w:fill="FFFFFF"/>
        </w:rPr>
        <w:t>[Online]. Available at &lt;</w:t>
      </w:r>
      <w:r w:rsidRPr="00470135">
        <w:rPr>
          <w:rFonts w:ascii="Times New Roman" w:hAnsi="Times New Roman" w:cs="Times New Roman"/>
          <w:sz w:val="24"/>
          <w:szCs w:val="24"/>
        </w:rPr>
        <w:t xml:space="preserve"> </w:t>
      </w:r>
      <w:r w:rsidRPr="00470135">
        <w:rPr>
          <w:rFonts w:ascii="Times New Roman" w:hAnsi="Times New Roman" w:cs="Times New Roman"/>
          <w:color w:val="222222"/>
          <w:sz w:val="24"/>
          <w:szCs w:val="24"/>
          <w:shd w:val="clear" w:color="auto" w:fill="FFFFFF"/>
        </w:rPr>
        <w:t xml:space="preserve">https://tradingeconomics.com/united-kingdom/inflation-cpihttps://pro.similarweb.com/#/digitalsuite/https://moxy-hotels.marriott.com/explore/&gt;. [Accessed on 15 Jan. 2023]. </w:t>
      </w:r>
    </w:p>
    <w:p w14:paraId="58AA84EA"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Piuchan, M. and Prachansit, S., 2019. Hotel pioneers' leadership styles: A case study on the founders of Oberoi Group and Soneva and Six Senses Resort and Spa. </w:t>
      </w:r>
      <w:r w:rsidRPr="00470135">
        <w:rPr>
          <w:rFonts w:ascii="Times New Roman" w:hAnsi="Times New Roman" w:cs="Times New Roman"/>
          <w:i/>
          <w:iCs/>
          <w:color w:val="222222"/>
          <w:sz w:val="24"/>
          <w:szCs w:val="24"/>
          <w:shd w:val="clear" w:color="auto" w:fill="FFFFFF"/>
        </w:rPr>
        <w:t>Tourism: An International Interdisciplinary Journal</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67</w:t>
      </w:r>
      <w:r w:rsidRPr="00470135">
        <w:rPr>
          <w:rFonts w:ascii="Times New Roman" w:hAnsi="Times New Roman" w:cs="Times New Roman"/>
          <w:color w:val="222222"/>
          <w:sz w:val="24"/>
          <w:szCs w:val="24"/>
          <w:shd w:val="clear" w:color="auto" w:fill="FFFFFF"/>
        </w:rPr>
        <w:t>(4), pp.375-388.</w:t>
      </w:r>
    </w:p>
    <w:p w14:paraId="20B9E4D8"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Segovia-Pérez, M., Figueroa-Domecq, C., Fuentes-Moraleda, L. and Muñoz-Mazón, A., 2019. Incorporating a gender approach in the hospitality industry: Female executives’ perceptions. </w:t>
      </w:r>
      <w:r w:rsidRPr="00470135">
        <w:rPr>
          <w:rFonts w:ascii="Times New Roman" w:hAnsi="Times New Roman" w:cs="Times New Roman"/>
          <w:i/>
          <w:iCs/>
          <w:color w:val="222222"/>
          <w:sz w:val="24"/>
          <w:szCs w:val="24"/>
          <w:shd w:val="clear" w:color="auto" w:fill="FFFFFF"/>
        </w:rPr>
        <w:t>International Journal of Hospitality Management</w:t>
      </w:r>
      <w:r w:rsidRPr="00470135">
        <w:rPr>
          <w:rFonts w:ascii="Times New Roman" w:hAnsi="Times New Roman" w:cs="Times New Roman"/>
          <w:color w:val="222222"/>
          <w:sz w:val="24"/>
          <w:szCs w:val="24"/>
          <w:shd w:val="clear" w:color="auto" w:fill="FFFFFF"/>
        </w:rPr>
        <w:t>, </w:t>
      </w:r>
      <w:r w:rsidRPr="00470135">
        <w:rPr>
          <w:rFonts w:ascii="Times New Roman" w:hAnsi="Times New Roman" w:cs="Times New Roman"/>
          <w:i/>
          <w:iCs/>
          <w:color w:val="222222"/>
          <w:sz w:val="24"/>
          <w:szCs w:val="24"/>
          <w:shd w:val="clear" w:color="auto" w:fill="FFFFFF"/>
        </w:rPr>
        <w:t>76</w:t>
      </w:r>
      <w:r w:rsidRPr="00470135">
        <w:rPr>
          <w:rFonts w:ascii="Times New Roman" w:hAnsi="Times New Roman" w:cs="Times New Roman"/>
          <w:color w:val="222222"/>
          <w:sz w:val="24"/>
          <w:szCs w:val="24"/>
          <w:shd w:val="clear" w:color="auto" w:fill="FFFFFF"/>
        </w:rPr>
        <w:t>, pp.184-193.</w:t>
      </w:r>
    </w:p>
    <w:p w14:paraId="168CF229"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lastRenderedPageBreak/>
        <w:t>Serve 360. 2023, Sustainable goals. [Online]. Available at &lt;</w:t>
      </w:r>
      <w:r w:rsidRPr="00470135">
        <w:rPr>
          <w:rFonts w:ascii="Times New Roman" w:hAnsi="Times New Roman" w:cs="Times New Roman"/>
          <w:sz w:val="24"/>
          <w:szCs w:val="24"/>
        </w:rPr>
        <w:t xml:space="preserve"> </w:t>
      </w:r>
      <w:r w:rsidRPr="00470135">
        <w:rPr>
          <w:rFonts w:ascii="Times New Roman" w:hAnsi="Times New Roman" w:cs="Times New Roman"/>
          <w:color w:val="222222"/>
          <w:sz w:val="24"/>
          <w:szCs w:val="24"/>
          <w:shd w:val="clear" w:color="auto" w:fill="FFFFFF"/>
        </w:rPr>
        <w:t xml:space="preserve">https://serve360.marriott.com/&gt;. [Accessed on 15 Jan. 2023]. </w:t>
      </w:r>
    </w:p>
    <w:p w14:paraId="3832D182" w14:textId="4E424E23"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70135">
        <w:rPr>
          <w:rFonts w:ascii="Times New Roman" w:hAnsi="Times New Roman" w:cs="Times New Roman"/>
          <w:color w:val="222222"/>
          <w:sz w:val="24"/>
          <w:szCs w:val="24"/>
          <w:shd w:val="clear" w:color="auto" w:fill="FFFFFF"/>
        </w:rPr>
        <w:t>Similarweb</w:t>
      </w:r>
      <w:proofErr w:type="spellEnd"/>
      <w:r w:rsidRPr="00470135">
        <w:rPr>
          <w:rFonts w:ascii="Times New Roman" w:hAnsi="Times New Roman" w:cs="Times New Roman"/>
          <w:color w:val="222222"/>
          <w:sz w:val="24"/>
          <w:szCs w:val="24"/>
          <w:shd w:val="clear" w:color="auto" w:fill="FFFFFF"/>
        </w:rPr>
        <w:t>. 2023. Customer engagement. [Online]. Available at &lt;</w:t>
      </w:r>
      <w:r w:rsidRPr="00470135">
        <w:rPr>
          <w:rFonts w:ascii="Times New Roman" w:hAnsi="Times New Roman" w:cs="Times New Roman"/>
          <w:sz w:val="24"/>
          <w:szCs w:val="24"/>
        </w:rPr>
        <w:t xml:space="preserve"> </w:t>
      </w:r>
      <w:r w:rsidRPr="00470135">
        <w:rPr>
          <w:rFonts w:ascii="Times New Roman" w:hAnsi="Times New Roman" w:cs="Times New Roman"/>
          <w:color w:val="222222"/>
          <w:sz w:val="24"/>
          <w:szCs w:val="24"/>
          <w:shd w:val="clear" w:color="auto" w:fill="FFFFFF"/>
        </w:rPr>
        <w:t xml:space="preserve">https://tradingeconomics.com/united-kingdom/inflation-cpihttps://pro.similarweb.com/#/digitalsuite/websiteanalysis/audience-interests/*/999/3m?webSource=Desktop&amp;key=sixsenses.com,moxy-hotels.marriott.com&gt;. [Accessed on 15 Jan. 2023]. </w:t>
      </w:r>
    </w:p>
    <w:p w14:paraId="109C2E10" w14:textId="6B91AA61"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sz w:val="24"/>
          <w:szCs w:val="24"/>
        </w:rPr>
        <w:t xml:space="preserve">Six </w:t>
      </w:r>
      <w:r w:rsidR="00C8480E">
        <w:rPr>
          <w:rFonts w:ascii="Times New Roman" w:hAnsi="Times New Roman" w:cs="Times New Roman"/>
          <w:sz w:val="24"/>
          <w:szCs w:val="24"/>
        </w:rPr>
        <w:t>S</w:t>
      </w:r>
      <w:r w:rsidRPr="00470135">
        <w:rPr>
          <w:rFonts w:ascii="Times New Roman" w:hAnsi="Times New Roman" w:cs="Times New Roman"/>
          <w:sz w:val="24"/>
          <w:szCs w:val="24"/>
        </w:rPr>
        <w:t xml:space="preserve">enses 2023. About us. </w:t>
      </w:r>
      <w:r w:rsidRPr="00470135">
        <w:rPr>
          <w:rFonts w:ascii="Times New Roman" w:hAnsi="Times New Roman" w:cs="Times New Roman"/>
          <w:color w:val="222222"/>
          <w:sz w:val="24"/>
          <w:szCs w:val="24"/>
          <w:shd w:val="clear" w:color="auto" w:fill="FFFFFF"/>
        </w:rPr>
        <w:t>[Online]. Available at &lt;</w:t>
      </w:r>
      <w:r w:rsidRPr="00470135">
        <w:rPr>
          <w:rFonts w:ascii="Times New Roman" w:hAnsi="Times New Roman" w:cs="Times New Roman"/>
          <w:sz w:val="24"/>
          <w:szCs w:val="24"/>
        </w:rPr>
        <w:t xml:space="preserve"> </w:t>
      </w:r>
      <w:r w:rsidRPr="00470135">
        <w:rPr>
          <w:rFonts w:ascii="Times New Roman" w:hAnsi="Times New Roman" w:cs="Times New Roman"/>
          <w:color w:val="222222"/>
          <w:sz w:val="24"/>
          <w:szCs w:val="24"/>
          <w:shd w:val="clear" w:color="auto" w:fill="FFFFFF"/>
        </w:rPr>
        <w:t xml:space="preserve">https://www.sixsenses.com/en/&gt;. [Accessed on 15 Jan. 2023]. </w:t>
      </w:r>
    </w:p>
    <w:p w14:paraId="529FDA60" w14:textId="5D1155A9"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sz w:val="24"/>
          <w:szCs w:val="24"/>
        </w:rPr>
        <w:t xml:space="preserve">Six </w:t>
      </w:r>
      <w:r w:rsidR="00C8480E">
        <w:rPr>
          <w:rFonts w:ascii="Times New Roman" w:hAnsi="Times New Roman" w:cs="Times New Roman"/>
          <w:sz w:val="24"/>
          <w:szCs w:val="24"/>
        </w:rPr>
        <w:t>S</w:t>
      </w:r>
      <w:r w:rsidRPr="00470135">
        <w:rPr>
          <w:rFonts w:ascii="Times New Roman" w:hAnsi="Times New Roman" w:cs="Times New Roman"/>
          <w:sz w:val="24"/>
          <w:szCs w:val="24"/>
        </w:rPr>
        <w:t xml:space="preserve">enses 2023b. Sustainability. </w:t>
      </w:r>
      <w:r w:rsidRPr="00470135">
        <w:rPr>
          <w:rFonts w:ascii="Times New Roman" w:hAnsi="Times New Roman" w:cs="Times New Roman"/>
          <w:color w:val="222222"/>
          <w:sz w:val="24"/>
          <w:szCs w:val="24"/>
          <w:shd w:val="clear" w:color="auto" w:fill="FFFFFF"/>
        </w:rPr>
        <w:t>[Online]. Available at &lt;</w:t>
      </w:r>
      <w:r w:rsidRPr="00470135">
        <w:rPr>
          <w:rFonts w:ascii="Times New Roman" w:hAnsi="Times New Roman" w:cs="Times New Roman"/>
          <w:sz w:val="24"/>
          <w:szCs w:val="24"/>
        </w:rPr>
        <w:t xml:space="preserve"> </w:t>
      </w:r>
      <w:r w:rsidRPr="00470135">
        <w:rPr>
          <w:rFonts w:ascii="Times New Roman" w:hAnsi="Times New Roman" w:cs="Times New Roman"/>
          <w:color w:val="222222"/>
          <w:sz w:val="24"/>
          <w:szCs w:val="24"/>
          <w:shd w:val="clear" w:color="auto" w:fill="FFFFFF"/>
        </w:rPr>
        <w:t xml:space="preserve">https://www.sixsenses.com/en/sustainability&gt;. [Accessed on 15 Jan. 2023]. </w:t>
      </w:r>
    </w:p>
    <w:p w14:paraId="5989886A" w14:textId="77777777" w:rsidR="00A33286" w:rsidRPr="00470135" w:rsidRDefault="00470135" w:rsidP="00A33286">
      <w:pPr>
        <w:spacing w:line="360" w:lineRule="auto"/>
        <w:ind w:left="720" w:hanging="720"/>
        <w:jc w:val="both"/>
        <w:rPr>
          <w:rFonts w:ascii="Times New Roman" w:hAnsi="Times New Roman" w:cs="Times New Roman"/>
          <w:color w:val="222222"/>
          <w:sz w:val="24"/>
          <w:szCs w:val="24"/>
          <w:shd w:val="clear" w:color="auto" w:fill="FFFFFF"/>
        </w:rPr>
      </w:pPr>
      <w:r w:rsidRPr="00470135">
        <w:rPr>
          <w:rFonts w:ascii="Times New Roman" w:hAnsi="Times New Roman" w:cs="Times New Roman"/>
          <w:color w:val="222222"/>
          <w:sz w:val="24"/>
          <w:szCs w:val="24"/>
          <w:shd w:val="clear" w:color="auto" w:fill="FFFFFF"/>
        </w:rPr>
        <w:t>Trading economics, 2023. Inflation rate. [Online]. Available at &lt;</w:t>
      </w:r>
      <w:r w:rsidRPr="00470135">
        <w:rPr>
          <w:rFonts w:ascii="Times New Roman" w:hAnsi="Times New Roman" w:cs="Times New Roman"/>
          <w:sz w:val="24"/>
          <w:szCs w:val="24"/>
        </w:rPr>
        <w:t xml:space="preserve"> </w:t>
      </w:r>
      <w:r w:rsidRPr="00470135">
        <w:rPr>
          <w:rFonts w:ascii="Times New Roman" w:hAnsi="Times New Roman" w:cs="Times New Roman"/>
          <w:color w:val="222222"/>
          <w:sz w:val="24"/>
          <w:szCs w:val="24"/>
          <w:shd w:val="clear" w:color="auto" w:fill="FFFFFF"/>
        </w:rPr>
        <w:t xml:space="preserve">https://tradingeconomics.com/united-kingdom/inflation-cpi&gt;. [Accessed on 15 Jan. 2023]. </w:t>
      </w:r>
    </w:p>
    <w:bookmarkEnd w:id="4"/>
    <w:p w14:paraId="0C4327CC" w14:textId="1B49A022" w:rsidR="006736BA" w:rsidRPr="00470135" w:rsidRDefault="00470135">
      <w:pPr>
        <w:rPr>
          <w:rFonts w:ascii="Times New Roman" w:hAnsi="Times New Roman" w:cs="Times New Roman"/>
          <w:sz w:val="24"/>
          <w:szCs w:val="24"/>
        </w:rPr>
      </w:pPr>
      <w:r w:rsidRPr="00470135">
        <w:rPr>
          <w:rFonts w:ascii="Times New Roman" w:hAnsi="Times New Roman" w:cs="Times New Roman"/>
          <w:sz w:val="24"/>
          <w:szCs w:val="24"/>
        </w:rPr>
        <w:br w:type="page"/>
      </w:r>
    </w:p>
    <w:p w14:paraId="075A760F" w14:textId="3DBDDA0B" w:rsidR="006736BA" w:rsidRPr="00470135" w:rsidRDefault="00470135" w:rsidP="00C8480E">
      <w:pPr>
        <w:pStyle w:val="Heading1"/>
        <w:numPr>
          <w:ilvl w:val="0"/>
          <w:numId w:val="0"/>
        </w:numPr>
        <w:ind w:left="432" w:hanging="432"/>
      </w:pPr>
      <w:bookmarkStart w:id="5" w:name="_Toc126938663"/>
      <w:r w:rsidRPr="00470135">
        <w:lastRenderedPageBreak/>
        <w:t>Appendices</w:t>
      </w:r>
      <w:bookmarkEnd w:id="5"/>
      <w:r w:rsidR="00C8480E">
        <w:t>:</w:t>
      </w:r>
    </w:p>
    <w:p w14:paraId="346FD2B9" w14:textId="77777777" w:rsidR="006736BA" w:rsidRPr="00470135" w:rsidRDefault="00470135" w:rsidP="00C8480E">
      <w:pPr>
        <w:pStyle w:val="Heading2"/>
        <w:numPr>
          <w:ilvl w:val="0"/>
          <w:numId w:val="0"/>
        </w:numPr>
        <w:ind w:left="576" w:hanging="576"/>
      </w:pPr>
      <w:bookmarkStart w:id="6" w:name="_Toc126938664"/>
      <w:r w:rsidRPr="00470135">
        <w:t>Appendix 1</w:t>
      </w:r>
      <w:bookmarkEnd w:id="6"/>
    </w:p>
    <w:p w14:paraId="40F3E2AA" w14:textId="77777777" w:rsidR="006736BA" w:rsidRPr="00470135" w:rsidRDefault="00470135" w:rsidP="006736BA">
      <w:pPr>
        <w:keepNext/>
        <w:spacing w:line="360" w:lineRule="auto"/>
        <w:jc w:val="center"/>
        <w:rPr>
          <w:rFonts w:ascii="Times New Roman" w:hAnsi="Times New Roman" w:cs="Times New Roman"/>
          <w:sz w:val="24"/>
          <w:szCs w:val="24"/>
        </w:rPr>
      </w:pPr>
      <w:r w:rsidRPr="00470135">
        <w:rPr>
          <w:rFonts w:ascii="Times New Roman" w:hAnsi="Times New Roman" w:cs="Times New Roman"/>
          <w:noProof/>
          <w:sz w:val="24"/>
          <w:szCs w:val="24"/>
          <w:lang w:eastAsia="en-GB"/>
        </w:rPr>
        <w:drawing>
          <wp:inline distT="0" distB="0" distL="0" distR="0" wp14:anchorId="069C4BC4" wp14:editId="351362D7">
            <wp:extent cx="5731510" cy="23647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364740"/>
                    </a:xfrm>
                    <a:prstGeom prst="rect">
                      <a:avLst/>
                    </a:prstGeom>
                  </pic:spPr>
                </pic:pic>
              </a:graphicData>
            </a:graphic>
          </wp:inline>
        </w:drawing>
      </w:r>
    </w:p>
    <w:p w14:paraId="674B7D54" w14:textId="77777777" w:rsidR="006736BA" w:rsidRPr="00470135" w:rsidRDefault="00470135" w:rsidP="006736BA">
      <w:pPr>
        <w:pStyle w:val="Caption"/>
        <w:jc w:val="center"/>
        <w:rPr>
          <w:rFonts w:ascii="Times New Roman" w:hAnsi="Times New Roman" w:cs="Times New Roman"/>
          <w:sz w:val="24"/>
          <w:szCs w:val="24"/>
        </w:rPr>
      </w:pPr>
      <w:r w:rsidRPr="00470135">
        <w:rPr>
          <w:rFonts w:ascii="Times New Roman" w:hAnsi="Times New Roman" w:cs="Times New Roman"/>
          <w:sz w:val="24"/>
          <w:szCs w:val="24"/>
        </w:rPr>
        <w:t xml:space="preserve">Figure </w:t>
      </w:r>
      <w:r w:rsidRPr="00470135">
        <w:rPr>
          <w:rFonts w:ascii="Times New Roman" w:hAnsi="Times New Roman" w:cs="Times New Roman"/>
          <w:sz w:val="24"/>
          <w:szCs w:val="24"/>
        </w:rPr>
        <w:fldChar w:fldCharType="begin"/>
      </w:r>
      <w:r w:rsidRPr="00470135">
        <w:rPr>
          <w:rFonts w:ascii="Times New Roman" w:hAnsi="Times New Roman" w:cs="Times New Roman"/>
          <w:sz w:val="24"/>
          <w:szCs w:val="24"/>
        </w:rPr>
        <w:instrText xml:space="preserve"> SEQ Figure \* ARABIC </w:instrText>
      </w:r>
      <w:r w:rsidRPr="00470135">
        <w:rPr>
          <w:rFonts w:ascii="Times New Roman" w:hAnsi="Times New Roman" w:cs="Times New Roman"/>
          <w:sz w:val="24"/>
          <w:szCs w:val="24"/>
        </w:rPr>
        <w:fldChar w:fldCharType="separate"/>
      </w:r>
      <w:r w:rsidRPr="00470135">
        <w:rPr>
          <w:rFonts w:ascii="Times New Roman" w:hAnsi="Times New Roman" w:cs="Times New Roman"/>
          <w:noProof/>
          <w:sz w:val="24"/>
          <w:szCs w:val="24"/>
        </w:rPr>
        <w:t>1</w:t>
      </w:r>
      <w:r w:rsidRPr="00470135">
        <w:rPr>
          <w:rFonts w:ascii="Times New Roman" w:hAnsi="Times New Roman" w:cs="Times New Roman"/>
          <w:sz w:val="24"/>
          <w:szCs w:val="24"/>
        </w:rPr>
        <w:fldChar w:fldCharType="end"/>
      </w:r>
      <w:r w:rsidRPr="00470135">
        <w:rPr>
          <w:rFonts w:ascii="Times New Roman" w:hAnsi="Times New Roman" w:cs="Times New Roman"/>
          <w:sz w:val="24"/>
          <w:szCs w:val="24"/>
        </w:rPr>
        <w:t xml:space="preserve"> Inflation rate in the United Kingdom</w:t>
      </w:r>
    </w:p>
    <w:p w14:paraId="5613FD18" w14:textId="77777777" w:rsidR="006736BA" w:rsidRPr="00470135" w:rsidRDefault="00470135" w:rsidP="006736BA">
      <w:pPr>
        <w:jc w:val="center"/>
        <w:rPr>
          <w:rFonts w:ascii="Times New Roman" w:hAnsi="Times New Roman" w:cs="Times New Roman"/>
          <w:sz w:val="24"/>
          <w:szCs w:val="24"/>
        </w:rPr>
      </w:pPr>
      <w:r w:rsidRPr="00470135">
        <w:rPr>
          <w:rFonts w:ascii="Times New Roman" w:hAnsi="Times New Roman" w:cs="Times New Roman"/>
          <w:sz w:val="24"/>
          <w:szCs w:val="24"/>
        </w:rPr>
        <w:t>Source: (</w:t>
      </w:r>
      <w:r w:rsidRPr="00470135">
        <w:rPr>
          <w:rFonts w:ascii="Times New Roman" w:hAnsi="Times New Roman" w:cs="Times New Roman"/>
          <w:color w:val="222222"/>
          <w:sz w:val="24"/>
          <w:szCs w:val="24"/>
          <w:shd w:val="clear" w:color="auto" w:fill="FFFFFF"/>
        </w:rPr>
        <w:t>Trading economics, 2023)</w:t>
      </w:r>
    </w:p>
    <w:p w14:paraId="57E16C0A" w14:textId="77777777" w:rsidR="006736BA" w:rsidRPr="00470135" w:rsidRDefault="00470135" w:rsidP="00C8480E">
      <w:pPr>
        <w:pStyle w:val="Heading2"/>
        <w:numPr>
          <w:ilvl w:val="0"/>
          <w:numId w:val="0"/>
        </w:numPr>
        <w:ind w:left="576" w:hanging="576"/>
      </w:pPr>
      <w:bookmarkStart w:id="7" w:name="_Toc126938665"/>
      <w:r w:rsidRPr="00470135">
        <w:t>Appendix 2</w:t>
      </w:r>
      <w:bookmarkEnd w:id="7"/>
    </w:p>
    <w:p w14:paraId="1A8545C0" w14:textId="18481B0D" w:rsidR="00D60A0D" w:rsidRPr="00D60A0D" w:rsidRDefault="00D60A0D" w:rsidP="00D60A0D">
      <w:r w:rsidRPr="00470135">
        <w:rPr>
          <w:noProof/>
          <w:lang w:eastAsia="en-GB"/>
        </w:rPr>
        <w:drawing>
          <wp:inline distT="0" distB="0" distL="0" distR="0" wp14:anchorId="337D65D5" wp14:editId="6CB877A4">
            <wp:extent cx="4314825" cy="3905250"/>
            <wp:effectExtent l="0" t="0" r="9525" b="0"/>
            <wp:docPr id="5" name="Picture 5" descr="Bowman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 Strategy Cl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14825" cy="3905250"/>
                    </a:xfrm>
                    <a:prstGeom prst="rect">
                      <a:avLst/>
                    </a:prstGeom>
                    <a:noFill/>
                    <a:ln>
                      <a:noFill/>
                    </a:ln>
                  </pic:spPr>
                </pic:pic>
              </a:graphicData>
            </a:graphic>
          </wp:inline>
        </w:drawing>
      </w:r>
    </w:p>
    <w:p w14:paraId="53E15708" w14:textId="77777777" w:rsidR="00D60A0D" w:rsidRPr="00470135" w:rsidRDefault="00D60A0D" w:rsidP="006736BA">
      <w:pPr>
        <w:spacing w:line="360" w:lineRule="auto"/>
        <w:jc w:val="both"/>
        <w:rPr>
          <w:rFonts w:ascii="Times New Roman" w:hAnsi="Times New Roman" w:cs="Times New Roman"/>
          <w:sz w:val="24"/>
          <w:szCs w:val="24"/>
        </w:rPr>
      </w:pPr>
    </w:p>
    <w:p w14:paraId="29B6A031" w14:textId="5E2C382A" w:rsidR="00D60A0D" w:rsidRDefault="00D60A0D" w:rsidP="006736BA">
      <w:pPr>
        <w:spacing w:line="360" w:lineRule="auto"/>
        <w:jc w:val="both"/>
        <w:rPr>
          <w:rFonts w:ascii="Times New Roman" w:hAnsi="Times New Roman" w:cs="Times New Roman"/>
          <w:noProof/>
          <w:sz w:val="24"/>
          <w:szCs w:val="24"/>
          <w:lang w:eastAsia="en-GB"/>
        </w:rPr>
      </w:pPr>
    </w:p>
    <w:p w14:paraId="61737E38" w14:textId="26BE17D1" w:rsidR="00D60A0D" w:rsidRDefault="00D60A0D" w:rsidP="006736BA">
      <w:pPr>
        <w:spacing w:line="360" w:lineRule="auto"/>
        <w:jc w:val="both"/>
        <w:rPr>
          <w:rFonts w:ascii="Times New Roman" w:hAnsi="Times New Roman" w:cs="Times New Roman"/>
          <w:noProof/>
          <w:sz w:val="24"/>
          <w:szCs w:val="24"/>
          <w:lang w:eastAsia="en-GB"/>
        </w:rPr>
      </w:pPr>
    </w:p>
    <w:p w14:paraId="65A46EDC" w14:textId="59E5D1D3" w:rsidR="00D60A0D" w:rsidRPr="00D60A0D" w:rsidRDefault="00D60A0D" w:rsidP="006736BA">
      <w:pPr>
        <w:spacing w:line="360" w:lineRule="auto"/>
        <w:jc w:val="both"/>
        <w:rPr>
          <w:rFonts w:ascii="Times New Roman" w:hAnsi="Times New Roman" w:cs="Times New Roman"/>
          <w:b/>
          <w:bCs/>
          <w:noProof/>
          <w:sz w:val="24"/>
          <w:szCs w:val="24"/>
          <w:lang w:eastAsia="en-GB"/>
        </w:rPr>
      </w:pPr>
      <w:r w:rsidRPr="00D60A0D">
        <w:rPr>
          <w:rFonts w:ascii="Times New Roman" w:hAnsi="Times New Roman" w:cs="Times New Roman"/>
          <w:b/>
          <w:bCs/>
          <w:noProof/>
          <w:sz w:val="24"/>
          <w:szCs w:val="24"/>
          <w:lang w:eastAsia="en-GB"/>
        </w:rPr>
        <w:t>Appendix 3:</w:t>
      </w:r>
    </w:p>
    <w:p w14:paraId="1592031A" w14:textId="60F81E7E" w:rsidR="006736BA" w:rsidRPr="00470135" w:rsidRDefault="00470135" w:rsidP="006736BA">
      <w:pPr>
        <w:spacing w:line="360" w:lineRule="auto"/>
        <w:jc w:val="both"/>
        <w:rPr>
          <w:rFonts w:ascii="Times New Roman" w:hAnsi="Times New Roman" w:cs="Times New Roman"/>
          <w:sz w:val="24"/>
          <w:szCs w:val="24"/>
        </w:rPr>
      </w:pPr>
      <w:r w:rsidRPr="00470135">
        <w:rPr>
          <w:rFonts w:ascii="Times New Roman" w:hAnsi="Times New Roman" w:cs="Times New Roman"/>
          <w:noProof/>
          <w:sz w:val="24"/>
          <w:szCs w:val="24"/>
          <w:lang w:eastAsia="en-GB"/>
        </w:rPr>
        <w:drawing>
          <wp:inline distT="0" distB="0" distL="0" distR="0" wp14:anchorId="43C39444" wp14:editId="411BDD74">
            <wp:extent cx="5464262" cy="21812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466102" cy="2181960"/>
                    </a:xfrm>
                    <a:prstGeom prst="rect">
                      <a:avLst/>
                    </a:prstGeom>
                  </pic:spPr>
                </pic:pic>
              </a:graphicData>
            </a:graphic>
          </wp:inline>
        </w:drawing>
      </w:r>
    </w:p>
    <w:p w14:paraId="1D8DAA14" w14:textId="77777777" w:rsidR="006736BA" w:rsidRPr="00470135" w:rsidRDefault="00470135" w:rsidP="006736BA">
      <w:pPr>
        <w:keepNext/>
        <w:spacing w:line="360" w:lineRule="auto"/>
        <w:jc w:val="center"/>
        <w:rPr>
          <w:rFonts w:ascii="Times New Roman" w:hAnsi="Times New Roman" w:cs="Times New Roman"/>
          <w:sz w:val="24"/>
          <w:szCs w:val="24"/>
        </w:rPr>
      </w:pPr>
      <w:r w:rsidRPr="00470135">
        <w:rPr>
          <w:rFonts w:ascii="Times New Roman" w:hAnsi="Times New Roman" w:cs="Times New Roman"/>
          <w:noProof/>
          <w:sz w:val="24"/>
          <w:szCs w:val="24"/>
          <w:lang w:eastAsia="en-GB"/>
        </w:rPr>
        <w:drawing>
          <wp:inline distT="0" distB="0" distL="0" distR="0" wp14:anchorId="650B826E" wp14:editId="0597A742">
            <wp:extent cx="2876550" cy="1495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2876550" cy="1495425"/>
                    </a:xfrm>
                    <a:prstGeom prst="rect">
                      <a:avLst/>
                    </a:prstGeom>
                  </pic:spPr>
                </pic:pic>
              </a:graphicData>
            </a:graphic>
          </wp:inline>
        </w:drawing>
      </w:r>
    </w:p>
    <w:p w14:paraId="5EC28C7E" w14:textId="4F3C9BFE" w:rsidR="006736BA" w:rsidRPr="00470135" w:rsidRDefault="00470135" w:rsidP="006736BA">
      <w:pPr>
        <w:pStyle w:val="Caption"/>
        <w:jc w:val="center"/>
        <w:rPr>
          <w:rFonts w:ascii="Times New Roman" w:hAnsi="Times New Roman" w:cs="Times New Roman"/>
        </w:rPr>
      </w:pPr>
      <w:r w:rsidRPr="00470135">
        <w:rPr>
          <w:rFonts w:ascii="Times New Roman" w:hAnsi="Times New Roman" w:cs="Times New Roman"/>
        </w:rPr>
        <w:t xml:space="preserve">Figure </w:t>
      </w:r>
      <w:r w:rsidR="00D60A0D">
        <w:rPr>
          <w:rFonts w:ascii="Times New Roman" w:hAnsi="Times New Roman" w:cs="Times New Roman"/>
        </w:rPr>
        <w:t>1:</w:t>
      </w:r>
      <w:r w:rsidRPr="00470135">
        <w:rPr>
          <w:rFonts w:ascii="Times New Roman" w:hAnsi="Times New Roman" w:cs="Times New Roman"/>
        </w:rPr>
        <w:t xml:space="preserve"> Customer engagement</w:t>
      </w:r>
    </w:p>
    <w:p w14:paraId="6894A5B2" w14:textId="73F29EAA" w:rsidR="006736BA" w:rsidRPr="00470135" w:rsidRDefault="00470135" w:rsidP="006736BA">
      <w:pPr>
        <w:jc w:val="center"/>
        <w:rPr>
          <w:rFonts w:ascii="Times New Roman" w:hAnsi="Times New Roman" w:cs="Times New Roman"/>
          <w:sz w:val="18"/>
          <w:szCs w:val="18"/>
        </w:rPr>
      </w:pPr>
      <w:r w:rsidRPr="00470135">
        <w:rPr>
          <w:rFonts w:ascii="Times New Roman" w:hAnsi="Times New Roman" w:cs="Times New Roman"/>
          <w:sz w:val="18"/>
          <w:szCs w:val="18"/>
        </w:rPr>
        <w:t>Source: (</w:t>
      </w:r>
      <w:proofErr w:type="spellStart"/>
      <w:r w:rsidRPr="00470135">
        <w:rPr>
          <w:rFonts w:ascii="Times New Roman" w:hAnsi="Times New Roman" w:cs="Times New Roman"/>
          <w:sz w:val="18"/>
          <w:szCs w:val="18"/>
        </w:rPr>
        <w:t>Similarweb</w:t>
      </w:r>
      <w:proofErr w:type="spellEnd"/>
      <w:r w:rsidRPr="00470135">
        <w:rPr>
          <w:rFonts w:ascii="Times New Roman" w:hAnsi="Times New Roman" w:cs="Times New Roman"/>
          <w:sz w:val="18"/>
          <w:szCs w:val="18"/>
        </w:rPr>
        <w:t xml:space="preserve"> 2023)</w:t>
      </w:r>
    </w:p>
    <w:p w14:paraId="29A59B65" w14:textId="48646FF0" w:rsidR="006736BA" w:rsidRPr="00470135" w:rsidRDefault="00470135" w:rsidP="00C8480E">
      <w:pPr>
        <w:pStyle w:val="Heading2"/>
        <w:numPr>
          <w:ilvl w:val="0"/>
          <w:numId w:val="0"/>
        </w:numPr>
        <w:ind w:left="576" w:hanging="576"/>
      </w:pPr>
      <w:bookmarkStart w:id="8" w:name="_Toc126938666"/>
      <w:r w:rsidRPr="00470135">
        <w:t xml:space="preserve">Appendix </w:t>
      </w:r>
      <w:bookmarkEnd w:id="8"/>
      <w:r w:rsidR="00D60A0D">
        <w:t>4</w:t>
      </w:r>
    </w:p>
    <w:p w14:paraId="51474396" w14:textId="274D5297" w:rsidR="006736BA" w:rsidRPr="00470135" w:rsidRDefault="00470135" w:rsidP="006736BA">
      <w:pPr>
        <w:rPr>
          <w:rFonts w:ascii="Times New Roman" w:hAnsi="Times New Roman" w:cs="Times New Roman"/>
          <w:sz w:val="24"/>
          <w:szCs w:val="24"/>
        </w:rPr>
      </w:pPr>
      <w:r w:rsidRPr="00470135">
        <w:rPr>
          <w:rFonts w:ascii="Times New Roman" w:hAnsi="Times New Roman" w:cs="Times New Roman"/>
          <w:noProof/>
          <w:sz w:val="24"/>
          <w:szCs w:val="24"/>
          <w:lang w:eastAsia="en-GB"/>
        </w:rPr>
        <w:drawing>
          <wp:inline distT="0" distB="0" distL="0" distR="0" wp14:anchorId="25F834AB" wp14:editId="3E09459C">
            <wp:extent cx="5731510" cy="144399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5731510" cy="1443990"/>
                    </a:xfrm>
                    <a:prstGeom prst="rect">
                      <a:avLst/>
                    </a:prstGeom>
                  </pic:spPr>
                </pic:pic>
              </a:graphicData>
            </a:graphic>
          </wp:inline>
        </w:drawing>
      </w:r>
    </w:p>
    <w:p w14:paraId="35F8BFCA" w14:textId="0AC5D963" w:rsidR="006736BA" w:rsidRPr="00470135" w:rsidRDefault="00470135" w:rsidP="00C8480E">
      <w:pPr>
        <w:pStyle w:val="Heading2"/>
        <w:numPr>
          <w:ilvl w:val="0"/>
          <w:numId w:val="0"/>
        </w:numPr>
        <w:ind w:left="576" w:hanging="576"/>
      </w:pPr>
      <w:bookmarkStart w:id="9" w:name="_Toc126938667"/>
      <w:r w:rsidRPr="00470135">
        <w:lastRenderedPageBreak/>
        <w:t xml:space="preserve">Appendix </w:t>
      </w:r>
      <w:bookmarkEnd w:id="9"/>
      <w:r w:rsidR="00D60A0D">
        <w:t>5</w:t>
      </w:r>
    </w:p>
    <w:p w14:paraId="22E26A3F" w14:textId="77777777" w:rsidR="006736BA" w:rsidRPr="00470135" w:rsidRDefault="00470135" w:rsidP="006736BA">
      <w:pPr>
        <w:rPr>
          <w:rFonts w:ascii="Times New Roman" w:hAnsi="Times New Roman" w:cs="Times New Roman"/>
          <w:sz w:val="24"/>
          <w:szCs w:val="24"/>
        </w:rPr>
      </w:pPr>
      <w:r w:rsidRPr="00470135">
        <w:rPr>
          <w:rFonts w:ascii="Times New Roman" w:hAnsi="Times New Roman" w:cs="Times New Roman"/>
          <w:noProof/>
          <w:sz w:val="24"/>
          <w:szCs w:val="24"/>
          <w:lang w:eastAsia="en-GB"/>
        </w:rPr>
        <w:drawing>
          <wp:inline distT="0" distB="0" distL="0" distR="0" wp14:anchorId="04C04213" wp14:editId="5EB3828E">
            <wp:extent cx="5731510" cy="23018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a:stretch>
                      <a:fillRect/>
                    </a:stretch>
                  </pic:blipFill>
                  <pic:spPr>
                    <a:xfrm>
                      <a:off x="0" y="0"/>
                      <a:ext cx="5731510" cy="2301875"/>
                    </a:xfrm>
                    <a:prstGeom prst="rect">
                      <a:avLst/>
                    </a:prstGeom>
                  </pic:spPr>
                </pic:pic>
              </a:graphicData>
            </a:graphic>
          </wp:inline>
        </w:drawing>
      </w:r>
    </w:p>
    <w:p w14:paraId="6312BFC3" w14:textId="7A178EAA" w:rsidR="006736BA" w:rsidRPr="00470135" w:rsidRDefault="00470135" w:rsidP="00C8480E">
      <w:pPr>
        <w:pStyle w:val="Heading2"/>
        <w:numPr>
          <w:ilvl w:val="0"/>
          <w:numId w:val="0"/>
        </w:numPr>
        <w:ind w:left="576" w:hanging="576"/>
      </w:pPr>
      <w:bookmarkStart w:id="10" w:name="_Toc126938668"/>
      <w:r w:rsidRPr="00470135">
        <w:t xml:space="preserve">Appendix </w:t>
      </w:r>
      <w:bookmarkEnd w:id="10"/>
      <w:r w:rsidR="00D60A0D">
        <w:t>6</w:t>
      </w:r>
    </w:p>
    <w:p w14:paraId="6153839D" w14:textId="77777777" w:rsidR="006736BA" w:rsidRPr="00A33286" w:rsidRDefault="00470135" w:rsidP="006736BA">
      <w:pPr>
        <w:rPr>
          <w:rFonts w:ascii="Times New Roman" w:hAnsi="Times New Roman" w:cs="Times New Roman"/>
          <w:sz w:val="24"/>
          <w:szCs w:val="24"/>
        </w:rPr>
      </w:pPr>
      <w:r w:rsidRPr="00470135">
        <w:rPr>
          <w:rFonts w:ascii="Times New Roman" w:hAnsi="Times New Roman" w:cs="Times New Roman"/>
          <w:noProof/>
          <w:sz w:val="24"/>
          <w:szCs w:val="24"/>
          <w:lang w:eastAsia="en-GB"/>
        </w:rPr>
        <w:drawing>
          <wp:inline distT="0" distB="0" distL="0" distR="0" wp14:anchorId="27A46F82" wp14:editId="6A56939C">
            <wp:extent cx="5731510" cy="24815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2"/>
                    <a:stretch>
                      <a:fillRect/>
                    </a:stretch>
                  </pic:blipFill>
                  <pic:spPr>
                    <a:xfrm>
                      <a:off x="0" y="0"/>
                      <a:ext cx="5731510" cy="2481580"/>
                    </a:xfrm>
                    <a:prstGeom prst="rect">
                      <a:avLst/>
                    </a:prstGeom>
                  </pic:spPr>
                </pic:pic>
              </a:graphicData>
            </a:graphic>
          </wp:inline>
        </w:drawing>
      </w:r>
    </w:p>
    <w:p w14:paraId="30385828" w14:textId="0611EDE2" w:rsidR="00F54D1B" w:rsidRPr="00A33286" w:rsidRDefault="00F54D1B" w:rsidP="006736BA"/>
    <w:sectPr w:rsidR="00F54D1B" w:rsidRPr="00A33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2330B"/>
    <w:multiLevelType w:val="multilevel"/>
    <w:tmpl w:val="B136E2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A7D0369"/>
    <w:multiLevelType w:val="hybridMultilevel"/>
    <w:tmpl w:val="0980CC9C"/>
    <w:lvl w:ilvl="0" w:tplc="011837E2">
      <w:start w:val="1"/>
      <w:numFmt w:val="bullet"/>
      <w:lvlText w:val=""/>
      <w:lvlJc w:val="left"/>
      <w:pPr>
        <w:ind w:left="720" w:hanging="360"/>
      </w:pPr>
      <w:rPr>
        <w:rFonts w:ascii="Symbol" w:hAnsi="Symbol" w:hint="default"/>
      </w:rPr>
    </w:lvl>
    <w:lvl w:ilvl="1" w:tplc="4CD616D4" w:tentative="1">
      <w:start w:val="1"/>
      <w:numFmt w:val="bullet"/>
      <w:lvlText w:val="o"/>
      <w:lvlJc w:val="left"/>
      <w:pPr>
        <w:ind w:left="1440" w:hanging="360"/>
      </w:pPr>
      <w:rPr>
        <w:rFonts w:ascii="Courier New" w:hAnsi="Courier New" w:cs="Courier New" w:hint="default"/>
      </w:rPr>
    </w:lvl>
    <w:lvl w:ilvl="2" w:tplc="29BC9CA4" w:tentative="1">
      <w:start w:val="1"/>
      <w:numFmt w:val="bullet"/>
      <w:lvlText w:val=""/>
      <w:lvlJc w:val="left"/>
      <w:pPr>
        <w:ind w:left="2160" w:hanging="360"/>
      </w:pPr>
      <w:rPr>
        <w:rFonts w:ascii="Wingdings" w:hAnsi="Wingdings" w:hint="default"/>
      </w:rPr>
    </w:lvl>
    <w:lvl w:ilvl="3" w:tplc="CD0CC82C" w:tentative="1">
      <w:start w:val="1"/>
      <w:numFmt w:val="bullet"/>
      <w:lvlText w:val=""/>
      <w:lvlJc w:val="left"/>
      <w:pPr>
        <w:ind w:left="2880" w:hanging="360"/>
      </w:pPr>
      <w:rPr>
        <w:rFonts w:ascii="Symbol" w:hAnsi="Symbol" w:hint="default"/>
      </w:rPr>
    </w:lvl>
    <w:lvl w:ilvl="4" w:tplc="F4366CA8" w:tentative="1">
      <w:start w:val="1"/>
      <w:numFmt w:val="bullet"/>
      <w:lvlText w:val="o"/>
      <w:lvlJc w:val="left"/>
      <w:pPr>
        <w:ind w:left="3600" w:hanging="360"/>
      </w:pPr>
      <w:rPr>
        <w:rFonts w:ascii="Courier New" w:hAnsi="Courier New" w:cs="Courier New" w:hint="default"/>
      </w:rPr>
    </w:lvl>
    <w:lvl w:ilvl="5" w:tplc="E28EE13C" w:tentative="1">
      <w:start w:val="1"/>
      <w:numFmt w:val="bullet"/>
      <w:lvlText w:val=""/>
      <w:lvlJc w:val="left"/>
      <w:pPr>
        <w:ind w:left="4320" w:hanging="360"/>
      </w:pPr>
      <w:rPr>
        <w:rFonts w:ascii="Wingdings" w:hAnsi="Wingdings" w:hint="default"/>
      </w:rPr>
    </w:lvl>
    <w:lvl w:ilvl="6" w:tplc="8042D312" w:tentative="1">
      <w:start w:val="1"/>
      <w:numFmt w:val="bullet"/>
      <w:lvlText w:val=""/>
      <w:lvlJc w:val="left"/>
      <w:pPr>
        <w:ind w:left="5040" w:hanging="360"/>
      </w:pPr>
      <w:rPr>
        <w:rFonts w:ascii="Symbol" w:hAnsi="Symbol" w:hint="default"/>
      </w:rPr>
    </w:lvl>
    <w:lvl w:ilvl="7" w:tplc="F4AAD69C" w:tentative="1">
      <w:start w:val="1"/>
      <w:numFmt w:val="bullet"/>
      <w:lvlText w:val="o"/>
      <w:lvlJc w:val="left"/>
      <w:pPr>
        <w:ind w:left="5760" w:hanging="360"/>
      </w:pPr>
      <w:rPr>
        <w:rFonts w:ascii="Courier New" w:hAnsi="Courier New" w:cs="Courier New" w:hint="default"/>
      </w:rPr>
    </w:lvl>
    <w:lvl w:ilvl="8" w:tplc="9DBCB55C" w:tentative="1">
      <w:start w:val="1"/>
      <w:numFmt w:val="bullet"/>
      <w:lvlText w:val=""/>
      <w:lvlJc w:val="left"/>
      <w:pPr>
        <w:ind w:left="6480" w:hanging="360"/>
      </w:pPr>
      <w:rPr>
        <w:rFonts w:ascii="Wingdings" w:hAnsi="Wingdings" w:hint="default"/>
      </w:rPr>
    </w:lvl>
  </w:abstractNum>
  <w:abstractNum w:abstractNumId="2" w15:restartNumberingAfterBreak="0">
    <w:nsid w:val="3E0D45A7"/>
    <w:multiLevelType w:val="hybridMultilevel"/>
    <w:tmpl w:val="D0D6509C"/>
    <w:lvl w:ilvl="0" w:tplc="F46096AA">
      <w:start w:val="1"/>
      <w:numFmt w:val="bullet"/>
      <w:lvlText w:val=""/>
      <w:lvlJc w:val="left"/>
      <w:pPr>
        <w:ind w:left="720" w:hanging="360"/>
      </w:pPr>
      <w:rPr>
        <w:rFonts w:ascii="Symbol" w:hAnsi="Symbol" w:hint="default"/>
      </w:rPr>
    </w:lvl>
    <w:lvl w:ilvl="1" w:tplc="9C2CE9BA" w:tentative="1">
      <w:start w:val="1"/>
      <w:numFmt w:val="bullet"/>
      <w:lvlText w:val="o"/>
      <w:lvlJc w:val="left"/>
      <w:pPr>
        <w:ind w:left="1440" w:hanging="360"/>
      </w:pPr>
      <w:rPr>
        <w:rFonts w:ascii="Courier New" w:hAnsi="Courier New" w:cs="Courier New" w:hint="default"/>
      </w:rPr>
    </w:lvl>
    <w:lvl w:ilvl="2" w:tplc="1E366F36" w:tentative="1">
      <w:start w:val="1"/>
      <w:numFmt w:val="bullet"/>
      <w:lvlText w:val=""/>
      <w:lvlJc w:val="left"/>
      <w:pPr>
        <w:ind w:left="2160" w:hanging="360"/>
      </w:pPr>
      <w:rPr>
        <w:rFonts w:ascii="Wingdings" w:hAnsi="Wingdings" w:hint="default"/>
      </w:rPr>
    </w:lvl>
    <w:lvl w:ilvl="3" w:tplc="09B48B42" w:tentative="1">
      <w:start w:val="1"/>
      <w:numFmt w:val="bullet"/>
      <w:lvlText w:val=""/>
      <w:lvlJc w:val="left"/>
      <w:pPr>
        <w:ind w:left="2880" w:hanging="360"/>
      </w:pPr>
      <w:rPr>
        <w:rFonts w:ascii="Symbol" w:hAnsi="Symbol" w:hint="default"/>
      </w:rPr>
    </w:lvl>
    <w:lvl w:ilvl="4" w:tplc="FCDABF3A" w:tentative="1">
      <w:start w:val="1"/>
      <w:numFmt w:val="bullet"/>
      <w:lvlText w:val="o"/>
      <w:lvlJc w:val="left"/>
      <w:pPr>
        <w:ind w:left="3600" w:hanging="360"/>
      </w:pPr>
      <w:rPr>
        <w:rFonts w:ascii="Courier New" w:hAnsi="Courier New" w:cs="Courier New" w:hint="default"/>
      </w:rPr>
    </w:lvl>
    <w:lvl w:ilvl="5" w:tplc="93B4056E" w:tentative="1">
      <w:start w:val="1"/>
      <w:numFmt w:val="bullet"/>
      <w:lvlText w:val=""/>
      <w:lvlJc w:val="left"/>
      <w:pPr>
        <w:ind w:left="4320" w:hanging="360"/>
      </w:pPr>
      <w:rPr>
        <w:rFonts w:ascii="Wingdings" w:hAnsi="Wingdings" w:hint="default"/>
      </w:rPr>
    </w:lvl>
    <w:lvl w:ilvl="6" w:tplc="AD320C58" w:tentative="1">
      <w:start w:val="1"/>
      <w:numFmt w:val="bullet"/>
      <w:lvlText w:val=""/>
      <w:lvlJc w:val="left"/>
      <w:pPr>
        <w:ind w:left="5040" w:hanging="360"/>
      </w:pPr>
      <w:rPr>
        <w:rFonts w:ascii="Symbol" w:hAnsi="Symbol" w:hint="default"/>
      </w:rPr>
    </w:lvl>
    <w:lvl w:ilvl="7" w:tplc="F8A44632" w:tentative="1">
      <w:start w:val="1"/>
      <w:numFmt w:val="bullet"/>
      <w:lvlText w:val="o"/>
      <w:lvlJc w:val="left"/>
      <w:pPr>
        <w:ind w:left="5760" w:hanging="360"/>
      </w:pPr>
      <w:rPr>
        <w:rFonts w:ascii="Courier New" w:hAnsi="Courier New" w:cs="Courier New" w:hint="default"/>
      </w:rPr>
    </w:lvl>
    <w:lvl w:ilvl="8" w:tplc="6742DDB4" w:tentative="1">
      <w:start w:val="1"/>
      <w:numFmt w:val="bullet"/>
      <w:lvlText w:val=""/>
      <w:lvlJc w:val="left"/>
      <w:pPr>
        <w:ind w:left="6480" w:hanging="360"/>
      </w:pPr>
      <w:rPr>
        <w:rFonts w:ascii="Wingdings" w:hAnsi="Wingdings" w:hint="default"/>
      </w:rPr>
    </w:lvl>
  </w:abstractNum>
  <w:abstractNum w:abstractNumId="3" w15:restartNumberingAfterBreak="0">
    <w:nsid w:val="5D87585F"/>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EE01539"/>
    <w:multiLevelType w:val="hybridMultilevel"/>
    <w:tmpl w:val="73B09C74"/>
    <w:lvl w:ilvl="0" w:tplc="5726CF7C">
      <w:start w:val="1"/>
      <w:numFmt w:val="bullet"/>
      <w:lvlText w:val=""/>
      <w:lvlJc w:val="left"/>
      <w:pPr>
        <w:ind w:left="720" w:hanging="360"/>
      </w:pPr>
      <w:rPr>
        <w:rFonts w:ascii="Symbol" w:hAnsi="Symbol" w:hint="default"/>
      </w:rPr>
    </w:lvl>
    <w:lvl w:ilvl="1" w:tplc="6C5C95DA" w:tentative="1">
      <w:start w:val="1"/>
      <w:numFmt w:val="bullet"/>
      <w:lvlText w:val="o"/>
      <w:lvlJc w:val="left"/>
      <w:pPr>
        <w:ind w:left="1440" w:hanging="360"/>
      </w:pPr>
      <w:rPr>
        <w:rFonts w:ascii="Courier New" w:hAnsi="Courier New" w:cs="Courier New" w:hint="default"/>
      </w:rPr>
    </w:lvl>
    <w:lvl w:ilvl="2" w:tplc="42BA6C28" w:tentative="1">
      <w:start w:val="1"/>
      <w:numFmt w:val="bullet"/>
      <w:lvlText w:val=""/>
      <w:lvlJc w:val="left"/>
      <w:pPr>
        <w:ind w:left="2160" w:hanging="360"/>
      </w:pPr>
      <w:rPr>
        <w:rFonts w:ascii="Wingdings" w:hAnsi="Wingdings" w:hint="default"/>
      </w:rPr>
    </w:lvl>
    <w:lvl w:ilvl="3" w:tplc="B3AC785C" w:tentative="1">
      <w:start w:val="1"/>
      <w:numFmt w:val="bullet"/>
      <w:lvlText w:val=""/>
      <w:lvlJc w:val="left"/>
      <w:pPr>
        <w:ind w:left="2880" w:hanging="360"/>
      </w:pPr>
      <w:rPr>
        <w:rFonts w:ascii="Symbol" w:hAnsi="Symbol" w:hint="default"/>
      </w:rPr>
    </w:lvl>
    <w:lvl w:ilvl="4" w:tplc="C52CDC6E" w:tentative="1">
      <w:start w:val="1"/>
      <w:numFmt w:val="bullet"/>
      <w:lvlText w:val="o"/>
      <w:lvlJc w:val="left"/>
      <w:pPr>
        <w:ind w:left="3600" w:hanging="360"/>
      </w:pPr>
      <w:rPr>
        <w:rFonts w:ascii="Courier New" w:hAnsi="Courier New" w:cs="Courier New" w:hint="default"/>
      </w:rPr>
    </w:lvl>
    <w:lvl w:ilvl="5" w:tplc="E536E99C" w:tentative="1">
      <w:start w:val="1"/>
      <w:numFmt w:val="bullet"/>
      <w:lvlText w:val=""/>
      <w:lvlJc w:val="left"/>
      <w:pPr>
        <w:ind w:left="4320" w:hanging="360"/>
      </w:pPr>
      <w:rPr>
        <w:rFonts w:ascii="Wingdings" w:hAnsi="Wingdings" w:hint="default"/>
      </w:rPr>
    </w:lvl>
    <w:lvl w:ilvl="6" w:tplc="AA8AF70C" w:tentative="1">
      <w:start w:val="1"/>
      <w:numFmt w:val="bullet"/>
      <w:lvlText w:val=""/>
      <w:lvlJc w:val="left"/>
      <w:pPr>
        <w:ind w:left="5040" w:hanging="360"/>
      </w:pPr>
      <w:rPr>
        <w:rFonts w:ascii="Symbol" w:hAnsi="Symbol" w:hint="default"/>
      </w:rPr>
    </w:lvl>
    <w:lvl w:ilvl="7" w:tplc="146CF30E" w:tentative="1">
      <w:start w:val="1"/>
      <w:numFmt w:val="bullet"/>
      <w:lvlText w:val="o"/>
      <w:lvlJc w:val="left"/>
      <w:pPr>
        <w:ind w:left="5760" w:hanging="360"/>
      </w:pPr>
      <w:rPr>
        <w:rFonts w:ascii="Courier New" w:hAnsi="Courier New" w:cs="Courier New" w:hint="default"/>
      </w:rPr>
    </w:lvl>
    <w:lvl w:ilvl="8" w:tplc="0B3AF870" w:tentative="1">
      <w:start w:val="1"/>
      <w:numFmt w:val="bullet"/>
      <w:lvlText w:val=""/>
      <w:lvlJc w:val="left"/>
      <w:pPr>
        <w:ind w:left="6480" w:hanging="360"/>
      </w:pPr>
      <w:rPr>
        <w:rFonts w:ascii="Wingdings" w:hAnsi="Wingdings" w:hint="default"/>
      </w:rPr>
    </w:lvl>
  </w:abstractNum>
  <w:abstractNum w:abstractNumId="5" w15:restartNumberingAfterBreak="0">
    <w:nsid w:val="7C6173DA"/>
    <w:multiLevelType w:val="hybridMultilevel"/>
    <w:tmpl w:val="4FE2F292"/>
    <w:lvl w:ilvl="0" w:tplc="D012C29A">
      <w:start w:val="1"/>
      <w:numFmt w:val="bullet"/>
      <w:lvlText w:val=""/>
      <w:lvlJc w:val="left"/>
      <w:pPr>
        <w:ind w:left="720" w:hanging="360"/>
      </w:pPr>
      <w:rPr>
        <w:rFonts w:ascii="Symbol" w:hAnsi="Symbol" w:hint="default"/>
      </w:rPr>
    </w:lvl>
    <w:lvl w:ilvl="1" w:tplc="28465730" w:tentative="1">
      <w:start w:val="1"/>
      <w:numFmt w:val="bullet"/>
      <w:lvlText w:val="o"/>
      <w:lvlJc w:val="left"/>
      <w:pPr>
        <w:ind w:left="1440" w:hanging="360"/>
      </w:pPr>
      <w:rPr>
        <w:rFonts w:ascii="Courier New" w:hAnsi="Courier New" w:cs="Courier New" w:hint="default"/>
      </w:rPr>
    </w:lvl>
    <w:lvl w:ilvl="2" w:tplc="4194478C" w:tentative="1">
      <w:start w:val="1"/>
      <w:numFmt w:val="bullet"/>
      <w:lvlText w:val=""/>
      <w:lvlJc w:val="left"/>
      <w:pPr>
        <w:ind w:left="2160" w:hanging="360"/>
      </w:pPr>
      <w:rPr>
        <w:rFonts w:ascii="Wingdings" w:hAnsi="Wingdings" w:hint="default"/>
      </w:rPr>
    </w:lvl>
    <w:lvl w:ilvl="3" w:tplc="162CEE1C" w:tentative="1">
      <w:start w:val="1"/>
      <w:numFmt w:val="bullet"/>
      <w:lvlText w:val=""/>
      <w:lvlJc w:val="left"/>
      <w:pPr>
        <w:ind w:left="2880" w:hanging="360"/>
      </w:pPr>
      <w:rPr>
        <w:rFonts w:ascii="Symbol" w:hAnsi="Symbol" w:hint="default"/>
      </w:rPr>
    </w:lvl>
    <w:lvl w:ilvl="4" w:tplc="3ECA4CD2" w:tentative="1">
      <w:start w:val="1"/>
      <w:numFmt w:val="bullet"/>
      <w:lvlText w:val="o"/>
      <w:lvlJc w:val="left"/>
      <w:pPr>
        <w:ind w:left="3600" w:hanging="360"/>
      </w:pPr>
      <w:rPr>
        <w:rFonts w:ascii="Courier New" w:hAnsi="Courier New" w:cs="Courier New" w:hint="default"/>
      </w:rPr>
    </w:lvl>
    <w:lvl w:ilvl="5" w:tplc="8B5CE844" w:tentative="1">
      <w:start w:val="1"/>
      <w:numFmt w:val="bullet"/>
      <w:lvlText w:val=""/>
      <w:lvlJc w:val="left"/>
      <w:pPr>
        <w:ind w:left="4320" w:hanging="360"/>
      </w:pPr>
      <w:rPr>
        <w:rFonts w:ascii="Wingdings" w:hAnsi="Wingdings" w:hint="default"/>
      </w:rPr>
    </w:lvl>
    <w:lvl w:ilvl="6" w:tplc="208027C8" w:tentative="1">
      <w:start w:val="1"/>
      <w:numFmt w:val="bullet"/>
      <w:lvlText w:val=""/>
      <w:lvlJc w:val="left"/>
      <w:pPr>
        <w:ind w:left="5040" w:hanging="360"/>
      </w:pPr>
      <w:rPr>
        <w:rFonts w:ascii="Symbol" w:hAnsi="Symbol" w:hint="default"/>
      </w:rPr>
    </w:lvl>
    <w:lvl w:ilvl="7" w:tplc="961AC774" w:tentative="1">
      <w:start w:val="1"/>
      <w:numFmt w:val="bullet"/>
      <w:lvlText w:val="o"/>
      <w:lvlJc w:val="left"/>
      <w:pPr>
        <w:ind w:left="5760" w:hanging="360"/>
      </w:pPr>
      <w:rPr>
        <w:rFonts w:ascii="Courier New" w:hAnsi="Courier New" w:cs="Courier New" w:hint="default"/>
      </w:rPr>
    </w:lvl>
    <w:lvl w:ilvl="8" w:tplc="38F46A66" w:tentative="1">
      <w:start w:val="1"/>
      <w:numFmt w:val="bullet"/>
      <w:lvlText w:val=""/>
      <w:lvlJc w:val="left"/>
      <w:pPr>
        <w:ind w:left="6480" w:hanging="360"/>
      </w:pPr>
      <w:rPr>
        <w:rFonts w:ascii="Wingdings" w:hAnsi="Wingdings" w:hint="default"/>
      </w:rPr>
    </w:lvl>
  </w:abstractNum>
  <w:num w:numId="1" w16cid:durableId="2126725774">
    <w:abstractNumId w:val="0"/>
  </w:num>
  <w:num w:numId="2" w16cid:durableId="1457288151">
    <w:abstractNumId w:val="5"/>
  </w:num>
  <w:num w:numId="3" w16cid:durableId="543711489">
    <w:abstractNumId w:val="1"/>
  </w:num>
  <w:num w:numId="4" w16cid:durableId="744104409">
    <w:abstractNumId w:val="2"/>
  </w:num>
  <w:num w:numId="5" w16cid:durableId="1753698449">
    <w:abstractNumId w:val="4"/>
  </w:num>
  <w:num w:numId="6" w16cid:durableId="18849498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F2498"/>
    <w:rsid w:val="000007BE"/>
    <w:rsid w:val="00040416"/>
    <w:rsid w:val="00054B81"/>
    <w:rsid w:val="0006146F"/>
    <w:rsid w:val="0007449E"/>
    <w:rsid w:val="00074815"/>
    <w:rsid w:val="000907F0"/>
    <w:rsid w:val="000A031E"/>
    <w:rsid w:val="000A4370"/>
    <w:rsid w:val="000C1705"/>
    <w:rsid w:val="000F36D5"/>
    <w:rsid w:val="000F62BF"/>
    <w:rsid w:val="001101BD"/>
    <w:rsid w:val="0011382D"/>
    <w:rsid w:val="00121C29"/>
    <w:rsid w:val="00126387"/>
    <w:rsid w:val="001338A7"/>
    <w:rsid w:val="00151B19"/>
    <w:rsid w:val="00167170"/>
    <w:rsid w:val="0017733C"/>
    <w:rsid w:val="00177A21"/>
    <w:rsid w:val="00181DBC"/>
    <w:rsid w:val="00183DB2"/>
    <w:rsid w:val="001949F8"/>
    <w:rsid w:val="001A2CA3"/>
    <w:rsid w:val="001A6285"/>
    <w:rsid w:val="001D4A69"/>
    <w:rsid w:val="00202C01"/>
    <w:rsid w:val="0021005C"/>
    <w:rsid w:val="00226672"/>
    <w:rsid w:val="00231E79"/>
    <w:rsid w:val="002415E3"/>
    <w:rsid w:val="00272741"/>
    <w:rsid w:val="00280102"/>
    <w:rsid w:val="00282077"/>
    <w:rsid w:val="002866B8"/>
    <w:rsid w:val="002A4AEA"/>
    <w:rsid w:val="002A515A"/>
    <w:rsid w:val="002C2151"/>
    <w:rsid w:val="002F2498"/>
    <w:rsid w:val="00300B08"/>
    <w:rsid w:val="003062ED"/>
    <w:rsid w:val="00331F0F"/>
    <w:rsid w:val="00335B68"/>
    <w:rsid w:val="00352FF5"/>
    <w:rsid w:val="003957E9"/>
    <w:rsid w:val="003A1F5F"/>
    <w:rsid w:val="003A597A"/>
    <w:rsid w:val="003B12CE"/>
    <w:rsid w:val="003B2C49"/>
    <w:rsid w:val="003D0272"/>
    <w:rsid w:val="00400172"/>
    <w:rsid w:val="004031C7"/>
    <w:rsid w:val="00415798"/>
    <w:rsid w:val="0041660E"/>
    <w:rsid w:val="00432F89"/>
    <w:rsid w:val="00441468"/>
    <w:rsid w:val="00450E16"/>
    <w:rsid w:val="00463BCC"/>
    <w:rsid w:val="00470135"/>
    <w:rsid w:val="00480125"/>
    <w:rsid w:val="00485A80"/>
    <w:rsid w:val="004B5397"/>
    <w:rsid w:val="004C13C8"/>
    <w:rsid w:val="004D362B"/>
    <w:rsid w:val="004D4722"/>
    <w:rsid w:val="004E25EE"/>
    <w:rsid w:val="004E2BED"/>
    <w:rsid w:val="004F78E1"/>
    <w:rsid w:val="005003AA"/>
    <w:rsid w:val="00516F16"/>
    <w:rsid w:val="00537FFB"/>
    <w:rsid w:val="005403D6"/>
    <w:rsid w:val="0054153D"/>
    <w:rsid w:val="005416B2"/>
    <w:rsid w:val="0056115D"/>
    <w:rsid w:val="00562308"/>
    <w:rsid w:val="005630A3"/>
    <w:rsid w:val="00564EE9"/>
    <w:rsid w:val="00581F0E"/>
    <w:rsid w:val="005A5471"/>
    <w:rsid w:val="005A5529"/>
    <w:rsid w:val="005E1688"/>
    <w:rsid w:val="005E1B4E"/>
    <w:rsid w:val="006217FE"/>
    <w:rsid w:val="006274EF"/>
    <w:rsid w:val="00630967"/>
    <w:rsid w:val="00630A60"/>
    <w:rsid w:val="006560BF"/>
    <w:rsid w:val="0067184E"/>
    <w:rsid w:val="006736BA"/>
    <w:rsid w:val="006A0F05"/>
    <w:rsid w:val="006A213A"/>
    <w:rsid w:val="006B38EB"/>
    <w:rsid w:val="006C0864"/>
    <w:rsid w:val="006E2858"/>
    <w:rsid w:val="006F35AD"/>
    <w:rsid w:val="007110D7"/>
    <w:rsid w:val="00714D46"/>
    <w:rsid w:val="00745111"/>
    <w:rsid w:val="0075132E"/>
    <w:rsid w:val="00754D2B"/>
    <w:rsid w:val="007811D4"/>
    <w:rsid w:val="0078163B"/>
    <w:rsid w:val="007A2C1A"/>
    <w:rsid w:val="007A4EB6"/>
    <w:rsid w:val="007D2B9B"/>
    <w:rsid w:val="007D2EC4"/>
    <w:rsid w:val="007D3DFD"/>
    <w:rsid w:val="007D4FF2"/>
    <w:rsid w:val="007D6CC9"/>
    <w:rsid w:val="007E63F2"/>
    <w:rsid w:val="007F33C1"/>
    <w:rsid w:val="008062ED"/>
    <w:rsid w:val="00811A3D"/>
    <w:rsid w:val="008170BA"/>
    <w:rsid w:val="0084479C"/>
    <w:rsid w:val="0085052F"/>
    <w:rsid w:val="00856B2A"/>
    <w:rsid w:val="00864E2F"/>
    <w:rsid w:val="00880185"/>
    <w:rsid w:val="0088173A"/>
    <w:rsid w:val="00892D55"/>
    <w:rsid w:val="008B2EA8"/>
    <w:rsid w:val="008B4D8A"/>
    <w:rsid w:val="008C021C"/>
    <w:rsid w:val="008C5BFD"/>
    <w:rsid w:val="008C7C4C"/>
    <w:rsid w:val="008E2722"/>
    <w:rsid w:val="008F36F7"/>
    <w:rsid w:val="009134D4"/>
    <w:rsid w:val="00946568"/>
    <w:rsid w:val="0096017C"/>
    <w:rsid w:val="00970DA0"/>
    <w:rsid w:val="00972F63"/>
    <w:rsid w:val="00975E9C"/>
    <w:rsid w:val="00983A84"/>
    <w:rsid w:val="009A7504"/>
    <w:rsid w:val="009D347F"/>
    <w:rsid w:val="00A10D71"/>
    <w:rsid w:val="00A14698"/>
    <w:rsid w:val="00A157F1"/>
    <w:rsid w:val="00A33286"/>
    <w:rsid w:val="00A54703"/>
    <w:rsid w:val="00A6068A"/>
    <w:rsid w:val="00A65B6D"/>
    <w:rsid w:val="00A71A80"/>
    <w:rsid w:val="00A71B69"/>
    <w:rsid w:val="00A776E6"/>
    <w:rsid w:val="00A86CC9"/>
    <w:rsid w:val="00A9159B"/>
    <w:rsid w:val="00AA7BD9"/>
    <w:rsid w:val="00AC3FF9"/>
    <w:rsid w:val="00AC60E8"/>
    <w:rsid w:val="00AD212F"/>
    <w:rsid w:val="00AE6A48"/>
    <w:rsid w:val="00B26AB3"/>
    <w:rsid w:val="00B61D3E"/>
    <w:rsid w:val="00B653E2"/>
    <w:rsid w:val="00B728BA"/>
    <w:rsid w:val="00BB1597"/>
    <w:rsid w:val="00BB34A6"/>
    <w:rsid w:val="00BD00B3"/>
    <w:rsid w:val="00BD5910"/>
    <w:rsid w:val="00BE62ED"/>
    <w:rsid w:val="00BF2594"/>
    <w:rsid w:val="00C13A40"/>
    <w:rsid w:val="00C468D0"/>
    <w:rsid w:val="00C50090"/>
    <w:rsid w:val="00C51327"/>
    <w:rsid w:val="00C6530F"/>
    <w:rsid w:val="00C77441"/>
    <w:rsid w:val="00C8480E"/>
    <w:rsid w:val="00CC503C"/>
    <w:rsid w:val="00CC6C75"/>
    <w:rsid w:val="00CD38E6"/>
    <w:rsid w:val="00CD4CF3"/>
    <w:rsid w:val="00CD5BF3"/>
    <w:rsid w:val="00CD666B"/>
    <w:rsid w:val="00CE52BD"/>
    <w:rsid w:val="00CE5956"/>
    <w:rsid w:val="00CF60AD"/>
    <w:rsid w:val="00D12BF0"/>
    <w:rsid w:val="00D35481"/>
    <w:rsid w:val="00D47707"/>
    <w:rsid w:val="00D60A0D"/>
    <w:rsid w:val="00DA4290"/>
    <w:rsid w:val="00DE3D70"/>
    <w:rsid w:val="00DE7DF5"/>
    <w:rsid w:val="00E05B8A"/>
    <w:rsid w:val="00E322F6"/>
    <w:rsid w:val="00E328EF"/>
    <w:rsid w:val="00E61223"/>
    <w:rsid w:val="00E8320A"/>
    <w:rsid w:val="00EA1F26"/>
    <w:rsid w:val="00EA24AA"/>
    <w:rsid w:val="00EC1643"/>
    <w:rsid w:val="00EE4C3A"/>
    <w:rsid w:val="00EE72A3"/>
    <w:rsid w:val="00F01C86"/>
    <w:rsid w:val="00F021CC"/>
    <w:rsid w:val="00F14A23"/>
    <w:rsid w:val="00F32DBD"/>
    <w:rsid w:val="00F35EAF"/>
    <w:rsid w:val="00F37010"/>
    <w:rsid w:val="00F47BD2"/>
    <w:rsid w:val="00F542AD"/>
    <w:rsid w:val="00F54D1B"/>
    <w:rsid w:val="00F5600F"/>
    <w:rsid w:val="00F666E6"/>
    <w:rsid w:val="00F66EF5"/>
    <w:rsid w:val="00F729C3"/>
    <w:rsid w:val="00F90B3E"/>
    <w:rsid w:val="00F97EBE"/>
    <w:rsid w:val="00FC60B7"/>
    <w:rsid w:val="00FD72EA"/>
    <w:rsid w:val="00FE1735"/>
    <w:rsid w:val="00FE4619"/>
    <w:rsid w:val="00FF1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B2311"/>
  <w15:docId w15:val="{B5322D25-75EA-4D14-8CDD-0638C6875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811D4"/>
    <w:pPr>
      <w:keepNext/>
      <w:keepLines/>
      <w:numPr>
        <w:numId w:val="1"/>
      </w:numPr>
      <w:spacing w:before="240" w:after="0" w:line="360" w:lineRule="auto"/>
      <w:jc w:val="both"/>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E328EF"/>
    <w:pPr>
      <w:keepNext/>
      <w:keepLines/>
      <w:numPr>
        <w:ilvl w:val="1"/>
        <w:numId w:val="1"/>
      </w:numPr>
      <w:spacing w:before="40" w:after="0" w:line="360" w:lineRule="auto"/>
      <w:jc w:val="both"/>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unhideWhenUsed/>
    <w:qFormat/>
    <w:rsid w:val="00E328EF"/>
    <w:pPr>
      <w:keepNext/>
      <w:keepLines/>
      <w:numPr>
        <w:ilvl w:val="2"/>
        <w:numId w:val="1"/>
      </w:numPr>
      <w:spacing w:before="40" w:after="0" w:line="360" w:lineRule="auto"/>
      <w:jc w:val="both"/>
      <w:outlineLvl w:val="2"/>
    </w:pPr>
    <w:rPr>
      <w:rFonts w:ascii="Times New Roman" w:eastAsiaTheme="majorEastAsia" w:hAnsi="Times New Roman" w:cs="Times New Roman"/>
      <w:b/>
      <w:sz w:val="24"/>
      <w:szCs w:val="24"/>
    </w:rPr>
  </w:style>
  <w:style w:type="paragraph" w:styleId="Heading4">
    <w:name w:val="heading 4"/>
    <w:basedOn w:val="Normal"/>
    <w:next w:val="Normal"/>
    <w:link w:val="Heading4Char"/>
    <w:uiPriority w:val="9"/>
    <w:semiHidden/>
    <w:unhideWhenUsed/>
    <w:qFormat/>
    <w:rsid w:val="00F54D1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54D1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54D1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54D1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54D1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54D1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1D4"/>
    <w:rPr>
      <w:rFonts w:ascii="Times New Roman" w:eastAsiaTheme="majorEastAsia" w:hAnsi="Times New Roman" w:cs="Times New Roman"/>
      <w:b/>
      <w:sz w:val="24"/>
      <w:szCs w:val="24"/>
      <w:lang w:val="en-GB"/>
    </w:rPr>
  </w:style>
  <w:style w:type="character" w:customStyle="1" w:styleId="Heading2Char">
    <w:name w:val="Heading 2 Char"/>
    <w:basedOn w:val="DefaultParagraphFont"/>
    <w:link w:val="Heading2"/>
    <w:uiPriority w:val="9"/>
    <w:rsid w:val="00E328EF"/>
    <w:rPr>
      <w:rFonts w:ascii="Times New Roman" w:eastAsiaTheme="majorEastAsia" w:hAnsi="Times New Roman" w:cs="Times New Roman"/>
      <w:b/>
      <w:sz w:val="24"/>
      <w:szCs w:val="24"/>
      <w:lang w:val="en-GB"/>
    </w:rPr>
  </w:style>
  <w:style w:type="character" w:customStyle="1" w:styleId="Heading3Char">
    <w:name w:val="Heading 3 Char"/>
    <w:basedOn w:val="DefaultParagraphFont"/>
    <w:link w:val="Heading3"/>
    <w:uiPriority w:val="9"/>
    <w:rsid w:val="00E328EF"/>
    <w:rPr>
      <w:rFonts w:ascii="Times New Roman" w:eastAsiaTheme="majorEastAsia" w:hAnsi="Times New Roman" w:cs="Times New Roman"/>
      <w:b/>
      <w:sz w:val="24"/>
      <w:szCs w:val="24"/>
      <w:lang w:val="en-GB"/>
    </w:rPr>
  </w:style>
  <w:style w:type="character" w:customStyle="1" w:styleId="Heading4Char">
    <w:name w:val="Heading 4 Char"/>
    <w:basedOn w:val="DefaultParagraphFont"/>
    <w:link w:val="Heading4"/>
    <w:uiPriority w:val="9"/>
    <w:semiHidden/>
    <w:rsid w:val="00F54D1B"/>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54D1B"/>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F54D1B"/>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F54D1B"/>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F54D1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F54D1B"/>
    <w:rPr>
      <w:rFonts w:asciiTheme="majorHAnsi" w:eastAsiaTheme="majorEastAsia" w:hAnsiTheme="majorHAnsi" w:cstheme="majorBidi"/>
      <w:i/>
      <w:iCs/>
      <w:color w:val="272727" w:themeColor="text1" w:themeTint="D8"/>
      <w:sz w:val="21"/>
      <w:szCs w:val="21"/>
      <w:lang w:val="en-GB"/>
    </w:rPr>
  </w:style>
  <w:style w:type="table" w:styleId="TableGrid">
    <w:name w:val="Table Grid"/>
    <w:basedOn w:val="TableNormal"/>
    <w:uiPriority w:val="39"/>
    <w:rsid w:val="00286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530F"/>
    <w:pPr>
      <w:ind w:left="720"/>
      <w:contextualSpacing/>
    </w:pPr>
  </w:style>
  <w:style w:type="paragraph" w:styleId="Caption">
    <w:name w:val="caption"/>
    <w:basedOn w:val="Normal"/>
    <w:next w:val="Normal"/>
    <w:uiPriority w:val="35"/>
    <w:unhideWhenUsed/>
    <w:qFormat/>
    <w:rsid w:val="005E1B4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33286"/>
    <w:pPr>
      <w:numPr>
        <w:numId w:val="0"/>
      </w:numPr>
      <w:spacing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33286"/>
    <w:pPr>
      <w:spacing w:after="100"/>
    </w:pPr>
  </w:style>
  <w:style w:type="paragraph" w:styleId="TOC2">
    <w:name w:val="toc 2"/>
    <w:basedOn w:val="Normal"/>
    <w:next w:val="Normal"/>
    <w:autoRedefine/>
    <w:uiPriority w:val="39"/>
    <w:unhideWhenUsed/>
    <w:rsid w:val="00A33286"/>
    <w:pPr>
      <w:spacing w:after="100"/>
      <w:ind w:left="220"/>
    </w:pPr>
  </w:style>
  <w:style w:type="paragraph" w:styleId="TOC3">
    <w:name w:val="toc 3"/>
    <w:basedOn w:val="Normal"/>
    <w:next w:val="Normal"/>
    <w:autoRedefine/>
    <w:uiPriority w:val="39"/>
    <w:unhideWhenUsed/>
    <w:rsid w:val="00A33286"/>
    <w:pPr>
      <w:spacing w:after="100"/>
      <w:ind w:left="440"/>
    </w:pPr>
  </w:style>
  <w:style w:type="character" w:styleId="Hyperlink">
    <w:name w:val="Hyperlink"/>
    <w:basedOn w:val="DefaultParagraphFont"/>
    <w:uiPriority w:val="99"/>
    <w:unhideWhenUsed/>
    <w:rsid w:val="00A33286"/>
    <w:rPr>
      <w:color w:val="0563C1" w:themeColor="hyperlink"/>
      <w:u w:val="single"/>
    </w:rPr>
  </w:style>
  <w:style w:type="paragraph" w:styleId="BalloonText">
    <w:name w:val="Balloon Text"/>
    <w:basedOn w:val="Normal"/>
    <w:link w:val="BalloonTextChar"/>
    <w:uiPriority w:val="99"/>
    <w:semiHidden/>
    <w:unhideWhenUsed/>
    <w:rsid w:val="00C468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8D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0DA3B-765C-41FC-BF64-8A937611E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1986</Words>
  <Characters>11322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roxanasoare11@outlook.com</cp:lastModifiedBy>
  <cp:revision>2</cp:revision>
  <dcterms:created xsi:type="dcterms:W3CDTF">2023-02-11T14:00:00Z</dcterms:created>
  <dcterms:modified xsi:type="dcterms:W3CDTF">2023-02-11T14:00:00Z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c65e9f34-5140-46d7-b672-8d9a3ee17176</vt:lpwstr>
  </property>
</Properties>
</file>