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40072C" w14:paraId="6FC7A859" w14:textId="77777777" w:rsidTr="14DA80EA">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40072C" w:rsidRDefault="0086599B" w:rsidP="00E94F19">
            <w:pPr>
              <w:keepNext/>
              <w:spacing w:after="0" w:line="360" w:lineRule="auto"/>
              <w:jc w:val="center"/>
              <w:rPr>
                <w:rFonts w:ascii="Arial" w:eastAsia="Times New Roman" w:hAnsi="Arial" w:cs="Arial"/>
                <w:b/>
                <w:color w:val="auto"/>
                <w:sz w:val="32"/>
                <w:szCs w:val="32"/>
                <w:lang w:val="en-AU"/>
              </w:rPr>
            </w:pPr>
          </w:p>
          <w:p w14:paraId="37CDBDBC" w14:textId="77777777" w:rsidR="0086599B" w:rsidRPr="0040072C" w:rsidRDefault="0086599B" w:rsidP="00E94F19">
            <w:pPr>
              <w:keepNext/>
              <w:spacing w:after="0" w:line="360" w:lineRule="auto"/>
              <w:jc w:val="both"/>
              <w:rPr>
                <w:rFonts w:ascii="Arial" w:eastAsia="Times New Roman" w:hAnsi="Arial" w:cs="Arial"/>
                <w:b/>
                <w:color w:val="auto"/>
                <w:sz w:val="28"/>
                <w:szCs w:val="28"/>
                <w:lang w:val="en-AU"/>
              </w:rPr>
            </w:pPr>
            <w:r w:rsidRPr="0040072C">
              <w:rPr>
                <w:rFonts w:ascii="Arial" w:hAnsi="Arial" w:cs="Arial"/>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40072C">
              <w:rPr>
                <w:rFonts w:ascii="Arial" w:eastAsia="Times New Roman" w:hAnsi="Arial" w:cs="Arial"/>
                <w:b/>
                <w:color w:val="auto"/>
                <w:sz w:val="32"/>
                <w:szCs w:val="32"/>
                <w:lang w:val="en-AU"/>
              </w:rPr>
              <w:br/>
            </w:r>
          </w:p>
          <w:p w14:paraId="6863BD8A" w14:textId="77777777" w:rsidR="003508D9" w:rsidRPr="0040072C" w:rsidRDefault="003508D9" w:rsidP="00B94639">
            <w:pPr>
              <w:pStyle w:val="Heading1"/>
              <w:rPr>
                <w:rFonts w:ascii="Arial" w:hAnsi="Arial" w:cs="Arial"/>
              </w:rPr>
            </w:pPr>
            <w:r w:rsidRPr="0040072C">
              <w:rPr>
                <w:rFonts w:ascii="Arial" w:hAnsi="Arial" w:cs="Arial"/>
              </w:rPr>
              <w:t>Component One: Student Journal (learning log) 750 words +/- 10%</w:t>
            </w:r>
          </w:p>
          <w:p w14:paraId="12608F79" w14:textId="556B4C52" w:rsidR="0086599B" w:rsidRPr="0040072C" w:rsidRDefault="003508D9" w:rsidP="00E94F19">
            <w:pPr>
              <w:spacing w:line="360" w:lineRule="auto"/>
              <w:rPr>
                <w:rFonts w:ascii="Arial" w:eastAsia="Times New Roman" w:hAnsi="Arial" w:cs="Arial"/>
                <w:b/>
                <w:color w:val="auto"/>
                <w:sz w:val="32"/>
                <w:szCs w:val="32"/>
                <w:lang w:val="en-AU"/>
              </w:rPr>
            </w:pPr>
            <w:r w:rsidRPr="0040072C">
              <w:rPr>
                <w:rFonts w:ascii="Arial" w:eastAsia="Carlito" w:hAnsi="Arial" w:cs="Arial"/>
                <w:b/>
                <w:color w:val="auto"/>
                <w:sz w:val="28"/>
                <w:szCs w:val="28"/>
                <w:lang w:val="en-US"/>
              </w:rPr>
              <w:t>Contribution to Overall Module Assessment: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40072C" w:rsidRDefault="0086599B" w:rsidP="00E94F19">
            <w:pPr>
              <w:keepNext/>
              <w:spacing w:before="120" w:after="0" w:line="360" w:lineRule="auto"/>
              <w:rPr>
                <w:rFonts w:ascii="Arial" w:eastAsia="Times New Roman" w:hAnsi="Arial" w:cs="Arial"/>
                <w:b/>
                <w:bCs/>
                <w:color w:val="auto"/>
                <w:sz w:val="20"/>
                <w:szCs w:val="20"/>
                <w:lang w:val="en-AU"/>
              </w:rPr>
            </w:pPr>
            <w:r w:rsidRPr="0040072C">
              <w:rPr>
                <w:rFonts w:ascii="Arial" w:eastAsia="Times New Roman" w:hAnsi="Arial" w:cs="Arial"/>
                <w:b/>
                <w:bCs/>
                <w:color w:val="auto"/>
                <w:sz w:val="20"/>
                <w:szCs w:val="20"/>
              </w:rPr>
              <w:t>Student No:</w:t>
            </w:r>
          </w:p>
        </w:tc>
        <w:tc>
          <w:tcPr>
            <w:tcW w:w="1911" w:type="dxa"/>
            <w:gridSpan w:val="2"/>
            <w:tcBorders>
              <w:top w:val="single" w:sz="4" w:space="0" w:color="auto"/>
              <w:left w:val="nil"/>
              <w:bottom w:val="dashed" w:sz="4" w:space="0" w:color="auto"/>
              <w:right w:val="nil"/>
            </w:tcBorders>
            <w:shd w:val="clear" w:color="auto" w:fill="auto"/>
            <w:vAlign w:val="center"/>
          </w:tcPr>
          <w:p w14:paraId="028F547F" w14:textId="6EC4C83F" w:rsidR="0086599B" w:rsidRPr="0040072C" w:rsidRDefault="6D8D051A" w:rsidP="14DA80EA">
            <w:pPr>
              <w:keepNext/>
              <w:spacing w:after="0" w:line="360" w:lineRule="auto"/>
              <w:jc w:val="center"/>
              <w:rPr>
                <w:rFonts w:ascii="Arial" w:eastAsia="Times New Roman" w:hAnsi="Arial" w:cs="Arial"/>
                <w:b/>
                <w:bCs/>
                <w:color w:val="auto"/>
                <w:sz w:val="20"/>
                <w:szCs w:val="20"/>
                <w:lang w:val="en-AU"/>
              </w:rPr>
            </w:pPr>
            <w:r w:rsidRPr="14DA80EA">
              <w:rPr>
                <w:rFonts w:ascii="Arial" w:eastAsia="Times New Roman" w:hAnsi="Arial" w:cs="Arial"/>
                <w:b/>
                <w:bCs/>
                <w:color w:val="auto"/>
                <w:sz w:val="20"/>
                <w:szCs w:val="20"/>
                <w:lang w:val="en-AU"/>
              </w:rPr>
              <w:t>Catalina Coman</w:t>
            </w:r>
          </w:p>
          <w:p w14:paraId="702169B4" w14:textId="6D73FB0A" w:rsidR="0086599B" w:rsidRPr="0040072C" w:rsidRDefault="6D8D051A" w:rsidP="14DA80EA">
            <w:pPr>
              <w:keepNext/>
              <w:spacing w:after="0" w:line="360" w:lineRule="auto"/>
              <w:jc w:val="center"/>
              <w:rPr>
                <w:rFonts w:ascii="Arial" w:eastAsia="Times New Roman" w:hAnsi="Arial" w:cs="Arial"/>
                <w:b/>
                <w:bCs/>
                <w:color w:val="auto"/>
                <w:sz w:val="20"/>
                <w:szCs w:val="20"/>
                <w:lang w:val="en-AU"/>
              </w:rPr>
            </w:pPr>
            <w:r w:rsidRPr="14DA80EA">
              <w:rPr>
                <w:rFonts w:ascii="Arial" w:eastAsia="Times New Roman" w:hAnsi="Arial" w:cs="Arial"/>
                <w:b/>
                <w:bCs/>
                <w:color w:val="auto"/>
                <w:sz w:val="20"/>
                <w:szCs w:val="20"/>
                <w:lang w:val="en-AU"/>
              </w:rPr>
              <w:t>2238715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40072C" w:rsidRDefault="0086599B" w:rsidP="00E94F19">
            <w:pPr>
              <w:keepNext/>
              <w:spacing w:after="0" w:line="360" w:lineRule="auto"/>
              <w:jc w:val="center"/>
              <w:rPr>
                <w:rFonts w:ascii="Arial" w:eastAsia="Times New Roman" w:hAnsi="Arial" w:cs="Arial"/>
                <w:b/>
                <w:color w:val="auto"/>
                <w:sz w:val="20"/>
                <w:szCs w:val="20"/>
                <w:lang w:val="en-AU"/>
              </w:rPr>
            </w:pPr>
          </w:p>
        </w:tc>
      </w:tr>
      <w:tr w:rsidR="0086599B" w:rsidRPr="0040072C" w14:paraId="7996DF5F" w14:textId="77777777" w:rsidTr="14DA80EA">
        <w:trPr>
          <w:trHeight w:val="468"/>
          <w:jc w:val="center"/>
        </w:trPr>
        <w:tc>
          <w:tcPr>
            <w:tcW w:w="6629" w:type="dxa"/>
            <w:vMerge/>
          </w:tcPr>
          <w:p w14:paraId="59924D13" w14:textId="77777777" w:rsidR="0086599B" w:rsidRPr="0040072C" w:rsidRDefault="0086599B" w:rsidP="00E94F19">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40072C" w:rsidRDefault="0086599B" w:rsidP="00E94F19">
            <w:pPr>
              <w:keepNext/>
              <w:spacing w:after="0" w:line="360" w:lineRule="auto"/>
              <w:rPr>
                <w:rFonts w:ascii="Arial" w:eastAsia="Times New Roman" w:hAnsi="Arial" w:cs="Arial"/>
                <w:color w:val="auto"/>
                <w:sz w:val="20"/>
                <w:szCs w:val="20"/>
                <w:lang w:val="en-AU"/>
              </w:rPr>
            </w:pPr>
          </w:p>
          <w:p w14:paraId="10B24AA9" w14:textId="77777777" w:rsidR="0086599B" w:rsidRPr="0040072C" w:rsidRDefault="0086599B" w:rsidP="00E94F19">
            <w:pPr>
              <w:keepNext/>
              <w:spacing w:after="0" w:line="360" w:lineRule="auto"/>
              <w:rPr>
                <w:rFonts w:ascii="Arial" w:eastAsia="Times New Roman" w:hAnsi="Arial" w:cs="Arial"/>
                <w:color w:val="auto"/>
                <w:sz w:val="20"/>
                <w:szCs w:val="20"/>
                <w:lang w:val="en-AU"/>
              </w:rPr>
            </w:pPr>
            <w:r w:rsidRPr="0040072C">
              <w:rPr>
                <w:rFonts w:ascii="Arial" w:eastAsia="Times New Roman" w:hAnsi="Arial" w:cs="Arial"/>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6CF06E1F" w:rsidR="0086599B" w:rsidRPr="0040072C" w:rsidRDefault="00E94F19" w:rsidP="00E94F19">
            <w:pPr>
              <w:keepNext/>
              <w:spacing w:after="0" w:line="360" w:lineRule="auto"/>
              <w:jc w:val="center"/>
              <w:rPr>
                <w:rFonts w:ascii="Arial" w:eastAsia="Times New Roman" w:hAnsi="Arial" w:cs="Arial"/>
                <w:b/>
                <w:color w:val="auto"/>
                <w:sz w:val="20"/>
                <w:szCs w:val="20"/>
                <w:lang w:val="en-AU"/>
              </w:rPr>
            </w:pPr>
            <w:r w:rsidRPr="0040072C">
              <w:rPr>
                <w:rFonts w:ascii="Arial" w:hAnsi="Arial" w:cs="Arial"/>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40072C" w:rsidRDefault="0086599B" w:rsidP="00E94F19">
            <w:pPr>
              <w:keepNext/>
              <w:spacing w:after="0" w:line="360" w:lineRule="auto"/>
              <w:jc w:val="center"/>
              <w:rPr>
                <w:rFonts w:ascii="Arial" w:eastAsia="Times New Roman" w:hAnsi="Arial" w:cs="Arial"/>
                <w:b/>
                <w:color w:val="auto"/>
                <w:sz w:val="20"/>
                <w:szCs w:val="20"/>
                <w:lang w:val="en-AU"/>
              </w:rPr>
            </w:pPr>
          </w:p>
        </w:tc>
      </w:tr>
      <w:tr w:rsidR="0086599B" w:rsidRPr="0040072C" w14:paraId="3A5452F4" w14:textId="77777777" w:rsidTr="14DA80EA">
        <w:trPr>
          <w:trHeight w:val="468"/>
          <w:jc w:val="center"/>
        </w:trPr>
        <w:tc>
          <w:tcPr>
            <w:tcW w:w="6629" w:type="dxa"/>
            <w:vMerge/>
          </w:tcPr>
          <w:p w14:paraId="2C043573" w14:textId="77777777" w:rsidR="0086599B" w:rsidRPr="0040072C" w:rsidRDefault="0086599B" w:rsidP="00E94F19">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40072C" w:rsidRDefault="0086599B" w:rsidP="00E94F19">
            <w:pPr>
              <w:keepNext/>
              <w:spacing w:after="0" w:line="360" w:lineRule="auto"/>
              <w:rPr>
                <w:rFonts w:ascii="Arial" w:eastAsia="Times New Roman" w:hAnsi="Arial" w:cs="Arial"/>
                <w:color w:val="auto"/>
                <w:sz w:val="20"/>
                <w:szCs w:val="20"/>
                <w:lang w:val="en-AU"/>
              </w:rPr>
            </w:pPr>
            <w:r w:rsidRPr="0040072C">
              <w:rPr>
                <w:rFonts w:ascii="Arial" w:eastAsia="Times New Roman" w:hAnsi="Arial" w:cs="Arial"/>
                <w:color w:val="auto"/>
                <w:sz w:val="20"/>
                <w:szCs w:val="20"/>
                <w:lang w:val="en-AU"/>
              </w:rPr>
              <w:t>Module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03804B9" w:rsidR="0086599B" w:rsidRPr="0040072C" w:rsidRDefault="00E94F19" w:rsidP="00E94F19">
            <w:pPr>
              <w:keepNext/>
              <w:spacing w:after="0" w:line="360" w:lineRule="auto"/>
              <w:jc w:val="center"/>
              <w:rPr>
                <w:rFonts w:ascii="Arial" w:eastAsia="Times New Roman" w:hAnsi="Arial" w:cs="Arial"/>
                <w:b/>
                <w:color w:val="auto"/>
                <w:sz w:val="20"/>
                <w:szCs w:val="20"/>
                <w:lang w:val="en-AU"/>
              </w:rPr>
            </w:pPr>
            <w:r w:rsidRPr="0040072C">
              <w:rPr>
                <w:rFonts w:ascii="Arial" w:hAnsi="Arial" w:cs="Arial"/>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40072C" w:rsidRDefault="0086599B" w:rsidP="00E94F19">
            <w:pPr>
              <w:keepNext/>
              <w:spacing w:after="0" w:line="360" w:lineRule="auto"/>
              <w:jc w:val="center"/>
              <w:rPr>
                <w:rFonts w:ascii="Arial" w:eastAsia="Times New Roman" w:hAnsi="Arial" w:cs="Arial"/>
                <w:b/>
                <w:color w:val="auto"/>
                <w:sz w:val="20"/>
                <w:szCs w:val="20"/>
                <w:lang w:val="en-AU"/>
              </w:rPr>
            </w:pPr>
          </w:p>
        </w:tc>
      </w:tr>
      <w:tr w:rsidR="0086599B" w:rsidRPr="0040072C" w14:paraId="773C777E" w14:textId="77777777" w:rsidTr="14DA80EA">
        <w:trPr>
          <w:trHeight w:val="468"/>
          <w:jc w:val="center"/>
        </w:trPr>
        <w:tc>
          <w:tcPr>
            <w:tcW w:w="6629" w:type="dxa"/>
            <w:vMerge/>
          </w:tcPr>
          <w:p w14:paraId="4FFF35FA" w14:textId="77777777" w:rsidR="0086599B" w:rsidRPr="0040072C" w:rsidRDefault="0086599B" w:rsidP="00E94F19">
            <w:pPr>
              <w:keepNext/>
              <w:spacing w:after="0" w:line="360" w:lineRule="auto"/>
              <w:jc w:val="center"/>
              <w:rPr>
                <w:rFonts w:ascii="Arial" w:eastAsia="Times New Roman" w:hAnsi="Arial" w:cs="Arial"/>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40072C" w:rsidRDefault="0086599B" w:rsidP="00E94F19">
            <w:pPr>
              <w:keepNext/>
              <w:spacing w:after="0" w:line="360" w:lineRule="auto"/>
              <w:rPr>
                <w:rFonts w:ascii="Arial" w:eastAsia="Times New Roman" w:hAnsi="Arial" w:cs="Arial"/>
                <w:color w:val="auto"/>
                <w:sz w:val="20"/>
                <w:szCs w:val="20"/>
                <w:lang w:val="en-AU"/>
              </w:rPr>
            </w:pPr>
            <w:r w:rsidRPr="0040072C">
              <w:rPr>
                <w:rFonts w:ascii="Arial" w:eastAsia="Times New Roman" w:hAnsi="Arial" w:cs="Arial"/>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02398E30" w14:textId="77777777" w:rsidR="00E94F19" w:rsidRPr="0040072C" w:rsidRDefault="00E94F19" w:rsidP="00E94F19">
            <w:pPr>
              <w:keepNext/>
              <w:spacing w:after="0" w:line="360" w:lineRule="auto"/>
              <w:jc w:val="center"/>
              <w:rPr>
                <w:rFonts w:ascii="Arial" w:eastAsia="Times New Roman" w:hAnsi="Arial" w:cs="Arial"/>
                <w:b/>
                <w:color w:val="auto"/>
                <w:sz w:val="20"/>
                <w:szCs w:val="20"/>
                <w:lang w:val="en-AU"/>
              </w:rPr>
            </w:pPr>
            <w:r w:rsidRPr="0040072C">
              <w:rPr>
                <w:rFonts w:ascii="Arial" w:eastAsia="Times New Roman" w:hAnsi="Arial" w:cs="Arial"/>
                <w:b/>
                <w:color w:val="auto"/>
                <w:sz w:val="20"/>
                <w:szCs w:val="20"/>
                <w:lang w:val="en-AU"/>
              </w:rPr>
              <w:t>Natalie Brailsford, Dan</w:t>
            </w:r>
          </w:p>
          <w:p w14:paraId="75108A58" w14:textId="77777777" w:rsidR="00E94F19" w:rsidRPr="0040072C" w:rsidRDefault="00E94F19" w:rsidP="00E94F19">
            <w:pPr>
              <w:keepNext/>
              <w:spacing w:after="0" w:line="360" w:lineRule="auto"/>
              <w:jc w:val="center"/>
              <w:rPr>
                <w:rFonts w:ascii="Arial" w:eastAsia="Times New Roman" w:hAnsi="Arial" w:cs="Arial"/>
                <w:b/>
                <w:color w:val="auto"/>
                <w:sz w:val="20"/>
                <w:szCs w:val="20"/>
                <w:lang w:val="en-AU"/>
              </w:rPr>
            </w:pPr>
            <w:r w:rsidRPr="0040072C">
              <w:rPr>
                <w:rFonts w:ascii="Arial" w:eastAsia="Times New Roman" w:hAnsi="Arial" w:cs="Arial"/>
                <w:b/>
                <w:color w:val="auto"/>
                <w:sz w:val="20"/>
                <w:szCs w:val="20"/>
                <w:lang w:val="en-AU"/>
              </w:rPr>
              <w:t>Payne, Lisa Bassler</w:t>
            </w:r>
          </w:p>
          <w:p w14:paraId="16985A0B" w14:textId="77777777" w:rsidR="00E94F19" w:rsidRPr="0040072C" w:rsidRDefault="00E94F19" w:rsidP="00E94F19">
            <w:pPr>
              <w:keepNext/>
              <w:spacing w:after="0" w:line="360" w:lineRule="auto"/>
              <w:jc w:val="center"/>
              <w:rPr>
                <w:rFonts w:ascii="Arial" w:eastAsia="Times New Roman" w:hAnsi="Arial" w:cs="Arial"/>
                <w:b/>
                <w:color w:val="auto"/>
                <w:sz w:val="20"/>
                <w:szCs w:val="20"/>
                <w:lang w:val="en-AU"/>
              </w:rPr>
            </w:pPr>
            <w:r w:rsidRPr="0040072C">
              <w:rPr>
                <w:rFonts w:ascii="Arial" w:eastAsia="Times New Roman" w:hAnsi="Arial" w:cs="Arial"/>
                <w:b/>
                <w:color w:val="auto"/>
                <w:sz w:val="20"/>
                <w:szCs w:val="20"/>
                <w:lang w:val="en-AU"/>
              </w:rPr>
              <w:t>Giulia Chifari, Ben Chong</w:t>
            </w:r>
          </w:p>
          <w:p w14:paraId="3B38D643" w14:textId="6DC31D27" w:rsidR="0086599B" w:rsidRPr="0040072C" w:rsidRDefault="00E94F19" w:rsidP="00E94F19">
            <w:pPr>
              <w:keepNext/>
              <w:spacing w:after="0" w:line="360" w:lineRule="auto"/>
              <w:jc w:val="center"/>
              <w:rPr>
                <w:rFonts w:ascii="Arial" w:eastAsia="Times New Roman" w:hAnsi="Arial" w:cs="Arial"/>
                <w:b/>
                <w:color w:val="auto"/>
                <w:sz w:val="20"/>
                <w:szCs w:val="20"/>
                <w:lang w:val="en-AU"/>
              </w:rPr>
            </w:pPr>
            <w:r w:rsidRPr="0040072C">
              <w:rPr>
                <w:rFonts w:ascii="Arial" w:eastAsia="Times New Roman" w:hAnsi="Arial" w:cs="Arial"/>
                <w:b/>
                <w:color w:val="auto"/>
                <w:sz w:val="20"/>
                <w:szCs w:val="20"/>
                <w:lang w:val="en-AU"/>
              </w:rPr>
              <w:t>Scott James.</w:t>
            </w:r>
          </w:p>
        </w:tc>
        <w:tc>
          <w:tcPr>
            <w:tcW w:w="662" w:type="dxa"/>
            <w:tcBorders>
              <w:top w:val="nil"/>
              <w:left w:val="nil"/>
              <w:bottom w:val="nil"/>
              <w:right w:val="single" w:sz="4" w:space="0" w:color="auto"/>
            </w:tcBorders>
            <w:shd w:val="clear" w:color="auto" w:fill="auto"/>
            <w:vAlign w:val="center"/>
          </w:tcPr>
          <w:p w14:paraId="0E809E10" w14:textId="77777777" w:rsidR="0086599B" w:rsidRPr="0040072C" w:rsidRDefault="0086599B" w:rsidP="00E94F19">
            <w:pPr>
              <w:keepNext/>
              <w:spacing w:after="0" w:line="360" w:lineRule="auto"/>
              <w:jc w:val="center"/>
              <w:rPr>
                <w:rFonts w:ascii="Arial" w:eastAsia="Times New Roman" w:hAnsi="Arial" w:cs="Arial"/>
                <w:b/>
                <w:color w:val="auto"/>
                <w:sz w:val="20"/>
                <w:szCs w:val="20"/>
                <w:lang w:val="en-AU"/>
              </w:rPr>
            </w:pPr>
          </w:p>
        </w:tc>
      </w:tr>
      <w:tr w:rsidR="0086599B" w:rsidRPr="0040072C" w14:paraId="193196BA" w14:textId="77777777" w:rsidTr="14DA80EA">
        <w:trPr>
          <w:trHeight w:val="20"/>
          <w:jc w:val="center"/>
        </w:trPr>
        <w:tc>
          <w:tcPr>
            <w:tcW w:w="6629" w:type="dxa"/>
            <w:vMerge/>
          </w:tcPr>
          <w:p w14:paraId="65C11901" w14:textId="77777777" w:rsidR="0086599B" w:rsidRPr="0040072C" w:rsidRDefault="0086599B" w:rsidP="00E94F19">
            <w:pPr>
              <w:keepNext/>
              <w:spacing w:after="0" w:line="360" w:lineRule="auto"/>
              <w:jc w:val="center"/>
              <w:rPr>
                <w:rFonts w:ascii="Arial" w:eastAsia="Times New Roman" w:hAnsi="Arial" w:cs="Arial"/>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40072C" w:rsidRDefault="0086599B" w:rsidP="00E94F19">
            <w:pPr>
              <w:keepNext/>
              <w:spacing w:after="0" w:line="360" w:lineRule="auto"/>
              <w:rPr>
                <w:rFonts w:ascii="Arial" w:eastAsia="Times New Roman" w:hAnsi="Arial" w:cs="Arial"/>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40072C" w:rsidRDefault="0086599B" w:rsidP="00E94F19">
            <w:pPr>
              <w:keepNext/>
              <w:spacing w:after="0" w:line="360" w:lineRule="auto"/>
              <w:rPr>
                <w:rFonts w:ascii="Arial" w:eastAsia="Times New Roman" w:hAnsi="Arial" w:cs="Arial"/>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40072C" w:rsidRDefault="0086599B" w:rsidP="00E94F19">
            <w:pPr>
              <w:keepNext/>
              <w:spacing w:after="0" w:line="360" w:lineRule="auto"/>
              <w:jc w:val="center"/>
              <w:rPr>
                <w:rFonts w:ascii="Arial" w:eastAsia="Times New Roman" w:hAnsi="Arial" w:cs="Arial"/>
                <w:b/>
                <w:color w:val="auto"/>
                <w:sz w:val="40"/>
                <w:szCs w:val="20"/>
                <w:lang w:val="en-AU"/>
              </w:rPr>
            </w:pPr>
          </w:p>
        </w:tc>
      </w:tr>
      <w:tr w:rsidR="0086599B" w:rsidRPr="0040072C" w14:paraId="694A3583" w14:textId="77777777" w:rsidTr="14DA80EA">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40072C" w:rsidRDefault="0086599B" w:rsidP="0025186A">
            <w:pPr>
              <w:spacing w:after="0" w:line="360" w:lineRule="auto"/>
              <w:jc w:val="both"/>
              <w:rPr>
                <w:rFonts w:ascii="Arial" w:eastAsia="Times New Roman" w:hAnsi="Arial" w:cs="Arial"/>
                <w:bCs/>
                <w:color w:val="auto"/>
                <w:szCs w:val="24"/>
              </w:rPr>
            </w:pPr>
          </w:p>
          <w:p w14:paraId="1047FD59" w14:textId="34CEFF66" w:rsidR="00B94639" w:rsidRPr="0040072C" w:rsidRDefault="00B94639" w:rsidP="00B94639">
            <w:pPr>
              <w:pStyle w:val="Heading1"/>
              <w:rPr>
                <w:rFonts w:ascii="Arial" w:eastAsia="Times New Roman" w:hAnsi="Arial" w:cs="Arial"/>
                <w:color w:val="auto"/>
                <w:szCs w:val="24"/>
              </w:rPr>
            </w:pPr>
            <w:r w:rsidRPr="0040072C">
              <w:rPr>
                <w:rFonts w:ascii="Arial" w:hAnsi="Arial" w:cs="Arial"/>
              </w:rPr>
              <w:t>Component One: Student Journal (learning log)</w:t>
            </w:r>
          </w:p>
          <w:p w14:paraId="3F5E0C2B" w14:textId="2EBC85CA" w:rsidR="0025186A" w:rsidRPr="0040072C" w:rsidRDefault="0025186A" w:rsidP="0025186A">
            <w:pPr>
              <w:spacing w:after="0" w:line="360" w:lineRule="auto"/>
              <w:jc w:val="both"/>
              <w:rPr>
                <w:rFonts w:ascii="Arial" w:eastAsia="Times New Roman" w:hAnsi="Arial" w:cs="Arial"/>
                <w:bCs/>
                <w:color w:val="auto"/>
                <w:szCs w:val="24"/>
              </w:rPr>
            </w:pPr>
            <w:r w:rsidRPr="0040072C">
              <w:rPr>
                <w:rFonts w:ascii="Arial" w:eastAsia="Times New Roman" w:hAnsi="Arial" w:cs="Arial"/>
                <w:bCs/>
                <w:color w:val="auto"/>
                <w:szCs w:val="24"/>
              </w:rPr>
              <w:t>Introduction</w:t>
            </w:r>
          </w:p>
          <w:p w14:paraId="1605B014" w14:textId="77777777" w:rsidR="0025186A" w:rsidRPr="0040072C" w:rsidRDefault="0025186A" w:rsidP="0025186A">
            <w:pPr>
              <w:spacing w:after="0" w:line="360" w:lineRule="auto"/>
              <w:jc w:val="both"/>
              <w:rPr>
                <w:rFonts w:ascii="Arial" w:eastAsia="Times New Roman" w:hAnsi="Arial" w:cs="Arial"/>
                <w:bCs/>
                <w:color w:val="auto"/>
                <w:szCs w:val="24"/>
              </w:rPr>
            </w:pPr>
          </w:p>
          <w:p w14:paraId="7340BCAA" w14:textId="706306CB" w:rsidR="0025186A" w:rsidRPr="0040072C" w:rsidRDefault="0025186A" w:rsidP="0025186A">
            <w:pPr>
              <w:spacing w:after="0" w:line="360" w:lineRule="auto"/>
              <w:jc w:val="both"/>
              <w:rPr>
                <w:rFonts w:ascii="Arial" w:eastAsia="Times New Roman" w:hAnsi="Arial" w:cs="Arial"/>
                <w:bCs/>
                <w:color w:val="auto"/>
                <w:szCs w:val="24"/>
              </w:rPr>
            </w:pPr>
            <w:r w:rsidRPr="0040072C">
              <w:rPr>
                <w:rFonts w:ascii="Arial" w:eastAsia="Times New Roman" w:hAnsi="Arial" w:cs="Arial"/>
                <w:bCs/>
                <w:color w:val="auto"/>
                <w:szCs w:val="24"/>
              </w:rPr>
              <w:t>As a housekeeper at Premier Inn, I learned about the complicated world of hospitality, where neatness and accuracy are very important. That trip that changed my life made me feel, think, and realise things that I will use the Gibbs Model of Reflection to talk about them.</w:t>
            </w:r>
          </w:p>
          <w:p w14:paraId="38A7B839" w14:textId="77777777" w:rsidR="0025186A" w:rsidRPr="0040072C" w:rsidRDefault="0025186A" w:rsidP="0025186A">
            <w:pPr>
              <w:spacing w:after="0" w:line="360" w:lineRule="auto"/>
              <w:jc w:val="both"/>
              <w:rPr>
                <w:rFonts w:ascii="Arial" w:eastAsia="Times New Roman" w:hAnsi="Arial" w:cs="Arial"/>
                <w:bCs/>
                <w:color w:val="auto"/>
                <w:szCs w:val="24"/>
              </w:rPr>
            </w:pPr>
          </w:p>
          <w:p w14:paraId="15533F79" w14:textId="6AE67A3A" w:rsidR="0025186A" w:rsidRPr="0040072C" w:rsidRDefault="0025186A" w:rsidP="0025186A">
            <w:pPr>
              <w:spacing w:after="0" w:line="360" w:lineRule="auto"/>
              <w:jc w:val="both"/>
              <w:rPr>
                <w:rFonts w:ascii="Arial" w:eastAsia="Times New Roman" w:hAnsi="Arial" w:cs="Arial"/>
                <w:bCs/>
                <w:color w:val="auto"/>
                <w:szCs w:val="24"/>
              </w:rPr>
            </w:pPr>
            <w:r w:rsidRPr="0040072C">
              <w:rPr>
                <w:rFonts w:ascii="Arial" w:eastAsia="Times New Roman" w:hAnsi="Arial" w:cs="Arial"/>
                <w:bCs/>
                <w:color w:val="auto"/>
                <w:szCs w:val="24"/>
              </w:rPr>
              <w:t>Description</w:t>
            </w:r>
          </w:p>
          <w:p w14:paraId="35B6B37D" w14:textId="77777777" w:rsidR="0025186A" w:rsidRPr="0040072C" w:rsidRDefault="0025186A" w:rsidP="0025186A">
            <w:pPr>
              <w:spacing w:after="0" w:line="360" w:lineRule="auto"/>
              <w:jc w:val="both"/>
              <w:rPr>
                <w:rFonts w:ascii="Arial" w:eastAsia="Times New Roman" w:hAnsi="Arial" w:cs="Arial"/>
                <w:bCs/>
                <w:color w:val="auto"/>
                <w:szCs w:val="24"/>
              </w:rPr>
            </w:pPr>
          </w:p>
          <w:p w14:paraId="3D109488" w14:textId="37F1CD09" w:rsidR="0025186A" w:rsidRPr="0040072C" w:rsidRDefault="0025186A" w:rsidP="0025186A">
            <w:pPr>
              <w:spacing w:after="0" w:line="360" w:lineRule="auto"/>
              <w:jc w:val="both"/>
              <w:rPr>
                <w:rFonts w:ascii="Arial" w:eastAsia="Times New Roman" w:hAnsi="Arial" w:cs="Arial"/>
                <w:bCs/>
                <w:color w:val="auto"/>
                <w:szCs w:val="24"/>
              </w:rPr>
            </w:pPr>
            <w:r w:rsidRPr="0040072C">
              <w:rPr>
                <w:rFonts w:ascii="Arial" w:eastAsia="Times New Roman" w:hAnsi="Arial" w:cs="Arial"/>
                <w:bCs/>
                <w:color w:val="auto"/>
                <w:szCs w:val="24"/>
              </w:rPr>
              <w:t>My main job was to keep the shared areas and guest rooms clean and organised. I also helped the other cleaning staff with their work. Some of these tasks were restocking shelves, doing light cleaning, and working with coworkers to meet daily goals</w:t>
            </w:r>
            <w:r w:rsidR="009844B2" w:rsidRPr="0040072C">
              <w:rPr>
                <w:rFonts w:ascii="Arial" w:eastAsia="Times New Roman" w:hAnsi="Arial" w:cs="Arial"/>
                <w:bCs/>
                <w:color w:val="auto"/>
                <w:szCs w:val="24"/>
              </w:rPr>
              <w:t xml:space="preserve"> (</w:t>
            </w:r>
            <w:r w:rsidR="009844B2" w:rsidRPr="0040072C">
              <w:rPr>
                <w:rFonts w:ascii="Arial" w:hAnsi="Arial" w:cs="Arial"/>
              </w:rPr>
              <w:t>Aynalem et al., 2016)</w:t>
            </w:r>
            <w:r w:rsidRPr="0040072C">
              <w:rPr>
                <w:rFonts w:ascii="Arial" w:eastAsia="Times New Roman" w:hAnsi="Arial" w:cs="Arial"/>
                <w:bCs/>
                <w:color w:val="auto"/>
                <w:szCs w:val="24"/>
              </w:rPr>
              <w:t>. Because these jobs need to be done very carefully, cleaning is an important part of the total guest service experience. It took more than just meeting our guests' needs to make them feel at home; we had to pay close attention to every little thing.</w:t>
            </w:r>
          </w:p>
          <w:p w14:paraId="401F023E" w14:textId="77777777" w:rsidR="0025186A" w:rsidRPr="0040072C" w:rsidRDefault="0025186A" w:rsidP="0025186A">
            <w:pPr>
              <w:spacing w:after="0" w:line="360" w:lineRule="auto"/>
              <w:jc w:val="both"/>
              <w:rPr>
                <w:rFonts w:ascii="Arial" w:eastAsia="Times New Roman" w:hAnsi="Arial" w:cs="Arial"/>
                <w:bCs/>
                <w:color w:val="auto"/>
                <w:szCs w:val="24"/>
              </w:rPr>
            </w:pPr>
          </w:p>
          <w:p w14:paraId="00A5E064" w14:textId="33222F64" w:rsidR="0025186A" w:rsidRPr="0040072C" w:rsidRDefault="0025186A" w:rsidP="0025186A">
            <w:pPr>
              <w:spacing w:after="0" w:line="360" w:lineRule="auto"/>
              <w:jc w:val="both"/>
              <w:rPr>
                <w:rFonts w:ascii="Arial" w:eastAsia="Times New Roman" w:hAnsi="Arial" w:cs="Arial"/>
                <w:bCs/>
                <w:color w:val="auto"/>
                <w:szCs w:val="24"/>
              </w:rPr>
            </w:pPr>
            <w:r w:rsidRPr="0040072C">
              <w:rPr>
                <w:rFonts w:ascii="Arial" w:eastAsia="Times New Roman" w:hAnsi="Arial" w:cs="Arial"/>
                <w:bCs/>
                <w:color w:val="auto"/>
                <w:szCs w:val="24"/>
              </w:rPr>
              <w:t>Feelings</w:t>
            </w:r>
          </w:p>
          <w:p w14:paraId="769E03F6" w14:textId="77777777" w:rsidR="0025186A" w:rsidRPr="0040072C" w:rsidRDefault="0025186A" w:rsidP="0025186A">
            <w:pPr>
              <w:spacing w:after="0" w:line="360" w:lineRule="auto"/>
              <w:jc w:val="both"/>
              <w:rPr>
                <w:rFonts w:ascii="Arial" w:eastAsia="Times New Roman" w:hAnsi="Arial" w:cs="Arial"/>
                <w:bCs/>
                <w:color w:val="auto"/>
                <w:szCs w:val="24"/>
              </w:rPr>
            </w:pPr>
          </w:p>
          <w:p w14:paraId="7F91DEBC" w14:textId="720784A4" w:rsidR="0025186A" w:rsidRPr="0040072C" w:rsidRDefault="0025186A" w:rsidP="14DA80EA">
            <w:pPr>
              <w:spacing w:after="0" w:line="360" w:lineRule="auto"/>
              <w:jc w:val="both"/>
              <w:rPr>
                <w:rFonts w:ascii="Arial" w:eastAsia="Times New Roman" w:hAnsi="Arial" w:cs="Arial"/>
                <w:color w:val="auto"/>
              </w:rPr>
            </w:pPr>
            <w:r w:rsidRPr="14DA80EA">
              <w:rPr>
                <w:rFonts w:ascii="Arial" w:eastAsia="Times New Roman" w:hAnsi="Arial" w:cs="Arial"/>
                <w:color w:val="auto"/>
              </w:rPr>
              <w:t>During my job, I felt a lot of different feelings at once. In this fast-paced setting, it was important to be flexible and have great time management skills</w:t>
            </w:r>
            <w:r w:rsidR="009844B2" w:rsidRPr="14DA80EA">
              <w:rPr>
                <w:rFonts w:ascii="Arial" w:eastAsia="Times New Roman" w:hAnsi="Arial" w:cs="Arial"/>
                <w:color w:val="auto"/>
              </w:rPr>
              <w:t xml:space="preserve"> (</w:t>
            </w:r>
            <w:r w:rsidR="009844B2" w:rsidRPr="14DA80EA">
              <w:rPr>
                <w:rFonts w:ascii="Arial" w:hAnsi="Arial" w:cs="Arial"/>
              </w:rPr>
              <w:t>Buhalis and Sinarta, 2019)</w:t>
            </w:r>
            <w:r w:rsidRPr="14DA80EA">
              <w:rPr>
                <w:rFonts w:ascii="Arial" w:eastAsia="Times New Roman" w:hAnsi="Arial" w:cs="Arial"/>
                <w:color w:val="auto"/>
              </w:rPr>
              <w:t xml:space="preserve">. At first, I was really stressed out. As I got used to the rhythm of the department, though, I started to feel good about my work and proud of what I had done. It made me feel good to know that I was improving how the hotel worked. It was fun and difficult to stick to our standards as a team, and it made our bond </w:t>
            </w:r>
            <w:r w:rsidR="58724A11" w:rsidRPr="14DA80EA">
              <w:rPr>
                <w:rFonts w:ascii="Arial" w:eastAsia="Times New Roman" w:hAnsi="Arial" w:cs="Arial"/>
                <w:color w:val="auto"/>
              </w:rPr>
              <w:t>stronger</w:t>
            </w:r>
            <w:r w:rsidRPr="14DA80EA">
              <w:rPr>
                <w:rFonts w:ascii="Arial" w:eastAsia="Times New Roman" w:hAnsi="Arial" w:cs="Arial"/>
                <w:color w:val="auto"/>
              </w:rPr>
              <w:t>.</w:t>
            </w:r>
          </w:p>
          <w:p w14:paraId="1A1AD2BA" w14:textId="0146D2CD" w:rsidR="0025186A" w:rsidRPr="0040072C" w:rsidRDefault="0025186A" w:rsidP="14DA80EA">
            <w:pPr>
              <w:spacing w:after="0" w:line="360" w:lineRule="auto"/>
              <w:jc w:val="both"/>
              <w:rPr>
                <w:rFonts w:ascii="Arial" w:eastAsia="Times New Roman" w:hAnsi="Arial" w:cs="Arial"/>
                <w:color w:val="auto"/>
              </w:rPr>
            </w:pPr>
            <w:r w:rsidRPr="14DA80EA">
              <w:rPr>
                <w:rFonts w:ascii="Arial" w:eastAsia="Times New Roman" w:hAnsi="Arial" w:cs="Arial"/>
                <w:color w:val="auto"/>
              </w:rPr>
              <w:t>Meeting goals was hard when there were a lot of guests and unplanned events like comments from guests came up</w:t>
            </w:r>
            <w:r w:rsidR="009844B2" w:rsidRPr="14DA80EA">
              <w:rPr>
                <w:rFonts w:ascii="Arial" w:eastAsia="Times New Roman" w:hAnsi="Arial" w:cs="Arial"/>
                <w:color w:val="auto"/>
              </w:rPr>
              <w:t xml:space="preserve"> (Minazzi, 2015).</w:t>
            </w:r>
            <w:r w:rsidRPr="14DA80EA">
              <w:rPr>
                <w:rFonts w:ascii="Arial" w:eastAsia="Times New Roman" w:hAnsi="Arial" w:cs="Arial"/>
                <w:color w:val="auto"/>
              </w:rPr>
              <w:t xml:space="preserve"> By completing these tasks, I was able to get better at fixing problems and being strong when things get tough</w:t>
            </w:r>
            <w:r w:rsidR="009844B2" w:rsidRPr="14DA80EA">
              <w:rPr>
                <w:rFonts w:ascii="Arial" w:eastAsia="Times New Roman" w:hAnsi="Arial" w:cs="Arial"/>
                <w:color w:val="auto"/>
              </w:rPr>
              <w:t xml:space="preserve"> (</w:t>
            </w:r>
            <w:r w:rsidR="009844B2" w:rsidRPr="14DA80EA">
              <w:rPr>
                <w:rFonts w:ascii="Arial" w:hAnsi="Arial" w:cs="Arial"/>
              </w:rPr>
              <w:t>Jayanti 2023)</w:t>
            </w:r>
            <w:r w:rsidRPr="14DA80EA">
              <w:rPr>
                <w:rFonts w:ascii="Arial" w:eastAsia="Times New Roman" w:hAnsi="Arial" w:cs="Arial"/>
                <w:color w:val="auto"/>
              </w:rPr>
              <w:t xml:space="preserve">. I learned more about the different roles that cleaning plays in a hotel by doing a wide range of tasks that came up </w:t>
            </w:r>
            <w:r w:rsidR="587BEF60" w:rsidRPr="14DA80EA">
              <w:rPr>
                <w:rFonts w:ascii="Arial" w:eastAsia="Times New Roman" w:hAnsi="Arial" w:cs="Arial"/>
                <w:color w:val="auto"/>
              </w:rPr>
              <w:t>unexpected</w:t>
            </w:r>
            <w:r w:rsidRPr="14DA80EA">
              <w:rPr>
                <w:rFonts w:ascii="Arial" w:eastAsia="Times New Roman" w:hAnsi="Arial" w:cs="Arial"/>
                <w:color w:val="auto"/>
              </w:rPr>
              <w:t xml:space="preserve"> because of how flexible the department was.</w:t>
            </w:r>
          </w:p>
          <w:p w14:paraId="1212E9F0" w14:textId="77777777" w:rsidR="0025186A" w:rsidRPr="0040072C" w:rsidRDefault="0025186A" w:rsidP="0025186A">
            <w:pPr>
              <w:spacing w:after="0" w:line="360" w:lineRule="auto"/>
              <w:jc w:val="both"/>
              <w:rPr>
                <w:rFonts w:ascii="Arial" w:eastAsia="Times New Roman" w:hAnsi="Arial" w:cs="Arial"/>
                <w:bCs/>
                <w:color w:val="auto"/>
                <w:szCs w:val="24"/>
              </w:rPr>
            </w:pPr>
          </w:p>
          <w:p w14:paraId="7AA550C9" w14:textId="7E2AECD9" w:rsidR="0025186A" w:rsidRPr="0040072C" w:rsidRDefault="0025186A" w:rsidP="0025186A">
            <w:pPr>
              <w:spacing w:after="0" w:line="360" w:lineRule="auto"/>
              <w:jc w:val="both"/>
              <w:rPr>
                <w:rFonts w:ascii="Arial" w:eastAsia="Times New Roman" w:hAnsi="Arial" w:cs="Arial"/>
                <w:bCs/>
                <w:color w:val="auto"/>
                <w:szCs w:val="24"/>
              </w:rPr>
            </w:pPr>
            <w:r w:rsidRPr="0040072C">
              <w:rPr>
                <w:rFonts w:ascii="Arial" w:eastAsia="Times New Roman" w:hAnsi="Arial" w:cs="Arial"/>
                <w:bCs/>
                <w:color w:val="auto"/>
                <w:szCs w:val="24"/>
              </w:rPr>
              <w:t>Evaluation</w:t>
            </w:r>
          </w:p>
          <w:p w14:paraId="33191C7E" w14:textId="77777777" w:rsidR="0025186A" w:rsidRPr="0040072C" w:rsidRDefault="0025186A" w:rsidP="0025186A">
            <w:pPr>
              <w:spacing w:after="0" w:line="360" w:lineRule="auto"/>
              <w:jc w:val="both"/>
              <w:rPr>
                <w:rFonts w:ascii="Arial" w:eastAsia="Times New Roman" w:hAnsi="Arial" w:cs="Arial"/>
                <w:bCs/>
                <w:color w:val="auto"/>
                <w:szCs w:val="24"/>
              </w:rPr>
            </w:pPr>
          </w:p>
          <w:p w14:paraId="6566CFC9" w14:textId="77777777" w:rsidR="0025186A" w:rsidRPr="0040072C" w:rsidRDefault="0025186A" w:rsidP="0025186A">
            <w:pPr>
              <w:spacing w:after="0" w:line="360" w:lineRule="auto"/>
              <w:jc w:val="both"/>
              <w:rPr>
                <w:rFonts w:ascii="Arial" w:eastAsia="Times New Roman" w:hAnsi="Arial" w:cs="Arial"/>
                <w:bCs/>
                <w:color w:val="auto"/>
                <w:szCs w:val="24"/>
              </w:rPr>
            </w:pPr>
            <w:r w:rsidRPr="0040072C">
              <w:rPr>
                <w:rFonts w:ascii="Arial" w:eastAsia="Times New Roman" w:hAnsi="Arial" w:cs="Arial"/>
                <w:bCs/>
                <w:color w:val="auto"/>
                <w:szCs w:val="24"/>
              </w:rPr>
              <w:t>When I thought about my work, I noticed that one of my strengths was being able to communicate well with bosses and coworkers. As I got used to the fast pace of the work, I got much better at handling my time. Even so, I could see that things could still be better, especially when it came to predicting and avoiding problems. This experience made me realise how important it is to always get better in the service business.</w:t>
            </w:r>
          </w:p>
          <w:p w14:paraId="343E2CD5" w14:textId="77777777" w:rsidR="0025186A" w:rsidRPr="0040072C" w:rsidRDefault="0025186A" w:rsidP="0025186A">
            <w:pPr>
              <w:spacing w:after="0" w:line="360" w:lineRule="auto"/>
              <w:jc w:val="both"/>
              <w:rPr>
                <w:rFonts w:ascii="Arial" w:eastAsia="Times New Roman" w:hAnsi="Arial" w:cs="Arial"/>
                <w:bCs/>
                <w:color w:val="auto"/>
                <w:szCs w:val="24"/>
              </w:rPr>
            </w:pPr>
          </w:p>
          <w:p w14:paraId="504AC6E9" w14:textId="0F9D5685" w:rsidR="0025186A" w:rsidRPr="0040072C" w:rsidRDefault="0025186A" w:rsidP="0025186A">
            <w:pPr>
              <w:spacing w:after="0" w:line="360" w:lineRule="auto"/>
              <w:jc w:val="both"/>
              <w:rPr>
                <w:rFonts w:ascii="Arial" w:eastAsia="Times New Roman" w:hAnsi="Arial" w:cs="Arial"/>
                <w:bCs/>
                <w:color w:val="auto"/>
                <w:szCs w:val="24"/>
              </w:rPr>
            </w:pPr>
            <w:r w:rsidRPr="0040072C">
              <w:rPr>
                <w:rFonts w:ascii="Arial" w:eastAsia="Times New Roman" w:hAnsi="Arial" w:cs="Arial"/>
                <w:bCs/>
                <w:color w:val="auto"/>
                <w:szCs w:val="24"/>
              </w:rPr>
              <w:t>Analysis</w:t>
            </w:r>
          </w:p>
          <w:p w14:paraId="5FBDC92F" w14:textId="77777777" w:rsidR="0025186A" w:rsidRPr="0040072C" w:rsidRDefault="0025186A" w:rsidP="0025186A">
            <w:pPr>
              <w:spacing w:after="0" w:line="360" w:lineRule="auto"/>
              <w:jc w:val="both"/>
              <w:rPr>
                <w:rFonts w:ascii="Arial" w:eastAsia="Times New Roman" w:hAnsi="Arial" w:cs="Arial"/>
                <w:bCs/>
                <w:color w:val="auto"/>
                <w:szCs w:val="24"/>
              </w:rPr>
            </w:pPr>
          </w:p>
          <w:p w14:paraId="0EDC0989" w14:textId="4B5E2244" w:rsidR="0025186A" w:rsidRPr="0040072C" w:rsidRDefault="0025186A" w:rsidP="0025186A">
            <w:pPr>
              <w:spacing w:after="0" w:line="360" w:lineRule="auto"/>
              <w:jc w:val="both"/>
              <w:rPr>
                <w:rFonts w:ascii="Arial" w:eastAsia="Times New Roman" w:hAnsi="Arial" w:cs="Arial"/>
                <w:bCs/>
                <w:color w:val="auto"/>
                <w:szCs w:val="24"/>
              </w:rPr>
            </w:pPr>
            <w:r w:rsidRPr="0040072C">
              <w:rPr>
                <w:rFonts w:ascii="Arial" w:eastAsia="Times New Roman" w:hAnsi="Arial" w:cs="Arial"/>
                <w:bCs/>
                <w:color w:val="auto"/>
                <w:szCs w:val="24"/>
              </w:rPr>
              <w:t>During my job, I learned more about how important it is for the cleaning staff to make sure that guests are happy. The general success of the hotel is directly linked to how well daily tasks are carried out</w:t>
            </w:r>
            <w:r w:rsidR="000C2C18" w:rsidRPr="0040072C">
              <w:rPr>
                <w:rFonts w:ascii="Arial" w:eastAsia="Times New Roman" w:hAnsi="Arial" w:cs="Arial"/>
                <w:bCs/>
                <w:color w:val="auto"/>
                <w:szCs w:val="24"/>
              </w:rPr>
              <w:t xml:space="preserve"> (</w:t>
            </w:r>
            <w:r w:rsidR="000C2C18" w:rsidRPr="0040072C">
              <w:rPr>
                <w:rFonts w:ascii="Arial" w:hAnsi="Arial" w:cs="Arial"/>
              </w:rPr>
              <w:t>Musavengane 2019)</w:t>
            </w:r>
            <w:r w:rsidRPr="0040072C">
              <w:rPr>
                <w:rFonts w:ascii="Arial" w:eastAsia="Times New Roman" w:hAnsi="Arial" w:cs="Arial"/>
                <w:bCs/>
                <w:color w:val="auto"/>
                <w:szCs w:val="24"/>
              </w:rPr>
              <w:t xml:space="preserve">. </w:t>
            </w:r>
            <w:r w:rsidR="00EB2BED">
              <w:rPr>
                <w:rFonts w:ascii="Arial" w:eastAsia="Times New Roman" w:hAnsi="Arial" w:cs="Arial"/>
                <w:bCs/>
                <w:color w:val="auto"/>
                <w:szCs w:val="24"/>
              </w:rPr>
              <w:t xml:space="preserve">From this experience, I learn the importance of keeping guest happy and ensuring that their requirements are met. I learn that guest satisfaction lead towards developing positive reputation of business and generating more sales. </w:t>
            </w:r>
            <w:r w:rsidRPr="0040072C">
              <w:rPr>
                <w:rFonts w:ascii="Arial" w:eastAsia="Times New Roman" w:hAnsi="Arial" w:cs="Arial"/>
                <w:bCs/>
                <w:color w:val="auto"/>
                <w:szCs w:val="24"/>
              </w:rPr>
              <w:t>It became clear how important a clean and well-kept area was for guests to have a good time, which in turn affected how they felt about the company as a whole.</w:t>
            </w:r>
          </w:p>
          <w:p w14:paraId="2A66911B" w14:textId="77777777" w:rsidR="0025186A" w:rsidRPr="0040072C" w:rsidRDefault="0025186A" w:rsidP="0025186A">
            <w:pPr>
              <w:spacing w:after="0" w:line="360" w:lineRule="auto"/>
              <w:jc w:val="both"/>
              <w:rPr>
                <w:rFonts w:ascii="Arial" w:eastAsia="Times New Roman" w:hAnsi="Arial" w:cs="Arial"/>
                <w:bCs/>
                <w:color w:val="auto"/>
                <w:szCs w:val="24"/>
              </w:rPr>
            </w:pPr>
          </w:p>
          <w:p w14:paraId="3BD98576" w14:textId="0B1713E9" w:rsidR="0025186A" w:rsidRPr="0040072C" w:rsidRDefault="0025186A" w:rsidP="0025186A">
            <w:pPr>
              <w:spacing w:after="0" w:line="360" w:lineRule="auto"/>
              <w:jc w:val="both"/>
              <w:rPr>
                <w:rFonts w:ascii="Arial" w:eastAsia="Times New Roman" w:hAnsi="Arial" w:cs="Arial"/>
                <w:bCs/>
                <w:color w:val="auto"/>
                <w:szCs w:val="24"/>
              </w:rPr>
            </w:pPr>
            <w:r w:rsidRPr="0040072C">
              <w:rPr>
                <w:rFonts w:ascii="Arial" w:eastAsia="Times New Roman" w:hAnsi="Arial" w:cs="Arial"/>
                <w:bCs/>
                <w:color w:val="auto"/>
                <w:szCs w:val="24"/>
              </w:rPr>
              <w:t>Conclusion</w:t>
            </w:r>
          </w:p>
          <w:p w14:paraId="22E1D2BD" w14:textId="77777777" w:rsidR="0025186A" w:rsidRPr="0040072C" w:rsidRDefault="0025186A" w:rsidP="0025186A">
            <w:pPr>
              <w:spacing w:after="0" w:line="360" w:lineRule="auto"/>
              <w:jc w:val="both"/>
              <w:rPr>
                <w:rFonts w:ascii="Arial" w:eastAsia="Times New Roman" w:hAnsi="Arial" w:cs="Arial"/>
                <w:bCs/>
                <w:color w:val="auto"/>
                <w:szCs w:val="24"/>
              </w:rPr>
            </w:pPr>
          </w:p>
          <w:p w14:paraId="4C5E7274" w14:textId="2FE0DB63" w:rsidR="0025186A" w:rsidRPr="0040072C" w:rsidRDefault="0025186A" w:rsidP="0025186A">
            <w:pPr>
              <w:spacing w:after="0" w:line="360" w:lineRule="auto"/>
              <w:jc w:val="both"/>
              <w:rPr>
                <w:rFonts w:ascii="Arial" w:eastAsia="Times New Roman" w:hAnsi="Arial" w:cs="Arial"/>
                <w:bCs/>
                <w:color w:val="auto"/>
                <w:szCs w:val="24"/>
              </w:rPr>
            </w:pPr>
            <w:r w:rsidRPr="0040072C">
              <w:rPr>
                <w:rFonts w:ascii="Arial" w:eastAsia="Times New Roman" w:hAnsi="Arial" w:cs="Arial"/>
                <w:bCs/>
                <w:color w:val="auto"/>
                <w:szCs w:val="24"/>
              </w:rPr>
              <w:t>In the end, my job has been helpful because it has helped me learn more about the service business</w:t>
            </w:r>
            <w:r w:rsidR="009844B2" w:rsidRPr="0040072C">
              <w:rPr>
                <w:rFonts w:ascii="Arial" w:eastAsia="Times New Roman" w:hAnsi="Arial" w:cs="Arial"/>
                <w:bCs/>
                <w:color w:val="auto"/>
                <w:szCs w:val="24"/>
              </w:rPr>
              <w:t xml:space="preserve"> (</w:t>
            </w:r>
            <w:r w:rsidR="009844B2" w:rsidRPr="0040072C">
              <w:rPr>
                <w:rFonts w:ascii="Arial" w:hAnsi="Arial" w:cs="Arial"/>
              </w:rPr>
              <w:t>Hussain et al., 2019)</w:t>
            </w:r>
            <w:r w:rsidRPr="0040072C">
              <w:rPr>
                <w:rFonts w:ascii="Arial" w:eastAsia="Times New Roman" w:hAnsi="Arial" w:cs="Arial"/>
                <w:bCs/>
                <w:color w:val="auto"/>
                <w:szCs w:val="24"/>
              </w:rPr>
              <w:t>. This experience has made me realise how important the cleaning staff is to the general running of a hotel, and it definitely affects how happy the guests are</w:t>
            </w:r>
            <w:r w:rsidR="009844B2" w:rsidRPr="0040072C">
              <w:rPr>
                <w:rFonts w:ascii="Arial" w:eastAsia="Times New Roman" w:hAnsi="Arial" w:cs="Arial"/>
                <w:bCs/>
                <w:color w:val="auto"/>
                <w:szCs w:val="24"/>
              </w:rPr>
              <w:t xml:space="preserve"> (</w:t>
            </w:r>
            <w:r w:rsidR="009844B2" w:rsidRPr="0040072C">
              <w:rPr>
                <w:rFonts w:ascii="Arial" w:hAnsi="Arial" w:cs="Arial"/>
              </w:rPr>
              <w:t>Nieves and Segarra-Ciprés, 2015)</w:t>
            </w:r>
            <w:r w:rsidRPr="0040072C">
              <w:rPr>
                <w:rFonts w:ascii="Arial" w:eastAsia="Times New Roman" w:hAnsi="Arial" w:cs="Arial"/>
                <w:bCs/>
                <w:color w:val="auto"/>
                <w:szCs w:val="24"/>
              </w:rPr>
              <w:t>.</w:t>
            </w:r>
          </w:p>
          <w:p w14:paraId="25331F46" w14:textId="7CEDFF98" w:rsidR="0025186A" w:rsidRPr="0040072C" w:rsidRDefault="0025186A" w:rsidP="0025186A">
            <w:pPr>
              <w:spacing w:after="0" w:line="360" w:lineRule="auto"/>
              <w:jc w:val="both"/>
              <w:rPr>
                <w:rFonts w:ascii="Arial" w:eastAsia="Times New Roman" w:hAnsi="Arial" w:cs="Arial"/>
                <w:bCs/>
                <w:color w:val="auto"/>
                <w:szCs w:val="24"/>
              </w:rPr>
            </w:pPr>
            <w:r w:rsidRPr="0040072C">
              <w:rPr>
                <w:rFonts w:ascii="Arial" w:eastAsia="Times New Roman" w:hAnsi="Arial" w:cs="Arial"/>
                <w:bCs/>
                <w:color w:val="auto"/>
                <w:szCs w:val="24"/>
              </w:rPr>
              <w:t>Some of the most important skills that are learned are how to quickly change, speak easily, and pay close attention to detail</w:t>
            </w:r>
            <w:r w:rsidR="009844B2" w:rsidRPr="0040072C">
              <w:rPr>
                <w:rFonts w:ascii="Arial" w:eastAsia="Times New Roman" w:hAnsi="Arial" w:cs="Arial"/>
                <w:bCs/>
                <w:color w:val="auto"/>
                <w:szCs w:val="24"/>
              </w:rPr>
              <w:t xml:space="preserve"> (</w:t>
            </w:r>
            <w:r w:rsidR="00E74EDA">
              <w:rPr>
                <w:rFonts w:ascii="Arial" w:hAnsi="Arial" w:cs="Arial"/>
              </w:rPr>
              <w:t>Koc</w:t>
            </w:r>
            <w:r w:rsidR="009844B2" w:rsidRPr="0040072C">
              <w:rPr>
                <w:rFonts w:ascii="Arial" w:hAnsi="Arial" w:cs="Arial"/>
              </w:rPr>
              <w:t xml:space="preserve"> and Yazici Ayyildiz 2022)</w:t>
            </w:r>
            <w:r w:rsidRPr="0040072C">
              <w:rPr>
                <w:rFonts w:ascii="Arial" w:eastAsia="Times New Roman" w:hAnsi="Arial" w:cs="Arial"/>
                <w:bCs/>
                <w:color w:val="auto"/>
                <w:szCs w:val="24"/>
              </w:rPr>
              <w:t>. I also learned how important it is to work together to keep the world clean.</w:t>
            </w:r>
          </w:p>
          <w:p w14:paraId="35438C8F" w14:textId="77777777" w:rsidR="0025186A" w:rsidRPr="0040072C" w:rsidRDefault="0025186A" w:rsidP="0025186A">
            <w:pPr>
              <w:spacing w:after="0" w:line="360" w:lineRule="auto"/>
              <w:jc w:val="both"/>
              <w:rPr>
                <w:rFonts w:ascii="Arial" w:eastAsia="Times New Roman" w:hAnsi="Arial" w:cs="Arial"/>
                <w:bCs/>
                <w:color w:val="auto"/>
                <w:szCs w:val="24"/>
              </w:rPr>
            </w:pPr>
          </w:p>
          <w:p w14:paraId="7B741267" w14:textId="06879699" w:rsidR="0025186A" w:rsidRPr="0040072C" w:rsidRDefault="0025186A" w:rsidP="0025186A">
            <w:pPr>
              <w:spacing w:after="0" w:line="360" w:lineRule="auto"/>
              <w:jc w:val="both"/>
              <w:rPr>
                <w:rFonts w:ascii="Arial" w:eastAsia="Times New Roman" w:hAnsi="Arial" w:cs="Arial"/>
                <w:bCs/>
                <w:color w:val="auto"/>
                <w:szCs w:val="24"/>
              </w:rPr>
            </w:pPr>
            <w:r w:rsidRPr="0040072C">
              <w:rPr>
                <w:rFonts w:ascii="Arial" w:eastAsia="Times New Roman" w:hAnsi="Arial" w:cs="Arial"/>
                <w:bCs/>
                <w:color w:val="auto"/>
                <w:szCs w:val="24"/>
              </w:rPr>
              <w:t xml:space="preserve">Action Plan </w:t>
            </w:r>
          </w:p>
          <w:p w14:paraId="2EF2EC0F" w14:textId="77777777" w:rsidR="0025186A" w:rsidRPr="0040072C" w:rsidRDefault="0025186A" w:rsidP="0025186A">
            <w:pPr>
              <w:spacing w:after="0" w:line="360" w:lineRule="auto"/>
              <w:jc w:val="both"/>
              <w:rPr>
                <w:rFonts w:ascii="Arial" w:eastAsia="Times New Roman" w:hAnsi="Arial" w:cs="Arial"/>
                <w:bCs/>
                <w:color w:val="auto"/>
                <w:szCs w:val="24"/>
              </w:rPr>
            </w:pPr>
          </w:p>
          <w:p w14:paraId="1ADE9D6E" w14:textId="6FD069B6" w:rsidR="0086599B" w:rsidRPr="0040072C" w:rsidRDefault="0025186A" w:rsidP="14DA80EA">
            <w:pPr>
              <w:spacing w:line="360" w:lineRule="auto"/>
              <w:jc w:val="both"/>
              <w:rPr>
                <w:rFonts w:ascii="Arial" w:hAnsi="Arial" w:cs="Arial"/>
              </w:rPr>
            </w:pPr>
            <w:r w:rsidRPr="14DA80EA">
              <w:rPr>
                <w:rFonts w:ascii="Arial" w:eastAsia="Times New Roman" w:hAnsi="Arial" w:cs="Arial"/>
                <w:color w:val="auto"/>
              </w:rPr>
              <w:t xml:space="preserve">One of my goals for the future is to get better at fixing problems and taking the effort to get past problems. In order for me to move up in my hotel job, I regularly take part in professional development courses such as workshops, networking events, and mentoring. This road of self-reflection has helped me get ready for my goal of further growth and success in the hotel </w:t>
            </w:r>
            <w:r w:rsidR="28FAB0D4" w:rsidRPr="14DA80EA">
              <w:rPr>
                <w:rFonts w:ascii="Arial" w:eastAsia="Times New Roman" w:hAnsi="Arial" w:cs="Arial"/>
                <w:color w:val="auto"/>
              </w:rPr>
              <w:t>business. ￼</w:t>
            </w:r>
          </w:p>
        </w:tc>
      </w:tr>
    </w:tbl>
    <w:p w14:paraId="6E0EF244" w14:textId="77777777" w:rsidR="00B94639" w:rsidRPr="0040072C" w:rsidRDefault="00B94639" w:rsidP="00E94F19">
      <w:pPr>
        <w:spacing w:line="360" w:lineRule="auto"/>
        <w:rPr>
          <w:rFonts w:ascii="Arial" w:hAnsi="Arial" w:cs="Arial"/>
        </w:rPr>
        <w:sectPr w:rsidR="00B94639" w:rsidRPr="0040072C" w:rsidSect="00AD1F84">
          <w:pgSz w:w="11906" w:h="16838"/>
          <w:pgMar w:top="720" w:right="720" w:bottom="720" w:left="720" w:header="709" w:footer="709" w:gutter="0"/>
          <w:cols w:space="708"/>
          <w:docGrid w:linePitch="360"/>
        </w:sectPr>
      </w:pPr>
    </w:p>
    <w:p w14:paraId="4D60D041" w14:textId="77777777" w:rsidR="00B94639" w:rsidRPr="0040072C" w:rsidRDefault="00B94639" w:rsidP="00B94639">
      <w:pPr>
        <w:pStyle w:val="Heading1"/>
        <w:rPr>
          <w:rFonts w:ascii="Arial" w:eastAsia="Times New Roman" w:hAnsi="Arial" w:cs="Arial"/>
          <w:shd w:val="clear" w:color="auto" w:fill="FFFFFF"/>
        </w:rPr>
      </w:pPr>
      <w:r w:rsidRPr="0040072C">
        <w:rPr>
          <w:rFonts w:ascii="Arial" w:hAnsi="Arial" w:cs="Arial"/>
          <w:szCs w:val="24"/>
        </w:rPr>
        <w:t>Component Two:</w:t>
      </w:r>
      <w:r w:rsidRPr="0040072C">
        <w:rPr>
          <w:rFonts w:ascii="Arial" w:hAnsi="Arial" w:cs="Arial"/>
          <w:noProof/>
          <w:lang w:eastAsia="en-GB"/>
        </w:rPr>
        <w:t xml:space="preserve"> </w:t>
      </w:r>
      <w:r w:rsidRPr="0040072C">
        <w:rPr>
          <w:rFonts w:ascii="Arial" w:hAnsi="Arial" w:cs="Arial"/>
        </w:rPr>
        <w:t xml:space="preserve">Health and Safety Guide </w:t>
      </w:r>
    </w:p>
    <w:p w14:paraId="78340F6F" w14:textId="18EF9AD2" w:rsidR="00B94639" w:rsidRPr="0040072C" w:rsidRDefault="00B94639" w:rsidP="008F666A">
      <w:pPr>
        <w:spacing w:line="360" w:lineRule="auto"/>
        <w:rPr>
          <w:rFonts w:ascii="Arial" w:hAnsi="Arial" w:cs="Arial"/>
          <w:b/>
          <w:bCs/>
          <w:sz w:val="22"/>
        </w:rPr>
      </w:pPr>
      <w:r w:rsidRPr="0040072C">
        <w:rPr>
          <w:rFonts w:ascii="Arial" w:eastAsia="Carlito" w:hAnsi="Arial" w:cs="Arial"/>
          <w:b/>
          <w:color w:val="auto"/>
          <w:sz w:val="22"/>
          <w:lang w:val="en-US"/>
        </w:rPr>
        <w:t>Contribution to Overall Module Assessment: 25%</w:t>
      </w:r>
    </w:p>
    <w:p w14:paraId="58E9F023" w14:textId="77777777" w:rsidR="00B94639" w:rsidRPr="0040072C" w:rsidRDefault="00B94639" w:rsidP="00E94F19">
      <w:pPr>
        <w:spacing w:line="360" w:lineRule="auto"/>
        <w:rPr>
          <w:rFonts w:ascii="Arial" w:hAnsi="Arial" w:cs="Arial"/>
        </w:rPr>
      </w:pPr>
    </w:p>
    <w:p w14:paraId="3516FBAC" w14:textId="760F11D0" w:rsidR="00B94639" w:rsidRPr="0040072C" w:rsidRDefault="008F666A" w:rsidP="008F666A">
      <w:pPr>
        <w:spacing w:line="360" w:lineRule="auto"/>
        <w:jc w:val="center"/>
        <w:rPr>
          <w:rFonts w:ascii="Arial" w:hAnsi="Arial" w:cs="Arial"/>
        </w:rPr>
      </w:pPr>
      <w:r w:rsidRPr="0040072C">
        <w:rPr>
          <w:rFonts w:ascii="Arial" w:hAnsi="Arial" w:cs="Arial"/>
          <w:noProof/>
          <w:lang w:val="en-US"/>
        </w:rPr>
        <w:drawing>
          <wp:inline distT="0" distB="0" distL="0" distR="0" wp14:anchorId="3B2B4DAD" wp14:editId="63F8DFCA">
            <wp:extent cx="9096476" cy="5029200"/>
            <wp:effectExtent l="0" t="0" r="9525" b="0"/>
            <wp:docPr id="1840242303" name="Picture 2" descr="A close-up of a health and safety gu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242303" name="Picture 2" descr="A close-up of a health and safety guid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9098254" cy="5030183"/>
                    </a:xfrm>
                    <a:prstGeom prst="rect">
                      <a:avLst/>
                    </a:prstGeom>
                  </pic:spPr>
                </pic:pic>
              </a:graphicData>
            </a:graphic>
          </wp:inline>
        </w:drawing>
      </w:r>
    </w:p>
    <w:p w14:paraId="1E63DE87" w14:textId="1668941D" w:rsidR="00B94639" w:rsidRPr="0040072C" w:rsidRDefault="00B94639" w:rsidP="00E94F19">
      <w:pPr>
        <w:spacing w:line="360" w:lineRule="auto"/>
        <w:rPr>
          <w:rFonts w:ascii="Arial" w:hAnsi="Arial" w:cs="Arial"/>
        </w:rPr>
      </w:pPr>
    </w:p>
    <w:p w14:paraId="6E85155E" w14:textId="77777777" w:rsidR="008F666A" w:rsidRPr="0040072C" w:rsidRDefault="008F666A" w:rsidP="00E94F19">
      <w:pPr>
        <w:spacing w:line="360" w:lineRule="auto"/>
        <w:rPr>
          <w:rFonts w:ascii="Arial" w:hAnsi="Arial" w:cs="Arial"/>
        </w:rPr>
      </w:pPr>
    </w:p>
    <w:p w14:paraId="05A2712E" w14:textId="5BAB4BF8" w:rsidR="00B94639" w:rsidRPr="0040072C" w:rsidRDefault="008F666A" w:rsidP="008F666A">
      <w:pPr>
        <w:spacing w:line="360" w:lineRule="auto"/>
        <w:jc w:val="center"/>
        <w:rPr>
          <w:rFonts w:ascii="Arial" w:hAnsi="Arial" w:cs="Arial"/>
        </w:rPr>
        <w:sectPr w:rsidR="00B94639" w:rsidRPr="0040072C" w:rsidSect="00B94639">
          <w:pgSz w:w="16838" w:h="11906" w:orient="landscape"/>
          <w:pgMar w:top="720" w:right="720" w:bottom="720" w:left="720" w:header="709" w:footer="709" w:gutter="0"/>
          <w:cols w:space="708"/>
          <w:docGrid w:linePitch="360"/>
        </w:sectPr>
      </w:pPr>
      <w:r w:rsidRPr="0040072C">
        <w:rPr>
          <w:rFonts w:ascii="Arial" w:hAnsi="Arial" w:cs="Arial"/>
          <w:noProof/>
          <w:lang w:val="en-US"/>
        </w:rPr>
        <w:drawing>
          <wp:inline distT="0" distB="0" distL="0" distR="0" wp14:anchorId="12C29EF6" wp14:editId="18DCF481">
            <wp:extent cx="9910833" cy="5534025"/>
            <wp:effectExtent l="0" t="0" r="0" b="0"/>
            <wp:docPr id="717891431"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891431" name="Picture 1" descr="A screenshot of a web pag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9914978" cy="5536340"/>
                    </a:xfrm>
                    <a:prstGeom prst="rect">
                      <a:avLst/>
                    </a:prstGeom>
                  </pic:spPr>
                </pic:pic>
              </a:graphicData>
            </a:graphic>
          </wp:inline>
        </w:drawing>
      </w:r>
    </w:p>
    <w:p w14:paraId="7DF9A411" w14:textId="77777777" w:rsidR="0004013D" w:rsidRPr="0040072C" w:rsidRDefault="0004013D" w:rsidP="0004013D">
      <w:pPr>
        <w:rPr>
          <w:rFonts w:ascii="Arial" w:hAnsi="Arial" w:cs="Arial"/>
          <w:b/>
          <w:bCs/>
        </w:rPr>
      </w:pPr>
    </w:p>
    <w:p w14:paraId="34F820FA" w14:textId="2E15F143" w:rsidR="00E94F19" w:rsidRPr="0040072C" w:rsidRDefault="00697D92" w:rsidP="00B94639">
      <w:pPr>
        <w:pStyle w:val="Heading1"/>
        <w:rPr>
          <w:rFonts w:ascii="Arial" w:hAnsi="Arial" w:cs="Arial"/>
        </w:rPr>
      </w:pPr>
      <w:r w:rsidRPr="0040072C">
        <w:rPr>
          <w:rFonts w:ascii="Arial" w:hAnsi="Arial" w:cs="Arial"/>
        </w:rPr>
        <w:t>Reference</w:t>
      </w:r>
      <w:r w:rsidR="00840816" w:rsidRPr="0040072C">
        <w:rPr>
          <w:rFonts w:ascii="Arial" w:hAnsi="Arial" w:cs="Arial"/>
        </w:rPr>
        <w:t xml:space="preserve"> List </w:t>
      </w:r>
      <w:r w:rsidR="00E94F19" w:rsidRPr="0040072C">
        <w:rPr>
          <w:rFonts w:ascii="Arial" w:hAnsi="Arial" w:cs="Arial"/>
        </w:rPr>
        <w:tab/>
      </w:r>
    </w:p>
    <w:p w14:paraId="020B03B3" w14:textId="77777777" w:rsidR="0040072C" w:rsidRPr="0040072C" w:rsidRDefault="0040072C" w:rsidP="0040072C">
      <w:pPr>
        <w:spacing w:line="360" w:lineRule="auto"/>
        <w:ind w:left="720" w:hanging="720"/>
        <w:jc w:val="both"/>
        <w:rPr>
          <w:rFonts w:ascii="Arial" w:hAnsi="Arial" w:cs="Arial"/>
        </w:rPr>
      </w:pPr>
      <w:r w:rsidRPr="0040072C">
        <w:rPr>
          <w:rFonts w:ascii="Arial" w:hAnsi="Arial" w:cs="Arial"/>
        </w:rPr>
        <w:t>Aynalem, S., Birhanu, K. and Tesefay, S., 2016. Employment opportunities and challenges in tourism and hospitality sectors. </w:t>
      </w:r>
      <w:r w:rsidRPr="0040072C">
        <w:rPr>
          <w:rFonts w:ascii="Arial" w:hAnsi="Arial" w:cs="Arial"/>
          <w:i/>
          <w:iCs/>
        </w:rPr>
        <w:t>Journal of tourism &amp; Hospitality</w:t>
      </w:r>
      <w:r w:rsidRPr="0040072C">
        <w:rPr>
          <w:rFonts w:ascii="Arial" w:hAnsi="Arial" w:cs="Arial"/>
        </w:rPr>
        <w:t>, </w:t>
      </w:r>
      <w:r w:rsidRPr="0040072C">
        <w:rPr>
          <w:rFonts w:ascii="Arial" w:hAnsi="Arial" w:cs="Arial"/>
          <w:i/>
          <w:iCs/>
        </w:rPr>
        <w:t>5</w:t>
      </w:r>
      <w:r w:rsidRPr="0040072C">
        <w:rPr>
          <w:rFonts w:ascii="Arial" w:hAnsi="Arial" w:cs="Arial"/>
        </w:rPr>
        <w:t>(6), pp.1-5.</w:t>
      </w:r>
    </w:p>
    <w:p w14:paraId="7B9988AB" w14:textId="77777777" w:rsidR="0040072C" w:rsidRPr="0040072C" w:rsidRDefault="0040072C" w:rsidP="0040072C">
      <w:pPr>
        <w:spacing w:line="360" w:lineRule="auto"/>
        <w:ind w:left="720" w:hanging="720"/>
        <w:jc w:val="both"/>
        <w:rPr>
          <w:rFonts w:ascii="Arial" w:hAnsi="Arial" w:cs="Arial"/>
        </w:rPr>
      </w:pPr>
      <w:r w:rsidRPr="0040072C">
        <w:rPr>
          <w:rFonts w:ascii="Arial" w:hAnsi="Arial" w:cs="Arial"/>
        </w:rPr>
        <w:t>Buhalis, D. and Sinarta, Y., 2019. Real-time co-creation and nowness service: lessons from tourism and hospitality. </w:t>
      </w:r>
      <w:r w:rsidRPr="0040072C">
        <w:rPr>
          <w:rFonts w:ascii="Arial" w:hAnsi="Arial" w:cs="Arial"/>
          <w:i/>
          <w:iCs/>
        </w:rPr>
        <w:t>Journal of Travel &amp; Tourism Marketing</w:t>
      </w:r>
      <w:r w:rsidRPr="0040072C">
        <w:rPr>
          <w:rFonts w:ascii="Arial" w:hAnsi="Arial" w:cs="Arial"/>
        </w:rPr>
        <w:t>, </w:t>
      </w:r>
      <w:r w:rsidRPr="0040072C">
        <w:rPr>
          <w:rFonts w:ascii="Arial" w:hAnsi="Arial" w:cs="Arial"/>
          <w:i/>
          <w:iCs/>
        </w:rPr>
        <w:t>36</w:t>
      </w:r>
      <w:r w:rsidRPr="0040072C">
        <w:rPr>
          <w:rFonts w:ascii="Arial" w:hAnsi="Arial" w:cs="Arial"/>
        </w:rPr>
        <w:t>(5), pp.563-582.</w:t>
      </w:r>
    </w:p>
    <w:p w14:paraId="4C1D137D" w14:textId="77777777" w:rsidR="0040072C" w:rsidRPr="0040072C" w:rsidRDefault="0040072C" w:rsidP="0040072C">
      <w:pPr>
        <w:spacing w:line="360" w:lineRule="auto"/>
        <w:ind w:left="720" w:hanging="720"/>
        <w:jc w:val="both"/>
        <w:rPr>
          <w:rFonts w:ascii="Arial" w:hAnsi="Arial" w:cs="Arial"/>
        </w:rPr>
      </w:pPr>
      <w:r w:rsidRPr="0040072C">
        <w:rPr>
          <w:rFonts w:ascii="Arial" w:hAnsi="Arial" w:cs="Arial"/>
        </w:rPr>
        <w:t>Hussain, M., Al-Aomar, R. and Melhem, H., 2019. Assessment of lean-green practices on the sustainable performance of hotel supply chains. </w:t>
      </w:r>
      <w:r w:rsidRPr="0040072C">
        <w:rPr>
          <w:rFonts w:ascii="Arial" w:hAnsi="Arial" w:cs="Arial"/>
          <w:i/>
          <w:iCs/>
        </w:rPr>
        <w:t>International Journal of Contemporary Hospitality Management</w:t>
      </w:r>
      <w:r w:rsidRPr="0040072C">
        <w:rPr>
          <w:rFonts w:ascii="Arial" w:hAnsi="Arial" w:cs="Arial"/>
        </w:rPr>
        <w:t>, </w:t>
      </w:r>
      <w:r w:rsidRPr="0040072C">
        <w:rPr>
          <w:rFonts w:ascii="Arial" w:hAnsi="Arial" w:cs="Arial"/>
          <w:i/>
          <w:iCs/>
        </w:rPr>
        <w:t>31</w:t>
      </w:r>
      <w:r w:rsidRPr="0040072C">
        <w:rPr>
          <w:rFonts w:ascii="Arial" w:hAnsi="Arial" w:cs="Arial"/>
        </w:rPr>
        <w:t>(6), pp.2448-2467.</w:t>
      </w:r>
    </w:p>
    <w:p w14:paraId="12818DA3" w14:textId="77777777" w:rsidR="0040072C" w:rsidRPr="0040072C" w:rsidRDefault="0040072C" w:rsidP="0040072C">
      <w:pPr>
        <w:spacing w:line="360" w:lineRule="auto"/>
        <w:ind w:left="720" w:hanging="720"/>
        <w:jc w:val="both"/>
        <w:rPr>
          <w:rFonts w:ascii="Arial" w:hAnsi="Arial" w:cs="Arial"/>
        </w:rPr>
      </w:pPr>
      <w:r w:rsidRPr="0040072C">
        <w:rPr>
          <w:rFonts w:ascii="Arial" w:hAnsi="Arial" w:cs="Arial"/>
        </w:rPr>
        <w:t>Jayanti, J., 2023. </w:t>
      </w:r>
      <w:r w:rsidRPr="0040072C">
        <w:rPr>
          <w:rFonts w:ascii="Arial" w:hAnsi="Arial" w:cs="Arial"/>
          <w:i/>
          <w:iCs/>
        </w:rPr>
        <w:t>Hotel Housekeeping Management: Changing trends and developments</w:t>
      </w:r>
      <w:r w:rsidRPr="0040072C">
        <w:rPr>
          <w:rFonts w:ascii="Arial" w:hAnsi="Arial" w:cs="Arial"/>
        </w:rPr>
        <w:t>. Goodfellow Publishers Ltd.</w:t>
      </w:r>
    </w:p>
    <w:p w14:paraId="0F2356EC" w14:textId="77777777" w:rsidR="0040072C" w:rsidRPr="0040072C" w:rsidRDefault="0040072C" w:rsidP="0040072C">
      <w:pPr>
        <w:spacing w:line="360" w:lineRule="auto"/>
        <w:ind w:left="720" w:hanging="720"/>
        <w:jc w:val="both"/>
        <w:rPr>
          <w:rFonts w:ascii="Arial" w:hAnsi="Arial" w:cs="Arial"/>
        </w:rPr>
      </w:pPr>
      <w:r w:rsidRPr="0040072C">
        <w:rPr>
          <w:rFonts w:ascii="Arial" w:hAnsi="Arial" w:cs="Arial"/>
        </w:rPr>
        <w:t>Koc, E. and Yazici Ayyildiz, A., 2022. An overview of tourism and hospitality scales: Discussion and recommendations. </w:t>
      </w:r>
      <w:r w:rsidRPr="0040072C">
        <w:rPr>
          <w:rFonts w:ascii="Arial" w:hAnsi="Arial" w:cs="Arial"/>
          <w:i/>
          <w:iCs/>
        </w:rPr>
        <w:t>Journal of Hospitality and Tourism Insights</w:t>
      </w:r>
      <w:r w:rsidRPr="0040072C">
        <w:rPr>
          <w:rFonts w:ascii="Arial" w:hAnsi="Arial" w:cs="Arial"/>
        </w:rPr>
        <w:t>, </w:t>
      </w:r>
      <w:r w:rsidRPr="0040072C">
        <w:rPr>
          <w:rFonts w:ascii="Arial" w:hAnsi="Arial" w:cs="Arial"/>
          <w:i/>
          <w:iCs/>
        </w:rPr>
        <w:t>5</w:t>
      </w:r>
      <w:r w:rsidRPr="0040072C">
        <w:rPr>
          <w:rFonts w:ascii="Arial" w:hAnsi="Arial" w:cs="Arial"/>
        </w:rPr>
        <w:t>(5), pp.927-949.</w:t>
      </w:r>
    </w:p>
    <w:p w14:paraId="59CA51C2" w14:textId="77777777" w:rsidR="0040072C" w:rsidRPr="0040072C" w:rsidRDefault="0040072C" w:rsidP="0040072C">
      <w:pPr>
        <w:spacing w:line="360" w:lineRule="auto"/>
        <w:ind w:left="720" w:hanging="720"/>
        <w:jc w:val="both"/>
        <w:rPr>
          <w:rFonts w:ascii="Arial" w:hAnsi="Arial" w:cs="Arial"/>
        </w:rPr>
      </w:pPr>
      <w:r w:rsidRPr="0040072C">
        <w:rPr>
          <w:rFonts w:ascii="Arial" w:hAnsi="Arial" w:cs="Arial"/>
        </w:rPr>
        <w:t>Minazzi, R., 2015. </w:t>
      </w:r>
      <w:r w:rsidRPr="0040072C">
        <w:rPr>
          <w:rFonts w:ascii="Arial" w:hAnsi="Arial" w:cs="Arial"/>
          <w:i/>
          <w:iCs/>
        </w:rPr>
        <w:t>Social media marketing in tourism and hospitality</w:t>
      </w:r>
      <w:r w:rsidRPr="0040072C">
        <w:rPr>
          <w:rFonts w:ascii="Arial" w:hAnsi="Arial" w:cs="Arial"/>
        </w:rPr>
        <w:t>. Springer International Publishing Switzerland.</w:t>
      </w:r>
    </w:p>
    <w:p w14:paraId="41AF57E4" w14:textId="77777777" w:rsidR="0040072C" w:rsidRPr="0040072C" w:rsidRDefault="0040072C" w:rsidP="0040072C">
      <w:pPr>
        <w:spacing w:line="360" w:lineRule="auto"/>
        <w:ind w:left="720" w:hanging="720"/>
        <w:jc w:val="both"/>
        <w:rPr>
          <w:rFonts w:ascii="Arial" w:hAnsi="Arial" w:cs="Arial"/>
        </w:rPr>
      </w:pPr>
      <w:r w:rsidRPr="0040072C">
        <w:rPr>
          <w:rFonts w:ascii="Arial" w:hAnsi="Arial" w:cs="Arial"/>
        </w:rPr>
        <w:t>Musavengane, R., 2019. Small hotels and responsible tourism practice: Hoteliers’ perspectives. Journal of cleaner production, 220, pp.786-799.</w:t>
      </w:r>
    </w:p>
    <w:p w14:paraId="7ECBAC8D" w14:textId="77777777" w:rsidR="0040072C" w:rsidRPr="0040072C" w:rsidRDefault="0040072C" w:rsidP="0040072C">
      <w:pPr>
        <w:spacing w:line="360" w:lineRule="auto"/>
        <w:ind w:left="720" w:hanging="720"/>
        <w:jc w:val="both"/>
        <w:rPr>
          <w:rFonts w:ascii="Arial" w:hAnsi="Arial" w:cs="Arial"/>
        </w:rPr>
      </w:pPr>
      <w:r w:rsidRPr="0040072C">
        <w:rPr>
          <w:rFonts w:ascii="Arial" w:hAnsi="Arial" w:cs="Arial"/>
        </w:rPr>
        <w:t>Nieves, J. and Segarra-Ciprés, M., 2015. Management innovation in the hotel industry. </w:t>
      </w:r>
      <w:r w:rsidRPr="0040072C">
        <w:rPr>
          <w:rFonts w:ascii="Arial" w:hAnsi="Arial" w:cs="Arial"/>
          <w:i/>
          <w:iCs/>
        </w:rPr>
        <w:t>Tourism Management</w:t>
      </w:r>
      <w:r w:rsidRPr="0040072C">
        <w:rPr>
          <w:rFonts w:ascii="Arial" w:hAnsi="Arial" w:cs="Arial"/>
        </w:rPr>
        <w:t>, </w:t>
      </w:r>
      <w:r w:rsidRPr="0040072C">
        <w:rPr>
          <w:rFonts w:ascii="Arial" w:hAnsi="Arial" w:cs="Arial"/>
          <w:i/>
          <w:iCs/>
        </w:rPr>
        <w:t>46</w:t>
      </w:r>
      <w:r w:rsidRPr="0040072C">
        <w:rPr>
          <w:rFonts w:ascii="Arial" w:hAnsi="Arial" w:cs="Arial"/>
        </w:rPr>
        <w:t>, pp.51-58.</w:t>
      </w:r>
    </w:p>
    <w:sectPr w:rsidR="0040072C" w:rsidRPr="0040072C"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77866E" w14:textId="77777777" w:rsidR="006F42C1" w:rsidRDefault="006F42C1" w:rsidP="004D0F63">
      <w:pPr>
        <w:spacing w:after="0" w:line="240" w:lineRule="auto"/>
      </w:pPr>
      <w:r>
        <w:separator/>
      </w:r>
    </w:p>
  </w:endnote>
  <w:endnote w:type="continuationSeparator" w:id="0">
    <w:p w14:paraId="6CE51E71" w14:textId="77777777" w:rsidR="006F42C1" w:rsidRDefault="006F42C1" w:rsidP="004D0F63">
      <w:pPr>
        <w:spacing w:after="0" w:line="240" w:lineRule="auto"/>
      </w:pPr>
      <w:r>
        <w:continuationSeparator/>
      </w:r>
    </w:p>
  </w:endnote>
  <w:endnote w:type="continuationNotice" w:id="1">
    <w:p w14:paraId="3B96657E" w14:textId="77777777" w:rsidR="00D37B09" w:rsidRDefault="00D37B0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FDF4CF" w14:textId="77777777" w:rsidR="006F42C1" w:rsidRDefault="006F42C1" w:rsidP="004D0F63">
      <w:pPr>
        <w:spacing w:after="0" w:line="240" w:lineRule="auto"/>
      </w:pPr>
      <w:r>
        <w:separator/>
      </w:r>
    </w:p>
  </w:footnote>
  <w:footnote w:type="continuationSeparator" w:id="0">
    <w:p w14:paraId="20120853" w14:textId="77777777" w:rsidR="006F42C1" w:rsidRDefault="006F42C1" w:rsidP="004D0F63">
      <w:pPr>
        <w:spacing w:after="0" w:line="240" w:lineRule="auto"/>
      </w:pPr>
      <w:r>
        <w:continuationSeparator/>
      </w:r>
    </w:p>
  </w:footnote>
  <w:footnote w:type="continuationNotice" w:id="1">
    <w:p w14:paraId="7F960B20" w14:textId="77777777" w:rsidR="00D37B09" w:rsidRDefault="00D37B0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A05E06"/>
    <w:multiLevelType w:val="multilevel"/>
    <w:tmpl w:val="BBFC36A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0696741">
    <w:abstractNumId w:val="0"/>
  </w:num>
  <w:num w:numId="2" w16cid:durableId="559175826">
    <w:abstractNumId w:val="2"/>
  </w:num>
  <w:num w:numId="3" w16cid:durableId="776371944">
    <w:abstractNumId w:val="1"/>
  </w:num>
  <w:num w:numId="4" w16cid:durableId="5410888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defaultTabStop w:val="720"/>
  <w:characterSpacingControl w:val="doNotCompress"/>
  <w:hdrShapeDefaults>
    <o:shapedefaults v:ext="edit" spidmax="1024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4013D"/>
    <w:rsid w:val="000C2C18"/>
    <w:rsid w:val="00137075"/>
    <w:rsid w:val="001749FD"/>
    <w:rsid w:val="00194EAF"/>
    <w:rsid w:val="001C660D"/>
    <w:rsid w:val="0025186A"/>
    <w:rsid w:val="002D6BE6"/>
    <w:rsid w:val="00330917"/>
    <w:rsid w:val="00343A05"/>
    <w:rsid w:val="003508D9"/>
    <w:rsid w:val="00357851"/>
    <w:rsid w:val="0036124C"/>
    <w:rsid w:val="00385685"/>
    <w:rsid w:val="0040072C"/>
    <w:rsid w:val="00417B26"/>
    <w:rsid w:val="00433DFE"/>
    <w:rsid w:val="0045538B"/>
    <w:rsid w:val="004D0F63"/>
    <w:rsid w:val="00592A7E"/>
    <w:rsid w:val="005F689A"/>
    <w:rsid w:val="00697D92"/>
    <w:rsid w:val="006B6681"/>
    <w:rsid w:val="006F42C1"/>
    <w:rsid w:val="008358ED"/>
    <w:rsid w:val="00840816"/>
    <w:rsid w:val="00846555"/>
    <w:rsid w:val="0086599B"/>
    <w:rsid w:val="008B5011"/>
    <w:rsid w:val="008F666A"/>
    <w:rsid w:val="00977466"/>
    <w:rsid w:val="009844B2"/>
    <w:rsid w:val="009A4555"/>
    <w:rsid w:val="009D31CA"/>
    <w:rsid w:val="00A3401B"/>
    <w:rsid w:val="00A83A4D"/>
    <w:rsid w:val="00AA0DA1"/>
    <w:rsid w:val="00AB29A2"/>
    <w:rsid w:val="00AC66BA"/>
    <w:rsid w:val="00AD1F84"/>
    <w:rsid w:val="00B0725C"/>
    <w:rsid w:val="00B94639"/>
    <w:rsid w:val="00BD34E4"/>
    <w:rsid w:val="00BD35C5"/>
    <w:rsid w:val="00C04832"/>
    <w:rsid w:val="00CD26B9"/>
    <w:rsid w:val="00CE78E5"/>
    <w:rsid w:val="00D03B51"/>
    <w:rsid w:val="00D37B09"/>
    <w:rsid w:val="00D722E0"/>
    <w:rsid w:val="00D879FA"/>
    <w:rsid w:val="00E577A0"/>
    <w:rsid w:val="00E74EDA"/>
    <w:rsid w:val="00E90A87"/>
    <w:rsid w:val="00E94F19"/>
    <w:rsid w:val="00EB2BED"/>
    <w:rsid w:val="00F03E94"/>
    <w:rsid w:val="00FA176D"/>
    <w:rsid w:val="00FF51C8"/>
    <w:rsid w:val="14DA80EA"/>
    <w:rsid w:val="28FAB0D4"/>
    <w:rsid w:val="3F8E6C78"/>
    <w:rsid w:val="58724A11"/>
    <w:rsid w:val="587BEF60"/>
    <w:rsid w:val="6D8D05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7ACC722A"/>
  <w15:chartTrackingRefBased/>
  <w15:docId w15:val="{6C3AF047-B570-4502-91DC-05A20FA01B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B94639"/>
    <w:pPr>
      <w:widowControl w:val="0"/>
      <w:autoSpaceDE w:val="0"/>
      <w:autoSpaceDN w:val="0"/>
      <w:spacing w:after="0" w:line="360" w:lineRule="auto"/>
      <w:outlineLvl w:val="0"/>
    </w:pPr>
    <w:rPr>
      <w:rFonts w:asciiTheme="minorBidi" w:eastAsia="Carlito" w:hAnsiTheme="minorBidi"/>
      <w:b/>
      <w:bCs/>
      <w:color w:val="000000"/>
      <w:sz w:val="28"/>
      <w:szCs w:val="28"/>
      <w:lang w:val="en-US"/>
    </w:rPr>
  </w:style>
  <w:style w:type="paragraph" w:styleId="Heading2">
    <w:name w:val="heading 2"/>
    <w:basedOn w:val="Normal"/>
    <w:next w:val="Normal"/>
    <w:link w:val="Heading2Char"/>
    <w:uiPriority w:val="9"/>
    <w:semiHidden/>
    <w:unhideWhenUsed/>
    <w:qFormat/>
    <w:rsid w:val="00E94F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B94639"/>
    <w:rPr>
      <w:rFonts w:asciiTheme="minorBidi" w:eastAsia="Carlito" w:hAnsiTheme="minorBidi"/>
      <w:b/>
      <w:bCs/>
      <w:color w:val="000000"/>
      <w:sz w:val="28"/>
      <w:szCs w:val="28"/>
      <w:lang w:val="en-US"/>
    </w:rPr>
  </w:style>
  <w:style w:type="character" w:customStyle="1" w:styleId="Heading2Char">
    <w:name w:val="Heading 2 Char"/>
    <w:basedOn w:val="DefaultParagraphFont"/>
    <w:link w:val="Heading2"/>
    <w:uiPriority w:val="9"/>
    <w:semiHidden/>
    <w:rsid w:val="00E94F19"/>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04013D"/>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04013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8331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A7DEB5-28A0-4CF3-982B-70BD52CF4BC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823</Words>
  <Characters>4696</Characters>
  <Application>Microsoft Office Word</Application>
  <DocSecurity>4</DocSecurity>
  <Lines>39</Lines>
  <Paragraphs>11</Paragraphs>
  <ScaleCrop>false</ScaleCrop>
  <Company/>
  <LinksUpToDate>false</LinksUpToDate>
  <CharactersWithSpaces>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Catalina Coman (2238715)</cp:lastModifiedBy>
  <cp:revision>4</cp:revision>
  <dcterms:created xsi:type="dcterms:W3CDTF">2024-02-20T17:49:00Z</dcterms:created>
  <dcterms:modified xsi:type="dcterms:W3CDTF">2024-02-20T17:55:00Z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517e774168727179c07cab41d76b8d7b944e07e7e7635a2e7e6226b8f4181c43</vt:lpwstr>
  </property>
  <property fmtid="{D5CDD505-2E9C-101B-9397-08002B2CF9AE}" pid="3" name="MSIP_Label_defa4170-0d19-0005-0004-bc88714345d2_Enabled">
    <vt:lpwstr>true</vt:lpwstr>
  </property>
  <property fmtid="{D5CDD505-2E9C-101B-9397-08002B2CF9AE}" pid="4" name="MSIP_Label_defa4170-0d19-0005-0004-bc88714345d2_SetDate">
    <vt:lpwstr>2024-02-14T09:18:47Z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c28dec81-3961-40fc-9144-5da40491e2a8</vt:lpwstr>
  </property>
  <property fmtid="{D5CDD505-2E9C-101B-9397-08002B2CF9AE}" pid="8" name="MSIP_Label_defa4170-0d19-0005-0004-bc88714345d2_ActionId">
    <vt:lpwstr>318f1185-ce0f-40ab-8465-de72c2aad2da</vt:lpwstr>
  </property>
  <property fmtid="{D5CDD505-2E9C-101B-9397-08002B2CF9AE}" pid="9" name="MSIP_Label_defa4170-0d19-0005-0004-bc88714345d2_ContentBits">
    <vt:lpwstr>0</vt:lpwstr>
  </property>
</Properties>
</file>