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DE64D" w14:textId="77777777" w:rsidR="003051EA" w:rsidRPr="003051EA" w:rsidRDefault="003051EA" w:rsidP="003051EA">
      <w:pPr>
        <w:spacing w:before="120" w:after="120" w:line="276" w:lineRule="auto"/>
        <w:jc w:val="center"/>
        <w:rPr>
          <w:rFonts w:asciiTheme="majorHAnsi" w:hAnsiTheme="majorHAnsi" w:cstheme="majorHAnsi"/>
          <w:b/>
          <w:sz w:val="40"/>
          <w:szCs w:val="40"/>
        </w:rPr>
      </w:pPr>
      <w:r w:rsidRPr="003051EA">
        <w:rPr>
          <w:rFonts w:asciiTheme="majorHAnsi" w:hAnsiTheme="majorHAnsi" w:cstheme="majorHAnsi"/>
          <w:b/>
          <w:sz w:val="40"/>
          <w:szCs w:val="40"/>
        </w:rPr>
        <w:t>Cotemporary Challenges: Making a Difference</w:t>
      </w:r>
    </w:p>
    <w:p w14:paraId="396D0577" w14:textId="5AA547C7" w:rsidR="003051EA" w:rsidRDefault="003051EA" w:rsidP="003051EA">
      <w:pPr>
        <w:jc w:val="center"/>
        <w:rPr>
          <w:rFonts w:asciiTheme="majorHAnsi" w:hAnsiTheme="majorHAnsi" w:cstheme="majorHAnsi"/>
          <w:sz w:val="40"/>
          <w:szCs w:val="40"/>
        </w:rPr>
      </w:pPr>
      <w:r w:rsidRPr="003051EA">
        <w:rPr>
          <w:rFonts w:asciiTheme="majorHAnsi" w:hAnsiTheme="majorHAnsi" w:cstheme="majorHAnsi"/>
          <w:sz w:val="40"/>
          <w:szCs w:val="40"/>
        </w:rPr>
        <w:t>ASSESMENT-1</w:t>
      </w:r>
    </w:p>
    <w:p w14:paraId="610DE795" w14:textId="263D36BF" w:rsidR="003051EA" w:rsidRDefault="003051EA" w:rsidP="003051EA">
      <w:pPr>
        <w:rPr>
          <w:rFonts w:asciiTheme="majorHAnsi" w:hAnsiTheme="majorHAnsi" w:cstheme="majorHAnsi"/>
          <w:sz w:val="40"/>
          <w:szCs w:val="40"/>
        </w:rPr>
      </w:pPr>
    </w:p>
    <w:p w14:paraId="1569F4C3" w14:textId="44F5E265" w:rsidR="003051EA" w:rsidRDefault="003051EA" w:rsidP="003051EA">
      <w:pPr>
        <w:rPr>
          <w:rFonts w:asciiTheme="majorHAnsi" w:hAnsiTheme="majorHAnsi" w:cstheme="majorHAnsi"/>
          <w:sz w:val="40"/>
          <w:szCs w:val="40"/>
        </w:rPr>
      </w:pPr>
      <w:r>
        <w:rPr>
          <w:rFonts w:asciiTheme="majorHAnsi" w:hAnsiTheme="majorHAnsi" w:cstheme="majorHAnsi"/>
          <w:sz w:val="40"/>
          <w:szCs w:val="40"/>
        </w:rPr>
        <w:t>LINKS TO-</w:t>
      </w:r>
    </w:p>
    <w:p w14:paraId="29020A13" w14:textId="3E1C84DC" w:rsidR="004B3098" w:rsidRPr="004B3098" w:rsidRDefault="003051EA" w:rsidP="004B3098">
      <w:pPr>
        <w:jc w:val="center"/>
        <w:rPr>
          <w:rFonts w:asciiTheme="majorHAnsi" w:hAnsiTheme="majorHAnsi" w:cstheme="majorHAnsi"/>
          <w:b/>
          <w:bCs/>
          <w:sz w:val="32"/>
          <w:szCs w:val="32"/>
          <w:u w:val="single"/>
          <w:lang w:val="en-US"/>
        </w:rPr>
      </w:pPr>
      <w:r>
        <w:rPr>
          <w:rFonts w:asciiTheme="majorHAnsi" w:hAnsiTheme="majorHAnsi" w:cstheme="majorHAnsi"/>
          <w:sz w:val="36"/>
          <w:szCs w:val="36"/>
        </w:rPr>
        <w:t>BLOG-1</w:t>
      </w:r>
      <w:r w:rsidRPr="004B3098">
        <w:rPr>
          <w:rFonts w:asciiTheme="majorHAnsi" w:hAnsiTheme="majorHAnsi" w:cstheme="majorHAnsi"/>
          <w:sz w:val="32"/>
          <w:szCs w:val="32"/>
        </w:rPr>
        <w:t>:</w:t>
      </w:r>
      <w:r w:rsidR="004B3098" w:rsidRPr="004B3098">
        <w:rPr>
          <w:rFonts w:asciiTheme="majorHAnsi" w:hAnsiTheme="majorHAnsi" w:cstheme="majorHAnsi"/>
          <w:b/>
          <w:bCs/>
          <w:sz w:val="32"/>
          <w:szCs w:val="32"/>
          <w:u w:val="single"/>
          <w:lang w:val="en-US"/>
        </w:rPr>
        <w:t xml:space="preserve"> </w:t>
      </w:r>
      <w:r w:rsidR="004B3098" w:rsidRPr="004B3098">
        <w:rPr>
          <w:rFonts w:asciiTheme="majorHAnsi" w:hAnsiTheme="majorHAnsi" w:cstheme="majorHAnsi"/>
          <w:b/>
          <w:bCs/>
          <w:sz w:val="32"/>
          <w:szCs w:val="32"/>
          <w:u w:val="single"/>
          <w:lang w:val="en-US"/>
        </w:rPr>
        <w:t>Climate Change and extinction: “A wake up call for mankind?”</w:t>
      </w:r>
    </w:p>
    <w:p w14:paraId="59045077" w14:textId="756FD5A1" w:rsidR="003051EA" w:rsidRDefault="003051EA" w:rsidP="003051EA">
      <w:pPr>
        <w:rPr>
          <w:rFonts w:ascii="AppleSystemUIFont" w:eastAsiaTheme="minorHAnsi" w:hAnsi="AppleSystemUIFont" w:cstheme="minorBidi"/>
          <w:sz w:val="18"/>
          <w:lang w:eastAsia="en-US"/>
        </w:rPr>
      </w:pPr>
      <w:r w:rsidRPr="003051EA">
        <w:rPr>
          <w:rFonts w:ascii="AppleSystemUIFont" w:eastAsiaTheme="minorHAnsi" w:hAnsi="AppleSystemUIFont" w:cstheme="minorBidi"/>
          <w:sz w:val="18"/>
          <w:lang w:eastAsia="en-US"/>
        </w:rPr>
        <w:t xml:space="preserve"> </w:t>
      </w:r>
      <w:hyperlink r:id="rId5" w:history="1">
        <w:r w:rsidRPr="003051EA">
          <w:rPr>
            <w:rFonts w:ascii="AppleSystemUIFont" w:eastAsiaTheme="minorHAnsi" w:hAnsi="AppleSystemUIFont" w:cs="AppleSystemUIFont"/>
            <w:color w:val="DCA10D"/>
            <w:sz w:val="20"/>
            <w:lang w:eastAsia="en-US"/>
          </w:rPr>
          <w:t>https://m</w:t>
        </w:r>
        <w:r w:rsidRPr="003051EA">
          <w:rPr>
            <w:rFonts w:ascii="AppleSystemUIFont" w:eastAsiaTheme="minorHAnsi" w:hAnsi="AppleSystemUIFont" w:cs="AppleSystemUIFont"/>
            <w:color w:val="DCA10D"/>
            <w:sz w:val="20"/>
            <w:lang w:eastAsia="en-US"/>
          </w:rPr>
          <w:t>u</w:t>
        </w:r>
        <w:r w:rsidRPr="003051EA">
          <w:rPr>
            <w:rFonts w:ascii="AppleSystemUIFont" w:eastAsiaTheme="minorHAnsi" w:hAnsi="AppleSystemUIFont" w:cs="AppleSystemUIFont"/>
            <w:color w:val="DCA10D"/>
            <w:sz w:val="20"/>
            <w:lang w:eastAsia="en-US"/>
          </w:rPr>
          <w:t>kulbakkolla.blogspot.com/2023/03/revolutionizing-marketing-strategies.html</w:t>
        </w:r>
      </w:hyperlink>
    </w:p>
    <w:p w14:paraId="5E63836A" w14:textId="77777777" w:rsidR="004B3098" w:rsidRPr="003051EA" w:rsidRDefault="004B3098" w:rsidP="003051EA">
      <w:pPr>
        <w:rPr>
          <w:rFonts w:asciiTheme="majorHAnsi" w:hAnsiTheme="majorHAnsi" w:cstheme="majorHAnsi"/>
          <w:szCs w:val="24"/>
        </w:rPr>
      </w:pPr>
    </w:p>
    <w:p w14:paraId="15B25B42" w14:textId="66A810D0" w:rsidR="004B3098" w:rsidRPr="004B3098" w:rsidRDefault="003051EA" w:rsidP="004B3098">
      <w:pPr>
        <w:spacing w:line="240" w:lineRule="auto"/>
        <w:jc w:val="center"/>
        <w:rPr>
          <w:rFonts w:asciiTheme="majorHAnsi" w:hAnsiTheme="majorHAnsi" w:cstheme="majorHAnsi"/>
          <w:b/>
          <w:bCs/>
          <w:color w:val="000000" w:themeColor="text1"/>
          <w:sz w:val="32"/>
          <w:szCs w:val="32"/>
          <w:u w:val="single"/>
          <w:lang w:val="en-IN"/>
        </w:rPr>
      </w:pPr>
      <w:r>
        <w:rPr>
          <w:rFonts w:asciiTheme="majorHAnsi" w:hAnsiTheme="majorHAnsi" w:cstheme="majorHAnsi"/>
          <w:sz w:val="36"/>
          <w:szCs w:val="36"/>
        </w:rPr>
        <w:t>BLOG-2</w:t>
      </w:r>
      <w:r w:rsidRPr="004B3098">
        <w:rPr>
          <w:rFonts w:asciiTheme="majorHAnsi" w:hAnsiTheme="majorHAnsi" w:cstheme="majorHAnsi"/>
          <w:sz w:val="32"/>
          <w:szCs w:val="32"/>
        </w:rPr>
        <w:t>:</w:t>
      </w:r>
      <w:r w:rsidR="004B3098" w:rsidRPr="004B3098">
        <w:rPr>
          <w:rFonts w:asciiTheme="majorHAnsi" w:hAnsiTheme="majorHAnsi" w:cstheme="majorHAnsi"/>
          <w:b/>
          <w:bCs/>
          <w:color w:val="000000" w:themeColor="text1"/>
          <w:sz w:val="32"/>
          <w:szCs w:val="32"/>
          <w:u w:val="single"/>
          <w:lang w:val="en-IN"/>
        </w:rPr>
        <w:t xml:space="preserve"> </w:t>
      </w:r>
      <w:r w:rsidR="004B3098" w:rsidRPr="004B3098">
        <w:rPr>
          <w:rFonts w:asciiTheme="majorHAnsi" w:hAnsiTheme="majorHAnsi" w:cstheme="majorHAnsi"/>
          <w:b/>
          <w:bCs/>
          <w:color w:val="000000" w:themeColor="text1"/>
          <w:sz w:val="32"/>
          <w:szCs w:val="32"/>
          <w:u w:val="single"/>
          <w:lang w:val="en-IN"/>
        </w:rPr>
        <w:t>Win-Win Solutions: Effective Conflict Management</w:t>
      </w:r>
    </w:p>
    <w:p w14:paraId="691A8A2F" w14:textId="76639DC2" w:rsidR="004B3098" w:rsidRPr="004B3098" w:rsidRDefault="004B3098" w:rsidP="003051EA">
      <w:pPr>
        <w:autoSpaceDE w:val="0"/>
        <w:autoSpaceDN w:val="0"/>
        <w:adjustRightInd w:val="0"/>
        <w:spacing w:line="240" w:lineRule="auto"/>
        <w:rPr>
          <w:rFonts w:asciiTheme="majorHAnsi" w:hAnsiTheme="majorHAnsi" w:cstheme="majorHAnsi"/>
          <w:sz w:val="32"/>
          <w:szCs w:val="32"/>
        </w:rPr>
      </w:pPr>
    </w:p>
    <w:p w14:paraId="441A9993" w14:textId="3E6497E8" w:rsidR="003051EA" w:rsidRDefault="003051EA" w:rsidP="003051EA">
      <w:pPr>
        <w:autoSpaceDE w:val="0"/>
        <w:autoSpaceDN w:val="0"/>
        <w:adjustRightInd w:val="0"/>
        <w:spacing w:line="240" w:lineRule="auto"/>
        <w:rPr>
          <w:rFonts w:ascii="AppleSystemUIFont" w:eastAsiaTheme="minorHAnsi" w:hAnsi="AppleSystemUIFont" w:cstheme="minorBidi"/>
          <w:sz w:val="18"/>
          <w:lang w:eastAsia="en-US"/>
        </w:rPr>
      </w:pPr>
      <w:r w:rsidRPr="003051EA">
        <w:rPr>
          <w:rFonts w:ascii="AppleSystemUIFont" w:eastAsiaTheme="minorHAnsi" w:hAnsi="AppleSystemUIFont" w:cstheme="minorBidi"/>
          <w:szCs w:val="24"/>
          <w:lang w:eastAsia="en-US"/>
        </w:rPr>
        <w:t xml:space="preserve"> </w:t>
      </w:r>
      <w:hyperlink r:id="rId6" w:history="1">
        <w:r w:rsidRPr="003051EA">
          <w:rPr>
            <w:rFonts w:ascii="AppleSystemUIFont" w:eastAsiaTheme="minorHAnsi" w:hAnsi="AppleSystemUIFont" w:cs="AppleSystemUIFont"/>
            <w:color w:val="DCA10D"/>
            <w:sz w:val="20"/>
            <w:lang w:eastAsia="en-US"/>
          </w:rPr>
          <w:t>https://mukulbakkolla.blogspot.com/2023/03/climate-change-and-extinction-wake-up.html</w:t>
        </w:r>
      </w:hyperlink>
    </w:p>
    <w:p w14:paraId="34247380" w14:textId="77777777" w:rsidR="004B3098" w:rsidRDefault="004B3098" w:rsidP="003051EA">
      <w:pPr>
        <w:autoSpaceDE w:val="0"/>
        <w:autoSpaceDN w:val="0"/>
        <w:adjustRightInd w:val="0"/>
        <w:spacing w:line="240" w:lineRule="auto"/>
        <w:rPr>
          <w:rFonts w:ascii="AppleSystemUIFont" w:eastAsiaTheme="minorHAnsi" w:hAnsi="AppleSystemUIFont" w:cstheme="minorBidi"/>
          <w:sz w:val="18"/>
          <w:lang w:eastAsia="en-US"/>
        </w:rPr>
      </w:pPr>
    </w:p>
    <w:p w14:paraId="1B3FDE55" w14:textId="77777777" w:rsidR="003051EA" w:rsidRPr="003051EA" w:rsidRDefault="003051EA" w:rsidP="003051EA">
      <w:pPr>
        <w:autoSpaceDE w:val="0"/>
        <w:autoSpaceDN w:val="0"/>
        <w:adjustRightInd w:val="0"/>
        <w:spacing w:line="240" w:lineRule="auto"/>
        <w:rPr>
          <w:rFonts w:ascii="AppleSystemUIFont" w:eastAsiaTheme="minorHAnsi" w:hAnsi="AppleSystemUIFont" w:cs="AppleSystemUIFont"/>
          <w:sz w:val="20"/>
          <w:lang w:eastAsia="en-US"/>
        </w:rPr>
      </w:pPr>
    </w:p>
    <w:p w14:paraId="7B4A3609" w14:textId="2C2CCBBB" w:rsidR="004B3098" w:rsidRDefault="003051EA" w:rsidP="004B3098">
      <w:pPr>
        <w:spacing w:after="120" w:line="240" w:lineRule="auto"/>
        <w:jc w:val="center"/>
        <w:outlineLvl w:val="2"/>
        <w:rPr>
          <w:rFonts w:asciiTheme="majorHAnsi" w:hAnsiTheme="majorHAnsi" w:cstheme="majorHAnsi"/>
          <w:b/>
          <w:bCs/>
          <w:color w:val="212121"/>
          <w:sz w:val="33"/>
          <w:szCs w:val="33"/>
          <w:u w:val="single"/>
          <w:lang w:val="en-IN"/>
        </w:rPr>
      </w:pPr>
      <w:r>
        <w:rPr>
          <w:rFonts w:asciiTheme="majorHAnsi" w:hAnsiTheme="majorHAnsi" w:cstheme="majorHAnsi"/>
          <w:sz w:val="36"/>
          <w:szCs w:val="36"/>
        </w:rPr>
        <w:t>BLOG-3</w:t>
      </w:r>
      <w:r w:rsidRPr="004B3098">
        <w:rPr>
          <w:rFonts w:asciiTheme="majorHAnsi" w:hAnsiTheme="majorHAnsi" w:cstheme="majorHAnsi"/>
          <w:sz w:val="32"/>
          <w:szCs w:val="32"/>
        </w:rPr>
        <w:t>:</w:t>
      </w:r>
      <w:r w:rsidR="004B3098" w:rsidRPr="004B3098">
        <w:rPr>
          <w:rFonts w:asciiTheme="majorHAnsi" w:hAnsiTheme="majorHAnsi" w:cstheme="majorHAnsi"/>
          <w:b/>
          <w:bCs/>
          <w:color w:val="212121"/>
          <w:sz w:val="32"/>
          <w:szCs w:val="32"/>
          <w:u w:val="single"/>
          <w:lang w:val="en-IN"/>
        </w:rPr>
        <w:t xml:space="preserve"> </w:t>
      </w:r>
      <w:r w:rsidR="004B3098" w:rsidRPr="004B3098">
        <w:rPr>
          <w:rFonts w:asciiTheme="majorHAnsi" w:hAnsiTheme="majorHAnsi" w:cstheme="majorHAnsi"/>
          <w:b/>
          <w:bCs/>
          <w:color w:val="212121"/>
          <w:sz w:val="32"/>
          <w:szCs w:val="32"/>
          <w:u w:val="single"/>
          <w:lang w:val="en-IN"/>
        </w:rPr>
        <w:t>Revolutionizing Marketing Strategies: Incorporating Design Thinking Principles</w:t>
      </w:r>
    </w:p>
    <w:p w14:paraId="4D909302" w14:textId="77777777" w:rsidR="004B3098" w:rsidRPr="004B3098" w:rsidRDefault="004B3098" w:rsidP="004B3098">
      <w:pPr>
        <w:spacing w:after="120" w:line="240" w:lineRule="auto"/>
        <w:jc w:val="center"/>
        <w:outlineLvl w:val="2"/>
        <w:rPr>
          <w:rFonts w:asciiTheme="majorHAnsi" w:hAnsiTheme="majorHAnsi" w:cstheme="majorHAnsi"/>
          <w:b/>
          <w:bCs/>
          <w:color w:val="212121"/>
          <w:sz w:val="33"/>
          <w:szCs w:val="33"/>
          <w:u w:val="single"/>
          <w:lang w:val="en-IN"/>
        </w:rPr>
      </w:pPr>
    </w:p>
    <w:p w14:paraId="42C842D3" w14:textId="3A341659" w:rsidR="003051EA" w:rsidRPr="003051EA" w:rsidRDefault="003051EA" w:rsidP="003051EA">
      <w:pPr>
        <w:autoSpaceDE w:val="0"/>
        <w:autoSpaceDN w:val="0"/>
        <w:adjustRightInd w:val="0"/>
        <w:spacing w:line="240" w:lineRule="auto"/>
        <w:rPr>
          <w:rFonts w:ascii="AppleSystemUIFont" w:eastAsiaTheme="minorHAnsi" w:hAnsi="AppleSystemUIFont" w:cs="AppleSystemUIFont"/>
          <w:sz w:val="20"/>
          <w:lang w:eastAsia="en-US"/>
        </w:rPr>
      </w:pPr>
      <w:r w:rsidRPr="003051EA">
        <w:rPr>
          <w:rFonts w:ascii="AppleSystemUIFont" w:eastAsiaTheme="minorHAnsi" w:hAnsi="AppleSystemUIFont" w:cstheme="minorBidi"/>
          <w:szCs w:val="24"/>
          <w:lang w:eastAsia="en-US"/>
        </w:rPr>
        <w:t xml:space="preserve"> </w:t>
      </w:r>
      <w:hyperlink r:id="rId7" w:history="1">
        <w:r w:rsidRPr="003051EA">
          <w:rPr>
            <w:rFonts w:ascii="AppleSystemUIFont" w:eastAsiaTheme="minorHAnsi" w:hAnsi="AppleSystemUIFont" w:cs="AppleSystemUIFont"/>
            <w:color w:val="DCA10D"/>
            <w:sz w:val="20"/>
            <w:lang w:eastAsia="en-US"/>
          </w:rPr>
          <w:t>https://mukulbakkolla.blogspot.com/2023/03/win-win-solutions-effective-conflict.html</w:t>
        </w:r>
      </w:hyperlink>
    </w:p>
    <w:p w14:paraId="17B870FF" w14:textId="77777777" w:rsidR="003051EA" w:rsidRPr="003051EA" w:rsidRDefault="003051EA" w:rsidP="003051EA">
      <w:pPr>
        <w:autoSpaceDE w:val="0"/>
        <w:autoSpaceDN w:val="0"/>
        <w:adjustRightInd w:val="0"/>
        <w:spacing w:line="240" w:lineRule="auto"/>
        <w:rPr>
          <w:rFonts w:ascii="AppleSystemUIFont" w:eastAsiaTheme="minorHAnsi" w:hAnsi="AppleSystemUIFont" w:cs="AppleSystemUIFont"/>
          <w:sz w:val="20"/>
          <w:lang w:eastAsia="en-US"/>
        </w:rPr>
      </w:pPr>
    </w:p>
    <w:p w14:paraId="7A6C1E5F" w14:textId="20D622CB" w:rsidR="003051EA" w:rsidRDefault="003051EA"/>
    <w:p w14:paraId="52017806" w14:textId="1D665373" w:rsidR="003051EA" w:rsidRDefault="003051EA"/>
    <w:p w14:paraId="799C3160" w14:textId="15CA0C37" w:rsidR="003051EA" w:rsidRDefault="003051EA" w:rsidP="003051EA">
      <w:pPr>
        <w:jc w:val="right"/>
      </w:pPr>
      <w:r>
        <w:t>BY-</w:t>
      </w:r>
    </w:p>
    <w:p w14:paraId="03435135" w14:textId="07A8BE04" w:rsidR="003051EA" w:rsidRDefault="003051EA" w:rsidP="003051EA">
      <w:pPr>
        <w:jc w:val="right"/>
      </w:pPr>
      <w:r>
        <w:t>MUKUL BAKKOLLA</w:t>
      </w:r>
    </w:p>
    <w:p w14:paraId="4169E600" w14:textId="091D5114" w:rsidR="003051EA" w:rsidRDefault="003051EA" w:rsidP="004B3098">
      <w:pPr>
        <w:jc w:val="right"/>
      </w:pPr>
      <w:r>
        <w:t>2220398</w:t>
      </w:r>
    </w:p>
    <w:p w14:paraId="44BC1481" w14:textId="77777777" w:rsidR="004B3098" w:rsidRDefault="004B3098" w:rsidP="004B3098">
      <w:pPr>
        <w:jc w:val="right"/>
      </w:pPr>
    </w:p>
    <w:p w14:paraId="7A244A3E" w14:textId="5D4125D5" w:rsidR="003051EA" w:rsidRDefault="003051EA"/>
    <w:p w14:paraId="7544EC6D" w14:textId="77777777" w:rsidR="003051EA" w:rsidRPr="008E2466" w:rsidRDefault="003051EA" w:rsidP="003051EA">
      <w:pPr>
        <w:jc w:val="center"/>
        <w:rPr>
          <w:rFonts w:asciiTheme="majorHAnsi" w:hAnsiTheme="majorHAnsi" w:cstheme="majorHAnsi"/>
          <w:b/>
          <w:bCs/>
          <w:sz w:val="32"/>
          <w:szCs w:val="32"/>
          <w:u w:val="single"/>
          <w:lang w:val="en-US"/>
        </w:rPr>
      </w:pPr>
      <w:r w:rsidRPr="008E2466">
        <w:rPr>
          <w:rFonts w:asciiTheme="majorHAnsi" w:hAnsiTheme="majorHAnsi" w:cstheme="majorHAnsi"/>
          <w:b/>
          <w:bCs/>
          <w:sz w:val="32"/>
          <w:szCs w:val="32"/>
          <w:u w:val="single"/>
          <w:lang w:val="en-US"/>
        </w:rPr>
        <w:lastRenderedPageBreak/>
        <w:t>Climate Change and extinction: “A wake up call for mankind?”</w:t>
      </w:r>
    </w:p>
    <w:p w14:paraId="702EFF24" w14:textId="049688F8" w:rsidR="003051EA" w:rsidRDefault="003051EA" w:rsidP="003051EA">
      <w:pPr>
        <w:jc w:val="center"/>
        <w:rPr>
          <w:rFonts w:asciiTheme="majorHAnsi" w:hAnsiTheme="majorHAnsi" w:cstheme="majorHAnsi"/>
          <w:b/>
          <w:bCs/>
          <w:sz w:val="32"/>
          <w:szCs w:val="32"/>
          <w:lang w:val="en-US"/>
        </w:rPr>
      </w:pPr>
    </w:p>
    <w:p w14:paraId="1E11499E" w14:textId="77777777" w:rsidR="003051EA" w:rsidRDefault="003051EA" w:rsidP="003051EA">
      <w:pPr>
        <w:jc w:val="center"/>
        <w:rPr>
          <w:rFonts w:asciiTheme="majorHAnsi" w:hAnsiTheme="majorHAnsi" w:cstheme="majorHAnsi"/>
          <w:b/>
          <w:bCs/>
          <w:sz w:val="32"/>
          <w:szCs w:val="32"/>
          <w:lang w:val="en-US"/>
        </w:rPr>
      </w:pPr>
    </w:p>
    <w:p w14:paraId="27553938" w14:textId="5B3ABC39" w:rsidR="003051EA" w:rsidRDefault="003051EA" w:rsidP="003051EA">
      <w:pPr>
        <w:jc w:val="center"/>
      </w:pPr>
      <w:r>
        <w:rPr>
          <w:noProof/>
        </w:rPr>
        <w:drawing>
          <wp:inline distT="0" distB="0" distL="0" distR="0" wp14:anchorId="7753C60C" wp14:editId="0BC7A1CA">
            <wp:extent cx="5731510" cy="2865755"/>
            <wp:effectExtent l="0" t="0" r="0" b="4445"/>
            <wp:docPr id="1906681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81626" name="Picture 1906681626"/>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3169A0E0" w14:textId="3C4D6DC5" w:rsidR="003051EA" w:rsidRDefault="003051EA" w:rsidP="003051EA">
      <w:pPr>
        <w:jc w:val="center"/>
      </w:pPr>
    </w:p>
    <w:p w14:paraId="5AA1CBFD" w14:textId="2892EE82" w:rsidR="003051EA" w:rsidRDefault="003051EA" w:rsidP="003051EA"/>
    <w:p w14:paraId="0A436B80" w14:textId="77777777" w:rsidR="003051EA" w:rsidRPr="003051EA" w:rsidRDefault="003051EA" w:rsidP="003051EA">
      <w:pPr>
        <w:pStyle w:val="NormalWeb"/>
        <w:rPr>
          <w:rFonts w:asciiTheme="majorHAnsi" w:hAnsiTheme="majorHAnsi" w:cstheme="majorHAnsi"/>
          <w:color w:val="000000" w:themeColor="text1"/>
          <w:sz w:val="32"/>
          <w:szCs w:val="32"/>
        </w:rPr>
      </w:pPr>
      <w:r w:rsidRPr="003051EA">
        <w:rPr>
          <w:rStyle w:val="s4"/>
          <w:rFonts w:asciiTheme="majorHAnsi" w:hAnsiTheme="majorHAnsi" w:cstheme="majorHAnsi"/>
          <w:color w:val="000000" w:themeColor="text1"/>
          <w:sz w:val="32"/>
          <w:szCs w:val="32"/>
        </w:rPr>
        <w:t>Climate change and extinction are two most pressing environmental Issues which</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 xml:space="preserve">are </w:t>
      </w:r>
      <w:proofErr w:type="spellStart"/>
      <w:r w:rsidRPr="003051EA">
        <w:rPr>
          <w:rStyle w:val="s4"/>
          <w:rFonts w:asciiTheme="majorHAnsi" w:hAnsiTheme="majorHAnsi" w:cstheme="majorHAnsi"/>
          <w:color w:val="000000" w:themeColor="text1"/>
          <w:sz w:val="32"/>
          <w:szCs w:val="32"/>
        </w:rPr>
        <w:t>deeplyinterconnected</w:t>
      </w:r>
      <w:proofErr w:type="spellEnd"/>
      <w:r w:rsidRPr="003051EA">
        <w:rPr>
          <w:rStyle w:val="s4"/>
          <w:rFonts w:asciiTheme="majorHAnsi" w:hAnsiTheme="majorHAnsi" w:cstheme="majorHAnsi"/>
          <w:color w:val="000000" w:themeColor="text1"/>
          <w:sz w:val="32"/>
          <w:szCs w:val="32"/>
        </w:rPr>
        <w:t xml:space="preserve"> with each other. Nearly</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half our humanity is living in the danger zone. There’s no guarantee that the</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air we</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breathe the biodiversity we see are going to last forever .and whether or not our future generations are going to get to see or experience what we are?  Manny eco systems are at the point of not</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recovering.</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More than 4 in 10 people are living in the vulnerability of climate</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change.</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the world faces unavoidable climate hazards for the next two Decades with global warming increasing by 1.5</w:t>
      </w:r>
      <w:r w:rsidRPr="003051EA">
        <w:rPr>
          <w:rStyle w:val="s5"/>
          <w:rFonts w:asciiTheme="majorHAnsi" w:hAnsiTheme="majorHAnsi" w:cstheme="majorHAnsi"/>
          <w:color w:val="000000" w:themeColor="text1"/>
          <w:sz w:val="32"/>
          <w:szCs w:val="32"/>
          <w:vertAlign w:val="superscript"/>
        </w:rPr>
        <w:t>o</w:t>
      </w:r>
      <w:r w:rsidRPr="003051EA">
        <w:rPr>
          <w:rStyle w:val="s4"/>
          <w:rFonts w:asciiTheme="majorHAnsi" w:hAnsiTheme="majorHAnsi" w:cstheme="majorHAnsi"/>
          <w:color w:val="000000" w:themeColor="text1"/>
          <w:sz w:val="32"/>
          <w:szCs w:val="32"/>
        </w:rPr>
        <w:t>C /2.7</w:t>
      </w:r>
      <w:r w:rsidRPr="003051EA">
        <w:rPr>
          <w:rStyle w:val="s5"/>
          <w:rFonts w:asciiTheme="majorHAnsi" w:hAnsiTheme="majorHAnsi" w:cstheme="majorHAnsi"/>
          <w:color w:val="000000" w:themeColor="text1"/>
          <w:sz w:val="32"/>
          <w:szCs w:val="32"/>
          <w:vertAlign w:val="superscript"/>
        </w:rPr>
        <w:t>o</w:t>
      </w:r>
      <w:r w:rsidRPr="003051EA">
        <w:rPr>
          <w:rStyle w:val="s4"/>
          <w:rFonts w:asciiTheme="majorHAnsi" w:hAnsiTheme="majorHAnsi" w:cstheme="majorHAnsi"/>
          <w:color w:val="000000" w:themeColor="text1"/>
          <w:sz w:val="32"/>
          <w:szCs w:val="32"/>
        </w:rPr>
        <w:t>F . Human-induced</w:t>
      </w:r>
      <w:r w:rsidRPr="003051EA">
        <w:rPr>
          <w:rStyle w:val="apple-converted-space"/>
          <w:rFonts w:asciiTheme="majorHAnsi" w:hAnsiTheme="majorHAnsi" w:cstheme="majorHAnsi"/>
          <w:color w:val="000000" w:themeColor="text1"/>
          <w:sz w:val="32"/>
          <w:szCs w:val="32"/>
        </w:rPr>
        <w:t> </w:t>
      </w:r>
      <w:proofErr w:type="spellStart"/>
      <w:r w:rsidRPr="003051EA">
        <w:rPr>
          <w:rStyle w:val="s4"/>
          <w:rFonts w:asciiTheme="majorHAnsi" w:hAnsiTheme="majorHAnsi" w:cstheme="majorHAnsi"/>
          <w:color w:val="000000" w:themeColor="text1"/>
          <w:sz w:val="32"/>
          <w:szCs w:val="32"/>
        </w:rPr>
        <w:t>climatechange</w:t>
      </w:r>
      <w:proofErr w:type="spellEnd"/>
      <w:r w:rsidRPr="003051EA">
        <w:rPr>
          <w:rStyle w:val="s4"/>
          <w:rFonts w:asciiTheme="majorHAnsi" w:hAnsiTheme="majorHAnsi" w:cstheme="majorHAnsi"/>
          <w:color w:val="000000" w:themeColor="text1"/>
          <w:sz w:val="32"/>
          <w:szCs w:val="32"/>
        </w:rPr>
        <w:t xml:space="preserve"> is the largest most pervasive hazard to the environment and</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societies</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the world has ever</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experienced,</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and the poorest countries are having to pay the heaviest prices</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to fight the hazard.</w:t>
      </w:r>
      <w:r w:rsidRPr="003051EA">
        <w:rPr>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 xml:space="preserve">Climate action necessitates significant financial </w:t>
      </w:r>
      <w:r w:rsidRPr="003051EA">
        <w:rPr>
          <w:rStyle w:val="s4"/>
          <w:rFonts w:asciiTheme="majorHAnsi" w:hAnsiTheme="majorHAnsi" w:cstheme="majorHAnsi"/>
          <w:color w:val="000000" w:themeColor="text1"/>
          <w:sz w:val="32"/>
          <w:szCs w:val="32"/>
        </w:rPr>
        <w:lastRenderedPageBreak/>
        <w:t>investments on the part of governments and businesses. Global warming is expected to drive the extinction of more than one-third of the Earth's animal and plant species by 2050 if current greenhouse gas emissions trends continue — a catastrophic loss that would irreversibly reduce biodiversity and alter both ecosystems and human societies around the world. However, climate inaction is far more expensive. One critical step is for developed countries to fulfil their commitment to provide $100 billion per year to developing countries</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for</w:t>
      </w:r>
      <w:r w:rsidRPr="003051EA">
        <w:rPr>
          <w:rStyle w:val="apple-converted-space"/>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them to adapt and transition to greener economies.</w:t>
      </w:r>
      <w:r w:rsidRPr="003051EA">
        <w:rPr>
          <w:rFonts w:asciiTheme="majorHAnsi" w:hAnsiTheme="majorHAnsi" w:cstheme="majorHAnsi"/>
          <w:color w:val="000000" w:themeColor="text1"/>
          <w:sz w:val="32"/>
          <w:szCs w:val="32"/>
        </w:rPr>
        <w:t> </w:t>
      </w:r>
      <w:r w:rsidRPr="003051EA">
        <w:rPr>
          <w:rStyle w:val="s4"/>
          <w:rFonts w:asciiTheme="majorHAnsi" w:hAnsiTheme="majorHAnsi" w:cstheme="majorHAnsi"/>
          <w:color w:val="000000" w:themeColor="text1"/>
          <w:sz w:val="32"/>
          <w:szCs w:val="32"/>
        </w:rPr>
        <w:t>Global warming is expected to drive the extinction of more than one-third of the Earth's animal and plant species by 2050 if current greenhouse gas emissions trends continue — a catastrophic loss that would irreversibly reduce biodiversity and alter both ecosystems and human societies around the world.</w:t>
      </w:r>
    </w:p>
    <w:p w14:paraId="577FBF67" w14:textId="77777777" w:rsidR="003051EA" w:rsidRPr="003051EA" w:rsidRDefault="003051EA" w:rsidP="003051EA">
      <w:pPr>
        <w:pStyle w:val="NormalWeb"/>
        <w:spacing w:before="0" w:beforeAutospacing="0" w:after="0" w:afterAutospacing="0" w:line="216" w:lineRule="atLeast"/>
        <w:rPr>
          <w:rFonts w:asciiTheme="majorHAnsi" w:hAnsiTheme="majorHAnsi" w:cstheme="majorHAnsi"/>
          <w:color w:val="000000" w:themeColor="text1"/>
          <w:sz w:val="32"/>
          <w:szCs w:val="32"/>
        </w:rPr>
      </w:pPr>
      <w:hyperlink r:id="rId9" w:history="1">
        <w:r w:rsidRPr="003051EA">
          <w:rPr>
            <w:rStyle w:val="s6"/>
            <w:rFonts w:asciiTheme="majorHAnsi" w:hAnsiTheme="majorHAnsi" w:cstheme="majorHAnsi"/>
            <w:color w:val="000000" w:themeColor="text1"/>
            <w:sz w:val="32"/>
            <w:szCs w:val="32"/>
            <w:shd w:val="clear" w:color="auto" w:fill="FFFFFF"/>
          </w:rPr>
          <w:t>https://www.un.org/en/climatechange/what-is-climate-change</w:t>
        </w:r>
      </w:hyperlink>
    </w:p>
    <w:p w14:paraId="5ADEAB35" w14:textId="77777777" w:rsidR="003051EA" w:rsidRPr="003051EA" w:rsidRDefault="003051EA" w:rsidP="003051EA">
      <w:pPr>
        <w:pStyle w:val="s8"/>
        <w:spacing w:before="75" w:beforeAutospacing="0" w:after="75" w:afterAutospacing="0" w:line="216" w:lineRule="atLeast"/>
        <w:rPr>
          <w:rFonts w:asciiTheme="majorHAnsi" w:hAnsiTheme="majorHAnsi" w:cstheme="majorHAnsi"/>
          <w:color w:val="000000" w:themeColor="text1"/>
          <w:sz w:val="32"/>
          <w:szCs w:val="32"/>
        </w:rPr>
      </w:pPr>
      <w:r w:rsidRPr="003051EA">
        <w:rPr>
          <w:rStyle w:val="s7"/>
          <w:rFonts w:asciiTheme="majorHAnsi" w:hAnsiTheme="majorHAnsi" w:cstheme="majorHAnsi"/>
          <w:color w:val="000000" w:themeColor="text1"/>
          <w:sz w:val="32"/>
          <w:szCs w:val="32"/>
        </w:rPr>
        <w:t>https://www.ohchr.org/en/press-releases/2022/10/climate-change-greatest-threat-world-has-ever-faced-un-expert-warns</w:t>
      </w:r>
    </w:p>
    <w:p w14:paraId="27D4C23A" w14:textId="77777777" w:rsidR="003051EA" w:rsidRPr="003051EA" w:rsidRDefault="003051EA" w:rsidP="003051EA">
      <w:pPr>
        <w:jc w:val="center"/>
        <w:rPr>
          <w:color w:val="000000" w:themeColor="text1"/>
        </w:rPr>
      </w:pPr>
    </w:p>
    <w:p w14:paraId="678C0278" w14:textId="014792CF" w:rsidR="003051EA" w:rsidRPr="003051EA" w:rsidRDefault="003051EA">
      <w:pPr>
        <w:rPr>
          <w:color w:val="000000" w:themeColor="text1"/>
        </w:rPr>
      </w:pPr>
    </w:p>
    <w:p w14:paraId="31D7C12D" w14:textId="3D1ABB1C" w:rsidR="003051EA" w:rsidRPr="003051EA" w:rsidRDefault="003051EA">
      <w:pPr>
        <w:rPr>
          <w:color w:val="000000" w:themeColor="text1"/>
        </w:rPr>
      </w:pPr>
    </w:p>
    <w:p w14:paraId="5F6E4959" w14:textId="2500CE33" w:rsidR="003051EA" w:rsidRPr="003051EA" w:rsidRDefault="003051EA">
      <w:pPr>
        <w:rPr>
          <w:color w:val="000000" w:themeColor="text1"/>
        </w:rPr>
      </w:pPr>
    </w:p>
    <w:p w14:paraId="2AF33F77" w14:textId="50D66FE7" w:rsidR="003051EA" w:rsidRPr="003051EA" w:rsidRDefault="003051EA">
      <w:pPr>
        <w:rPr>
          <w:color w:val="000000" w:themeColor="text1"/>
        </w:rPr>
      </w:pPr>
    </w:p>
    <w:p w14:paraId="4D8FC92F" w14:textId="2025E8DE" w:rsidR="003051EA" w:rsidRDefault="003051EA"/>
    <w:p w14:paraId="6963497D" w14:textId="21072D22" w:rsidR="003051EA" w:rsidRDefault="003051EA"/>
    <w:p w14:paraId="2B5B3A55" w14:textId="65D9A592" w:rsidR="003051EA" w:rsidRDefault="003051EA"/>
    <w:p w14:paraId="69B1B1F2" w14:textId="61047DEF" w:rsidR="003051EA" w:rsidRDefault="003051EA"/>
    <w:p w14:paraId="04601EAF" w14:textId="7685BF6A" w:rsidR="003051EA" w:rsidRDefault="003051EA"/>
    <w:p w14:paraId="040D4D48" w14:textId="0D5A7BBB" w:rsidR="003051EA" w:rsidRDefault="003051EA"/>
    <w:p w14:paraId="63496DBA" w14:textId="13036CA3" w:rsidR="003051EA" w:rsidRDefault="003051EA"/>
    <w:p w14:paraId="46B82C8F" w14:textId="22924CB5" w:rsidR="004B3098" w:rsidRPr="004B3098" w:rsidRDefault="004B3098" w:rsidP="004B3098">
      <w:pPr>
        <w:spacing w:line="240" w:lineRule="auto"/>
        <w:jc w:val="center"/>
        <w:rPr>
          <w:rFonts w:asciiTheme="majorHAnsi" w:hAnsiTheme="majorHAnsi" w:cstheme="majorHAnsi"/>
          <w:b/>
          <w:bCs/>
          <w:color w:val="000000" w:themeColor="text1"/>
          <w:sz w:val="40"/>
          <w:szCs w:val="40"/>
          <w:u w:val="single"/>
          <w:lang w:val="en-IN"/>
        </w:rPr>
      </w:pPr>
      <w:r w:rsidRPr="004B3098">
        <w:rPr>
          <w:rFonts w:asciiTheme="majorHAnsi" w:hAnsiTheme="majorHAnsi" w:cstheme="majorHAnsi"/>
          <w:b/>
          <w:bCs/>
          <w:color w:val="000000" w:themeColor="text1"/>
          <w:sz w:val="40"/>
          <w:szCs w:val="40"/>
          <w:u w:val="single"/>
          <w:lang w:val="en-IN"/>
        </w:rPr>
        <w:lastRenderedPageBreak/>
        <w:t>Win-Win Solutions: Effective Conflict Management</w:t>
      </w:r>
    </w:p>
    <w:p w14:paraId="61957EAA" w14:textId="3F292177" w:rsidR="004B3098" w:rsidRPr="004B3098" w:rsidRDefault="004B3098" w:rsidP="004B3098">
      <w:pPr>
        <w:spacing w:line="240" w:lineRule="auto"/>
        <w:jc w:val="center"/>
        <w:rPr>
          <w:rFonts w:asciiTheme="majorHAnsi" w:hAnsiTheme="majorHAnsi" w:cstheme="majorHAnsi"/>
          <w:b/>
          <w:bCs/>
          <w:color w:val="757575"/>
          <w:szCs w:val="24"/>
          <w:u w:val="single"/>
          <w:lang w:val="en-IN"/>
        </w:rPr>
      </w:pPr>
    </w:p>
    <w:p w14:paraId="27F5A6AD" w14:textId="16080986" w:rsidR="004B3098" w:rsidRDefault="004B3098" w:rsidP="004B3098">
      <w:pPr>
        <w:spacing w:line="240" w:lineRule="auto"/>
        <w:jc w:val="center"/>
        <w:rPr>
          <w:rFonts w:ascii="-webkit-standard" w:hAnsi="-webkit-standard"/>
          <w:b/>
          <w:bCs/>
          <w:color w:val="757575"/>
          <w:szCs w:val="24"/>
          <w:u w:val="single"/>
          <w:lang w:val="en-IN"/>
        </w:rPr>
      </w:pPr>
    </w:p>
    <w:p w14:paraId="4D6228E1" w14:textId="49C7195A" w:rsidR="004B3098" w:rsidRDefault="004B3098" w:rsidP="004B3098">
      <w:pPr>
        <w:spacing w:line="240" w:lineRule="auto"/>
        <w:jc w:val="center"/>
        <w:rPr>
          <w:rFonts w:ascii="-webkit-standard" w:hAnsi="-webkit-standard"/>
          <w:b/>
          <w:bCs/>
          <w:color w:val="757575"/>
          <w:szCs w:val="24"/>
          <w:u w:val="single"/>
          <w:lang w:val="en-IN"/>
        </w:rPr>
      </w:pPr>
    </w:p>
    <w:p w14:paraId="762474D3" w14:textId="6FA2A867" w:rsidR="004B3098" w:rsidRDefault="004B3098" w:rsidP="004B3098">
      <w:pPr>
        <w:spacing w:line="240" w:lineRule="auto"/>
        <w:jc w:val="center"/>
        <w:rPr>
          <w:rFonts w:ascii="-webkit-standard" w:hAnsi="-webkit-standard"/>
          <w:b/>
          <w:bCs/>
          <w:color w:val="757575"/>
          <w:szCs w:val="24"/>
          <w:u w:val="single"/>
          <w:lang w:val="en-IN"/>
        </w:rPr>
      </w:pPr>
    </w:p>
    <w:p w14:paraId="4E236B08" w14:textId="650AF580" w:rsidR="004B3098" w:rsidRDefault="004B3098" w:rsidP="004B3098">
      <w:pPr>
        <w:spacing w:line="240" w:lineRule="auto"/>
        <w:jc w:val="center"/>
        <w:rPr>
          <w:rFonts w:ascii="-webkit-standard" w:hAnsi="-webkit-standard"/>
          <w:b/>
          <w:bCs/>
          <w:color w:val="757575"/>
          <w:szCs w:val="24"/>
          <w:u w:val="single"/>
          <w:lang w:val="en-IN"/>
        </w:rPr>
      </w:pPr>
      <w:r>
        <w:rPr>
          <w:rFonts w:ascii="-webkit-standard" w:hAnsi="-webkit-standard"/>
          <w:b/>
          <w:bCs/>
          <w:noProof/>
          <w:color w:val="757575"/>
          <w:szCs w:val="24"/>
          <w:u w:val="single"/>
          <w:lang w:val="en-IN"/>
        </w:rPr>
        <w:drawing>
          <wp:inline distT="0" distB="0" distL="0" distR="0" wp14:anchorId="70791EEA" wp14:editId="3AD728E0">
            <wp:extent cx="5437342" cy="2061410"/>
            <wp:effectExtent l="0" t="0" r="0" b="0"/>
            <wp:docPr id="1853894881" name="Picture 2" descr="A group of people holding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94881" name="Picture 2" descr="A group of people holding a sign&#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588348" cy="2118660"/>
                    </a:xfrm>
                    <a:prstGeom prst="rect">
                      <a:avLst/>
                    </a:prstGeom>
                  </pic:spPr>
                </pic:pic>
              </a:graphicData>
            </a:graphic>
          </wp:inline>
        </w:drawing>
      </w:r>
    </w:p>
    <w:p w14:paraId="1C3D91F2" w14:textId="0114A0A6" w:rsidR="004B3098" w:rsidRDefault="004B3098" w:rsidP="004B3098">
      <w:pPr>
        <w:spacing w:line="240" w:lineRule="auto"/>
        <w:jc w:val="center"/>
        <w:rPr>
          <w:rFonts w:ascii="-webkit-standard" w:hAnsi="-webkit-standard"/>
          <w:b/>
          <w:bCs/>
          <w:color w:val="757575"/>
          <w:szCs w:val="24"/>
          <w:u w:val="single"/>
          <w:lang w:val="en-IN"/>
        </w:rPr>
      </w:pPr>
    </w:p>
    <w:p w14:paraId="0F63A878" w14:textId="7D42C4DB" w:rsidR="004B3098" w:rsidRDefault="004B3098" w:rsidP="004B3098">
      <w:pPr>
        <w:spacing w:line="240" w:lineRule="auto"/>
        <w:jc w:val="center"/>
        <w:rPr>
          <w:rFonts w:ascii="-webkit-standard" w:hAnsi="-webkit-standard"/>
          <w:b/>
          <w:bCs/>
          <w:color w:val="757575"/>
          <w:szCs w:val="24"/>
          <w:u w:val="single"/>
          <w:lang w:val="en-IN"/>
        </w:rPr>
      </w:pPr>
    </w:p>
    <w:p w14:paraId="0588EAB9" w14:textId="70A1664A" w:rsidR="004B3098" w:rsidRDefault="004B3098" w:rsidP="004B3098">
      <w:pPr>
        <w:spacing w:line="240" w:lineRule="auto"/>
        <w:jc w:val="center"/>
        <w:rPr>
          <w:rFonts w:ascii="-webkit-standard" w:hAnsi="-webkit-standard"/>
          <w:b/>
          <w:bCs/>
          <w:color w:val="757575"/>
          <w:szCs w:val="24"/>
          <w:u w:val="single"/>
          <w:lang w:val="en-IN"/>
        </w:rPr>
      </w:pPr>
    </w:p>
    <w:p w14:paraId="7ADE0FBA" w14:textId="340E53AC" w:rsidR="004B3098" w:rsidRDefault="004B3098" w:rsidP="004B3098">
      <w:pPr>
        <w:spacing w:line="240" w:lineRule="auto"/>
        <w:jc w:val="center"/>
        <w:rPr>
          <w:rFonts w:ascii="-webkit-standard" w:hAnsi="-webkit-standard"/>
          <w:b/>
          <w:bCs/>
          <w:color w:val="757575"/>
          <w:szCs w:val="24"/>
          <w:u w:val="single"/>
          <w:lang w:val="en-IN"/>
        </w:rPr>
      </w:pPr>
    </w:p>
    <w:p w14:paraId="6797B0FE"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To guarantee that conflicts and differences are resolved in a productive and polite manner, effective conflict management is critical in any company or personal connection. Conflict can occur for a variety of reasons, including differences in beliefs, values, and ambitions. But, if not handled properly, it can result in undesirable consequences including as anger, decreased productivity, and even legal action. As a result, it is critical to have effective conflict resolution strategies in place.</w:t>
      </w:r>
    </w:p>
    <w:p w14:paraId="416DFA7B" w14:textId="77777777" w:rsidR="004B3098" w:rsidRPr="004B3098" w:rsidRDefault="004B3098" w:rsidP="004B3098">
      <w:pPr>
        <w:spacing w:line="240" w:lineRule="auto"/>
        <w:rPr>
          <w:rFonts w:asciiTheme="majorHAnsi" w:hAnsiTheme="majorHAnsi" w:cstheme="majorHAnsi"/>
          <w:color w:val="000000" w:themeColor="text1"/>
          <w:sz w:val="32"/>
          <w:szCs w:val="32"/>
          <w:lang w:val="en-IN"/>
        </w:rPr>
      </w:pPr>
    </w:p>
    <w:p w14:paraId="72017CF0" w14:textId="77777777" w:rsidR="004B3098" w:rsidRPr="004B3098" w:rsidRDefault="004B3098" w:rsidP="004B3098">
      <w:pPr>
        <w:rPr>
          <w:rFonts w:asciiTheme="majorHAnsi" w:hAnsiTheme="majorHAnsi" w:cstheme="majorHAnsi"/>
          <w:sz w:val="32"/>
          <w:szCs w:val="32"/>
          <w:lang w:val="en-US"/>
        </w:rPr>
      </w:pPr>
    </w:p>
    <w:p w14:paraId="3E22ED23" w14:textId="77777777" w:rsidR="004B3098" w:rsidRPr="004B3098" w:rsidRDefault="004B3098" w:rsidP="004B3098">
      <w:pPr>
        <w:pStyle w:val="ListParagraph"/>
        <w:numPr>
          <w:ilvl w:val="0"/>
          <w:numId w:val="1"/>
        </w:numPr>
        <w:rPr>
          <w:rFonts w:asciiTheme="majorHAnsi" w:hAnsiTheme="majorHAnsi" w:cstheme="majorHAnsi"/>
          <w:sz w:val="32"/>
          <w:szCs w:val="32"/>
          <w:lang w:val="en-US"/>
        </w:rPr>
      </w:pPr>
      <w:r w:rsidRPr="004B3098">
        <w:rPr>
          <w:rFonts w:asciiTheme="majorHAnsi" w:hAnsiTheme="majorHAnsi" w:cstheme="majorHAnsi"/>
          <w:sz w:val="32"/>
          <w:szCs w:val="32"/>
          <w:lang w:val="en-US"/>
        </w:rPr>
        <w:t xml:space="preserve">Communication: Clear and effective communication is essential in conflict resolution. Both parties must listen to and comprehend each other's points of view </w:t>
      </w:r>
      <w:proofErr w:type="gramStart"/>
      <w:r w:rsidRPr="004B3098">
        <w:rPr>
          <w:rFonts w:asciiTheme="majorHAnsi" w:hAnsiTheme="majorHAnsi" w:cstheme="majorHAnsi"/>
          <w:sz w:val="32"/>
          <w:szCs w:val="32"/>
          <w:lang w:val="en-US"/>
        </w:rPr>
        <w:t>in order to</w:t>
      </w:r>
      <w:proofErr w:type="gramEnd"/>
      <w:r w:rsidRPr="004B3098">
        <w:rPr>
          <w:rFonts w:asciiTheme="majorHAnsi" w:hAnsiTheme="majorHAnsi" w:cstheme="majorHAnsi"/>
          <w:sz w:val="32"/>
          <w:szCs w:val="32"/>
          <w:lang w:val="en-US"/>
        </w:rPr>
        <w:t xml:space="preserve"> reach common ground. Active listening, questioning, and expressing thoughts and feelings without judgement can all assist to improve communication and comprehension.</w:t>
      </w:r>
    </w:p>
    <w:p w14:paraId="5CF02B8F" w14:textId="77777777" w:rsidR="004B3098" w:rsidRPr="004B3098" w:rsidRDefault="004B3098" w:rsidP="004B3098">
      <w:pPr>
        <w:pStyle w:val="ListParagraph"/>
        <w:numPr>
          <w:ilvl w:val="0"/>
          <w:numId w:val="1"/>
        </w:numPr>
        <w:rPr>
          <w:rFonts w:asciiTheme="majorHAnsi" w:hAnsiTheme="majorHAnsi" w:cstheme="majorHAnsi"/>
          <w:sz w:val="32"/>
          <w:szCs w:val="32"/>
          <w:lang w:val="en-US"/>
        </w:rPr>
      </w:pPr>
      <w:r w:rsidRPr="004B3098">
        <w:rPr>
          <w:rFonts w:asciiTheme="majorHAnsi" w:hAnsiTheme="majorHAnsi" w:cstheme="majorHAnsi"/>
          <w:sz w:val="32"/>
          <w:szCs w:val="32"/>
          <w:lang w:val="en-US"/>
        </w:rPr>
        <w:t xml:space="preserve">Collaborative: Collaborative problem-solving can aid in the discovery of mutually accepted solutions. Both parties can collaborate to discover underlying difficulties and devise </w:t>
      </w:r>
      <w:r w:rsidRPr="004B3098">
        <w:rPr>
          <w:rFonts w:asciiTheme="majorHAnsi" w:hAnsiTheme="majorHAnsi" w:cstheme="majorHAnsi"/>
          <w:sz w:val="32"/>
          <w:szCs w:val="32"/>
          <w:lang w:val="en-US"/>
        </w:rPr>
        <w:lastRenderedPageBreak/>
        <w:t>solutions that fulfil both of their needs. This strategy can aid in the development of trust and respect, as well as the prevention of future confrontations.</w:t>
      </w:r>
    </w:p>
    <w:p w14:paraId="04C3F09C" w14:textId="77777777" w:rsidR="004B3098" w:rsidRPr="004B3098" w:rsidRDefault="004B3098" w:rsidP="004B3098">
      <w:pPr>
        <w:pStyle w:val="ListParagraph"/>
        <w:numPr>
          <w:ilvl w:val="0"/>
          <w:numId w:val="1"/>
        </w:numPr>
        <w:rPr>
          <w:rFonts w:asciiTheme="majorHAnsi" w:hAnsiTheme="majorHAnsi" w:cstheme="majorHAnsi"/>
          <w:sz w:val="32"/>
          <w:szCs w:val="32"/>
          <w:lang w:val="en-US"/>
        </w:rPr>
      </w:pPr>
      <w:r w:rsidRPr="004B3098">
        <w:rPr>
          <w:rFonts w:asciiTheme="majorHAnsi" w:hAnsiTheme="majorHAnsi" w:cstheme="majorHAnsi"/>
          <w:sz w:val="32"/>
          <w:szCs w:val="32"/>
          <w:lang w:val="en-US"/>
        </w:rPr>
        <w:t>Mediation: Mediation entails a neutral third person facilitating communication and negotiation between disputing parties. Mediators can assist in identifying underlying difficulties and facilitating negotiations towards mutually accepted solutions.</w:t>
      </w:r>
    </w:p>
    <w:p w14:paraId="6BF2341C" w14:textId="77777777" w:rsidR="004B3098" w:rsidRPr="004B3098" w:rsidRDefault="004B3098" w:rsidP="004B3098">
      <w:pPr>
        <w:pStyle w:val="ListParagraph"/>
        <w:numPr>
          <w:ilvl w:val="0"/>
          <w:numId w:val="1"/>
        </w:numPr>
        <w:rPr>
          <w:rFonts w:asciiTheme="majorHAnsi" w:hAnsiTheme="majorHAnsi" w:cstheme="majorHAnsi"/>
          <w:sz w:val="32"/>
          <w:szCs w:val="32"/>
          <w:lang w:val="en-US"/>
        </w:rPr>
      </w:pPr>
      <w:r w:rsidRPr="004B3098">
        <w:rPr>
          <w:rFonts w:asciiTheme="majorHAnsi" w:hAnsiTheme="majorHAnsi" w:cstheme="majorHAnsi"/>
          <w:sz w:val="32"/>
          <w:szCs w:val="32"/>
          <w:lang w:val="en-US"/>
        </w:rPr>
        <w:t>Negotiation: In negotiation, both parties work together to create a solution that fits both of their needs. When there is a power imbalance or limited resources, this strategy can be effective.</w:t>
      </w:r>
    </w:p>
    <w:p w14:paraId="45C61327" w14:textId="77777777" w:rsidR="004B3098" w:rsidRPr="004B3098" w:rsidRDefault="004B3098" w:rsidP="004B3098">
      <w:pPr>
        <w:pStyle w:val="ListParagraph"/>
        <w:numPr>
          <w:ilvl w:val="0"/>
          <w:numId w:val="1"/>
        </w:numPr>
        <w:rPr>
          <w:rFonts w:asciiTheme="majorHAnsi" w:hAnsiTheme="majorHAnsi" w:cstheme="majorHAnsi"/>
          <w:sz w:val="32"/>
          <w:szCs w:val="32"/>
          <w:lang w:val="en-US"/>
        </w:rPr>
      </w:pPr>
      <w:r w:rsidRPr="004B3098">
        <w:rPr>
          <w:rFonts w:asciiTheme="majorHAnsi" w:hAnsiTheme="majorHAnsi" w:cstheme="majorHAnsi"/>
          <w:sz w:val="32"/>
          <w:szCs w:val="32"/>
          <w:lang w:val="en-US"/>
        </w:rPr>
        <w:t>Conflict Resolution Training: Giving employees or team members conflict resolution training can help them develop the skills needed to manage disagreements effectively. Communication skills, active listening, problem-solving abilities, and negotiation skills are examples of such training.</w:t>
      </w:r>
    </w:p>
    <w:p w14:paraId="5AD9981B" w14:textId="77777777" w:rsidR="004B3098" w:rsidRPr="004B3098" w:rsidRDefault="004B3098" w:rsidP="004B3098">
      <w:pPr>
        <w:pStyle w:val="ListParagraph"/>
        <w:numPr>
          <w:ilvl w:val="0"/>
          <w:numId w:val="1"/>
        </w:numPr>
        <w:rPr>
          <w:rFonts w:asciiTheme="majorHAnsi" w:hAnsiTheme="majorHAnsi" w:cstheme="majorHAnsi"/>
          <w:sz w:val="32"/>
          <w:szCs w:val="32"/>
          <w:lang w:val="en-US"/>
        </w:rPr>
      </w:pPr>
      <w:r w:rsidRPr="004B3098">
        <w:rPr>
          <w:rFonts w:asciiTheme="majorHAnsi" w:hAnsiTheme="majorHAnsi" w:cstheme="majorHAnsi"/>
          <w:sz w:val="32"/>
          <w:szCs w:val="32"/>
          <w:lang w:val="en-US"/>
        </w:rPr>
        <w:t xml:space="preserve">To </w:t>
      </w:r>
      <w:proofErr w:type="spellStart"/>
      <w:r w:rsidRPr="004B3098">
        <w:rPr>
          <w:rFonts w:asciiTheme="majorHAnsi" w:hAnsiTheme="majorHAnsi" w:cstheme="majorHAnsi"/>
          <w:sz w:val="32"/>
          <w:szCs w:val="32"/>
          <w:lang w:val="en-US"/>
        </w:rPr>
        <w:t>summarise</w:t>
      </w:r>
      <w:proofErr w:type="spellEnd"/>
      <w:r w:rsidRPr="004B3098">
        <w:rPr>
          <w:rFonts w:asciiTheme="majorHAnsi" w:hAnsiTheme="majorHAnsi" w:cstheme="majorHAnsi"/>
          <w:sz w:val="32"/>
          <w:szCs w:val="32"/>
          <w:lang w:val="en-US"/>
        </w:rPr>
        <w:t xml:space="preserve">, disagreements are unavoidable in any relationship or </w:t>
      </w:r>
      <w:proofErr w:type="spellStart"/>
      <w:r w:rsidRPr="004B3098">
        <w:rPr>
          <w:rFonts w:asciiTheme="majorHAnsi" w:hAnsiTheme="majorHAnsi" w:cstheme="majorHAnsi"/>
          <w:sz w:val="32"/>
          <w:szCs w:val="32"/>
          <w:lang w:val="en-US"/>
        </w:rPr>
        <w:t>organisation</w:t>
      </w:r>
      <w:proofErr w:type="spellEnd"/>
      <w:r w:rsidRPr="004B3098">
        <w:rPr>
          <w:rFonts w:asciiTheme="majorHAnsi" w:hAnsiTheme="majorHAnsi" w:cstheme="majorHAnsi"/>
          <w:sz w:val="32"/>
          <w:szCs w:val="32"/>
          <w:lang w:val="en-US"/>
        </w:rPr>
        <w:t xml:space="preserve">, but effective conflict management techniques can aid in the resolution of conflicts in a constructive and courteous manner. Some of the effective conflict management strategies that can be </w:t>
      </w:r>
      <w:proofErr w:type="spellStart"/>
      <w:r w:rsidRPr="004B3098">
        <w:rPr>
          <w:rFonts w:asciiTheme="majorHAnsi" w:hAnsiTheme="majorHAnsi" w:cstheme="majorHAnsi"/>
          <w:sz w:val="32"/>
          <w:szCs w:val="32"/>
          <w:lang w:val="en-US"/>
        </w:rPr>
        <w:t>utilised</w:t>
      </w:r>
      <w:proofErr w:type="spellEnd"/>
      <w:r w:rsidRPr="004B3098">
        <w:rPr>
          <w:rFonts w:asciiTheme="majorHAnsi" w:hAnsiTheme="majorHAnsi" w:cstheme="majorHAnsi"/>
          <w:sz w:val="32"/>
          <w:szCs w:val="32"/>
          <w:lang w:val="en-US"/>
        </w:rPr>
        <w:t xml:space="preserve"> to settle problems effectively are communication, teamwork, mediation, negotiation, and conflict resolution training.</w:t>
      </w:r>
    </w:p>
    <w:p w14:paraId="68AD34F3" w14:textId="77777777" w:rsidR="004B3098" w:rsidRPr="004B3098" w:rsidRDefault="004B3098" w:rsidP="004B3098">
      <w:pPr>
        <w:pStyle w:val="ListParagraph"/>
        <w:rPr>
          <w:rFonts w:asciiTheme="majorHAnsi" w:hAnsiTheme="majorHAnsi" w:cstheme="majorHAnsi"/>
          <w:sz w:val="32"/>
          <w:szCs w:val="32"/>
          <w:lang w:val="en-US"/>
        </w:rPr>
      </w:pPr>
    </w:p>
    <w:p w14:paraId="57D532C1" w14:textId="77777777" w:rsidR="004B3098" w:rsidRPr="004B3098" w:rsidRDefault="004B3098" w:rsidP="004B3098">
      <w:pPr>
        <w:numPr>
          <w:ilvl w:val="0"/>
          <w:numId w:val="2"/>
        </w:numPr>
        <w:autoSpaceDE w:val="0"/>
        <w:autoSpaceDN w:val="0"/>
        <w:adjustRightInd w:val="0"/>
        <w:spacing w:line="240" w:lineRule="auto"/>
        <w:ind w:left="0" w:firstLine="0"/>
        <w:rPr>
          <w:rFonts w:asciiTheme="majorHAnsi" w:eastAsiaTheme="minorHAnsi" w:hAnsiTheme="majorHAnsi" w:cstheme="majorHAnsi"/>
          <w:sz w:val="32"/>
          <w:szCs w:val="32"/>
          <w:lang w:eastAsia="en-US"/>
        </w:rPr>
      </w:pPr>
      <w:r w:rsidRPr="004B3098">
        <w:rPr>
          <w:rFonts w:asciiTheme="majorHAnsi" w:eastAsiaTheme="minorHAnsi" w:hAnsiTheme="majorHAnsi" w:cstheme="majorHAnsi"/>
          <w:sz w:val="32"/>
          <w:szCs w:val="32"/>
          <w:lang w:eastAsia="en-US"/>
        </w:rPr>
        <w:t>Rahim, M. A. (2017). Managing conflict in organizations (4th ed.). Routledge.</w:t>
      </w:r>
    </w:p>
    <w:p w14:paraId="29090635" w14:textId="77777777" w:rsidR="004B3098" w:rsidRPr="004B3098" w:rsidRDefault="004B3098" w:rsidP="004B3098">
      <w:pPr>
        <w:numPr>
          <w:ilvl w:val="0"/>
          <w:numId w:val="2"/>
        </w:numPr>
        <w:autoSpaceDE w:val="0"/>
        <w:autoSpaceDN w:val="0"/>
        <w:adjustRightInd w:val="0"/>
        <w:spacing w:line="240" w:lineRule="auto"/>
        <w:ind w:left="0" w:firstLine="0"/>
        <w:rPr>
          <w:rFonts w:asciiTheme="majorHAnsi" w:eastAsiaTheme="minorHAnsi" w:hAnsiTheme="majorHAnsi" w:cstheme="majorHAnsi"/>
          <w:sz w:val="32"/>
          <w:szCs w:val="32"/>
          <w:lang w:eastAsia="en-US"/>
        </w:rPr>
      </w:pPr>
      <w:r w:rsidRPr="004B3098">
        <w:rPr>
          <w:rFonts w:asciiTheme="majorHAnsi" w:eastAsiaTheme="minorHAnsi" w:hAnsiTheme="majorHAnsi" w:cstheme="majorHAnsi"/>
          <w:sz w:val="32"/>
          <w:szCs w:val="32"/>
          <w:lang w:eastAsia="en-US"/>
        </w:rPr>
        <w:t xml:space="preserve">Folger, J. P., Poole, M. S., &amp; </w:t>
      </w:r>
      <w:proofErr w:type="spellStart"/>
      <w:r w:rsidRPr="004B3098">
        <w:rPr>
          <w:rFonts w:asciiTheme="majorHAnsi" w:eastAsiaTheme="minorHAnsi" w:hAnsiTheme="majorHAnsi" w:cstheme="majorHAnsi"/>
          <w:sz w:val="32"/>
          <w:szCs w:val="32"/>
          <w:lang w:eastAsia="en-US"/>
        </w:rPr>
        <w:t>Stutman</w:t>
      </w:r>
      <w:proofErr w:type="spellEnd"/>
      <w:r w:rsidRPr="004B3098">
        <w:rPr>
          <w:rFonts w:asciiTheme="majorHAnsi" w:eastAsiaTheme="minorHAnsi" w:hAnsiTheme="majorHAnsi" w:cstheme="majorHAnsi"/>
          <w:sz w:val="32"/>
          <w:szCs w:val="32"/>
          <w:lang w:eastAsia="en-US"/>
        </w:rPr>
        <w:t>, R. K. (2013). Working through conflict: Strategies for relationships, groups, and organizations (7th ed.). Pearson.</w:t>
      </w:r>
    </w:p>
    <w:p w14:paraId="5A3FEEE7" w14:textId="77777777" w:rsidR="004B3098" w:rsidRPr="004B3098" w:rsidRDefault="004B3098" w:rsidP="004B3098">
      <w:pPr>
        <w:numPr>
          <w:ilvl w:val="0"/>
          <w:numId w:val="2"/>
        </w:numPr>
        <w:autoSpaceDE w:val="0"/>
        <w:autoSpaceDN w:val="0"/>
        <w:adjustRightInd w:val="0"/>
        <w:spacing w:line="240" w:lineRule="auto"/>
        <w:ind w:left="0" w:firstLine="0"/>
        <w:rPr>
          <w:rFonts w:asciiTheme="majorHAnsi" w:eastAsiaTheme="minorHAnsi" w:hAnsiTheme="majorHAnsi" w:cstheme="majorHAnsi"/>
          <w:sz w:val="32"/>
          <w:szCs w:val="32"/>
          <w:lang w:eastAsia="en-US"/>
        </w:rPr>
      </w:pPr>
      <w:proofErr w:type="spellStart"/>
      <w:r w:rsidRPr="004B3098">
        <w:rPr>
          <w:rFonts w:asciiTheme="majorHAnsi" w:eastAsiaTheme="minorHAnsi" w:hAnsiTheme="majorHAnsi" w:cstheme="majorHAnsi"/>
          <w:sz w:val="32"/>
          <w:szCs w:val="32"/>
          <w:lang w:eastAsia="en-US"/>
        </w:rPr>
        <w:t>Hocker</w:t>
      </w:r>
      <w:proofErr w:type="spellEnd"/>
      <w:r w:rsidRPr="004B3098">
        <w:rPr>
          <w:rFonts w:asciiTheme="majorHAnsi" w:eastAsiaTheme="minorHAnsi" w:hAnsiTheme="majorHAnsi" w:cstheme="majorHAnsi"/>
          <w:sz w:val="32"/>
          <w:szCs w:val="32"/>
          <w:lang w:eastAsia="en-US"/>
        </w:rPr>
        <w:t>, J. L., &amp; Wilmot, W. W. (2018). Interpersonal conflict (10th ed.). McGraw-Hill Education.</w:t>
      </w:r>
    </w:p>
    <w:p w14:paraId="61BCF0FA" w14:textId="77777777" w:rsidR="004B3098" w:rsidRPr="004B3098" w:rsidRDefault="004B3098" w:rsidP="004B3098">
      <w:pPr>
        <w:pStyle w:val="ListParagraph"/>
        <w:rPr>
          <w:rFonts w:asciiTheme="majorHAnsi" w:hAnsiTheme="majorHAnsi" w:cstheme="majorHAnsi"/>
          <w:sz w:val="32"/>
          <w:szCs w:val="32"/>
          <w:lang w:val="en-US"/>
        </w:rPr>
      </w:pPr>
    </w:p>
    <w:p w14:paraId="24ACC620" w14:textId="77777777" w:rsidR="004B3098" w:rsidRPr="004B3098" w:rsidRDefault="004B3098" w:rsidP="004B3098">
      <w:pPr>
        <w:spacing w:line="240" w:lineRule="auto"/>
        <w:jc w:val="center"/>
        <w:rPr>
          <w:rFonts w:asciiTheme="majorHAnsi" w:hAnsiTheme="majorHAnsi" w:cstheme="majorHAnsi"/>
          <w:sz w:val="32"/>
          <w:szCs w:val="32"/>
          <w:lang w:val="en-IN"/>
        </w:rPr>
      </w:pPr>
    </w:p>
    <w:p w14:paraId="056B6A8E" w14:textId="04E38C0D" w:rsidR="003051EA" w:rsidRPr="004B3098" w:rsidRDefault="003051EA" w:rsidP="004B3098">
      <w:pPr>
        <w:jc w:val="center"/>
        <w:rPr>
          <w:rFonts w:asciiTheme="majorHAnsi" w:hAnsiTheme="majorHAnsi" w:cstheme="majorHAnsi"/>
          <w:sz w:val="32"/>
          <w:szCs w:val="32"/>
        </w:rPr>
      </w:pPr>
    </w:p>
    <w:p w14:paraId="515FC0EC" w14:textId="2B24A18D" w:rsidR="004B3098" w:rsidRPr="004B3098" w:rsidRDefault="004B3098" w:rsidP="004B3098">
      <w:pPr>
        <w:spacing w:after="120" w:line="240" w:lineRule="auto"/>
        <w:jc w:val="center"/>
        <w:outlineLvl w:val="2"/>
        <w:rPr>
          <w:rFonts w:asciiTheme="majorHAnsi" w:hAnsiTheme="majorHAnsi" w:cstheme="majorHAnsi"/>
          <w:b/>
          <w:bCs/>
          <w:color w:val="212121"/>
          <w:sz w:val="33"/>
          <w:szCs w:val="33"/>
          <w:u w:val="single"/>
          <w:lang w:val="en-IN"/>
        </w:rPr>
      </w:pPr>
      <w:r w:rsidRPr="004B3098">
        <w:rPr>
          <w:rFonts w:asciiTheme="majorHAnsi" w:hAnsiTheme="majorHAnsi" w:cstheme="majorHAnsi"/>
          <w:b/>
          <w:bCs/>
          <w:color w:val="212121"/>
          <w:sz w:val="33"/>
          <w:szCs w:val="33"/>
          <w:u w:val="single"/>
          <w:lang w:val="en-IN"/>
        </w:rPr>
        <w:lastRenderedPageBreak/>
        <w:t>Revolutionizing Marketing Strategies: Incorporating Design Thinking Principles</w:t>
      </w:r>
    </w:p>
    <w:p w14:paraId="3756694D" w14:textId="091288F7" w:rsidR="004B3098" w:rsidRPr="004B3098" w:rsidRDefault="004B3098" w:rsidP="004B3098">
      <w:pPr>
        <w:spacing w:after="120" w:line="240" w:lineRule="auto"/>
        <w:jc w:val="center"/>
        <w:outlineLvl w:val="2"/>
        <w:rPr>
          <w:rFonts w:asciiTheme="majorHAnsi" w:hAnsiTheme="majorHAnsi" w:cstheme="majorHAnsi"/>
          <w:b/>
          <w:bCs/>
          <w:color w:val="212121"/>
          <w:sz w:val="33"/>
          <w:szCs w:val="33"/>
          <w:u w:val="single"/>
          <w:lang w:val="en-IN"/>
        </w:rPr>
      </w:pPr>
    </w:p>
    <w:p w14:paraId="271D24FA" w14:textId="6484CFEB" w:rsidR="004B3098" w:rsidRDefault="004B3098" w:rsidP="004B3098">
      <w:pPr>
        <w:spacing w:after="120" w:line="240" w:lineRule="auto"/>
        <w:jc w:val="center"/>
        <w:outlineLvl w:val="2"/>
        <w:rPr>
          <w:rFonts w:ascii="Roboto" w:hAnsi="Roboto"/>
          <w:b/>
          <w:bCs/>
          <w:color w:val="212121"/>
          <w:sz w:val="33"/>
          <w:szCs w:val="33"/>
          <w:lang w:val="en-IN"/>
        </w:rPr>
      </w:pPr>
      <w:r>
        <w:rPr>
          <w:rFonts w:ascii="Roboto" w:hAnsi="Roboto"/>
          <w:b/>
          <w:bCs/>
          <w:noProof/>
          <w:color w:val="212121"/>
          <w:sz w:val="33"/>
          <w:szCs w:val="33"/>
          <w:lang w:val="en-IN"/>
        </w:rPr>
        <w:drawing>
          <wp:inline distT="0" distB="0" distL="0" distR="0" wp14:anchorId="56296028" wp14:editId="6C90856B">
            <wp:extent cx="5731510" cy="2995930"/>
            <wp:effectExtent l="0" t="0" r="0" b="1270"/>
            <wp:docPr id="1686618032"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18032"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95930"/>
                    </a:xfrm>
                    <a:prstGeom prst="rect">
                      <a:avLst/>
                    </a:prstGeom>
                  </pic:spPr>
                </pic:pic>
              </a:graphicData>
            </a:graphic>
          </wp:inline>
        </w:drawing>
      </w:r>
    </w:p>
    <w:p w14:paraId="08750812" w14:textId="0CC35F40" w:rsidR="004B3098" w:rsidRDefault="004B3098" w:rsidP="004B3098">
      <w:pPr>
        <w:spacing w:after="120" w:line="240" w:lineRule="auto"/>
        <w:jc w:val="center"/>
        <w:outlineLvl w:val="2"/>
        <w:rPr>
          <w:rFonts w:ascii="Roboto" w:hAnsi="Roboto"/>
          <w:b/>
          <w:bCs/>
          <w:color w:val="212121"/>
          <w:sz w:val="33"/>
          <w:szCs w:val="33"/>
          <w:lang w:val="en-IN"/>
        </w:rPr>
      </w:pPr>
    </w:p>
    <w:p w14:paraId="3E29E361" w14:textId="6804E4DD" w:rsidR="004B3098" w:rsidRPr="004B3098" w:rsidRDefault="004B3098" w:rsidP="004B3098">
      <w:pPr>
        <w:spacing w:after="120" w:line="240" w:lineRule="auto"/>
        <w:jc w:val="center"/>
        <w:outlineLvl w:val="2"/>
        <w:rPr>
          <w:rFonts w:asciiTheme="majorHAnsi" w:hAnsiTheme="majorHAnsi" w:cstheme="majorHAnsi"/>
          <w:b/>
          <w:bCs/>
          <w:color w:val="000000" w:themeColor="text1"/>
          <w:sz w:val="32"/>
          <w:szCs w:val="32"/>
          <w:lang w:val="en-IN"/>
        </w:rPr>
      </w:pPr>
    </w:p>
    <w:p w14:paraId="694CE423" w14:textId="77777777" w:rsidR="004B3098" w:rsidRPr="004B3098" w:rsidRDefault="004B3098" w:rsidP="004B3098">
      <w:pPr>
        <w:spacing w:line="240" w:lineRule="auto"/>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Design thinking is a problem-solving methodology that has been gaining popularity across various industries, including marketing. It is a human-</w:t>
      </w:r>
      <w:proofErr w:type="spellStart"/>
      <w:r w:rsidRPr="004B3098">
        <w:rPr>
          <w:rFonts w:asciiTheme="majorHAnsi" w:hAnsiTheme="majorHAnsi" w:cstheme="majorHAnsi"/>
          <w:color w:val="000000" w:themeColor="text1"/>
          <w:sz w:val="32"/>
          <w:szCs w:val="32"/>
          <w:lang w:val="en-IN"/>
        </w:rPr>
        <w:t>centered</w:t>
      </w:r>
      <w:proofErr w:type="spellEnd"/>
      <w:r w:rsidRPr="004B3098">
        <w:rPr>
          <w:rFonts w:asciiTheme="majorHAnsi" w:hAnsiTheme="majorHAnsi" w:cstheme="majorHAnsi"/>
          <w:color w:val="000000" w:themeColor="text1"/>
          <w:sz w:val="32"/>
          <w:szCs w:val="32"/>
          <w:lang w:val="en-IN"/>
        </w:rPr>
        <w:t xml:space="preserve"> approach that involves empathy, creativity, and experimentation to develop innovative solutions. By applying design thinking principles, marketers can better understand their customers' needs and create products and campaigns that resonate with them.</w:t>
      </w:r>
    </w:p>
    <w:p w14:paraId="45D90BA6"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One of the core principles of design thinking is empathy. To create successful marketing campaigns, marketers need to understand their customers' needs, motivations, and pain points. By immersing themselves in their customers' lives, marketers can gain a deeper understanding of their customers and develop products and campaigns that meet their needs. This approach allows marketers to create customer-centric campaigns that resonate with their audience.</w:t>
      </w:r>
    </w:p>
    <w:p w14:paraId="32A0BF97"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p>
    <w:p w14:paraId="5BE2C6FD"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 xml:space="preserve">Another important principle of design thinking is creativity. By encouraging creativity and experimentation, marketers can develop unique and innovative campaigns that stand out from their </w:t>
      </w:r>
      <w:r w:rsidRPr="004B3098">
        <w:rPr>
          <w:rFonts w:asciiTheme="majorHAnsi" w:hAnsiTheme="majorHAnsi" w:cstheme="majorHAnsi"/>
          <w:color w:val="000000" w:themeColor="text1"/>
          <w:sz w:val="32"/>
          <w:szCs w:val="32"/>
          <w:lang w:val="en-IN"/>
        </w:rPr>
        <w:lastRenderedPageBreak/>
        <w:t>competitors. Design thinking encourages marketers to approach problems from different angles, allowing them to develop creative solutions that they may not have thought of otherwise.</w:t>
      </w:r>
    </w:p>
    <w:p w14:paraId="25F8CE86"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One of the key benefits of design thinking in marketing is that it can help marketers develop more effective campaigns. By understanding their customers' needs and developing campaigns that resonate with them, marketers can improve their conversion rates and drive more sales. Additionally, design thinking can help marketers identify new opportunities for growth and develop products and campaigns that meet those opportunities.</w:t>
      </w:r>
    </w:p>
    <w:p w14:paraId="5517B2C2"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To implement design thinking in marketing, marketers can follow a few key steps. First, they need to immerse themselves in their customers' lives and understand their needs and pain points. This can be achieved through interviews, focus groups, and other forms of market research. Next, marketers need to ideate and brainstorm potential solutions to their customers' problems. This step involves encouraging creativity and experimentation, and it can be done through brainstorming sessions, design sprints, and other collaborative exercises.</w:t>
      </w:r>
    </w:p>
    <w:p w14:paraId="0931B2A4"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p>
    <w:p w14:paraId="529F0236"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Once marketers have developed potential solutions, they need to prototype and test them. This involves creating prototypes of their campaigns or products and testing them with their customers. By testing their solutions, marketers can identify any issues or areas for improvement and refine their campaigns before launching them to the public.</w:t>
      </w:r>
    </w:p>
    <w:p w14:paraId="3924BA25"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Overall, introducing design thinking in marketing can help marketers create customer-centric campaigns that resonate with their audience. By using empathy, creativity, and experimentation, marketers can develop innovative solutions that improve their conversion rates and drive more sales. With its focus on problem-solving and collaboration, design thinking is a valuable tool for marketers looking to stay ahead in an increasingly competitive landscape.</w:t>
      </w:r>
    </w:p>
    <w:p w14:paraId="5105DFD4"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References:</w:t>
      </w:r>
    </w:p>
    <w:p w14:paraId="69689F4E" w14:textId="77777777" w:rsidR="004B3098" w:rsidRPr="004B3098" w:rsidRDefault="004B3098" w:rsidP="004B3098">
      <w:pPr>
        <w:numPr>
          <w:ilvl w:val="0"/>
          <w:numId w:val="3"/>
        </w:num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lastRenderedPageBreak/>
        <w:t>Brown, T. (2008). Design thinking. Harvard business review, 86(6), 84-92.</w:t>
      </w:r>
    </w:p>
    <w:p w14:paraId="6DB464A0" w14:textId="77777777" w:rsidR="004B3098" w:rsidRPr="004B3098" w:rsidRDefault="004B3098" w:rsidP="004B3098">
      <w:pPr>
        <w:numPr>
          <w:ilvl w:val="0"/>
          <w:numId w:val="3"/>
        </w:numPr>
        <w:spacing w:line="240" w:lineRule="auto"/>
        <w:jc w:val="center"/>
        <w:rPr>
          <w:rFonts w:asciiTheme="majorHAnsi" w:hAnsiTheme="majorHAnsi" w:cstheme="majorHAnsi"/>
          <w:color w:val="000000" w:themeColor="text1"/>
          <w:sz w:val="32"/>
          <w:szCs w:val="32"/>
          <w:lang w:val="en-IN"/>
        </w:rPr>
      </w:pPr>
      <w:proofErr w:type="spellStart"/>
      <w:r w:rsidRPr="004B3098">
        <w:rPr>
          <w:rFonts w:asciiTheme="majorHAnsi" w:hAnsiTheme="majorHAnsi" w:cstheme="majorHAnsi"/>
          <w:color w:val="000000" w:themeColor="text1"/>
          <w:sz w:val="32"/>
          <w:szCs w:val="32"/>
          <w:lang w:val="en-IN"/>
        </w:rPr>
        <w:t>Liedtka</w:t>
      </w:r>
      <w:proofErr w:type="spellEnd"/>
      <w:r w:rsidRPr="004B3098">
        <w:rPr>
          <w:rFonts w:asciiTheme="majorHAnsi" w:hAnsiTheme="majorHAnsi" w:cstheme="majorHAnsi"/>
          <w:color w:val="000000" w:themeColor="text1"/>
          <w:sz w:val="32"/>
          <w:szCs w:val="32"/>
          <w:lang w:val="en-IN"/>
        </w:rPr>
        <w:t>, J. (2015). Perspective: Linking design thinking with innovation outcomes through cognitive bias reduction. Journal of Product Innovation Management, 32(6), 925-938.</w:t>
      </w:r>
    </w:p>
    <w:p w14:paraId="3C85408B" w14:textId="77777777" w:rsidR="004B3098" w:rsidRPr="004B3098" w:rsidRDefault="004B3098" w:rsidP="004B3098">
      <w:pPr>
        <w:numPr>
          <w:ilvl w:val="0"/>
          <w:numId w:val="3"/>
        </w:numPr>
        <w:spacing w:line="240" w:lineRule="auto"/>
        <w:jc w:val="center"/>
        <w:rPr>
          <w:rFonts w:asciiTheme="majorHAnsi" w:hAnsiTheme="majorHAnsi" w:cstheme="majorHAnsi"/>
          <w:color w:val="000000" w:themeColor="text1"/>
          <w:sz w:val="32"/>
          <w:szCs w:val="32"/>
          <w:lang w:val="en-IN"/>
        </w:rPr>
      </w:pPr>
      <w:r w:rsidRPr="004B3098">
        <w:rPr>
          <w:rFonts w:asciiTheme="majorHAnsi" w:hAnsiTheme="majorHAnsi" w:cstheme="majorHAnsi"/>
          <w:color w:val="000000" w:themeColor="text1"/>
          <w:sz w:val="32"/>
          <w:szCs w:val="32"/>
          <w:lang w:val="en-IN"/>
        </w:rPr>
        <w:t>Martin, R. (2009). The design of business: Why design thinking is the next competitive advantage. Harvard Business Press.</w:t>
      </w:r>
    </w:p>
    <w:p w14:paraId="5F09D60F" w14:textId="77777777" w:rsidR="004B3098" w:rsidRPr="004B3098" w:rsidRDefault="004B3098" w:rsidP="004B3098">
      <w:pPr>
        <w:spacing w:line="240" w:lineRule="auto"/>
        <w:rPr>
          <w:rFonts w:asciiTheme="majorHAnsi" w:hAnsiTheme="majorHAnsi" w:cstheme="majorHAnsi"/>
          <w:color w:val="000000" w:themeColor="text1"/>
          <w:sz w:val="32"/>
          <w:szCs w:val="32"/>
          <w:lang w:val="en-IN"/>
        </w:rPr>
      </w:pPr>
    </w:p>
    <w:p w14:paraId="1ECCF051" w14:textId="372C1AD5" w:rsidR="004B3098" w:rsidRPr="004B3098" w:rsidRDefault="004B3098" w:rsidP="004B3098">
      <w:pPr>
        <w:spacing w:after="120" w:line="240" w:lineRule="auto"/>
        <w:jc w:val="center"/>
        <w:outlineLvl w:val="2"/>
        <w:rPr>
          <w:rFonts w:asciiTheme="majorHAnsi" w:hAnsiTheme="majorHAnsi" w:cstheme="majorHAnsi"/>
          <w:b/>
          <w:bCs/>
          <w:color w:val="000000" w:themeColor="text1"/>
          <w:sz w:val="32"/>
          <w:szCs w:val="32"/>
          <w:lang w:val="en-IN"/>
        </w:rPr>
      </w:pPr>
    </w:p>
    <w:p w14:paraId="320E3B31" w14:textId="67018A29" w:rsidR="004B3098" w:rsidRPr="004B3098" w:rsidRDefault="004B3098" w:rsidP="004B3098">
      <w:pPr>
        <w:spacing w:after="120" w:line="240" w:lineRule="auto"/>
        <w:jc w:val="center"/>
        <w:outlineLvl w:val="2"/>
        <w:rPr>
          <w:rFonts w:asciiTheme="majorHAnsi" w:hAnsiTheme="majorHAnsi" w:cstheme="majorHAnsi"/>
          <w:b/>
          <w:bCs/>
          <w:color w:val="000000" w:themeColor="text1"/>
          <w:sz w:val="32"/>
          <w:szCs w:val="32"/>
          <w:lang w:val="en-IN"/>
        </w:rPr>
      </w:pPr>
    </w:p>
    <w:p w14:paraId="411E2C0C" w14:textId="21EE1135" w:rsidR="004B3098" w:rsidRPr="004B3098" w:rsidRDefault="004B3098" w:rsidP="004B3098">
      <w:pPr>
        <w:spacing w:after="120" w:line="240" w:lineRule="auto"/>
        <w:jc w:val="center"/>
        <w:outlineLvl w:val="2"/>
        <w:rPr>
          <w:rFonts w:asciiTheme="majorHAnsi" w:hAnsiTheme="majorHAnsi" w:cstheme="majorHAnsi"/>
          <w:b/>
          <w:bCs/>
          <w:color w:val="000000" w:themeColor="text1"/>
          <w:sz w:val="32"/>
          <w:szCs w:val="32"/>
          <w:lang w:val="en-IN"/>
        </w:rPr>
      </w:pPr>
    </w:p>
    <w:p w14:paraId="6178EC2F" w14:textId="77777777" w:rsidR="004B3098" w:rsidRPr="004B3098" w:rsidRDefault="004B3098" w:rsidP="004B3098">
      <w:pPr>
        <w:spacing w:line="240" w:lineRule="auto"/>
        <w:jc w:val="center"/>
        <w:rPr>
          <w:rFonts w:asciiTheme="majorHAnsi" w:hAnsiTheme="majorHAnsi" w:cstheme="majorHAnsi"/>
          <w:color w:val="000000" w:themeColor="text1"/>
          <w:sz w:val="32"/>
          <w:szCs w:val="32"/>
          <w:lang w:val="en-IN"/>
        </w:rPr>
      </w:pPr>
    </w:p>
    <w:p w14:paraId="2880869F" w14:textId="65B94891" w:rsidR="003051EA" w:rsidRPr="004B3098" w:rsidRDefault="003051EA" w:rsidP="004B3098">
      <w:pPr>
        <w:jc w:val="center"/>
        <w:rPr>
          <w:rFonts w:asciiTheme="majorHAnsi" w:hAnsiTheme="majorHAnsi" w:cstheme="majorHAnsi"/>
          <w:color w:val="000000" w:themeColor="text1"/>
          <w:sz w:val="32"/>
          <w:szCs w:val="32"/>
        </w:rPr>
      </w:pPr>
    </w:p>
    <w:p w14:paraId="1021D578" w14:textId="7D071A8E" w:rsidR="003051EA" w:rsidRPr="004B3098" w:rsidRDefault="003051EA">
      <w:pPr>
        <w:rPr>
          <w:rFonts w:asciiTheme="majorHAnsi" w:hAnsiTheme="majorHAnsi" w:cstheme="majorHAnsi"/>
          <w:sz w:val="32"/>
          <w:szCs w:val="32"/>
        </w:rPr>
      </w:pPr>
    </w:p>
    <w:p w14:paraId="1492C21C" w14:textId="5D2D5DD9" w:rsidR="003051EA" w:rsidRPr="004B3098" w:rsidRDefault="003051EA">
      <w:pPr>
        <w:rPr>
          <w:rFonts w:asciiTheme="majorHAnsi" w:hAnsiTheme="majorHAnsi" w:cstheme="majorHAnsi"/>
          <w:sz w:val="32"/>
          <w:szCs w:val="32"/>
        </w:rPr>
      </w:pPr>
    </w:p>
    <w:p w14:paraId="30763815" w14:textId="425246D6" w:rsidR="003051EA" w:rsidRDefault="003051EA"/>
    <w:p w14:paraId="697444F9" w14:textId="2C86FE5E" w:rsidR="003051EA" w:rsidRDefault="003051EA"/>
    <w:p w14:paraId="51D923EE" w14:textId="12443BC1" w:rsidR="003051EA" w:rsidRDefault="003051EA"/>
    <w:p w14:paraId="5EB509DE" w14:textId="624870AC" w:rsidR="003051EA" w:rsidRDefault="003051EA"/>
    <w:p w14:paraId="10176D53" w14:textId="6DC9BFC6" w:rsidR="003051EA" w:rsidRDefault="003051EA"/>
    <w:p w14:paraId="6FCEF8BA" w14:textId="7228E3B0" w:rsidR="003051EA" w:rsidRDefault="003051EA"/>
    <w:p w14:paraId="25B3DB56" w14:textId="7FF24A94" w:rsidR="003051EA" w:rsidRDefault="003051EA"/>
    <w:p w14:paraId="0D2415E4" w14:textId="3C6884B3" w:rsidR="003051EA" w:rsidRDefault="003051EA"/>
    <w:p w14:paraId="10B79BB3" w14:textId="6EDCDF3E" w:rsidR="003051EA" w:rsidRDefault="003051EA"/>
    <w:p w14:paraId="2A6D36B9" w14:textId="3AD931F2" w:rsidR="003051EA" w:rsidRDefault="003051EA"/>
    <w:p w14:paraId="395DE97B" w14:textId="62D2E1FB" w:rsidR="003051EA" w:rsidRDefault="003051EA"/>
    <w:p w14:paraId="4F345344" w14:textId="256B45ED" w:rsidR="003051EA" w:rsidRDefault="003051EA"/>
    <w:p w14:paraId="1F664FFE" w14:textId="33179446" w:rsidR="003051EA" w:rsidRDefault="003051EA"/>
    <w:p w14:paraId="2AA00278" w14:textId="578B828B" w:rsidR="003051EA" w:rsidRDefault="003051EA"/>
    <w:p w14:paraId="1E1BFD3E" w14:textId="32CEF8D5" w:rsidR="003051EA" w:rsidRDefault="003051EA"/>
    <w:p w14:paraId="492CDDE4" w14:textId="59495DDA" w:rsidR="003051EA" w:rsidRDefault="003051EA"/>
    <w:p w14:paraId="6EA24EDB" w14:textId="63B81F84" w:rsidR="003051EA" w:rsidRDefault="003051EA"/>
    <w:p w14:paraId="299E03D0" w14:textId="2E051BE1" w:rsidR="003051EA" w:rsidRDefault="003051EA"/>
    <w:p w14:paraId="150B4DFF" w14:textId="6DBBFF82" w:rsidR="003051EA" w:rsidRDefault="003051EA"/>
    <w:p w14:paraId="60461031" w14:textId="7AE80C47" w:rsidR="003051EA" w:rsidRDefault="003051EA"/>
    <w:p w14:paraId="4C86D7DE" w14:textId="77777777" w:rsidR="003051EA" w:rsidRDefault="003051EA"/>
    <w:sectPr w:rsidR="00305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webkit-standard">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BC661AFA"/>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C17172"/>
    <w:multiLevelType w:val="hybridMultilevel"/>
    <w:tmpl w:val="FFCC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81DF6"/>
    <w:multiLevelType w:val="multilevel"/>
    <w:tmpl w:val="1CD44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8773316">
    <w:abstractNumId w:val="1"/>
  </w:num>
  <w:num w:numId="2" w16cid:durableId="1968395646">
    <w:abstractNumId w:val="0"/>
  </w:num>
  <w:num w:numId="3" w16cid:durableId="17032428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1EA"/>
    <w:rsid w:val="003051EA"/>
    <w:rsid w:val="004B3098"/>
    <w:rsid w:val="007972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A1DD728"/>
  <w15:chartTrackingRefBased/>
  <w15:docId w15:val="{C771D590-3C09-5540-82F7-0649C049A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1EA"/>
    <w:pPr>
      <w:spacing w:line="480" w:lineRule="auto"/>
    </w:pPr>
    <w:rPr>
      <w:rFonts w:ascii="Arial" w:eastAsia="Times New Roman" w:hAnsi="Arial" w:cs="Times New Roman"/>
      <w:szCs w:val="20"/>
      <w:lang w:val="en-GB" w:eastAsia="en-GB"/>
    </w:rPr>
  </w:style>
  <w:style w:type="paragraph" w:styleId="Heading3">
    <w:name w:val="heading 3"/>
    <w:basedOn w:val="Normal"/>
    <w:link w:val="Heading3Char"/>
    <w:uiPriority w:val="9"/>
    <w:qFormat/>
    <w:rsid w:val="004B3098"/>
    <w:pPr>
      <w:spacing w:before="100" w:beforeAutospacing="1" w:after="100" w:afterAutospacing="1" w:line="240" w:lineRule="auto"/>
      <w:outlineLvl w:val="2"/>
    </w:pPr>
    <w:rPr>
      <w:rFonts w:ascii="Times New Roman" w:hAnsi="Times New Roman"/>
      <w:b/>
      <w:bCs/>
      <w:sz w:val="27"/>
      <w:szCs w:val="27"/>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51EA"/>
    <w:pPr>
      <w:spacing w:before="100" w:beforeAutospacing="1" w:after="100" w:afterAutospacing="1" w:line="240" w:lineRule="auto"/>
    </w:pPr>
    <w:rPr>
      <w:rFonts w:ascii="Times New Roman" w:hAnsi="Times New Roman"/>
      <w:szCs w:val="24"/>
      <w:lang w:val="en-IN"/>
    </w:rPr>
  </w:style>
  <w:style w:type="character" w:customStyle="1" w:styleId="s4">
    <w:name w:val="s4"/>
    <w:basedOn w:val="DefaultParagraphFont"/>
    <w:rsid w:val="003051EA"/>
  </w:style>
  <w:style w:type="character" w:customStyle="1" w:styleId="apple-converted-space">
    <w:name w:val="apple-converted-space"/>
    <w:basedOn w:val="DefaultParagraphFont"/>
    <w:rsid w:val="003051EA"/>
  </w:style>
  <w:style w:type="character" w:customStyle="1" w:styleId="s5">
    <w:name w:val="s5"/>
    <w:basedOn w:val="DefaultParagraphFont"/>
    <w:rsid w:val="003051EA"/>
  </w:style>
  <w:style w:type="character" w:customStyle="1" w:styleId="s6">
    <w:name w:val="s6"/>
    <w:basedOn w:val="DefaultParagraphFont"/>
    <w:rsid w:val="003051EA"/>
  </w:style>
  <w:style w:type="paragraph" w:customStyle="1" w:styleId="s8">
    <w:name w:val="s8"/>
    <w:basedOn w:val="Normal"/>
    <w:rsid w:val="003051EA"/>
    <w:pPr>
      <w:spacing w:before="100" w:beforeAutospacing="1" w:after="100" w:afterAutospacing="1" w:line="240" w:lineRule="auto"/>
    </w:pPr>
    <w:rPr>
      <w:rFonts w:ascii="Times New Roman" w:hAnsi="Times New Roman"/>
      <w:szCs w:val="24"/>
      <w:lang w:val="en-IN"/>
    </w:rPr>
  </w:style>
  <w:style w:type="character" w:customStyle="1" w:styleId="s7">
    <w:name w:val="s7"/>
    <w:basedOn w:val="DefaultParagraphFont"/>
    <w:rsid w:val="003051EA"/>
  </w:style>
  <w:style w:type="character" w:customStyle="1" w:styleId="s2">
    <w:name w:val="s2"/>
    <w:basedOn w:val="DefaultParagraphFont"/>
    <w:rsid w:val="004B3098"/>
  </w:style>
  <w:style w:type="paragraph" w:styleId="ListParagraph">
    <w:name w:val="List Paragraph"/>
    <w:basedOn w:val="Normal"/>
    <w:uiPriority w:val="34"/>
    <w:qFormat/>
    <w:rsid w:val="004B3098"/>
    <w:pPr>
      <w:spacing w:line="240" w:lineRule="auto"/>
      <w:ind w:left="720"/>
      <w:contextualSpacing/>
    </w:pPr>
    <w:rPr>
      <w:rFonts w:ascii="Times New Roman" w:hAnsi="Times New Roman"/>
      <w:szCs w:val="24"/>
      <w:lang w:val="en-IN"/>
    </w:rPr>
  </w:style>
  <w:style w:type="character" w:customStyle="1" w:styleId="Heading3Char">
    <w:name w:val="Heading 3 Char"/>
    <w:basedOn w:val="DefaultParagraphFont"/>
    <w:link w:val="Heading3"/>
    <w:uiPriority w:val="9"/>
    <w:rsid w:val="004B3098"/>
    <w:rPr>
      <w:rFonts w:ascii="Times New Roman" w:eastAsia="Times New Roman" w:hAnsi="Times New Roman" w:cs="Times New Roman"/>
      <w:b/>
      <w:bCs/>
      <w:sz w:val="27"/>
      <w:szCs w:val="27"/>
      <w:lang w:eastAsia="en-GB"/>
    </w:rPr>
  </w:style>
  <w:style w:type="paragraph" w:customStyle="1" w:styleId="p1">
    <w:name w:val="p1"/>
    <w:basedOn w:val="Normal"/>
    <w:rsid w:val="004B3098"/>
    <w:pPr>
      <w:spacing w:before="100" w:beforeAutospacing="1" w:after="100" w:afterAutospacing="1" w:line="240" w:lineRule="auto"/>
    </w:pPr>
    <w:rPr>
      <w:rFonts w:ascii="Times New Roman" w:hAnsi="Times New Roman"/>
      <w:szCs w:val="24"/>
      <w:lang w:val="en-IN"/>
    </w:rPr>
  </w:style>
  <w:style w:type="paragraph" w:customStyle="1" w:styleId="li1">
    <w:name w:val="li1"/>
    <w:basedOn w:val="Normal"/>
    <w:rsid w:val="004B3098"/>
    <w:pPr>
      <w:spacing w:before="100" w:beforeAutospacing="1" w:after="100" w:afterAutospacing="1" w:line="240" w:lineRule="auto"/>
    </w:pPr>
    <w:rPr>
      <w:rFonts w:ascii="Times New Roman" w:hAnsi="Times New Roman"/>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44105">
      <w:bodyDiv w:val="1"/>
      <w:marLeft w:val="0"/>
      <w:marRight w:val="0"/>
      <w:marTop w:val="0"/>
      <w:marBottom w:val="0"/>
      <w:divBdr>
        <w:top w:val="none" w:sz="0" w:space="0" w:color="auto"/>
        <w:left w:val="none" w:sz="0" w:space="0" w:color="auto"/>
        <w:bottom w:val="none" w:sz="0" w:space="0" w:color="auto"/>
        <w:right w:val="none" w:sz="0" w:space="0" w:color="auto"/>
      </w:divBdr>
      <w:divsChild>
        <w:div w:id="32049000">
          <w:marLeft w:val="540"/>
          <w:marRight w:val="0"/>
          <w:marTop w:val="0"/>
          <w:marBottom w:val="0"/>
          <w:divBdr>
            <w:top w:val="none" w:sz="0" w:space="0" w:color="auto"/>
            <w:left w:val="none" w:sz="0" w:space="0" w:color="auto"/>
            <w:bottom w:val="none" w:sz="0" w:space="0" w:color="auto"/>
            <w:right w:val="none" w:sz="0" w:space="0" w:color="auto"/>
          </w:divBdr>
        </w:div>
        <w:div w:id="985015161">
          <w:marLeft w:val="540"/>
          <w:marRight w:val="0"/>
          <w:marTop w:val="0"/>
          <w:marBottom w:val="0"/>
          <w:divBdr>
            <w:top w:val="none" w:sz="0" w:space="0" w:color="auto"/>
            <w:left w:val="none" w:sz="0" w:space="0" w:color="auto"/>
            <w:bottom w:val="none" w:sz="0" w:space="0" w:color="auto"/>
            <w:right w:val="none" w:sz="0" w:space="0" w:color="auto"/>
          </w:divBdr>
        </w:div>
        <w:div w:id="1955941014">
          <w:marLeft w:val="540"/>
          <w:marRight w:val="0"/>
          <w:marTop w:val="0"/>
          <w:marBottom w:val="0"/>
          <w:divBdr>
            <w:top w:val="none" w:sz="0" w:space="0" w:color="auto"/>
            <w:left w:val="none" w:sz="0" w:space="0" w:color="auto"/>
            <w:bottom w:val="none" w:sz="0" w:space="0" w:color="auto"/>
            <w:right w:val="none" w:sz="0" w:space="0" w:color="auto"/>
          </w:divBdr>
        </w:div>
        <w:div w:id="1940407455">
          <w:marLeft w:val="540"/>
          <w:marRight w:val="0"/>
          <w:marTop w:val="0"/>
          <w:marBottom w:val="0"/>
          <w:divBdr>
            <w:top w:val="none" w:sz="0" w:space="0" w:color="auto"/>
            <w:left w:val="none" w:sz="0" w:space="0" w:color="auto"/>
            <w:bottom w:val="none" w:sz="0" w:space="0" w:color="auto"/>
            <w:right w:val="none" w:sz="0" w:space="0" w:color="auto"/>
          </w:divBdr>
        </w:div>
        <w:div w:id="306977650">
          <w:marLeft w:val="540"/>
          <w:marRight w:val="0"/>
          <w:marTop w:val="0"/>
          <w:marBottom w:val="0"/>
          <w:divBdr>
            <w:top w:val="none" w:sz="0" w:space="0" w:color="auto"/>
            <w:left w:val="none" w:sz="0" w:space="0" w:color="auto"/>
            <w:bottom w:val="none" w:sz="0" w:space="0" w:color="auto"/>
            <w:right w:val="none" w:sz="0" w:space="0" w:color="auto"/>
          </w:divBdr>
        </w:div>
        <w:div w:id="1994218724">
          <w:marLeft w:val="540"/>
          <w:marRight w:val="0"/>
          <w:marTop w:val="0"/>
          <w:marBottom w:val="0"/>
          <w:divBdr>
            <w:top w:val="none" w:sz="0" w:space="0" w:color="auto"/>
            <w:left w:val="none" w:sz="0" w:space="0" w:color="auto"/>
            <w:bottom w:val="none" w:sz="0" w:space="0" w:color="auto"/>
            <w:right w:val="none" w:sz="0" w:space="0" w:color="auto"/>
          </w:divBdr>
        </w:div>
        <w:div w:id="1335184256">
          <w:marLeft w:val="540"/>
          <w:marRight w:val="0"/>
          <w:marTop w:val="0"/>
          <w:marBottom w:val="0"/>
          <w:divBdr>
            <w:top w:val="none" w:sz="0" w:space="0" w:color="auto"/>
            <w:left w:val="none" w:sz="0" w:space="0" w:color="auto"/>
            <w:bottom w:val="none" w:sz="0" w:space="0" w:color="auto"/>
            <w:right w:val="none" w:sz="0" w:space="0" w:color="auto"/>
          </w:divBdr>
        </w:div>
      </w:divsChild>
    </w:div>
    <w:div w:id="571432680">
      <w:bodyDiv w:val="1"/>
      <w:marLeft w:val="0"/>
      <w:marRight w:val="0"/>
      <w:marTop w:val="0"/>
      <w:marBottom w:val="0"/>
      <w:divBdr>
        <w:top w:val="none" w:sz="0" w:space="0" w:color="auto"/>
        <w:left w:val="none" w:sz="0" w:space="0" w:color="auto"/>
        <w:bottom w:val="none" w:sz="0" w:space="0" w:color="auto"/>
        <w:right w:val="none" w:sz="0" w:space="0" w:color="auto"/>
      </w:divBdr>
    </w:div>
    <w:div w:id="639724277">
      <w:bodyDiv w:val="1"/>
      <w:marLeft w:val="0"/>
      <w:marRight w:val="0"/>
      <w:marTop w:val="0"/>
      <w:marBottom w:val="0"/>
      <w:divBdr>
        <w:top w:val="none" w:sz="0" w:space="0" w:color="auto"/>
        <w:left w:val="none" w:sz="0" w:space="0" w:color="auto"/>
        <w:bottom w:val="none" w:sz="0" w:space="0" w:color="auto"/>
        <w:right w:val="none" w:sz="0" w:space="0" w:color="auto"/>
      </w:divBdr>
    </w:div>
    <w:div w:id="999963040">
      <w:bodyDiv w:val="1"/>
      <w:marLeft w:val="0"/>
      <w:marRight w:val="0"/>
      <w:marTop w:val="0"/>
      <w:marBottom w:val="0"/>
      <w:divBdr>
        <w:top w:val="none" w:sz="0" w:space="0" w:color="auto"/>
        <w:left w:val="none" w:sz="0" w:space="0" w:color="auto"/>
        <w:bottom w:val="none" w:sz="0" w:space="0" w:color="auto"/>
        <w:right w:val="none" w:sz="0" w:space="0" w:color="auto"/>
      </w:divBdr>
    </w:div>
    <w:div w:id="1422988184">
      <w:bodyDiv w:val="1"/>
      <w:marLeft w:val="0"/>
      <w:marRight w:val="0"/>
      <w:marTop w:val="0"/>
      <w:marBottom w:val="0"/>
      <w:divBdr>
        <w:top w:val="none" w:sz="0" w:space="0" w:color="auto"/>
        <w:left w:val="none" w:sz="0" w:space="0" w:color="auto"/>
        <w:bottom w:val="none" w:sz="0" w:space="0" w:color="auto"/>
        <w:right w:val="none" w:sz="0" w:space="0" w:color="auto"/>
      </w:divBdr>
    </w:div>
    <w:div w:id="177158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ukulbakkolla.blogspot.com/2023/03/win-win-solutions-effective-conflict.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ukulbakkolla.blogspot.com/2023/03/climate-change-and-extinction-wake-up.html" TargetMode="External"/><Relationship Id="rId11" Type="http://schemas.openxmlformats.org/officeDocument/2006/relationships/image" Target="media/image3.png"/><Relationship Id="rId5" Type="http://schemas.openxmlformats.org/officeDocument/2006/relationships/hyperlink" Target="https://mukulbakkolla.blogspot.com/2023/03/revolutionizing-marketing-strategies.html"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un.org/en/climatechange/what-is-climat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9</Pages>
  <Words>1370</Words>
  <Characters>7810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Mukul Bakkolla (2220398)</dc:creator>
  <cp:keywords/>
  <dc:description/>
  <cp:lastModifiedBy>Mukul Bakkolla (2220398)</cp:lastModifiedBy>
  <cp:revision>1</cp:revision>
  <cp:lastPrinted>2023-03-30T22:26:00Z</cp:lastPrinted>
  <dcterms:created xsi:type="dcterms:W3CDTF">2023-03-30T22:05:00Z</dcterms:created>
  <dcterms:modified xsi:type="dcterms:W3CDTF">2023-03-30T22:26:00Z</dcterms:modified>
</cp:coreProperties>
</file>