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F62D6" w14:textId="77777777" w:rsidR="00B5166F" w:rsidRPr="00B5166F" w:rsidRDefault="00B5166F" w:rsidP="00B5166F">
      <w:pPr>
        <w:jc w:val="center"/>
        <w:rPr>
          <w:rFonts w:ascii="Arial" w:hAnsi="Arial" w:cs="Arial"/>
          <w:b/>
          <w:bCs/>
          <w:sz w:val="28"/>
          <w:szCs w:val="28"/>
        </w:rPr>
      </w:pPr>
    </w:p>
    <w:p w14:paraId="5FC95EE4" w14:textId="77777777" w:rsidR="00B5166F" w:rsidRPr="00B5166F" w:rsidRDefault="00B5166F" w:rsidP="00B5166F">
      <w:pPr>
        <w:jc w:val="center"/>
        <w:rPr>
          <w:rFonts w:ascii="Arial" w:hAnsi="Arial" w:cs="Arial"/>
          <w:b/>
          <w:bCs/>
          <w:sz w:val="28"/>
          <w:szCs w:val="28"/>
        </w:rPr>
      </w:pPr>
    </w:p>
    <w:p w14:paraId="78FD20A6" w14:textId="77777777" w:rsidR="00B5166F" w:rsidRPr="00B5166F" w:rsidRDefault="00B5166F" w:rsidP="00B5166F">
      <w:pPr>
        <w:jc w:val="center"/>
        <w:rPr>
          <w:rFonts w:ascii="Arial" w:hAnsi="Arial" w:cs="Arial"/>
          <w:b/>
          <w:bCs/>
          <w:sz w:val="28"/>
          <w:szCs w:val="28"/>
        </w:rPr>
      </w:pPr>
    </w:p>
    <w:p w14:paraId="0B712B87" w14:textId="534D502F" w:rsidR="00095942" w:rsidRDefault="00B5166F" w:rsidP="00B5166F">
      <w:pPr>
        <w:jc w:val="center"/>
        <w:rPr>
          <w:rFonts w:ascii="Arial" w:hAnsi="Arial" w:cs="Arial"/>
          <w:b/>
          <w:bCs/>
          <w:sz w:val="28"/>
          <w:szCs w:val="28"/>
        </w:rPr>
      </w:pPr>
      <w:r w:rsidRPr="00B5166F">
        <w:rPr>
          <w:rFonts w:ascii="Arial" w:hAnsi="Arial" w:cs="Arial"/>
          <w:b/>
          <w:bCs/>
          <w:sz w:val="28"/>
          <w:szCs w:val="28"/>
        </w:rPr>
        <w:t>Workplace Culture and Its Impact on Organisational Efficiency</w:t>
      </w:r>
    </w:p>
    <w:p w14:paraId="5809FCA1" w14:textId="77777777" w:rsidR="00B5166F" w:rsidRDefault="00B5166F" w:rsidP="00B5166F">
      <w:pPr>
        <w:jc w:val="center"/>
        <w:rPr>
          <w:rFonts w:ascii="Arial" w:hAnsi="Arial" w:cs="Arial"/>
          <w:b/>
          <w:bCs/>
          <w:sz w:val="28"/>
          <w:szCs w:val="28"/>
        </w:rPr>
      </w:pPr>
    </w:p>
    <w:p w14:paraId="1CB6F8E4" w14:textId="757BB57F" w:rsidR="00B5166F" w:rsidRDefault="00B5166F" w:rsidP="00B5166F">
      <w:pPr>
        <w:jc w:val="center"/>
        <w:rPr>
          <w:rStyle w:val="normaltextrun"/>
          <w:rFonts w:ascii="Arial" w:hAnsi="Arial" w:cs="Arial"/>
          <w:b/>
          <w:bCs/>
          <w:color w:val="000000"/>
          <w:sz w:val="28"/>
          <w:szCs w:val="28"/>
          <w:shd w:val="clear" w:color="auto" w:fill="FFFFFF"/>
        </w:rPr>
      </w:pPr>
      <w:r w:rsidRPr="00B5166F">
        <w:rPr>
          <w:rStyle w:val="normaltextrun"/>
          <w:rFonts w:ascii="Arial" w:hAnsi="Arial" w:cs="Arial"/>
          <w:b/>
          <w:bCs/>
          <w:color w:val="000000"/>
          <w:sz w:val="28"/>
          <w:szCs w:val="28"/>
          <w:shd w:val="clear" w:color="auto" w:fill="FFFFFF"/>
          <w:lang w:val="en-US"/>
        </w:rPr>
        <w:t xml:space="preserve">Student: </w:t>
      </w:r>
      <w:r w:rsidRPr="00B5166F">
        <w:rPr>
          <w:rStyle w:val="normaltextrun"/>
          <w:rFonts w:ascii="Arial" w:hAnsi="Arial" w:cs="Arial"/>
          <w:b/>
          <w:bCs/>
          <w:color w:val="000000"/>
          <w:sz w:val="28"/>
          <w:szCs w:val="28"/>
          <w:shd w:val="clear" w:color="auto" w:fill="FFFFFF"/>
        </w:rPr>
        <w:t>Cristian Dumitru – 2108821</w:t>
      </w:r>
    </w:p>
    <w:p w14:paraId="25EEC020" w14:textId="77777777" w:rsidR="00B5166F" w:rsidRPr="00B5166F" w:rsidRDefault="00B5166F" w:rsidP="00B5166F">
      <w:pPr>
        <w:jc w:val="center"/>
        <w:rPr>
          <w:rFonts w:ascii="Arial" w:hAnsi="Arial" w:cs="Arial"/>
          <w:b/>
          <w:bCs/>
          <w:color w:val="000000"/>
          <w:sz w:val="28"/>
          <w:szCs w:val="28"/>
          <w:shd w:val="clear" w:color="auto" w:fill="FFFFFF"/>
        </w:rPr>
      </w:pPr>
    </w:p>
    <w:p w14:paraId="6594A6D2" w14:textId="0C97F113" w:rsidR="00B5166F" w:rsidRDefault="00B5166F" w:rsidP="00B5166F">
      <w:pPr>
        <w:pStyle w:val="paragraph"/>
        <w:spacing w:before="0" w:beforeAutospacing="0" w:after="0" w:afterAutospacing="0"/>
        <w:jc w:val="center"/>
        <w:textAlignment w:val="baseline"/>
        <w:rPr>
          <w:rFonts w:ascii="Arial" w:hAnsi="Arial" w:cs="Arial"/>
          <w:b/>
          <w:bCs/>
          <w:sz w:val="28"/>
          <w:szCs w:val="28"/>
        </w:rPr>
      </w:pPr>
      <w:r w:rsidRPr="00B5166F">
        <w:rPr>
          <w:rStyle w:val="normaltextrun"/>
          <w:rFonts w:ascii="Arial" w:hAnsi="Arial" w:cs="Arial"/>
          <w:b/>
          <w:bCs/>
          <w:sz w:val="28"/>
          <w:szCs w:val="28"/>
          <w:lang w:val="en-US"/>
        </w:rPr>
        <w:t xml:space="preserve">Module Code: </w:t>
      </w:r>
      <w:r w:rsidRPr="00B5166F">
        <w:rPr>
          <w:rFonts w:ascii="Arial" w:hAnsi="Arial" w:cs="Arial"/>
          <w:b/>
          <w:bCs/>
          <w:sz w:val="28"/>
          <w:szCs w:val="28"/>
        </w:rPr>
        <w:t>BMSW5105</w:t>
      </w:r>
    </w:p>
    <w:p w14:paraId="3C080EAA" w14:textId="1C276268" w:rsidR="00B5166F" w:rsidRDefault="00B5166F" w:rsidP="00B5166F">
      <w:pPr>
        <w:pStyle w:val="paragraph"/>
        <w:spacing w:before="0" w:beforeAutospacing="0" w:after="0" w:afterAutospacing="0"/>
        <w:jc w:val="center"/>
        <w:textAlignment w:val="baseline"/>
        <w:rPr>
          <w:rFonts w:ascii="Arial" w:hAnsi="Arial" w:cs="Arial"/>
          <w:b/>
          <w:bCs/>
          <w:sz w:val="28"/>
          <w:szCs w:val="28"/>
        </w:rPr>
      </w:pPr>
    </w:p>
    <w:p w14:paraId="2DF6F0AC" w14:textId="77777777" w:rsidR="00B5166F" w:rsidRPr="00B5166F" w:rsidRDefault="00B5166F" w:rsidP="00B5166F">
      <w:pPr>
        <w:pStyle w:val="paragraph"/>
        <w:spacing w:before="0" w:beforeAutospacing="0" w:after="0" w:afterAutospacing="0"/>
        <w:jc w:val="center"/>
        <w:textAlignment w:val="baseline"/>
        <w:rPr>
          <w:rFonts w:ascii="Arial" w:hAnsi="Arial" w:cs="Arial"/>
          <w:b/>
          <w:bCs/>
          <w:sz w:val="28"/>
          <w:szCs w:val="28"/>
        </w:rPr>
      </w:pPr>
    </w:p>
    <w:p w14:paraId="7134271C" w14:textId="31607520" w:rsidR="00B5166F" w:rsidRDefault="00B5166F" w:rsidP="00B5166F">
      <w:pPr>
        <w:pStyle w:val="paragraph"/>
        <w:shd w:val="clear" w:color="auto" w:fill="FFFFFF"/>
        <w:spacing w:before="0" w:beforeAutospacing="0" w:after="0" w:afterAutospacing="0"/>
        <w:jc w:val="center"/>
        <w:textAlignment w:val="baseline"/>
        <w:rPr>
          <w:rFonts w:ascii="Arial" w:hAnsi="Arial" w:cs="Arial"/>
          <w:b/>
          <w:bCs/>
          <w:sz w:val="28"/>
          <w:szCs w:val="28"/>
        </w:rPr>
      </w:pPr>
      <w:r w:rsidRPr="00B5166F">
        <w:rPr>
          <w:rStyle w:val="normaltextrun"/>
          <w:rFonts w:ascii="Arial" w:hAnsi="Arial" w:cs="Arial"/>
          <w:b/>
          <w:bCs/>
          <w:sz w:val="28"/>
          <w:szCs w:val="28"/>
          <w:lang w:val="en-US"/>
        </w:rPr>
        <w:t xml:space="preserve">Lecturer: </w:t>
      </w:r>
      <w:r w:rsidRPr="00B5166F">
        <w:rPr>
          <w:rFonts w:ascii="Arial" w:hAnsi="Arial" w:cs="Arial"/>
          <w:b/>
          <w:bCs/>
          <w:sz w:val="28"/>
          <w:szCs w:val="28"/>
        </w:rPr>
        <w:t>Samuel Ofori</w:t>
      </w:r>
    </w:p>
    <w:p w14:paraId="5C7A0D96" w14:textId="51681FD6" w:rsidR="00002616" w:rsidRDefault="00002616">
      <w:pPr>
        <w:rPr>
          <w:rFonts w:ascii="Arial" w:eastAsia="Times New Roman" w:hAnsi="Arial" w:cs="Arial"/>
          <w:b/>
          <w:bCs/>
          <w:sz w:val="28"/>
          <w:szCs w:val="28"/>
        </w:rPr>
      </w:pPr>
      <w:r>
        <w:rPr>
          <w:rFonts w:ascii="Arial" w:hAnsi="Arial" w:cs="Arial"/>
          <w:b/>
          <w:bCs/>
          <w:sz w:val="28"/>
          <w:szCs w:val="28"/>
        </w:rPr>
        <w:br w:type="page"/>
      </w:r>
    </w:p>
    <w:p w14:paraId="229A479C" w14:textId="77777777" w:rsidR="00002616" w:rsidRPr="00B5166F" w:rsidRDefault="00002616" w:rsidP="00B5166F">
      <w:pPr>
        <w:pStyle w:val="paragraph"/>
        <w:shd w:val="clear" w:color="auto" w:fill="FFFFFF"/>
        <w:spacing w:before="0" w:beforeAutospacing="0" w:after="0" w:afterAutospacing="0"/>
        <w:jc w:val="center"/>
        <w:textAlignment w:val="baseline"/>
        <w:rPr>
          <w:rStyle w:val="eop"/>
          <w:rFonts w:ascii="Arial" w:hAnsi="Arial" w:cs="Arial"/>
          <w:b/>
          <w:bCs/>
          <w:color w:val="252424"/>
          <w:sz w:val="28"/>
          <w:szCs w:val="28"/>
        </w:rPr>
      </w:pPr>
    </w:p>
    <w:p w14:paraId="78CD5D85" w14:textId="77777777" w:rsidR="00B5166F" w:rsidRPr="00B5166F" w:rsidRDefault="00B5166F" w:rsidP="00B5166F">
      <w:pPr>
        <w:pStyle w:val="paragraph"/>
        <w:shd w:val="clear" w:color="auto" w:fill="FFFFFF"/>
        <w:spacing w:before="0" w:beforeAutospacing="0" w:after="0" w:afterAutospacing="0"/>
        <w:jc w:val="center"/>
        <w:textAlignment w:val="baseline"/>
        <w:rPr>
          <w:rStyle w:val="eop"/>
          <w:rFonts w:ascii="Arial" w:hAnsi="Arial" w:cs="Arial"/>
          <w:b/>
          <w:bCs/>
          <w:color w:val="252424"/>
          <w:sz w:val="28"/>
          <w:szCs w:val="28"/>
        </w:rPr>
      </w:pPr>
    </w:p>
    <w:sdt>
      <w:sdtPr>
        <w:id w:val="1090967822"/>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696B3099" w14:textId="2F350812" w:rsidR="00002616" w:rsidRDefault="00002616">
          <w:pPr>
            <w:pStyle w:val="TOCHeading"/>
          </w:pPr>
          <w:r>
            <w:t>Table of Contents</w:t>
          </w:r>
        </w:p>
        <w:p w14:paraId="623CE6AA" w14:textId="5F504858" w:rsidR="00002616" w:rsidRDefault="00002616">
          <w:pPr>
            <w:pStyle w:val="TOC1"/>
            <w:tabs>
              <w:tab w:val="right" w:leader="dot" w:pos="9016"/>
            </w:tabs>
            <w:rPr>
              <w:noProof/>
            </w:rPr>
          </w:pPr>
          <w:r>
            <w:fldChar w:fldCharType="begin"/>
          </w:r>
          <w:r>
            <w:instrText xml:space="preserve"> TOC \o "1-3" \h \z \u </w:instrText>
          </w:r>
          <w:r>
            <w:fldChar w:fldCharType="separate"/>
          </w:r>
          <w:hyperlink w:anchor="_Toc129866262" w:history="1">
            <w:r w:rsidRPr="004616BD">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_Toc129866262 \h </w:instrText>
            </w:r>
            <w:r>
              <w:rPr>
                <w:noProof/>
                <w:webHidden/>
              </w:rPr>
            </w:r>
            <w:r>
              <w:rPr>
                <w:noProof/>
                <w:webHidden/>
              </w:rPr>
              <w:fldChar w:fldCharType="separate"/>
            </w:r>
            <w:r>
              <w:rPr>
                <w:noProof/>
                <w:webHidden/>
              </w:rPr>
              <w:t>3</w:t>
            </w:r>
            <w:r>
              <w:rPr>
                <w:noProof/>
                <w:webHidden/>
              </w:rPr>
              <w:fldChar w:fldCharType="end"/>
            </w:r>
          </w:hyperlink>
        </w:p>
        <w:p w14:paraId="5569ECE9" w14:textId="23EB4697" w:rsidR="00002616" w:rsidRDefault="00002616">
          <w:pPr>
            <w:pStyle w:val="TOC1"/>
            <w:tabs>
              <w:tab w:val="right" w:leader="dot" w:pos="9016"/>
            </w:tabs>
            <w:rPr>
              <w:noProof/>
            </w:rPr>
          </w:pPr>
          <w:hyperlink w:anchor="_Toc129866263" w:history="1">
            <w:r w:rsidRPr="004616BD">
              <w:rPr>
                <w:rStyle w:val="Hyperlink"/>
                <w:rFonts w:ascii="Arial" w:hAnsi="Arial" w:cs="Arial"/>
                <w:b/>
                <w:bCs/>
                <w:noProof/>
              </w:rPr>
              <w:t>Market position and customer base</w:t>
            </w:r>
            <w:r>
              <w:rPr>
                <w:noProof/>
                <w:webHidden/>
              </w:rPr>
              <w:tab/>
            </w:r>
            <w:r>
              <w:rPr>
                <w:noProof/>
                <w:webHidden/>
              </w:rPr>
              <w:fldChar w:fldCharType="begin"/>
            </w:r>
            <w:r>
              <w:rPr>
                <w:noProof/>
                <w:webHidden/>
              </w:rPr>
              <w:instrText xml:space="preserve"> PAGEREF _Toc129866263 \h </w:instrText>
            </w:r>
            <w:r>
              <w:rPr>
                <w:noProof/>
                <w:webHidden/>
              </w:rPr>
            </w:r>
            <w:r>
              <w:rPr>
                <w:noProof/>
                <w:webHidden/>
              </w:rPr>
              <w:fldChar w:fldCharType="separate"/>
            </w:r>
            <w:r>
              <w:rPr>
                <w:noProof/>
                <w:webHidden/>
              </w:rPr>
              <w:t>3</w:t>
            </w:r>
            <w:r>
              <w:rPr>
                <w:noProof/>
                <w:webHidden/>
              </w:rPr>
              <w:fldChar w:fldCharType="end"/>
            </w:r>
          </w:hyperlink>
        </w:p>
        <w:p w14:paraId="5BB29430" w14:textId="57365862" w:rsidR="00002616" w:rsidRDefault="00002616">
          <w:pPr>
            <w:pStyle w:val="TOC1"/>
            <w:tabs>
              <w:tab w:val="right" w:leader="dot" w:pos="9016"/>
            </w:tabs>
            <w:rPr>
              <w:noProof/>
            </w:rPr>
          </w:pPr>
          <w:hyperlink w:anchor="_Toc129866264" w:history="1">
            <w:r w:rsidRPr="004616BD">
              <w:rPr>
                <w:rStyle w:val="Hyperlink"/>
                <w:rFonts w:ascii="Arial" w:hAnsi="Arial" w:cs="Arial"/>
                <w:b/>
                <w:bCs/>
                <w:noProof/>
              </w:rPr>
              <w:t>Deliveroo’s culture and environmental factors</w:t>
            </w:r>
            <w:r>
              <w:rPr>
                <w:noProof/>
                <w:webHidden/>
              </w:rPr>
              <w:tab/>
            </w:r>
            <w:r>
              <w:rPr>
                <w:noProof/>
                <w:webHidden/>
              </w:rPr>
              <w:fldChar w:fldCharType="begin"/>
            </w:r>
            <w:r>
              <w:rPr>
                <w:noProof/>
                <w:webHidden/>
              </w:rPr>
              <w:instrText xml:space="preserve"> PAGEREF _Toc129866264 \h </w:instrText>
            </w:r>
            <w:r>
              <w:rPr>
                <w:noProof/>
                <w:webHidden/>
              </w:rPr>
            </w:r>
            <w:r>
              <w:rPr>
                <w:noProof/>
                <w:webHidden/>
              </w:rPr>
              <w:fldChar w:fldCharType="separate"/>
            </w:r>
            <w:r>
              <w:rPr>
                <w:noProof/>
                <w:webHidden/>
              </w:rPr>
              <w:t>4</w:t>
            </w:r>
            <w:r>
              <w:rPr>
                <w:noProof/>
                <w:webHidden/>
              </w:rPr>
              <w:fldChar w:fldCharType="end"/>
            </w:r>
          </w:hyperlink>
        </w:p>
        <w:p w14:paraId="6CEBE4B4" w14:textId="4E50989B" w:rsidR="00002616" w:rsidRDefault="00002616">
          <w:pPr>
            <w:pStyle w:val="TOC1"/>
            <w:tabs>
              <w:tab w:val="right" w:leader="dot" w:pos="9016"/>
            </w:tabs>
            <w:rPr>
              <w:noProof/>
            </w:rPr>
          </w:pPr>
          <w:hyperlink w:anchor="_Toc129866265" w:history="1">
            <w:r w:rsidRPr="004616BD">
              <w:rPr>
                <w:rStyle w:val="Hyperlink"/>
                <w:rFonts w:ascii="Arial" w:hAnsi="Arial" w:cs="Arial"/>
                <w:b/>
                <w:bCs/>
                <w:noProof/>
              </w:rPr>
              <w:t>PESTLE analyse</w:t>
            </w:r>
            <w:r>
              <w:rPr>
                <w:noProof/>
                <w:webHidden/>
              </w:rPr>
              <w:tab/>
            </w:r>
            <w:r>
              <w:rPr>
                <w:noProof/>
                <w:webHidden/>
              </w:rPr>
              <w:fldChar w:fldCharType="begin"/>
            </w:r>
            <w:r>
              <w:rPr>
                <w:noProof/>
                <w:webHidden/>
              </w:rPr>
              <w:instrText xml:space="preserve"> PAGEREF _Toc129866265 \h </w:instrText>
            </w:r>
            <w:r>
              <w:rPr>
                <w:noProof/>
                <w:webHidden/>
              </w:rPr>
            </w:r>
            <w:r>
              <w:rPr>
                <w:noProof/>
                <w:webHidden/>
              </w:rPr>
              <w:fldChar w:fldCharType="separate"/>
            </w:r>
            <w:r>
              <w:rPr>
                <w:noProof/>
                <w:webHidden/>
              </w:rPr>
              <w:t>4</w:t>
            </w:r>
            <w:r>
              <w:rPr>
                <w:noProof/>
                <w:webHidden/>
              </w:rPr>
              <w:fldChar w:fldCharType="end"/>
            </w:r>
          </w:hyperlink>
        </w:p>
        <w:p w14:paraId="30B1C37B" w14:textId="388DF500" w:rsidR="00002616" w:rsidRDefault="00002616">
          <w:pPr>
            <w:pStyle w:val="TOC1"/>
            <w:tabs>
              <w:tab w:val="right" w:leader="dot" w:pos="9016"/>
            </w:tabs>
            <w:rPr>
              <w:noProof/>
            </w:rPr>
          </w:pPr>
          <w:hyperlink w:anchor="_Toc129866266" w:history="1">
            <w:r w:rsidRPr="004616BD">
              <w:rPr>
                <w:rStyle w:val="Hyperlink"/>
                <w:rFonts w:ascii="Arial" w:hAnsi="Arial" w:cs="Arial"/>
                <w:b/>
                <w:bCs/>
                <w:noProof/>
              </w:rPr>
              <w:t>Ethical elements in an organizational culture</w:t>
            </w:r>
            <w:r>
              <w:rPr>
                <w:noProof/>
                <w:webHidden/>
              </w:rPr>
              <w:tab/>
            </w:r>
            <w:r>
              <w:rPr>
                <w:noProof/>
                <w:webHidden/>
              </w:rPr>
              <w:fldChar w:fldCharType="begin"/>
            </w:r>
            <w:r>
              <w:rPr>
                <w:noProof/>
                <w:webHidden/>
              </w:rPr>
              <w:instrText xml:space="preserve"> PAGEREF _Toc129866266 \h </w:instrText>
            </w:r>
            <w:r>
              <w:rPr>
                <w:noProof/>
                <w:webHidden/>
              </w:rPr>
            </w:r>
            <w:r>
              <w:rPr>
                <w:noProof/>
                <w:webHidden/>
              </w:rPr>
              <w:fldChar w:fldCharType="separate"/>
            </w:r>
            <w:r>
              <w:rPr>
                <w:noProof/>
                <w:webHidden/>
              </w:rPr>
              <w:t>5</w:t>
            </w:r>
            <w:r>
              <w:rPr>
                <w:noProof/>
                <w:webHidden/>
              </w:rPr>
              <w:fldChar w:fldCharType="end"/>
            </w:r>
          </w:hyperlink>
        </w:p>
        <w:p w14:paraId="2EA5035A" w14:textId="590AC8C4" w:rsidR="00002616" w:rsidRDefault="00002616">
          <w:pPr>
            <w:pStyle w:val="TOC1"/>
            <w:tabs>
              <w:tab w:val="right" w:leader="dot" w:pos="9016"/>
            </w:tabs>
            <w:rPr>
              <w:noProof/>
            </w:rPr>
          </w:pPr>
          <w:hyperlink w:anchor="_Toc129866267" w:history="1">
            <w:r w:rsidRPr="004616BD">
              <w:rPr>
                <w:rStyle w:val="Hyperlink"/>
                <w:rFonts w:ascii="Arial" w:hAnsi="Arial" w:cs="Arial"/>
                <w:b/>
                <w:bCs/>
                <w:noProof/>
              </w:rPr>
              <w:t>The McKinsey 7s framework</w:t>
            </w:r>
            <w:r>
              <w:rPr>
                <w:noProof/>
                <w:webHidden/>
              </w:rPr>
              <w:tab/>
            </w:r>
            <w:r>
              <w:rPr>
                <w:noProof/>
                <w:webHidden/>
              </w:rPr>
              <w:fldChar w:fldCharType="begin"/>
            </w:r>
            <w:r>
              <w:rPr>
                <w:noProof/>
                <w:webHidden/>
              </w:rPr>
              <w:instrText xml:space="preserve"> PAGEREF _Toc129866267 \h </w:instrText>
            </w:r>
            <w:r>
              <w:rPr>
                <w:noProof/>
                <w:webHidden/>
              </w:rPr>
            </w:r>
            <w:r>
              <w:rPr>
                <w:noProof/>
                <w:webHidden/>
              </w:rPr>
              <w:fldChar w:fldCharType="separate"/>
            </w:r>
            <w:r>
              <w:rPr>
                <w:noProof/>
                <w:webHidden/>
              </w:rPr>
              <w:t>6</w:t>
            </w:r>
            <w:r>
              <w:rPr>
                <w:noProof/>
                <w:webHidden/>
              </w:rPr>
              <w:fldChar w:fldCharType="end"/>
            </w:r>
          </w:hyperlink>
        </w:p>
        <w:p w14:paraId="0B7E59FB" w14:textId="561C879B" w:rsidR="00002616" w:rsidRDefault="00002616">
          <w:pPr>
            <w:pStyle w:val="TOC1"/>
            <w:tabs>
              <w:tab w:val="right" w:leader="dot" w:pos="9016"/>
            </w:tabs>
            <w:rPr>
              <w:noProof/>
            </w:rPr>
          </w:pPr>
          <w:hyperlink w:anchor="_Toc129866268" w:history="1">
            <w:r w:rsidRPr="004616BD">
              <w:rPr>
                <w:rStyle w:val="Hyperlink"/>
                <w:rFonts w:ascii="Arial" w:hAnsi="Arial" w:cs="Arial"/>
                <w:b/>
                <w:bCs/>
                <w:noProof/>
                <w:shd w:val="clear" w:color="auto" w:fill="FFFFFF"/>
              </w:rPr>
              <w:t>Deliveroo’s business model, its operations, and the competitive landscape in which it operates.</w:t>
            </w:r>
            <w:r>
              <w:rPr>
                <w:noProof/>
                <w:webHidden/>
              </w:rPr>
              <w:tab/>
            </w:r>
            <w:r>
              <w:rPr>
                <w:noProof/>
                <w:webHidden/>
              </w:rPr>
              <w:fldChar w:fldCharType="begin"/>
            </w:r>
            <w:r>
              <w:rPr>
                <w:noProof/>
                <w:webHidden/>
              </w:rPr>
              <w:instrText xml:space="preserve"> PAGEREF _Toc129866268 \h </w:instrText>
            </w:r>
            <w:r>
              <w:rPr>
                <w:noProof/>
                <w:webHidden/>
              </w:rPr>
            </w:r>
            <w:r>
              <w:rPr>
                <w:noProof/>
                <w:webHidden/>
              </w:rPr>
              <w:fldChar w:fldCharType="separate"/>
            </w:r>
            <w:r>
              <w:rPr>
                <w:noProof/>
                <w:webHidden/>
              </w:rPr>
              <w:t>8</w:t>
            </w:r>
            <w:r>
              <w:rPr>
                <w:noProof/>
                <w:webHidden/>
              </w:rPr>
              <w:fldChar w:fldCharType="end"/>
            </w:r>
          </w:hyperlink>
        </w:p>
        <w:p w14:paraId="094EB433" w14:textId="3802DD4C" w:rsidR="00002616" w:rsidRDefault="00002616">
          <w:pPr>
            <w:pStyle w:val="TOC1"/>
            <w:tabs>
              <w:tab w:val="right" w:leader="dot" w:pos="9016"/>
            </w:tabs>
            <w:rPr>
              <w:noProof/>
            </w:rPr>
          </w:pPr>
          <w:hyperlink w:anchor="_Toc129866269" w:history="1">
            <w:r w:rsidRPr="004616BD">
              <w:rPr>
                <w:rStyle w:val="Hyperlink"/>
                <w:rFonts w:ascii="Arial" w:hAnsi="Arial" w:cs="Arial"/>
                <w:b/>
                <w:bCs/>
                <w:noProof/>
              </w:rPr>
              <w:t>Barriers that prevent the effective functioning of the organisation's culture</w:t>
            </w:r>
            <w:r>
              <w:rPr>
                <w:noProof/>
                <w:webHidden/>
              </w:rPr>
              <w:tab/>
            </w:r>
            <w:r>
              <w:rPr>
                <w:noProof/>
                <w:webHidden/>
              </w:rPr>
              <w:fldChar w:fldCharType="begin"/>
            </w:r>
            <w:r>
              <w:rPr>
                <w:noProof/>
                <w:webHidden/>
              </w:rPr>
              <w:instrText xml:space="preserve"> PAGEREF _Toc129866269 \h </w:instrText>
            </w:r>
            <w:r>
              <w:rPr>
                <w:noProof/>
                <w:webHidden/>
              </w:rPr>
            </w:r>
            <w:r>
              <w:rPr>
                <w:noProof/>
                <w:webHidden/>
              </w:rPr>
              <w:fldChar w:fldCharType="separate"/>
            </w:r>
            <w:r>
              <w:rPr>
                <w:noProof/>
                <w:webHidden/>
              </w:rPr>
              <w:t>8</w:t>
            </w:r>
            <w:r>
              <w:rPr>
                <w:noProof/>
                <w:webHidden/>
              </w:rPr>
              <w:fldChar w:fldCharType="end"/>
            </w:r>
          </w:hyperlink>
        </w:p>
        <w:p w14:paraId="2B63BCFB" w14:textId="02B6C5BE" w:rsidR="00002616" w:rsidRDefault="00002616">
          <w:pPr>
            <w:pStyle w:val="TOC1"/>
            <w:tabs>
              <w:tab w:val="right" w:leader="dot" w:pos="9016"/>
            </w:tabs>
            <w:rPr>
              <w:noProof/>
            </w:rPr>
          </w:pPr>
          <w:hyperlink w:anchor="_Toc129866270" w:history="1">
            <w:r w:rsidRPr="004616BD">
              <w:rPr>
                <w:rStyle w:val="Hyperlink"/>
                <w:rFonts w:ascii="Arial" w:hAnsi="Arial" w:cs="Arial"/>
                <w:b/>
                <w:bCs/>
                <w:noProof/>
                <w:shd w:val="clear" w:color="auto" w:fill="FFFFFF"/>
              </w:rPr>
              <w:t>The main barriers and how they can be improved</w:t>
            </w:r>
            <w:r>
              <w:rPr>
                <w:noProof/>
                <w:webHidden/>
              </w:rPr>
              <w:tab/>
            </w:r>
            <w:r>
              <w:rPr>
                <w:noProof/>
                <w:webHidden/>
              </w:rPr>
              <w:fldChar w:fldCharType="begin"/>
            </w:r>
            <w:r>
              <w:rPr>
                <w:noProof/>
                <w:webHidden/>
              </w:rPr>
              <w:instrText xml:space="preserve"> PAGEREF _Toc129866270 \h </w:instrText>
            </w:r>
            <w:r>
              <w:rPr>
                <w:noProof/>
                <w:webHidden/>
              </w:rPr>
            </w:r>
            <w:r>
              <w:rPr>
                <w:noProof/>
                <w:webHidden/>
              </w:rPr>
              <w:fldChar w:fldCharType="separate"/>
            </w:r>
            <w:r>
              <w:rPr>
                <w:noProof/>
                <w:webHidden/>
              </w:rPr>
              <w:t>9</w:t>
            </w:r>
            <w:r>
              <w:rPr>
                <w:noProof/>
                <w:webHidden/>
              </w:rPr>
              <w:fldChar w:fldCharType="end"/>
            </w:r>
          </w:hyperlink>
        </w:p>
        <w:p w14:paraId="2C55A25B" w14:textId="2238418C" w:rsidR="00002616" w:rsidRDefault="00002616">
          <w:pPr>
            <w:pStyle w:val="TOC1"/>
            <w:tabs>
              <w:tab w:val="right" w:leader="dot" w:pos="9016"/>
            </w:tabs>
            <w:rPr>
              <w:noProof/>
            </w:rPr>
          </w:pPr>
          <w:hyperlink w:anchor="_Toc129866271" w:history="1">
            <w:r w:rsidRPr="004616BD">
              <w:rPr>
                <w:rStyle w:val="Hyperlink"/>
                <w:rFonts w:ascii="Arial" w:hAnsi="Arial" w:cs="Arial"/>
                <w:b/>
                <w:bCs/>
                <w:noProof/>
                <w:shd w:val="clear" w:color="auto" w:fill="FFFFFF"/>
              </w:rPr>
              <w:t>Deliveroo's Beer’s model frameworks</w:t>
            </w:r>
            <w:r>
              <w:rPr>
                <w:noProof/>
                <w:webHidden/>
              </w:rPr>
              <w:tab/>
            </w:r>
            <w:r>
              <w:rPr>
                <w:noProof/>
                <w:webHidden/>
              </w:rPr>
              <w:fldChar w:fldCharType="begin"/>
            </w:r>
            <w:r>
              <w:rPr>
                <w:noProof/>
                <w:webHidden/>
              </w:rPr>
              <w:instrText xml:space="preserve"> PAGEREF _Toc129866271 \h </w:instrText>
            </w:r>
            <w:r>
              <w:rPr>
                <w:noProof/>
                <w:webHidden/>
              </w:rPr>
            </w:r>
            <w:r>
              <w:rPr>
                <w:noProof/>
                <w:webHidden/>
              </w:rPr>
              <w:fldChar w:fldCharType="separate"/>
            </w:r>
            <w:r>
              <w:rPr>
                <w:noProof/>
                <w:webHidden/>
              </w:rPr>
              <w:t>10</w:t>
            </w:r>
            <w:r>
              <w:rPr>
                <w:noProof/>
                <w:webHidden/>
              </w:rPr>
              <w:fldChar w:fldCharType="end"/>
            </w:r>
          </w:hyperlink>
        </w:p>
        <w:p w14:paraId="6C42473C" w14:textId="5CC1E35C" w:rsidR="00002616" w:rsidRDefault="00002616">
          <w:pPr>
            <w:pStyle w:val="TOC1"/>
            <w:tabs>
              <w:tab w:val="right" w:leader="dot" w:pos="9016"/>
            </w:tabs>
            <w:rPr>
              <w:noProof/>
            </w:rPr>
          </w:pPr>
          <w:hyperlink w:anchor="_Toc129866272" w:history="1">
            <w:r w:rsidRPr="004616B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_Toc129866272 \h </w:instrText>
            </w:r>
            <w:r>
              <w:rPr>
                <w:noProof/>
                <w:webHidden/>
              </w:rPr>
            </w:r>
            <w:r>
              <w:rPr>
                <w:noProof/>
                <w:webHidden/>
              </w:rPr>
              <w:fldChar w:fldCharType="separate"/>
            </w:r>
            <w:r>
              <w:rPr>
                <w:noProof/>
                <w:webHidden/>
              </w:rPr>
              <w:t>10</w:t>
            </w:r>
            <w:r>
              <w:rPr>
                <w:noProof/>
                <w:webHidden/>
              </w:rPr>
              <w:fldChar w:fldCharType="end"/>
            </w:r>
          </w:hyperlink>
        </w:p>
        <w:p w14:paraId="45B3C241" w14:textId="3F26FE3C" w:rsidR="00002616" w:rsidRDefault="00002616">
          <w:pPr>
            <w:pStyle w:val="TOC1"/>
            <w:tabs>
              <w:tab w:val="right" w:leader="dot" w:pos="9016"/>
            </w:tabs>
            <w:rPr>
              <w:noProof/>
            </w:rPr>
          </w:pPr>
          <w:hyperlink w:anchor="_Toc129866273" w:history="1">
            <w:r w:rsidRPr="004616B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_Toc129866273 \h </w:instrText>
            </w:r>
            <w:r>
              <w:rPr>
                <w:noProof/>
                <w:webHidden/>
              </w:rPr>
            </w:r>
            <w:r>
              <w:rPr>
                <w:noProof/>
                <w:webHidden/>
              </w:rPr>
              <w:fldChar w:fldCharType="separate"/>
            </w:r>
            <w:r>
              <w:rPr>
                <w:noProof/>
                <w:webHidden/>
              </w:rPr>
              <w:t>12</w:t>
            </w:r>
            <w:r>
              <w:rPr>
                <w:noProof/>
                <w:webHidden/>
              </w:rPr>
              <w:fldChar w:fldCharType="end"/>
            </w:r>
          </w:hyperlink>
        </w:p>
        <w:p w14:paraId="50344967" w14:textId="4177E265" w:rsidR="00002616" w:rsidRDefault="00002616">
          <w:r>
            <w:rPr>
              <w:b/>
              <w:bCs/>
              <w:noProof/>
            </w:rPr>
            <w:fldChar w:fldCharType="end"/>
          </w:r>
        </w:p>
      </w:sdtContent>
    </w:sdt>
    <w:p w14:paraId="7989BD5C" w14:textId="710D21F6" w:rsidR="00B5166F" w:rsidRDefault="00B5166F" w:rsidP="00B5166F">
      <w:pPr>
        <w:pStyle w:val="paragraph"/>
        <w:shd w:val="clear" w:color="auto" w:fill="FFFFFF"/>
        <w:spacing w:before="0" w:beforeAutospacing="0" w:after="0" w:afterAutospacing="0"/>
        <w:jc w:val="center"/>
        <w:textAlignment w:val="baseline"/>
        <w:rPr>
          <w:rFonts w:ascii="Segoe UI" w:hAnsi="Segoe UI" w:cs="Segoe UI"/>
          <w:b/>
          <w:bCs/>
          <w:color w:val="2E74B5"/>
          <w:sz w:val="28"/>
          <w:szCs w:val="28"/>
        </w:rPr>
      </w:pPr>
    </w:p>
    <w:p w14:paraId="1FDCD5B4" w14:textId="75FF0D44" w:rsidR="00002616" w:rsidRDefault="00002616" w:rsidP="00B5166F">
      <w:pPr>
        <w:pStyle w:val="paragraph"/>
        <w:shd w:val="clear" w:color="auto" w:fill="FFFFFF"/>
        <w:spacing w:before="0" w:beforeAutospacing="0" w:after="0" w:afterAutospacing="0"/>
        <w:jc w:val="center"/>
        <w:textAlignment w:val="baseline"/>
        <w:rPr>
          <w:rFonts w:ascii="Segoe UI" w:hAnsi="Segoe UI" w:cs="Segoe UI"/>
          <w:b/>
          <w:bCs/>
          <w:color w:val="2E74B5"/>
          <w:sz w:val="28"/>
          <w:szCs w:val="28"/>
        </w:rPr>
      </w:pPr>
    </w:p>
    <w:p w14:paraId="54ACD05B" w14:textId="04C20735" w:rsidR="00002616" w:rsidRDefault="00002616" w:rsidP="00B5166F">
      <w:pPr>
        <w:pStyle w:val="paragraph"/>
        <w:shd w:val="clear" w:color="auto" w:fill="FFFFFF"/>
        <w:spacing w:before="0" w:beforeAutospacing="0" w:after="0" w:afterAutospacing="0"/>
        <w:jc w:val="center"/>
        <w:textAlignment w:val="baseline"/>
        <w:rPr>
          <w:rFonts w:ascii="Segoe UI" w:hAnsi="Segoe UI" w:cs="Segoe UI"/>
          <w:b/>
          <w:bCs/>
          <w:color w:val="2E74B5"/>
          <w:sz w:val="28"/>
          <w:szCs w:val="28"/>
        </w:rPr>
      </w:pPr>
    </w:p>
    <w:p w14:paraId="229B2F0F" w14:textId="36690BC5" w:rsidR="00002616" w:rsidRDefault="00002616">
      <w:pPr>
        <w:rPr>
          <w:rFonts w:ascii="Segoe UI" w:eastAsia="Times New Roman" w:hAnsi="Segoe UI" w:cs="Segoe UI"/>
          <w:b/>
          <w:bCs/>
          <w:color w:val="2E74B5"/>
          <w:sz w:val="28"/>
          <w:szCs w:val="28"/>
        </w:rPr>
      </w:pPr>
      <w:r>
        <w:rPr>
          <w:rFonts w:ascii="Segoe UI" w:hAnsi="Segoe UI" w:cs="Segoe UI"/>
          <w:b/>
          <w:bCs/>
          <w:color w:val="2E74B5"/>
          <w:sz w:val="28"/>
          <w:szCs w:val="28"/>
        </w:rPr>
        <w:br w:type="page"/>
      </w:r>
    </w:p>
    <w:p w14:paraId="76F55CAE" w14:textId="77777777" w:rsidR="00002616" w:rsidRPr="00B5166F" w:rsidRDefault="00002616" w:rsidP="00B5166F">
      <w:pPr>
        <w:pStyle w:val="paragraph"/>
        <w:shd w:val="clear" w:color="auto" w:fill="FFFFFF"/>
        <w:spacing w:before="0" w:beforeAutospacing="0" w:after="0" w:afterAutospacing="0"/>
        <w:jc w:val="center"/>
        <w:textAlignment w:val="baseline"/>
        <w:rPr>
          <w:rFonts w:ascii="Segoe UI" w:hAnsi="Segoe UI" w:cs="Segoe UI"/>
          <w:b/>
          <w:bCs/>
          <w:color w:val="2E74B5"/>
          <w:sz w:val="28"/>
          <w:szCs w:val="28"/>
        </w:rPr>
      </w:pPr>
    </w:p>
    <w:p w14:paraId="0535057C" w14:textId="07DDF776" w:rsidR="00B5166F" w:rsidRDefault="00B5166F">
      <w:pPr>
        <w:rPr>
          <w:sz w:val="28"/>
          <w:szCs w:val="28"/>
        </w:rPr>
      </w:pPr>
    </w:p>
    <w:p w14:paraId="7A613556" w14:textId="48643733" w:rsidR="00B5166F" w:rsidRDefault="00044F63" w:rsidP="00044F63">
      <w:pPr>
        <w:pStyle w:val="Heading1"/>
        <w:rPr>
          <w:rFonts w:ascii="Arial" w:hAnsi="Arial" w:cs="Arial"/>
          <w:b/>
          <w:bCs/>
          <w:color w:val="000000" w:themeColor="text1"/>
          <w:sz w:val="24"/>
          <w:szCs w:val="24"/>
        </w:rPr>
      </w:pPr>
      <w:bookmarkStart w:id="0" w:name="_Toc129866262"/>
      <w:r w:rsidRPr="00044F63">
        <w:rPr>
          <w:rFonts w:ascii="Arial" w:hAnsi="Arial" w:cs="Arial"/>
          <w:b/>
          <w:bCs/>
          <w:color w:val="000000" w:themeColor="text1"/>
          <w:sz w:val="24"/>
          <w:szCs w:val="24"/>
        </w:rPr>
        <w:t>Introduction</w:t>
      </w:r>
      <w:bookmarkEnd w:id="0"/>
    </w:p>
    <w:p w14:paraId="47A6885A" w14:textId="46334FFD" w:rsidR="004276EA" w:rsidRPr="004276EA" w:rsidRDefault="004276EA" w:rsidP="004276EA">
      <w:pPr>
        <w:spacing w:line="360" w:lineRule="auto"/>
        <w:rPr>
          <w:rFonts w:ascii="Arial" w:hAnsi="Arial" w:cs="Arial"/>
          <w:color w:val="353740"/>
        </w:rPr>
      </w:pPr>
      <w:r w:rsidRPr="004276EA">
        <w:rPr>
          <w:rFonts w:ascii="Arial" w:hAnsi="Arial" w:cs="Arial"/>
          <w:color w:val="353740"/>
        </w:rPr>
        <w:t>The purpose of this report is to provide an analysis of the current state of Deliveroo, a UK-based online food delivery service, and to make recommendations for how the company can improve its operations, customer service, and profitability. Deliveroo is a rapidly growing company that has revolutionized the food delivery industry since its launch in 2013, providing customers with an easy and convenient way to order food from local restaurants. The company has achieved success in a short amount of time, expanding to over 200 cities in 12 countries</w:t>
      </w:r>
      <w:r w:rsidR="00A136A8">
        <w:rPr>
          <w:rFonts w:ascii="Arial" w:hAnsi="Arial" w:cs="Arial"/>
          <w:color w:val="353740"/>
        </w:rPr>
        <w:t xml:space="preserve"> </w:t>
      </w:r>
      <w:sdt>
        <w:sdtPr>
          <w:rPr>
            <w:rFonts w:ascii="Helvetica" w:hAnsi="Helvetica" w:cs="Helvetica"/>
            <w:color w:val="353740"/>
          </w:rPr>
          <w:id w:val="-1617980657"/>
          <w:citation/>
        </w:sdtPr>
        <w:sdtContent>
          <w:r w:rsidR="00A136A8">
            <w:rPr>
              <w:rFonts w:ascii="Helvetica" w:hAnsi="Helvetica" w:cs="Helvetica"/>
              <w:color w:val="353740"/>
            </w:rPr>
            <w:fldChar w:fldCharType="begin"/>
          </w:r>
          <w:r w:rsidR="00A136A8">
            <w:rPr>
              <w:rFonts w:ascii="Helvetica" w:hAnsi="Helvetica" w:cs="Helvetica"/>
              <w:color w:val="353740"/>
            </w:rPr>
            <w:instrText xml:space="preserve"> CITATION KAT20 \l 2057 </w:instrText>
          </w:r>
          <w:r w:rsidR="00A136A8">
            <w:rPr>
              <w:rFonts w:ascii="Helvetica" w:hAnsi="Helvetica" w:cs="Helvetica"/>
              <w:color w:val="353740"/>
            </w:rPr>
            <w:fldChar w:fldCharType="separate"/>
          </w:r>
          <w:r w:rsidR="00A136A8" w:rsidRPr="00CD7350">
            <w:rPr>
              <w:rFonts w:ascii="Helvetica" w:hAnsi="Helvetica" w:cs="Helvetica"/>
              <w:noProof/>
              <w:color w:val="353740"/>
            </w:rPr>
            <w:t>(FISHER, 2020)</w:t>
          </w:r>
          <w:r w:rsidR="00A136A8">
            <w:rPr>
              <w:rFonts w:ascii="Helvetica" w:hAnsi="Helvetica" w:cs="Helvetica"/>
              <w:color w:val="353740"/>
            </w:rPr>
            <w:fldChar w:fldCharType="end"/>
          </w:r>
        </w:sdtContent>
      </w:sdt>
      <w:r w:rsidRPr="004276EA">
        <w:rPr>
          <w:rFonts w:ascii="Arial" w:hAnsi="Arial" w:cs="Arial"/>
          <w:color w:val="353740"/>
        </w:rPr>
        <w:t>.</w:t>
      </w:r>
    </w:p>
    <w:p w14:paraId="183EA2A9" w14:textId="38547124" w:rsidR="004276EA" w:rsidRPr="004276EA" w:rsidRDefault="004276EA" w:rsidP="004276EA">
      <w:pPr>
        <w:spacing w:line="360" w:lineRule="auto"/>
        <w:rPr>
          <w:rFonts w:ascii="Arial" w:hAnsi="Arial" w:cs="Arial"/>
          <w:color w:val="353740"/>
        </w:rPr>
      </w:pPr>
      <w:r w:rsidRPr="004276EA">
        <w:rPr>
          <w:rFonts w:ascii="Arial" w:hAnsi="Arial" w:cs="Arial"/>
          <w:color w:val="353740"/>
        </w:rPr>
        <w:t>This report will begin by discussing the current state of Deliveroo, including its market position and customer base. It will then assess the company’s operations, including its delivery system, customer service, and pricing structure. Finally, it will provide a comprehensive set of recommendations for how Deliveroo can improve its operations and profitability.</w:t>
      </w:r>
      <w:r w:rsidRPr="004276EA">
        <w:rPr>
          <w:rFonts w:ascii="Arial" w:hAnsi="Arial" w:cs="Arial"/>
          <w:color w:val="353740"/>
        </w:rPr>
        <w:t xml:space="preserve"> </w:t>
      </w:r>
      <w:r w:rsidRPr="004276EA">
        <w:rPr>
          <w:rFonts w:ascii="Arial" w:hAnsi="Arial" w:cs="Arial"/>
          <w:color w:val="353740"/>
        </w:rPr>
        <w:t xml:space="preserve">Deliveroo has been successful in a short amount of time due to its focus on customer convenience and its use of innovative technology. The company’s delivery system is efficient and reliable, and its app allows customers to easily order food from their </w:t>
      </w:r>
      <w:proofErr w:type="spellStart"/>
      <w:r w:rsidRPr="004276EA">
        <w:rPr>
          <w:rFonts w:ascii="Arial" w:hAnsi="Arial" w:cs="Arial"/>
          <w:color w:val="353740"/>
        </w:rPr>
        <w:t>favorite</w:t>
      </w:r>
      <w:proofErr w:type="spellEnd"/>
      <w:r w:rsidRPr="004276EA">
        <w:rPr>
          <w:rFonts w:ascii="Arial" w:hAnsi="Arial" w:cs="Arial"/>
          <w:color w:val="353740"/>
        </w:rPr>
        <w:t xml:space="preserve"> restaurants with just a few taps. Deliveroo also offers competitive prices and discounts to its customers</w:t>
      </w:r>
      <w:r w:rsidR="00A136A8">
        <w:rPr>
          <w:rFonts w:ascii="Arial" w:hAnsi="Arial" w:cs="Arial"/>
          <w:color w:val="353740"/>
        </w:rPr>
        <w:t xml:space="preserve"> </w:t>
      </w:r>
      <w:sdt>
        <w:sdtPr>
          <w:rPr>
            <w:rFonts w:ascii="Arial" w:hAnsi="Arial" w:cs="Arial"/>
            <w:color w:val="353740"/>
          </w:rPr>
          <w:id w:val="671302770"/>
          <w:citation/>
        </w:sdtPr>
        <w:sdtContent>
          <w:r w:rsidR="00A136A8" w:rsidRPr="00A136A8">
            <w:rPr>
              <w:rFonts w:ascii="Arial" w:hAnsi="Arial" w:cs="Arial"/>
              <w:color w:val="353740"/>
            </w:rPr>
            <w:fldChar w:fldCharType="begin"/>
          </w:r>
          <w:r w:rsidR="00A136A8" w:rsidRPr="00A136A8">
            <w:rPr>
              <w:rFonts w:ascii="Arial" w:hAnsi="Arial" w:cs="Arial"/>
              <w:color w:val="353740"/>
            </w:rPr>
            <w:instrText xml:space="preserve"> CITATION Del23 \l 2057 </w:instrText>
          </w:r>
          <w:r w:rsidR="00A136A8" w:rsidRPr="00A136A8">
            <w:rPr>
              <w:rFonts w:ascii="Arial" w:hAnsi="Arial" w:cs="Arial"/>
              <w:color w:val="353740"/>
            </w:rPr>
            <w:fldChar w:fldCharType="separate"/>
          </w:r>
          <w:r w:rsidR="00A136A8" w:rsidRPr="00A136A8">
            <w:rPr>
              <w:rFonts w:ascii="Arial" w:hAnsi="Arial" w:cs="Arial"/>
              <w:color w:val="353740"/>
            </w:rPr>
            <w:t>(Deliveroo, n.d.)</w:t>
          </w:r>
          <w:r w:rsidR="00A136A8" w:rsidRPr="00A136A8">
            <w:rPr>
              <w:rFonts w:ascii="Arial" w:hAnsi="Arial" w:cs="Arial"/>
              <w:color w:val="353740"/>
            </w:rPr>
            <w:fldChar w:fldCharType="end"/>
          </w:r>
        </w:sdtContent>
      </w:sdt>
      <w:r w:rsidR="00A136A8">
        <w:rPr>
          <w:rFonts w:ascii="Arial" w:hAnsi="Arial" w:cs="Arial"/>
          <w:color w:val="353740"/>
        </w:rPr>
        <w:t>.</w:t>
      </w:r>
    </w:p>
    <w:p w14:paraId="1513EC14" w14:textId="7E7BDBCC" w:rsidR="0032237C" w:rsidRDefault="004276EA" w:rsidP="004276EA">
      <w:pPr>
        <w:spacing w:line="360" w:lineRule="auto"/>
        <w:rPr>
          <w:rFonts w:ascii="Arial" w:hAnsi="Arial" w:cs="Arial"/>
          <w:color w:val="353740"/>
        </w:rPr>
      </w:pPr>
      <w:r w:rsidRPr="004276EA">
        <w:rPr>
          <w:rFonts w:ascii="Arial" w:hAnsi="Arial" w:cs="Arial"/>
          <w:color w:val="353740"/>
        </w:rPr>
        <w:t>However, there are still some areas where Deliveroo could improve. For example, the company’s customer service and delivery times could be improved, and its pricing structure could be made more transparent. Additionally, Deliveroo should focus more on marketing and customer engagement to increase its customer base. The recommendations in this report will provide Deliveroo with a roadmap for how it can improve its operations, customer service, and profitability. By implementing these recommendations, Deliveroo will be able to achieve greater success in the future.</w:t>
      </w:r>
    </w:p>
    <w:p w14:paraId="5F96A698" w14:textId="1730058D" w:rsidR="00A136A8" w:rsidRDefault="00A136A8" w:rsidP="00731E92">
      <w:pPr>
        <w:pStyle w:val="Heading1"/>
        <w:spacing w:line="360" w:lineRule="auto"/>
        <w:rPr>
          <w:rFonts w:ascii="Arial" w:hAnsi="Arial" w:cs="Arial"/>
          <w:b/>
          <w:bCs/>
          <w:color w:val="000000" w:themeColor="text1"/>
          <w:sz w:val="24"/>
          <w:szCs w:val="24"/>
        </w:rPr>
      </w:pPr>
      <w:bookmarkStart w:id="1" w:name="_Toc129866263"/>
      <w:r w:rsidRPr="00731E92">
        <w:rPr>
          <w:rFonts w:ascii="Arial" w:hAnsi="Arial" w:cs="Arial"/>
          <w:b/>
          <w:bCs/>
          <w:color w:val="000000" w:themeColor="text1"/>
          <w:sz w:val="24"/>
          <w:szCs w:val="24"/>
        </w:rPr>
        <w:t>M</w:t>
      </w:r>
      <w:r w:rsidRPr="00731E92">
        <w:rPr>
          <w:rFonts w:ascii="Arial" w:hAnsi="Arial" w:cs="Arial"/>
          <w:b/>
          <w:bCs/>
          <w:color w:val="000000" w:themeColor="text1"/>
          <w:sz w:val="24"/>
          <w:szCs w:val="24"/>
        </w:rPr>
        <w:t>arket position and customer base</w:t>
      </w:r>
      <w:bookmarkEnd w:id="1"/>
    </w:p>
    <w:p w14:paraId="28519FB5" w14:textId="1FC53862" w:rsidR="00731E92" w:rsidRDefault="00731E92" w:rsidP="00731E92">
      <w:pPr>
        <w:spacing w:line="360" w:lineRule="auto"/>
        <w:rPr>
          <w:rFonts w:ascii="Arial" w:hAnsi="Arial" w:cs="Arial"/>
          <w:color w:val="353740"/>
        </w:rPr>
      </w:pPr>
      <w:r w:rsidRPr="00731E92">
        <w:rPr>
          <w:rFonts w:ascii="Arial" w:hAnsi="Arial" w:cs="Arial"/>
          <w:color w:val="353740"/>
        </w:rPr>
        <w:t xml:space="preserve">Deliveroo is a British online food delivery company founded in </w:t>
      </w:r>
      <w:r w:rsidRPr="00731E92">
        <w:rPr>
          <w:rFonts w:ascii="Arial" w:hAnsi="Arial" w:cs="Arial"/>
          <w:color w:val="353740"/>
        </w:rPr>
        <w:t>2013 and</w:t>
      </w:r>
      <w:r w:rsidRPr="00731E92">
        <w:rPr>
          <w:rFonts w:ascii="Arial" w:hAnsi="Arial" w:cs="Arial"/>
          <w:color w:val="353740"/>
        </w:rPr>
        <w:t xml:space="preserve"> is now a globally recognised brand. It is currently valued at over $2 billion and operates in 13 countries across Europe, the Middle East, and Asia Pacific. The company is a leader in the online-food-delivery market, and its customer base is growing quickly. Deliveroo's delivery system is quick, </w:t>
      </w:r>
      <w:r w:rsidRPr="00731E92">
        <w:rPr>
          <w:rFonts w:ascii="Arial" w:hAnsi="Arial" w:cs="Arial"/>
          <w:color w:val="353740"/>
        </w:rPr>
        <w:t>efficient,</w:t>
      </w:r>
      <w:r w:rsidRPr="00731E92">
        <w:rPr>
          <w:rFonts w:ascii="Arial" w:hAnsi="Arial" w:cs="Arial"/>
          <w:color w:val="353740"/>
        </w:rPr>
        <w:t xml:space="preserve"> and reliable. Customers can order food from a variety of restaurants, and the food is delivered to the customer's door in a matter of minutes. Deliveroo also offers its customers a range of customer service options, such as live chat and telephone support</w:t>
      </w:r>
      <w:r>
        <w:rPr>
          <w:rFonts w:ascii="Arial" w:hAnsi="Arial" w:cs="Arial"/>
          <w:color w:val="353740"/>
        </w:rPr>
        <w:t xml:space="preserve"> </w:t>
      </w:r>
      <w:sdt>
        <w:sdtPr>
          <w:rPr>
            <w:rFonts w:ascii="Helvetica" w:hAnsi="Helvetica" w:cs="Helvetica"/>
            <w:color w:val="353740"/>
          </w:rPr>
          <w:id w:val="-1310019007"/>
          <w:citation/>
        </w:sdtPr>
        <w:sdtContent>
          <w:r>
            <w:rPr>
              <w:rFonts w:ascii="Helvetica" w:hAnsi="Helvetica" w:cs="Helvetica"/>
              <w:color w:val="353740"/>
            </w:rPr>
            <w:fldChar w:fldCharType="begin"/>
          </w:r>
          <w:r>
            <w:rPr>
              <w:rFonts w:ascii="Helvetica" w:hAnsi="Helvetica" w:cs="Helvetica"/>
              <w:color w:val="353740"/>
            </w:rPr>
            <w:instrText xml:space="preserve"> CITATION KAT20 \l 2057 </w:instrText>
          </w:r>
          <w:r>
            <w:rPr>
              <w:rFonts w:ascii="Helvetica" w:hAnsi="Helvetica" w:cs="Helvetica"/>
              <w:color w:val="353740"/>
            </w:rPr>
            <w:fldChar w:fldCharType="separate"/>
          </w:r>
          <w:r w:rsidRPr="00CD7350">
            <w:rPr>
              <w:rFonts w:ascii="Helvetica" w:hAnsi="Helvetica" w:cs="Helvetica"/>
              <w:noProof/>
              <w:color w:val="353740"/>
            </w:rPr>
            <w:t>(FISHER, 2020)</w:t>
          </w:r>
          <w:r>
            <w:rPr>
              <w:rFonts w:ascii="Helvetica" w:hAnsi="Helvetica" w:cs="Helvetica"/>
              <w:color w:val="353740"/>
            </w:rPr>
            <w:fldChar w:fldCharType="end"/>
          </w:r>
        </w:sdtContent>
      </w:sdt>
      <w:r w:rsidRPr="004276EA">
        <w:rPr>
          <w:rFonts w:ascii="Arial" w:hAnsi="Arial" w:cs="Arial"/>
          <w:color w:val="353740"/>
        </w:rPr>
        <w:t>.</w:t>
      </w:r>
    </w:p>
    <w:p w14:paraId="4BF8E28D" w14:textId="0471028F" w:rsidR="00044F63" w:rsidRPr="0032237C" w:rsidRDefault="00731E92" w:rsidP="0032237C">
      <w:pPr>
        <w:spacing w:line="360" w:lineRule="auto"/>
        <w:rPr>
          <w:rFonts w:ascii="Arial" w:hAnsi="Arial" w:cs="Arial"/>
        </w:rPr>
      </w:pPr>
      <w:r w:rsidRPr="00731E92">
        <w:rPr>
          <w:rFonts w:ascii="Arial" w:hAnsi="Arial" w:cs="Arial"/>
          <w:color w:val="353740"/>
        </w:rPr>
        <w:lastRenderedPageBreak/>
        <w:t>Deliveroo's pricing structure is competitive and flexible. The company offers different prices for different types of orders and delivery locations. Customers can also opt for a subscription service, which provides them with discounted prices. Overall, Deliveroo is a successful and well-recognised food delivery company, with a strong market position and a growing customer base. The company's delivery system, customer service, and pricing structure are all efficient and customer-friendly, making it a popular choice for online food delivery.</w:t>
      </w:r>
    </w:p>
    <w:p w14:paraId="52BA9C80" w14:textId="2B70B376" w:rsidR="00A40B52" w:rsidRDefault="00275EA7" w:rsidP="00275EA7">
      <w:pPr>
        <w:pStyle w:val="Heading1"/>
        <w:rPr>
          <w:rFonts w:ascii="Arial" w:hAnsi="Arial" w:cs="Arial"/>
          <w:b/>
          <w:bCs/>
          <w:color w:val="000000" w:themeColor="text1"/>
          <w:sz w:val="24"/>
          <w:szCs w:val="24"/>
        </w:rPr>
      </w:pPr>
      <w:bookmarkStart w:id="2" w:name="_Toc129866264"/>
      <w:r w:rsidRPr="00275EA7">
        <w:rPr>
          <w:rFonts w:ascii="Arial" w:hAnsi="Arial" w:cs="Arial"/>
          <w:b/>
          <w:bCs/>
          <w:color w:val="000000" w:themeColor="text1"/>
          <w:sz w:val="24"/>
          <w:szCs w:val="24"/>
        </w:rPr>
        <w:t xml:space="preserve">Deliveroo’s culture and </w:t>
      </w:r>
      <w:r w:rsidRPr="00275EA7">
        <w:rPr>
          <w:rFonts w:ascii="Arial" w:hAnsi="Arial" w:cs="Arial"/>
          <w:b/>
          <w:bCs/>
          <w:color w:val="000000" w:themeColor="text1"/>
          <w:sz w:val="24"/>
          <w:szCs w:val="24"/>
        </w:rPr>
        <w:t>environmental factors</w:t>
      </w:r>
      <w:bookmarkEnd w:id="2"/>
    </w:p>
    <w:p w14:paraId="57AF31E7" w14:textId="1A853C8F" w:rsidR="006B48B0" w:rsidRDefault="00722D29" w:rsidP="0069122C">
      <w:pPr>
        <w:spacing w:line="360" w:lineRule="auto"/>
        <w:rPr>
          <w:rFonts w:ascii="Arial" w:hAnsi="Arial" w:cs="Arial"/>
          <w:color w:val="353740"/>
          <w:shd w:val="clear" w:color="auto" w:fill="FFFFFF"/>
        </w:rPr>
      </w:pPr>
      <w:r>
        <w:br/>
      </w:r>
      <w:r w:rsidR="0069122C">
        <w:rPr>
          <w:rFonts w:ascii="Helvetica" w:hAnsi="Helvetica" w:cs="Helvetica"/>
          <w:color w:val="353740"/>
        </w:rPr>
        <w:t xml:space="preserve">The environmental factors can have a major impact on the culture of an organisation, and this is certainly the case for Deliveroo. The most immediate factor is the competitive nature of the market in which Deliveroo operates. As a business operating in the food delivery industry, Deliveroo must remain competitive </w:t>
      </w:r>
      <w:r w:rsidR="00CA215F">
        <w:rPr>
          <w:rFonts w:ascii="Helvetica" w:hAnsi="Helvetica" w:cs="Helvetica"/>
          <w:color w:val="353740"/>
        </w:rPr>
        <w:t>to</w:t>
      </w:r>
      <w:r w:rsidR="0069122C">
        <w:rPr>
          <w:rFonts w:ascii="Helvetica" w:hAnsi="Helvetica" w:cs="Helvetica"/>
          <w:color w:val="353740"/>
        </w:rPr>
        <w:t xml:space="preserve"> stay profitable. This means that the company is constantly striving to innovate and improve the service that it provides. This has led to a culture of continual improvement and innovation, where employees are encouraged to think outside of the box and come up with new, creative solutions to problems. Another important environmental factor is the changing landscape of technology. With the rise of mobile applications and services</w:t>
      </w:r>
      <w:r w:rsidR="00393C6C">
        <w:rPr>
          <w:rFonts w:ascii="Helvetica" w:hAnsi="Helvetica" w:cs="Helvetica"/>
          <w:color w:val="353740"/>
        </w:rPr>
        <w:t xml:space="preserve"> </w:t>
      </w:r>
      <w:sdt>
        <w:sdtPr>
          <w:rPr>
            <w:rFonts w:ascii="Helvetica" w:hAnsi="Helvetica" w:cs="Helvetica"/>
            <w:color w:val="353740"/>
          </w:rPr>
          <w:id w:val="898179695"/>
          <w:citation/>
        </w:sdtPr>
        <w:sdtContent>
          <w:r w:rsidR="00393C6C">
            <w:rPr>
              <w:rFonts w:ascii="Helvetica" w:hAnsi="Helvetica" w:cs="Helvetica"/>
              <w:color w:val="353740"/>
            </w:rPr>
            <w:fldChar w:fldCharType="begin"/>
          </w:r>
          <w:r w:rsidR="00393C6C">
            <w:rPr>
              <w:rFonts w:ascii="Helvetica" w:hAnsi="Helvetica" w:cs="Helvetica"/>
              <w:color w:val="353740"/>
            </w:rPr>
            <w:instrText xml:space="preserve"> CITATION Car22 \l 2057 </w:instrText>
          </w:r>
          <w:r w:rsidR="00393C6C">
            <w:rPr>
              <w:rFonts w:ascii="Helvetica" w:hAnsi="Helvetica" w:cs="Helvetica"/>
              <w:color w:val="353740"/>
            </w:rPr>
            <w:fldChar w:fldCharType="separate"/>
          </w:r>
          <w:r w:rsidR="00393C6C" w:rsidRPr="00393C6C">
            <w:rPr>
              <w:rFonts w:ascii="Helvetica" w:hAnsi="Helvetica" w:cs="Helvetica"/>
              <w:noProof/>
              <w:color w:val="353740"/>
            </w:rPr>
            <w:t>(Carolynne Lord,Oliver Bates,Adrian Friday,Fraser McLeod,Tom Cherrett,Antonio Martinez-Sykora &amp;Andy Oakey, 2022)</w:t>
          </w:r>
          <w:r w:rsidR="00393C6C">
            <w:rPr>
              <w:rFonts w:ascii="Helvetica" w:hAnsi="Helvetica" w:cs="Helvetica"/>
              <w:color w:val="353740"/>
            </w:rPr>
            <w:fldChar w:fldCharType="end"/>
          </w:r>
        </w:sdtContent>
      </w:sdt>
      <w:r w:rsidR="0069122C">
        <w:rPr>
          <w:rFonts w:ascii="Helvetica" w:hAnsi="Helvetica" w:cs="Helvetica"/>
          <w:color w:val="353740"/>
        </w:rPr>
        <w:t xml:space="preserve">, Deliveroo has had to adapt its business model to embrace the new technology and ensure that its services are accessible and user-friendly. This has led to a culture of embracing change and adapting quickly to new trends. Finally, the importance of customer service has been highlighted by the success of Deliveroo. As the company provides a service which involves interaction with customers, it is important that they are satisfied with the service they receive. This has led to a culture of customer service and satisfaction, where employees are encouraged to go the extra mile </w:t>
      </w:r>
      <w:r w:rsidR="00CA215F">
        <w:rPr>
          <w:rFonts w:ascii="Helvetica" w:hAnsi="Helvetica" w:cs="Helvetica"/>
          <w:color w:val="353740"/>
        </w:rPr>
        <w:t>to</w:t>
      </w:r>
      <w:r w:rsidR="0069122C">
        <w:rPr>
          <w:rFonts w:ascii="Helvetica" w:hAnsi="Helvetica" w:cs="Helvetica"/>
          <w:color w:val="353740"/>
        </w:rPr>
        <w:t xml:space="preserve"> ensure customer satisfaction. Overall, the environmental factors have had a major impact on the culture of Deliveroo. The competitive market has led to a culture of innovation and improvement, the changing technology landscape has led to a culture of embracing change, and the importance of customer service has led to a culture of customer satisfaction. By understanding and responding to these environmental factors, Deliveroo has been able to create a culture which has been beneficial to the company and its customers.</w:t>
      </w:r>
      <w:sdt>
        <w:sdtPr>
          <w:rPr>
            <w:rFonts w:ascii="Arial" w:hAnsi="Arial" w:cs="Arial"/>
            <w:color w:val="353740"/>
            <w:shd w:val="clear" w:color="auto" w:fill="FFFFFF"/>
          </w:rPr>
          <w:id w:val="1673837835"/>
          <w:citation/>
        </w:sdtPr>
        <w:sdtContent>
          <w:r w:rsidR="0069122C" w:rsidRPr="0069122C">
            <w:rPr>
              <w:rFonts w:ascii="Arial" w:hAnsi="Arial" w:cs="Arial"/>
              <w:color w:val="353740"/>
              <w:shd w:val="clear" w:color="auto" w:fill="FFFFFF"/>
            </w:rPr>
            <w:fldChar w:fldCharType="begin"/>
          </w:r>
          <w:r w:rsidR="0069122C" w:rsidRPr="0069122C">
            <w:rPr>
              <w:rFonts w:ascii="Arial" w:hAnsi="Arial" w:cs="Arial"/>
              <w:color w:val="353740"/>
              <w:shd w:val="clear" w:color="auto" w:fill="FFFFFF"/>
            </w:rPr>
            <w:instrText xml:space="preserve"> CITATION Wan21 \l 2057 </w:instrText>
          </w:r>
          <w:r w:rsidR="0069122C" w:rsidRPr="0069122C">
            <w:rPr>
              <w:rFonts w:ascii="Arial" w:hAnsi="Arial" w:cs="Arial"/>
              <w:color w:val="353740"/>
              <w:shd w:val="clear" w:color="auto" w:fill="FFFFFF"/>
            </w:rPr>
            <w:fldChar w:fldCharType="separate"/>
          </w:r>
          <w:r w:rsidR="0069122C" w:rsidRPr="0069122C">
            <w:rPr>
              <w:rFonts w:ascii="Arial" w:hAnsi="Arial" w:cs="Arial"/>
              <w:noProof/>
              <w:color w:val="353740"/>
              <w:shd w:val="clear" w:color="auto" w:fill="FFFFFF"/>
            </w:rPr>
            <w:t xml:space="preserve"> (Azahar, 2021)</w:t>
          </w:r>
          <w:r w:rsidR="0069122C" w:rsidRPr="0069122C">
            <w:rPr>
              <w:rFonts w:ascii="Arial" w:hAnsi="Arial" w:cs="Arial"/>
              <w:color w:val="353740"/>
              <w:shd w:val="clear" w:color="auto" w:fill="FFFFFF"/>
            </w:rPr>
            <w:fldChar w:fldCharType="end"/>
          </w:r>
        </w:sdtContent>
      </w:sdt>
      <w:r w:rsidR="0069122C" w:rsidRPr="0069122C">
        <w:rPr>
          <w:rFonts w:ascii="Arial" w:hAnsi="Arial" w:cs="Arial"/>
          <w:color w:val="353740"/>
          <w:shd w:val="clear" w:color="auto" w:fill="FFFFFF"/>
        </w:rPr>
        <w:t>.</w:t>
      </w:r>
    </w:p>
    <w:p w14:paraId="6F2FC261" w14:textId="46AFADEE" w:rsidR="006B48B0" w:rsidRDefault="0069122C" w:rsidP="006B48B0">
      <w:pPr>
        <w:pStyle w:val="Heading1"/>
        <w:rPr>
          <w:rFonts w:ascii="Arial" w:hAnsi="Arial" w:cs="Arial"/>
          <w:b/>
          <w:bCs/>
          <w:color w:val="000000" w:themeColor="text1"/>
          <w:sz w:val="24"/>
          <w:szCs w:val="24"/>
        </w:rPr>
      </w:pPr>
      <w:bookmarkStart w:id="3" w:name="_Toc129866265"/>
      <w:r w:rsidRPr="0069122C">
        <w:rPr>
          <w:rFonts w:ascii="Arial" w:hAnsi="Arial" w:cs="Arial"/>
          <w:b/>
          <w:bCs/>
          <w:color w:val="000000" w:themeColor="text1"/>
          <w:sz w:val="24"/>
          <w:szCs w:val="24"/>
        </w:rPr>
        <w:t>PESTLE</w:t>
      </w:r>
      <w:r w:rsidRPr="0069122C">
        <w:rPr>
          <w:rFonts w:ascii="Arial" w:hAnsi="Arial" w:cs="Arial"/>
          <w:b/>
          <w:bCs/>
          <w:color w:val="000000" w:themeColor="text1"/>
          <w:sz w:val="24"/>
          <w:szCs w:val="24"/>
        </w:rPr>
        <w:t xml:space="preserve"> </w:t>
      </w:r>
      <w:proofErr w:type="gramStart"/>
      <w:r w:rsidRPr="0069122C">
        <w:rPr>
          <w:rFonts w:ascii="Arial" w:hAnsi="Arial" w:cs="Arial"/>
          <w:b/>
          <w:bCs/>
          <w:color w:val="000000" w:themeColor="text1"/>
          <w:sz w:val="24"/>
          <w:szCs w:val="24"/>
        </w:rPr>
        <w:t>analyse</w:t>
      </w:r>
      <w:bookmarkEnd w:id="3"/>
      <w:proofErr w:type="gramEnd"/>
    </w:p>
    <w:p w14:paraId="5CB070A1" w14:textId="77777777" w:rsidR="006B48B0" w:rsidRPr="006B48B0" w:rsidRDefault="006B48B0" w:rsidP="006B48B0"/>
    <w:p w14:paraId="1103C711" w14:textId="71153BB8" w:rsidR="009271AE" w:rsidRPr="006B48B0" w:rsidRDefault="006B48B0" w:rsidP="006B48B0">
      <w:pPr>
        <w:shd w:val="clear" w:color="auto" w:fill="FFFFFF"/>
        <w:spacing w:after="0" w:line="360" w:lineRule="auto"/>
        <w:rPr>
          <w:rFonts w:ascii="Arial" w:eastAsia="Times New Roman" w:hAnsi="Arial" w:cs="Arial"/>
          <w:color w:val="353740"/>
          <w:sz w:val="24"/>
          <w:szCs w:val="24"/>
        </w:rPr>
      </w:pPr>
      <w:r w:rsidRPr="006B48B0">
        <w:rPr>
          <w:rFonts w:ascii="Arial" w:hAnsi="Arial" w:cs="Arial"/>
          <w:color w:val="353740"/>
        </w:rPr>
        <w:t xml:space="preserve">PESTLE is an acronym for Political, Economic, Social, Technological, Legal, and Environmental factors that can influence a business. Deliveroo, a food delivery service, is affected by </w:t>
      </w:r>
      <w:r w:rsidRPr="006B48B0">
        <w:rPr>
          <w:rFonts w:ascii="Arial" w:hAnsi="Arial" w:cs="Arial"/>
          <w:color w:val="353740"/>
        </w:rPr>
        <w:t>all</w:t>
      </w:r>
      <w:r w:rsidRPr="006B48B0">
        <w:rPr>
          <w:rFonts w:ascii="Arial" w:hAnsi="Arial" w:cs="Arial"/>
          <w:color w:val="353740"/>
        </w:rPr>
        <w:t xml:space="preserve"> these factors in different ways</w:t>
      </w:r>
      <w:r w:rsidR="0032237C">
        <w:rPr>
          <w:rFonts w:ascii="Arial" w:hAnsi="Arial" w:cs="Arial"/>
          <w:color w:val="353740"/>
        </w:rPr>
        <w:t xml:space="preserve"> </w:t>
      </w:r>
      <w:sdt>
        <w:sdtPr>
          <w:rPr>
            <w:rFonts w:ascii="Arial" w:hAnsi="Arial" w:cs="Arial"/>
            <w:color w:val="353740"/>
          </w:rPr>
          <w:id w:val="-363673271"/>
          <w:citation/>
        </w:sdtPr>
        <w:sdtContent>
          <w:r w:rsidR="0032237C">
            <w:rPr>
              <w:rFonts w:ascii="Arial" w:hAnsi="Arial" w:cs="Arial"/>
              <w:color w:val="353740"/>
            </w:rPr>
            <w:fldChar w:fldCharType="begin"/>
          </w:r>
          <w:r w:rsidR="0032237C">
            <w:rPr>
              <w:rFonts w:ascii="Arial" w:hAnsi="Arial" w:cs="Arial"/>
              <w:color w:val="353740"/>
            </w:rPr>
            <w:instrText xml:space="preserve"> CITATION Vis22 \l 2057 </w:instrText>
          </w:r>
          <w:r w:rsidR="0032237C">
            <w:rPr>
              <w:rFonts w:ascii="Arial" w:hAnsi="Arial" w:cs="Arial"/>
              <w:color w:val="353740"/>
            </w:rPr>
            <w:fldChar w:fldCharType="separate"/>
          </w:r>
          <w:r w:rsidR="0032237C" w:rsidRPr="0032237C">
            <w:rPr>
              <w:rFonts w:ascii="Arial" w:hAnsi="Arial" w:cs="Arial"/>
              <w:noProof/>
              <w:color w:val="353740"/>
            </w:rPr>
            <w:t>(Kalkundrikar, 2022)</w:t>
          </w:r>
          <w:r w:rsidR="0032237C">
            <w:rPr>
              <w:rFonts w:ascii="Arial" w:hAnsi="Arial" w:cs="Arial"/>
              <w:color w:val="353740"/>
            </w:rPr>
            <w:fldChar w:fldCharType="end"/>
          </w:r>
        </w:sdtContent>
      </w:sdt>
      <w:r w:rsidRPr="006B48B0">
        <w:rPr>
          <w:rFonts w:ascii="Arial" w:hAnsi="Arial" w:cs="Arial"/>
          <w:color w:val="353740"/>
        </w:rPr>
        <w:t>.</w:t>
      </w:r>
    </w:p>
    <w:p w14:paraId="3AF51654" w14:textId="77777777" w:rsidR="006B48B0" w:rsidRDefault="006B48B0" w:rsidP="006B48B0">
      <w:pPr>
        <w:shd w:val="clear" w:color="auto" w:fill="FFFFFF"/>
        <w:spacing w:after="0" w:line="360" w:lineRule="auto"/>
        <w:rPr>
          <w:rFonts w:ascii="Arial" w:hAnsi="Arial" w:cs="Arial"/>
          <w:color w:val="353740"/>
        </w:rPr>
      </w:pPr>
      <w:r w:rsidRPr="006B48B0">
        <w:rPr>
          <w:rFonts w:ascii="Arial" w:hAnsi="Arial" w:cs="Arial"/>
          <w:b/>
          <w:bCs/>
          <w:color w:val="353740"/>
        </w:rPr>
        <w:lastRenderedPageBreak/>
        <w:t>Political:</w:t>
      </w:r>
      <w:r w:rsidRPr="006B48B0">
        <w:rPr>
          <w:rFonts w:ascii="Arial" w:hAnsi="Arial" w:cs="Arial"/>
          <w:color w:val="353740"/>
        </w:rPr>
        <w:t xml:space="preserve"> </w:t>
      </w:r>
    </w:p>
    <w:p w14:paraId="63EF8688" w14:textId="38DFBDC6" w:rsidR="009271AE" w:rsidRDefault="006B48B0" w:rsidP="006B48B0">
      <w:pPr>
        <w:shd w:val="clear" w:color="auto" w:fill="FFFFFF"/>
        <w:spacing w:after="0" w:line="360" w:lineRule="auto"/>
        <w:rPr>
          <w:rFonts w:ascii="Arial" w:hAnsi="Arial" w:cs="Arial"/>
          <w:color w:val="353740"/>
        </w:rPr>
      </w:pPr>
      <w:r w:rsidRPr="006B48B0">
        <w:rPr>
          <w:rFonts w:ascii="Arial" w:hAnsi="Arial" w:cs="Arial"/>
          <w:color w:val="353740"/>
        </w:rPr>
        <w:t>Deliveroo is subject to the laws and regulations of the countries in which it operates. This includes the laws related to labour, taxation, and consumer protection. In addition, Deliveroo is required to comply with the data protection regulations of the countries in which it operates.</w:t>
      </w:r>
    </w:p>
    <w:p w14:paraId="3A447220" w14:textId="77777777" w:rsidR="006B48B0" w:rsidRPr="006B48B0" w:rsidRDefault="006B48B0" w:rsidP="006B48B0">
      <w:pPr>
        <w:shd w:val="clear" w:color="auto" w:fill="FFFFFF"/>
        <w:spacing w:after="0" w:line="360" w:lineRule="auto"/>
        <w:rPr>
          <w:rFonts w:ascii="Arial" w:hAnsi="Arial" w:cs="Arial"/>
          <w:b/>
          <w:bCs/>
          <w:color w:val="353740"/>
        </w:rPr>
      </w:pPr>
      <w:r w:rsidRPr="006B48B0">
        <w:rPr>
          <w:rFonts w:ascii="Arial" w:hAnsi="Arial" w:cs="Arial"/>
          <w:b/>
          <w:bCs/>
          <w:color w:val="353740"/>
        </w:rPr>
        <w:t xml:space="preserve">Economic: </w:t>
      </w:r>
    </w:p>
    <w:p w14:paraId="7A80301D" w14:textId="6EDB117C" w:rsidR="006B48B0" w:rsidRDefault="006B48B0" w:rsidP="006B48B0">
      <w:pPr>
        <w:shd w:val="clear" w:color="auto" w:fill="FFFFFF"/>
        <w:spacing w:after="0" w:line="360" w:lineRule="auto"/>
        <w:rPr>
          <w:rFonts w:ascii="Arial" w:hAnsi="Arial" w:cs="Arial"/>
          <w:color w:val="353740"/>
        </w:rPr>
      </w:pPr>
      <w:r w:rsidRPr="006B48B0">
        <w:rPr>
          <w:rFonts w:ascii="Arial" w:hAnsi="Arial" w:cs="Arial"/>
          <w:color w:val="353740"/>
        </w:rPr>
        <w:t>The economic environment of a country affects the success of Deliveroo. For example, a country with a low GDP per capita may not be able to support the delivery service, while a country with a higher GDP per capita may have more people willing to pay for delivery. In addition, any changes in the global economy can affect the demand for Deliveroo’s services.</w:t>
      </w:r>
    </w:p>
    <w:p w14:paraId="58EE085C" w14:textId="77777777" w:rsidR="0032237C" w:rsidRDefault="0032237C" w:rsidP="006B48B0">
      <w:pPr>
        <w:shd w:val="clear" w:color="auto" w:fill="FFFFFF"/>
        <w:spacing w:after="0" w:line="360" w:lineRule="auto"/>
        <w:rPr>
          <w:rFonts w:ascii="Arial" w:hAnsi="Arial" w:cs="Arial"/>
          <w:color w:val="353740"/>
        </w:rPr>
      </w:pPr>
      <w:r w:rsidRPr="0032237C">
        <w:rPr>
          <w:rFonts w:ascii="Arial" w:hAnsi="Arial" w:cs="Arial"/>
          <w:b/>
          <w:bCs/>
          <w:color w:val="353740"/>
        </w:rPr>
        <w:t>Social:</w:t>
      </w:r>
      <w:r w:rsidRPr="0032237C">
        <w:rPr>
          <w:rFonts w:ascii="Arial" w:hAnsi="Arial" w:cs="Arial"/>
          <w:color w:val="353740"/>
        </w:rPr>
        <w:t xml:space="preserve"> </w:t>
      </w:r>
    </w:p>
    <w:p w14:paraId="653AB669" w14:textId="3EC39CB8" w:rsidR="006B48B0" w:rsidRDefault="0032237C" w:rsidP="006B48B0">
      <w:pPr>
        <w:shd w:val="clear" w:color="auto" w:fill="FFFFFF"/>
        <w:spacing w:after="0" w:line="360" w:lineRule="auto"/>
        <w:rPr>
          <w:rFonts w:ascii="Arial" w:hAnsi="Arial" w:cs="Arial"/>
          <w:color w:val="353740"/>
        </w:rPr>
      </w:pPr>
      <w:r w:rsidRPr="0032237C">
        <w:rPr>
          <w:rFonts w:ascii="Arial" w:hAnsi="Arial" w:cs="Arial"/>
          <w:color w:val="353740"/>
        </w:rPr>
        <w:t xml:space="preserve">The social environment of a country can also </w:t>
      </w:r>
      <w:proofErr w:type="gramStart"/>
      <w:r w:rsidRPr="0032237C">
        <w:rPr>
          <w:rFonts w:ascii="Arial" w:hAnsi="Arial" w:cs="Arial"/>
          <w:color w:val="353740"/>
        </w:rPr>
        <w:t>have</w:t>
      </w:r>
      <w:proofErr w:type="gramEnd"/>
      <w:r w:rsidRPr="0032237C">
        <w:rPr>
          <w:rFonts w:ascii="Arial" w:hAnsi="Arial" w:cs="Arial"/>
          <w:color w:val="353740"/>
        </w:rPr>
        <w:t xml:space="preserve"> a significant impact on the success of Deliveroo. For example, if there is </w:t>
      </w:r>
      <w:proofErr w:type="gramStart"/>
      <w:r w:rsidRPr="0032237C">
        <w:rPr>
          <w:rFonts w:ascii="Arial" w:hAnsi="Arial" w:cs="Arial"/>
          <w:color w:val="353740"/>
        </w:rPr>
        <w:t>a large number of</w:t>
      </w:r>
      <w:proofErr w:type="gramEnd"/>
      <w:r w:rsidRPr="0032237C">
        <w:rPr>
          <w:rFonts w:ascii="Arial" w:hAnsi="Arial" w:cs="Arial"/>
          <w:color w:val="353740"/>
        </w:rPr>
        <w:t xml:space="preserve"> people in a country who prefer to eat out, then there will be less demand for Deliveroo’s services. On the other hand, if there is a large population of people who prefer to eat at home, then there will be more demand for Deliveroo’s services.</w:t>
      </w:r>
    </w:p>
    <w:p w14:paraId="2DED8DE7" w14:textId="77777777" w:rsidR="0032237C" w:rsidRDefault="0032237C" w:rsidP="006B48B0">
      <w:pPr>
        <w:shd w:val="clear" w:color="auto" w:fill="FFFFFF"/>
        <w:spacing w:after="0" w:line="360" w:lineRule="auto"/>
        <w:rPr>
          <w:rFonts w:ascii="Arial" w:hAnsi="Arial" w:cs="Arial"/>
          <w:color w:val="353740"/>
        </w:rPr>
      </w:pPr>
      <w:r w:rsidRPr="0032237C">
        <w:rPr>
          <w:rFonts w:ascii="Arial" w:hAnsi="Arial" w:cs="Arial"/>
          <w:b/>
          <w:bCs/>
          <w:color w:val="353740"/>
        </w:rPr>
        <w:t>Technological:</w:t>
      </w:r>
    </w:p>
    <w:p w14:paraId="71601CE0" w14:textId="2B4FCCE8" w:rsidR="0032237C" w:rsidRDefault="0032237C" w:rsidP="006B48B0">
      <w:pPr>
        <w:shd w:val="clear" w:color="auto" w:fill="FFFFFF"/>
        <w:spacing w:after="0" w:line="360" w:lineRule="auto"/>
        <w:rPr>
          <w:rFonts w:ascii="Arial" w:hAnsi="Arial" w:cs="Arial"/>
          <w:color w:val="353740"/>
        </w:rPr>
      </w:pPr>
      <w:r w:rsidRPr="0032237C">
        <w:rPr>
          <w:rFonts w:ascii="Arial" w:hAnsi="Arial" w:cs="Arial"/>
          <w:color w:val="353740"/>
        </w:rPr>
        <w:t>Deliveroo is heavily dependent on technology for its operations. Any changes in the technology used by Deliveroo can have a significant impact on its operations. For example, the use of autonomous vehicles for delivery can reduce the cost of delivery and increase the efficiency of the service.</w:t>
      </w:r>
    </w:p>
    <w:p w14:paraId="53BAF7E6" w14:textId="77777777" w:rsidR="0032237C" w:rsidRDefault="0032237C" w:rsidP="006B48B0">
      <w:pPr>
        <w:shd w:val="clear" w:color="auto" w:fill="FFFFFF"/>
        <w:spacing w:after="0" w:line="360" w:lineRule="auto"/>
        <w:rPr>
          <w:rFonts w:ascii="Arial" w:hAnsi="Arial" w:cs="Arial"/>
          <w:color w:val="353740"/>
        </w:rPr>
      </w:pPr>
      <w:r w:rsidRPr="0032237C">
        <w:rPr>
          <w:rFonts w:ascii="Arial" w:hAnsi="Arial" w:cs="Arial"/>
          <w:b/>
          <w:bCs/>
          <w:color w:val="353740"/>
        </w:rPr>
        <w:t>Legal:</w:t>
      </w:r>
      <w:r w:rsidRPr="0032237C">
        <w:rPr>
          <w:rFonts w:ascii="Arial" w:hAnsi="Arial" w:cs="Arial"/>
          <w:color w:val="353740"/>
        </w:rPr>
        <w:t xml:space="preserve"> </w:t>
      </w:r>
    </w:p>
    <w:p w14:paraId="2F74B913" w14:textId="46C50234" w:rsidR="0032237C" w:rsidRDefault="0032237C" w:rsidP="006B48B0">
      <w:pPr>
        <w:shd w:val="clear" w:color="auto" w:fill="FFFFFF"/>
        <w:spacing w:after="0" w:line="360" w:lineRule="auto"/>
        <w:rPr>
          <w:rFonts w:ascii="Arial" w:hAnsi="Arial" w:cs="Arial"/>
          <w:color w:val="353740"/>
        </w:rPr>
      </w:pPr>
      <w:r w:rsidRPr="0032237C">
        <w:rPr>
          <w:rFonts w:ascii="Arial" w:hAnsi="Arial" w:cs="Arial"/>
          <w:color w:val="353740"/>
        </w:rPr>
        <w:t>Deliveroo is subject to the laws and regulations of the countries in which it operates. This includes the laws related to labour, taxation, and consumer protection. In addition, Deliveroo is required to comply with the data protection regulations of the countries in which it operates.</w:t>
      </w:r>
    </w:p>
    <w:p w14:paraId="60086001" w14:textId="77777777" w:rsidR="0032237C" w:rsidRDefault="0032237C" w:rsidP="006B48B0">
      <w:pPr>
        <w:shd w:val="clear" w:color="auto" w:fill="FFFFFF"/>
        <w:spacing w:after="0" w:line="360" w:lineRule="auto"/>
        <w:rPr>
          <w:rFonts w:ascii="Arial" w:hAnsi="Arial" w:cs="Arial"/>
          <w:color w:val="353740"/>
        </w:rPr>
      </w:pPr>
      <w:r w:rsidRPr="0032237C">
        <w:rPr>
          <w:rFonts w:ascii="Arial" w:hAnsi="Arial" w:cs="Arial"/>
          <w:b/>
          <w:bCs/>
          <w:color w:val="353740"/>
        </w:rPr>
        <w:t>Environmental:</w:t>
      </w:r>
      <w:r w:rsidRPr="0032237C">
        <w:rPr>
          <w:rFonts w:ascii="Arial" w:hAnsi="Arial" w:cs="Arial"/>
          <w:color w:val="353740"/>
        </w:rPr>
        <w:t xml:space="preserve"> </w:t>
      </w:r>
    </w:p>
    <w:p w14:paraId="0EF261F4" w14:textId="07E60EC8" w:rsidR="0032237C" w:rsidRPr="0032237C" w:rsidRDefault="0032237C" w:rsidP="006B48B0">
      <w:pPr>
        <w:shd w:val="clear" w:color="auto" w:fill="FFFFFF"/>
        <w:spacing w:after="0" w:line="360" w:lineRule="auto"/>
        <w:rPr>
          <w:rFonts w:ascii="Arial" w:eastAsia="Times New Roman" w:hAnsi="Arial" w:cs="Arial"/>
          <w:color w:val="353740"/>
          <w:sz w:val="24"/>
          <w:szCs w:val="24"/>
        </w:rPr>
      </w:pPr>
      <w:r w:rsidRPr="0032237C">
        <w:rPr>
          <w:rFonts w:ascii="Arial" w:hAnsi="Arial" w:cs="Arial"/>
          <w:color w:val="353740"/>
        </w:rPr>
        <w:t>Deliveroo is also affected by the environmental factors of the countries in which it operates. For example, in countries with high levels of air pollution, Deliveroo will need to take precautions to ensure that its delivery drivers are not exposed to dangerous levels of pollution. In addition, Deliveroo must ensure that its operations are as environmentally friendly as possible</w:t>
      </w:r>
      <w:r w:rsidR="00B50AFB">
        <w:rPr>
          <w:rFonts w:ascii="Arial" w:hAnsi="Arial" w:cs="Arial"/>
          <w:color w:val="353740"/>
        </w:rPr>
        <w:t xml:space="preserve"> </w:t>
      </w:r>
      <w:sdt>
        <w:sdtPr>
          <w:rPr>
            <w:rFonts w:ascii="Arial" w:hAnsi="Arial" w:cs="Arial"/>
            <w:color w:val="353740"/>
          </w:rPr>
          <w:id w:val="-149282669"/>
          <w:citation/>
        </w:sdtPr>
        <w:sdtContent>
          <w:r w:rsidR="00B50AFB">
            <w:rPr>
              <w:rFonts w:ascii="Arial" w:hAnsi="Arial" w:cs="Arial"/>
              <w:color w:val="353740"/>
            </w:rPr>
            <w:fldChar w:fldCharType="begin"/>
          </w:r>
          <w:r w:rsidR="00B50AFB">
            <w:rPr>
              <w:rFonts w:ascii="Arial" w:hAnsi="Arial" w:cs="Arial"/>
              <w:color w:val="353740"/>
            </w:rPr>
            <w:instrText xml:space="preserve"> CITATION Dso21 \l 2057 </w:instrText>
          </w:r>
          <w:r w:rsidR="00B50AFB">
            <w:rPr>
              <w:rFonts w:ascii="Arial" w:hAnsi="Arial" w:cs="Arial"/>
              <w:color w:val="353740"/>
            </w:rPr>
            <w:fldChar w:fldCharType="separate"/>
          </w:r>
          <w:r w:rsidR="00B50AFB" w:rsidRPr="00B50AFB">
            <w:rPr>
              <w:rFonts w:ascii="Arial" w:hAnsi="Arial" w:cs="Arial"/>
              <w:noProof/>
              <w:color w:val="353740"/>
            </w:rPr>
            <w:t>(Dsouza, Prima and Parappagoudar, Sachin, 2021)</w:t>
          </w:r>
          <w:r w:rsidR="00B50AFB">
            <w:rPr>
              <w:rFonts w:ascii="Arial" w:hAnsi="Arial" w:cs="Arial"/>
              <w:color w:val="353740"/>
            </w:rPr>
            <w:fldChar w:fldCharType="end"/>
          </w:r>
        </w:sdtContent>
      </w:sdt>
      <w:r w:rsidRPr="0032237C">
        <w:rPr>
          <w:rFonts w:ascii="Arial" w:hAnsi="Arial" w:cs="Arial"/>
          <w:color w:val="353740"/>
        </w:rPr>
        <w:t>.</w:t>
      </w:r>
    </w:p>
    <w:p w14:paraId="2BF746EA" w14:textId="1E937C9F" w:rsidR="009271AE" w:rsidRDefault="009271AE" w:rsidP="009271AE">
      <w:pPr>
        <w:pStyle w:val="Heading1"/>
        <w:rPr>
          <w:rFonts w:ascii="Arial" w:hAnsi="Arial" w:cs="Arial"/>
          <w:b/>
          <w:bCs/>
          <w:color w:val="000000" w:themeColor="text1"/>
          <w:sz w:val="24"/>
          <w:szCs w:val="24"/>
        </w:rPr>
      </w:pPr>
      <w:bookmarkStart w:id="4" w:name="_Toc129866266"/>
      <w:r w:rsidRPr="009271AE">
        <w:rPr>
          <w:rFonts w:ascii="Arial" w:hAnsi="Arial" w:cs="Arial"/>
          <w:b/>
          <w:bCs/>
          <w:color w:val="000000" w:themeColor="text1"/>
          <w:sz w:val="24"/>
          <w:szCs w:val="24"/>
        </w:rPr>
        <w:t>Ethical elements in an organizational culture</w:t>
      </w:r>
      <w:bookmarkEnd w:id="4"/>
    </w:p>
    <w:p w14:paraId="1B209DF4" w14:textId="45A5ACD2" w:rsidR="008566C8" w:rsidRPr="008566C8" w:rsidRDefault="008566C8" w:rsidP="008566C8">
      <w:pPr>
        <w:spacing w:line="360" w:lineRule="auto"/>
        <w:rPr>
          <w:rFonts w:ascii="Arial" w:hAnsi="Arial" w:cs="Arial"/>
        </w:rPr>
      </w:pPr>
      <w:r w:rsidRPr="008566C8">
        <w:rPr>
          <w:rFonts w:ascii="Arial" w:hAnsi="Arial" w:cs="Arial"/>
          <w:color w:val="353740"/>
        </w:rPr>
        <w:t>One of the most important elements of an</w:t>
      </w:r>
      <w:r w:rsidRPr="008566C8">
        <w:rPr>
          <w:rFonts w:ascii="Arial" w:hAnsi="Arial" w:cs="Arial"/>
          <w:color w:val="353740"/>
          <w:shd w:val="clear" w:color="auto" w:fill="FFFFFF"/>
        </w:rPr>
        <w:t xml:space="preserve"> organizational culture is ethical </w:t>
      </w:r>
      <w:r w:rsidR="00CA215F" w:rsidRPr="008566C8">
        <w:rPr>
          <w:rFonts w:ascii="Arial" w:hAnsi="Arial" w:cs="Arial"/>
          <w:color w:val="353740"/>
          <w:shd w:val="clear" w:color="auto" w:fill="FFFFFF"/>
        </w:rPr>
        <w:t>behaviour</w:t>
      </w:r>
      <w:r w:rsidRPr="008566C8">
        <w:rPr>
          <w:rFonts w:ascii="Arial" w:hAnsi="Arial" w:cs="Arial"/>
          <w:color w:val="353740"/>
          <w:shd w:val="clear" w:color="auto" w:fill="FFFFFF"/>
        </w:rPr>
        <w:t xml:space="preserve">. An ethical organizational culture is one where employees understand and adhere to the ethical standards of the organization and act in accordance with them. </w:t>
      </w:r>
      <w:r w:rsidR="00CA215F" w:rsidRPr="008566C8">
        <w:rPr>
          <w:rFonts w:ascii="Arial" w:hAnsi="Arial" w:cs="Arial"/>
          <w:color w:val="353740"/>
          <w:shd w:val="clear" w:color="auto" w:fill="FFFFFF"/>
        </w:rPr>
        <w:t>To</w:t>
      </w:r>
      <w:r w:rsidRPr="008566C8">
        <w:rPr>
          <w:rFonts w:ascii="Arial" w:hAnsi="Arial" w:cs="Arial"/>
          <w:color w:val="353740"/>
          <w:shd w:val="clear" w:color="auto" w:fill="FFFFFF"/>
        </w:rPr>
        <w:t xml:space="preserve"> promote ethical conduct </w:t>
      </w:r>
      <w:r w:rsidRPr="008566C8">
        <w:rPr>
          <w:rFonts w:ascii="Arial" w:hAnsi="Arial" w:cs="Arial"/>
          <w:color w:val="353740"/>
          <w:shd w:val="clear" w:color="auto" w:fill="FFFFFF"/>
        </w:rPr>
        <w:lastRenderedPageBreak/>
        <w:t>among employees, it is important to develop and maintain an ethical organizational culture</w:t>
      </w:r>
      <w:r w:rsidR="00F70162">
        <w:rPr>
          <w:rFonts w:ascii="Arial" w:hAnsi="Arial" w:cs="Arial"/>
          <w:color w:val="353740"/>
          <w:shd w:val="clear" w:color="auto" w:fill="FFFFFF"/>
        </w:rPr>
        <w:t xml:space="preserve"> </w:t>
      </w:r>
      <w:sdt>
        <w:sdtPr>
          <w:rPr>
            <w:rFonts w:ascii="Arial" w:hAnsi="Arial" w:cs="Arial"/>
            <w:color w:val="353740"/>
            <w:shd w:val="clear" w:color="auto" w:fill="FFFFFF"/>
          </w:rPr>
          <w:id w:val="-1153982644"/>
          <w:citation/>
        </w:sdtPr>
        <w:sdtContent>
          <w:r w:rsidR="00F70162">
            <w:rPr>
              <w:rFonts w:ascii="Arial" w:hAnsi="Arial" w:cs="Arial"/>
              <w:color w:val="353740"/>
              <w:shd w:val="clear" w:color="auto" w:fill="FFFFFF"/>
            </w:rPr>
            <w:fldChar w:fldCharType="begin"/>
          </w:r>
          <w:r w:rsidR="00F70162">
            <w:rPr>
              <w:rFonts w:ascii="Arial" w:hAnsi="Arial" w:cs="Arial"/>
              <w:color w:val="353740"/>
              <w:shd w:val="clear" w:color="auto" w:fill="FFFFFF"/>
            </w:rPr>
            <w:instrText xml:space="preserve"> CITATION Nic19 \l 2057 </w:instrText>
          </w:r>
          <w:r w:rsidR="00F70162">
            <w:rPr>
              <w:rFonts w:ascii="Arial" w:hAnsi="Arial" w:cs="Arial"/>
              <w:color w:val="353740"/>
              <w:shd w:val="clear" w:color="auto" w:fill="FFFFFF"/>
            </w:rPr>
            <w:fldChar w:fldCharType="separate"/>
          </w:r>
          <w:r w:rsidR="00F70162" w:rsidRPr="00F70162">
            <w:rPr>
              <w:rFonts w:ascii="Arial" w:hAnsi="Arial" w:cs="Arial"/>
              <w:noProof/>
              <w:color w:val="353740"/>
              <w:shd w:val="clear" w:color="auto" w:fill="FFFFFF"/>
            </w:rPr>
            <w:t>(Kumar, 2019)</w:t>
          </w:r>
          <w:r w:rsidR="00F70162">
            <w:rPr>
              <w:rFonts w:ascii="Arial" w:hAnsi="Arial" w:cs="Arial"/>
              <w:color w:val="353740"/>
              <w:shd w:val="clear" w:color="auto" w:fill="FFFFFF"/>
            </w:rPr>
            <w:fldChar w:fldCharType="end"/>
          </w:r>
        </w:sdtContent>
      </w:sdt>
      <w:r w:rsidRPr="008566C8">
        <w:rPr>
          <w:rFonts w:ascii="Arial" w:hAnsi="Arial" w:cs="Arial"/>
          <w:color w:val="353740"/>
          <w:shd w:val="clear" w:color="auto" w:fill="FFFFFF"/>
        </w:rPr>
        <w:t xml:space="preserve">. The Schein (1996) model of organizational culture can be used as an academic framework to promote ethical </w:t>
      </w:r>
      <w:proofErr w:type="spellStart"/>
      <w:r w:rsidRPr="008566C8">
        <w:rPr>
          <w:rFonts w:ascii="Arial" w:hAnsi="Arial" w:cs="Arial"/>
          <w:color w:val="353740"/>
          <w:shd w:val="clear" w:color="auto" w:fill="FFFFFF"/>
        </w:rPr>
        <w:t>behavior</w:t>
      </w:r>
      <w:proofErr w:type="spellEnd"/>
      <w:r w:rsidRPr="008566C8">
        <w:rPr>
          <w:rFonts w:ascii="Arial" w:hAnsi="Arial" w:cs="Arial"/>
          <w:color w:val="353740"/>
          <w:shd w:val="clear" w:color="auto" w:fill="FFFFFF"/>
        </w:rPr>
        <w:t xml:space="preserve"> in an organization. According to Schein (1996), an organization’s culture is composed of three components: artifacts, values, and assumptions. Artifacts include the physical elements of the organization, such as the dress code, office layout, and communication styles; values are the beliefs and norms that guide the </w:t>
      </w:r>
      <w:proofErr w:type="spellStart"/>
      <w:r w:rsidRPr="008566C8">
        <w:rPr>
          <w:rFonts w:ascii="Arial" w:hAnsi="Arial" w:cs="Arial"/>
          <w:color w:val="353740"/>
          <w:shd w:val="clear" w:color="auto" w:fill="FFFFFF"/>
        </w:rPr>
        <w:t>behavior</w:t>
      </w:r>
      <w:proofErr w:type="spellEnd"/>
      <w:r w:rsidRPr="008566C8">
        <w:rPr>
          <w:rFonts w:ascii="Arial" w:hAnsi="Arial" w:cs="Arial"/>
          <w:color w:val="353740"/>
          <w:shd w:val="clear" w:color="auto" w:fill="FFFFFF"/>
        </w:rPr>
        <w:t xml:space="preserve"> of employees; and assumptions are the underlying beliefs that influence the way employees interact with each other and the organization. The McKinsey 7s model can also be used to promote an ethical organizational culture. The model outlines seven key elements of organizational culture: structure, strategy, systems, shared values, style, staff, and skills. Structure refers to the formal organizational hierarchy; strategy is the overarching plan for the organization; systems are the processes and procedures in place; shared values are the core values of the organization; style is the leadership style of the organization; staff are the employees and their capabilities; and skills are the technical abilities of the organization. By looking at each of these elements, an organisation can identify where potential ethical issues may arise and take steps to address them. Kotler’s eight-step plan provides another academic framework for promoting ethical </w:t>
      </w:r>
      <w:proofErr w:type="spellStart"/>
      <w:r w:rsidRPr="008566C8">
        <w:rPr>
          <w:rFonts w:ascii="Arial" w:hAnsi="Arial" w:cs="Arial"/>
          <w:color w:val="353740"/>
          <w:shd w:val="clear" w:color="auto" w:fill="FFFFFF"/>
        </w:rPr>
        <w:t>behavior</w:t>
      </w:r>
      <w:proofErr w:type="spellEnd"/>
      <w:r w:rsidRPr="008566C8">
        <w:rPr>
          <w:rFonts w:ascii="Arial" w:hAnsi="Arial" w:cs="Arial"/>
          <w:color w:val="353740"/>
          <w:shd w:val="clear" w:color="auto" w:fill="FFFFFF"/>
        </w:rPr>
        <w:t xml:space="preserve"> in an organization. The plan consists of eight steps: identifying ethical issues, defining ethical standards, communicating ethical standards, training employees, monitoring ethical </w:t>
      </w:r>
      <w:proofErr w:type="spellStart"/>
      <w:r w:rsidRPr="008566C8">
        <w:rPr>
          <w:rFonts w:ascii="Arial" w:hAnsi="Arial" w:cs="Arial"/>
          <w:color w:val="353740"/>
          <w:shd w:val="clear" w:color="auto" w:fill="FFFFFF"/>
        </w:rPr>
        <w:t>behavior</w:t>
      </w:r>
      <w:proofErr w:type="spellEnd"/>
      <w:r w:rsidRPr="008566C8">
        <w:rPr>
          <w:rFonts w:ascii="Arial" w:hAnsi="Arial" w:cs="Arial"/>
          <w:color w:val="353740"/>
          <w:shd w:val="clear" w:color="auto" w:fill="FFFFFF"/>
        </w:rPr>
        <w:t xml:space="preserve">, rewarding ethical </w:t>
      </w:r>
      <w:proofErr w:type="spellStart"/>
      <w:r w:rsidRPr="008566C8">
        <w:rPr>
          <w:rFonts w:ascii="Arial" w:hAnsi="Arial" w:cs="Arial"/>
          <w:color w:val="353740"/>
          <w:shd w:val="clear" w:color="auto" w:fill="FFFFFF"/>
        </w:rPr>
        <w:t>behavior</w:t>
      </w:r>
      <w:proofErr w:type="spellEnd"/>
      <w:r w:rsidRPr="008566C8">
        <w:rPr>
          <w:rFonts w:ascii="Arial" w:hAnsi="Arial" w:cs="Arial"/>
          <w:color w:val="353740"/>
          <w:shd w:val="clear" w:color="auto" w:fill="FFFFFF"/>
        </w:rPr>
        <w:t xml:space="preserve">, punishing unethical </w:t>
      </w:r>
      <w:proofErr w:type="spellStart"/>
      <w:r w:rsidRPr="008566C8">
        <w:rPr>
          <w:rFonts w:ascii="Arial" w:hAnsi="Arial" w:cs="Arial"/>
          <w:color w:val="353740"/>
          <w:shd w:val="clear" w:color="auto" w:fill="FFFFFF"/>
        </w:rPr>
        <w:t>behavior</w:t>
      </w:r>
      <w:proofErr w:type="spellEnd"/>
      <w:r w:rsidRPr="008566C8">
        <w:rPr>
          <w:rFonts w:ascii="Arial" w:hAnsi="Arial" w:cs="Arial"/>
          <w:color w:val="353740"/>
          <w:shd w:val="clear" w:color="auto" w:fill="FFFFFF"/>
        </w:rPr>
        <w:t xml:space="preserve">, and developing an ethical climate. By following this plan, an organization can ensure that its ethical standards are known and followed by all employees. In summary, there are </w:t>
      </w:r>
      <w:proofErr w:type="gramStart"/>
      <w:r w:rsidRPr="008566C8">
        <w:rPr>
          <w:rFonts w:ascii="Arial" w:hAnsi="Arial" w:cs="Arial"/>
          <w:color w:val="353740"/>
          <w:shd w:val="clear" w:color="auto" w:fill="FFFFFF"/>
        </w:rPr>
        <w:t>a number of</w:t>
      </w:r>
      <w:proofErr w:type="gramEnd"/>
      <w:r w:rsidRPr="008566C8">
        <w:rPr>
          <w:rFonts w:ascii="Arial" w:hAnsi="Arial" w:cs="Arial"/>
          <w:color w:val="353740"/>
          <w:shd w:val="clear" w:color="auto" w:fill="FFFFFF"/>
        </w:rPr>
        <w:t xml:space="preserve"> academic frameworks that can be used to promote ethical </w:t>
      </w:r>
      <w:proofErr w:type="spellStart"/>
      <w:r w:rsidRPr="008566C8">
        <w:rPr>
          <w:rFonts w:ascii="Arial" w:hAnsi="Arial" w:cs="Arial"/>
          <w:color w:val="353740"/>
          <w:shd w:val="clear" w:color="auto" w:fill="FFFFFF"/>
        </w:rPr>
        <w:t>behavior</w:t>
      </w:r>
      <w:proofErr w:type="spellEnd"/>
      <w:r w:rsidRPr="008566C8">
        <w:rPr>
          <w:rFonts w:ascii="Arial" w:hAnsi="Arial" w:cs="Arial"/>
          <w:color w:val="353740"/>
          <w:shd w:val="clear" w:color="auto" w:fill="FFFFFF"/>
        </w:rPr>
        <w:t xml:space="preserve"> in an organization. By utilizing frameworks such as Schein's (1996), McKinsey's Seven Principles, and Kotler’s Eight Step Plan, an organization can create an ethical culture and ensure that its employees adhere to its ethical standards</w:t>
      </w:r>
      <w:r w:rsidRPr="008566C8">
        <w:rPr>
          <w:rFonts w:ascii="Arial" w:hAnsi="Arial" w:cs="Arial"/>
          <w:color w:val="353740"/>
          <w:shd w:val="clear" w:color="auto" w:fill="FFFFFF"/>
        </w:rPr>
        <w:t>.</w:t>
      </w:r>
    </w:p>
    <w:p w14:paraId="543F7206" w14:textId="210644FF" w:rsidR="008566C8" w:rsidRDefault="008566C8" w:rsidP="008566C8"/>
    <w:p w14:paraId="4D8FBEB1" w14:textId="77777777" w:rsidR="008566C8" w:rsidRPr="008566C8" w:rsidRDefault="008566C8" w:rsidP="008566C8"/>
    <w:p w14:paraId="6B9935AD" w14:textId="77777777" w:rsidR="008566C8" w:rsidRPr="008566C8" w:rsidRDefault="008566C8" w:rsidP="008566C8">
      <w:pPr>
        <w:pStyle w:val="Heading1"/>
        <w:rPr>
          <w:rFonts w:ascii="Arial" w:hAnsi="Arial" w:cs="Arial"/>
          <w:b/>
          <w:bCs/>
          <w:color w:val="000000" w:themeColor="text1"/>
          <w:sz w:val="24"/>
          <w:szCs w:val="24"/>
        </w:rPr>
      </w:pPr>
      <w:bookmarkStart w:id="5" w:name="_Toc129866267"/>
      <w:r w:rsidRPr="008566C8">
        <w:rPr>
          <w:rFonts w:ascii="Arial" w:hAnsi="Arial" w:cs="Arial"/>
          <w:b/>
          <w:bCs/>
          <w:color w:val="000000" w:themeColor="text1"/>
          <w:sz w:val="24"/>
          <w:szCs w:val="24"/>
        </w:rPr>
        <w:t>The McKinsey 7s framework</w:t>
      </w:r>
      <w:bookmarkEnd w:id="5"/>
    </w:p>
    <w:p w14:paraId="34CBDAC3" w14:textId="2E52D676" w:rsidR="009271AE" w:rsidRPr="008566C8" w:rsidRDefault="008566C8" w:rsidP="008566C8">
      <w:pPr>
        <w:spacing w:line="360" w:lineRule="auto"/>
        <w:rPr>
          <w:rFonts w:ascii="Arial" w:hAnsi="Arial" w:cs="Arial"/>
          <w:color w:val="353740"/>
        </w:rPr>
      </w:pPr>
      <w:r>
        <w:rPr>
          <w:rFonts w:ascii="Arial" w:hAnsi="Arial" w:cs="Arial"/>
          <w:color w:val="353740"/>
        </w:rPr>
        <w:t>I</w:t>
      </w:r>
      <w:r w:rsidRPr="008566C8">
        <w:rPr>
          <w:rFonts w:ascii="Arial" w:hAnsi="Arial" w:cs="Arial"/>
          <w:color w:val="353740"/>
        </w:rPr>
        <w:t xml:space="preserve">s a model used for assessing the internal environment of an organisation </w:t>
      </w:r>
      <w:proofErr w:type="gramStart"/>
      <w:r w:rsidRPr="008566C8">
        <w:rPr>
          <w:rFonts w:ascii="Arial" w:hAnsi="Arial" w:cs="Arial"/>
          <w:color w:val="353740"/>
        </w:rPr>
        <w:t>in order to</w:t>
      </w:r>
      <w:proofErr w:type="gramEnd"/>
      <w:r w:rsidRPr="008566C8">
        <w:rPr>
          <w:rFonts w:ascii="Arial" w:hAnsi="Arial" w:cs="Arial"/>
          <w:color w:val="353740"/>
        </w:rPr>
        <w:t xml:space="preserve"> identify areas that need improvement. It includes seven key elements – strategy, structure, systems, shared values, style, staff, and skills. Each of these elements plays an important role in creating an ethical organisational culture</w:t>
      </w:r>
      <w:r w:rsidR="00F70162">
        <w:rPr>
          <w:rFonts w:ascii="Arial" w:hAnsi="Arial" w:cs="Arial"/>
          <w:color w:val="353740"/>
        </w:rPr>
        <w:t xml:space="preserve"> </w:t>
      </w:r>
      <w:sdt>
        <w:sdtPr>
          <w:rPr>
            <w:rFonts w:ascii="Arial" w:hAnsi="Arial" w:cs="Arial"/>
            <w:color w:val="353740"/>
          </w:rPr>
          <w:id w:val="-1462416154"/>
          <w:citation/>
        </w:sdtPr>
        <w:sdtContent>
          <w:r w:rsidR="00F70162">
            <w:rPr>
              <w:rFonts w:ascii="Arial" w:hAnsi="Arial" w:cs="Arial"/>
              <w:color w:val="353740"/>
            </w:rPr>
            <w:fldChar w:fldCharType="begin"/>
          </w:r>
          <w:r w:rsidR="00F70162">
            <w:rPr>
              <w:rFonts w:ascii="Arial" w:hAnsi="Arial" w:cs="Arial"/>
              <w:color w:val="353740"/>
            </w:rPr>
            <w:instrText xml:space="preserve"> CITATION WIL22 \l 2057 </w:instrText>
          </w:r>
          <w:r w:rsidR="00F70162">
            <w:rPr>
              <w:rFonts w:ascii="Arial" w:hAnsi="Arial" w:cs="Arial"/>
              <w:color w:val="353740"/>
            </w:rPr>
            <w:fldChar w:fldCharType="separate"/>
          </w:r>
          <w:r w:rsidR="00F70162" w:rsidRPr="00F70162">
            <w:rPr>
              <w:rFonts w:ascii="Arial" w:hAnsi="Arial" w:cs="Arial"/>
              <w:noProof/>
              <w:color w:val="353740"/>
            </w:rPr>
            <w:t>(KENTON, 2022)</w:t>
          </w:r>
          <w:r w:rsidR="00F70162">
            <w:rPr>
              <w:rFonts w:ascii="Arial" w:hAnsi="Arial" w:cs="Arial"/>
              <w:color w:val="353740"/>
            </w:rPr>
            <w:fldChar w:fldCharType="end"/>
          </w:r>
        </w:sdtContent>
      </w:sdt>
      <w:r w:rsidRPr="008566C8">
        <w:rPr>
          <w:rFonts w:ascii="Arial" w:hAnsi="Arial" w:cs="Arial"/>
          <w:color w:val="353740"/>
        </w:rPr>
        <w:t>.</w:t>
      </w:r>
    </w:p>
    <w:p w14:paraId="2FAC5475" w14:textId="4CE4A56C" w:rsidR="008566C8" w:rsidRPr="008566C8" w:rsidRDefault="008566C8" w:rsidP="008566C8">
      <w:pPr>
        <w:spacing w:line="360" w:lineRule="auto"/>
        <w:rPr>
          <w:rFonts w:ascii="Arial" w:hAnsi="Arial" w:cs="Arial"/>
          <w:b/>
          <w:bCs/>
          <w:color w:val="353740"/>
        </w:rPr>
      </w:pPr>
      <w:r w:rsidRPr="008566C8">
        <w:rPr>
          <w:rFonts w:ascii="Arial" w:hAnsi="Arial" w:cs="Arial"/>
          <w:b/>
          <w:bCs/>
          <w:color w:val="353740"/>
        </w:rPr>
        <w:t>Strategy</w:t>
      </w:r>
      <w:r w:rsidRPr="008566C8">
        <w:rPr>
          <w:rFonts w:ascii="Arial" w:hAnsi="Arial" w:cs="Arial"/>
          <w:b/>
          <w:bCs/>
          <w:color w:val="353740"/>
        </w:rPr>
        <w:t>:</w:t>
      </w:r>
    </w:p>
    <w:p w14:paraId="43C882F3" w14:textId="7AAB0D54" w:rsidR="008566C8" w:rsidRPr="008566C8" w:rsidRDefault="008566C8" w:rsidP="008566C8">
      <w:pPr>
        <w:spacing w:line="360" w:lineRule="auto"/>
        <w:rPr>
          <w:rFonts w:ascii="Arial" w:hAnsi="Arial" w:cs="Arial"/>
          <w:color w:val="353740"/>
        </w:rPr>
      </w:pPr>
      <w:r w:rsidRPr="008566C8">
        <w:rPr>
          <w:rFonts w:ascii="Arial" w:hAnsi="Arial" w:cs="Arial"/>
          <w:color w:val="353740"/>
        </w:rPr>
        <w:lastRenderedPageBreak/>
        <w:t>Organisations should have a clear ethical strategy that outlines the values they wish to promote and the behaviours they expect from their employees. This strategy should be regularly communicated to staff and reviewed on a regular basis.</w:t>
      </w:r>
    </w:p>
    <w:p w14:paraId="14A50E78" w14:textId="063CB3CB" w:rsidR="008566C8" w:rsidRPr="008566C8" w:rsidRDefault="008566C8" w:rsidP="008566C8">
      <w:pPr>
        <w:spacing w:line="360" w:lineRule="auto"/>
        <w:rPr>
          <w:rFonts w:ascii="Arial" w:hAnsi="Arial" w:cs="Arial"/>
          <w:b/>
          <w:bCs/>
          <w:color w:val="353740"/>
        </w:rPr>
      </w:pPr>
      <w:r w:rsidRPr="008566C8">
        <w:rPr>
          <w:rFonts w:ascii="Arial" w:hAnsi="Arial" w:cs="Arial"/>
          <w:b/>
          <w:bCs/>
          <w:color w:val="353740"/>
        </w:rPr>
        <w:t>Structure</w:t>
      </w:r>
      <w:r w:rsidRPr="008566C8">
        <w:rPr>
          <w:rFonts w:ascii="Arial" w:hAnsi="Arial" w:cs="Arial"/>
          <w:b/>
          <w:bCs/>
          <w:color w:val="353740"/>
        </w:rPr>
        <w:t>:</w:t>
      </w:r>
    </w:p>
    <w:p w14:paraId="0F2B46CE" w14:textId="61CA1ECD" w:rsidR="008566C8" w:rsidRPr="008566C8" w:rsidRDefault="008566C8" w:rsidP="008566C8">
      <w:pPr>
        <w:spacing w:line="360" w:lineRule="auto"/>
        <w:rPr>
          <w:rFonts w:ascii="Arial" w:hAnsi="Arial" w:cs="Arial"/>
          <w:color w:val="353740"/>
        </w:rPr>
      </w:pPr>
      <w:r w:rsidRPr="008566C8">
        <w:rPr>
          <w:rFonts w:ascii="Arial" w:hAnsi="Arial" w:cs="Arial"/>
          <w:color w:val="353740"/>
        </w:rPr>
        <w:t>Organisations should ensure that their structure and processes are aligned with their ethical strategy. This includes having clear policies and procedures in place that encourage ethical behaviour and discourage unethical behaviour.</w:t>
      </w:r>
    </w:p>
    <w:p w14:paraId="5BE5E313" w14:textId="0402B14F" w:rsidR="008566C8" w:rsidRPr="008566C8" w:rsidRDefault="008566C8" w:rsidP="008566C8">
      <w:pPr>
        <w:spacing w:line="360" w:lineRule="auto"/>
        <w:rPr>
          <w:rFonts w:ascii="Arial" w:hAnsi="Arial" w:cs="Arial"/>
          <w:b/>
          <w:bCs/>
          <w:color w:val="353740"/>
        </w:rPr>
      </w:pPr>
      <w:r w:rsidRPr="008566C8">
        <w:rPr>
          <w:rFonts w:ascii="Arial" w:hAnsi="Arial" w:cs="Arial"/>
          <w:b/>
          <w:bCs/>
          <w:color w:val="353740"/>
        </w:rPr>
        <w:t>Systems</w:t>
      </w:r>
      <w:r w:rsidRPr="008566C8">
        <w:rPr>
          <w:rFonts w:ascii="Arial" w:hAnsi="Arial" w:cs="Arial"/>
          <w:b/>
          <w:bCs/>
          <w:color w:val="353740"/>
        </w:rPr>
        <w:t>:</w:t>
      </w:r>
    </w:p>
    <w:p w14:paraId="220C972F" w14:textId="7658CD5B" w:rsidR="008566C8" w:rsidRPr="008566C8" w:rsidRDefault="008566C8" w:rsidP="008566C8">
      <w:pPr>
        <w:spacing w:line="360" w:lineRule="auto"/>
        <w:rPr>
          <w:rFonts w:ascii="Arial" w:hAnsi="Arial" w:cs="Arial"/>
          <w:color w:val="353740"/>
        </w:rPr>
      </w:pPr>
      <w:r w:rsidRPr="008566C8">
        <w:rPr>
          <w:rFonts w:ascii="Arial" w:hAnsi="Arial" w:cs="Arial"/>
          <w:color w:val="353740"/>
        </w:rPr>
        <w:t>Organisations should have systems in place that support ethical behaviour, such as codes of conduct, whistle-blowing policies, and ethical decision-making processes. They should also have systems that allow for the reporting and investigation of ethical misconduct.</w:t>
      </w:r>
    </w:p>
    <w:p w14:paraId="6D190229" w14:textId="7374D8CD" w:rsidR="008566C8" w:rsidRPr="008566C8" w:rsidRDefault="008566C8" w:rsidP="008566C8">
      <w:pPr>
        <w:spacing w:line="360" w:lineRule="auto"/>
        <w:rPr>
          <w:rFonts w:ascii="Arial" w:hAnsi="Arial" w:cs="Arial"/>
          <w:b/>
          <w:bCs/>
          <w:color w:val="353740"/>
        </w:rPr>
      </w:pPr>
      <w:r w:rsidRPr="008566C8">
        <w:rPr>
          <w:rFonts w:ascii="Arial" w:hAnsi="Arial" w:cs="Arial"/>
          <w:b/>
          <w:bCs/>
          <w:color w:val="353740"/>
        </w:rPr>
        <w:t>Shared Values</w:t>
      </w:r>
      <w:r w:rsidRPr="008566C8">
        <w:rPr>
          <w:rFonts w:ascii="Arial" w:hAnsi="Arial" w:cs="Arial"/>
          <w:b/>
          <w:bCs/>
          <w:color w:val="353740"/>
        </w:rPr>
        <w:t>:</w:t>
      </w:r>
    </w:p>
    <w:p w14:paraId="47CB1BF6" w14:textId="64AE1EB1" w:rsidR="008566C8" w:rsidRPr="008566C8" w:rsidRDefault="008566C8" w:rsidP="008566C8">
      <w:pPr>
        <w:spacing w:line="360" w:lineRule="auto"/>
        <w:rPr>
          <w:rFonts w:ascii="Arial" w:hAnsi="Arial" w:cs="Arial"/>
          <w:color w:val="353740"/>
        </w:rPr>
      </w:pPr>
      <w:r w:rsidRPr="008566C8">
        <w:rPr>
          <w:rFonts w:ascii="Arial" w:hAnsi="Arial" w:cs="Arial"/>
          <w:color w:val="353740"/>
        </w:rPr>
        <w:t>Organisations should promote a shared set of values that emphasise the importance of ethical behaviour and respect for all employees. This should include a commitment to diversity and inclusion, as well as respect for the environment and other cultures.</w:t>
      </w:r>
    </w:p>
    <w:p w14:paraId="7B36FFA1" w14:textId="07F9C0EC" w:rsidR="008566C8" w:rsidRPr="008566C8" w:rsidRDefault="008566C8" w:rsidP="008566C8">
      <w:pPr>
        <w:spacing w:line="360" w:lineRule="auto"/>
        <w:rPr>
          <w:rFonts w:ascii="Arial" w:hAnsi="Arial" w:cs="Arial"/>
          <w:b/>
          <w:bCs/>
          <w:color w:val="353740"/>
        </w:rPr>
      </w:pPr>
      <w:r w:rsidRPr="008566C8">
        <w:rPr>
          <w:rFonts w:ascii="Arial" w:hAnsi="Arial" w:cs="Arial"/>
          <w:b/>
          <w:bCs/>
          <w:color w:val="353740"/>
        </w:rPr>
        <w:t>Style</w:t>
      </w:r>
      <w:r w:rsidRPr="008566C8">
        <w:rPr>
          <w:rFonts w:ascii="Arial" w:hAnsi="Arial" w:cs="Arial"/>
          <w:b/>
          <w:bCs/>
          <w:color w:val="353740"/>
        </w:rPr>
        <w:t>:</w:t>
      </w:r>
    </w:p>
    <w:p w14:paraId="06DC4DA3" w14:textId="136AD3E9" w:rsidR="008566C8" w:rsidRPr="008566C8" w:rsidRDefault="008566C8" w:rsidP="008566C8">
      <w:pPr>
        <w:spacing w:line="360" w:lineRule="auto"/>
        <w:rPr>
          <w:rFonts w:ascii="Arial" w:hAnsi="Arial" w:cs="Arial"/>
          <w:color w:val="353740"/>
        </w:rPr>
      </w:pPr>
      <w:r w:rsidRPr="008566C8">
        <w:rPr>
          <w:rFonts w:ascii="Arial" w:hAnsi="Arial" w:cs="Arial"/>
          <w:color w:val="353740"/>
        </w:rPr>
        <w:t>Organisations should ensure that their leadership style is consistent with their ethical strategy. This includes having leaders who demonstrate ethical behaviour and lead by example.</w:t>
      </w:r>
    </w:p>
    <w:p w14:paraId="1D443303" w14:textId="5C65B80E" w:rsidR="008566C8" w:rsidRPr="008566C8" w:rsidRDefault="008566C8" w:rsidP="008566C8">
      <w:pPr>
        <w:spacing w:line="360" w:lineRule="auto"/>
        <w:rPr>
          <w:rFonts w:ascii="Arial" w:hAnsi="Arial" w:cs="Arial"/>
          <w:b/>
          <w:bCs/>
          <w:color w:val="353740"/>
        </w:rPr>
      </w:pPr>
      <w:r w:rsidRPr="008566C8">
        <w:rPr>
          <w:rFonts w:ascii="Arial" w:hAnsi="Arial" w:cs="Arial"/>
          <w:b/>
          <w:bCs/>
          <w:color w:val="353740"/>
        </w:rPr>
        <w:t>Staff</w:t>
      </w:r>
      <w:r w:rsidRPr="008566C8">
        <w:rPr>
          <w:rFonts w:ascii="Arial" w:hAnsi="Arial" w:cs="Arial"/>
          <w:b/>
          <w:bCs/>
          <w:color w:val="353740"/>
        </w:rPr>
        <w:t>:</w:t>
      </w:r>
    </w:p>
    <w:p w14:paraId="045051A3" w14:textId="4552D33E" w:rsidR="008566C8" w:rsidRPr="008566C8" w:rsidRDefault="008566C8" w:rsidP="008566C8">
      <w:pPr>
        <w:spacing w:line="360" w:lineRule="auto"/>
        <w:rPr>
          <w:rFonts w:ascii="Arial" w:hAnsi="Arial" w:cs="Arial"/>
          <w:color w:val="353740"/>
        </w:rPr>
      </w:pPr>
      <w:r w:rsidRPr="008566C8">
        <w:rPr>
          <w:rFonts w:ascii="Arial" w:hAnsi="Arial" w:cs="Arial"/>
          <w:color w:val="353740"/>
        </w:rPr>
        <w:t>Organisations should recruit and retain staff who are committed to ethical behaviour. They should also ensure that staff are adequately trained and supported in their ethical responsibilities.</w:t>
      </w:r>
    </w:p>
    <w:p w14:paraId="48C7A27F" w14:textId="2DB1CA97" w:rsidR="008566C8" w:rsidRPr="008566C8" w:rsidRDefault="008566C8" w:rsidP="008566C8">
      <w:pPr>
        <w:spacing w:line="360" w:lineRule="auto"/>
        <w:rPr>
          <w:rFonts w:ascii="Arial" w:hAnsi="Arial" w:cs="Arial"/>
          <w:b/>
          <w:bCs/>
          <w:color w:val="353740"/>
        </w:rPr>
      </w:pPr>
      <w:r w:rsidRPr="008566C8">
        <w:rPr>
          <w:rFonts w:ascii="Arial" w:hAnsi="Arial" w:cs="Arial"/>
          <w:b/>
          <w:bCs/>
          <w:color w:val="353740"/>
        </w:rPr>
        <w:t>Skills</w:t>
      </w:r>
      <w:r w:rsidRPr="008566C8">
        <w:rPr>
          <w:rFonts w:ascii="Arial" w:hAnsi="Arial" w:cs="Arial"/>
          <w:b/>
          <w:bCs/>
          <w:color w:val="353740"/>
        </w:rPr>
        <w:t>:</w:t>
      </w:r>
    </w:p>
    <w:p w14:paraId="157EC96B" w14:textId="18B5BE47" w:rsidR="008566C8" w:rsidRPr="008566C8" w:rsidRDefault="008566C8" w:rsidP="008566C8">
      <w:pPr>
        <w:spacing w:line="360" w:lineRule="auto"/>
        <w:rPr>
          <w:rFonts w:ascii="Arial" w:hAnsi="Arial" w:cs="Arial"/>
          <w:color w:val="353740"/>
        </w:rPr>
      </w:pPr>
      <w:r w:rsidRPr="008566C8">
        <w:rPr>
          <w:rFonts w:ascii="Arial" w:hAnsi="Arial" w:cs="Arial"/>
          <w:color w:val="353740"/>
        </w:rPr>
        <w:t>Organisations should ensure that staff have the necessary skills and knowledge to make ethical decisions in their daily work. This includes providing training on ethical decision-making, as well as opportunities to discuss ethical issues.</w:t>
      </w:r>
    </w:p>
    <w:p w14:paraId="0F515ED8" w14:textId="15FEA9AD" w:rsidR="008566C8" w:rsidRDefault="008566C8" w:rsidP="008566C8">
      <w:pPr>
        <w:spacing w:line="360" w:lineRule="auto"/>
        <w:rPr>
          <w:rFonts w:ascii="Arial" w:hAnsi="Arial" w:cs="Arial"/>
          <w:color w:val="353740"/>
        </w:rPr>
      </w:pPr>
      <w:r w:rsidRPr="008566C8">
        <w:rPr>
          <w:rFonts w:ascii="Arial" w:hAnsi="Arial" w:cs="Arial"/>
          <w:color w:val="353740"/>
        </w:rPr>
        <w:t>By incorporating the McKinsey 7s framework into their organisational culture, organisations can ensure that their employees are aware of the importance of ethical behaviour and are empowered to make ethical decisions. This will help to create an ethical organisational culture that is conducive to the long-term success of the organisation</w:t>
      </w:r>
      <w:r w:rsidR="00F70162">
        <w:rPr>
          <w:rFonts w:ascii="Arial" w:hAnsi="Arial" w:cs="Arial"/>
          <w:color w:val="353740"/>
        </w:rPr>
        <w:t xml:space="preserve"> </w:t>
      </w:r>
      <w:sdt>
        <w:sdtPr>
          <w:rPr>
            <w:rFonts w:ascii="Arial" w:hAnsi="Arial" w:cs="Arial"/>
            <w:color w:val="353740"/>
          </w:rPr>
          <w:id w:val="-401064390"/>
          <w:citation/>
        </w:sdtPr>
        <w:sdtContent>
          <w:r w:rsidR="00F70162">
            <w:rPr>
              <w:rFonts w:ascii="Arial" w:hAnsi="Arial" w:cs="Arial"/>
              <w:color w:val="353740"/>
            </w:rPr>
            <w:fldChar w:fldCharType="begin"/>
          </w:r>
          <w:r w:rsidR="00F70162">
            <w:rPr>
              <w:rFonts w:ascii="Arial" w:hAnsi="Arial" w:cs="Arial"/>
              <w:color w:val="353740"/>
            </w:rPr>
            <w:instrText xml:space="preserve"> CITATION Ovi22 \l 2057 </w:instrText>
          </w:r>
          <w:r w:rsidR="00F70162">
            <w:rPr>
              <w:rFonts w:ascii="Arial" w:hAnsi="Arial" w:cs="Arial"/>
              <w:color w:val="353740"/>
            </w:rPr>
            <w:fldChar w:fldCharType="separate"/>
          </w:r>
          <w:r w:rsidR="00F70162" w:rsidRPr="00F70162">
            <w:rPr>
              <w:rFonts w:ascii="Arial" w:hAnsi="Arial" w:cs="Arial"/>
              <w:noProof/>
              <w:color w:val="353740"/>
            </w:rPr>
            <w:t>(Jurevicius, 2022)</w:t>
          </w:r>
          <w:r w:rsidR="00F70162">
            <w:rPr>
              <w:rFonts w:ascii="Arial" w:hAnsi="Arial" w:cs="Arial"/>
              <w:color w:val="353740"/>
            </w:rPr>
            <w:fldChar w:fldCharType="end"/>
          </w:r>
        </w:sdtContent>
      </w:sdt>
      <w:r w:rsidRPr="008566C8">
        <w:rPr>
          <w:rFonts w:ascii="Arial" w:hAnsi="Arial" w:cs="Arial"/>
          <w:color w:val="353740"/>
        </w:rPr>
        <w:t>.</w:t>
      </w:r>
    </w:p>
    <w:p w14:paraId="65C00180" w14:textId="1566DED7" w:rsidR="00CD7350" w:rsidRDefault="00475E3F" w:rsidP="00475E3F">
      <w:pPr>
        <w:pStyle w:val="Heading1"/>
        <w:rPr>
          <w:rFonts w:ascii="Arial" w:hAnsi="Arial" w:cs="Arial"/>
          <w:b/>
          <w:bCs/>
          <w:color w:val="000000" w:themeColor="text1"/>
          <w:sz w:val="24"/>
          <w:szCs w:val="24"/>
          <w:shd w:val="clear" w:color="auto" w:fill="FFFFFF"/>
        </w:rPr>
      </w:pPr>
      <w:bookmarkStart w:id="6" w:name="_Toc129866268"/>
      <w:r w:rsidRPr="00475E3F">
        <w:rPr>
          <w:rFonts w:ascii="Arial" w:hAnsi="Arial" w:cs="Arial"/>
          <w:b/>
          <w:bCs/>
          <w:color w:val="000000" w:themeColor="text1"/>
          <w:sz w:val="24"/>
          <w:szCs w:val="24"/>
          <w:shd w:val="clear" w:color="auto" w:fill="FFFFFF"/>
        </w:rPr>
        <w:lastRenderedPageBreak/>
        <w:t>Deliveroo’s business model, its operations, and the competitive landscape in which it operates.</w:t>
      </w:r>
      <w:bookmarkEnd w:id="6"/>
    </w:p>
    <w:p w14:paraId="267FA477" w14:textId="25DD2878" w:rsidR="000B74F2" w:rsidRPr="000B74F2" w:rsidRDefault="000B74F2" w:rsidP="000B74F2">
      <w:pPr>
        <w:spacing w:line="360" w:lineRule="auto"/>
        <w:rPr>
          <w:rFonts w:ascii="Arial" w:hAnsi="Arial" w:cs="Arial"/>
          <w:color w:val="353740"/>
          <w:shd w:val="clear" w:color="auto" w:fill="FFFFFF"/>
        </w:rPr>
      </w:pPr>
      <w:r w:rsidRPr="000B74F2">
        <w:rPr>
          <w:rFonts w:ascii="Arial" w:hAnsi="Arial" w:cs="Arial"/>
          <w:color w:val="353740"/>
        </w:rPr>
        <w:t>Deliveroo</w:t>
      </w:r>
      <w:r w:rsidRPr="000B74F2">
        <w:rPr>
          <w:rFonts w:ascii="Arial" w:hAnsi="Arial" w:cs="Arial"/>
          <w:color w:val="353740"/>
          <w:shd w:val="clear" w:color="auto" w:fill="FFFFFF"/>
        </w:rPr>
        <w:t xml:space="preserve"> business model is based on connecting consumers with local restaurants and takeaways that do not usually deliver food. Deliveroo takes orders from customers, sends them to local restaurants, and then sends a Deliveroo driver to pick up and deliver the order to the customer’s home. Deliveroo’s operations are based on a few key elements. Firstly, it has an extensive network of local restaurants and takeaways</w:t>
      </w:r>
      <w:r w:rsidR="006B48B0">
        <w:rPr>
          <w:rFonts w:ascii="Arial" w:hAnsi="Arial" w:cs="Arial"/>
          <w:color w:val="353740"/>
          <w:shd w:val="clear" w:color="auto" w:fill="FFFFFF"/>
        </w:rPr>
        <w:t xml:space="preserve"> </w:t>
      </w:r>
      <w:sdt>
        <w:sdtPr>
          <w:rPr>
            <w:rFonts w:ascii="Arial" w:hAnsi="Arial" w:cs="Arial"/>
            <w:color w:val="353740"/>
            <w:shd w:val="clear" w:color="auto" w:fill="FFFFFF"/>
          </w:rPr>
          <w:id w:val="1546945076"/>
          <w:citation/>
        </w:sdtPr>
        <w:sdtContent>
          <w:r w:rsidR="006B48B0">
            <w:rPr>
              <w:rFonts w:ascii="Arial" w:hAnsi="Arial" w:cs="Arial"/>
              <w:color w:val="353740"/>
              <w:shd w:val="clear" w:color="auto" w:fill="FFFFFF"/>
            </w:rPr>
            <w:fldChar w:fldCharType="begin"/>
          </w:r>
          <w:r w:rsidR="006B48B0">
            <w:rPr>
              <w:rFonts w:ascii="Arial" w:hAnsi="Arial" w:cs="Arial"/>
              <w:color w:val="353740"/>
              <w:shd w:val="clear" w:color="auto" w:fill="FFFFFF"/>
            </w:rPr>
            <w:instrText xml:space="preserve"> CITATION Del19 \l 2057 </w:instrText>
          </w:r>
          <w:r w:rsidR="006B48B0">
            <w:rPr>
              <w:rFonts w:ascii="Arial" w:hAnsi="Arial" w:cs="Arial"/>
              <w:color w:val="353740"/>
              <w:shd w:val="clear" w:color="auto" w:fill="FFFFFF"/>
            </w:rPr>
            <w:fldChar w:fldCharType="separate"/>
          </w:r>
          <w:r w:rsidR="006B48B0" w:rsidRPr="006B48B0">
            <w:rPr>
              <w:rFonts w:ascii="Arial" w:hAnsi="Arial" w:cs="Arial"/>
              <w:noProof/>
              <w:color w:val="353740"/>
              <w:shd w:val="clear" w:color="auto" w:fill="FFFFFF"/>
            </w:rPr>
            <w:t>(Deliveroo, 2019)</w:t>
          </w:r>
          <w:r w:rsidR="006B48B0">
            <w:rPr>
              <w:rFonts w:ascii="Arial" w:hAnsi="Arial" w:cs="Arial"/>
              <w:color w:val="353740"/>
              <w:shd w:val="clear" w:color="auto" w:fill="FFFFFF"/>
            </w:rPr>
            <w:fldChar w:fldCharType="end"/>
          </w:r>
        </w:sdtContent>
      </w:sdt>
      <w:r w:rsidRPr="000B74F2">
        <w:rPr>
          <w:rFonts w:ascii="Arial" w:hAnsi="Arial" w:cs="Arial"/>
          <w:color w:val="353740"/>
          <w:shd w:val="clear" w:color="auto" w:fill="FFFFFF"/>
        </w:rPr>
        <w:t>, which it partners with. Secondly, it has a large network of Deliveroo drivers who pick up and deliver orders to customers. Thirdly, it has a website and mobile app that customers use to place orders. Finally, it has a customer service team which responds to any customer queries.</w:t>
      </w:r>
    </w:p>
    <w:p w14:paraId="1F6B434C" w14:textId="493E2F12" w:rsidR="000B74F2" w:rsidRPr="000B74F2" w:rsidRDefault="000B74F2" w:rsidP="000B74F2">
      <w:pPr>
        <w:spacing w:line="360" w:lineRule="auto"/>
        <w:rPr>
          <w:rFonts w:ascii="Arial" w:hAnsi="Arial" w:cs="Arial"/>
          <w:color w:val="353740"/>
          <w:shd w:val="clear" w:color="auto" w:fill="FFFFFF"/>
        </w:rPr>
      </w:pPr>
      <w:r w:rsidRPr="000B74F2">
        <w:rPr>
          <w:rFonts w:ascii="Arial" w:hAnsi="Arial" w:cs="Arial"/>
          <w:color w:val="353740"/>
          <w:shd w:val="clear" w:color="auto" w:fill="FFFFFF"/>
        </w:rPr>
        <w:t xml:space="preserve">In terms of the competitive landscape, Deliveroo is competing with </w:t>
      </w:r>
      <w:r w:rsidRPr="000B74F2">
        <w:rPr>
          <w:rFonts w:ascii="Arial" w:hAnsi="Arial" w:cs="Arial"/>
          <w:color w:val="353740"/>
          <w:shd w:val="clear" w:color="auto" w:fill="FFFFFF"/>
        </w:rPr>
        <w:t>several</w:t>
      </w:r>
      <w:r w:rsidRPr="000B74F2">
        <w:rPr>
          <w:rFonts w:ascii="Arial" w:hAnsi="Arial" w:cs="Arial"/>
          <w:color w:val="353740"/>
          <w:shd w:val="clear" w:color="auto" w:fill="FFFFFF"/>
        </w:rPr>
        <w:t xml:space="preserve"> other food delivery companies, such as </w:t>
      </w:r>
      <w:proofErr w:type="spellStart"/>
      <w:r w:rsidRPr="000B74F2">
        <w:rPr>
          <w:rFonts w:ascii="Arial" w:hAnsi="Arial" w:cs="Arial"/>
          <w:color w:val="353740"/>
          <w:shd w:val="clear" w:color="auto" w:fill="FFFFFF"/>
        </w:rPr>
        <w:t>UberEats</w:t>
      </w:r>
      <w:proofErr w:type="spellEnd"/>
      <w:r w:rsidRPr="000B74F2">
        <w:rPr>
          <w:rFonts w:ascii="Arial" w:hAnsi="Arial" w:cs="Arial"/>
          <w:color w:val="353740"/>
          <w:shd w:val="clear" w:color="auto" w:fill="FFFFFF"/>
        </w:rPr>
        <w:t xml:space="preserve"> and Just Eat. These companies offer similar services to Deliveroo and have similar business models. As such, Deliveroo must differentiate itself from these competitors by offering unique features and services. For example, Deliveroo offers a ‘Chef’s Choice’ feature which allows customers to order from a selection of dishes that have been recommended by chefs.</w:t>
      </w:r>
    </w:p>
    <w:p w14:paraId="6CEDFE03" w14:textId="22452BB2" w:rsidR="000B74F2" w:rsidRPr="000B74F2" w:rsidRDefault="000B74F2" w:rsidP="000B74F2">
      <w:pPr>
        <w:spacing w:line="360" w:lineRule="auto"/>
        <w:rPr>
          <w:rFonts w:ascii="Arial" w:hAnsi="Arial" w:cs="Arial"/>
        </w:rPr>
      </w:pPr>
      <w:r w:rsidRPr="000B74F2">
        <w:rPr>
          <w:rFonts w:ascii="Arial" w:hAnsi="Arial" w:cs="Arial"/>
          <w:color w:val="353740"/>
          <w:shd w:val="clear" w:color="auto" w:fill="FFFFFF"/>
        </w:rPr>
        <w:t xml:space="preserve">Overall, Deliveroo is a well-established food delivery company with a successful business model. It has been able to differentiate itself from competitors by offering unique features and services. However, it does face competition from other food delivery companies and must continue to innovate </w:t>
      </w:r>
      <w:proofErr w:type="gramStart"/>
      <w:r w:rsidRPr="000B74F2">
        <w:rPr>
          <w:rFonts w:ascii="Arial" w:hAnsi="Arial" w:cs="Arial"/>
          <w:color w:val="353740"/>
          <w:shd w:val="clear" w:color="auto" w:fill="FFFFFF"/>
        </w:rPr>
        <w:t>in order to</w:t>
      </w:r>
      <w:proofErr w:type="gramEnd"/>
      <w:r w:rsidRPr="000B74F2">
        <w:rPr>
          <w:rFonts w:ascii="Arial" w:hAnsi="Arial" w:cs="Arial"/>
          <w:color w:val="353740"/>
          <w:shd w:val="clear" w:color="auto" w:fill="FFFFFF"/>
        </w:rPr>
        <w:t xml:space="preserve"> remain competitive.</w:t>
      </w:r>
    </w:p>
    <w:p w14:paraId="35A62C2C" w14:textId="5988BC24" w:rsidR="000B74F2" w:rsidRPr="000B74F2" w:rsidRDefault="000B74F2" w:rsidP="000B74F2"/>
    <w:p w14:paraId="2C391CF8" w14:textId="2D406F9C" w:rsidR="00393C6C" w:rsidRDefault="00393C6C" w:rsidP="00393C6C">
      <w:pPr>
        <w:pStyle w:val="Heading1"/>
        <w:rPr>
          <w:rFonts w:ascii="Arial" w:hAnsi="Arial" w:cs="Arial"/>
          <w:b/>
          <w:bCs/>
          <w:color w:val="000000" w:themeColor="text1"/>
          <w:sz w:val="24"/>
          <w:szCs w:val="24"/>
        </w:rPr>
      </w:pPr>
      <w:bookmarkStart w:id="7" w:name="_Toc129866269"/>
      <w:r w:rsidRPr="00393C6C">
        <w:rPr>
          <w:rFonts w:ascii="Arial" w:hAnsi="Arial" w:cs="Arial"/>
          <w:b/>
          <w:bCs/>
          <w:color w:val="000000" w:themeColor="text1"/>
          <w:sz w:val="24"/>
          <w:szCs w:val="24"/>
        </w:rPr>
        <w:t>B</w:t>
      </w:r>
      <w:r w:rsidRPr="00393C6C">
        <w:rPr>
          <w:rFonts w:ascii="Arial" w:hAnsi="Arial" w:cs="Arial"/>
          <w:b/>
          <w:bCs/>
          <w:color w:val="000000" w:themeColor="text1"/>
          <w:sz w:val="24"/>
          <w:szCs w:val="24"/>
        </w:rPr>
        <w:t>arriers that prevent the effective functioning of the organisation's culture</w:t>
      </w:r>
      <w:bookmarkEnd w:id="7"/>
    </w:p>
    <w:p w14:paraId="1C0685CC" w14:textId="77777777" w:rsidR="00FA4B92" w:rsidRPr="00FA4B92" w:rsidRDefault="00FA4B92" w:rsidP="00FA4B92"/>
    <w:p w14:paraId="3D215849" w14:textId="77777777" w:rsidR="00FA4B92" w:rsidRDefault="00FA4B92" w:rsidP="00FA4B92">
      <w:pPr>
        <w:spacing w:line="360" w:lineRule="auto"/>
        <w:rPr>
          <w:rFonts w:ascii="Arial" w:hAnsi="Arial" w:cs="Arial"/>
          <w:color w:val="353740"/>
          <w:shd w:val="clear" w:color="auto" w:fill="FFFFFF"/>
        </w:rPr>
      </w:pPr>
      <w:r w:rsidRPr="00FA4B92">
        <w:rPr>
          <w:rFonts w:ascii="Arial" w:hAnsi="Arial" w:cs="Arial"/>
          <w:b/>
          <w:bCs/>
          <w:color w:val="353740"/>
          <w:shd w:val="clear" w:color="auto" w:fill="FFFFFF"/>
        </w:rPr>
        <w:t>Ineffective Leadership:</w:t>
      </w:r>
      <w:r w:rsidRPr="00FA4B92">
        <w:rPr>
          <w:rFonts w:ascii="Arial" w:hAnsi="Arial" w:cs="Arial"/>
          <w:color w:val="353740"/>
          <w:shd w:val="clear" w:color="auto" w:fill="FFFFFF"/>
        </w:rPr>
        <w:t xml:space="preserve"> </w:t>
      </w:r>
    </w:p>
    <w:p w14:paraId="6DA0F0D1" w14:textId="19967C0A" w:rsidR="00FA4B92" w:rsidRPr="00FA4B92" w:rsidRDefault="00FA4B92" w:rsidP="00FA4B92">
      <w:pPr>
        <w:spacing w:line="360" w:lineRule="auto"/>
        <w:rPr>
          <w:rFonts w:ascii="Arial" w:hAnsi="Arial" w:cs="Arial"/>
        </w:rPr>
      </w:pPr>
      <w:r w:rsidRPr="00FA4B92">
        <w:rPr>
          <w:rFonts w:ascii="Arial" w:hAnsi="Arial" w:cs="Arial"/>
          <w:color w:val="353740"/>
          <w:shd w:val="clear" w:color="auto" w:fill="FFFFFF"/>
        </w:rPr>
        <w:t>Poor leadership can lead to a lack of direction and a disconnect between the vision of the organization and the culture. If leadership is not effective, it can create a negative atmosphere and lead to employees feeling disengaged and unmotivated.</w:t>
      </w:r>
    </w:p>
    <w:p w14:paraId="458DAA66" w14:textId="77777777" w:rsidR="00393C6C" w:rsidRPr="00393C6C" w:rsidRDefault="00393C6C" w:rsidP="00393C6C">
      <w:pPr>
        <w:spacing w:line="360" w:lineRule="auto"/>
        <w:rPr>
          <w:rFonts w:ascii="Arial" w:hAnsi="Arial" w:cs="Arial"/>
          <w:b/>
          <w:bCs/>
          <w:color w:val="000000" w:themeColor="text1"/>
        </w:rPr>
      </w:pPr>
      <w:r w:rsidRPr="00393C6C">
        <w:rPr>
          <w:rFonts w:ascii="Arial" w:hAnsi="Arial" w:cs="Arial"/>
          <w:b/>
          <w:bCs/>
          <w:color w:val="000000" w:themeColor="text1"/>
        </w:rPr>
        <w:t>Lack of Communication:</w:t>
      </w:r>
    </w:p>
    <w:p w14:paraId="5BD52A4E" w14:textId="611B8DE8" w:rsidR="00393C6C" w:rsidRPr="00393C6C" w:rsidRDefault="00FA4B92" w:rsidP="00393C6C">
      <w:pPr>
        <w:spacing w:line="360" w:lineRule="auto"/>
        <w:rPr>
          <w:rFonts w:ascii="Arial" w:hAnsi="Arial" w:cs="Arial"/>
        </w:rPr>
      </w:pPr>
      <w:r>
        <w:rPr>
          <w:rFonts w:ascii="Helvetica" w:hAnsi="Helvetica" w:cs="Helvetica"/>
          <w:color w:val="353740"/>
        </w:rPr>
        <w:t xml:space="preserve">Effective communication is key to creating an effective organizational culture. If there is a lack of communication between management and employees, it can lead to misunderstandings and a lack of trust, which can create a barrier to a positive </w:t>
      </w:r>
      <w:r>
        <w:rPr>
          <w:rFonts w:ascii="Helvetica" w:hAnsi="Helvetica" w:cs="Helvetica"/>
          <w:color w:val="353740"/>
        </w:rPr>
        <w:t>culture.</w:t>
      </w:r>
      <w:r w:rsidRPr="00393C6C">
        <w:rPr>
          <w:rFonts w:ascii="Arial" w:hAnsi="Arial" w:cs="Arial"/>
          <w:color w:val="353740"/>
        </w:rPr>
        <w:t xml:space="preserve"> Deliveroo</w:t>
      </w:r>
      <w:r w:rsidR="00393C6C" w:rsidRPr="00393C6C">
        <w:rPr>
          <w:rFonts w:ascii="Arial" w:hAnsi="Arial" w:cs="Arial"/>
          <w:color w:val="353740"/>
        </w:rPr>
        <w:t xml:space="preserve"> should invest in more effective communication systems, such as an internal chat platform, regular one-on-one meetings, and an open-door policy for employees to discuss any questions or concerns</w:t>
      </w:r>
      <w:r w:rsidR="000B74F2">
        <w:rPr>
          <w:rFonts w:ascii="Arial" w:hAnsi="Arial" w:cs="Arial"/>
          <w:color w:val="353740"/>
        </w:rPr>
        <w:t xml:space="preserve"> </w:t>
      </w:r>
      <w:sdt>
        <w:sdtPr>
          <w:rPr>
            <w:rFonts w:ascii="Arial" w:hAnsi="Arial" w:cs="Arial"/>
            <w:color w:val="353740"/>
          </w:rPr>
          <w:id w:val="799190774"/>
          <w:citation/>
        </w:sdtPr>
        <w:sdtContent>
          <w:r w:rsidR="000B74F2">
            <w:rPr>
              <w:rFonts w:ascii="Arial" w:hAnsi="Arial" w:cs="Arial"/>
              <w:color w:val="353740"/>
            </w:rPr>
            <w:fldChar w:fldCharType="begin"/>
          </w:r>
          <w:r w:rsidR="000B74F2">
            <w:rPr>
              <w:rFonts w:ascii="Arial" w:hAnsi="Arial" w:cs="Arial"/>
              <w:color w:val="353740"/>
            </w:rPr>
            <w:instrText xml:space="preserve"> CITATION Dav22 \l 2057 </w:instrText>
          </w:r>
          <w:r w:rsidR="000B74F2">
            <w:rPr>
              <w:rFonts w:ascii="Arial" w:hAnsi="Arial" w:cs="Arial"/>
              <w:color w:val="353740"/>
            </w:rPr>
            <w:fldChar w:fldCharType="separate"/>
          </w:r>
          <w:r w:rsidR="000B74F2" w:rsidRPr="000B74F2">
            <w:rPr>
              <w:rFonts w:ascii="Arial" w:hAnsi="Arial" w:cs="Arial"/>
              <w:noProof/>
              <w:color w:val="353740"/>
            </w:rPr>
            <w:t>(Grossman, 2022)</w:t>
          </w:r>
          <w:r w:rsidR="000B74F2">
            <w:rPr>
              <w:rFonts w:ascii="Arial" w:hAnsi="Arial" w:cs="Arial"/>
              <w:color w:val="353740"/>
            </w:rPr>
            <w:fldChar w:fldCharType="end"/>
          </w:r>
        </w:sdtContent>
      </w:sdt>
      <w:r w:rsidR="00393C6C" w:rsidRPr="00393C6C">
        <w:rPr>
          <w:rFonts w:ascii="Arial" w:hAnsi="Arial" w:cs="Arial"/>
          <w:color w:val="353740"/>
        </w:rPr>
        <w:t>.</w:t>
      </w:r>
    </w:p>
    <w:p w14:paraId="31CF2513" w14:textId="77777777" w:rsidR="00393C6C" w:rsidRPr="00393C6C" w:rsidRDefault="00393C6C" w:rsidP="00393C6C">
      <w:pPr>
        <w:spacing w:line="360" w:lineRule="auto"/>
        <w:rPr>
          <w:rFonts w:ascii="Arial" w:hAnsi="Arial" w:cs="Arial"/>
          <w:b/>
          <w:bCs/>
          <w:color w:val="353740"/>
        </w:rPr>
      </w:pPr>
      <w:r w:rsidRPr="00393C6C">
        <w:rPr>
          <w:rFonts w:ascii="Arial" w:hAnsi="Arial" w:cs="Arial"/>
          <w:b/>
          <w:bCs/>
          <w:color w:val="353740"/>
        </w:rPr>
        <w:lastRenderedPageBreak/>
        <w:t>Unclear Expectations:</w:t>
      </w:r>
    </w:p>
    <w:p w14:paraId="6E1944ED" w14:textId="56464CCA" w:rsidR="0069122C" w:rsidRDefault="00393C6C" w:rsidP="00393C6C">
      <w:pPr>
        <w:spacing w:line="360" w:lineRule="auto"/>
        <w:rPr>
          <w:rFonts w:ascii="Arial" w:hAnsi="Arial" w:cs="Arial"/>
          <w:color w:val="353740"/>
        </w:rPr>
      </w:pPr>
      <w:r w:rsidRPr="00393C6C">
        <w:rPr>
          <w:rFonts w:ascii="Arial" w:hAnsi="Arial" w:cs="Arial"/>
          <w:color w:val="353740"/>
        </w:rPr>
        <w:t>Without clear expectations, employees can become overwhelmed, under-motivated and discouraged from reaching their potential. To ensure employees are on the same page, Deliveroo should consider introducing a job description for each role, clearly detailing the responsibilities and expectations of each employee.</w:t>
      </w:r>
    </w:p>
    <w:p w14:paraId="0DEF1A0B" w14:textId="77777777" w:rsidR="00FA4B92" w:rsidRDefault="00FA4B92" w:rsidP="00393C6C">
      <w:pPr>
        <w:spacing w:line="360" w:lineRule="auto"/>
        <w:rPr>
          <w:rFonts w:ascii="Arial" w:hAnsi="Arial" w:cs="Arial"/>
          <w:color w:val="353740"/>
          <w:shd w:val="clear" w:color="auto" w:fill="FFFFFF"/>
        </w:rPr>
      </w:pPr>
      <w:r w:rsidRPr="00FA4B92">
        <w:rPr>
          <w:rFonts w:ascii="Arial" w:hAnsi="Arial" w:cs="Arial"/>
          <w:b/>
          <w:bCs/>
          <w:color w:val="000000" w:themeColor="text1"/>
          <w:shd w:val="clear" w:color="auto" w:fill="FFFFFF"/>
        </w:rPr>
        <w:t>Conflict and Rigidity:</w:t>
      </w:r>
      <w:r w:rsidRPr="00FA4B92">
        <w:rPr>
          <w:rFonts w:ascii="Arial" w:hAnsi="Arial" w:cs="Arial"/>
          <w:color w:val="000000" w:themeColor="text1"/>
          <w:shd w:val="clear" w:color="auto" w:fill="FFFFFF"/>
        </w:rPr>
        <w:t xml:space="preserve"> </w:t>
      </w:r>
    </w:p>
    <w:p w14:paraId="61FCD4B2" w14:textId="1EED3AA2" w:rsidR="00FA4B92" w:rsidRPr="00FA4B92" w:rsidRDefault="00FA4B92" w:rsidP="00393C6C">
      <w:pPr>
        <w:spacing w:line="360" w:lineRule="auto"/>
        <w:rPr>
          <w:rFonts w:ascii="Arial" w:hAnsi="Arial" w:cs="Arial"/>
          <w:color w:val="353740"/>
        </w:rPr>
      </w:pPr>
      <w:r w:rsidRPr="00FA4B92">
        <w:rPr>
          <w:rFonts w:ascii="Arial" w:hAnsi="Arial" w:cs="Arial"/>
          <w:color w:val="353740"/>
          <w:shd w:val="clear" w:color="auto" w:fill="FFFFFF"/>
        </w:rPr>
        <w:t>Conflict and rigid procedures can be a major barrier to an effective organizational culture. If employees are not able to effectively resolve their differences, it can lead to a breakdown in communication and trust, which can prevent a positive culture from forming.</w:t>
      </w:r>
    </w:p>
    <w:p w14:paraId="0353B4D3" w14:textId="77777777" w:rsidR="00400D70" w:rsidRDefault="00400D70" w:rsidP="00393C6C">
      <w:pPr>
        <w:spacing w:line="360" w:lineRule="auto"/>
        <w:rPr>
          <w:rFonts w:ascii="Arial" w:hAnsi="Arial" w:cs="Arial"/>
          <w:b/>
          <w:bCs/>
          <w:color w:val="353740"/>
        </w:rPr>
      </w:pPr>
      <w:r w:rsidRPr="00400D70">
        <w:rPr>
          <w:rFonts w:ascii="Arial" w:hAnsi="Arial" w:cs="Arial"/>
          <w:b/>
          <w:bCs/>
          <w:color w:val="353740"/>
        </w:rPr>
        <w:t>Improper training:</w:t>
      </w:r>
    </w:p>
    <w:p w14:paraId="523DF0C8" w14:textId="35832CC9" w:rsidR="00393C6C" w:rsidRDefault="004E2E43" w:rsidP="00393C6C">
      <w:pPr>
        <w:spacing w:line="360" w:lineRule="auto"/>
        <w:rPr>
          <w:rFonts w:ascii="Arial" w:hAnsi="Arial" w:cs="Arial"/>
          <w:color w:val="353740"/>
        </w:rPr>
      </w:pPr>
      <w:r w:rsidRPr="004E2E43">
        <w:rPr>
          <w:rFonts w:ascii="Arial" w:hAnsi="Arial" w:cs="Arial"/>
          <w:color w:val="353740"/>
        </w:rPr>
        <w:t>Poor training can lead to low morale, poor performance and even a lack of job satisfaction. To improve the training of their employees, Deliveroo should invest in comprehensive training programs, both for new and existing staff, that focus on job-specific skills, as well as interpersonal and team-building skills</w:t>
      </w:r>
      <w:r w:rsidR="00400D70">
        <w:rPr>
          <w:rFonts w:ascii="Arial" w:hAnsi="Arial" w:cs="Arial"/>
          <w:color w:val="353740"/>
        </w:rPr>
        <w:t xml:space="preserve"> </w:t>
      </w:r>
      <w:sdt>
        <w:sdtPr>
          <w:rPr>
            <w:rFonts w:ascii="Arial" w:hAnsi="Arial" w:cs="Arial"/>
            <w:color w:val="353740"/>
          </w:rPr>
          <w:id w:val="-1413535570"/>
          <w:citation/>
        </w:sdtPr>
        <w:sdtContent>
          <w:r w:rsidR="00400D70">
            <w:rPr>
              <w:rFonts w:ascii="Arial" w:hAnsi="Arial" w:cs="Arial"/>
              <w:color w:val="353740"/>
            </w:rPr>
            <w:fldChar w:fldCharType="begin"/>
          </w:r>
          <w:r w:rsidR="00400D70">
            <w:rPr>
              <w:rFonts w:ascii="Arial" w:hAnsi="Arial" w:cs="Arial"/>
              <w:color w:val="353740"/>
            </w:rPr>
            <w:instrText xml:space="preserve"> CITATION Kat18 \l 2057 </w:instrText>
          </w:r>
          <w:r w:rsidR="00400D70">
            <w:rPr>
              <w:rFonts w:ascii="Arial" w:hAnsi="Arial" w:cs="Arial"/>
              <w:color w:val="353740"/>
            </w:rPr>
            <w:fldChar w:fldCharType="separate"/>
          </w:r>
          <w:r w:rsidR="00400D70" w:rsidRPr="00400D70">
            <w:rPr>
              <w:rFonts w:ascii="Arial" w:hAnsi="Arial" w:cs="Arial"/>
              <w:noProof/>
              <w:color w:val="353740"/>
            </w:rPr>
            <w:t>(Martinelli, 2018)</w:t>
          </w:r>
          <w:r w:rsidR="00400D70">
            <w:rPr>
              <w:rFonts w:ascii="Arial" w:hAnsi="Arial" w:cs="Arial"/>
              <w:color w:val="353740"/>
            </w:rPr>
            <w:fldChar w:fldCharType="end"/>
          </w:r>
        </w:sdtContent>
      </w:sdt>
      <w:r w:rsidRPr="004E2E43">
        <w:rPr>
          <w:rFonts w:ascii="Arial" w:hAnsi="Arial" w:cs="Arial"/>
          <w:color w:val="353740"/>
        </w:rPr>
        <w:t>.</w:t>
      </w:r>
    </w:p>
    <w:p w14:paraId="64D960B7" w14:textId="77777777" w:rsidR="004E2E43" w:rsidRPr="004E2E43" w:rsidRDefault="004E2E43" w:rsidP="00393C6C">
      <w:pPr>
        <w:spacing w:line="360" w:lineRule="auto"/>
        <w:rPr>
          <w:rFonts w:ascii="Arial" w:hAnsi="Arial" w:cs="Arial"/>
          <w:b/>
          <w:bCs/>
          <w:color w:val="353740"/>
        </w:rPr>
      </w:pPr>
      <w:r w:rsidRPr="004E2E43">
        <w:rPr>
          <w:rFonts w:ascii="Arial" w:hAnsi="Arial" w:cs="Arial"/>
          <w:b/>
          <w:bCs/>
          <w:color w:val="353740"/>
        </w:rPr>
        <w:t>Unhealthy Work/Life Balance:</w:t>
      </w:r>
    </w:p>
    <w:p w14:paraId="2F46A5DC" w14:textId="0ECA9BAB" w:rsidR="004E2E43" w:rsidRDefault="004E2E43" w:rsidP="00393C6C">
      <w:pPr>
        <w:spacing w:line="360" w:lineRule="auto"/>
        <w:rPr>
          <w:rFonts w:ascii="Arial" w:hAnsi="Arial" w:cs="Arial"/>
          <w:color w:val="353740"/>
        </w:rPr>
      </w:pPr>
      <w:r w:rsidRPr="004E2E43">
        <w:rPr>
          <w:rFonts w:ascii="Arial" w:hAnsi="Arial" w:cs="Arial"/>
          <w:color w:val="353740"/>
        </w:rPr>
        <w:t>If employees are over-worked and under-appreciated, they are likely to become disengaged and unmotivated. To encourage a healthy work/life balance, Deliveroo should consider introducing flexible working hours, remote working options and regular social activities and team building events</w:t>
      </w:r>
      <w:r w:rsidR="00400D70">
        <w:rPr>
          <w:rFonts w:ascii="Arial" w:hAnsi="Arial" w:cs="Arial"/>
          <w:color w:val="353740"/>
        </w:rPr>
        <w:t xml:space="preserve"> </w:t>
      </w:r>
      <w:sdt>
        <w:sdtPr>
          <w:rPr>
            <w:rFonts w:ascii="Arial" w:hAnsi="Arial" w:cs="Arial"/>
            <w:color w:val="353740"/>
          </w:rPr>
          <w:id w:val="1820692493"/>
          <w:citation/>
        </w:sdtPr>
        <w:sdtContent>
          <w:r w:rsidR="00400D70">
            <w:rPr>
              <w:rFonts w:ascii="Arial" w:hAnsi="Arial" w:cs="Arial"/>
              <w:color w:val="353740"/>
            </w:rPr>
            <w:fldChar w:fldCharType="begin"/>
          </w:r>
          <w:r w:rsidR="00400D70">
            <w:rPr>
              <w:rFonts w:ascii="Arial" w:hAnsi="Arial" w:cs="Arial"/>
              <w:color w:val="353740"/>
            </w:rPr>
            <w:instrText xml:space="preserve"> CITATION Ana20 \l 2057 </w:instrText>
          </w:r>
          <w:r w:rsidR="00400D70">
            <w:rPr>
              <w:rFonts w:ascii="Arial" w:hAnsi="Arial" w:cs="Arial"/>
              <w:color w:val="353740"/>
            </w:rPr>
            <w:fldChar w:fldCharType="separate"/>
          </w:r>
          <w:r w:rsidR="00400D70" w:rsidRPr="00400D70">
            <w:rPr>
              <w:rFonts w:ascii="Arial" w:hAnsi="Arial" w:cs="Arial"/>
              <w:noProof/>
              <w:color w:val="353740"/>
            </w:rPr>
            <w:t>(Ahmed, 2020)</w:t>
          </w:r>
          <w:r w:rsidR="00400D70">
            <w:rPr>
              <w:rFonts w:ascii="Arial" w:hAnsi="Arial" w:cs="Arial"/>
              <w:color w:val="353740"/>
            </w:rPr>
            <w:fldChar w:fldCharType="end"/>
          </w:r>
        </w:sdtContent>
      </w:sdt>
      <w:r w:rsidRPr="004E2E43">
        <w:rPr>
          <w:rFonts w:ascii="Arial" w:hAnsi="Arial" w:cs="Arial"/>
          <w:color w:val="353740"/>
        </w:rPr>
        <w:t>.</w:t>
      </w:r>
    </w:p>
    <w:p w14:paraId="47CA0C23" w14:textId="77777777" w:rsidR="00FA4B92" w:rsidRDefault="00FA4B92" w:rsidP="00393C6C">
      <w:pPr>
        <w:spacing w:line="360" w:lineRule="auto"/>
        <w:rPr>
          <w:rFonts w:ascii="Arial" w:hAnsi="Arial" w:cs="Arial"/>
          <w:color w:val="353740"/>
          <w:shd w:val="clear" w:color="auto" w:fill="FFFFFF"/>
        </w:rPr>
      </w:pPr>
      <w:r w:rsidRPr="00FA4B92">
        <w:rPr>
          <w:rFonts w:ascii="Arial" w:hAnsi="Arial" w:cs="Arial"/>
          <w:b/>
          <w:bCs/>
          <w:color w:val="353740"/>
          <w:shd w:val="clear" w:color="auto" w:fill="FFFFFF"/>
        </w:rPr>
        <w:t>Lack of Recognition and Reward:</w:t>
      </w:r>
      <w:r w:rsidRPr="00FA4B92">
        <w:rPr>
          <w:rFonts w:ascii="Arial" w:hAnsi="Arial" w:cs="Arial"/>
          <w:color w:val="353740"/>
          <w:shd w:val="clear" w:color="auto" w:fill="FFFFFF"/>
        </w:rPr>
        <w:t xml:space="preserve"> </w:t>
      </w:r>
    </w:p>
    <w:p w14:paraId="3ED5C11F" w14:textId="552A54E1" w:rsidR="00FA4B92" w:rsidRPr="00FA4B92" w:rsidRDefault="00FA4B92" w:rsidP="00393C6C">
      <w:pPr>
        <w:spacing w:line="360" w:lineRule="auto"/>
        <w:rPr>
          <w:rFonts w:ascii="Arial" w:hAnsi="Arial" w:cs="Arial"/>
          <w:color w:val="353740"/>
        </w:rPr>
      </w:pPr>
      <w:r w:rsidRPr="00FA4B92">
        <w:rPr>
          <w:rFonts w:ascii="Arial" w:hAnsi="Arial" w:cs="Arial"/>
          <w:color w:val="353740"/>
          <w:shd w:val="clear" w:color="auto" w:fill="FFFFFF"/>
        </w:rPr>
        <w:t>If an organization does not recognize and reward employees for their hard work and achievements, it can lead to a feeling of being undervalued and taken for granted. This can create a barrier to an effective organizational culture</w:t>
      </w:r>
      <w:r w:rsidR="00400D70">
        <w:rPr>
          <w:rFonts w:ascii="Arial" w:hAnsi="Arial" w:cs="Arial"/>
          <w:color w:val="353740"/>
          <w:shd w:val="clear" w:color="auto" w:fill="FFFFFF"/>
        </w:rPr>
        <w:t xml:space="preserve"> </w:t>
      </w:r>
      <w:sdt>
        <w:sdtPr>
          <w:rPr>
            <w:rFonts w:ascii="Arial" w:hAnsi="Arial" w:cs="Arial"/>
            <w:color w:val="353740"/>
            <w:shd w:val="clear" w:color="auto" w:fill="FFFFFF"/>
          </w:rPr>
          <w:id w:val="1205610779"/>
          <w:citation/>
        </w:sdtPr>
        <w:sdtContent>
          <w:r w:rsidR="00400D70">
            <w:rPr>
              <w:rFonts w:ascii="Arial" w:hAnsi="Arial" w:cs="Arial"/>
              <w:color w:val="353740"/>
              <w:shd w:val="clear" w:color="auto" w:fill="FFFFFF"/>
            </w:rPr>
            <w:fldChar w:fldCharType="begin"/>
          </w:r>
          <w:r w:rsidR="00400D70">
            <w:rPr>
              <w:rFonts w:ascii="Arial" w:hAnsi="Arial" w:cs="Arial"/>
              <w:color w:val="353740"/>
              <w:shd w:val="clear" w:color="auto" w:fill="FFFFFF"/>
            </w:rPr>
            <w:instrText xml:space="preserve"> CITATION Ken23 \l 2057 </w:instrText>
          </w:r>
          <w:r w:rsidR="00400D70">
            <w:rPr>
              <w:rFonts w:ascii="Arial" w:hAnsi="Arial" w:cs="Arial"/>
              <w:color w:val="353740"/>
              <w:shd w:val="clear" w:color="auto" w:fill="FFFFFF"/>
            </w:rPr>
            <w:fldChar w:fldCharType="separate"/>
          </w:r>
          <w:r w:rsidR="00400D70" w:rsidRPr="00400D70">
            <w:rPr>
              <w:rFonts w:ascii="Arial" w:hAnsi="Arial" w:cs="Arial"/>
              <w:noProof/>
              <w:color w:val="353740"/>
              <w:shd w:val="clear" w:color="auto" w:fill="FFFFFF"/>
            </w:rPr>
            <w:t>(Johnston, n.d.)</w:t>
          </w:r>
          <w:r w:rsidR="00400D70">
            <w:rPr>
              <w:rFonts w:ascii="Arial" w:hAnsi="Arial" w:cs="Arial"/>
              <w:color w:val="353740"/>
              <w:shd w:val="clear" w:color="auto" w:fill="FFFFFF"/>
            </w:rPr>
            <w:fldChar w:fldCharType="end"/>
          </w:r>
        </w:sdtContent>
      </w:sdt>
      <w:r w:rsidRPr="00FA4B92">
        <w:rPr>
          <w:rFonts w:ascii="Arial" w:hAnsi="Arial" w:cs="Arial"/>
          <w:color w:val="353740"/>
          <w:shd w:val="clear" w:color="auto" w:fill="FFFFFF"/>
        </w:rPr>
        <w:t>.</w:t>
      </w:r>
    </w:p>
    <w:p w14:paraId="1CD5BC33" w14:textId="5FBC85FB" w:rsidR="004E2E43" w:rsidRDefault="004E2E43" w:rsidP="00393C6C">
      <w:pPr>
        <w:spacing w:line="360" w:lineRule="auto"/>
        <w:rPr>
          <w:rFonts w:ascii="Arial" w:hAnsi="Arial" w:cs="Arial"/>
          <w:color w:val="353740"/>
        </w:rPr>
      </w:pPr>
      <w:r w:rsidRPr="004E2E43">
        <w:rPr>
          <w:rFonts w:ascii="Arial" w:hAnsi="Arial" w:cs="Arial"/>
          <w:color w:val="353740"/>
        </w:rPr>
        <w:t xml:space="preserve">By implementing the above recommendations, Deliveroo can create an effective workplace culture that encourages collaboration, </w:t>
      </w:r>
      <w:proofErr w:type="gramStart"/>
      <w:r w:rsidRPr="004E2E43">
        <w:rPr>
          <w:rFonts w:ascii="Arial" w:hAnsi="Arial" w:cs="Arial"/>
          <w:color w:val="353740"/>
        </w:rPr>
        <w:t>trust</w:t>
      </w:r>
      <w:proofErr w:type="gramEnd"/>
      <w:r w:rsidRPr="004E2E43">
        <w:rPr>
          <w:rFonts w:ascii="Arial" w:hAnsi="Arial" w:cs="Arial"/>
          <w:color w:val="353740"/>
        </w:rPr>
        <w:t xml:space="preserve"> and job satisfaction. This will help to improve the overall performance and effectiveness of the organization, as well as improve employee engagement and productivity.</w:t>
      </w:r>
    </w:p>
    <w:p w14:paraId="5E6CCAB8" w14:textId="71CDC48B" w:rsidR="004E2E43" w:rsidRDefault="004E2E43" w:rsidP="004E2E43">
      <w:pPr>
        <w:pStyle w:val="Heading1"/>
        <w:spacing w:line="360" w:lineRule="auto"/>
        <w:rPr>
          <w:rFonts w:ascii="Arial" w:hAnsi="Arial" w:cs="Arial"/>
          <w:b/>
          <w:bCs/>
          <w:color w:val="000000" w:themeColor="text1"/>
          <w:sz w:val="24"/>
          <w:szCs w:val="24"/>
          <w:shd w:val="clear" w:color="auto" w:fill="FFFFFF"/>
        </w:rPr>
      </w:pPr>
      <w:bookmarkStart w:id="8" w:name="_Toc129866270"/>
      <w:r w:rsidRPr="004E2E43">
        <w:rPr>
          <w:rFonts w:ascii="Arial" w:hAnsi="Arial" w:cs="Arial"/>
          <w:b/>
          <w:bCs/>
          <w:color w:val="000000" w:themeColor="text1"/>
          <w:sz w:val="24"/>
          <w:szCs w:val="24"/>
          <w:shd w:val="clear" w:color="auto" w:fill="FFFFFF"/>
        </w:rPr>
        <w:t>T</w:t>
      </w:r>
      <w:r w:rsidRPr="004E2E43">
        <w:rPr>
          <w:rFonts w:ascii="Arial" w:hAnsi="Arial" w:cs="Arial"/>
          <w:b/>
          <w:bCs/>
          <w:color w:val="000000" w:themeColor="text1"/>
          <w:sz w:val="24"/>
          <w:szCs w:val="24"/>
          <w:shd w:val="clear" w:color="auto" w:fill="FFFFFF"/>
        </w:rPr>
        <w:t xml:space="preserve">he main barriers and how they can be </w:t>
      </w:r>
      <w:proofErr w:type="gramStart"/>
      <w:r w:rsidRPr="004E2E43">
        <w:rPr>
          <w:rFonts w:ascii="Arial" w:hAnsi="Arial" w:cs="Arial"/>
          <w:b/>
          <w:bCs/>
          <w:color w:val="000000" w:themeColor="text1"/>
          <w:sz w:val="24"/>
          <w:szCs w:val="24"/>
          <w:shd w:val="clear" w:color="auto" w:fill="FFFFFF"/>
        </w:rPr>
        <w:t>improved</w:t>
      </w:r>
      <w:bookmarkEnd w:id="8"/>
      <w:proofErr w:type="gramEnd"/>
    </w:p>
    <w:p w14:paraId="7DFA0C11" w14:textId="15515A1B" w:rsidR="004E2E43" w:rsidRDefault="00C42347" w:rsidP="00C42347">
      <w:pPr>
        <w:spacing w:line="360" w:lineRule="auto"/>
        <w:rPr>
          <w:rFonts w:ascii="Arial" w:hAnsi="Arial" w:cs="Arial"/>
          <w:color w:val="353740"/>
        </w:rPr>
      </w:pPr>
      <w:r w:rsidRPr="00C42347">
        <w:rPr>
          <w:rFonts w:ascii="Arial" w:hAnsi="Arial" w:cs="Arial"/>
          <w:color w:val="353740"/>
        </w:rPr>
        <w:t xml:space="preserve">One of the main barriers to the success of Deliveroo is the lack of customer awareness of the service. To improve this, Deliveroo could employ more traditional and digital marketing tactics to increase visibility. This could include targeted television, radio, and print ads, as well as targeted social media campaigns. Additionally, Deliveroo could offer discounts or </w:t>
      </w:r>
      <w:r w:rsidRPr="00C42347">
        <w:rPr>
          <w:rFonts w:ascii="Arial" w:hAnsi="Arial" w:cs="Arial"/>
          <w:color w:val="353740"/>
        </w:rPr>
        <w:lastRenderedPageBreak/>
        <w:t>loyalty programs for frequent customers, which could help increase brand awareness and loyalty</w:t>
      </w:r>
      <w:r>
        <w:rPr>
          <w:rFonts w:ascii="Arial" w:hAnsi="Arial" w:cs="Arial"/>
          <w:color w:val="353740"/>
        </w:rPr>
        <w:t xml:space="preserve"> </w:t>
      </w:r>
      <w:sdt>
        <w:sdtPr>
          <w:rPr>
            <w:rFonts w:ascii="Arial" w:hAnsi="Arial" w:cs="Arial"/>
            <w:color w:val="353740"/>
          </w:rPr>
          <w:id w:val="751708233"/>
          <w:citation/>
        </w:sdtPr>
        <w:sdtContent>
          <w:r>
            <w:rPr>
              <w:rFonts w:ascii="Arial" w:hAnsi="Arial" w:cs="Arial"/>
              <w:color w:val="353740"/>
            </w:rPr>
            <w:fldChar w:fldCharType="begin"/>
          </w:r>
          <w:r>
            <w:rPr>
              <w:rFonts w:ascii="Arial" w:hAnsi="Arial" w:cs="Arial"/>
              <w:color w:val="353740"/>
            </w:rPr>
            <w:instrText xml:space="preserve"> CITATION Ona21 \l 2057 </w:instrText>
          </w:r>
          <w:r>
            <w:rPr>
              <w:rFonts w:ascii="Arial" w:hAnsi="Arial" w:cs="Arial"/>
              <w:color w:val="353740"/>
            </w:rPr>
            <w:fldChar w:fldCharType="separate"/>
          </w:r>
          <w:r w:rsidRPr="00C42347">
            <w:rPr>
              <w:rFonts w:ascii="Arial" w:hAnsi="Arial" w:cs="Arial"/>
              <w:noProof/>
              <w:color w:val="353740"/>
            </w:rPr>
            <w:t>(Onaiza Qureshi, Tarik Endale, Grace Ryan, Georgina Miguel-Esponda, Srividya N. Iyer, Julian Eaton, Mary De Silva &amp; Jill Murphy , 2021)</w:t>
          </w:r>
          <w:r>
            <w:rPr>
              <w:rFonts w:ascii="Arial" w:hAnsi="Arial" w:cs="Arial"/>
              <w:color w:val="353740"/>
            </w:rPr>
            <w:fldChar w:fldCharType="end"/>
          </w:r>
        </w:sdtContent>
      </w:sdt>
      <w:r w:rsidRPr="00C42347">
        <w:rPr>
          <w:rFonts w:ascii="Arial" w:hAnsi="Arial" w:cs="Arial"/>
          <w:color w:val="353740"/>
        </w:rPr>
        <w:t>.</w:t>
      </w:r>
    </w:p>
    <w:p w14:paraId="6A13A0BA" w14:textId="12287AE4" w:rsidR="00C42347" w:rsidRDefault="00C42347" w:rsidP="00C42347">
      <w:pPr>
        <w:spacing w:line="360" w:lineRule="auto"/>
        <w:rPr>
          <w:rFonts w:ascii="Helvetica" w:hAnsi="Helvetica" w:cs="Helvetica"/>
          <w:color w:val="353740"/>
        </w:rPr>
      </w:pPr>
      <w:r w:rsidRPr="00C42347">
        <w:rPr>
          <w:rFonts w:ascii="Arial" w:hAnsi="Arial" w:cs="Arial"/>
          <w:color w:val="353740"/>
        </w:rPr>
        <w:t xml:space="preserve">Another barrier is the cost of delivery. To reduce this, Deliveroo could work with suppliers and restaurants to negotiate better deals and reduce costs. They could also explore the possibility of using a subscription model, allowing customers to pay a flat fee for unlimited deliveries. Additionally, Deliveroo could </w:t>
      </w:r>
      <w:proofErr w:type="gramStart"/>
      <w:r w:rsidRPr="00C42347">
        <w:rPr>
          <w:rFonts w:ascii="Arial" w:hAnsi="Arial" w:cs="Arial"/>
          <w:color w:val="353740"/>
        </w:rPr>
        <w:t>look into</w:t>
      </w:r>
      <w:proofErr w:type="gramEnd"/>
      <w:r w:rsidRPr="00C42347">
        <w:rPr>
          <w:rFonts w:ascii="Arial" w:hAnsi="Arial" w:cs="Arial"/>
          <w:color w:val="353740"/>
        </w:rPr>
        <w:t xml:space="preserve"> reducing delivery times to make the service more attractive to customers</w:t>
      </w:r>
      <w:r>
        <w:rPr>
          <w:rFonts w:ascii="Helvetica" w:hAnsi="Helvetica" w:cs="Helvetica"/>
          <w:color w:val="353740"/>
        </w:rPr>
        <w:t>.</w:t>
      </w:r>
    </w:p>
    <w:p w14:paraId="35FF339A" w14:textId="233C8247" w:rsidR="00C42347" w:rsidRDefault="00C42347" w:rsidP="00C42347">
      <w:pPr>
        <w:spacing w:line="360" w:lineRule="auto"/>
        <w:rPr>
          <w:rFonts w:ascii="Arial" w:hAnsi="Arial" w:cs="Arial"/>
          <w:color w:val="353740"/>
        </w:rPr>
      </w:pPr>
      <w:r w:rsidRPr="00C42347">
        <w:rPr>
          <w:rFonts w:ascii="Arial" w:hAnsi="Arial" w:cs="Arial"/>
          <w:color w:val="353740"/>
        </w:rPr>
        <w:t>Finally, Deliveroo could improve customer service by providing customers with more detailed information about the delivery process. This could include estimated delivery times, tracking information, and better communication about order status. Additionally, Deliveroo could provide customers with more options for contacting customer service, such as a live chat feature or a phone number. These measures would help customers feel more informed and in control of the delivery process</w:t>
      </w:r>
      <w:r>
        <w:rPr>
          <w:rFonts w:ascii="Arial" w:hAnsi="Arial" w:cs="Arial"/>
          <w:color w:val="353740"/>
        </w:rPr>
        <w:t xml:space="preserve"> </w:t>
      </w:r>
      <w:sdt>
        <w:sdtPr>
          <w:rPr>
            <w:rFonts w:ascii="Arial" w:hAnsi="Arial" w:cs="Arial"/>
            <w:color w:val="353740"/>
          </w:rPr>
          <w:id w:val="978110630"/>
          <w:citation/>
        </w:sdtPr>
        <w:sdtContent>
          <w:r>
            <w:rPr>
              <w:rFonts w:ascii="Arial" w:hAnsi="Arial" w:cs="Arial"/>
              <w:color w:val="353740"/>
            </w:rPr>
            <w:fldChar w:fldCharType="begin"/>
          </w:r>
          <w:r>
            <w:rPr>
              <w:rFonts w:ascii="Arial" w:hAnsi="Arial" w:cs="Arial"/>
              <w:color w:val="353740"/>
            </w:rPr>
            <w:instrText xml:space="preserve"> CITATION Sha23 \l 2057 </w:instrText>
          </w:r>
          <w:r>
            <w:rPr>
              <w:rFonts w:ascii="Arial" w:hAnsi="Arial" w:cs="Arial"/>
              <w:color w:val="353740"/>
            </w:rPr>
            <w:fldChar w:fldCharType="separate"/>
          </w:r>
          <w:r w:rsidRPr="00C42347">
            <w:rPr>
              <w:rFonts w:ascii="Arial" w:hAnsi="Arial" w:cs="Arial"/>
              <w:noProof/>
              <w:color w:val="353740"/>
            </w:rPr>
            <w:t>(ShareThere, 2023)</w:t>
          </w:r>
          <w:r>
            <w:rPr>
              <w:rFonts w:ascii="Arial" w:hAnsi="Arial" w:cs="Arial"/>
              <w:color w:val="353740"/>
            </w:rPr>
            <w:fldChar w:fldCharType="end"/>
          </w:r>
        </w:sdtContent>
      </w:sdt>
      <w:r w:rsidRPr="00C42347">
        <w:rPr>
          <w:rFonts w:ascii="Arial" w:hAnsi="Arial" w:cs="Arial"/>
          <w:color w:val="353740"/>
        </w:rPr>
        <w:t>.</w:t>
      </w:r>
    </w:p>
    <w:p w14:paraId="635EB14C" w14:textId="17FDDC94" w:rsidR="002B7905" w:rsidRDefault="002B7905" w:rsidP="002B7905">
      <w:pPr>
        <w:pStyle w:val="Heading1"/>
        <w:spacing w:line="360" w:lineRule="auto"/>
        <w:rPr>
          <w:rFonts w:ascii="Arial" w:hAnsi="Arial" w:cs="Arial"/>
          <w:b/>
          <w:bCs/>
          <w:color w:val="000000" w:themeColor="text1"/>
          <w:sz w:val="24"/>
          <w:szCs w:val="24"/>
          <w:shd w:val="clear" w:color="auto" w:fill="FFFFFF"/>
        </w:rPr>
      </w:pPr>
      <w:bookmarkStart w:id="9" w:name="_Toc129866271"/>
      <w:r w:rsidRPr="002B7905">
        <w:rPr>
          <w:rFonts w:ascii="Arial" w:hAnsi="Arial" w:cs="Arial"/>
          <w:b/>
          <w:bCs/>
          <w:color w:val="000000" w:themeColor="text1"/>
          <w:sz w:val="24"/>
          <w:szCs w:val="24"/>
          <w:shd w:val="clear" w:color="auto" w:fill="FFFFFF"/>
        </w:rPr>
        <w:t>Deliveroo's Beer’s model frameworks</w:t>
      </w:r>
      <w:bookmarkEnd w:id="9"/>
    </w:p>
    <w:p w14:paraId="0103E692" w14:textId="2FED774B" w:rsidR="002B7905" w:rsidRPr="002B7905" w:rsidRDefault="002B7905" w:rsidP="002B7905">
      <w:pPr>
        <w:spacing w:line="360" w:lineRule="auto"/>
        <w:rPr>
          <w:rFonts w:ascii="Arial" w:hAnsi="Arial" w:cs="Arial"/>
          <w:color w:val="353740"/>
        </w:rPr>
      </w:pPr>
      <w:r w:rsidRPr="002B7905">
        <w:rPr>
          <w:rFonts w:ascii="Arial" w:hAnsi="Arial" w:cs="Arial"/>
          <w:color w:val="353740"/>
        </w:rPr>
        <w:t>C</w:t>
      </w:r>
      <w:r w:rsidRPr="002B7905">
        <w:rPr>
          <w:rFonts w:ascii="Arial" w:hAnsi="Arial" w:cs="Arial"/>
          <w:color w:val="353740"/>
        </w:rPr>
        <w:t>an be categorized into five main elements</w:t>
      </w:r>
      <w:r w:rsidR="00DD092A">
        <w:rPr>
          <w:rFonts w:ascii="Arial" w:hAnsi="Arial" w:cs="Arial"/>
          <w:color w:val="353740"/>
        </w:rPr>
        <w:t xml:space="preserve"> </w:t>
      </w:r>
      <w:sdt>
        <w:sdtPr>
          <w:rPr>
            <w:rFonts w:ascii="Arial" w:hAnsi="Arial" w:cs="Arial"/>
            <w:color w:val="353740"/>
          </w:rPr>
          <w:id w:val="2029523194"/>
          <w:citation/>
        </w:sdtPr>
        <w:sdtContent>
          <w:r w:rsidR="00DD092A">
            <w:rPr>
              <w:rFonts w:ascii="Arial" w:hAnsi="Arial" w:cs="Arial"/>
              <w:color w:val="353740"/>
            </w:rPr>
            <w:fldChar w:fldCharType="begin"/>
          </w:r>
          <w:r w:rsidR="00DD092A">
            <w:rPr>
              <w:rFonts w:ascii="Arial" w:hAnsi="Arial" w:cs="Arial"/>
              <w:color w:val="353740"/>
            </w:rPr>
            <w:instrText xml:space="preserve"> CITATION Har00 \l 2057 </w:instrText>
          </w:r>
          <w:r w:rsidR="00DD092A">
            <w:rPr>
              <w:rFonts w:ascii="Arial" w:hAnsi="Arial" w:cs="Arial"/>
              <w:color w:val="353740"/>
            </w:rPr>
            <w:fldChar w:fldCharType="separate"/>
          </w:r>
          <w:r w:rsidR="00DD092A" w:rsidRPr="00DD092A">
            <w:rPr>
              <w:rFonts w:ascii="Arial" w:hAnsi="Arial" w:cs="Arial"/>
              <w:noProof/>
              <w:color w:val="353740"/>
            </w:rPr>
            <w:t>(Review, 2000)</w:t>
          </w:r>
          <w:r w:rsidR="00DD092A">
            <w:rPr>
              <w:rFonts w:ascii="Arial" w:hAnsi="Arial" w:cs="Arial"/>
              <w:color w:val="353740"/>
            </w:rPr>
            <w:fldChar w:fldCharType="end"/>
          </w:r>
        </w:sdtContent>
      </w:sdt>
      <w:r w:rsidRPr="002B7905">
        <w:rPr>
          <w:rFonts w:ascii="Arial" w:hAnsi="Arial" w:cs="Arial"/>
          <w:color w:val="353740"/>
        </w:rPr>
        <w:t>:</w:t>
      </w:r>
    </w:p>
    <w:p w14:paraId="7C455043" w14:textId="35293FCE" w:rsidR="002B7905" w:rsidRPr="002B7905" w:rsidRDefault="002B7905" w:rsidP="002B7905">
      <w:pPr>
        <w:pStyle w:val="ListParagraph"/>
        <w:numPr>
          <w:ilvl w:val="0"/>
          <w:numId w:val="1"/>
        </w:numPr>
        <w:spacing w:line="360" w:lineRule="auto"/>
        <w:rPr>
          <w:rFonts w:ascii="Arial" w:hAnsi="Arial" w:cs="Arial"/>
        </w:rPr>
      </w:pPr>
      <w:r w:rsidRPr="002B7905">
        <w:rPr>
          <w:rFonts w:ascii="Arial" w:hAnsi="Arial" w:cs="Arial"/>
          <w:b/>
          <w:bCs/>
          <w:color w:val="353740"/>
        </w:rPr>
        <w:t>Customer segmentation:</w:t>
      </w:r>
      <w:r w:rsidRPr="002B7905">
        <w:rPr>
          <w:rFonts w:ascii="Arial" w:hAnsi="Arial" w:cs="Arial"/>
          <w:color w:val="353740"/>
        </w:rPr>
        <w:t xml:space="preserve"> This framework helps Deliveroo to identify the right customer segments to target, as well as the most effective way to reach them.</w:t>
      </w:r>
    </w:p>
    <w:p w14:paraId="0A81953C" w14:textId="7B7112A3" w:rsidR="002B7905" w:rsidRPr="002B7905" w:rsidRDefault="002B7905" w:rsidP="002B7905">
      <w:pPr>
        <w:pStyle w:val="ListParagraph"/>
        <w:numPr>
          <w:ilvl w:val="0"/>
          <w:numId w:val="1"/>
        </w:numPr>
        <w:spacing w:line="360" w:lineRule="auto"/>
        <w:rPr>
          <w:rFonts w:ascii="Arial" w:hAnsi="Arial" w:cs="Arial"/>
        </w:rPr>
      </w:pPr>
      <w:r w:rsidRPr="002B7905">
        <w:rPr>
          <w:rFonts w:ascii="Arial" w:hAnsi="Arial" w:cs="Arial"/>
          <w:b/>
          <w:bCs/>
          <w:color w:val="353740"/>
        </w:rPr>
        <w:t>Brand differentiation:</w:t>
      </w:r>
      <w:r w:rsidRPr="002B7905">
        <w:rPr>
          <w:rFonts w:ascii="Arial" w:hAnsi="Arial" w:cs="Arial"/>
          <w:color w:val="353740"/>
        </w:rPr>
        <w:t xml:space="preserve"> Deliveroo can use this to create a unique and differentiated brand that can stand out in the market.</w:t>
      </w:r>
    </w:p>
    <w:p w14:paraId="3BE4E13D" w14:textId="6DC11730" w:rsidR="002B7905" w:rsidRPr="002B7905" w:rsidRDefault="002B7905" w:rsidP="002B7905">
      <w:pPr>
        <w:pStyle w:val="ListParagraph"/>
        <w:numPr>
          <w:ilvl w:val="0"/>
          <w:numId w:val="1"/>
        </w:numPr>
        <w:spacing w:line="360" w:lineRule="auto"/>
        <w:rPr>
          <w:rFonts w:ascii="Arial" w:hAnsi="Arial" w:cs="Arial"/>
        </w:rPr>
      </w:pPr>
      <w:r w:rsidRPr="002B7905">
        <w:rPr>
          <w:rFonts w:ascii="Arial" w:hAnsi="Arial" w:cs="Arial"/>
          <w:b/>
          <w:bCs/>
          <w:color w:val="353740"/>
        </w:rPr>
        <w:t>Value proposition:</w:t>
      </w:r>
      <w:r w:rsidRPr="002B7905">
        <w:rPr>
          <w:rFonts w:ascii="Arial" w:hAnsi="Arial" w:cs="Arial"/>
          <w:color w:val="353740"/>
        </w:rPr>
        <w:t xml:space="preserve"> This framework helps Deliveroo to ensure that it is offering value to its customers </w:t>
      </w:r>
      <w:r w:rsidRPr="002B7905">
        <w:rPr>
          <w:rFonts w:ascii="Arial" w:hAnsi="Arial" w:cs="Arial"/>
          <w:color w:val="353740"/>
        </w:rPr>
        <w:t>to</w:t>
      </w:r>
      <w:r w:rsidRPr="002B7905">
        <w:rPr>
          <w:rFonts w:ascii="Arial" w:hAnsi="Arial" w:cs="Arial"/>
          <w:color w:val="353740"/>
        </w:rPr>
        <w:t xml:space="preserve"> drive loyalty and trust.</w:t>
      </w:r>
    </w:p>
    <w:p w14:paraId="23A387D9" w14:textId="2DE37C42" w:rsidR="002B7905" w:rsidRPr="002B7905" w:rsidRDefault="002B7905" w:rsidP="002B7905">
      <w:pPr>
        <w:pStyle w:val="ListParagraph"/>
        <w:numPr>
          <w:ilvl w:val="0"/>
          <w:numId w:val="1"/>
        </w:numPr>
        <w:spacing w:line="360" w:lineRule="auto"/>
        <w:rPr>
          <w:rFonts w:ascii="Arial" w:hAnsi="Arial" w:cs="Arial"/>
        </w:rPr>
      </w:pPr>
      <w:r w:rsidRPr="002B7905">
        <w:rPr>
          <w:rFonts w:ascii="Arial" w:hAnsi="Arial" w:cs="Arial"/>
          <w:b/>
          <w:bCs/>
          <w:color w:val="353740"/>
        </w:rPr>
        <w:t>Pricing strategy:</w:t>
      </w:r>
      <w:r w:rsidRPr="002B7905">
        <w:rPr>
          <w:rFonts w:ascii="Arial" w:hAnsi="Arial" w:cs="Arial"/>
          <w:color w:val="353740"/>
        </w:rPr>
        <w:t xml:space="preserve"> This helps Deliveroo to set the right price points to ensure maximum profitability.</w:t>
      </w:r>
    </w:p>
    <w:p w14:paraId="0B22CD1E" w14:textId="259065F4" w:rsidR="002B7905" w:rsidRPr="00DD092A" w:rsidRDefault="002B7905" w:rsidP="002B7905">
      <w:pPr>
        <w:pStyle w:val="ListParagraph"/>
        <w:numPr>
          <w:ilvl w:val="0"/>
          <w:numId w:val="1"/>
        </w:numPr>
        <w:spacing w:line="360" w:lineRule="auto"/>
        <w:rPr>
          <w:rFonts w:ascii="Arial" w:hAnsi="Arial" w:cs="Arial"/>
        </w:rPr>
      </w:pPr>
      <w:r w:rsidRPr="002B7905">
        <w:rPr>
          <w:rFonts w:ascii="Arial" w:hAnsi="Arial" w:cs="Arial"/>
          <w:b/>
          <w:bCs/>
          <w:color w:val="353740"/>
        </w:rPr>
        <w:t>Promotion strategy:</w:t>
      </w:r>
      <w:r w:rsidRPr="002B7905">
        <w:rPr>
          <w:rFonts w:ascii="Arial" w:hAnsi="Arial" w:cs="Arial"/>
          <w:color w:val="353740"/>
        </w:rPr>
        <w:t xml:space="preserve"> This framework helps Deliveroo to craft the most effective promotional campaigns to reach its target audience.</w:t>
      </w:r>
    </w:p>
    <w:p w14:paraId="2FA3F8CA" w14:textId="291867E8" w:rsidR="00DD092A" w:rsidRDefault="00DD092A" w:rsidP="00DD092A">
      <w:pPr>
        <w:pStyle w:val="Heading1"/>
        <w:rPr>
          <w:rFonts w:ascii="Arial" w:hAnsi="Arial" w:cs="Arial"/>
          <w:b/>
          <w:bCs/>
          <w:color w:val="000000" w:themeColor="text1"/>
          <w:sz w:val="24"/>
          <w:szCs w:val="24"/>
        </w:rPr>
      </w:pPr>
      <w:bookmarkStart w:id="10" w:name="_Toc129866272"/>
      <w:r w:rsidRPr="00DD092A">
        <w:rPr>
          <w:rFonts w:ascii="Arial" w:hAnsi="Arial" w:cs="Arial"/>
          <w:b/>
          <w:bCs/>
          <w:color w:val="000000" w:themeColor="text1"/>
          <w:sz w:val="24"/>
          <w:szCs w:val="24"/>
        </w:rPr>
        <w:t>Conclusion</w:t>
      </w:r>
      <w:bookmarkEnd w:id="10"/>
    </w:p>
    <w:p w14:paraId="2856F7E3" w14:textId="1B4F21A3" w:rsidR="00DD092A" w:rsidRPr="00DD092A" w:rsidRDefault="00DD092A" w:rsidP="00DD092A">
      <w:pPr>
        <w:spacing w:line="360" w:lineRule="auto"/>
        <w:rPr>
          <w:rFonts w:ascii="Arial" w:hAnsi="Arial" w:cs="Arial"/>
        </w:rPr>
      </w:pPr>
      <w:r w:rsidRPr="00DD092A">
        <w:rPr>
          <w:rFonts w:ascii="Arial" w:hAnsi="Arial" w:cs="Arial"/>
          <w:color w:val="353740"/>
        </w:rPr>
        <w:t xml:space="preserve">The conclusion of this report is that Deliveroo is a rapidly growing food delivery service that has changed the way people order food. It has revolutionized the way restaurants and customers interact with each other and has made it easier for people to get the food they want quickly and conveniently. By offering a range of services, such as delivery at specific times, delivery tracking, and the ability to order from multiple restaurants at once, Deliveroo has made it easier than ever to order food online. Deliveroo also offers discounts and promotions which can help customers save money on their orders. In summary, Deliveroo is </w:t>
      </w:r>
      <w:r w:rsidRPr="00DD092A">
        <w:rPr>
          <w:rFonts w:ascii="Arial" w:hAnsi="Arial" w:cs="Arial"/>
          <w:color w:val="353740"/>
        </w:rPr>
        <w:lastRenderedPageBreak/>
        <w:t>a convenient, easy-to-use online food delivery service that helps customers order food quickly and conveniently. Its range of services makes it an attractive option for both customers and restaurants, and its discounts and promotions make it a cost-effective choice. This is why Deliveroo has become such a popular service and continues to grow in popularity.</w:t>
      </w:r>
    </w:p>
    <w:p w14:paraId="3672E3EC" w14:textId="29320E10" w:rsidR="00DD092A" w:rsidRDefault="005E6436" w:rsidP="00DD092A">
      <w:pPr>
        <w:spacing w:line="360" w:lineRule="auto"/>
        <w:rPr>
          <w:rFonts w:ascii="Arial" w:hAnsi="Arial" w:cs="Arial"/>
        </w:rPr>
      </w:pPr>
      <w:r w:rsidRPr="005E6436">
        <w:rPr>
          <w:rFonts w:ascii="Arial" w:hAnsi="Arial" w:cs="Arial"/>
        </w:rPr>
        <w:t xml:space="preserve">The big problem for this company is the connection between clinicians and the platform and vice versa, which is why poor internal communication can create a sense of disconnection and confusion among employees and clients, and lead to a lack of trust and collaboration. To improve communication and ensure clarity of messages, Deliveroo should invest in more effective communication systems such as an internal chat platform, regular one-on-one </w:t>
      </w:r>
      <w:r w:rsidR="00731E92" w:rsidRPr="005E6436">
        <w:rPr>
          <w:rFonts w:ascii="Arial" w:hAnsi="Arial" w:cs="Arial"/>
        </w:rPr>
        <w:t>meetings,</w:t>
      </w:r>
      <w:r w:rsidRPr="005E6436">
        <w:rPr>
          <w:rFonts w:ascii="Arial" w:hAnsi="Arial" w:cs="Arial"/>
        </w:rPr>
        <w:t xml:space="preserve"> and an </w:t>
      </w:r>
      <w:r w:rsidR="00CA215F" w:rsidRPr="005E6436">
        <w:rPr>
          <w:rFonts w:ascii="Arial" w:hAnsi="Arial" w:cs="Arial"/>
        </w:rPr>
        <w:t>open-door</w:t>
      </w:r>
      <w:r w:rsidRPr="005E6436">
        <w:rPr>
          <w:rFonts w:ascii="Arial" w:hAnsi="Arial" w:cs="Arial"/>
        </w:rPr>
        <w:t xml:space="preserve"> policy for employees to discuss any questions or concerns.</w:t>
      </w:r>
    </w:p>
    <w:p w14:paraId="005243F9" w14:textId="0CFE7E79" w:rsidR="00731E92" w:rsidRPr="00731E92" w:rsidRDefault="00731E92" w:rsidP="00DD092A">
      <w:pPr>
        <w:spacing w:line="360" w:lineRule="auto"/>
        <w:rPr>
          <w:rFonts w:ascii="Arial" w:hAnsi="Arial" w:cs="Arial"/>
          <w:b/>
          <w:bCs/>
        </w:rPr>
      </w:pPr>
      <w:r w:rsidRPr="00731E92">
        <w:rPr>
          <w:rFonts w:ascii="Arial" w:hAnsi="Arial" w:cs="Arial"/>
          <w:b/>
          <w:bCs/>
          <w:color w:val="353740"/>
        </w:rPr>
        <w:t>R</w:t>
      </w:r>
      <w:r w:rsidRPr="00731E92">
        <w:rPr>
          <w:rFonts w:ascii="Arial" w:hAnsi="Arial" w:cs="Arial"/>
          <w:b/>
          <w:bCs/>
          <w:color w:val="353740"/>
        </w:rPr>
        <w:t>ecommendations</w:t>
      </w:r>
    </w:p>
    <w:p w14:paraId="7CAF9AB6" w14:textId="524096AB" w:rsidR="004769E8" w:rsidRPr="00AC745C" w:rsidRDefault="00AC745C" w:rsidP="004769E8">
      <w:pPr>
        <w:pStyle w:val="ListParagraph"/>
        <w:numPr>
          <w:ilvl w:val="0"/>
          <w:numId w:val="2"/>
        </w:numPr>
        <w:spacing w:line="360" w:lineRule="auto"/>
        <w:rPr>
          <w:rFonts w:ascii="Arial" w:hAnsi="Arial" w:cs="Arial"/>
        </w:rPr>
      </w:pPr>
      <w:r>
        <w:rPr>
          <w:rFonts w:ascii="Helvetica" w:hAnsi="Helvetica" w:cs="Helvetica"/>
          <w:color w:val="353740"/>
        </w:rPr>
        <w:t>Improve the customer experience by implementing a loyalty program: A loyalty program can help to improve customer satisfaction and encourage repeat customers. It could include discounts, rewards, and other incentives for customers who make frequent orders.</w:t>
      </w:r>
    </w:p>
    <w:p w14:paraId="12E0FBB6" w14:textId="6244DB7A" w:rsidR="00AC745C" w:rsidRPr="00AC745C" w:rsidRDefault="00AC745C" w:rsidP="004769E8">
      <w:pPr>
        <w:pStyle w:val="ListParagraph"/>
        <w:numPr>
          <w:ilvl w:val="0"/>
          <w:numId w:val="2"/>
        </w:numPr>
        <w:spacing w:line="360" w:lineRule="auto"/>
        <w:rPr>
          <w:rFonts w:ascii="Arial" w:hAnsi="Arial" w:cs="Arial"/>
        </w:rPr>
      </w:pPr>
      <w:r>
        <w:rPr>
          <w:rFonts w:ascii="Helvetica" w:hAnsi="Helvetica" w:cs="Helvetica"/>
          <w:color w:val="353740"/>
        </w:rPr>
        <w:t>Increase delivery speed: Customers want their orders as quickly as possible. Implementing a system to reduce delivery times and improve the speed of delivery can help to make customers happier.</w:t>
      </w:r>
    </w:p>
    <w:p w14:paraId="06A4CE03" w14:textId="6DD20C4F" w:rsidR="00AC745C" w:rsidRPr="00AC745C" w:rsidRDefault="00AC745C" w:rsidP="004769E8">
      <w:pPr>
        <w:pStyle w:val="ListParagraph"/>
        <w:numPr>
          <w:ilvl w:val="0"/>
          <w:numId w:val="2"/>
        </w:numPr>
        <w:spacing w:line="360" w:lineRule="auto"/>
        <w:rPr>
          <w:rFonts w:ascii="Arial" w:hAnsi="Arial" w:cs="Arial"/>
        </w:rPr>
      </w:pPr>
      <w:r>
        <w:rPr>
          <w:rFonts w:ascii="Helvetica" w:hAnsi="Helvetica" w:cs="Helvetica"/>
          <w:color w:val="353740"/>
        </w:rPr>
        <w:t>Offer more discounts and promotions: Offering discounts and promotions can encourage customers to order more often and spend more money.</w:t>
      </w:r>
    </w:p>
    <w:p w14:paraId="2E2F141B" w14:textId="38AA1BE2" w:rsidR="00AC745C" w:rsidRPr="00AC745C" w:rsidRDefault="00AC745C" w:rsidP="004769E8">
      <w:pPr>
        <w:pStyle w:val="ListParagraph"/>
        <w:numPr>
          <w:ilvl w:val="0"/>
          <w:numId w:val="2"/>
        </w:numPr>
        <w:spacing w:line="360" w:lineRule="auto"/>
        <w:rPr>
          <w:rFonts w:ascii="Arial" w:hAnsi="Arial" w:cs="Arial"/>
        </w:rPr>
      </w:pPr>
      <w:r>
        <w:rPr>
          <w:rFonts w:ascii="Helvetica" w:hAnsi="Helvetica" w:cs="Helvetica"/>
          <w:color w:val="353740"/>
        </w:rPr>
        <w:t>Make delivery tracking easier: Customers want to be able to track their orders and know when their meals will arrive. Implementing a tracking system can help customers feel more secure and satisfied.</w:t>
      </w:r>
    </w:p>
    <w:p w14:paraId="70FC7F25" w14:textId="70965CC7" w:rsidR="00AC745C" w:rsidRPr="00AC745C" w:rsidRDefault="00AC745C" w:rsidP="004769E8">
      <w:pPr>
        <w:pStyle w:val="ListParagraph"/>
        <w:numPr>
          <w:ilvl w:val="0"/>
          <w:numId w:val="2"/>
        </w:numPr>
        <w:spacing w:line="360" w:lineRule="auto"/>
        <w:rPr>
          <w:rFonts w:ascii="Arial" w:hAnsi="Arial" w:cs="Arial"/>
        </w:rPr>
      </w:pPr>
      <w:r>
        <w:rPr>
          <w:rFonts w:ascii="Helvetica" w:hAnsi="Helvetica" w:cs="Helvetica"/>
          <w:color w:val="353740"/>
        </w:rPr>
        <w:t>Enhance food quality: Improving the quality of food can help to increase customer satisfaction. Ensuring that the meals are cooked properly and delivered in a timely manner can help to make customers happier.</w:t>
      </w:r>
    </w:p>
    <w:p w14:paraId="53722B03" w14:textId="5AF8442E" w:rsidR="00AC745C" w:rsidRPr="00002616" w:rsidRDefault="00AC745C" w:rsidP="004769E8">
      <w:pPr>
        <w:pStyle w:val="ListParagraph"/>
        <w:numPr>
          <w:ilvl w:val="0"/>
          <w:numId w:val="2"/>
        </w:numPr>
        <w:spacing w:line="360" w:lineRule="auto"/>
        <w:rPr>
          <w:rFonts w:ascii="Arial" w:hAnsi="Arial" w:cs="Arial"/>
        </w:rPr>
      </w:pPr>
      <w:r>
        <w:rPr>
          <w:rFonts w:ascii="Helvetica" w:hAnsi="Helvetica" w:cs="Helvetica"/>
          <w:color w:val="353740"/>
        </w:rPr>
        <w:t>Introduce a rewards program: Offering rewards to customers who order from Deliveroo can encourage them to make more frequent orders. Rewards could include free meals, discounts, or other incentives.</w:t>
      </w:r>
    </w:p>
    <w:p w14:paraId="015C76FA" w14:textId="534CF543" w:rsidR="00002616" w:rsidRDefault="00002616">
      <w:pPr>
        <w:rPr>
          <w:rFonts w:ascii="Helvetica" w:hAnsi="Helvetica" w:cs="Helvetica"/>
          <w:color w:val="353740"/>
        </w:rPr>
      </w:pPr>
      <w:r>
        <w:rPr>
          <w:rFonts w:ascii="Helvetica" w:hAnsi="Helvetica" w:cs="Helvetica"/>
          <w:color w:val="353740"/>
        </w:rPr>
        <w:br w:type="page"/>
      </w:r>
    </w:p>
    <w:p w14:paraId="4A69FE21" w14:textId="77AC3C53" w:rsidR="00002616" w:rsidRPr="00002616" w:rsidRDefault="00002616" w:rsidP="00002616">
      <w:pPr>
        <w:pStyle w:val="Heading1"/>
        <w:spacing w:line="360" w:lineRule="auto"/>
        <w:rPr>
          <w:rFonts w:ascii="Arial" w:hAnsi="Arial" w:cs="Arial"/>
          <w:b/>
          <w:bCs/>
          <w:color w:val="000000" w:themeColor="text1"/>
          <w:sz w:val="24"/>
          <w:szCs w:val="24"/>
        </w:rPr>
      </w:pPr>
      <w:bookmarkStart w:id="11" w:name="_Toc129866273"/>
      <w:r w:rsidRPr="00002616">
        <w:rPr>
          <w:rFonts w:ascii="Arial" w:hAnsi="Arial" w:cs="Arial"/>
          <w:b/>
          <w:bCs/>
          <w:color w:val="000000" w:themeColor="text1"/>
          <w:sz w:val="24"/>
          <w:szCs w:val="24"/>
        </w:rPr>
        <w:lastRenderedPageBreak/>
        <w:t>References</w:t>
      </w:r>
      <w:bookmarkEnd w:id="11"/>
    </w:p>
    <w:p w14:paraId="79CB6680" w14:textId="77777777" w:rsidR="00002616" w:rsidRDefault="00002616" w:rsidP="00002616">
      <w:pPr>
        <w:pStyle w:val="Bibliography"/>
        <w:rPr>
          <w:noProof/>
          <w:sz w:val="24"/>
          <w:szCs w:val="24"/>
        </w:rPr>
      </w:pPr>
      <w:r>
        <w:rPr>
          <w:rFonts w:ascii="Arial" w:hAnsi="Arial" w:cs="Arial"/>
          <w:b/>
          <w:bCs/>
        </w:rPr>
        <w:fldChar w:fldCharType="begin"/>
      </w:r>
      <w:r>
        <w:rPr>
          <w:rFonts w:ascii="Arial" w:hAnsi="Arial" w:cs="Arial"/>
          <w:b/>
          <w:bCs/>
        </w:rPr>
        <w:instrText xml:space="preserve"> BIBLIOGRAPHY  \l 2057 </w:instrText>
      </w:r>
      <w:r>
        <w:rPr>
          <w:rFonts w:ascii="Arial" w:hAnsi="Arial" w:cs="Arial"/>
          <w:b/>
          <w:bCs/>
        </w:rPr>
        <w:fldChar w:fldCharType="separate"/>
      </w:r>
      <w:r>
        <w:rPr>
          <w:noProof/>
        </w:rPr>
        <w:t xml:space="preserve">Ahmed, A., 2020. </w:t>
      </w:r>
      <w:r>
        <w:rPr>
          <w:i/>
          <w:iCs/>
          <w:noProof/>
        </w:rPr>
        <w:t xml:space="preserve">The Effects of Work &amp; Life Imbalance. </w:t>
      </w:r>
      <w:r>
        <w:rPr>
          <w:noProof/>
        </w:rPr>
        <w:t xml:space="preserve">[Online] </w:t>
      </w:r>
      <w:r>
        <w:rPr>
          <w:noProof/>
        </w:rPr>
        <w:br/>
        <w:t xml:space="preserve">Available at: </w:t>
      </w:r>
      <w:r>
        <w:rPr>
          <w:noProof/>
          <w:u w:val="single"/>
        </w:rPr>
        <w:t>https://work.chron.com/effects-work-life-imbalance-5967.html</w:t>
      </w:r>
      <w:r>
        <w:rPr>
          <w:noProof/>
        </w:rPr>
        <w:br/>
        <w:t>[Accessed 2023].</w:t>
      </w:r>
    </w:p>
    <w:p w14:paraId="0B282D7F" w14:textId="77777777" w:rsidR="00002616" w:rsidRDefault="00002616" w:rsidP="00002616">
      <w:pPr>
        <w:pStyle w:val="Bibliography"/>
        <w:rPr>
          <w:noProof/>
        </w:rPr>
      </w:pPr>
      <w:r>
        <w:rPr>
          <w:noProof/>
        </w:rPr>
        <w:t xml:space="preserve">Azahar, W., 2021. </w:t>
      </w:r>
      <w:r>
        <w:rPr>
          <w:i/>
          <w:iCs/>
          <w:noProof/>
        </w:rPr>
        <w:t xml:space="preserve">Secret Ingredient Behind Deliveroo’s Strong Company Culture. </w:t>
      </w:r>
      <w:r>
        <w:rPr>
          <w:noProof/>
        </w:rPr>
        <w:t xml:space="preserve">[Online] </w:t>
      </w:r>
      <w:r>
        <w:rPr>
          <w:noProof/>
        </w:rPr>
        <w:br/>
        <w:t xml:space="preserve">Available at: </w:t>
      </w:r>
      <w:r>
        <w:rPr>
          <w:noProof/>
          <w:u w:val="single"/>
        </w:rPr>
        <w:t>https://www.happyer.io/company-article/secret-ingredient-behind-deliveroos-strong-company-culture</w:t>
      </w:r>
      <w:r>
        <w:rPr>
          <w:noProof/>
        </w:rPr>
        <w:br/>
        <w:t>[Accessed 2023].</w:t>
      </w:r>
    </w:p>
    <w:p w14:paraId="1F662865" w14:textId="77777777" w:rsidR="00002616" w:rsidRDefault="00002616" w:rsidP="00002616">
      <w:pPr>
        <w:pStyle w:val="Bibliography"/>
        <w:rPr>
          <w:noProof/>
        </w:rPr>
      </w:pPr>
      <w:r>
        <w:rPr>
          <w:noProof/>
        </w:rPr>
        <w:t xml:space="preserve">Carolynne Lord,Oliver Bates,Adrian Friday,Fraser McLeod,Tom Cherrett,Antonio Martinez-Sykora &amp;Andy Oakey, 2022. </w:t>
      </w:r>
      <w:r>
        <w:rPr>
          <w:i/>
          <w:iCs/>
          <w:noProof/>
        </w:rPr>
        <w:t xml:space="preserve">The sustainability of the gig economy food delivery system (Deliveroo, UberEATS and Just-Eat): Histories and futures of rebound, lock-in and path dependency. </w:t>
      </w:r>
      <w:r>
        <w:rPr>
          <w:noProof/>
        </w:rPr>
        <w:t xml:space="preserve">[Online] </w:t>
      </w:r>
      <w:r>
        <w:rPr>
          <w:noProof/>
        </w:rPr>
        <w:br/>
        <w:t xml:space="preserve">Available at: </w:t>
      </w:r>
      <w:r>
        <w:rPr>
          <w:noProof/>
          <w:u w:val="single"/>
        </w:rPr>
        <w:t>https://www.tandfonline.com/doi/full/10.1080/15568318.2022.2066583</w:t>
      </w:r>
      <w:r>
        <w:rPr>
          <w:noProof/>
        </w:rPr>
        <w:br/>
        <w:t>[Accessed 2023].</w:t>
      </w:r>
    </w:p>
    <w:p w14:paraId="2D287A91" w14:textId="77777777" w:rsidR="00002616" w:rsidRDefault="00002616" w:rsidP="00002616">
      <w:pPr>
        <w:pStyle w:val="Bibliography"/>
        <w:rPr>
          <w:noProof/>
        </w:rPr>
      </w:pPr>
      <w:r>
        <w:rPr>
          <w:noProof/>
        </w:rPr>
        <w:t xml:space="preserve">Deliveroo, 2019. </w:t>
      </w:r>
      <w:r>
        <w:rPr>
          <w:i/>
          <w:iCs/>
          <w:noProof/>
        </w:rPr>
        <w:t xml:space="preserve">Marketing Blog for Deliveroo. </w:t>
      </w:r>
      <w:r>
        <w:rPr>
          <w:noProof/>
        </w:rPr>
        <w:t xml:space="preserve">[Online] </w:t>
      </w:r>
      <w:r>
        <w:rPr>
          <w:noProof/>
        </w:rPr>
        <w:br/>
        <w:t xml:space="preserve">Available at: </w:t>
      </w:r>
      <w:r>
        <w:rPr>
          <w:noProof/>
          <w:u w:val="single"/>
        </w:rPr>
        <w:t>https://hospitalitydreamteam.wordpress.com/2019/11/03/competitive-analysis/</w:t>
      </w:r>
      <w:r>
        <w:rPr>
          <w:noProof/>
        </w:rPr>
        <w:br/>
        <w:t>[Accessed 2023].</w:t>
      </w:r>
    </w:p>
    <w:p w14:paraId="04F2D848" w14:textId="77777777" w:rsidR="00002616" w:rsidRDefault="00002616" w:rsidP="00002616">
      <w:pPr>
        <w:pStyle w:val="Bibliography"/>
        <w:rPr>
          <w:noProof/>
        </w:rPr>
      </w:pPr>
      <w:r>
        <w:rPr>
          <w:noProof/>
        </w:rPr>
        <w:t xml:space="preserve">Deliveroo, n.d. </w:t>
      </w:r>
      <w:r>
        <w:rPr>
          <w:i/>
          <w:iCs/>
          <w:noProof/>
        </w:rPr>
        <w:t xml:space="preserve">About us. </w:t>
      </w:r>
      <w:r>
        <w:rPr>
          <w:noProof/>
        </w:rPr>
        <w:t xml:space="preserve">[Online] </w:t>
      </w:r>
      <w:r>
        <w:rPr>
          <w:noProof/>
        </w:rPr>
        <w:br/>
        <w:t xml:space="preserve">Available at: </w:t>
      </w:r>
      <w:r>
        <w:rPr>
          <w:noProof/>
          <w:u w:val="single"/>
        </w:rPr>
        <w:t>https://deliveroo.co.uk/about-us</w:t>
      </w:r>
      <w:r>
        <w:rPr>
          <w:noProof/>
        </w:rPr>
        <w:br/>
        <w:t>[Accessed 2023].</w:t>
      </w:r>
    </w:p>
    <w:p w14:paraId="73600032" w14:textId="77777777" w:rsidR="00002616" w:rsidRDefault="00002616" w:rsidP="00002616">
      <w:pPr>
        <w:pStyle w:val="Bibliography"/>
        <w:rPr>
          <w:noProof/>
        </w:rPr>
      </w:pPr>
      <w:r>
        <w:rPr>
          <w:noProof/>
        </w:rPr>
        <w:t xml:space="preserve">Dsouza, Prima and Parappagoudar, Sachin, 2021. A Descriptive Analysis on Sustainable Business Strategy of Online Food Service Industry. </w:t>
      </w:r>
      <w:r>
        <w:rPr>
          <w:i/>
          <w:iCs/>
          <w:noProof/>
        </w:rPr>
        <w:t xml:space="preserve">International Research Journal of Modernization in Engineering Technology and Science, </w:t>
      </w:r>
      <w:r>
        <w:rPr>
          <w:noProof/>
        </w:rPr>
        <w:t>3(https://papers.ssrn.com/sol3/papers.cfm?abstract_id=3805570), pp. 545-554.</w:t>
      </w:r>
    </w:p>
    <w:p w14:paraId="44F4674A" w14:textId="77777777" w:rsidR="00002616" w:rsidRDefault="00002616" w:rsidP="00002616">
      <w:pPr>
        <w:pStyle w:val="Bibliography"/>
        <w:rPr>
          <w:noProof/>
        </w:rPr>
      </w:pPr>
      <w:r>
        <w:rPr>
          <w:noProof/>
        </w:rPr>
        <w:t xml:space="preserve">FISHER, K., 2020. </w:t>
      </w:r>
      <w:r>
        <w:rPr>
          <w:i/>
          <w:iCs/>
          <w:noProof/>
        </w:rPr>
        <w:t xml:space="preserve">Startup Profile: Deliveroo. </w:t>
      </w:r>
      <w:r>
        <w:rPr>
          <w:noProof/>
        </w:rPr>
        <w:t xml:space="preserve">[Online] </w:t>
      </w:r>
      <w:r>
        <w:rPr>
          <w:noProof/>
        </w:rPr>
        <w:br/>
        <w:t xml:space="preserve">Available at: </w:t>
      </w:r>
      <w:r>
        <w:rPr>
          <w:noProof/>
          <w:u w:val="single"/>
        </w:rPr>
        <w:t>https://techround.co.uk/startups/startup-profile-deliveroo/</w:t>
      </w:r>
      <w:r>
        <w:rPr>
          <w:noProof/>
        </w:rPr>
        <w:br/>
        <w:t>[Accessed 2023].</w:t>
      </w:r>
    </w:p>
    <w:p w14:paraId="6F2B55BA" w14:textId="77777777" w:rsidR="00002616" w:rsidRDefault="00002616" w:rsidP="00002616">
      <w:pPr>
        <w:pStyle w:val="Bibliography"/>
        <w:rPr>
          <w:noProof/>
        </w:rPr>
      </w:pPr>
      <w:r>
        <w:rPr>
          <w:noProof/>
        </w:rPr>
        <w:t xml:space="preserve">Grossman, D., 2022. </w:t>
      </w:r>
      <w:r>
        <w:rPr>
          <w:i/>
          <w:iCs/>
          <w:noProof/>
        </w:rPr>
        <w:t xml:space="preserve">Effects of Poor Communication in the Workplace (with Solutions). </w:t>
      </w:r>
      <w:r>
        <w:rPr>
          <w:noProof/>
        </w:rPr>
        <w:t xml:space="preserve">[Online] </w:t>
      </w:r>
      <w:r>
        <w:rPr>
          <w:noProof/>
        </w:rPr>
        <w:br/>
        <w:t xml:space="preserve">Available at: </w:t>
      </w:r>
      <w:r>
        <w:rPr>
          <w:noProof/>
          <w:u w:val="single"/>
        </w:rPr>
        <w:t>https://www.yourthoughtpartner.com/blog/poor-communication-in-the-workplace</w:t>
      </w:r>
      <w:r>
        <w:rPr>
          <w:noProof/>
        </w:rPr>
        <w:br/>
        <w:t>[Accessed 2023].</w:t>
      </w:r>
    </w:p>
    <w:p w14:paraId="6C84A439" w14:textId="77777777" w:rsidR="00002616" w:rsidRDefault="00002616" w:rsidP="00002616">
      <w:pPr>
        <w:pStyle w:val="Bibliography"/>
        <w:rPr>
          <w:noProof/>
        </w:rPr>
      </w:pPr>
      <w:r>
        <w:rPr>
          <w:noProof/>
        </w:rPr>
        <w:t xml:space="preserve">Johnston, K., n.d. </w:t>
      </w:r>
      <w:r>
        <w:rPr>
          <w:i/>
          <w:iCs/>
          <w:noProof/>
        </w:rPr>
        <w:t xml:space="preserve">CAUSE 4 - LACK OF RECOGNITION AND REWARDS. </w:t>
      </w:r>
      <w:r>
        <w:rPr>
          <w:noProof/>
        </w:rPr>
        <w:t xml:space="preserve">[Online] </w:t>
      </w:r>
      <w:r>
        <w:rPr>
          <w:noProof/>
        </w:rPr>
        <w:br/>
        <w:t xml:space="preserve">Available at: </w:t>
      </w:r>
      <w:r>
        <w:rPr>
          <w:noProof/>
          <w:u w:val="single"/>
        </w:rPr>
        <w:t>https://www.billgosling.com/blog/the-root-causes-of-high-attrition-cause-4-lack-of-recognition-and-rewards</w:t>
      </w:r>
      <w:r>
        <w:rPr>
          <w:noProof/>
        </w:rPr>
        <w:br/>
        <w:t>[Accessed 2023].</w:t>
      </w:r>
    </w:p>
    <w:p w14:paraId="379D0F06" w14:textId="77777777" w:rsidR="00002616" w:rsidRDefault="00002616" w:rsidP="00002616">
      <w:pPr>
        <w:pStyle w:val="Bibliography"/>
        <w:rPr>
          <w:noProof/>
        </w:rPr>
      </w:pPr>
      <w:r>
        <w:rPr>
          <w:noProof/>
        </w:rPr>
        <w:t xml:space="preserve">Jurevicius, O., 2022. </w:t>
      </w:r>
      <w:r>
        <w:rPr>
          <w:i/>
          <w:iCs/>
          <w:noProof/>
        </w:rPr>
        <w:t xml:space="preserve">Strategic Management Insight. </w:t>
      </w:r>
      <w:r>
        <w:rPr>
          <w:noProof/>
        </w:rPr>
        <w:t xml:space="preserve">[Online] </w:t>
      </w:r>
      <w:r>
        <w:rPr>
          <w:noProof/>
        </w:rPr>
        <w:br/>
        <w:t xml:space="preserve">Available at: </w:t>
      </w:r>
      <w:r>
        <w:rPr>
          <w:noProof/>
          <w:u w:val="single"/>
        </w:rPr>
        <w:t>https://strategicmanagementinsight.com/tools/mckinsey-7s-model-framework/</w:t>
      </w:r>
      <w:r>
        <w:rPr>
          <w:noProof/>
        </w:rPr>
        <w:br/>
        <w:t>[Accessed 2023].</w:t>
      </w:r>
    </w:p>
    <w:p w14:paraId="1F563DD0" w14:textId="77777777" w:rsidR="00002616" w:rsidRDefault="00002616" w:rsidP="00002616">
      <w:pPr>
        <w:pStyle w:val="Bibliography"/>
        <w:rPr>
          <w:noProof/>
        </w:rPr>
      </w:pPr>
      <w:r>
        <w:rPr>
          <w:noProof/>
        </w:rPr>
        <w:t xml:space="preserve">Kalkundrikar, V., 2022. </w:t>
      </w:r>
      <w:r>
        <w:rPr>
          <w:i/>
          <w:iCs/>
          <w:noProof/>
        </w:rPr>
        <w:t xml:space="preserve">Online Takeaway and Food Delivery Market Is Thriving Worldwide with Ubereats, McDonalds, Deliveroo. </w:t>
      </w:r>
      <w:r>
        <w:rPr>
          <w:noProof/>
        </w:rPr>
        <w:t xml:space="preserve">[Online] </w:t>
      </w:r>
      <w:r>
        <w:rPr>
          <w:noProof/>
        </w:rPr>
        <w:br/>
        <w:t xml:space="preserve">Available at: </w:t>
      </w:r>
      <w:r>
        <w:rPr>
          <w:noProof/>
          <w:u w:val="single"/>
        </w:rPr>
        <w:t>https://www.linkedin.com/pulse/online-takeaway-food-delivery-market-thriving-vishwanath-kalkundrikar</w:t>
      </w:r>
      <w:r>
        <w:rPr>
          <w:noProof/>
        </w:rPr>
        <w:br/>
        <w:t>[Accessed 2023].</w:t>
      </w:r>
    </w:p>
    <w:p w14:paraId="4A8E05DD" w14:textId="77777777" w:rsidR="00002616" w:rsidRDefault="00002616" w:rsidP="00002616">
      <w:pPr>
        <w:pStyle w:val="Bibliography"/>
        <w:rPr>
          <w:noProof/>
        </w:rPr>
      </w:pPr>
      <w:r>
        <w:rPr>
          <w:noProof/>
        </w:rPr>
        <w:lastRenderedPageBreak/>
        <w:t xml:space="preserve">KENTON, W., 2022. </w:t>
      </w:r>
      <w:r>
        <w:rPr>
          <w:i/>
          <w:iCs/>
          <w:noProof/>
        </w:rPr>
        <w:t xml:space="preserve">How to Use the McKinsey 7-S Model for Strategic Planning. </w:t>
      </w:r>
      <w:r>
        <w:rPr>
          <w:noProof/>
        </w:rPr>
        <w:t xml:space="preserve">[Online] </w:t>
      </w:r>
      <w:r>
        <w:rPr>
          <w:noProof/>
        </w:rPr>
        <w:br/>
        <w:t xml:space="preserve">Available at: </w:t>
      </w:r>
      <w:r>
        <w:rPr>
          <w:noProof/>
          <w:u w:val="single"/>
        </w:rPr>
        <w:t>https://www.investopedia.com/terms/m/mckinsey-7s-model.asp</w:t>
      </w:r>
      <w:r>
        <w:rPr>
          <w:noProof/>
        </w:rPr>
        <w:br/>
        <w:t>[Accessed 2023].</w:t>
      </w:r>
    </w:p>
    <w:p w14:paraId="4583DD0E" w14:textId="77777777" w:rsidR="00002616" w:rsidRDefault="00002616" w:rsidP="00002616">
      <w:pPr>
        <w:pStyle w:val="Bibliography"/>
        <w:rPr>
          <w:noProof/>
        </w:rPr>
      </w:pPr>
      <w:r>
        <w:rPr>
          <w:noProof/>
        </w:rPr>
        <w:t xml:space="preserve">Kumar, N. E. a. A., 2019. </w:t>
      </w:r>
      <w:r>
        <w:rPr>
          <w:i/>
          <w:iCs/>
          <w:noProof/>
        </w:rPr>
        <w:t xml:space="preserve">How to Design an Ethical Organization. </w:t>
      </w:r>
      <w:r>
        <w:rPr>
          <w:noProof/>
        </w:rPr>
        <w:t xml:space="preserve">[Online] </w:t>
      </w:r>
      <w:r>
        <w:rPr>
          <w:noProof/>
        </w:rPr>
        <w:br/>
        <w:t xml:space="preserve">Available at: </w:t>
      </w:r>
      <w:r>
        <w:rPr>
          <w:noProof/>
          <w:u w:val="single"/>
        </w:rPr>
        <w:t>https://hbr.org/2019/05/how-to-design-an-ethical-organization</w:t>
      </w:r>
      <w:r>
        <w:rPr>
          <w:noProof/>
        </w:rPr>
        <w:br/>
        <w:t>[Accessed 2023].</w:t>
      </w:r>
    </w:p>
    <w:p w14:paraId="6EC43FE5" w14:textId="77777777" w:rsidR="00002616" w:rsidRDefault="00002616" w:rsidP="00002616">
      <w:pPr>
        <w:pStyle w:val="Bibliography"/>
        <w:rPr>
          <w:noProof/>
        </w:rPr>
      </w:pPr>
      <w:r>
        <w:rPr>
          <w:noProof/>
        </w:rPr>
        <w:t xml:space="preserve">Martinelli, K., 2018. </w:t>
      </w:r>
      <w:r>
        <w:rPr>
          <w:i/>
          <w:iCs/>
          <w:noProof/>
        </w:rPr>
        <w:t xml:space="preserve">The Consequences of a Lack of Training in the Workplace. </w:t>
      </w:r>
      <w:r>
        <w:rPr>
          <w:noProof/>
        </w:rPr>
        <w:t xml:space="preserve">[Online] </w:t>
      </w:r>
      <w:r>
        <w:rPr>
          <w:noProof/>
        </w:rPr>
        <w:br/>
        <w:t xml:space="preserve">Available at: </w:t>
      </w:r>
      <w:r>
        <w:rPr>
          <w:noProof/>
          <w:u w:val="single"/>
        </w:rPr>
        <w:t>https://www.highspeedtraining.co.uk/hub/lack-of-training-in-the-workplace/</w:t>
      </w:r>
      <w:r>
        <w:rPr>
          <w:noProof/>
        </w:rPr>
        <w:br/>
        <w:t>[Accessed 2023].</w:t>
      </w:r>
    </w:p>
    <w:p w14:paraId="79D41DE9" w14:textId="77777777" w:rsidR="00002616" w:rsidRDefault="00002616" w:rsidP="00002616">
      <w:pPr>
        <w:pStyle w:val="Bibliography"/>
        <w:rPr>
          <w:noProof/>
        </w:rPr>
      </w:pPr>
      <w:r>
        <w:rPr>
          <w:noProof/>
        </w:rPr>
        <w:t xml:space="preserve">MOMIN, A., 2022. </w:t>
      </w:r>
      <w:r>
        <w:rPr>
          <w:i/>
          <w:iCs/>
          <w:noProof/>
        </w:rPr>
        <w:t xml:space="preserve">PESTLE ANALYSIS. </w:t>
      </w:r>
      <w:r>
        <w:rPr>
          <w:noProof/>
        </w:rPr>
        <w:t xml:space="preserve">[Online] </w:t>
      </w:r>
      <w:r>
        <w:rPr>
          <w:noProof/>
        </w:rPr>
        <w:br/>
        <w:t xml:space="preserve">Available at: </w:t>
      </w:r>
      <w:r>
        <w:rPr>
          <w:noProof/>
          <w:u w:val="single"/>
        </w:rPr>
        <w:t>https://pestleanalysis.com/deliveroo-swot-analysis-2022/</w:t>
      </w:r>
      <w:r>
        <w:rPr>
          <w:noProof/>
        </w:rPr>
        <w:br/>
        <w:t>[Accessed 2023].</w:t>
      </w:r>
    </w:p>
    <w:p w14:paraId="598C7F3C" w14:textId="77777777" w:rsidR="00002616" w:rsidRDefault="00002616" w:rsidP="00002616">
      <w:pPr>
        <w:pStyle w:val="Bibliography"/>
        <w:rPr>
          <w:noProof/>
        </w:rPr>
      </w:pPr>
      <w:r>
        <w:rPr>
          <w:noProof/>
        </w:rPr>
        <w:t xml:space="preserve">Onaiza Qureshi, Tarik Endale, Grace Ryan, Georgina Miguel-Esponda, Srividya N. Iyer, Julian Eaton, Mary De Silva &amp; Jill Murphy , 2021. </w:t>
      </w:r>
      <w:r>
        <w:rPr>
          <w:i/>
          <w:iCs/>
          <w:noProof/>
        </w:rPr>
        <w:t xml:space="preserve">Barriers and drivers to service delivery in global mental health projects. </w:t>
      </w:r>
      <w:r>
        <w:rPr>
          <w:noProof/>
        </w:rPr>
        <w:t xml:space="preserve">[Online] </w:t>
      </w:r>
      <w:r>
        <w:rPr>
          <w:noProof/>
        </w:rPr>
        <w:br/>
        <w:t xml:space="preserve">Available at: </w:t>
      </w:r>
      <w:r>
        <w:rPr>
          <w:noProof/>
          <w:u w:val="single"/>
        </w:rPr>
        <w:t>https://ijmhs.biomedcentral.com/articles/10.1186/s13033-020-00427-x</w:t>
      </w:r>
      <w:r>
        <w:rPr>
          <w:noProof/>
        </w:rPr>
        <w:br/>
        <w:t>[Accessed 2023].</w:t>
      </w:r>
    </w:p>
    <w:p w14:paraId="7DFA09EB" w14:textId="77777777" w:rsidR="00002616" w:rsidRDefault="00002616" w:rsidP="00002616">
      <w:pPr>
        <w:pStyle w:val="Bibliography"/>
        <w:rPr>
          <w:noProof/>
        </w:rPr>
      </w:pPr>
      <w:r>
        <w:rPr>
          <w:noProof/>
        </w:rPr>
        <w:t xml:space="preserve">Review, H. B., 2000. </w:t>
      </w:r>
      <w:r>
        <w:rPr>
          <w:i/>
          <w:iCs/>
          <w:noProof/>
        </w:rPr>
        <w:t xml:space="preserve">Cracking the Code of Change. </w:t>
      </w:r>
      <w:r>
        <w:rPr>
          <w:noProof/>
        </w:rPr>
        <w:t xml:space="preserve">[Online] </w:t>
      </w:r>
      <w:r>
        <w:rPr>
          <w:noProof/>
        </w:rPr>
        <w:br/>
        <w:t xml:space="preserve">Available at: </w:t>
      </w:r>
      <w:r>
        <w:rPr>
          <w:noProof/>
          <w:u w:val="single"/>
        </w:rPr>
        <w:t>https://hbr.org/2000/05/cracking-the-code-of-change</w:t>
      </w:r>
      <w:r>
        <w:rPr>
          <w:noProof/>
        </w:rPr>
        <w:br/>
        <w:t>[Accessed 2023].</w:t>
      </w:r>
    </w:p>
    <w:p w14:paraId="7C5B7680" w14:textId="77777777" w:rsidR="00002616" w:rsidRDefault="00002616" w:rsidP="00002616">
      <w:pPr>
        <w:pStyle w:val="Bibliography"/>
        <w:rPr>
          <w:noProof/>
        </w:rPr>
      </w:pPr>
      <w:r>
        <w:rPr>
          <w:noProof/>
        </w:rPr>
        <w:t xml:space="preserve">ShareThere, 2023. </w:t>
      </w:r>
      <w:r>
        <w:rPr>
          <w:i/>
          <w:iCs/>
          <w:noProof/>
        </w:rPr>
        <w:t xml:space="preserve">Overcome the issues of starting a food delivery business. </w:t>
      </w:r>
      <w:r>
        <w:rPr>
          <w:noProof/>
        </w:rPr>
        <w:t xml:space="preserve">[Online] </w:t>
      </w:r>
      <w:r>
        <w:rPr>
          <w:noProof/>
        </w:rPr>
        <w:br/>
        <w:t xml:space="preserve">Available at: </w:t>
      </w:r>
      <w:r>
        <w:rPr>
          <w:noProof/>
          <w:u w:val="single"/>
        </w:rPr>
        <w:t>https://sharethere.co/overcome-the-issues-of-starting-a-food-delivery-business/</w:t>
      </w:r>
      <w:r>
        <w:rPr>
          <w:noProof/>
        </w:rPr>
        <w:br/>
        <w:t>[Accessed 2023].</w:t>
      </w:r>
    </w:p>
    <w:p w14:paraId="259345DF" w14:textId="5BDE0FB3" w:rsidR="00002616" w:rsidRPr="00002616" w:rsidRDefault="00002616" w:rsidP="00002616">
      <w:pPr>
        <w:spacing w:line="360" w:lineRule="auto"/>
        <w:rPr>
          <w:rFonts w:ascii="Arial" w:hAnsi="Arial" w:cs="Arial"/>
          <w:b/>
          <w:bCs/>
        </w:rPr>
      </w:pPr>
      <w:r>
        <w:rPr>
          <w:rFonts w:ascii="Arial" w:hAnsi="Arial" w:cs="Arial"/>
          <w:b/>
          <w:bCs/>
        </w:rPr>
        <w:fldChar w:fldCharType="end"/>
      </w:r>
    </w:p>
    <w:sectPr w:rsidR="00002616" w:rsidRPr="00002616" w:rsidSect="003D734E">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C2981" w14:textId="77777777" w:rsidR="00777BA5" w:rsidRDefault="00777BA5" w:rsidP="00044F63">
      <w:pPr>
        <w:spacing w:after="0" w:line="240" w:lineRule="auto"/>
      </w:pPr>
      <w:r>
        <w:separator/>
      </w:r>
    </w:p>
  </w:endnote>
  <w:endnote w:type="continuationSeparator" w:id="0">
    <w:p w14:paraId="5F6F22F3" w14:textId="77777777" w:rsidR="00777BA5" w:rsidRDefault="00777BA5" w:rsidP="00044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71988"/>
      <w:docPartObj>
        <w:docPartGallery w:val="Page Numbers (Bottom of Page)"/>
        <w:docPartUnique/>
      </w:docPartObj>
    </w:sdtPr>
    <w:sdtEndPr>
      <w:rPr>
        <w:noProof/>
      </w:rPr>
    </w:sdtEndPr>
    <w:sdtContent>
      <w:p w14:paraId="0F9BD242" w14:textId="494F4C15" w:rsidR="003D734E" w:rsidRDefault="003D73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CA7C8F" w14:textId="77777777" w:rsidR="003D734E" w:rsidRDefault="003D7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44F53" w14:textId="77777777" w:rsidR="00777BA5" w:rsidRDefault="00777BA5" w:rsidP="00044F63">
      <w:pPr>
        <w:spacing w:after="0" w:line="240" w:lineRule="auto"/>
      </w:pPr>
      <w:r>
        <w:separator/>
      </w:r>
    </w:p>
  </w:footnote>
  <w:footnote w:type="continuationSeparator" w:id="0">
    <w:p w14:paraId="0E7F3A1B" w14:textId="77777777" w:rsidR="00777BA5" w:rsidRDefault="00777BA5" w:rsidP="00044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86BAF"/>
    <w:multiLevelType w:val="hybridMultilevel"/>
    <w:tmpl w:val="2B04B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4E0359"/>
    <w:multiLevelType w:val="hybridMultilevel"/>
    <w:tmpl w:val="2AAEA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1364988">
    <w:abstractNumId w:val="0"/>
  </w:num>
  <w:num w:numId="2" w16cid:durableId="1548106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612"/>
    <w:rsid w:val="00002616"/>
    <w:rsid w:val="00044F63"/>
    <w:rsid w:val="00095942"/>
    <w:rsid w:val="000B74F2"/>
    <w:rsid w:val="00147628"/>
    <w:rsid w:val="001A36B5"/>
    <w:rsid w:val="00262F48"/>
    <w:rsid w:val="00275EA7"/>
    <w:rsid w:val="002A7368"/>
    <w:rsid w:val="002B7905"/>
    <w:rsid w:val="0032237C"/>
    <w:rsid w:val="00393C6C"/>
    <w:rsid w:val="003D734E"/>
    <w:rsid w:val="00400D70"/>
    <w:rsid w:val="004276EA"/>
    <w:rsid w:val="00475E3F"/>
    <w:rsid w:val="004769E8"/>
    <w:rsid w:val="004970AA"/>
    <w:rsid w:val="004E2E43"/>
    <w:rsid w:val="005E6436"/>
    <w:rsid w:val="0069122C"/>
    <w:rsid w:val="006B48B0"/>
    <w:rsid w:val="00722D29"/>
    <w:rsid w:val="00731E92"/>
    <w:rsid w:val="00777BA5"/>
    <w:rsid w:val="00855B75"/>
    <w:rsid w:val="008566C8"/>
    <w:rsid w:val="009271AE"/>
    <w:rsid w:val="009F7612"/>
    <w:rsid w:val="00A136A8"/>
    <w:rsid w:val="00A40B52"/>
    <w:rsid w:val="00A703D7"/>
    <w:rsid w:val="00AA1A72"/>
    <w:rsid w:val="00AC745C"/>
    <w:rsid w:val="00B50AFB"/>
    <w:rsid w:val="00B5166F"/>
    <w:rsid w:val="00BD3B4F"/>
    <w:rsid w:val="00C42347"/>
    <w:rsid w:val="00CA215F"/>
    <w:rsid w:val="00CD7350"/>
    <w:rsid w:val="00DD092A"/>
    <w:rsid w:val="00F70162"/>
    <w:rsid w:val="00FA4B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718DE"/>
  <w15:chartTrackingRefBased/>
  <w15:docId w15:val="{82BBE57C-AB1B-4A03-97FC-36B58A891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F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516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5166F"/>
  </w:style>
  <w:style w:type="character" w:customStyle="1" w:styleId="eop">
    <w:name w:val="eop"/>
    <w:basedOn w:val="DefaultParagraphFont"/>
    <w:rsid w:val="00B5166F"/>
  </w:style>
  <w:style w:type="paragraph" w:styleId="Header">
    <w:name w:val="header"/>
    <w:basedOn w:val="Normal"/>
    <w:link w:val="HeaderChar"/>
    <w:uiPriority w:val="99"/>
    <w:unhideWhenUsed/>
    <w:rsid w:val="00044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F63"/>
  </w:style>
  <w:style w:type="paragraph" w:styleId="Footer">
    <w:name w:val="footer"/>
    <w:basedOn w:val="Normal"/>
    <w:link w:val="FooterChar"/>
    <w:uiPriority w:val="99"/>
    <w:unhideWhenUsed/>
    <w:rsid w:val="00044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F63"/>
  </w:style>
  <w:style w:type="character" w:customStyle="1" w:styleId="Heading1Char">
    <w:name w:val="Heading 1 Char"/>
    <w:basedOn w:val="DefaultParagraphFont"/>
    <w:link w:val="Heading1"/>
    <w:uiPriority w:val="9"/>
    <w:rsid w:val="00044F6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22D29"/>
    <w:pPr>
      <w:ind w:left="720"/>
      <w:contextualSpacing/>
    </w:pPr>
  </w:style>
  <w:style w:type="paragraph" w:styleId="Bibliography">
    <w:name w:val="Bibliography"/>
    <w:basedOn w:val="Normal"/>
    <w:next w:val="Normal"/>
    <w:uiPriority w:val="37"/>
    <w:unhideWhenUsed/>
    <w:rsid w:val="00002616"/>
  </w:style>
  <w:style w:type="paragraph" w:styleId="TOCHeading">
    <w:name w:val="TOC Heading"/>
    <w:basedOn w:val="Heading1"/>
    <w:next w:val="Normal"/>
    <w:uiPriority w:val="39"/>
    <w:unhideWhenUsed/>
    <w:qFormat/>
    <w:rsid w:val="00002616"/>
    <w:pPr>
      <w:outlineLvl w:val="9"/>
    </w:pPr>
    <w:rPr>
      <w:lang w:val="en-US" w:eastAsia="en-US"/>
    </w:rPr>
  </w:style>
  <w:style w:type="paragraph" w:styleId="TOC1">
    <w:name w:val="toc 1"/>
    <w:basedOn w:val="Normal"/>
    <w:next w:val="Normal"/>
    <w:autoRedefine/>
    <w:uiPriority w:val="39"/>
    <w:unhideWhenUsed/>
    <w:rsid w:val="00002616"/>
    <w:pPr>
      <w:spacing w:after="100"/>
    </w:pPr>
  </w:style>
  <w:style w:type="character" w:styleId="Hyperlink">
    <w:name w:val="Hyperlink"/>
    <w:basedOn w:val="DefaultParagraphFont"/>
    <w:uiPriority w:val="99"/>
    <w:unhideWhenUsed/>
    <w:rsid w:val="000026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556607">
      <w:bodyDiv w:val="1"/>
      <w:marLeft w:val="0"/>
      <w:marRight w:val="0"/>
      <w:marTop w:val="0"/>
      <w:marBottom w:val="0"/>
      <w:divBdr>
        <w:top w:val="none" w:sz="0" w:space="0" w:color="auto"/>
        <w:left w:val="none" w:sz="0" w:space="0" w:color="auto"/>
        <w:bottom w:val="none" w:sz="0" w:space="0" w:color="auto"/>
        <w:right w:val="none" w:sz="0" w:space="0" w:color="auto"/>
      </w:divBdr>
    </w:div>
    <w:div w:id="283193039">
      <w:bodyDiv w:val="1"/>
      <w:marLeft w:val="0"/>
      <w:marRight w:val="0"/>
      <w:marTop w:val="0"/>
      <w:marBottom w:val="0"/>
      <w:divBdr>
        <w:top w:val="none" w:sz="0" w:space="0" w:color="auto"/>
        <w:left w:val="none" w:sz="0" w:space="0" w:color="auto"/>
        <w:bottom w:val="none" w:sz="0" w:space="0" w:color="auto"/>
        <w:right w:val="none" w:sz="0" w:space="0" w:color="auto"/>
      </w:divBdr>
    </w:div>
    <w:div w:id="324673365">
      <w:bodyDiv w:val="1"/>
      <w:marLeft w:val="0"/>
      <w:marRight w:val="0"/>
      <w:marTop w:val="0"/>
      <w:marBottom w:val="0"/>
      <w:divBdr>
        <w:top w:val="none" w:sz="0" w:space="0" w:color="auto"/>
        <w:left w:val="none" w:sz="0" w:space="0" w:color="auto"/>
        <w:bottom w:val="none" w:sz="0" w:space="0" w:color="auto"/>
        <w:right w:val="none" w:sz="0" w:space="0" w:color="auto"/>
      </w:divBdr>
      <w:divsChild>
        <w:div w:id="1314287848">
          <w:marLeft w:val="0"/>
          <w:marRight w:val="0"/>
          <w:marTop w:val="0"/>
          <w:marBottom w:val="0"/>
          <w:divBdr>
            <w:top w:val="none" w:sz="0" w:space="0" w:color="auto"/>
            <w:left w:val="none" w:sz="0" w:space="0" w:color="auto"/>
            <w:bottom w:val="none" w:sz="0" w:space="0" w:color="auto"/>
            <w:right w:val="none" w:sz="0" w:space="0" w:color="auto"/>
          </w:divBdr>
        </w:div>
        <w:div w:id="538858622">
          <w:marLeft w:val="0"/>
          <w:marRight w:val="0"/>
          <w:marTop w:val="0"/>
          <w:marBottom w:val="0"/>
          <w:divBdr>
            <w:top w:val="none" w:sz="0" w:space="0" w:color="auto"/>
            <w:left w:val="none" w:sz="0" w:space="0" w:color="auto"/>
            <w:bottom w:val="none" w:sz="0" w:space="0" w:color="auto"/>
            <w:right w:val="none" w:sz="0" w:space="0" w:color="auto"/>
          </w:divBdr>
        </w:div>
        <w:div w:id="137232501">
          <w:marLeft w:val="0"/>
          <w:marRight w:val="0"/>
          <w:marTop w:val="0"/>
          <w:marBottom w:val="0"/>
          <w:divBdr>
            <w:top w:val="none" w:sz="0" w:space="0" w:color="auto"/>
            <w:left w:val="none" w:sz="0" w:space="0" w:color="auto"/>
            <w:bottom w:val="none" w:sz="0" w:space="0" w:color="auto"/>
            <w:right w:val="none" w:sz="0" w:space="0" w:color="auto"/>
          </w:divBdr>
        </w:div>
      </w:divsChild>
    </w:div>
    <w:div w:id="420103398">
      <w:bodyDiv w:val="1"/>
      <w:marLeft w:val="0"/>
      <w:marRight w:val="0"/>
      <w:marTop w:val="0"/>
      <w:marBottom w:val="0"/>
      <w:divBdr>
        <w:top w:val="none" w:sz="0" w:space="0" w:color="auto"/>
        <w:left w:val="none" w:sz="0" w:space="0" w:color="auto"/>
        <w:bottom w:val="none" w:sz="0" w:space="0" w:color="auto"/>
        <w:right w:val="none" w:sz="0" w:space="0" w:color="auto"/>
      </w:divBdr>
      <w:divsChild>
        <w:div w:id="312876212">
          <w:marLeft w:val="0"/>
          <w:marRight w:val="0"/>
          <w:marTop w:val="0"/>
          <w:marBottom w:val="0"/>
          <w:divBdr>
            <w:top w:val="none" w:sz="0" w:space="0" w:color="auto"/>
            <w:left w:val="none" w:sz="0" w:space="0" w:color="auto"/>
            <w:bottom w:val="none" w:sz="0" w:space="0" w:color="auto"/>
            <w:right w:val="none" w:sz="0" w:space="0" w:color="auto"/>
          </w:divBdr>
        </w:div>
        <w:div w:id="1103574681">
          <w:marLeft w:val="0"/>
          <w:marRight w:val="0"/>
          <w:marTop w:val="0"/>
          <w:marBottom w:val="0"/>
          <w:divBdr>
            <w:top w:val="none" w:sz="0" w:space="0" w:color="auto"/>
            <w:left w:val="none" w:sz="0" w:space="0" w:color="auto"/>
            <w:bottom w:val="none" w:sz="0" w:space="0" w:color="auto"/>
            <w:right w:val="none" w:sz="0" w:space="0" w:color="auto"/>
          </w:divBdr>
        </w:div>
        <w:div w:id="861434675">
          <w:marLeft w:val="0"/>
          <w:marRight w:val="0"/>
          <w:marTop w:val="0"/>
          <w:marBottom w:val="0"/>
          <w:divBdr>
            <w:top w:val="none" w:sz="0" w:space="0" w:color="auto"/>
            <w:left w:val="none" w:sz="0" w:space="0" w:color="auto"/>
            <w:bottom w:val="none" w:sz="0" w:space="0" w:color="auto"/>
            <w:right w:val="none" w:sz="0" w:space="0" w:color="auto"/>
          </w:divBdr>
        </w:div>
      </w:divsChild>
    </w:div>
    <w:div w:id="475605039">
      <w:bodyDiv w:val="1"/>
      <w:marLeft w:val="0"/>
      <w:marRight w:val="0"/>
      <w:marTop w:val="0"/>
      <w:marBottom w:val="0"/>
      <w:divBdr>
        <w:top w:val="none" w:sz="0" w:space="0" w:color="auto"/>
        <w:left w:val="none" w:sz="0" w:space="0" w:color="auto"/>
        <w:bottom w:val="none" w:sz="0" w:space="0" w:color="auto"/>
        <w:right w:val="none" w:sz="0" w:space="0" w:color="auto"/>
      </w:divBdr>
    </w:div>
    <w:div w:id="499658713">
      <w:bodyDiv w:val="1"/>
      <w:marLeft w:val="0"/>
      <w:marRight w:val="0"/>
      <w:marTop w:val="0"/>
      <w:marBottom w:val="0"/>
      <w:divBdr>
        <w:top w:val="none" w:sz="0" w:space="0" w:color="auto"/>
        <w:left w:val="none" w:sz="0" w:space="0" w:color="auto"/>
        <w:bottom w:val="none" w:sz="0" w:space="0" w:color="auto"/>
        <w:right w:val="none" w:sz="0" w:space="0" w:color="auto"/>
      </w:divBdr>
    </w:div>
    <w:div w:id="501510946">
      <w:bodyDiv w:val="1"/>
      <w:marLeft w:val="0"/>
      <w:marRight w:val="0"/>
      <w:marTop w:val="0"/>
      <w:marBottom w:val="0"/>
      <w:divBdr>
        <w:top w:val="none" w:sz="0" w:space="0" w:color="auto"/>
        <w:left w:val="none" w:sz="0" w:space="0" w:color="auto"/>
        <w:bottom w:val="none" w:sz="0" w:space="0" w:color="auto"/>
        <w:right w:val="none" w:sz="0" w:space="0" w:color="auto"/>
      </w:divBdr>
    </w:div>
    <w:div w:id="605236640">
      <w:bodyDiv w:val="1"/>
      <w:marLeft w:val="0"/>
      <w:marRight w:val="0"/>
      <w:marTop w:val="0"/>
      <w:marBottom w:val="0"/>
      <w:divBdr>
        <w:top w:val="none" w:sz="0" w:space="0" w:color="auto"/>
        <w:left w:val="none" w:sz="0" w:space="0" w:color="auto"/>
        <w:bottom w:val="none" w:sz="0" w:space="0" w:color="auto"/>
        <w:right w:val="none" w:sz="0" w:space="0" w:color="auto"/>
      </w:divBdr>
    </w:div>
    <w:div w:id="637228372">
      <w:bodyDiv w:val="1"/>
      <w:marLeft w:val="0"/>
      <w:marRight w:val="0"/>
      <w:marTop w:val="0"/>
      <w:marBottom w:val="0"/>
      <w:divBdr>
        <w:top w:val="none" w:sz="0" w:space="0" w:color="auto"/>
        <w:left w:val="none" w:sz="0" w:space="0" w:color="auto"/>
        <w:bottom w:val="none" w:sz="0" w:space="0" w:color="auto"/>
        <w:right w:val="none" w:sz="0" w:space="0" w:color="auto"/>
      </w:divBdr>
    </w:div>
    <w:div w:id="657464861">
      <w:bodyDiv w:val="1"/>
      <w:marLeft w:val="0"/>
      <w:marRight w:val="0"/>
      <w:marTop w:val="0"/>
      <w:marBottom w:val="0"/>
      <w:divBdr>
        <w:top w:val="none" w:sz="0" w:space="0" w:color="auto"/>
        <w:left w:val="none" w:sz="0" w:space="0" w:color="auto"/>
        <w:bottom w:val="none" w:sz="0" w:space="0" w:color="auto"/>
        <w:right w:val="none" w:sz="0" w:space="0" w:color="auto"/>
      </w:divBdr>
    </w:div>
    <w:div w:id="718163975">
      <w:bodyDiv w:val="1"/>
      <w:marLeft w:val="0"/>
      <w:marRight w:val="0"/>
      <w:marTop w:val="0"/>
      <w:marBottom w:val="0"/>
      <w:divBdr>
        <w:top w:val="none" w:sz="0" w:space="0" w:color="auto"/>
        <w:left w:val="none" w:sz="0" w:space="0" w:color="auto"/>
        <w:bottom w:val="none" w:sz="0" w:space="0" w:color="auto"/>
        <w:right w:val="none" w:sz="0" w:space="0" w:color="auto"/>
      </w:divBdr>
    </w:div>
    <w:div w:id="732434632">
      <w:bodyDiv w:val="1"/>
      <w:marLeft w:val="0"/>
      <w:marRight w:val="0"/>
      <w:marTop w:val="0"/>
      <w:marBottom w:val="0"/>
      <w:divBdr>
        <w:top w:val="none" w:sz="0" w:space="0" w:color="auto"/>
        <w:left w:val="none" w:sz="0" w:space="0" w:color="auto"/>
        <w:bottom w:val="none" w:sz="0" w:space="0" w:color="auto"/>
        <w:right w:val="none" w:sz="0" w:space="0" w:color="auto"/>
      </w:divBdr>
    </w:div>
    <w:div w:id="749229715">
      <w:bodyDiv w:val="1"/>
      <w:marLeft w:val="0"/>
      <w:marRight w:val="0"/>
      <w:marTop w:val="0"/>
      <w:marBottom w:val="0"/>
      <w:divBdr>
        <w:top w:val="none" w:sz="0" w:space="0" w:color="auto"/>
        <w:left w:val="none" w:sz="0" w:space="0" w:color="auto"/>
        <w:bottom w:val="none" w:sz="0" w:space="0" w:color="auto"/>
        <w:right w:val="none" w:sz="0" w:space="0" w:color="auto"/>
      </w:divBdr>
    </w:div>
    <w:div w:id="822353827">
      <w:bodyDiv w:val="1"/>
      <w:marLeft w:val="0"/>
      <w:marRight w:val="0"/>
      <w:marTop w:val="0"/>
      <w:marBottom w:val="0"/>
      <w:divBdr>
        <w:top w:val="none" w:sz="0" w:space="0" w:color="auto"/>
        <w:left w:val="none" w:sz="0" w:space="0" w:color="auto"/>
        <w:bottom w:val="none" w:sz="0" w:space="0" w:color="auto"/>
        <w:right w:val="none" w:sz="0" w:space="0" w:color="auto"/>
      </w:divBdr>
      <w:divsChild>
        <w:div w:id="1248996936">
          <w:marLeft w:val="0"/>
          <w:marRight w:val="0"/>
          <w:marTop w:val="0"/>
          <w:marBottom w:val="0"/>
          <w:divBdr>
            <w:top w:val="none" w:sz="0" w:space="0" w:color="auto"/>
            <w:left w:val="none" w:sz="0" w:space="0" w:color="auto"/>
            <w:bottom w:val="none" w:sz="0" w:space="0" w:color="auto"/>
            <w:right w:val="none" w:sz="0" w:space="0" w:color="auto"/>
          </w:divBdr>
        </w:div>
        <w:div w:id="651297784">
          <w:marLeft w:val="0"/>
          <w:marRight w:val="0"/>
          <w:marTop w:val="0"/>
          <w:marBottom w:val="0"/>
          <w:divBdr>
            <w:top w:val="none" w:sz="0" w:space="0" w:color="auto"/>
            <w:left w:val="none" w:sz="0" w:space="0" w:color="auto"/>
            <w:bottom w:val="none" w:sz="0" w:space="0" w:color="auto"/>
            <w:right w:val="none" w:sz="0" w:space="0" w:color="auto"/>
          </w:divBdr>
        </w:div>
        <w:div w:id="1173182465">
          <w:marLeft w:val="0"/>
          <w:marRight w:val="0"/>
          <w:marTop w:val="0"/>
          <w:marBottom w:val="0"/>
          <w:divBdr>
            <w:top w:val="none" w:sz="0" w:space="0" w:color="auto"/>
            <w:left w:val="none" w:sz="0" w:space="0" w:color="auto"/>
            <w:bottom w:val="none" w:sz="0" w:space="0" w:color="auto"/>
            <w:right w:val="none" w:sz="0" w:space="0" w:color="auto"/>
          </w:divBdr>
        </w:div>
      </w:divsChild>
    </w:div>
    <w:div w:id="849756027">
      <w:bodyDiv w:val="1"/>
      <w:marLeft w:val="0"/>
      <w:marRight w:val="0"/>
      <w:marTop w:val="0"/>
      <w:marBottom w:val="0"/>
      <w:divBdr>
        <w:top w:val="none" w:sz="0" w:space="0" w:color="auto"/>
        <w:left w:val="none" w:sz="0" w:space="0" w:color="auto"/>
        <w:bottom w:val="none" w:sz="0" w:space="0" w:color="auto"/>
        <w:right w:val="none" w:sz="0" w:space="0" w:color="auto"/>
      </w:divBdr>
    </w:div>
    <w:div w:id="981082766">
      <w:bodyDiv w:val="1"/>
      <w:marLeft w:val="0"/>
      <w:marRight w:val="0"/>
      <w:marTop w:val="0"/>
      <w:marBottom w:val="0"/>
      <w:divBdr>
        <w:top w:val="none" w:sz="0" w:space="0" w:color="auto"/>
        <w:left w:val="none" w:sz="0" w:space="0" w:color="auto"/>
        <w:bottom w:val="none" w:sz="0" w:space="0" w:color="auto"/>
        <w:right w:val="none" w:sz="0" w:space="0" w:color="auto"/>
      </w:divBdr>
    </w:div>
    <w:div w:id="1002586109">
      <w:bodyDiv w:val="1"/>
      <w:marLeft w:val="0"/>
      <w:marRight w:val="0"/>
      <w:marTop w:val="0"/>
      <w:marBottom w:val="0"/>
      <w:divBdr>
        <w:top w:val="none" w:sz="0" w:space="0" w:color="auto"/>
        <w:left w:val="none" w:sz="0" w:space="0" w:color="auto"/>
        <w:bottom w:val="none" w:sz="0" w:space="0" w:color="auto"/>
        <w:right w:val="none" w:sz="0" w:space="0" w:color="auto"/>
      </w:divBdr>
    </w:div>
    <w:div w:id="1056702927">
      <w:bodyDiv w:val="1"/>
      <w:marLeft w:val="0"/>
      <w:marRight w:val="0"/>
      <w:marTop w:val="0"/>
      <w:marBottom w:val="0"/>
      <w:divBdr>
        <w:top w:val="none" w:sz="0" w:space="0" w:color="auto"/>
        <w:left w:val="none" w:sz="0" w:space="0" w:color="auto"/>
        <w:bottom w:val="none" w:sz="0" w:space="0" w:color="auto"/>
        <w:right w:val="none" w:sz="0" w:space="0" w:color="auto"/>
      </w:divBdr>
    </w:div>
    <w:div w:id="1108280692">
      <w:bodyDiv w:val="1"/>
      <w:marLeft w:val="0"/>
      <w:marRight w:val="0"/>
      <w:marTop w:val="0"/>
      <w:marBottom w:val="0"/>
      <w:divBdr>
        <w:top w:val="none" w:sz="0" w:space="0" w:color="auto"/>
        <w:left w:val="none" w:sz="0" w:space="0" w:color="auto"/>
        <w:bottom w:val="none" w:sz="0" w:space="0" w:color="auto"/>
        <w:right w:val="none" w:sz="0" w:space="0" w:color="auto"/>
      </w:divBdr>
    </w:div>
    <w:div w:id="1125002568">
      <w:bodyDiv w:val="1"/>
      <w:marLeft w:val="0"/>
      <w:marRight w:val="0"/>
      <w:marTop w:val="0"/>
      <w:marBottom w:val="0"/>
      <w:divBdr>
        <w:top w:val="none" w:sz="0" w:space="0" w:color="auto"/>
        <w:left w:val="none" w:sz="0" w:space="0" w:color="auto"/>
        <w:bottom w:val="none" w:sz="0" w:space="0" w:color="auto"/>
        <w:right w:val="none" w:sz="0" w:space="0" w:color="auto"/>
      </w:divBdr>
    </w:div>
    <w:div w:id="1191139693">
      <w:bodyDiv w:val="1"/>
      <w:marLeft w:val="0"/>
      <w:marRight w:val="0"/>
      <w:marTop w:val="0"/>
      <w:marBottom w:val="0"/>
      <w:divBdr>
        <w:top w:val="none" w:sz="0" w:space="0" w:color="auto"/>
        <w:left w:val="none" w:sz="0" w:space="0" w:color="auto"/>
        <w:bottom w:val="none" w:sz="0" w:space="0" w:color="auto"/>
        <w:right w:val="none" w:sz="0" w:space="0" w:color="auto"/>
      </w:divBdr>
      <w:divsChild>
        <w:div w:id="2134402136">
          <w:marLeft w:val="0"/>
          <w:marRight w:val="0"/>
          <w:marTop w:val="0"/>
          <w:marBottom w:val="0"/>
          <w:divBdr>
            <w:top w:val="none" w:sz="0" w:space="0" w:color="auto"/>
            <w:left w:val="none" w:sz="0" w:space="0" w:color="auto"/>
            <w:bottom w:val="none" w:sz="0" w:space="0" w:color="auto"/>
            <w:right w:val="none" w:sz="0" w:space="0" w:color="auto"/>
          </w:divBdr>
        </w:div>
        <w:div w:id="456145518">
          <w:marLeft w:val="0"/>
          <w:marRight w:val="0"/>
          <w:marTop w:val="0"/>
          <w:marBottom w:val="0"/>
          <w:divBdr>
            <w:top w:val="none" w:sz="0" w:space="0" w:color="auto"/>
            <w:left w:val="none" w:sz="0" w:space="0" w:color="auto"/>
            <w:bottom w:val="none" w:sz="0" w:space="0" w:color="auto"/>
            <w:right w:val="none" w:sz="0" w:space="0" w:color="auto"/>
          </w:divBdr>
        </w:div>
        <w:div w:id="637960113">
          <w:marLeft w:val="0"/>
          <w:marRight w:val="0"/>
          <w:marTop w:val="0"/>
          <w:marBottom w:val="0"/>
          <w:divBdr>
            <w:top w:val="none" w:sz="0" w:space="0" w:color="auto"/>
            <w:left w:val="none" w:sz="0" w:space="0" w:color="auto"/>
            <w:bottom w:val="none" w:sz="0" w:space="0" w:color="auto"/>
            <w:right w:val="none" w:sz="0" w:space="0" w:color="auto"/>
          </w:divBdr>
        </w:div>
      </w:divsChild>
    </w:div>
    <w:div w:id="1229069104">
      <w:bodyDiv w:val="1"/>
      <w:marLeft w:val="0"/>
      <w:marRight w:val="0"/>
      <w:marTop w:val="0"/>
      <w:marBottom w:val="0"/>
      <w:divBdr>
        <w:top w:val="none" w:sz="0" w:space="0" w:color="auto"/>
        <w:left w:val="none" w:sz="0" w:space="0" w:color="auto"/>
        <w:bottom w:val="none" w:sz="0" w:space="0" w:color="auto"/>
        <w:right w:val="none" w:sz="0" w:space="0" w:color="auto"/>
      </w:divBdr>
    </w:div>
    <w:div w:id="1279675680">
      <w:bodyDiv w:val="1"/>
      <w:marLeft w:val="0"/>
      <w:marRight w:val="0"/>
      <w:marTop w:val="0"/>
      <w:marBottom w:val="0"/>
      <w:divBdr>
        <w:top w:val="none" w:sz="0" w:space="0" w:color="auto"/>
        <w:left w:val="none" w:sz="0" w:space="0" w:color="auto"/>
        <w:bottom w:val="none" w:sz="0" w:space="0" w:color="auto"/>
        <w:right w:val="none" w:sz="0" w:space="0" w:color="auto"/>
      </w:divBdr>
    </w:div>
    <w:div w:id="1359308003">
      <w:bodyDiv w:val="1"/>
      <w:marLeft w:val="0"/>
      <w:marRight w:val="0"/>
      <w:marTop w:val="0"/>
      <w:marBottom w:val="0"/>
      <w:divBdr>
        <w:top w:val="none" w:sz="0" w:space="0" w:color="auto"/>
        <w:left w:val="none" w:sz="0" w:space="0" w:color="auto"/>
        <w:bottom w:val="none" w:sz="0" w:space="0" w:color="auto"/>
        <w:right w:val="none" w:sz="0" w:space="0" w:color="auto"/>
      </w:divBdr>
    </w:div>
    <w:div w:id="1433893075">
      <w:bodyDiv w:val="1"/>
      <w:marLeft w:val="0"/>
      <w:marRight w:val="0"/>
      <w:marTop w:val="0"/>
      <w:marBottom w:val="0"/>
      <w:divBdr>
        <w:top w:val="none" w:sz="0" w:space="0" w:color="auto"/>
        <w:left w:val="none" w:sz="0" w:space="0" w:color="auto"/>
        <w:bottom w:val="none" w:sz="0" w:space="0" w:color="auto"/>
        <w:right w:val="none" w:sz="0" w:space="0" w:color="auto"/>
      </w:divBdr>
    </w:div>
    <w:div w:id="1550914896">
      <w:bodyDiv w:val="1"/>
      <w:marLeft w:val="0"/>
      <w:marRight w:val="0"/>
      <w:marTop w:val="0"/>
      <w:marBottom w:val="0"/>
      <w:divBdr>
        <w:top w:val="none" w:sz="0" w:space="0" w:color="auto"/>
        <w:left w:val="none" w:sz="0" w:space="0" w:color="auto"/>
        <w:bottom w:val="none" w:sz="0" w:space="0" w:color="auto"/>
        <w:right w:val="none" w:sz="0" w:space="0" w:color="auto"/>
      </w:divBdr>
      <w:divsChild>
        <w:div w:id="1202942656">
          <w:marLeft w:val="0"/>
          <w:marRight w:val="0"/>
          <w:marTop w:val="0"/>
          <w:marBottom w:val="0"/>
          <w:divBdr>
            <w:top w:val="none" w:sz="0" w:space="0" w:color="auto"/>
            <w:left w:val="none" w:sz="0" w:space="0" w:color="auto"/>
            <w:bottom w:val="none" w:sz="0" w:space="0" w:color="auto"/>
            <w:right w:val="none" w:sz="0" w:space="0" w:color="auto"/>
          </w:divBdr>
        </w:div>
        <w:div w:id="1586264683">
          <w:marLeft w:val="0"/>
          <w:marRight w:val="0"/>
          <w:marTop w:val="0"/>
          <w:marBottom w:val="0"/>
          <w:divBdr>
            <w:top w:val="none" w:sz="0" w:space="0" w:color="auto"/>
            <w:left w:val="none" w:sz="0" w:space="0" w:color="auto"/>
            <w:bottom w:val="none" w:sz="0" w:space="0" w:color="auto"/>
            <w:right w:val="none" w:sz="0" w:space="0" w:color="auto"/>
          </w:divBdr>
        </w:div>
        <w:div w:id="1991129691">
          <w:marLeft w:val="0"/>
          <w:marRight w:val="0"/>
          <w:marTop w:val="0"/>
          <w:marBottom w:val="0"/>
          <w:divBdr>
            <w:top w:val="none" w:sz="0" w:space="0" w:color="auto"/>
            <w:left w:val="none" w:sz="0" w:space="0" w:color="auto"/>
            <w:bottom w:val="none" w:sz="0" w:space="0" w:color="auto"/>
            <w:right w:val="none" w:sz="0" w:space="0" w:color="auto"/>
          </w:divBdr>
        </w:div>
      </w:divsChild>
    </w:div>
    <w:div w:id="1709989749">
      <w:bodyDiv w:val="1"/>
      <w:marLeft w:val="0"/>
      <w:marRight w:val="0"/>
      <w:marTop w:val="0"/>
      <w:marBottom w:val="0"/>
      <w:divBdr>
        <w:top w:val="none" w:sz="0" w:space="0" w:color="auto"/>
        <w:left w:val="none" w:sz="0" w:space="0" w:color="auto"/>
        <w:bottom w:val="none" w:sz="0" w:space="0" w:color="auto"/>
        <w:right w:val="none" w:sz="0" w:space="0" w:color="auto"/>
      </w:divBdr>
    </w:div>
    <w:div w:id="1841920436">
      <w:bodyDiv w:val="1"/>
      <w:marLeft w:val="0"/>
      <w:marRight w:val="0"/>
      <w:marTop w:val="0"/>
      <w:marBottom w:val="0"/>
      <w:divBdr>
        <w:top w:val="none" w:sz="0" w:space="0" w:color="auto"/>
        <w:left w:val="none" w:sz="0" w:space="0" w:color="auto"/>
        <w:bottom w:val="none" w:sz="0" w:space="0" w:color="auto"/>
        <w:right w:val="none" w:sz="0" w:space="0" w:color="auto"/>
      </w:divBdr>
      <w:divsChild>
        <w:div w:id="168254017">
          <w:marLeft w:val="0"/>
          <w:marRight w:val="0"/>
          <w:marTop w:val="0"/>
          <w:marBottom w:val="0"/>
          <w:divBdr>
            <w:top w:val="none" w:sz="0" w:space="0" w:color="auto"/>
            <w:left w:val="none" w:sz="0" w:space="0" w:color="auto"/>
            <w:bottom w:val="none" w:sz="0" w:space="0" w:color="auto"/>
            <w:right w:val="none" w:sz="0" w:space="0" w:color="auto"/>
          </w:divBdr>
        </w:div>
        <w:div w:id="339238344">
          <w:marLeft w:val="0"/>
          <w:marRight w:val="0"/>
          <w:marTop w:val="0"/>
          <w:marBottom w:val="0"/>
          <w:divBdr>
            <w:top w:val="none" w:sz="0" w:space="0" w:color="auto"/>
            <w:left w:val="none" w:sz="0" w:space="0" w:color="auto"/>
            <w:bottom w:val="none" w:sz="0" w:space="0" w:color="auto"/>
            <w:right w:val="none" w:sz="0" w:space="0" w:color="auto"/>
          </w:divBdr>
        </w:div>
        <w:div w:id="1967925067">
          <w:marLeft w:val="0"/>
          <w:marRight w:val="0"/>
          <w:marTop w:val="0"/>
          <w:marBottom w:val="0"/>
          <w:divBdr>
            <w:top w:val="none" w:sz="0" w:space="0" w:color="auto"/>
            <w:left w:val="none" w:sz="0" w:space="0" w:color="auto"/>
            <w:bottom w:val="none" w:sz="0" w:space="0" w:color="auto"/>
            <w:right w:val="none" w:sz="0" w:space="0" w:color="auto"/>
          </w:divBdr>
        </w:div>
      </w:divsChild>
    </w:div>
    <w:div w:id="209947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Del23</b:Tag>
    <b:SourceType>InternetSite</b:SourceType>
    <b:Guid>{FEC150AF-3598-4071-9878-29EDF4A07255}</b:Guid>
    <b:Author>
      <b:Author>
        <b:NameList>
          <b:Person>
            <b:Last>Deliveroo</b:Last>
          </b:Person>
        </b:NameList>
      </b:Author>
    </b:Author>
    <b:Title>About us</b:Title>
    <b:YearAccessed>2023</b:YearAccessed>
    <b:URL>https://deliveroo.co.uk/about-us</b:URL>
    <b:RefOrder>2</b:RefOrder>
  </b:Source>
  <b:Source>
    <b:Tag>Wan21</b:Tag>
    <b:SourceType>InternetSite</b:SourceType>
    <b:Guid>{7292D17F-95A2-496C-A1D0-86E16C5674D9}</b:Guid>
    <b:Author>
      <b:Author>
        <b:NameList>
          <b:Person>
            <b:Last>Azahar</b:Last>
            <b:First>Wani</b:First>
          </b:Person>
        </b:NameList>
      </b:Author>
    </b:Author>
    <b:Title>Secret Ingredient Behind Deliveroo’s Strong Company Culture</b:Title>
    <b:Year>2021</b:Year>
    <b:YearAccessed>2023</b:YearAccessed>
    <b:URL>https://www.happyer.io/company-article/secret-ingredient-behind-deliveroos-strong-company-culture</b:URL>
    <b:RefOrder>4</b:RefOrder>
  </b:Source>
  <b:Source>
    <b:Tag>Ovi22</b:Tag>
    <b:SourceType>InternetSite</b:SourceType>
    <b:Guid>{A0504357-7C8A-46B7-BAFB-F06E1EDA80CE}</b:Guid>
    <b:Author>
      <b:Author>
        <b:NameList>
          <b:Person>
            <b:Last>Jurevicius</b:Last>
            <b:First>Ovidijus</b:First>
          </b:Person>
        </b:NameList>
      </b:Author>
    </b:Author>
    <b:Title>Strategic Management Insight</b:Title>
    <b:Year>2022</b:Year>
    <b:YearAccessed>2023</b:YearAccessed>
    <b:URL>https://strategicmanagementinsight.com/tools/mckinsey-7s-model-framework/</b:URL>
    <b:RefOrder>9</b:RefOrder>
  </b:Source>
  <b:Source>
    <b:Tag>WIL22</b:Tag>
    <b:SourceType>InternetSite</b:SourceType>
    <b:Guid>{BCA7FB48-3F3F-4463-B9D1-1AF8D4AC3B4D}</b:Guid>
    <b:Author>
      <b:Author>
        <b:NameList>
          <b:Person>
            <b:Last>KENTON</b:Last>
            <b:First>WILL</b:First>
          </b:Person>
        </b:NameList>
      </b:Author>
    </b:Author>
    <b:Title>How to Use the McKinsey 7-S Model for Strategic Planning</b:Title>
    <b:Year>2022</b:Year>
    <b:YearAccessed>2023</b:YearAccessed>
    <b:URL>https://www.investopedia.com/terms/m/mckinsey-7s-model.asp</b:URL>
    <b:RefOrder>8</b:RefOrder>
  </b:Source>
  <b:Source>
    <b:Tag>Nic19</b:Tag>
    <b:SourceType>InternetSite</b:SourceType>
    <b:Guid>{182EBC07-74CA-48CF-AADD-F8CFED26EEF3}</b:Guid>
    <b:Author>
      <b:Author>
        <b:NameList>
          <b:Person>
            <b:Last>Kumar</b:Last>
            <b:First>Nicholas</b:First>
            <b:Middle>Epley and Amit</b:Middle>
          </b:Person>
        </b:NameList>
      </b:Author>
    </b:Author>
    <b:Title>How to Design an Ethical Organization</b:Title>
    <b:Year>2019</b:Year>
    <b:YearAccessed>2023</b:YearAccessed>
    <b:URL>https://hbr.org/2019/05/how-to-design-an-ethical-organization</b:URL>
    <b:RefOrder>7</b:RefOrder>
  </b:Source>
  <b:Source>
    <b:Tag>KAT20</b:Tag>
    <b:SourceType>InternetSite</b:SourceType>
    <b:Guid>{EE6CF793-25DF-4F2A-88F2-39E4F60B523C}</b:Guid>
    <b:Author>
      <b:Author>
        <b:NameList>
          <b:Person>
            <b:Last>FISHER</b:Last>
            <b:First>KATIE</b:First>
          </b:Person>
        </b:NameList>
      </b:Author>
    </b:Author>
    <b:Title>Startup Profile: Deliveroo</b:Title>
    <b:Year>2020</b:Year>
    <b:YearAccessed>2023</b:YearAccessed>
    <b:URL>https://techround.co.uk/startups/startup-profile-deliveroo/</b:URL>
    <b:RefOrder>1</b:RefOrder>
  </b:Source>
  <b:Source>
    <b:Tag>ABD22</b:Tag>
    <b:SourceType>InternetSite</b:SourceType>
    <b:Guid>{66E81FF1-6C86-4AEF-8303-E6BCF760FE3D}</b:Guid>
    <b:Author>
      <b:Author>
        <b:NameList>
          <b:Person>
            <b:Last>MOMIN</b:Last>
            <b:First>ABDUL</b:First>
          </b:Person>
        </b:NameList>
      </b:Author>
    </b:Author>
    <b:Title>PESTLE ANALYSIS</b:Title>
    <b:Year>2022</b:Year>
    <b:YearAccessed>2023</b:YearAccessed>
    <b:URL>https://pestleanalysis.com/deliveroo-swot-analysis-2022/</b:URL>
    <b:RefOrder>18</b:RefOrder>
  </b:Source>
  <b:Source>
    <b:Tag>Car22</b:Tag>
    <b:SourceType>InternetSite</b:SourceType>
    <b:Guid>{5E09A0EF-BD77-4C81-9B0C-A282DD51DAA0}</b:Guid>
    <b:Author>
      <b:Author>
        <b:Corporate>Carolynne Lord,Oliver Bates,Adrian Friday,Fraser McLeod,Tom Cherrett,Antonio Martinez-Sykora &amp;Andy Oakey</b:Corporate>
      </b:Author>
    </b:Author>
    <b:Title>The sustainability of the gig economy food delivery system (Deliveroo, UberEATS and Just-Eat): Histories and futures of rebound, lock-in and path dependency</b:Title>
    <b:Year>2022</b:Year>
    <b:YearAccessed>2023</b:YearAccessed>
    <b:URL>https://www.tandfonline.com/doi/full/10.1080/15568318.2022.2066583</b:URL>
    <b:RefOrder>3</b:RefOrder>
  </b:Source>
  <b:Source>
    <b:Tag>Sha23</b:Tag>
    <b:SourceType>InternetSite</b:SourceType>
    <b:Guid>{F36BAAC6-3DEC-4228-9F45-B3CBA074CB30}</b:Guid>
    <b:Author>
      <b:Author>
        <b:NameList>
          <b:Person>
            <b:Last>ShareThere</b:Last>
          </b:Person>
        </b:NameList>
      </b:Author>
    </b:Author>
    <b:Title>Overcome the issues of starting a food delivery business</b:Title>
    <b:Year>2023</b:Year>
    <b:YearAccessed>2023</b:YearAccessed>
    <b:URL>https://sharethere.co/overcome-the-issues-of-starting-a-food-delivery-business/</b:URL>
    <b:RefOrder>16</b:RefOrder>
  </b:Source>
  <b:Source>
    <b:Tag>Ona21</b:Tag>
    <b:SourceType>InternetSite</b:SourceType>
    <b:Guid>{098882FB-E569-4800-A833-A93F995D5512}</b:Guid>
    <b:Author>
      <b:Author>
        <b:Corporate>Onaiza Qureshi, Tarik Endale, Grace Ryan, Georgina Miguel-Esponda, Srividya N. Iyer, Julian Eaton, Mary De Silva &amp; Jill Murphy </b:Corporate>
      </b:Author>
    </b:Author>
    <b:Title>Barriers and drivers to service delivery in global mental health projects</b:Title>
    <b:Year>2021</b:Year>
    <b:YearAccessed>2023</b:YearAccessed>
    <b:URL>https://ijmhs.biomedcentral.com/articles/10.1186/s13033-020-00427-x</b:URL>
    <b:RefOrder>15</b:RefOrder>
  </b:Source>
  <b:Source>
    <b:Tag>Har00</b:Tag>
    <b:SourceType>InternetSite</b:SourceType>
    <b:Guid>{2C0B4800-20A0-497B-8F3D-2C8A5C50A513}</b:Guid>
    <b:Author>
      <b:Author>
        <b:NameList>
          <b:Person>
            <b:Last>Review</b:Last>
            <b:First>Harvard</b:First>
            <b:Middle>Business</b:Middle>
          </b:Person>
        </b:NameList>
      </b:Author>
    </b:Author>
    <b:Title>Cracking the Code of Change</b:Title>
    <b:Year>2000</b:Year>
    <b:YearAccessed>2023</b:YearAccessed>
    <b:URL>https://hbr.org/2000/05/cracking-the-code-of-change</b:URL>
    <b:RefOrder>17</b:RefOrder>
  </b:Source>
  <b:Source>
    <b:Tag>Ken23</b:Tag>
    <b:SourceType>InternetSite</b:SourceType>
    <b:Guid>{C1750F13-463A-4CF5-A13A-F490743BE383}</b:Guid>
    <b:Author>
      <b:Author>
        <b:NameList>
          <b:Person>
            <b:Last>Johnston</b:Last>
            <b:First>Kenny</b:First>
          </b:Person>
        </b:NameList>
      </b:Author>
    </b:Author>
    <b:Title>CAUSE 4 - LACK OF RECOGNITION AND REWARDS</b:Title>
    <b:YearAccessed>2023</b:YearAccessed>
    <b:URL>https://www.billgosling.com/blog/the-root-causes-of-high-attrition-cause-4-lack-of-recognition-and-rewards</b:URL>
    <b:RefOrder>14</b:RefOrder>
  </b:Source>
  <b:Source>
    <b:Tag>Ana20</b:Tag>
    <b:SourceType>InternetSite</b:SourceType>
    <b:Guid>{0F11DA22-7A7C-4A84-AE63-C1AA8462F353}</b:Guid>
    <b:Author>
      <b:Author>
        <b:NameList>
          <b:Person>
            <b:Last>Ahmed</b:Last>
            <b:First>Anam</b:First>
          </b:Person>
        </b:NameList>
      </b:Author>
    </b:Author>
    <b:Title>The Effects of Work &amp; Life Imbalance</b:Title>
    <b:Year>2020</b:Year>
    <b:YearAccessed>2023</b:YearAccessed>
    <b:URL>https://work.chron.com/effects-work-life-imbalance-5967.html</b:URL>
    <b:RefOrder>13</b:RefOrder>
  </b:Source>
  <b:Source>
    <b:Tag>Kat18</b:Tag>
    <b:SourceType>InternetSite</b:SourceType>
    <b:Guid>{CC357A4B-ADA5-4719-8981-189C21B621FF}</b:Guid>
    <b:Author>
      <b:Author>
        <b:NameList>
          <b:Person>
            <b:Last>Martinelli</b:Last>
            <b:First>Katie</b:First>
          </b:Person>
        </b:NameList>
      </b:Author>
    </b:Author>
    <b:Title>The Consequences of a Lack of Training in the Workplace</b:Title>
    <b:Year>2018</b:Year>
    <b:YearAccessed>2023</b:YearAccessed>
    <b:URL>https://www.highspeedtraining.co.uk/hub/lack-of-training-in-the-workplace/</b:URL>
    <b:RefOrder>12</b:RefOrder>
  </b:Source>
  <b:Source>
    <b:Tag>Dav22</b:Tag>
    <b:SourceType>InternetSite</b:SourceType>
    <b:Guid>{C133D133-D346-4B73-9FF2-EE4467561303}</b:Guid>
    <b:Author>
      <b:Author>
        <b:NameList>
          <b:Person>
            <b:Last>Grossman</b:Last>
            <b:First>David</b:First>
          </b:Person>
        </b:NameList>
      </b:Author>
    </b:Author>
    <b:Title>Effects of Poor Communication in the Workplace (with Solutions)</b:Title>
    <b:Year>2022</b:Year>
    <b:YearAccessed>2023</b:YearAccessed>
    <b:URL>https://www.yourthoughtpartner.com/blog/poor-communication-in-the-workplace</b:URL>
    <b:RefOrder>11</b:RefOrder>
  </b:Source>
  <b:Source>
    <b:Tag>Del19</b:Tag>
    <b:SourceType>InternetSite</b:SourceType>
    <b:Guid>{E5600814-D621-47CD-9973-F2EE4207E615}</b:Guid>
    <b:Author>
      <b:Author>
        <b:NameList>
          <b:Person>
            <b:Last>Deliveroo</b:Last>
          </b:Person>
        </b:NameList>
      </b:Author>
    </b:Author>
    <b:Title>Marketing Blog for Deliveroo</b:Title>
    <b:Year>2019</b:Year>
    <b:YearAccessed>2023</b:YearAccessed>
    <b:URL>https://hospitalitydreamteam.wordpress.com/2019/11/03/competitive-analysis/</b:URL>
    <b:RefOrder>10</b:RefOrder>
  </b:Source>
  <b:Source>
    <b:Tag>Vis22</b:Tag>
    <b:SourceType>InternetSite</b:SourceType>
    <b:Guid>{0F593944-FAC9-4AAD-AEC9-FB6708BB055F}</b:Guid>
    <b:Author>
      <b:Author>
        <b:NameList>
          <b:Person>
            <b:Last>Kalkundrikar</b:Last>
            <b:First>Vishwanath</b:First>
          </b:Person>
        </b:NameList>
      </b:Author>
    </b:Author>
    <b:Title>Online Takeaway and Food Delivery Market Is Thriving Worldwide with Ubereats, McDonalds, Deliveroo</b:Title>
    <b:Year>2022</b:Year>
    <b:YearAccessed>2023</b:YearAccessed>
    <b:URL>https://www.linkedin.com/pulse/online-takeaway-food-delivery-market-thriving-vishwanath-kalkundrikar</b:URL>
    <b:RefOrder>5</b:RefOrder>
  </b:Source>
  <b:Source>
    <b:Tag>Dso21</b:Tag>
    <b:SourceType>JournalArticle</b:SourceType>
    <b:Guid>{19008C6F-A272-42A9-8440-846554D60398}</b:Guid>
    <b:Title>A Descriptive Analysis on Sustainable Business Strategy of Online Food Service Industry</b:Title>
    <b:Year>2021</b:Year>
    <b:Author>
      <b:Author>
        <b:Corporate>Dsouza, Prima and Parappagoudar, Sachin</b:Corporate>
      </b:Author>
    </b:Author>
    <b:JournalName>International Research Journal of Modernization in Engineering Technology and Science</b:JournalName>
    <b:Pages>545-554</b:Pages>
    <b:Volume>3</b:Volume>
    <b:Issue>https://papers.ssrn.com/sol3/papers.cfm?abstract_id=3805570</b:Issue>
    <b:RefOrder>6</b:RefOrder>
  </b:Source>
</b:Sources>
</file>

<file path=customXml/itemProps1.xml><?xml version="1.0" encoding="utf-8"?>
<ds:datastoreItem xmlns:ds="http://schemas.openxmlformats.org/officeDocument/2006/customXml" ds:itemID="{E358032C-7835-4BEE-9477-BCDCDE0C4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13</Pages>
  <Words>4116</Words>
  <Characters>23467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Dumitru (2108821)</dc:creator>
  <cp:keywords/>
  <dc:description/>
  <cp:lastModifiedBy>Cristian Dumitru (2108821)</cp:lastModifiedBy>
  <cp:revision>4</cp:revision>
  <dcterms:created xsi:type="dcterms:W3CDTF">2023-03-11T09:32:00Z</dcterms:created>
  <dcterms:modified xsi:type="dcterms:W3CDTF">2023-03-16T13:38:00Z</dcterms:modified>
</cp:coreProperties>
</file>