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63373862"/>
        <w:docPartObj>
          <w:docPartGallery w:val="Cover Pages"/>
          <w:docPartUnique/>
        </w:docPartObj>
      </w:sdtPr>
      <w:sdtContent>
        <w:p w:rsidR="00D46F10" w:rsidRDefault="00D46F10"/>
        <w:p w:rsidR="00D46F10" w:rsidRDefault="00D46F10">
          <w:r w:rsidRPr="000C6F06">
            <w:rPr>
              <w:noProof/>
              <w:lang w:val="en-US" w:eastAsia="zh-TW"/>
            </w:rPr>
            <w:pict>
              <v:rect id="_x0000_s1026" style="position:absolute;margin-left:0;margin-top:0;width:612pt;height:11in;z-index:-251658240;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D46F10" w:rsidRPr="00D46F10" w:rsidRDefault="00D46F10">
                      <w:pPr>
                        <w:rPr>
                          <w:rFonts w:asciiTheme="majorHAnsi" w:eastAsiaTheme="majorEastAsia" w:hAnsiTheme="majorHAnsi" w:cstheme="majorBidi"/>
                          <w:color w:val="E6EED5" w:themeColor="accent3" w:themeTint="3F"/>
                          <w:sz w:val="72"/>
                          <w:szCs w:val="72"/>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Qwertyuiopasdfghjklzxcvbnmqwertyuiopasdfghjklzxcvbnmqwertyuiopasdfghjklzxcvbnmqwertyuiopasdfghjklzxcvbnmqwertyuiopasdfghjklzxcvbnmqwertyuiopasdfghjklzxcvbnmqwertyuiopasdfghjklzxcvbnmqwertyuiopasdfghjklzxcvbnmqwertyuiopasdfghjklzxcvbnmqwertyuipasdfgh</w:t>
                      </w:r>
                    </w:p>
                    <w:p w:rsidR="00D46F10" w:rsidRDefault="00D46F10"/>
                    <w:p w:rsidR="00D46F10" w:rsidRDefault="00D46F10">
                      <w:pPr>
                        <w:rPr>
                          <w:rFonts w:asciiTheme="majorHAnsi" w:eastAsiaTheme="majorEastAsia" w:hAnsiTheme="majorHAnsi" w:cstheme="majorBidi"/>
                          <w:color w:val="E6EED5" w:themeColor="accent3" w:themeTint="3F"/>
                          <w:sz w:val="72"/>
                          <w:szCs w:val="72"/>
                        </w:rPr>
                      </w:pPr>
                      <w:r>
                        <w:rPr>
                          <w:rFonts w:asciiTheme="majorHAnsi" w:eastAsiaTheme="majorEastAsia" w:hAnsiTheme="majorHAnsi" w:cstheme="majorBidi"/>
                          <w:color w:val="E6EED5" w:themeColor="accent3" w:themeTint="3F"/>
                          <w:sz w:val="72"/>
                          <w:szCs w:val="72"/>
                        </w:rPr>
                        <w:t>Jklzxcvbnmqwertyuiopasdfghjklzxcvbnmqwertyuiopasdfghjklzxcvbnmqwertyuiopasdfghjklzxcvbnmqwertyuiopasdfghjklzxcvbnmqwertyuiopasdfghjklzxcvbnmqwertyuiopasdfghjklzxcvbnmqwertyuiopasdfghjklzxcvbnmqwertyuiopasdfghjklzxcvbnmrtyuiopasdfgh</w:t>
                      </w:r>
                    </w:p>
                    <w:p w:rsidR="00D46F10" w:rsidRDefault="00D46F10">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D46F10" w:rsidRDefault="00D46F10"/>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6480"/>
          </w:tblGrid>
          <w:tr w:rsidR="00D46F10">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108D492A3B1C4618B113F1F341B97C6D"/>
                  </w:placeholder>
                  <w:dataBinding w:prefixMappings="xmlns:ns0='http://schemas.openxmlformats.org/package/2006/metadata/core-properties' xmlns:ns1='http://purl.org/dc/elements/1.1/'" w:xpath="/ns0:coreProperties[1]/ns1:title[1]" w:storeItemID="{6C3C8BC8-F283-45AE-878A-BAB7291924A1}"/>
                  <w:text/>
                </w:sdtPr>
                <w:sdtContent>
                  <w:p w:rsidR="00D46F10" w:rsidRDefault="00D46F10">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BMSK4001</w:t>
                    </w:r>
                  </w:p>
                </w:sdtContent>
              </w:sdt>
              <w:p w:rsidR="00D46F10" w:rsidRDefault="00D46F10">
                <w:pPr>
                  <w:pStyle w:val="NoSpacing"/>
                  <w:jc w:val="center"/>
                </w:pPr>
              </w:p>
              <w:sdt>
                <w:sdtPr>
                  <w:rPr>
                    <w:rFonts w:asciiTheme="majorHAnsi" w:eastAsiaTheme="majorEastAsia" w:hAnsiTheme="majorHAnsi" w:cstheme="majorBidi"/>
                    <w:sz w:val="32"/>
                    <w:szCs w:val="32"/>
                  </w:rPr>
                  <w:alias w:val="Subtitle"/>
                  <w:id w:val="13783219"/>
                  <w:placeholder>
                    <w:docPart w:val="FAD70C73569E44559700EAABB00AB66E"/>
                  </w:placeholder>
                  <w:dataBinding w:prefixMappings="xmlns:ns0='http://schemas.openxmlformats.org/package/2006/metadata/core-properties' xmlns:ns1='http://purl.org/dc/elements/1.1/'" w:xpath="/ns0:coreProperties[1]/ns1:subject[1]" w:storeItemID="{6C3C8BC8-F283-45AE-878A-BAB7291924A1}"/>
                  <w:text/>
                </w:sdtPr>
                <w:sdtContent>
                  <w:p w:rsidR="00D46F10" w:rsidRDefault="00D46F10">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Employability skills report</w:t>
                    </w:r>
                  </w:p>
                </w:sdtContent>
              </w:sdt>
              <w:p w:rsidR="00D46F10" w:rsidRDefault="00D46F10">
                <w:pPr>
                  <w:pStyle w:val="NoSpacing"/>
                  <w:jc w:val="center"/>
                </w:pPr>
              </w:p>
              <w:sdt>
                <w:sdtPr>
                  <w:alias w:val="Date"/>
                  <w:id w:val="13783224"/>
                  <w:placeholder>
                    <w:docPart w:val="CB3FC068A5254405BEB73902C50910A6"/>
                  </w:placeholder>
                  <w:dataBinding w:prefixMappings="xmlns:ns0='http://schemas.microsoft.com/office/2006/coverPageProps'" w:xpath="/ns0:CoverPageProperties[1]/ns0:PublishDate[1]" w:storeItemID="{55AF091B-3C7A-41E3-B477-F2FDAA23CFDA}"/>
                  <w:date w:fullDate="2019-01-11T00:00:00Z">
                    <w:dateFormat w:val="M/d/yyyy"/>
                    <w:lid w:val="en-US"/>
                    <w:storeMappedDataAs w:val="dateTime"/>
                    <w:calendar w:val="gregorian"/>
                  </w:date>
                </w:sdtPr>
                <w:sdtContent>
                  <w:p w:rsidR="00D46F10" w:rsidRDefault="00D46F10">
                    <w:pPr>
                      <w:pStyle w:val="NoSpacing"/>
                      <w:jc w:val="center"/>
                    </w:pPr>
                    <w:r>
                      <w:rPr>
                        <w:lang w:val="en-US"/>
                      </w:rPr>
                      <w:t>1/11/2019</w:t>
                    </w:r>
                  </w:p>
                </w:sdtContent>
              </w:sdt>
              <w:p w:rsidR="00D46F10" w:rsidRDefault="00D46F10">
                <w:pPr>
                  <w:pStyle w:val="NoSpacing"/>
                  <w:jc w:val="center"/>
                </w:pPr>
              </w:p>
              <w:sdt>
                <w:sdtPr>
                  <w:alias w:val="Author"/>
                  <w:id w:val="13783229"/>
                  <w:placeholder>
                    <w:docPart w:val="281FE72E866D4452817ECC23173EF75B"/>
                  </w:placeholder>
                  <w:dataBinding w:prefixMappings="xmlns:ns0='http://schemas.openxmlformats.org/package/2006/metadata/core-properties' xmlns:ns1='http://purl.org/dc/elements/1.1/'" w:xpath="/ns0:coreProperties[1]/ns1:creator[1]" w:storeItemID="{6C3C8BC8-F283-45AE-878A-BAB7291924A1}"/>
                  <w:text/>
                </w:sdtPr>
                <w:sdtContent>
                  <w:p w:rsidR="00D46F10" w:rsidRDefault="00D46F10">
                    <w:pPr>
                      <w:pStyle w:val="NoSpacing"/>
                      <w:jc w:val="center"/>
                    </w:pPr>
                    <w:r>
                      <w:t xml:space="preserve">By: Nikola </w:t>
                    </w:r>
                    <w:proofErr w:type="spellStart"/>
                    <w:r>
                      <w:t>Sugarova</w:t>
                    </w:r>
                    <w:proofErr w:type="spellEnd"/>
                    <w:r>
                      <w:t>/1808281</w:t>
                    </w:r>
                  </w:p>
                </w:sdtContent>
              </w:sdt>
              <w:p w:rsidR="00D46F10" w:rsidRDefault="00D46F10">
                <w:pPr>
                  <w:pStyle w:val="NoSpacing"/>
                  <w:jc w:val="center"/>
                </w:pPr>
              </w:p>
            </w:tc>
          </w:tr>
        </w:tbl>
        <w:p w:rsidR="00D46F10" w:rsidRDefault="00D46F10"/>
        <w:p w:rsidR="00D46F10" w:rsidRDefault="00D46F10">
          <w:pPr>
            <w:rPr>
              <w:rFonts w:asciiTheme="majorHAnsi" w:eastAsiaTheme="majorEastAsia" w:hAnsiTheme="majorHAnsi" w:cstheme="majorBidi"/>
              <w:b/>
              <w:bCs/>
              <w:color w:val="365F91" w:themeColor="accent1" w:themeShade="BF"/>
              <w:sz w:val="28"/>
              <w:szCs w:val="28"/>
            </w:rPr>
          </w:pPr>
          <w:r>
            <w:br w:type="page"/>
          </w:r>
        </w:p>
      </w:sdtContent>
    </w:sdt>
    <w:bookmarkStart w:id="0" w:name="_Toc534981616" w:displacedByCustomXml="next"/>
    <w:sdt>
      <w:sdtPr>
        <w:id w:val="63373871"/>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F107D0" w:rsidRDefault="00F107D0">
          <w:pPr>
            <w:pStyle w:val="TOCHeading"/>
          </w:pPr>
          <w:r>
            <w:t>Contents page</w:t>
          </w:r>
        </w:p>
        <w:p w:rsidR="00F107D0" w:rsidRDefault="00F107D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34982019" w:history="1">
            <w:r w:rsidRPr="002F33F2">
              <w:rPr>
                <w:rStyle w:val="Hyperlink"/>
                <w:noProof/>
              </w:rPr>
              <w:t>1.1</w:t>
            </w:r>
            <w:r>
              <w:rPr>
                <w:rFonts w:eastAsiaTheme="minorEastAsia"/>
                <w:noProof/>
                <w:lang w:eastAsia="en-GB"/>
              </w:rPr>
              <w:tab/>
            </w:r>
            <w:r w:rsidRPr="002F33F2">
              <w:rPr>
                <w:rStyle w:val="Hyperlink"/>
                <w:noProof/>
              </w:rPr>
              <w:t>Introduction</w:t>
            </w:r>
            <w:r>
              <w:rPr>
                <w:noProof/>
                <w:webHidden/>
              </w:rPr>
              <w:tab/>
            </w:r>
            <w:r>
              <w:rPr>
                <w:noProof/>
                <w:webHidden/>
              </w:rPr>
              <w:fldChar w:fldCharType="begin"/>
            </w:r>
            <w:r>
              <w:rPr>
                <w:noProof/>
                <w:webHidden/>
              </w:rPr>
              <w:instrText xml:space="preserve"> PAGEREF _Toc534982019 \h </w:instrText>
            </w:r>
            <w:r>
              <w:rPr>
                <w:noProof/>
                <w:webHidden/>
              </w:rPr>
            </w:r>
            <w:r>
              <w:rPr>
                <w:noProof/>
                <w:webHidden/>
              </w:rPr>
              <w:fldChar w:fldCharType="separate"/>
            </w:r>
            <w:r>
              <w:rPr>
                <w:noProof/>
                <w:webHidden/>
              </w:rPr>
              <w:t>3</w:t>
            </w:r>
            <w:r>
              <w:rPr>
                <w:noProof/>
                <w:webHidden/>
              </w:rPr>
              <w:fldChar w:fldCharType="end"/>
            </w:r>
          </w:hyperlink>
        </w:p>
        <w:p w:rsidR="00F107D0" w:rsidRDefault="00F107D0">
          <w:pPr>
            <w:pStyle w:val="TOC1"/>
            <w:tabs>
              <w:tab w:val="right" w:leader="dot" w:pos="9016"/>
            </w:tabs>
            <w:rPr>
              <w:rFonts w:eastAsiaTheme="minorEastAsia"/>
              <w:noProof/>
              <w:lang w:eastAsia="en-GB"/>
            </w:rPr>
          </w:pPr>
          <w:hyperlink w:anchor="_Toc534982020" w:history="1">
            <w:r w:rsidRPr="002F33F2">
              <w:rPr>
                <w:rStyle w:val="Hyperlink"/>
                <w:noProof/>
              </w:rPr>
              <w:t>This report was designed to outline all the benefits of employability skills for both employers and their employees working for British Gas.</w:t>
            </w:r>
            <w:r>
              <w:rPr>
                <w:noProof/>
                <w:webHidden/>
              </w:rPr>
              <w:tab/>
            </w:r>
            <w:r>
              <w:rPr>
                <w:noProof/>
                <w:webHidden/>
              </w:rPr>
              <w:fldChar w:fldCharType="begin"/>
            </w:r>
            <w:r>
              <w:rPr>
                <w:noProof/>
                <w:webHidden/>
              </w:rPr>
              <w:instrText xml:space="preserve"> PAGEREF _Toc534982020 \h </w:instrText>
            </w:r>
            <w:r>
              <w:rPr>
                <w:noProof/>
                <w:webHidden/>
              </w:rPr>
            </w:r>
            <w:r>
              <w:rPr>
                <w:noProof/>
                <w:webHidden/>
              </w:rPr>
              <w:fldChar w:fldCharType="separate"/>
            </w:r>
            <w:r>
              <w:rPr>
                <w:noProof/>
                <w:webHidden/>
              </w:rPr>
              <w:t>3</w:t>
            </w:r>
            <w:r>
              <w:rPr>
                <w:noProof/>
                <w:webHidden/>
              </w:rPr>
              <w:fldChar w:fldCharType="end"/>
            </w:r>
          </w:hyperlink>
        </w:p>
        <w:p w:rsidR="00F107D0" w:rsidRDefault="00F107D0">
          <w:pPr>
            <w:pStyle w:val="TOC1"/>
            <w:tabs>
              <w:tab w:val="left" w:pos="660"/>
              <w:tab w:val="right" w:leader="dot" w:pos="9016"/>
            </w:tabs>
            <w:rPr>
              <w:rFonts w:eastAsiaTheme="minorEastAsia"/>
              <w:noProof/>
              <w:lang w:eastAsia="en-GB"/>
            </w:rPr>
          </w:pPr>
          <w:hyperlink w:anchor="_Toc534982021" w:history="1">
            <w:r w:rsidRPr="002F33F2">
              <w:rPr>
                <w:rStyle w:val="Hyperlink"/>
                <w:noProof/>
              </w:rPr>
              <w:t>1.2</w:t>
            </w:r>
            <w:r>
              <w:rPr>
                <w:rFonts w:eastAsiaTheme="minorEastAsia"/>
                <w:noProof/>
                <w:lang w:eastAsia="en-GB"/>
              </w:rPr>
              <w:tab/>
            </w:r>
            <w:r w:rsidRPr="002F33F2">
              <w:rPr>
                <w:rStyle w:val="Hyperlink"/>
                <w:noProof/>
              </w:rPr>
              <w:t>Part 1 Required skills</w:t>
            </w:r>
            <w:r>
              <w:rPr>
                <w:noProof/>
                <w:webHidden/>
              </w:rPr>
              <w:tab/>
            </w:r>
            <w:r>
              <w:rPr>
                <w:noProof/>
                <w:webHidden/>
              </w:rPr>
              <w:fldChar w:fldCharType="begin"/>
            </w:r>
            <w:r>
              <w:rPr>
                <w:noProof/>
                <w:webHidden/>
              </w:rPr>
              <w:instrText xml:space="preserve"> PAGEREF _Toc534982021 \h </w:instrText>
            </w:r>
            <w:r>
              <w:rPr>
                <w:noProof/>
                <w:webHidden/>
              </w:rPr>
            </w:r>
            <w:r>
              <w:rPr>
                <w:noProof/>
                <w:webHidden/>
              </w:rPr>
              <w:fldChar w:fldCharType="separate"/>
            </w:r>
            <w:r>
              <w:rPr>
                <w:noProof/>
                <w:webHidden/>
              </w:rPr>
              <w:t>3</w:t>
            </w:r>
            <w:r>
              <w:rPr>
                <w:noProof/>
                <w:webHidden/>
              </w:rPr>
              <w:fldChar w:fldCharType="end"/>
            </w:r>
          </w:hyperlink>
        </w:p>
        <w:p w:rsidR="00F107D0" w:rsidRDefault="00F107D0">
          <w:pPr>
            <w:pStyle w:val="TOC1"/>
            <w:tabs>
              <w:tab w:val="right" w:leader="dot" w:pos="9016"/>
            </w:tabs>
            <w:rPr>
              <w:rFonts w:eastAsiaTheme="minorEastAsia"/>
              <w:noProof/>
              <w:lang w:eastAsia="en-GB"/>
            </w:rPr>
          </w:pPr>
          <w:hyperlink w:anchor="_Toc534982022" w:history="1">
            <w:r w:rsidRPr="002F33F2">
              <w:rPr>
                <w:rStyle w:val="Hyperlink"/>
                <w:noProof/>
              </w:rPr>
              <w:t>Employability skills are skills you need in order to become successful in employment. With these skills you will be able to work effectively, these include;</w:t>
            </w:r>
            <w:r>
              <w:rPr>
                <w:noProof/>
                <w:webHidden/>
              </w:rPr>
              <w:tab/>
            </w:r>
            <w:r>
              <w:rPr>
                <w:noProof/>
                <w:webHidden/>
              </w:rPr>
              <w:fldChar w:fldCharType="begin"/>
            </w:r>
            <w:r>
              <w:rPr>
                <w:noProof/>
                <w:webHidden/>
              </w:rPr>
              <w:instrText xml:space="preserve"> PAGEREF _Toc534982022 \h </w:instrText>
            </w:r>
            <w:r>
              <w:rPr>
                <w:noProof/>
                <w:webHidden/>
              </w:rPr>
            </w:r>
            <w:r>
              <w:rPr>
                <w:noProof/>
                <w:webHidden/>
              </w:rPr>
              <w:fldChar w:fldCharType="separate"/>
            </w:r>
            <w:r>
              <w:rPr>
                <w:noProof/>
                <w:webHidden/>
              </w:rPr>
              <w:t>3</w:t>
            </w:r>
            <w:r>
              <w:rPr>
                <w:noProof/>
                <w:webHidden/>
              </w:rPr>
              <w:fldChar w:fldCharType="end"/>
            </w:r>
          </w:hyperlink>
        </w:p>
        <w:p w:rsidR="00F107D0" w:rsidRDefault="00F107D0">
          <w:pPr>
            <w:pStyle w:val="TOC1"/>
            <w:tabs>
              <w:tab w:val="left" w:pos="660"/>
              <w:tab w:val="right" w:leader="dot" w:pos="9016"/>
            </w:tabs>
            <w:rPr>
              <w:rFonts w:eastAsiaTheme="minorEastAsia"/>
              <w:noProof/>
              <w:lang w:eastAsia="en-GB"/>
            </w:rPr>
          </w:pPr>
          <w:hyperlink w:anchor="_Toc534982023" w:history="1">
            <w:r w:rsidRPr="002F33F2">
              <w:rPr>
                <w:rStyle w:val="Hyperlink"/>
                <w:noProof/>
              </w:rPr>
              <w:t>1.3</w:t>
            </w:r>
            <w:r>
              <w:rPr>
                <w:rFonts w:eastAsiaTheme="minorEastAsia"/>
                <w:noProof/>
                <w:lang w:eastAsia="en-GB"/>
              </w:rPr>
              <w:tab/>
            </w:r>
            <w:r w:rsidRPr="002F33F2">
              <w:rPr>
                <w:rStyle w:val="Hyperlink"/>
                <w:noProof/>
              </w:rPr>
              <w:t>Part 2 Networking</w:t>
            </w:r>
            <w:r>
              <w:rPr>
                <w:noProof/>
                <w:webHidden/>
              </w:rPr>
              <w:tab/>
            </w:r>
            <w:r>
              <w:rPr>
                <w:noProof/>
                <w:webHidden/>
              </w:rPr>
              <w:fldChar w:fldCharType="begin"/>
            </w:r>
            <w:r>
              <w:rPr>
                <w:noProof/>
                <w:webHidden/>
              </w:rPr>
              <w:instrText xml:space="preserve"> PAGEREF _Toc534982023 \h </w:instrText>
            </w:r>
            <w:r>
              <w:rPr>
                <w:noProof/>
                <w:webHidden/>
              </w:rPr>
            </w:r>
            <w:r>
              <w:rPr>
                <w:noProof/>
                <w:webHidden/>
              </w:rPr>
              <w:fldChar w:fldCharType="separate"/>
            </w:r>
            <w:r>
              <w:rPr>
                <w:noProof/>
                <w:webHidden/>
              </w:rPr>
              <w:t>6</w:t>
            </w:r>
            <w:r>
              <w:rPr>
                <w:noProof/>
                <w:webHidden/>
              </w:rPr>
              <w:fldChar w:fldCharType="end"/>
            </w:r>
          </w:hyperlink>
        </w:p>
        <w:p w:rsidR="00F107D0" w:rsidRDefault="00F107D0">
          <w:pPr>
            <w:pStyle w:val="TOC2"/>
            <w:tabs>
              <w:tab w:val="right" w:leader="dot" w:pos="9016"/>
            </w:tabs>
            <w:rPr>
              <w:rFonts w:eastAsiaTheme="minorEastAsia"/>
              <w:noProof/>
              <w:lang w:eastAsia="en-GB"/>
            </w:rPr>
          </w:pPr>
          <w:hyperlink w:anchor="_Toc534982024" w:history="1">
            <w:r w:rsidRPr="002F33F2">
              <w:rPr>
                <w:rStyle w:val="Hyperlink"/>
                <w:noProof/>
              </w:rPr>
              <w:t>It is vital for both the employers and employees to take part in networking events as they can be beneficial in many ways. An employer attending a networking event may find a potential future employee to join the company. An employer can also benefit by receiving useful information by other professionals present. An employee attending a networking event will also benefit from it as well as the employer. Networking events are also very useful for career development, you might receive a job position offer which you are wishing to have. You can learn from other professionals present by gaining knowledge and useful information from them.</w:t>
            </w:r>
            <w:r>
              <w:rPr>
                <w:noProof/>
                <w:webHidden/>
              </w:rPr>
              <w:tab/>
            </w:r>
            <w:r>
              <w:rPr>
                <w:noProof/>
                <w:webHidden/>
              </w:rPr>
              <w:fldChar w:fldCharType="begin"/>
            </w:r>
            <w:r>
              <w:rPr>
                <w:noProof/>
                <w:webHidden/>
              </w:rPr>
              <w:instrText xml:space="preserve"> PAGEREF _Toc534982024 \h </w:instrText>
            </w:r>
            <w:r>
              <w:rPr>
                <w:noProof/>
                <w:webHidden/>
              </w:rPr>
            </w:r>
            <w:r>
              <w:rPr>
                <w:noProof/>
                <w:webHidden/>
              </w:rPr>
              <w:fldChar w:fldCharType="separate"/>
            </w:r>
            <w:r>
              <w:rPr>
                <w:noProof/>
                <w:webHidden/>
              </w:rPr>
              <w:t>7</w:t>
            </w:r>
            <w:r>
              <w:rPr>
                <w:noProof/>
                <w:webHidden/>
              </w:rPr>
              <w:fldChar w:fldCharType="end"/>
            </w:r>
          </w:hyperlink>
        </w:p>
        <w:p w:rsidR="00F107D0" w:rsidRDefault="00F107D0">
          <w:pPr>
            <w:pStyle w:val="TOC1"/>
            <w:tabs>
              <w:tab w:val="left" w:pos="660"/>
              <w:tab w:val="right" w:leader="dot" w:pos="9016"/>
            </w:tabs>
            <w:rPr>
              <w:rFonts w:eastAsiaTheme="minorEastAsia"/>
              <w:noProof/>
              <w:lang w:eastAsia="en-GB"/>
            </w:rPr>
          </w:pPr>
          <w:hyperlink w:anchor="_Toc534982025" w:history="1">
            <w:r w:rsidRPr="002F33F2">
              <w:rPr>
                <w:rStyle w:val="Hyperlink"/>
                <w:noProof/>
              </w:rPr>
              <w:t>1.4</w:t>
            </w:r>
            <w:r>
              <w:rPr>
                <w:rFonts w:eastAsiaTheme="minorEastAsia"/>
                <w:noProof/>
                <w:lang w:eastAsia="en-GB"/>
              </w:rPr>
              <w:tab/>
            </w:r>
            <w:r w:rsidRPr="002F33F2">
              <w:rPr>
                <w:rStyle w:val="Hyperlink"/>
                <w:noProof/>
              </w:rPr>
              <w:t>Part 3 Negotiation skills</w:t>
            </w:r>
            <w:r>
              <w:rPr>
                <w:noProof/>
                <w:webHidden/>
              </w:rPr>
              <w:tab/>
            </w:r>
            <w:r>
              <w:rPr>
                <w:noProof/>
                <w:webHidden/>
              </w:rPr>
              <w:fldChar w:fldCharType="begin"/>
            </w:r>
            <w:r>
              <w:rPr>
                <w:noProof/>
                <w:webHidden/>
              </w:rPr>
              <w:instrText xml:space="preserve"> PAGEREF _Toc534982025 \h </w:instrText>
            </w:r>
            <w:r>
              <w:rPr>
                <w:noProof/>
                <w:webHidden/>
              </w:rPr>
            </w:r>
            <w:r>
              <w:rPr>
                <w:noProof/>
                <w:webHidden/>
              </w:rPr>
              <w:fldChar w:fldCharType="separate"/>
            </w:r>
            <w:r>
              <w:rPr>
                <w:noProof/>
                <w:webHidden/>
              </w:rPr>
              <w:t>7</w:t>
            </w:r>
            <w:r>
              <w:rPr>
                <w:noProof/>
                <w:webHidden/>
              </w:rPr>
              <w:fldChar w:fldCharType="end"/>
            </w:r>
          </w:hyperlink>
        </w:p>
        <w:p w:rsidR="00F107D0" w:rsidRDefault="00F107D0">
          <w:pPr>
            <w:pStyle w:val="TOC2"/>
            <w:tabs>
              <w:tab w:val="right" w:leader="dot" w:pos="9016"/>
            </w:tabs>
            <w:rPr>
              <w:rFonts w:eastAsiaTheme="minorEastAsia"/>
              <w:noProof/>
              <w:lang w:eastAsia="en-GB"/>
            </w:rPr>
          </w:pPr>
          <w:hyperlink w:anchor="_Toc534982026" w:history="1">
            <w:r w:rsidRPr="002F33F2">
              <w:rPr>
                <w:rStyle w:val="Hyperlink"/>
                <w:noProof/>
              </w:rPr>
              <w:t>Negotiation skills are essential for all managers to have as you will find yourself dealing with a lot of matters. You will be negotiating with other professionals over different business matters so it is very important to have this skill. The aim of negotiating is to get what you want either for yourself or for your company. Before you negotiate you have to know your values, have good communication skills in order for the other parties to understand you. It is useful to plan and evaluate your goal before hand.  It is believed that there are four different negotiation approaches;</w:t>
            </w:r>
            <w:r>
              <w:rPr>
                <w:noProof/>
                <w:webHidden/>
              </w:rPr>
              <w:tab/>
            </w:r>
            <w:r>
              <w:rPr>
                <w:noProof/>
                <w:webHidden/>
              </w:rPr>
              <w:fldChar w:fldCharType="begin"/>
            </w:r>
            <w:r>
              <w:rPr>
                <w:noProof/>
                <w:webHidden/>
              </w:rPr>
              <w:instrText xml:space="preserve"> PAGEREF _Toc534982026 \h </w:instrText>
            </w:r>
            <w:r>
              <w:rPr>
                <w:noProof/>
                <w:webHidden/>
              </w:rPr>
            </w:r>
            <w:r>
              <w:rPr>
                <w:noProof/>
                <w:webHidden/>
              </w:rPr>
              <w:fldChar w:fldCharType="separate"/>
            </w:r>
            <w:r>
              <w:rPr>
                <w:noProof/>
                <w:webHidden/>
              </w:rPr>
              <w:t>7</w:t>
            </w:r>
            <w:r>
              <w:rPr>
                <w:noProof/>
                <w:webHidden/>
              </w:rPr>
              <w:fldChar w:fldCharType="end"/>
            </w:r>
          </w:hyperlink>
        </w:p>
        <w:p w:rsidR="00F107D0" w:rsidRDefault="00F107D0">
          <w:pPr>
            <w:pStyle w:val="TOC2"/>
            <w:tabs>
              <w:tab w:val="right" w:leader="dot" w:pos="9016"/>
            </w:tabs>
            <w:rPr>
              <w:rFonts w:eastAsiaTheme="minorEastAsia"/>
              <w:noProof/>
              <w:lang w:eastAsia="en-GB"/>
            </w:rPr>
          </w:pPr>
          <w:hyperlink w:anchor="_Toc534982027" w:history="1">
            <w:r w:rsidRPr="002F33F2">
              <w:rPr>
                <w:rStyle w:val="Hyperlink"/>
                <w:noProof/>
              </w:rPr>
              <w:t>When negotiating with another party or an individual you must always be actively listening, using positive body language, keeping eye contact, and being confident about your approach. When negotiating you may have to occasionally use problem solving skills because not always does the discussion come without a concern. You may minimise the chances of any conflicts occurring by carefully listening to the other party and trying to come up with a conclusion which will if not fully than at least partly fulfil both side.</w:t>
            </w:r>
            <w:r>
              <w:rPr>
                <w:noProof/>
                <w:webHidden/>
              </w:rPr>
              <w:tab/>
            </w:r>
            <w:r>
              <w:rPr>
                <w:noProof/>
                <w:webHidden/>
              </w:rPr>
              <w:fldChar w:fldCharType="begin"/>
            </w:r>
            <w:r>
              <w:rPr>
                <w:noProof/>
                <w:webHidden/>
              </w:rPr>
              <w:instrText xml:space="preserve"> PAGEREF _Toc534982027 \h </w:instrText>
            </w:r>
            <w:r>
              <w:rPr>
                <w:noProof/>
                <w:webHidden/>
              </w:rPr>
            </w:r>
            <w:r>
              <w:rPr>
                <w:noProof/>
                <w:webHidden/>
              </w:rPr>
              <w:fldChar w:fldCharType="separate"/>
            </w:r>
            <w:r>
              <w:rPr>
                <w:noProof/>
                <w:webHidden/>
              </w:rPr>
              <w:t>8</w:t>
            </w:r>
            <w:r>
              <w:rPr>
                <w:noProof/>
                <w:webHidden/>
              </w:rPr>
              <w:fldChar w:fldCharType="end"/>
            </w:r>
          </w:hyperlink>
        </w:p>
        <w:p w:rsidR="00F107D0" w:rsidRDefault="00F107D0">
          <w:pPr>
            <w:pStyle w:val="TOC1"/>
            <w:tabs>
              <w:tab w:val="left" w:pos="660"/>
              <w:tab w:val="right" w:leader="dot" w:pos="9016"/>
            </w:tabs>
            <w:rPr>
              <w:rFonts w:eastAsiaTheme="minorEastAsia"/>
              <w:noProof/>
              <w:lang w:eastAsia="en-GB"/>
            </w:rPr>
          </w:pPr>
          <w:hyperlink w:anchor="_Toc534982028" w:history="1">
            <w:r w:rsidRPr="002F33F2">
              <w:rPr>
                <w:rStyle w:val="Hyperlink"/>
                <w:noProof/>
              </w:rPr>
              <w:t>1.5</w:t>
            </w:r>
            <w:r>
              <w:rPr>
                <w:rFonts w:eastAsiaTheme="minorEastAsia"/>
                <w:noProof/>
                <w:lang w:eastAsia="en-GB"/>
              </w:rPr>
              <w:tab/>
            </w:r>
            <w:r w:rsidRPr="002F33F2">
              <w:rPr>
                <w:rStyle w:val="Hyperlink"/>
                <w:noProof/>
              </w:rPr>
              <w:t>Conclusion</w:t>
            </w:r>
            <w:r>
              <w:rPr>
                <w:noProof/>
                <w:webHidden/>
              </w:rPr>
              <w:tab/>
            </w:r>
            <w:r>
              <w:rPr>
                <w:noProof/>
                <w:webHidden/>
              </w:rPr>
              <w:fldChar w:fldCharType="begin"/>
            </w:r>
            <w:r>
              <w:rPr>
                <w:noProof/>
                <w:webHidden/>
              </w:rPr>
              <w:instrText xml:space="preserve"> PAGEREF _Toc534982028 \h </w:instrText>
            </w:r>
            <w:r>
              <w:rPr>
                <w:noProof/>
                <w:webHidden/>
              </w:rPr>
            </w:r>
            <w:r>
              <w:rPr>
                <w:noProof/>
                <w:webHidden/>
              </w:rPr>
              <w:fldChar w:fldCharType="separate"/>
            </w:r>
            <w:r>
              <w:rPr>
                <w:noProof/>
                <w:webHidden/>
              </w:rPr>
              <w:t>8</w:t>
            </w:r>
            <w:r>
              <w:rPr>
                <w:noProof/>
                <w:webHidden/>
              </w:rPr>
              <w:fldChar w:fldCharType="end"/>
            </w:r>
          </w:hyperlink>
        </w:p>
        <w:p w:rsidR="00F107D0" w:rsidRDefault="00F107D0">
          <w:pPr>
            <w:pStyle w:val="TOC1"/>
            <w:tabs>
              <w:tab w:val="left" w:pos="660"/>
              <w:tab w:val="right" w:leader="dot" w:pos="9016"/>
            </w:tabs>
            <w:rPr>
              <w:rFonts w:eastAsiaTheme="minorEastAsia"/>
              <w:noProof/>
              <w:lang w:eastAsia="en-GB"/>
            </w:rPr>
          </w:pPr>
          <w:hyperlink w:anchor="_Toc534982029" w:history="1">
            <w:r w:rsidRPr="002F33F2">
              <w:rPr>
                <w:rStyle w:val="Hyperlink"/>
                <w:noProof/>
              </w:rPr>
              <w:t>1.6</w:t>
            </w:r>
            <w:r>
              <w:rPr>
                <w:rFonts w:eastAsiaTheme="minorEastAsia"/>
                <w:noProof/>
                <w:lang w:eastAsia="en-GB"/>
              </w:rPr>
              <w:tab/>
            </w:r>
            <w:r w:rsidRPr="002F33F2">
              <w:rPr>
                <w:rStyle w:val="Hyperlink"/>
                <w:noProof/>
              </w:rPr>
              <w:t>Appendices</w:t>
            </w:r>
            <w:r>
              <w:rPr>
                <w:noProof/>
                <w:webHidden/>
              </w:rPr>
              <w:tab/>
            </w:r>
            <w:r>
              <w:rPr>
                <w:noProof/>
                <w:webHidden/>
              </w:rPr>
              <w:fldChar w:fldCharType="begin"/>
            </w:r>
            <w:r>
              <w:rPr>
                <w:noProof/>
                <w:webHidden/>
              </w:rPr>
              <w:instrText xml:space="preserve"> PAGEREF _Toc534982029 \h </w:instrText>
            </w:r>
            <w:r>
              <w:rPr>
                <w:noProof/>
                <w:webHidden/>
              </w:rPr>
            </w:r>
            <w:r>
              <w:rPr>
                <w:noProof/>
                <w:webHidden/>
              </w:rPr>
              <w:fldChar w:fldCharType="separate"/>
            </w:r>
            <w:r>
              <w:rPr>
                <w:noProof/>
                <w:webHidden/>
              </w:rPr>
              <w:t>9</w:t>
            </w:r>
            <w:r>
              <w:rPr>
                <w:noProof/>
                <w:webHidden/>
              </w:rPr>
              <w:fldChar w:fldCharType="end"/>
            </w:r>
          </w:hyperlink>
        </w:p>
        <w:p w:rsidR="00F107D0" w:rsidRDefault="00F107D0">
          <w:pPr>
            <w:pStyle w:val="TOC1"/>
            <w:tabs>
              <w:tab w:val="left" w:pos="660"/>
              <w:tab w:val="right" w:leader="dot" w:pos="9016"/>
            </w:tabs>
            <w:rPr>
              <w:rFonts w:eastAsiaTheme="minorEastAsia"/>
              <w:noProof/>
              <w:lang w:eastAsia="en-GB"/>
            </w:rPr>
          </w:pPr>
          <w:hyperlink w:anchor="_Toc534982030" w:history="1">
            <w:r w:rsidRPr="002F33F2">
              <w:rPr>
                <w:rStyle w:val="Hyperlink"/>
                <w:noProof/>
              </w:rPr>
              <w:t>1.7</w:t>
            </w:r>
            <w:r>
              <w:rPr>
                <w:rFonts w:eastAsiaTheme="minorEastAsia"/>
                <w:noProof/>
                <w:lang w:eastAsia="en-GB"/>
              </w:rPr>
              <w:tab/>
            </w:r>
            <w:r w:rsidRPr="002F33F2">
              <w:rPr>
                <w:rStyle w:val="Hyperlink"/>
                <w:noProof/>
              </w:rPr>
              <w:t>Referencing list</w:t>
            </w:r>
            <w:r>
              <w:rPr>
                <w:noProof/>
                <w:webHidden/>
              </w:rPr>
              <w:tab/>
            </w:r>
            <w:r>
              <w:rPr>
                <w:noProof/>
                <w:webHidden/>
              </w:rPr>
              <w:fldChar w:fldCharType="begin"/>
            </w:r>
            <w:r>
              <w:rPr>
                <w:noProof/>
                <w:webHidden/>
              </w:rPr>
              <w:instrText xml:space="preserve"> PAGEREF _Toc534982030 \h </w:instrText>
            </w:r>
            <w:r>
              <w:rPr>
                <w:noProof/>
                <w:webHidden/>
              </w:rPr>
            </w:r>
            <w:r>
              <w:rPr>
                <w:noProof/>
                <w:webHidden/>
              </w:rPr>
              <w:fldChar w:fldCharType="separate"/>
            </w:r>
            <w:r>
              <w:rPr>
                <w:noProof/>
                <w:webHidden/>
              </w:rPr>
              <w:t>9</w:t>
            </w:r>
            <w:r>
              <w:rPr>
                <w:noProof/>
                <w:webHidden/>
              </w:rPr>
              <w:fldChar w:fldCharType="end"/>
            </w:r>
          </w:hyperlink>
        </w:p>
        <w:p w:rsidR="00F107D0" w:rsidRDefault="00F107D0">
          <w:r>
            <w:fldChar w:fldCharType="end"/>
          </w:r>
        </w:p>
      </w:sdtContent>
    </w:sdt>
    <w:p w:rsidR="00F107D0" w:rsidRDefault="00F107D0" w:rsidP="00F107D0">
      <w:pPr>
        <w:pStyle w:val="Heading1"/>
        <w:ind w:left="720"/>
        <w:rPr>
          <w:rFonts w:asciiTheme="minorHAnsi" w:hAnsiTheme="minorHAnsi"/>
        </w:rPr>
      </w:pPr>
    </w:p>
    <w:p w:rsidR="00F107D0" w:rsidRDefault="00F107D0" w:rsidP="00F107D0">
      <w:pPr>
        <w:rPr>
          <w:rFonts w:eastAsiaTheme="majorEastAsia" w:cstheme="majorBidi"/>
          <w:color w:val="365F91" w:themeColor="accent1" w:themeShade="BF"/>
          <w:sz w:val="28"/>
          <w:szCs w:val="28"/>
        </w:rPr>
      </w:pPr>
      <w:r>
        <w:br w:type="page"/>
      </w:r>
    </w:p>
    <w:p w:rsidR="00D46F10" w:rsidRDefault="005A168B" w:rsidP="00D46F10">
      <w:pPr>
        <w:pStyle w:val="Heading1"/>
        <w:numPr>
          <w:ilvl w:val="1"/>
          <w:numId w:val="1"/>
        </w:numPr>
        <w:rPr>
          <w:rFonts w:asciiTheme="minorHAnsi" w:hAnsiTheme="minorHAnsi"/>
        </w:rPr>
      </w:pPr>
      <w:bookmarkStart w:id="1" w:name="_Toc534982019"/>
      <w:r w:rsidRPr="00D46F10">
        <w:rPr>
          <w:rFonts w:asciiTheme="minorHAnsi" w:hAnsiTheme="minorHAnsi"/>
        </w:rPr>
        <w:lastRenderedPageBreak/>
        <w:t>Introduction</w:t>
      </w:r>
      <w:bookmarkEnd w:id="0"/>
      <w:bookmarkEnd w:id="1"/>
      <w:r w:rsidRPr="00D46F10">
        <w:rPr>
          <w:rFonts w:asciiTheme="minorHAnsi" w:hAnsiTheme="minorHAnsi"/>
        </w:rPr>
        <w:t xml:space="preserve"> </w:t>
      </w:r>
      <w:bookmarkStart w:id="2" w:name="_Toc534981617"/>
    </w:p>
    <w:p w:rsidR="005A168B" w:rsidRPr="00D46F10" w:rsidRDefault="00D70E3A" w:rsidP="00D46F10">
      <w:pPr>
        <w:pStyle w:val="Heading1"/>
        <w:ind w:left="720"/>
        <w:rPr>
          <w:rFonts w:asciiTheme="minorHAnsi" w:hAnsiTheme="minorHAnsi"/>
        </w:rPr>
      </w:pPr>
      <w:bookmarkStart w:id="3" w:name="_Toc534982020"/>
      <w:r w:rsidRPr="00D46F10">
        <w:rPr>
          <w:rFonts w:asciiTheme="minorHAnsi" w:hAnsiTheme="minorHAnsi"/>
        </w:rPr>
        <w:t xml:space="preserve">This report </w:t>
      </w:r>
      <w:r w:rsidR="001C02E5" w:rsidRPr="00D46F10">
        <w:rPr>
          <w:rFonts w:asciiTheme="minorHAnsi" w:hAnsiTheme="minorHAnsi"/>
        </w:rPr>
        <w:t xml:space="preserve">was designed to </w:t>
      </w:r>
      <w:r w:rsidRPr="00D46F10">
        <w:rPr>
          <w:rFonts w:asciiTheme="minorHAnsi" w:hAnsiTheme="minorHAnsi"/>
        </w:rPr>
        <w:t xml:space="preserve">outline all </w:t>
      </w:r>
      <w:r w:rsidR="004179F6" w:rsidRPr="00D46F10">
        <w:rPr>
          <w:rFonts w:asciiTheme="minorHAnsi" w:hAnsiTheme="minorHAnsi"/>
        </w:rPr>
        <w:t xml:space="preserve">the </w:t>
      </w:r>
      <w:r w:rsidR="008D426A" w:rsidRPr="00D46F10">
        <w:rPr>
          <w:rFonts w:asciiTheme="minorHAnsi" w:hAnsiTheme="minorHAnsi"/>
        </w:rPr>
        <w:t xml:space="preserve">benefits of </w:t>
      </w:r>
      <w:r w:rsidRPr="00D46F10">
        <w:rPr>
          <w:rFonts w:asciiTheme="minorHAnsi" w:hAnsiTheme="minorHAnsi"/>
        </w:rPr>
        <w:t>employability skills</w:t>
      </w:r>
      <w:r w:rsidR="001C02E5" w:rsidRPr="00D46F10">
        <w:rPr>
          <w:rFonts w:asciiTheme="minorHAnsi" w:hAnsiTheme="minorHAnsi"/>
        </w:rPr>
        <w:t xml:space="preserve"> for both employers and their employees</w:t>
      </w:r>
      <w:r w:rsidR="005A6712" w:rsidRPr="00D46F10">
        <w:rPr>
          <w:rFonts w:asciiTheme="minorHAnsi" w:hAnsiTheme="minorHAnsi"/>
        </w:rPr>
        <w:t xml:space="preserve"> </w:t>
      </w:r>
      <w:r w:rsidR="008B3B7E" w:rsidRPr="00D46F10">
        <w:rPr>
          <w:rFonts w:asciiTheme="minorHAnsi" w:hAnsiTheme="minorHAnsi"/>
        </w:rPr>
        <w:t>working for</w:t>
      </w:r>
      <w:r w:rsidR="001C02E5" w:rsidRPr="00D46F10">
        <w:rPr>
          <w:rFonts w:asciiTheme="minorHAnsi" w:hAnsiTheme="minorHAnsi"/>
        </w:rPr>
        <w:t xml:space="preserve"> British Gas</w:t>
      </w:r>
      <w:r w:rsidR="005A6712" w:rsidRPr="00D46F10">
        <w:rPr>
          <w:rFonts w:asciiTheme="minorHAnsi" w:hAnsiTheme="minorHAnsi"/>
        </w:rPr>
        <w:t>.</w:t>
      </w:r>
      <w:bookmarkEnd w:id="2"/>
      <w:bookmarkEnd w:id="3"/>
      <w:r w:rsidR="005A6712" w:rsidRPr="00D46F10">
        <w:rPr>
          <w:rFonts w:asciiTheme="minorHAnsi" w:hAnsiTheme="minorHAnsi"/>
        </w:rPr>
        <w:t xml:space="preserve"> </w:t>
      </w:r>
    </w:p>
    <w:p w:rsidR="005A168B" w:rsidRPr="00D46F10" w:rsidRDefault="005A168B" w:rsidP="005A168B">
      <w:pPr>
        <w:pStyle w:val="Heading1"/>
        <w:numPr>
          <w:ilvl w:val="1"/>
          <w:numId w:val="1"/>
        </w:numPr>
        <w:rPr>
          <w:rFonts w:asciiTheme="minorHAnsi" w:hAnsiTheme="minorHAnsi"/>
        </w:rPr>
      </w:pPr>
      <w:bookmarkStart w:id="4" w:name="_Toc534981618"/>
      <w:bookmarkStart w:id="5" w:name="_Toc534982021"/>
      <w:r w:rsidRPr="00D46F10">
        <w:rPr>
          <w:rFonts w:asciiTheme="minorHAnsi" w:hAnsiTheme="minorHAnsi"/>
        </w:rPr>
        <w:t xml:space="preserve">Part 1 </w:t>
      </w:r>
      <w:r w:rsidR="004179F6" w:rsidRPr="00D46F10">
        <w:rPr>
          <w:rFonts w:asciiTheme="minorHAnsi" w:hAnsiTheme="minorHAnsi"/>
        </w:rPr>
        <w:t>Required skills</w:t>
      </w:r>
      <w:bookmarkEnd w:id="4"/>
      <w:bookmarkEnd w:id="5"/>
      <w:r w:rsidR="004179F6" w:rsidRPr="00D46F10">
        <w:rPr>
          <w:rFonts w:asciiTheme="minorHAnsi" w:hAnsiTheme="minorHAnsi"/>
        </w:rPr>
        <w:t xml:space="preserve"> </w:t>
      </w:r>
    </w:p>
    <w:p w:rsidR="008B3B7E" w:rsidRPr="00D46F10" w:rsidRDefault="00166206" w:rsidP="00D46F10">
      <w:pPr>
        <w:pStyle w:val="Heading1"/>
        <w:rPr>
          <w:rFonts w:asciiTheme="minorHAnsi" w:hAnsiTheme="minorHAnsi"/>
        </w:rPr>
      </w:pPr>
      <w:bookmarkStart w:id="6" w:name="_Toc534981619"/>
      <w:bookmarkStart w:id="7" w:name="_Toc534982022"/>
      <w:r w:rsidRPr="00D46F10">
        <w:rPr>
          <w:rFonts w:asciiTheme="minorHAnsi" w:hAnsiTheme="minorHAnsi"/>
        </w:rPr>
        <w:t>Employability skills are skills you need in order to be</w:t>
      </w:r>
      <w:r w:rsidR="00696C37" w:rsidRPr="00D46F10">
        <w:rPr>
          <w:rFonts w:asciiTheme="minorHAnsi" w:hAnsiTheme="minorHAnsi"/>
        </w:rPr>
        <w:t>come</w:t>
      </w:r>
      <w:r w:rsidRPr="00D46F10">
        <w:rPr>
          <w:rFonts w:asciiTheme="minorHAnsi" w:hAnsiTheme="minorHAnsi"/>
        </w:rPr>
        <w:t xml:space="preserve"> successful in employment.</w:t>
      </w:r>
      <w:r w:rsidR="00794793" w:rsidRPr="00D46F10">
        <w:rPr>
          <w:rFonts w:asciiTheme="minorHAnsi" w:hAnsiTheme="minorHAnsi"/>
        </w:rPr>
        <w:t xml:space="preserve"> With these skills you will be able to work effectively</w:t>
      </w:r>
      <w:r w:rsidR="004179F6" w:rsidRPr="00D46F10">
        <w:rPr>
          <w:rFonts w:asciiTheme="minorHAnsi" w:hAnsiTheme="minorHAnsi"/>
        </w:rPr>
        <w:t xml:space="preserve">, </w:t>
      </w:r>
      <w:r w:rsidR="00794793" w:rsidRPr="00D46F10">
        <w:rPr>
          <w:rFonts w:asciiTheme="minorHAnsi" w:hAnsiTheme="minorHAnsi"/>
        </w:rPr>
        <w:t>these</w:t>
      </w:r>
      <w:r w:rsidRPr="00D46F10">
        <w:rPr>
          <w:rFonts w:asciiTheme="minorHAnsi" w:hAnsiTheme="minorHAnsi"/>
        </w:rPr>
        <w:t xml:space="preserve"> include;</w:t>
      </w:r>
      <w:bookmarkEnd w:id="6"/>
      <w:bookmarkEnd w:id="7"/>
    </w:p>
    <w:p w:rsidR="00B1051D" w:rsidRPr="00D46F10" w:rsidRDefault="00166206" w:rsidP="00166206">
      <w:r w:rsidRPr="00D46F10">
        <w:t xml:space="preserve">Good verbal and </w:t>
      </w:r>
      <w:r w:rsidR="00711C24" w:rsidRPr="00D46F10">
        <w:t>non verbal communication skills are both essential skills for ever</w:t>
      </w:r>
      <w:r w:rsidR="00DD6A4C" w:rsidRPr="00D46F10">
        <w:t>y employee and employer</w:t>
      </w:r>
      <w:r w:rsidR="0045258C" w:rsidRPr="00D46F10">
        <w:t xml:space="preserve"> to have. </w:t>
      </w:r>
      <w:r w:rsidR="009E19FD" w:rsidRPr="00D46F10">
        <w:t>Good interpersonal communication skills are proven by you, if you during this face-to-face speech with an individual or a group</w:t>
      </w:r>
      <w:r w:rsidR="00B1051D" w:rsidRPr="00D46F10">
        <w:t xml:space="preserve"> show good body language, keep eye contact, keep an appropria</w:t>
      </w:r>
      <w:r w:rsidR="00715F3B" w:rsidRPr="00D46F10">
        <w:t>te tone of voice, as well as give</w:t>
      </w:r>
      <w:r w:rsidR="00B1051D" w:rsidRPr="00D46F10">
        <w:t xml:space="preserve"> a clear message.</w:t>
      </w:r>
      <w:r w:rsidR="00715F3B" w:rsidRPr="00D46F10">
        <w:t xml:space="preserve"> </w:t>
      </w:r>
    </w:p>
    <w:p w:rsidR="0075036D" w:rsidRPr="00D46F10" w:rsidRDefault="00715F3B" w:rsidP="00166206">
      <w:r w:rsidRPr="00D46F10">
        <w:t xml:space="preserve">As a manager it is vital that you have </w:t>
      </w:r>
      <w:r w:rsidR="00C12766" w:rsidRPr="00D46F10">
        <w:t>the skills to be able to perform well during situational communication. This type of communication is different from interpersonal communication because it is always well planned before hand, it is more formal, more t</w:t>
      </w:r>
      <w:r w:rsidR="0075036D" w:rsidRPr="00D46F10">
        <w:t>o the point, has a planned pay off and also requires you as a manager to be fully focused.</w:t>
      </w:r>
    </w:p>
    <w:p w:rsidR="004512E7" w:rsidRPr="00D46F10" w:rsidRDefault="009E19FD" w:rsidP="00166206">
      <w:r w:rsidRPr="00D46F10">
        <w:t xml:space="preserve"> </w:t>
      </w:r>
      <w:r w:rsidR="0045258C" w:rsidRPr="00D46F10">
        <w:t>Good v</w:t>
      </w:r>
      <w:r w:rsidR="00DD6A4C" w:rsidRPr="00D46F10">
        <w:t>erbal communicatio</w:t>
      </w:r>
      <w:r w:rsidR="0045258C" w:rsidRPr="00D46F10">
        <w:t>n is when you express yourself in</w:t>
      </w:r>
      <w:r w:rsidR="009C4AFB" w:rsidRPr="00D46F10">
        <w:t xml:space="preserve"> words appropriately to make sure that your message is understood</w:t>
      </w:r>
      <w:r w:rsidR="00DD6A4C" w:rsidRPr="00D46F10">
        <w:t xml:space="preserve">. </w:t>
      </w:r>
    </w:p>
    <w:p w:rsidR="00166206" w:rsidRPr="00D46F10" w:rsidRDefault="00DD6A4C" w:rsidP="00166206">
      <w:r w:rsidRPr="00D46F10">
        <w:t xml:space="preserve">Non verbal communications are your gestures, body language, and facial expressions etc. </w:t>
      </w:r>
      <w:r w:rsidR="009C4AFB" w:rsidRPr="00D46F10">
        <w:t xml:space="preserve">Your non verbal communication speaks before your words for example as soon as you walk into a meeting if you keep good eye contact with the group present, smile and sit down straight you will have already shown interest to the meeting. </w:t>
      </w:r>
      <w:r w:rsidR="00AF6EDC" w:rsidRPr="00D46F10">
        <w:t>During a meeting, you should keep eye contact with the person speaking and show gestures that will prove your understanding of the message being said.  I</w:t>
      </w:r>
      <w:r w:rsidR="00711C24" w:rsidRPr="00D46F10">
        <w:t>n order to prove that you have good verbal c</w:t>
      </w:r>
      <w:r w:rsidRPr="00D46F10">
        <w:t>ommun</w:t>
      </w:r>
      <w:r w:rsidR="00224212" w:rsidRPr="00D46F10">
        <w:t xml:space="preserve">ication skills for a </w:t>
      </w:r>
      <w:r w:rsidR="00EC290A" w:rsidRPr="00D46F10">
        <w:t>workplace you</w:t>
      </w:r>
      <w:r w:rsidR="00224212" w:rsidRPr="00D46F10">
        <w:t xml:space="preserve"> need to be clear in your speech, have a professional manner, use formal language and mainly speak with confidence</w:t>
      </w:r>
      <w:r w:rsidRPr="00D46F10">
        <w:t xml:space="preserve">. </w:t>
      </w:r>
      <w:r w:rsidR="00AF6EDC" w:rsidRPr="00D46F10">
        <w:t xml:space="preserve">Speaking with confidence will enable others to gain trust in what you are saying. </w:t>
      </w:r>
      <w:r w:rsidRPr="00D46F10">
        <w:t>You</w:t>
      </w:r>
      <w:r w:rsidR="00B44A61" w:rsidRPr="00D46F10">
        <w:t xml:space="preserve"> need excellent verbal communication skills to be successful as an office manager working for British gas. </w:t>
      </w:r>
    </w:p>
    <w:p w:rsidR="00B44A61" w:rsidRPr="00D46F10" w:rsidRDefault="00224212" w:rsidP="00166206">
      <w:r w:rsidRPr="00D46F10">
        <w:t>It is vital that you have good listening skills as a manager because you will need to listen in order to understand what</w:t>
      </w:r>
      <w:r w:rsidR="0089769E" w:rsidRPr="00D46F10">
        <w:t xml:space="preserve"> is being sai</w:t>
      </w:r>
      <w:r w:rsidR="00EC290A" w:rsidRPr="00D46F10">
        <w:t>d</w:t>
      </w:r>
      <w:r w:rsidR="0089769E" w:rsidRPr="00D46F10">
        <w:t xml:space="preserve">. </w:t>
      </w:r>
      <w:r w:rsidR="00AF6EDC" w:rsidRPr="00D46F10">
        <w:t xml:space="preserve">You may be able to show understanding </w:t>
      </w:r>
      <w:r w:rsidR="009F6E8C" w:rsidRPr="00D46F10">
        <w:t xml:space="preserve">to an individual by nodding your head along as they are telling you a message. </w:t>
      </w:r>
      <w:r w:rsidR="0089769E" w:rsidRPr="00D46F10">
        <w:t xml:space="preserve">By listening to </w:t>
      </w:r>
      <w:r w:rsidR="00EC290A" w:rsidRPr="00D46F10">
        <w:t>an</w:t>
      </w:r>
      <w:r w:rsidR="0089769E" w:rsidRPr="00D46F10">
        <w:t xml:space="preserve"> individual when speaking you are showing interest to what is being said.</w:t>
      </w:r>
      <w:r w:rsidR="00EC290A" w:rsidRPr="00D46F10">
        <w:t xml:space="preserve"> As a manager you should be easily approachable and willing to actively listen to your staff. </w:t>
      </w:r>
      <w:r w:rsidR="00FA1B08" w:rsidRPr="00D46F10">
        <w:t xml:space="preserve">You should also monitor </w:t>
      </w:r>
      <w:r w:rsidR="00696C37" w:rsidRPr="00D46F10">
        <w:t>people’s</w:t>
      </w:r>
      <w:r w:rsidR="00FA1B08" w:rsidRPr="00D46F10">
        <w:t xml:space="preserve"> body language, facial expressions, tone of voice etc</w:t>
      </w:r>
      <w:r w:rsidR="00AF6EDC" w:rsidRPr="00D46F10">
        <w:t xml:space="preserve">. </w:t>
      </w:r>
    </w:p>
    <w:p w:rsidR="00794793" w:rsidRPr="00D46F10" w:rsidRDefault="00696C37" w:rsidP="00166206">
      <w:r w:rsidRPr="00D46F10">
        <w:t xml:space="preserve">Having high confidence as a manager is essential, you would be expected to lead your team effectively, therefore you must believe in yourself in order for your employees to believe in you. </w:t>
      </w:r>
      <w:r w:rsidR="00AF44ED" w:rsidRPr="00D46F10">
        <w:t xml:space="preserve">A confident person is someone who feels good about themselves and is not afraid to face their fears. </w:t>
      </w:r>
      <w:r w:rsidR="00DC6D3D" w:rsidRPr="00D46F10">
        <w:lastRenderedPageBreak/>
        <w:t>Having high confidence boost up your self-esteem and helps you to gain respect from others around you.</w:t>
      </w:r>
      <w:r w:rsidR="00EC7757" w:rsidRPr="00D46F10">
        <w:t xml:space="preserve"> A confident person is someone who has enough</w:t>
      </w:r>
      <w:r w:rsidR="00621FB8" w:rsidRPr="00D46F10">
        <w:t xml:space="preserve"> knowledge and understanding of a particular topic and is able to communicate in a trustworthy way. </w:t>
      </w:r>
    </w:p>
    <w:p w:rsidR="00166206" w:rsidRPr="00D46F10" w:rsidRDefault="00166206" w:rsidP="00166206">
      <w:r w:rsidRPr="00D46F10">
        <w:t>Having good team working skills as well</w:t>
      </w:r>
      <w:r w:rsidR="004179F6" w:rsidRPr="00D46F10">
        <w:t xml:space="preserve"> as</w:t>
      </w:r>
      <w:r w:rsidRPr="00D46F10">
        <w:t xml:space="preserve"> being able to work </w:t>
      </w:r>
      <w:r w:rsidR="00794793" w:rsidRPr="00D46F10">
        <w:t xml:space="preserve">well </w:t>
      </w:r>
      <w:r w:rsidR="00AF44ED" w:rsidRPr="00D46F10">
        <w:t>individually is also essential when working as a manager.</w:t>
      </w:r>
      <w:r w:rsidR="00DC6D3D" w:rsidRPr="00D46F10">
        <w:t xml:space="preserve"> The team must co-operate together and work towards the same goal in order to become a successful team. In order for a team to work effectively each member should have an individual role within the team, and the work should be divided between them equally. The team leader (manager) </w:t>
      </w:r>
      <w:r w:rsidR="00DC4CED" w:rsidRPr="00D46F10">
        <w:t xml:space="preserve">is the one who decides who is doing what. The team leader must monitor the process of the work being done to make sure that the work is completed to a high expected standard and on time. Setting goals and working towards them along with your team will result in a successful team work. As a manager, working in a team it is your duty to solve conflict between team members. </w:t>
      </w:r>
      <w:r w:rsidR="009F5862" w:rsidRPr="00D46F10">
        <w:t>Conflict may occur in any team for many different reasons e.g. different working methods, different opinions, interests etc.</w:t>
      </w:r>
      <w:r w:rsidR="00DC4CED" w:rsidRPr="00D46F10">
        <w:t xml:space="preserve"> </w:t>
      </w:r>
      <w:r w:rsidR="00AF44ED" w:rsidRPr="00D46F10">
        <w:t xml:space="preserve">As a manager you would be working in a team monitoring and leading your group to achieve your set goal. Every manager has many individual responsibilities as well for example; setting goals, </w:t>
      </w:r>
      <w:r w:rsidR="00AD6982" w:rsidRPr="00D46F10">
        <w:t xml:space="preserve">being a disseminator (informing your team about important facts within your organisation), representing your team, making decisions, etc. </w:t>
      </w:r>
    </w:p>
    <w:p w:rsidR="00166206" w:rsidRPr="00D46F10" w:rsidRDefault="00166206" w:rsidP="00166206">
      <w:r w:rsidRPr="00D46F10">
        <w:t xml:space="preserve">Problem solving </w:t>
      </w:r>
      <w:r w:rsidR="00AD6982" w:rsidRPr="00D46F10">
        <w:t xml:space="preserve">skills are very important when working as a manager in any organisation. This skill will enable you to deal with a problem effectively and find a suitable solution. When dealing with a problem it is important to firstly establish the </w:t>
      </w:r>
      <w:r w:rsidR="005067F6" w:rsidRPr="00D46F10">
        <w:t>issue, find out why this problem occurred, be thoughtful of both sides, think of all possible options for the solution, talk about the options with everyone involved, and then lastly agree upon a decision which will work both ways. Problems may occur in every organisation whether it’</w:t>
      </w:r>
      <w:r w:rsidR="00463B3A" w:rsidRPr="00D46F10">
        <w:t xml:space="preserve">s internally or externally. An internal conflict would be between individuals or groups working within the company. An external conflict may come from anyone outside the company for example a customer’s complaint. </w:t>
      </w:r>
    </w:p>
    <w:p w:rsidR="00182186" w:rsidRPr="00D46F10" w:rsidRDefault="00182186" w:rsidP="00166206">
      <w:r w:rsidRPr="00D46F10">
        <w:t>Below is a problem solving method example which is a very useful tool for every professional to use. It helps you to identify the problem, define the problem, look more into the causes of the problem and possible solutions, then it guides you to take action, and lastly to evaluate the whole experience.</w:t>
      </w:r>
    </w:p>
    <w:p w:rsidR="00182186" w:rsidRDefault="00182186" w:rsidP="00166206">
      <w:r>
        <w:rPr>
          <w:noProof/>
          <w:lang w:eastAsia="en-GB"/>
        </w:rPr>
        <w:drawing>
          <wp:inline distT="0" distB="0" distL="0" distR="0">
            <wp:extent cx="2007870" cy="1356359"/>
            <wp:effectExtent l="19050" t="0" r="0" b="0"/>
            <wp:docPr id="2" name="Picture 1" descr="ps-ide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s-ideal.png"/>
                    <pic:cNvPicPr/>
                  </pic:nvPicPr>
                  <pic:blipFill>
                    <a:blip r:embed="rId9" cstate="print"/>
                    <a:stretch>
                      <a:fillRect/>
                    </a:stretch>
                  </pic:blipFill>
                  <pic:spPr>
                    <a:xfrm>
                      <a:off x="0" y="0"/>
                      <a:ext cx="2011285" cy="1358666"/>
                    </a:xfrm>
                    <a:prstGeom prst="rect">
                      <a:avLst/>
                    </a:prstGeom>
                  </pic:spPr>
                </pic:pic>
              </a:graphicData>
            </a:graphic>
          </wp:inline>
        </w:drawing>
      </w:r>
    </w:p>
    <w:p w:rsidR="00166206" w:rsidRDefault="00166206" w:rsidP="00166206">
      <w:r>
        <w:t>Po</w:t>
      </w:r>
      <w:r w:rsidR="005067F6">
        <w:t>sitive attitude/can do attitude is a useful skill in every employment as it shows your interest and motivates others around you.</w:t>
      </w:r>
      <w:r w:rsidR="00463B3A">
        <w:t xml:space="preserve"> </w:t>
      </w:r>
      <w:r w:rsidR="00033720">
        <w:t xml:space="preserve">Having a positive attitude will enable you to focus on the </w:t>
      </w:r>
      <w:r w:rsidR="0007165B">
        <w:t xml:space="preserve">good things. </w:t>
      </w:r>
      <w:r w:rsidR="008D426A">
        <w:t xml:space="preserve">By focusing on the positives you are more likely to avoid the negatives. </w:t>
      </w:r>
      <w:r w:rsidR="000F5012">
        <w:t>Positive attitude towards work as a manager is essential</w:t>
      </w:r>
    </w:p>
    <w:p w:rsidR="006D08C4" w:rsidRDefault="00166206" w:rsidP="00166206">
      <w:r>
        <w:t>Good time manag</w:t>
      </w:r>
      <w:r w:rsidR="005067F6">
        <w:t xml:space="preserve">ement shows loyalty and </w:t>
      </w:r>
      <w:r w:rsidR="0007165B">
        <w:t>commitment which is essential for every manager to b</w:t>
      </w:r>
      <w:r w:rsidR="005C16BC">
        <w:t>e. In order to manage your time effectively you should identify</w:t>
      </w:r>
      <w:r w:rsidR="001C5F55">
        <w:t xml:space="preserve"> and know the difference between urgent and non-urgent matters</w:t>
      </w:r>
      <w:r w:rsidR="00C711ED">
        <w:t xml:space="preserve"> as well as important and not important</w:t>
      </w:r>
      <w:r w:rsidR="001C5F55">
        <w:t>.</w:t>
      </w:r>
      <w:r w:rsidR="00C711ED">
        <w:t xml:space="preserve"> Urgent matters must be </w:t>
      </w:r>
      <w:r w:rsidR="00C711ED">
        <w:lastRenderedPageBreak/>
        <w:t xml:space="preserve">dealt with straight away and are those which cannot wait for example writing a piece of work which is due the same day. An important but not urgent matter would be </w:t>
      </w:r>
      <w:r w:rsidR="001F0F16">
        <w:t>contacting relatives, doing research, taking care of your health by making time for exercising etc. Not important but urgent things you must do include making a telephone call, answering certain emails, arranging a meeting etc. Non-urgent and not important matters are things like watching new episodes of your favourite series, using social media,</w:t>
      </w:r>
      <w:r w:rsidR="0051316C">
        <w:t xml:space="preserve"> playing games etc. Non-urgent and not important matters are things which you should always put last and try to avoid.</w:t>
      </w:r>
      <w:r w:rsidR="008945F1">
        <w:t xml:space="preserve"> You should always aim to avoid time wasting and use your time effectively. You may use your time effectively by planning in advance so that you have an agenda to follow and lead you. </w:t>
      </w:r>
    </w:p>
    <w:p w:rsidR="006D08C4" w:rsidRDefault="006D08C4" w:rsidP="00166206"/>
    <w:p w:rsidR="006D08C4" w:rsidRDefault="00D867CE" w:rsidP="00166206">
      <w:r>
        <w:t xml:space="preserve">Below is a chart which contains important and urgent tasks, important and non urgent, not important but urgent, and not important and not urgent tasks. </w:t>
      </w:r>
    </w:p>
    <w:tbl>
      <w:tblPr>
        <w:tblW w:w="2977" w:type="dxa"/>
        <w:tblCellMar>
          <w:left w:w="0" w:type="dxa"/>
          <w:right w:w="0" w:type="dxa"/>
        </w:tblCellMar>
        <w:tblLook w:val="04A0"/>
      </w:tblPr>
      <w:tblGrid>
        <w:gridCol w:w="5125"/>
      </w:tblGrid>
      <w:tr w:rsidR="0068158D" w:rsidRPr="008945F1" w:rsidTr="0068158D">
        <w:trPr>
          <w:trHeight w:val="796"/>
        </w:trPr>
        <w:tc>
          <w:tcPr>
            <w:tcW w:w="2977" w:type="dxa"/>
            <w:tcBorders>
              <w:top w:val="nil"/>
              <w:left w:val="nil"/>
              <w:bottom w:val="nil"/>
              <w:right w:val="nil"/>
            </w:tcBorders>
            <w:shd w:val="clear" w:color="auto" w:fill="auto"/>
            <w:tcMar>
              <w:top w:w="72" w:type="dxa"/>
              <w:left w:w="150" w:type="dxa"/>
              <w:bottom w:w="72" w:type="dxa"/>
              <w:right w:w="150" w:type="dxa"/>
            </w:tcMar>
            <w:hideMark/>
          </w:tcPr>
          <w:tbl>
            <w:tblPr>
              <w:tblStyle w:val="TableGrid"/>
              <w:tblW w:w="4815" w:type="dxa"/>
              <w:tblLook w:val="04A0"/>
            </w:tblPr>
            <w:tblGrid>
              <w:gridCol w:w="1297"/>
              <w:gridCol w:w="1533"/>
              <w:gridCol w:w="1985"/>
            </w:tblGrid>
            <w:tr w:rsidR="0068158D" w:rsidTr="0068158D">
              <w:tc>
                <w:tcPr>
                  <w:tcW w:w="1297" w:type="dxa"/>
                </w:tcPr>
                <w:p w:rsidR="0068158D" w:rsidRDefault="0068158D" w:rsidP="008945F1">
                  <w:pPr>
                    <w:rPr>
                      <w:rFonts w:ascii="Arial" w:eastAsia="Times New Roman" w:hAnsi="Arial" w:cs="Arial"/>
                      <w:sz w:val="36"/>
                      <w:szCs w:val="36"/>
                      <w:lang w:eastAsia="en-GB"/>
                    </w:rPr>
                  </w:pPr>
                </w:p>
              </w:tc>
              <w:tc>
                <w:tcPr>
                  <w:tcW w:w="1533" w:type="dxa"/>
                </w:tcPr>
                <w:p w:rsidR="0068158D" w:rsidRPr="0068158D" w:rsidRDefault="0068158D" w:rsidP="008945F1">
                  <w:pPr>
                    <w:rPr>
                      <w:rFonts w:ascii="Arial" w:eastAsia="Times New Roman" w:hAnsi="Arial" w:cs="Arial"/>
                      <w:sz w:val="28"/>
                      <w:szCs w:val="36"/>
                      <w:lang w:eastAsia="en-GB"/>
                    </w:rPr>
                  </w:pPr>
                  <w:r w:rsidRPr="0068158D">
                    <w:rPr>
                      <w:rFonts w:ascii="Arial" w:eastAsia="Times New Roman" w:hAnsi="Arial" w:cs="Arial"/>
                      <w:sz w:val="28"/>
                      <w:szCs w:val="36"/>
                      <w:lang w:eastAsia="en-GB"/>
                    </w:rPr>
                    <w:t>Important</w:t>
                  </w:r>
                </w:p>
              </w:tc>
              <w:tc>
                <w:tcPr>
                  <w:tcW w:w="1985" w:type="dxa"/>
                </w:tcPr>
                <w:p w:rsidR="0068158D" w:rsidRPr="0068158D" w:rsidRDefault="0068158D" w:rsidP="008945F1">
                  <w:pPr>
                    <w:rPr>
                      <w:rFonts w:ascii="Arial" w:eastAsia="Times New Roman" w:hAnsi="Arial" w:cs="Arial"/>
                      <w:sz w:val="28"/>
                      <w:szCs w:val="36"/>
                      <w:lang w:eastAsia="en-GB"/>
                    </w:rPr>
                  </w:pPr>
                  <w:r w:rsidRPr="0068158D">
                    <w:rPr>
                      <w:rFonts w:ascii="Arial" w:eastAsia="Times New Roman" w:hAnsi="Arial" w:cs="Arial"/>
                      <w:sz w:val="28"/>
                      <w:szCs w:val="36"/>
                      <w:lang w:eastAsia="en-GB"/>
                    </w:rPr>
                    <w:t>Not important</w:t>
                  </w:r>
                </w:p>
              </w:tc>
            </w:tr>
            <w:tr w:rsidR="0068158D" w:rsidTr="0068158D">
              <w:trPr>
                <w:trHeight w:val="698"/>
              </w:trPr>
              <w:tc>
                <w:tcPr>
                  <w:tcW w:w="1297" w:type="dxa"/>
                </w:tcPr>
                <w:p w:rsidR="0068158D" w:rsidRPr="0068158D" w:rsidRDefault="0068158D" w:rsidP="008945F1">
                  <w:pPr>
                    <w:rPr>
                      <w:rFonts w:ascii="Arial" w:eastAsia="Times New Roman" w:hAnsi="Arial" w:cs="Arial"/>
                      <w:sz w:val="28"/>
                      <w:szCs w:val="36"/>
                      <w:lang w:eastAsia="en-GB"/>
                    </w:rPr>
                  </w:pPr>
                  <w:r w:rsidRPr="0068158D">
                    <w:rPr>
                      <w:rFonts w:ascii="Arial" w:eastAsia="Times New Roman" w:hAnsi="Arial" w:cs="Arial"/>
                      <w:sz w:val="28"/>
                      <w:szCs w:val="36"/>
                      <w:lang w:eastAsia="en-GB"/>
                    </w:rPr>
                    <w:t>Urgent</w:t>
                  </w:r>
                </w:p>
              </w:tc>
              <w:tc>
                <w:tcPr>
                  <w:tcW w:w="1533" w:type="dxa"/>
                </w:tcPr>
                <w:p w:rsidR="0068158D" w:rsidRPr="0068158D" w:rsidRDefault="0068158D" w:rsidP="008945F1">
                  <w:pPr>
                    <w:rPr>
                      <w:rFonts w:ascii="Arial" w:eastAsia="Times New Roman" w:hAnsi="Arial" w:cs="Arial"/>
                      <w:szCs w:val="36"/>
                      <w:lang w:eastAsia="en-GB"/>
                    </w:rPr>
                  </w:pPr>
                  <w:r w:rsidRPr="0068158D">
                    <w:rPr>
                      <w:rFonts w:ascii="Arial" w:eastAsia="Times New Roman" w:hAnsi="Arial" w:cs="Arial"/>
                      <w:szCs w:val="36"/>
                      <w:lang w:eastAsia="en-GB"/>
                    </w:rPr>
                    <w:t>Complete my assignment.</w:t>
                  </w:r>
                </w:p>
              </w:tc>
              <w:tc>
                <w:tcPr>
                  <w:tcW w:w="1985" w:type="dxa"/>
                </w:tcPr>
                <w:p w:rsidR="0068158D" w:rsidRPr="0068158D" w:rsidRDefault="0068158D" w:rsidP="008945F1">
                  <w:pPr>
                    <w:rPr>
                      <w:rFonts w:ascii="Arial" w:eastAsia="Times New Roman" w:hAnsi="Arial" w:cs="Arial"/>
                      <w:szCs w:val="36"/>
                      <w:lang w:eastAsia="en-GB"/>
                    </w:rPr>
                  </w:pPr>
                  <w:r>
                    <w:rPr>
                      <w:rFonts w:ascii="Arial" w:eastAsia="Times New Roman" w:hAnsi="Arial" w:cs="Arial"/>
                      <w:szCs w:val="36"/>
                      <w:lang w:eastAsia="en-GB"/>
                    </w:rPr>
                    <w:t>Reply to an important letter.</w:t>
                  </w:r>
                </w:p>
              </w:tc>
            </w:tr>
            <w:tr w:rsidR="0068158D" w:rsidTr="0068158D">
              <w:tc>
                <w:tcPr>
                  <w:tcW w:w="1297" w:type="dxa"/>
                </w:tcPr>
                <w:p w:rsidR="0068158D" w:rsidRPr="0068158D" w:rsidRDefault="0068158D" w:rsidP="008945F1">
                  <w:pPr>
                    <w:rPr>
                      <w:rFonts w:ascii="Arial" w:eastAsia="Times New Roman" w:hAnsi="Arial" w:cs="Arial"/>
                      <w:sz w:val="28"/>
                      <w:szCs w:val="36"/>
                      <w:lang w:eastAsia="en-GB"/>
                    </w:rPr>
                  </w:pPr>
                  <w:r w:rsidRPr="0068158D">
                    <w:rPr>
                      <w:rFonts w:ascii="Arial" w:eastAsia="Times New Roman" w:hAnsi="Arial" w:cs="Arial"/>
                      <w:sz w:val="28"/>
                      <w:szCs w:val="36"/>
                      <w:lang w:eastAsia="en-GB"/>
                    </w:rPr>
                    <w:t>Not-urgent</w:t>
                  </w:r>
                </w:p>
              </w:tc>
              <w:tc>
                <w:tcPr>
                  <w:tcW w:w="1533" w:type="dxa"/>
                </w:tcPr>
                <w:p w:rsidR="0068158D" w:rsidRPr="0068158D" w:rsidRDefault="0068158D" w:rsidP="008945F1">
                  <w:pPr>
                    <w:rPr>
                      <w:rFonts w:ascii="Arial" w:eastAsia="Times New Roman" w:hAnsi="Arial" w:cs="Arial"/>
                      <w:szCs w:val="36"/>
                      <w:lang w:eastAsia="en-GB"/>
                    </w:rPr>
                  </w:pPr>
                  <w:r>
                    <w:rPr>
                      <w:rFonts w:ascii="Arial" w:eastAsia="Times New Roman" w:hAnsi="Arial" w:cs="Arial"/>
                      <w:szCs w:val="36"/>
                      <w:lang w:eastAsia="en-GB"/>
                    </w:rPr>
                    <w:t>Planning certain business events</w:t>
                  </w:r>
                </w:p>
              </w:tc>
              <w:tc>
                <w:tcPr>
                  <w:tcW w:w="1985" w:type="dxa"/>
                </w:tcPr>
                <w:p w:rsidR="0068158D" w:rsidRDefault="0068158D" w:rsidP="008945F1">
                  <w:pPr>
                    <w:rPr>
                      <w:rFonts w:ascii="Arial" w:eastAsia="Times New Roman" w:hAnsi="Arial" w:cs="Arial"/>
                      <w:szCs w:val="36"/>
                      <w:lang w:eastAsia="en-GB"/>
                    </w:rPr>
                  </w:pPr>
                  <w:r w:rsidRPr="0068158D">
                    <w:rPr>
                      <w:rFonts w:ascii="Arial" w:eastAsia="Times New Roman" w:hAnsi="Arial" w:cs="Arial"/>
                      <w:szCs w:val="36"/>
                      <w:lang w:eastAsia="en-GB"/>
                    </w:rPr>
                    <w:t>Watch TV</w:t>
                  </w:r>
                </w:p>
                <w:p w:rsidR="0068158D" w:rsidRPr="0068158D" w:rsidRDefault="0068158D" w:rsidP="008945F1">
                  <w:pPr>
                    <w:rPr>
                      <w:rFonts w:ascii="Arial" w:eastAsia="Times New Roman" w:hAnsi="Arial" w:cs="Arial"/>
                      <w:szCs w:val="36"/>
                      <w:lang w:eastAsia="en-GB"/>
                    </w:rPr>
                  </w:pPr>
                  <w:r>
                    <w:rPr>
                      <w:rFonts w:ascii="Arial" w:eastAsia="Times New Roman" w:hAnsi="Arial" w:cs="Arial"/>
                      <w:szCs w:val="36"/>
                      <w:lang w:eastAsia="en-GB"/>
                    </w:rPr>
                    <w:t>Go on social networks.</w:t>
                  </w:r>
                </w:p>
              </w:tc>
            </w:tr>
          </w:tbl>
          <w:p w:rsidR="0068158D" w:rsidRPr="008945F1" w:rsidRDefault="0068158D" w:rsidP="008945F1">
            <w:pPr>
              <w:spacing w:after="0" w:line="240" w:lineRule="auto"/>
              <w:rPr>
                <w:rFonts w:ascii="Arial" w:eastAsia="Times New Roman" w:hAnsi="Arial" w:cs="Arial"/>
                <w:sz w:val="36"/>
                <w:szCs w:val="36"/>
                <w:lang w:eastAsia="en-GB"/>
              </w:rPr>
            </w:pPr>
          </w:p>
        </w:tc>
      </w:tr>
    </w:tbl>
    <w:p w:rsidR="008945F1" w:rsidRDefault="008945F1" w:rsidP="00166206"/>
    <w:p w:rsidR="00166206" w:rsidRDefault="0051316C" w:rsidP="00166206">
      <w:r>
        <w:t>Being well organised will enable you to have better control over your work and will also save you time</w:t>
      </w:r>
      <w:r w:rsidR="008945F1">
        <w:t xml:space="preserve"> and time is money in every business organisation</w:t>
      </w:r>
      <w:r>
        <w:t xml:space="preserve">. </w:t>
      </w:r>
      <w:r w:rsidR="006F4006">
        <w:t xml:space="preserve">It is important to organise your workspace as it is the place where you work therefore everything should have its place.  </w:t>
      </w:r>
      <w:r>
        <w:t>As a manager you will need to organise your work as well as your teams work. Manager is the one who divides work between the team so that everyone is participating equally</w:t>
      </w:r>
      <w:r w:rsidR="006F4006">
        <w:t xml:space="preserve"> effectively. </w:t>
      </w:r>
    </w:p>
    <w:p w:rsidR="00B44A61" w:rsidRDefault="00655521" w:rsidP="00166206">
      <w:r>
        <w:t>Following a suitable dress code</w:t>
      </w:r>
      <w:r w:rsidR="006F4006">
        <w:t xml:space="preserve"> as a manager is vital because it shows your professionalism</w:t>
      </w:r>
      <w:r>
        <w:t>.</w:t>
      </w:r>
      <w:r w:rsidR="008C6C25">
        <w:t xml:space="preserve"> </w:t>
      </w:r>
    </w:p>
    <w:p w:rsidR="005A6712" w:rsidRDefault="005A6712" w:rsidP="00166206">
      <w:r>
        <w:t>Self motivation and initiative is also very important in every position in a work place because it allows you to recognise when something needs to be done without being told to do so.  By using this skill you prove to your employer as an employee that you are capable of motivating yourself and others around you. It also shows that you are working towards improvements and developments.</w:t>
      </w:r>
    </w:p>
    <w:p w:rsidR="00346E9F" w:rsidRPr="00C506F8" w:rsidRDefault="00346E9F" w:rsidP="00346E9F">
      <w:pPr>
        <w:pStyle w:val="NoSpacing"/>
      </w:pPr>
      <w:r>
        <w:t xml:space="preserve">It is very useful to be aware of reflective learning so that each time you find yourself learning a new skill you can reflect upon what you’ve learnt, and think of ways you can improve that skill. Developing and using reflective practise. </w:t>
      </w:r>
      <w:r w:rsidRPr="00C506F8">
        <w:t>Neil Thompson, in his book People Skills, su</w:t>
      </w:r>
      <w:r>
        <w:t xml:space="preserve">ggests that there are six steps; </w:t>
      </w:r>
    </w:p>
    <w:p w:rsidR="00346E9F" w:rsidRPr="00C506F8" w:rsidRDefault="00346E9F" w:rsidP="00346E9F">
      <w:pPr>
        <w:pStyle w:val="NoSpacing"/>
        <w:numPr>
          <w:ilvl w:val="0"/>
          <w:numId w:val="8"/>
        </w:numPr>
      </w:pPr>
      <w:r w:rsidRPr="00C506F8">
        <w:t>Read - around the topics you are learning about or want to learn about and develop</w:t>
      </w:r>
      <w:r>
        <w:t>.</w:t>
      </w:r>
    </w:p>
    <w:p w:rsidR="00346E9F" w:rsidRPr="00C506F8" w:rsidRDefault="00346E9F" w:rsidP="00346E9F">
      <w:pPr>
        <w:pStyle w:val="NoSpacing"/>
        <w:numPr>
          <w:ilvl w:val="0"/>
          <w:numId w:val="8"/>
        </w:numPr>
      </w:pPr>
      <w:r w:rsidRPr="00C506F8">
        <w:t>Ask - others about the way they do things and why</w:t>
      </w:r>
      <w:r>
        <w:t>.</w:t>
      </w:r>
    </w:p>
    <w:p w:rsidR="00346E9F" w:rsidRPr="00C506F8" w:rsidRDefault="00346E9F" w:rsidP="00346E9F">
      <w:pPr>
        <w:pStyle w:val="NoSpacing"/>
        <w:numPr>
          <w:ilvl w:val="0"/>
          <w:numId w:val="8"/>
        </w:numPr>
      </w:pPr>
      <w:r w:rsidRPr="00C506F8">
        <w:t>Watch - what is going on around you</w:t>
      </w:r>
      <w:r>
        <w:t>?</w:t>
      </w:r>
    </w:p>
    <w:p w:rsidR="00346E9F" w:rsidRPr="00C506F8" w:rsidRDefault="00346E9F" w:rsidP="00346E9F">
      <w:pPr>
        <w:pStyle w:val="NoSpacing"/>
        <w:numPr>
          <w:ilvl w:val="0"/>
          <w:numId w:val="8"/>
        </w:numPr>
      </w:pPr>
      <w:r w:rsidRPr="00C506F8">
        <w:t>Feel - pay attention to your emotions, what prompts them, and how you deal with negative ones</w:t>
      </w:r>
      <w:r>
        <w:t>.</w:t>
      </w:r>
    </w:p>
    <w:p w:rsidR="00346E9F" w:rsidRPr="00C506F8" w:rsidRDefault="00346E9F" w:rsidP="00346E9F">
      <w:pPr>
        <w:pStyle w:val="NoSpacing"/>
        <w:numPr>
          <w:ilvl w:val="0"/>
          <w:numId w:val="8"/>
        </w:numPr>
      </w:pPr>
      <w:r w:rsidRPr="00C506F8">
        <w:t>Talk - share your views and experiences with others in your organisation</w:t>
      </w:r>
    </w:p>
    <w:p w:rsidR="00346E9F" w:rsidRPr="00C506F8" w:rsidRDefault="00346E9F" w:rsidP="00346E9F">
      <w:pPr>
        <w:pStyle w:val="NoSpacing"/>
        <w:numPr>
          <w:ilvl w:val="0"/>
          <w:numId w:val="8"/>
        </w:numPr>
      </w:pPr>
      <w:r w:rsidRPr="00C506F8">
        <w:t>Think - learn to value time spent thinking about your work</w:t>
      </w:r>
    </w:p>
    <w:p w:rsidR="00346E9F" w:rsidRDefault="00346E9F" w:rsidP="00166206"/>
    <w:p w:rsidR="00D70E3A" w:rsidRDefault="00D70E3A" w:rsidP="005A168B">
      <w:pPr>
        <w:pStyle w:val="Heading1"/>
        <w:numPr>
          <w:ilvl w:val="1"/>
          <w:numId w:val="1"/>
        </w:numPr>
      </w:pPr>
      <w:bookmarkStart w:id="8" w:name="_Toc534981620"/>
      <w:bookmarkStart w:id="9" w:name="_Toc534982023"/>
      <w:r>
        <w:t xml:space="preserve">Part 2 </w:t>
      </w:r>
      <w:r w:rsidR="00011512">
        <w:t>Networking</w:t>
      </w:r>
      <w:bookmarkEnd w:id="8"/>
      <w:bookmarkEnd w:id="9"/>
    </w:p>
    <w:p w:rsidR="00D46F10" w:rsidRDefault="00011512" w:rsidP="00D46F10">
      <w:r>
        <w:t>As a manager you will be expecte</w:t>
      </w:r>
      <w:r w:rsidR="00E50626">
        <w:t xml:space="preserve">d to take part in </w:t>
      </w:r>
      <w:r>
        <w:t xml:space="preserve">professional networking, this may include </w:t>
      </w:r>
      <w:r w:rsidR="00E50626">
        <w:t>organising and or attending networking events in which you will have an opportunity to meet other professionals. Networking is getting to know other people around you, what they do and having</w:t>
      </w:r>
      <w:r w:rsidR="003355B6">
        <w:t xml:space="preserve"> more and more useful business contacts. By networking you increase the availability of resources and useful information for yourself and also have an opportunity to share information and or knowledge</w:t>
      </w:r>
      <w:r w:rsidR="00346E9F">
        <w:t xml:space="preserve"> with others around you</w:t>
      </w:r>
      <w:r w:rsidR="003355B6">
        <w:t xml:space="preserve">. </w:t>
      </w:r>
      <w:r w:rsidR="00C5305B">
        <w:t xml:space="preserve"> There are many different network types for example;</w:t>
      </w:r>
    </w:p>
    <w:p w:rsidR="006C6CF8" w:rsidRPr="00D46F10" w:rsidRDefault="006C6CF8" w:rsidP="00D46F10"/>
    <w:p w:rsidR="00C5305B" w:rsidRDefault="00C5305B" w:rsidP="008E1EEB">
      <w:pPr>
        <w:pStyle w:val="Heading4"/>
      </w:pPr>
      <w:r>
        <w:lastRenderedPageBreak/>
        <w:t xml:space="preserve">The social network- this type of network involves all your personal contacts. This type of networking is informal and involves family, friends, certain work </w:t>
      </w:r>
      <w:r w:rsidR="00681844">
        <w:t xml:space="preserve">colleagues </w:t>
      </w:r>
      <w:r>
        <w:t>etc.</w:t>
      </w:r>
    </w:p>
    <w:p w:rsidR="00681844" w:rsidRDefault="00681844" w:rsidP="008E1EEB">
      <w:pPr>
        <w:pStyle w:val="Heading4"/>
      </w:pPr>
      <w:r>
        <w:t>The professional network- This type of networking is formal and done during business meetings, networking events, and many other business related events.</w:t>
      </w:r>
    </w:p>
    <w:p w:rsidR="008E1EEB" w:rsidRDefault="008E1EEB" w:rsidP="008E1EEB">
      <w:pPr>
        <w:pStyle w:val="Heading4"/>
      </w:pPr>
      <w:r>
        <w:t xml:space="preserve">General networking sites- these sites are available for anyone to use and share information on. Some examples of networking sites are; </w:t>
      </w:r>
      <w:proofErr w:type="spellStart"/>
      <w:r>
        <w:t>Facebook</w:t>
      </w:r>
      <w:proofErr w:type="spellEnd"/>
      <w:r>
        <w:t>, Linked inn, Twitter etc.</w:t>
      </w:r>
    </w:p>
    <w:p w:rsidR="00255EAB" w:rsidRDefault="008E1EEB" w:rsidP="008E1EEB">
      <w:pPr>
        <w:pStyle w:val="Heading2"/>
      </w:pPr>
      <w:bookmarkStart w:id="10" w:name="_Toc534981621"/>
      <w:bookmarkStart w:id="11" w:name="_Toc534982024"/>
      <w:r>
        <w:t>It is vital for both the employers and employees to take part in networking eve</w:t>
      </w:r>
      <w:r w:rsidR="009D766E">
        <w:t>nts as they can be beneficial in many ways. An employer attending a networking event may find a potential future employee to join the company. An employer can also benefit by receiving useful information by other professionals present. An employee attending a network</w:t>
      </w:r>
      <w:r w:rsidR="00AF1CA4">
        <w:t xml:space="preserve">ing event will also benefit from it as well as the employer. Networking events are also very useful for career </w:t>
      </w:r>
      <w:proofErr w:type="gramStart"/>
      <w:r w:rsidR="00AF1CA4">
        <w:t>development,</w:t>
      </w:r>
      <w:proofErr w:type="gramEnd"/>
      <w:r w:rsidR="00AF1CA4">
        <w:t xml:space="preserve"> you might receive a job position offer which you are wishing to have. You can learn from other professionals present by gaining knowledge and useful information from them</w:t>
      </w:r>
      <w:r w:rsidR="00346E9F">
        <w:t>.</w:t>
      </w:r>
      <w:bookmarkEnd w:id="10"/>
      <w:bookmarkEnd w:id="11"/>
      <w:r w:rsidR="00346E9F">
        <w:t xml:space="preserve"> </w:t>
      </w:r>
    </w:p>
    <w:p w:rsidR="00255EAB" w:rsidRDefault="00255EAB" w:rsidP="008E1EEB">
      <w:pPr>
        <w:pStyle w:val="Heading2"/>
      </w:pPr>
    </w:p>
    <w:p w:rsidR="00D70E3A" w:rsidRDefault="00D70E3A" w:rsidP="005A168B">
      <w:pPr>
        <w:pStyle w:val="Heading1"/>
        <w:numPr>
          <w:ilvl w:val="1"/>
          <w:numId w:val="1"/>
        </w:numPr>
      </w:pPr>
      <w:bookmarkStart w:id="12" w:name="_Toc534981622"/>
      <w:bookmarkStart w:id="13" w:name="_Toc534982025"/>
      <w:r>
        <w:t>Part</w:t>
      </w:r>
      <w:r w:rsidR="002F2368">
        <w:t xml:space="preserve"> </w:t>
      </w:r>
      <w:r>
        <w:t>3</w:t>
      </w:r>
      <w:r w:rsidR="00416C9F">
        <w:t xml:space="preserve"> Negotiation skills</w:t>
      </w:r>
      <w:bookmarkEnd w:id="12"/>
      <w:bookmarkEnd w:id="13"/>
    </w:p>
    <w:p w:rsidR="00416C9F" w:rsidRDefault="00C24855" w:rsidP="00416C9F">
      <w:pPr>
        <w:pStyle w:val="Heading2"/>
      </w:pPr>
      <w:bookmarkStart w:id="14" w:name="_Toc534981623"/>
      <w:bookmarkStart w:id="15" w:name="_Toc534982026"/>
      <w:r>
        <w:t xml:space="preserve">Negotiation skills are essential for all managers to have as you will find yourself dealing with a lot of matters. You will be negotiating with other professionals over different business matters so it is very important to have this skill. The aim of negotiating is to get what you want either for yourself or for your company. Before you negotiate you have to know your values, have good communication skills in order for the other parties to understand you. It is useful to plan </w:t>
      </w:r>
      <w:r w:rsidR="006D50C8">
        <w:t>and evaluate your goal before hand.  It is believed that there are four different negotiation approaches;</w:t>
      </w:r>
      <w:bookmarkEnd w:id="14"/>
      <w:bookmarkEnd w:id="15"/>
    </w:p>
    <w:p w:rsidR="006D50C8" w:rsidRDefault="006D50C8" w:rsidP="006D50C8">
      <w:pPr>
        <w:pStyle w:val="ListParagraph"/>
        <w:numPr>
          <w:ilvl w:val="0"/>
          <w:numId w:val="9"/>
        </w:numPr>
      </w:pPr>
      <w:r>
        <w:t xml:space="preserve">Distributive negotiation- this type of negotiation can only work one way, the result of it will only be beneficial for one side. Even though only one side will benefit at the end, both sides must agree upon the decision being accurate. </w:t>
      </w:r>
    </w:p>
    <w:p w:rsidR="006D50C8" w:rsidRDefault="006D50C8" w:rsidP="006D50C8">
      <w:pPr>
        <w:pStyle w:val="ListParagraph"/>
        <w:numPr>
          <w:ilvl w:val="0"/>
          <w:numId w:val="9"/>
        </w:numPr>
      </w:pPr>
      <w:r>
        <w:t>Lose-lose approach- This type of negotiation occurs when both sides disagree upon each other’s opinions</w:t>
      </w:r>
      <w:r w:rsidR="002A3641">
        <w:t xml:space="preserve"> and are unable to find a solution. It is for the best to avoid this type of negotiation because it may result in losing a useful business contact or even conflict.</w:t>
      </w:r>
    </w:p>
    <w:p w:rsidR="00DE25DE" w:rsidRDefault="002A3641" w:rsidP="006D50C8">
      <w:pPr>
        <w:pStyle w:val="ListParagraph"/>
        <w:numPr>
          <w:ilvl w:val="0"/>
          <w:numId w:val="9"/>
        </w:numPr>
      </w:pPr>
      <w:r>
        <w:t>Compromise approach- This type of a</w:t>
      </w:r>
      <w:r w:rsidR="00DE25DE">
        <w:t xml:space="preserve">pproach is much better that </w:t>
      </w:r>
      <w:proofErr w:type="gramStart"/>
      <w:r w:rsidR="00DE25DE">
        <w:t xml:space="preserve">the </w:t>
      </w:r>
      <w:r>
        <w:t>lose</w:t>
      </w:r>
      <w:proofErr w:type="gramEnd"/>
      <w:r>
        <w:t>-lose approach. It occurs when you give up a part of what you wanted to achieve so that the other side can also benefit.</w:t>
      </w:r>
      <w:r w:rsidR="00DE25DE">
        <w:t xml:space="preserve"> In result both sides will benefit from the negotiation as well as comprising a part of their original aim.</w:t>
      </w:r>
    </w:p>
    <w:p w:rsidR="00C67FBE" w:rsidRDefault="00DE25DE" w:rsidP="00C67FBE">
      <w:pPr>
        <w:pStyle w:val="ListParagraph"/>
        <w:numPr>
          <w:ilvl w:val="0"/>
          <w:numId w:val="9"/>
        </w:numPr>
      </w:pPr>
      <w:r>
        <w:t>Integrative negotiation- In other words this type of negotiation is a win-win approach where both sides are happy with the outcome.</w:t>
      </w:r>
      <w:r w:rsidR="00C67FBE">
        <w:t xml:space="preserve"> To achieve this approach both sides need to clearly </w:t>
      </w:r>
      <w:r w:rsidR="00C67FBE">
        <w:lastRenderedPageBreak/>
        <w:t>inform each other about all the essential details and share their desires. You must be able to persuade each other enough to trust each other’s views.</w:t>
      </w:r>
      <w:r>
        <w:t xml:space="preserve">  </w:t>
      </w:r>
    </w:p>
    <w:p w:rsidR="00D70E3A" w:rsidRDefault="00C67FBE" w:rsidP="00D46F10">
      <w:pPr>
        <w:pStyle w:val="Heading2"/>
      </w:pPr>
      <w:bookmarkStart w:id="16" w:name="_Toc534981624"/>
      <w:bookmarkStart w:id="17" w:name="_Toc534982027"/>
      <w:r>
        <w:t xml:space="preserve">When negotiating with another party or an individual you must always be actively listening, using positive body language, keeping eye contact, and being confident about your approach. </w:t>
      </w:r>
      <w:r w:rsidR="00AD5811">
        <w:t>When negotiating you may have to occasionally use problem solving skills because not always does the dis</w:t>
      </w:r>
      <w:r w:rsidR="00255EAB">
        <w:t>cussion come without a concern</w:t>
      </w:r>
      <w:r w:rsidR="00744A80">
        <w:t>. You may minimise the chances of any conflicts occurring by carefully listening to the other party and trying to come up with a conclusion which will if not fully than at least partly fulfil both side.</w:t>
      </w:r>
      <w:bookmarkEnd w:id="16"/>
      <w:bookmarkEnd w:id="17"/>
      <w:r w:rsidR="00744A80">
        <w:t xml:space="preserve"> </w:t>
      </w:r>
    </w:p>
    <w:p w:rsidR="00D70E3A" w:rsidRDefault="00D70E3A" w:rsidP="00D867CE">
      <w:pPr>
        <w:pStyle w:val="Heading1"/>
        <w:numPr>
          <w:ilvl w:val="1"/>
          <w:numId w:val="1"/>
        </w:numPr>
      </w:pPr>
      <w:bookmarkStart w:id="18" w:name="_Toc534981625"/>
      <w:bookmarkStart w:id="19" w:name="_Toc534982028"/>
      <w:r>
        <w:t>Conclusion</w:t>
      </w:r>
      <w:bookmarkEnd w:id="18"/>
      <w:bookmarkEnd w:id="19"/>
    </w:p>
    <w:p w:rsidR="00902867" w:rsidRDefault="000F5012" w:rsidP="00902867">
      <w:pPr>
        <w:numPr>
          <w:ilvl w:val="0"/>
          <w:numId w:val="12"/>
        </w:numPr>
      </w:pPr>
      <w:r>
        <w:t xml:space="preserve">Employability skills are essential skills for every manager. It is very important that you evaluate each of your employability skill, and if you do lack an important skill or skills create a PDP for yourself. I have included an example of a PDP in Appendices 1. </w:t>
      </w:r>
      <w:proofErr w:type="gramStart"/>
      <w:r w:rsidR="00FE3C24">
        <w:t>You would as a manager be required to have strong leadership skills in order to lead a team in British Gas effectively.</w:t>
      </w:r>
      <w:proofErr w:type="gramEnd"/>
      <w:r w:rsidR="00FE3C24">
        <w:t xml:space="preserve"> Professionalism is another key factor which you must have as a manager it should be presented by a formal dress code, formal language used when dealing with customers and also certain colleagues e.g. your employer. You must show great interpersonal skills and have good listening skills.</w:t>
      </w:r>
      <w:r w:rsidR="00902867">
        <w:t xml:space="preserve"> </w:t>
      </w:r>
      <w:proofErr w:type="gramStart"/>
      <w:r w:rsidR="00902867">
        <w:t>All of the skills mentioned is this report are essential for a manager’s job role.</w:t>
      </w:r>
      <w:proofErr w:type="gramEnd"/>
      <w:r w:rsidR="00902867">
        <w:t xml:space="preserve"> A manager’s position comes with a lot of responsibilities and for this reason you are required to have employability skills in place. Some examples of a manager’s responsibilities include </w:t>
      </w:r>
    </w:p>
    <w:p w:rsidR="00000000" w:rsidRPr="00902867" w:rsidRDefault="00DE34BC" w:rsidP="00902867">
      <w:pPr>
        <w:numPr>
          <w:ilvl w:val="0"/>
          <w:numId w:val="12"/>
        </w:numPr>
      </w:pPr>
      <w:r w:rsidRPr="00902867">
        <w:t>Managing the of</w:t>
      </w:r>
      <w:r w:rsidRPr="00902867">
        <w:t>fice site.</w:t>
      </w:r>
    </w:p>
    <w:p w:rsidR="00000000" w:rsidRPr="00902867" w:rsidRDefault="00DE34BC" w:rsidP="00902867">
      <w:pPr>
        <w:numPr>
          <w:ilvl w:val="0"/>
          <w:numId w:val="12"/>
        </w:numPr>
      </w:pPr>
      <w:r w:rsidRPr="00902867">
        <w:t xml:space="preserve">Make sure that all health &amp; safety policies are reviewed </w:t>
      </w:r>
      <w:r w:rsidR="00902867" w:rsidRPr="00902867">
        <w:t>and more</w:t>
      </w:r>
      <w:r w:rsidRPr="00902867">
        <w:t xml:space="preserve"> up to date.</w:t>
      </w:r>
    </w:p>
    <w:p w:rsidR="00000000" w:rsidRPr="00902867" w:rsidRDefault="00902867" w:rsidP="00902867">
      <w:pPr>
        <w:numPr>
          <w:ilvl w:val="0"/>
          <w:numId w:val="12"/>
        </w:numPr>
      </w:pPr>
      <w:r>
        <w:t>It will be your responsibility to make sure that Data Protection law is not broken.</w:t>
      </w:r>
    </w:p>
    <w:p w:rsidR="00000000" w:rsidRPr="00902867" w:rsidRDefault="00621FB8" w:rsidP="00902867">
      <w:pPr>
        <w:numPr>
          <w:ilvl w:val="0"/>
          <w:numId w:val="12"/>
        </w:numPr>
      </w:pPr>
      <w:r>
        <w:t xml:space="preserve">You will also be in charge of </w:t>
      </w:r>
      <w:r w:rsidR="00DE34BC" w:rsidRPr="00902867">
        <w:t>supplying all the stationary, organising amendments for all fault</w:t>
      </w:r>
      <w:r w:rsidR="00DE34BC" w:rsidRPr="00902867">
        <w:t xml:space="preserve">y equipment in the office, arrange regular tests for all electrical equipment, you will be in </w:t>
      </w:r>
      <w:r w:rsidRPr="00902867">
        <w:t>charge</w:t>
      </w:r>
      <w:r w:rsidR="00DE34BC" w:rsidRPr="00902867">
        <w:t xml:space="preserve"> of recording the fire alarm tests.</w:t>
      </w:r>
    </w:p>
    <w:p w:rsidR="00000000" w:rsidRPr="00902867" w:rsidRDefault="00DE34BC" w:rsidP="00902867">
      <w:pPr>
        <w:numPr>
          <w:ilvl w:val="0"/>
          <w:numId w:val="12"/>
        </w:numPr>
      </w:pPr>
      <w:r w:rsidRPr="00902867">
        <w:t xml:space="preserve"> Make sure that the equality and diversity policy is being followed at all times.</w:t>
      </w:r>
    </w:p>
    <w:p w:rsidR="00000000" w:rsidRPr="00902867" w:rsidRDefault="00DE34BC" w:rsidP="00902867">
      <w:pPr>
        <w:numPr>
          <w:ilvl w:val="0"/>
          <w:numId w:val="12"/>
        </w:numPr>
      </w:pPr>
      <w:r w:rsidRPr="00902867">
        <w:t>Occasionally you will be doing induc</w:t>
      </w:r>
      <w:r w:rsidR="00621FB8">
        <w:t>tions and providing</w:t>
      </w:r>
      <w:r w:rsidRPr="00902867">
        <w:t xml:space="preserve"> training for staff.</w:t>
      </w:r>
    </w:p>
    <w:p w:rsidR="00000000" w:rsidRPr="00902867" w:rsidRDefault="00DE34BC" w:rsidP="00902867">
      <w:pPr>
        <w:numPr>
          <w:ilvl w:val="0"/>
          <w:numId w:val="12"/>
        </w:numPr>
      </w:pPr>
      <w:r w:rsidRPr="00902867">
        <w:t>You will also be in charge of office events, providing team building opportunities, and ad hoc projects.</w:t>
      </w:r>
    </w:p>
    <w:p w:rsidR="00000000" w:rsidRPr="00902867" w:rsidRDefault="00DE34BC" w:rsidP="00902867">
      <w:pPr>
        <w:numPr>
          <w:ilvl w:val="0"/>
          <w:numId w:val="12"/>
        </w:numPr>
      </w:pPr>
      <w:r w:rsidRPr="00902867">
        <w:t>You will also be giving out tasks within the office, making sure that all the tasks are completed by the dea</w:t>
      </w:r>
      <w:r w:rsidRPr="00902867">
        <w:t xml:space="preserve">dline given and also fulfilling expectations. </w:t>
      </w:r>
    </w:p>
    <w:p w:rsidR="00D867CE" w:rsidRDefault="00D867CE" w:rsidP="00D867CE"/>
    <w:p w:rsidR="000F5012" w:rsidRDefault="00FE3C24" w:rsidP="00FE3C24">
      <w:pPr>
        <w:pStyle w:val="Heading1"/>
        <w:numPr>
          <w:ilvl w:val="1"/>
          <w:numId w:val="1"/>
        </w:numPr>
      </w:pPr>
      <w:bookmarkStart w:id="20" w:name="_Toc534981626"/>
      <w:bookmarkStart w:id="21" w:name="_Toc534982029"/>
      <w:r>
        <w:lastRenderedPageBreak/>
        <w:t>Appendices</w:t>
      </w:r>
      <w:bookmarkEnd w:id="20"/>
      <w:bookmarkEnd w:id="21"/>
    </w:p>
    <w:p w:rsidR="00FE3C24" w:rsidRDefault="00FE3C24" w:rsidP="00FE3C24">
      <w:pPr>
        <w:pStyle w:val="NoSpacing"/>
        <w:ind w:left="1080"/>
        <w:rPr>
          <w:sz w:val="20"/>
          <w:szCs w:val="20"/>
        </w:rPr>
      </w:pPr>
      <w:r>
        <w:rPr>
          <w:sz w:val="20"/>
          <w:szCs w:val="20"/>
        </w:rPr>
        <w:t>A PDP is a well structured</w:t>
      </w:r>
      <w:r w:rsidRPr="00A35884">
        <w:rPr>
          <w:sz w:val="20"/>
          <w:szCs w:val="20"/>
        </w:rPr>
        <w:t xml:space="preserve"> a</w:t>
      </w:r>
      <w:r>
        <w:rPr>
          <w:sz w:val="20"/>
          <w:szCs w:val="20"/>
        </w:rPr>
        <w:t xml:space="preserve">ction plan that allows you to plan your developments. PDP was founded by Mufti Mohammed </w:t>
      </w:r>
      <w:proofErr w:type="spellStart"/>
      <w:r>
        <w:rPr>
          <w:sz w:val="20"/>
          <w:szCs w:val="20"/>
        </w:rPr>
        <w:t>Sayeed</w:t>
      </w:r>
      <w:proofErr w:type="spellEnd"/>
      <w:r>
        <w:rPr>
          <w:sz w:val="20"/>
          <w:szCs w:val="20"/>
        </w:rPr>
        <w:t xml:space="preserve"> in 1998. </w:t>
      </w:r>
    </w:p>
    <w:p w:rsidR="00FE3C24" w:rsidRDefault="00FE3C24" w:rsidP="00FE3C24">
      <w:pPr>
        <w:pStyle w:val="NoSpacing"/>
      </w:pPr>
    </w:p>
    <w:tbl>
      <w:tblPr>
        <w:tblStyle w:val="TableGrid"/>
        <w:tblW w:w="0" w:type="auto"/>
        <w:tblInd w:w="720" w:type="dxa"/>
        <w:tblLayout w:type="fixed"/>
        <w:tblLook w:val="04A0"/>
      </w:tblPr>
      <w:tblGrid>
        <w:gridCol w:w="1440"/>
        <w:gridCol w:w="2073"/>
        <w:gridCol w:w="1829"/>
        <w:gridCol w:w="2410"/>
        <w:gridCol w:w="770"/>
      </w:tblGrid>
      <w:tr w:rsidR="00FE3C24" w:rsidTr="00295F6C">
        <w:tc>
          <w:tcPr>
            <w:tcW w:w="1440" w:type="dxa"/>
          </w:tcPr>
          <w:p w:rsidR="00FE3C24" w:rsidRPr="00734350" w:rsidRDefault="00FE3C24" w:rsidP="00295F6C">
            <w:pPr>
              <w:pStyle w:val="NoSpacing"/>
              <w:rPr>
                <w:sz w:val="20"/>
                <w:szCs w:val="20"/>
              </w:rPr>
            </w:pPr>
            <w:r w:rsidRPr="00734350">
              <w:rPr>
                <w:sz w:val="20"/>
                <w:szCs w:val="20"/>
              </w:rPr>
              <w:t>Skill/Behaviour</w:t>
            </w:r>
          </w:p>
        </w:tc>
        <w:tc>
          <w:tcPr>
            <w:tcW w:w="2073" w:type="dxa"/>
          </w:tcPr>
          <w:p w:rsidR="00FE3C24" w:rsidRPr="00734350" w:rsidRDefault="00FE3C24" w:rsidP="00295F6C">
            <w:pPr>
              <w:pStyle w:val="NoSpacing"/>
              <w:rPr>
                <w:sz w:val="20"/>
                <w:szCs w:val="20"/>
              </w:rPr>
            </w:pPr>
            <w:r w:rsidRPr="00734350">
              <w:rPr>
                <w:sz w:val="20"/>
                <w:szCs w:val="20"/>
              </w:rPr>
              <w:t>Action needed</w:t>
            </w:r>
          </w:p>
        </w:tc>
        <w:tc>
          <w:tcPr>
            <w:tcW w:w="1829" w:type="dxa"/>
          </w:tcPr>
          <w:p w:rsidR="00FE3C24" w:rsidRPr="00734350" w:rsidRDefault="00FE3C24" w:rsidP="00295F6C">
            <w:pPr>
              <w:pStyle w:val="NoSpacing"/>
              <w:rPr>
                <w:sz w:val="20"/>
                <w:szCs w:val="20"/>
              </w:rPr>
            </w:pPr>
            <w:r w:rsidRPr="00734350">
              <w:rPr>
                <w:sz w:val="20"/>
                <w:szCs w:val="20"/>
              </w:rPr>
              <w:t>Resources Needed</w:t>
            </w:r>
          </w:p>
        </w:tc>
        <w:tc>
          <w:tcPr>
            <w:tcW w:w="2410" w:type="dxa"/>
          </w:tcPr>
          <w:p w:rsidR="00FE3C24" w:rsidRPr="00734350" w:rsidRDefault="00FE3C24" w:rsidP="00295F6C">
            <w:pPr>
              <w:pStyle w:val="NoSpacing"/>
              <w:rPr>
                <w:sz w:val="20"/>
                <w:szCs w:val="20"/>
              </w:rPr>
            </w:pPr>
            <w:r w:rsidRPr="00734350">
              <w:rPr>
                <w:sz w:val="20"/>
                <w:szCs w:val="20"/>
              </w:rPr>
              <w:t>Date of action</w:t>
            </w:r>
          </w:p>
        </w:tc>
        <w:tc>
          <w:tcPr>
            <w:tcW w:w="770" w:type="dxa"/>
          </w:tcPr>
          <w:p w:rsidR="00FE3C24" w:rsidRPr="00734350" w:rsidRDefault="00FE3C24" w:rsidP="00295F6C">
            <w:pPr>
              <w:pStyle w:val="NoSpacing"/>
              <w:rPr>
                <w:sz w:val="20"/>
                <w:szCs w:val="20"/>
              </w:rPr>
            </w:pPr>
            <w:r w:rsidRPr="00734350">
              <w:rPr>
                <w:sz w:val="20"/>
                <w:szCs w:val="20"/>
              </w:rPr>
              <w:t>Met?</w:t>
            </w:r>
          </w:p>
        </w:tc>
      </w:tr>
      <w:tr w:rsidR="00FE3C24" w:rsidTr="00295F6C">
        <w:tc>
          <w:tcPr>
            <w:tcW w:w="1440" w:type="dxa"/>
          </w:tcPr>
          <w:p w:rsidR="00FE3C24" w:rsidRPr="00734350" w:rsidRDefault="00FE3C24" w:rsidP="00295F6C">
            <w:pPr>
              <w:pStyle w:val="NoSpacing"/>
              <w:rPr>
                <w:sz w:val="20"/>
                <w:szCs w:val="20"/>
              </w:rPr>
            </w:pPr>
            <w:r>
              <w:rPr>
                <w:sz w:val="20"/>
                <w:szCs w:val="20"/>
              </w:rPr>
              <w:t xml:space="preserve">Harvard referencing. </w:t>
            </w:r>
          </w:p>
        </w:tc>
        <w:tc>
          <w:tcPr>
            <w:tcW w:w="2073" w:type="dxa"/>
          </w:tcPr>
          <w:p w:rsidR="00FE3C24" w:rsidRDefault="00FE3C24" w:rsidP="00FE3C24">
            <w:pPr>
              <w:pStyle w:val="NoSpacing"/>
              <w:numPr>
                <w:ilvl w:val="0"/>
                <w:numId w:val="10"/>
              </w:numPr>
              <w:rPr>
                <w:sz w:val="20"/>
                <w:szCs w:val="20"/>
              </w:rPr>
            </w:pPr>
            <w:r>
              <w:rPr>
                <w:sz w:val="20"/>
                <w:szCs w:val="20"/>
              </w:rPr>
              <w:t>Practise this referencing style as much as possible.</w:t>
            </w:r>
          </w:p>
          <w:p w:rsidR="00FE3C24" w:rsidRDefault="00FE3C24" w:rsidP="00FE3C24">
            <w:pPr>
              <w:pStyle w:val="NoSpacing"/>
              <w:numPr>
                <w:ilvl w:val="0"/>
                <w:numId w:val="10"/>
              </w:numPr>
              <w:rPr>
                <w:sz w:val="20"/>
                <w:szCs w:val="20"/>
              </w:rPr>
            </w:pPr>
            <w:r>
              <w:rPr>
                <w:sz w:val="20"/>
                <w:szCs w:val="20"/>
              </w:rPr>
              <w:t>Use it in every work.</w:t>
            </w:r>
          </w:p>
          <w:p w:rsidR="00FE3C24" w:rsidRPr="00734350" w:rsidRDefault="00FE3C24" w:rsidP="00FE3C24">
            <w:pPr>
              <w:pStyle w:val="NoSpacing"/>
              <w:numPr>
                <w:ilvl w:val="0"/>
                <w:numId w:val="10"/>
              </w:numPr>
              <w:rPr>
                <w:sz w:val="20"/>
                <w:szCs w:val="20"/>
              </w:rPr>
            </w:pPr>
            <w:r>
              <w:rPr>
                <w:sz w:val="20"/>
                <w:szCs w:val="20"/>
              </w:rPr>
              <w:t>Read over all the different types of referencing e.g. referencing a book, an article, a website etc. Also go over the order of which Harvard referencing is used in.</w:t>
            </w:r>
          </w:p>
        </w:tc>
        <w:tc>
          <w:tcPr>
            <w:tcW w:w="1829" w:type="dxa"/>
          </w:tcPr>
          <w:p w:rsidR="00FE3C24" w:rsidRPr="003301AB" w:rsidRDefault="00FE3C24" w:rsidP="00FE3C24">
            <w:pPr>
              <w:pStyle w:val="NoSpacing"/>
              <w:numPr>
                <w:ilvl w:val="0"/>
                <w:numId w:val="10"/>
              </w:numPr>
              <w:rPr>
                <w:sz w:val="20"/>
                <w:szCs w:val="20"/>
              </w:rPr>
            </w:pPr>
            <w:r>
              <w:rPr>
                <w:sz w:val="20"/>
                <w:szCs w:val="20"/>
              </w:rPr>
              <w:t>I can access books, articles, journals and much more on the online UWTSD library which I already have full access to.</w:t>
            </w:r>
          </w:p>
        </w:tc>
        <w:tc>
          <w:tcPr>
            <w:tcW w:w="2410" w:type="dxa"/>
          </w:tcPr>
          <w:p w:rsidR="00FE3C24" w:rsidRDefault="00FE3C24" w:rsidP="00FE3C24">
            <w:pPr>
              <w:pStyle w:val="NoSpacing"/>
              <w:numPr>
                <w:ilvl w:val="0"/>
                <w:numId w:val="11"/>
              </w:numPr>
              <w:rPr>
                <w:sz w:val="20"/>
                <w:szCs w:val="20"/>
              </w:rPr>
            </w:pPr>
            <w:r w:rsidRPr="008B17B8">
              <w:rPr>
                <w:sz w:val="20"/>
                <w:szCs w:val="20"/>
              </w:rPr>
              <w:t>I will acce</w:t>
            </w:r>
            <w:r>
              <w:rPr>
                <w:sz w:val="20"/>
                <w:szCs w:val="20"/>
              </w:rPr>
              <w:t>ss the online library on the 15</w:t>
            </w:r>
            <w:r w:rsidRPr="008B17B8">
              <w:rPr>
                <w:sz w:val="20"/>
                <w:szCs w:val="20"/>
                <w:vertAlign w:val="superscript"/>
              </w:rPr>
              <w:t>th</w:t>
            </w:r>
            <w:r>
              <w:rPr>
                <w:sz w:val="20"/>
                <w:szCs w:val="20"/>
              </w:rPr>
              <w:t xml:space="preserve"> November 2018. I will search for useful materials that I can use to practise Harvard referencing.</w:t>
            </w:r>
          </w:p>
          <w:p w:rsidR="00FE3C24" w:rsidRPr="008B17B8" w:rsidRDefault="00FE3C24" w:rsidP="00295F6C">
            <w:pPr>
              <w:pStyle w:val="NoSpacing"/>
              <w:ind w:left="720"/>
              <w:rPr>
                <w:sz w:val="20"/>
                <w:szCs w:val="20"/>
              </w:rPr>
            </w:pPr>
          </w:p>
        </w:tc>
        <w:tc>
          <w:tcPr>
            <w:tcW w:w="770" w:type="dxa"/>
          </w:tcPr>
          <w:p w:rsidR="00FE3C24" w:rsidRDefault="00FE3C24" w:rsidP="00295F6C">
            <w:pPr>
              <w:pStyle w:val="NoSpacing"/>
            </w:pPr>
          </w:p>
        </w:tc>
      </w:tr>
    </w:tbl>
    <w:p w:rsidR="00621FB8" w:rsidRDefault="00D46F10" w:rsidP="00D46F10">
      <w:pPr>
        <w:pStyle w:val="Heading1"/>
        <w:numPr>
          <w:ilvl w:val="1"/>
          <w:numId w:val="1"/>
        </w:numPr>
      </w:pPr>
      <w:bookmarkStart w:id="22" w:name="_Toc534981627"/>
      <w:bookmarkStart w:id="23" w:name="_Toc534982030"/>
      <w:r>
        <w:t>Referencing list</w:t>
      </w:r>
      <w:bookmarkEnd w:id="22"/>
      <w:bookmarkEnd w:id="23"/>
      <w:r>
        <w:t xml:space="preserve"> </w:t>
      </w:r>
    </w:p>
    <w:p w:rsidR="00D46F10" w:rsidRDefault="00D46F10" w:rsidP="00D46F10">
      <w:pPr>
        <w:pStyle w:val="ListParagraph"/>
      </w:pPr>
    </w:p>
    <w:p w:rsidR="00D46F10" w:rsidRDefault="00D46F10" w:rsidP="00D46F10">
      <w:pPr>
        <w:pStyle w:val="NoSpacing"/>
      </w:pPr>
      <w:proofErr w:type="gramStart"/>
      <w:r>
        <w:t>CCMIT.</w:t>
      </w:r>
      <w:proofErr w:type="gramEnd"/>
      <w:r>
        <w:t xml:space="preserve"> (2018)</w:t>
      </w:r>
      <w:r w:rsidRPr="002533EA">
        <w:t xml:space="preserve"> </w:t>
      </w:r>
      <w:r w:rsidRPr="002533EA">
        <w:rPr>
          <w:i/>
        </w:rPr>
        <w:t>Introduction to problem solving skills</w:t>
      </w:r>
      <w:r>
        <w:t xml:space="preserve"> </w:t>
      </w:r>
      <w:hyperlink r:id="rId10" w:history="1">
        <w:r w:rsidRPr="00ED3CCE">
          <w:rPr>
            <w:rStyle w:val="Hyperlink"/>
          </w:rPr>
          <w:t>https://ccmit.mit.edu/problem-solving/</w:t>
        </w:r>
      </w:hyperlink>
      <w:r>
        <w:t xml:space="preserve">  (Accessed</w:t>
      </w:r>
      <w:proofErr w:type="gramStart"/>
      <w:r>
        <w:t>:05</w:t>
      </w:r>
      <w:proofErr w:type="gramEnd"/>
      <w:r>
        <w:t>/01/2019).</w:t>
      </w:r>
    </w:p>
    <w:p w:rsidR="00D46F10" w:rsidRDefault="00D46F10" w:rsidP="00D46F10">
      <w:pPr>
        <w:pStyle w:val="NoSpacing"/>
      </w:pPr>
    </w:p>
    <w:p w:rsidR="00D46F10" w:rsidRDefault="00D46F10" w:rsidP="00D46F10">
      <w:pPr>
        <w:pStyle w:val="NoSpacing"/>
      </w:pPr>
      <w:proofErr w:type="spellStart"/>
      <w:proofErr w:type="gramStart"/>
      <w:r>
        <w:t>Cebblog</w:t>
      </w:r>
      <w:proofErr w:type="spellEnd"/>
      <w:r>
        <w:t>.</w:t>
      </w:r>
      <w:proofErr w:type="gramEnd"/>
      <w:r>
        <w:t xml:space="preserve"> (2018) </w:t>
      </w:r>
      <w:r w:rsidRPr="00D65465">
        <w:t xml:space="preserve">3 </w:t>
      </w:r>
      <w:r w:rsidRPr="00D65465">
        <w:rPr>
          <w:i/>
        </w:rPr>
        <w:t>Problem-Solving Approaches to Negotiation</w:t>
      </w:r>
      <w:r>
        <w:rPr>
          <w:i/>
        </w:rPr>
        <w:t xml:space="preserve"> </w:t>
      </w:r>
      <w:hyperlink r:id="rId11" w:history="1">
        <w:r w:rsidRPr="00ED3CCE">
          <w:rPr>
            <w:rStyle w:val="Hyperlink"/>
          </w:rPr>
          <w:t>https://blog.ceb.com/2012/01/12/3-problem-solving-approaches-to-negotiation/</w:t>
        </w:r>
      </w:hyperlink>
      <w:r>
        <w:t xml:space="preserve"> (Accessed: 02/01/2019).</w:t>
      </w:r>
    </w:p>
    <w:p w:rsidR="00D46F10" w:rsidRDefault="00D46F10" w:rsidP="00D46F10">
      <w:pPr>
        <w:pStyle w:val="NoSpacing"/>
      </w:pPr>
    </w:p>
    <w:p w:rsidR="00D46F10" w:rsidRDefault="00D46F10" w:rsidP="00D46F10">
      <w:pPr>
        <w:pStyle w:val="NoSpacing"/>
      </w:pPr>
      <w:r>
        <w:t xml:space="preserve">English oxford living dictionary. (2018) </w:t>
      </w:r>
      <w:r w:rsidRPr="00F90AB5">
        <w:rPr>
          <w:i/>
        </w:rPr>
        <w:t>Confidence</w:t>
      </w:r>
      <w:r>
        <w:t xml:space="preserve"> </w:t>
      </w:r>
      <w:hyperlink r:id="rId12" w:history="1">
        <w:r w:rsidRPr="00ED3CCE">
          <w:rPr>
            <w:rStyle w:val="Hyperlink"/>
          </w:rPr>
          <w:t>https://en.oxforddictionaries.com/definition/confident</w:t>
        </w:r>
      </w:hyperlink>
      <w:r>
        <w:t xml:space="preserve"> (Accessed: 02/01/2019).</w:t>
      </w:r>
    </w:p>
    <w:p w:rsidR="00D46F10" w:rsidRDefault="00D46F10" w:rsidP="00D46F10">
      <w:pPr>
        <w:pStyle w:val="NoSpacing"/>
      </w:pPr>
    </w:p>
    <w:p w:rsidR="00D46F10" w:rsidRDefault="00D46F10" w:rsidP="00D46F10">
      <w:pPr>
        <w:pStyle w:val="NoSpacing"/>
      </w:pPr>
      <w:proofErr w:type="spellStart"/>
      <w:proofErr w:type="gramStart"/>
      <w:r>
        <w:t>Linkedinn</w:t>
      </w:r>
      <w:proofErr w:type="spellEnd"/>
      <w:r>
        <w:t>.</w:t>
      </w:r>
      <w:proofErr w:type="gramEnd"/>
      <w:r>
        <w:t xml:space="preserve"> (2018) Attitude is everything </w:t>
      </w:r>
      <w:hyperlink r:id="rId13" w:history="1">
        <w:r w:rsidRPr="00ED3CCE">
          <w:rPr>
            <w:rStyle w:val="Hyperlink"/>
          </w:rPr>
          <w:t>https://www.linkedin.com/pulse/positive-attitude-leads-success-happiness-dr-sanjay-prem</w:t>
        </w:r>
      </w:hyperlink>
      <w:r>
        <w:t xml:space="preserve"> (Accessed: 03/01/2019).</w:t>
      </w:r>
    </w:p>
    <w:p w:rsidR="00D46F10" w:rsidRDefault="00D46F10" w:rsidP="00D46F10">
      <w:pPr>
        <w:pStyle w:val="NoSpacing"/>
      </w:pPr>
    </w:p>
    <w:p w:rsidR="00D46F10" w:rsidRDefault="00D46F10" w:rsidP="00D46F10">
      <w:pPr>
        <w:pStyle w:val="NoSpacing"/>
      </w:pPr>
      <w:r>
        <w:t xml:space="preserve">Management study HQ. (2018) </w:t>
      </w:r>
      <w:r w:rsidRPr="00CE1242">
        <w:rPr>
          <w:i/>
        </w:rPr>
        <w:t>Approaches to negotiation</w:t>
      </w:r>
      <w:r>
        <w:t xml:space="preserve"> </w:t>
      </w:r>
      <w:hyperlink r:id="rId14" w:history="1">
        <w:r w:rsidRPr="00ED3CCE">
          <w:rPr>
            <w:rStyle w:val="Hyperlink"/>
          </w:rPr>
          <w:t>https://www.managementstudyhq.com/approaches-to-negotiation.html</w:t>
        </w:r>
      </w:hyperlink>
    </w:p>
    <w:p w:rsidR="00D46F10" w:rsidRDefault="00D46F10" w:rsidP="00D46F10">
      <w:pPr>
        <w:pStyle w:val="NoSpacing"/>
      </w:pPr>
      <w:proofErr w:type="gramStart"/>
      <w:r>
        <w:t>(Accessed: 02/01/2019).</w:t>
      </w:r>
      <w:proofErr w:type="gramEnd"/>
    </w:p>
    <w:p w:rsidR="00D46F10" w:rsidRDefault="00D46F10" w:rsidP="00D46F10">
      <w:pPr>
        <w:pStyle w:val="NoSpacing"/>
      </w:pPr>
    </w:p>
    <w:p w:rsidR="00D46F10" w:rsidRDefault="00D46F10" w:rsidP="00D46F10">
      <w:pPr>
        <w:pStyle w:val="NoSpacing"/>
      </w:pPr>
      <w:proofErr w:type="gramStart"/>
      <w:r>
        <w:t>Negotiation experts.</w:t>
      </w:r>
      <w:proofErr w:type="gramEnd"/>
      <w:r>
        <w:t xml:space="preserve"> </w:t>
      </w:r>
      <w:proofErr w:type="gramStart"/>
      <w:r>
        <w:t xml:space="preserve">(2017) </w:t>
      </w:r>
      <w:r w:rsidRPr="00BD71CA">
        <w:rPr>
          <w:i/>
        </w:rPr>
        <w:t>Negotiation types.</w:t>
      </w:r>
      <w:proofErr w:type="gramEnd"/>
      <w:r>
        <w:t xml:space="preserve"> </w:t>
      </w:r>
      <w:r w:rsidRPr="00BD71CA">
        <w:t>https://www.negotiations.com/articles/negotiation-types/</w:t>
      </w:r>
      <w:r>
        <w:t xml:space="preserve"> (Accessed: 02/01/2019).</w:t>
      </w:r>
    </w:p>
    <w:p w:rsidR="00D46F10" w:rsidRDefault="00D46F10" w:rsidP="00D46F10">
      <w:pPr>
        <w:pStyle w:val="NoSpacing"/>
        <w:rPr>
          <w:i/>
        </w:rPr>
      </w:pPr>
    </w:p>
    <w:p w:rsidR="00D46F10" w:rsidRPr="00D65465" w:rsidRDefault="00D46F10" w:rsidP="00D46F10">
      <w:pPr>
        <w:pStyle w:val="NoSpacing"/>
      </w:pPr>
      <w:proofErr w:type="gramStart"/>
      <w:r>
        <w:t>Self Leadership International.</w:t>
      </w:r>
      <w:proofErr w:type="gramEnd"/>
      <w:r>
        <w:t xml:space="preserve"> (2019) </w:t>
      </w:r>
      <w:r w:rsidRPr="002533EA">
        <w:rPr>
          <w:i/>
        </w:rPr>
        <w:t>Confidence for manager’s and leaders</w:t>
      </w:r>
      <w:r>
        <w:t xml:space="preserve"> </w:t>
      </w:r>
      <w:hyperlink r:id="rId15" w:history="1">
        <w:r w:rsidRPr="00ED3CCE">
          <w:rPr>
            <w:rStyle w:val="Hyperlink"/>
          </w:rPr>
          <w:t>https://www.selfleadership.com/confidence-for-managers-and-leaders/</w:t>
        </w:r>
      </w:hyperlink>
      <w:r>
        <w:t xml:space="preserve"> (Accessed: 04/01/2019).</w:t>
      </w:r>
    </w:p>
    <w:p w:rsidR="00D46F10" w:rsidRDefault="00D46F10" w:rsidP="00D46F10">
      <w:pPr>
        <w:pStyle w:val="NoSpacing"/>
        <w:rPr>
          <w:i/>
        </w:rPr>
      </w:pPr>
    </w:p>
    <w:p w:rsidR="00D46F10" w:rsidRPr="00756438" w:rsidRDefault="00D46F10" w:rsidP="00D46F10">
      <w:pPr>
        <w:pStyle w:val="NoSpacing"/>
      </w:pPr>
      <w:r w:rsidRPr="008B58BD">
        <w:rPr>
          <w:i/>
        </w:rPr>
        <w:lastRenderedPageBreak/>
        <w:t xml:space="preserve">Skills you need </w:t>
      </w:r>
      <w:proofErr w:type="gramStart"/>
      <w:r w:rsidRPr="008B58BD">
        <w:rPr>
          <w:i/>
        </w:rPr>
        <w:t>Helping</w:t>
      </w:r>
      <w:proofErr w:type="gramEnd"/>
      <w:r w:rsidRPr="008B58BD">
        <w:rPr>
          <w:i/>
        </w:rPr>
        <w:t xml:space="preserve"> you develop life skills</w:t>
      </w:r>
      <w:r>
        <w:t xml:space="preserve">. </w:t>
      </w:r>
      <w:proofErr w:type="gramStart"/>
      <w:r>
        <w:t xml:space="preserve">(2018) Developing </w:t>
      </w:r>
      <w:r w:rsidRPr="008B58BD">
        <w:rPr>
          <w:i/>
        </w:rPr>
        <w:t>and using reflective practise</w:t>
      </w:r>
      <w:r>
        <w:t>.</w:t>
      </w:r>
      <w:proofErr w:type="gramEnd"/>
      <w:r>
        <w:t xml:space="preserve"> https://www.skillsyouneed.com/ps/reflective-practice.html (Accessed: 16.11.2018). </w:t>
      </w:r>
    </w:p>
    <w:p w:rsidR="00D46F10" w:rsidRDefault="00D46F10" w:rsidP="00D46F10">
      <w:pPr>
        <w:pStyle w:val="NoSpacing"/>
      </w:pPr>
    </w:p>
    <w:p w:rsidR="00D46F10" w:rsidRDefault="00D46F10" w:rsidP="00D46F10">
      <w:proofErr w:type="gramStart"/>
      <w:r>
        <w:t>The balance careers.</w:t>
      </w:r>
      <w:proofErr w:type="gramEnd"/>
      <w:r>
        <w:t xml:space="preserve"> (2018) </w:t>
      </w:r>
      <w:proofErr w:type="gramStart"/>
      <w:r w:rsidRPr="00A13799">
        <w:rPr>
          <w:i/>
        </w:rPr>
        <w:t>The</w:t>
      </w:r>
      <w:proofErr w:type="gramEnd"/>
      <w:r>
        <w:t xml:space="preserve"> </w:t>
      </w:r>
      <w:r w:rsidRPr="00A13799">
        <w:rPr>
          <w:i/>
        </w:rPr>
        <w:t>importance of career networking</w:t>
      </w:r>
      <w:r>
        <w:rPr>
          <w:i/>
        </w:rPr>
        <w:t>.</w:t>
      </w:r>
      <w:r>
        <w:t xml:space="preserve"> </w:t>
      </w:r>
      <w:hyperlink r:id="rId16" w:history="1">
        <w:r w:rsidRPr="00104238">
          <w:rPr>
            <w:rStyle w:val="Hyperlink"/>
          </w:rPr>
          <w:t>https://www.thebalancecareers.com/top-career-networking-tips-2062604</w:t>
        </w:r>
      </w:hyperlink>
      <w:r>
        <w:t xml:space="preserve"> (Accessed: 09/01/2019).</w:t>
      </w:r>
    </w:p>
    <w:p w:rsidR="00D46F10" w:rsidRPr="00966F06" w:rsidRDefault="00D46F10" w:rsidP="00D46F10">
      <w:pPr>
        <w:rPr>
          <w:i/>
        </w:rPr>
      </w:pPr>
      <w:proofErr w:type="gramStart"/>
      <w:r>
        <w:t>University of Cambridge.</w:t>
      </w:r>
      <w:proofErr w:type="gramEnd"/>
      <w:r>
        <w:t xml:space="preserve"> </w:t>
      </w:r>
      <w:proofErr w:type="gramStart"/>
      <w:r>
        <w:t xml:space="preserve">(2019) </w:t>
      </w:r>
      <w:r w:rsidRPr="0056331E">
        <w:rPr>
          <w:i/>
        </w:rPr>
        <w:t>Networking skills.</w:t>
      </w:r>
      <w:proofErr w:type="gramEnd"/>
      <w:r>
        <w:rPr>
          <w:i/>
        </w:rPr>
        <w:t xml:space="preserve"> </w:t>
      </w:r>
      <w:r w:rsidRPr="0056331E">
        <w:t>https://www.jbs.cam.ac.uk/entrepreneurship/resources/networking-skills/</w:t>
      </w:r>
      <w:r>
        <w:t xml:space="preserve"> (Accessed: 08/01/2019).</w:t>
      </w:r>
    </w:p>
    <w:p w:rsidR="00D46F10" w:rsidRPr="00D46F10" w:rsidRDefault="00D46F10" w:rsidP="00D46F10">
      <w:pPr>
        <w:pStyle w:val="ListParagraph"/>
      </w:pPr>
    </w:p>
    <w:sectPr w:rsidR="00D46F10" w:rsidRPr="00D46F10" w:rsidSect="00D46F1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E34BC" w:rsidRDefault="00DE34BC" w:rsidP="00D46F10">
      <w:pPr>
        <w:spacing w:after="0" w:line="240" w:lineRule="auto"/>
      </w:pPr>
      <w:r>
        <w:separator/>
      </w:r>
    </w:p>
  </w:endnote>
  <w:endnote w:type="continuationSeparator" w:id="0">
    <w:p w:rsidR="00DE34BC" w:rsidRDefault="00DE34BC" w:rsidP="00D46F1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7BC3" w:rsidRDefault="00C97BC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7BC3" w:rsidRDefault="00C97BC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373873"/>
      <w:docPartObj>
        <w:docPartGallery w:val="Page Numbers (Bottom of Page)"/>
        <w:docPartUnique/>
      </w:docPartObj>
    </w:sdtPr>
    <w:sdtContent>
      <w:p w:rsidR="00C97BC3" w:rsidRDefault="00C97BC3">
        <w:pPr>
          <w:pStyle w:val="Footer"/>
          <w:jc w:val="center"/>
        </w:pPr>
        <w:r>
          <w:fldChar w:fldCharType="begin"/>
        </w:r>
        <w:r>
          <w:instrText xml:space="preserve"> PAGE   \* MERGEFORMAT </w:instrText>
        </w:r>
        <w:r>
          <w:fldChar w:fldCharType="separate"/>
        </w:r>
        <w:r>
          <w:rPr>
            <w:noProof/>
          </w:rPr>
          <w:t>1</w:t>
        </w:r>
        <w:r>
          <w:fldChar w:fldCharType="end"/>
        </w:r>
      </w:p>
    </w:sdtContent>
  </w:sdt>
  <w:p w:rsidR="00C97BC3" w:rsidRDefault="00C97B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E34BC" w:rsidRDefault="00DE34BC" w:rsidP="00D46F10">
      <w:pPr>
        <w:spacing w:after="0" w:line="240" w:lineRule="auto"/>
      </w:pPr>
      <w:r>
        <w:separator/>
      </w:r>
    </w:p>
  </w:footnote>
  <w:footnote w:type="continuationSeparator" w:id="0">
    <w:p w:rsidR="00DE34BC" w:rsidRDefault="00DE34BC" w:rsidP="00D46F1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7BC3" w:rsidRDefault="00C97BC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46F10" w:rsidRDefault="00D46F10">
    <w:pPr>
      <w:pStyle w:val="Header"/>
    </w:pPr>
    <w:r>
      <w:t xml:space="preserve">Nikola </w:t>
    </w:r>
    <w:proofErr w:type="spellStart"/>
    <w:r>
      <w:t>Sugarova</w:t>
    </w:r>
    <w:proofErr w:type="spellEnd"/>
    <w:r>
      <w:t xml:space="preserve"> </w:t>
    </w:r>
  </w:p>
  <w:p w:rsidR="00D46F10" w:rsidRDefault="00D46F10">
    <w:pPr>
      <w:pStyle w:val="Header"/>
    </w:pPr>
    <w:r>
      <w:t>Student number: 1808281</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373872"/>
      <w:docPartObj>
        <w:docPartGallery w:val="Page Numbers (Top of Page)"/>
        <w:docPartUnique/>
      </w:docPartObj>
    </w:sdtPr>
    <w:sdtContent>
      <w:p w:rsidR="00C97BC3" w:rsidRDefault="00C97BC3">
        <w:pPr>
          <w:pStyle w:val="Header"/>
        </w:pPr>
        <w:fldSimple w:instr=" PAGE   \* MERGEFORMAT ">
          <w:r>
            <w:rPr>
              <w:noProof/>
            </w:rPr>
            <w:t>1</w:t>
          </w:r>
        </w:fldSimple>
      </w:p>
    </w:sdtContent>
  </w:sdt>
  <w:p w:rsidR="00C97BC3" w:rsidRDefault="00C97BC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1C316D"/>
    <w:multiLevelType w:val="hybridMultilevel"/>
    <w:tmpl w:val="C9FA09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25363B50"/>
    <w:multiLevelType w:val="hybridMultilevel"/>
    <w:tmpl w:val="AB66EE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851836"/>
    <w:multiLevelType w:val="hybridMultilevel"/>
    <w:tmpl w:val="D958B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6FE7821"/>
    <w:multiLevelType w:val="hybridMultilevel"/>
    <w:tmpl w:val="C1FEE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4007ABB"/>
    <w:multiLevelType w:val="hybridMultilevel"/>
    <w:tmpl w:val="EE48E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B1954C6"/>
    <w:multiLevelType w:val="hybridMultilevel"/>
    <w:tmpl w:val="0D9806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6C5B3E8E"/>
    <w:multiLevelType w:val="hybridMultilevel"/>
    <w:tmpl w:val="91CA9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6AE4FDC"/>
    <w:multiLevelType w:val="hybridMultilevel"/>
    <w:tmpl w:val="23166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9894A42"/>
    <w:multiLevelType w:val="multilevel"/>
    <w:tmpl w:val="24B22662"/>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nsid w:val="7B4309B6"/>
    <w:multiLevelType w:val="hybridMultilevel"/>
    <w:tmpl w:val="869A4BCA"/>
    <w:lvl w:ilvl="0" w:tplc="F47847F8">
      <w:start w:val="1"/>
      <w:numFmt w:val="bullet"/>
      <w:lvlText w:val=""/>
      <w:lvlJc w:val="left"/>
      <w:pPr>
        <w:tabs>
          <w:tab w:val="num" w:pos="720"/>
        </w:tabs>
        <w:ind w:left="720" w:hanging="360"/>
      </w:pPr>
      <w:rPr>
        <w:rFonts w:ascii="Wingdings" w:hAnsi="Wingdings" w:hint="default"/>
      </w:rPr>
    </w:lvl>
    <w:lvl w:ilvl="1" w:tplc="7474F26C" w:tentative="1">
      <w:start w:val="1"/>
      <w:numFmt w:val="bullet"/>
      <w:lvlText w:val=""/>
      <w:lvlJc w:val="left"/>
      <w:pPr>
        <w:tabs>
          <w:tab w:val="num" w:pos="1440"/>
        </w:tabs>
        <w:ind w:left="1440" w:hanging="360"/>
      </w:pPr>
      <w:rPr>
        <w:rFonts w:ascii="Wingdings" w:hAnsi="Wingdings" w:hint="default"/>
      </w:rPr>
    </w:lvl>
    <w:lvl w:ilvl="2" w:tplc="D480D8F6" w:tentative="1">
      <w:start w:val="1"/>
      <w:numFmt w:val="bullet"/>
      <w:lvlText w:val=""/>
      <w:lvlJc w:val="left"/>
      <w:pPr>
        <w:tabs>
          <w:tab w:val="num" w:pos="2160"/>
        </w:tabs>
        <w:ind w:left="2160" w:hanging="360"/>
      </w:pPr>
      <w:rPr>
        <w:rFonts w:ascii="Wingdings" w:hAnsi="Wingdings" w:hint="default"/>
      </w:rPr>
    </w:lvl>
    <w:lvl w:ilvl="3" w:tplc="EB000446" w:tentative="1">
      <w:start w:val="1"/>
      <w:numFmt w:val="bullet"/>
      <w:lvlText w:val=""/>
      <w:lvlJc w:val="left"/>
      <w:pPr>
        <w:tabs>
          <w:tab w:val="num" w:pos="2880"/>
        </w:tabs>
        <w:ind w:left="2880" w:hanging="360"/>
      </w:pPr>
      <w:rPr>
        <w:rFonts w:ascii="Wingdings" w:hAnsi="Wingdings" w:hint="default"/>
      </w:rPr>
    </w:lvl>
    <w:lvl w:ilvl="4" w:tplc="4F223F82" w:tentative="1">
      <w:start w:val="1"/>
      <w:numFmt w:val="bullet"/>
      <w:lvlText w:val=""/>
      <w:lvlJc w:val="left"/>
      <w:pPr>
        <w:tabs>
          <w:tab w:val="num" w:pos="3600"/>
        </w:tabs>
        <w:ind w:left="3600" w:hanging="360"/>
      </w:pPr>
      <w:rPr>
        <w:rFonts w:ascii="Wingdings" w:hAnsi="Wingdings" w:hint="default"/>
      </w:rPr>
    </w:lvl>
    <w:lvl w:ilvl="5" w:tplc="C5EEC854" w:tentative="1">
      <w:start w:val="1"/>
      <w:numFmt w:val="bullet"/>
      <w:lvlText w:val=""/>
      <w:lvlJc w:val="left"/>
      <w:pPr>
        <w:tabs>
          <w:tab w:val="num" w:pos="4320"/>
        </w:tabs>
        <w:ind w:left="4320" w:hanging="360"/>
      </w:pPr>
      <w:rPr>
        <w:rFonts w:ascii="Wingdings" w:hAnsi="Wingdings" w:hint="default"/>
      </w:rPr>
    </w:lvl>
    <w:lvl w:ilvl="6" w:tplc="D00877C6" w:tentative="1">
      <w:start w:val="1"/>
      <w:numFmt w:val="bullet"/>
      <w:lvlText w:val=""/>
      <w:lvlJc w:val="left"/>
      <w:pPr>
        <w:tabs>
          <w:tab w:val="num" w:pos="5040"/>
        </w:tabs>
        <w:ind w:left="5040" w:hanging="360"/>
      </w:pPr>
      <w:rPr>
        <w:rFonts w:ascii="Wingdings" w:hAnsi="Wingdings" w:hint="default"/>
      </w:rPr>
    </w:lvl>
    <w:lvl w:ilvl="7" w:tplc="448ABC9A" w:tentative="1">
      <w:start w:val="1"/>
      <w:numFmt w:val="bullet"/>
      <w:lvlText w:val=""/>
      <w:lvlJc w:val="left"/>
      <w:pPr>
        <w:tabs>
          <w:tab w:val="num" w:pos="5760"/>
        </w:tabs>
        <w:ind w:left="5760" w:hanging="360"/>
      </w:pPr>
      <w:rPr>
        <w:rFonts w:ascii="Wingdings" w:hAnsi="Wingdings" w:hint="default"/>
      </w:rPr>
    </w:lvl>
    <w:lvl w:ilvl="8" w:tplc="D44AAD60" w:tentative="1">
      <w:start w:val="1"/>
      <w:numFmt w:val="bullet"/>
      <w:lvlText w:val=""/>
      <w:lvlJc w:val="left"/>
      <w:pPr>
        <w:tabs>
          <w:tab w:val="num" w:pos="6480"/>
        </w:tabs>
        <w:ind w:left="6480" w:hanging="360"/>
      </w:pPr>
      <w:rPr>
        <w:rFonts w:ascii="Wingdings" w:hAnsi="Wingdings" w:hint="default"/>
      </w:rPr>
    </w:lvl>
  </w:abstractNum>
  <w:abstractNum w:abstractNumId="10">
    <w:nsid w:val="7D807211"/>
    <w:multiLevelType w:val="hybridMultilevel"/>
    <w:tmpl w:val="AF562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E986BC4"/>
    <w:multiLevelType w:val="hybridMultilevel"/>
    <w:tmpl w:val="45AC4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6"/>
  </w:num>
  <w:num w:numId="4">
    <w:abstractNumId w:val="10"/>
  </w:num>
  <w:num w:numId="5">
    <w:abstractNumId w:val="0"/>
  </w:num>
  <w:num w:numId="6">
    <w:abstractNumId w:val="3"/>
  </w:num>
  <w:num w:numId="7">
    <w:abstractNumId w:val="5"/>
  </w:num>
  <w:num w:numId="8">
    <w:abstractNumId w:val="11"/>
  </w:num>
  <w:num w:numId="9">
    <w:abstractNumId w:val="4"/>
  </w:num>
  <w:num w:numId="10">
    <w:abstractNumId w:val="2"/>
  </w:num>
  <w:num w:numId="11">
    <w:abstractNumId w:val="1"/>
  </w:num>
  <w:num w:numId="12">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A168B"/>
    <w:rsid w:val="00011512"/>
    <w:rsid w:val="00033720"/>
    <w:rsid w:val="0007165B"/>
    <w:rsid w:val="000D0F99"/>
    <w:rsid w:val="000F5012"/>
    <w:rsid w:val="00166206"/>
    <w:rsid w:val="00182186"/>
    <w:rsid w:val="0019152E"/>
    <w:rsid w:val="001C02E5"/>
    <w:rsid w:val="001C5F55"/>
    <w:rsid w:val="001F0F16"/>
    <w:rsid w:val="00224212"/>
    <w:rsid w:val="00255EAB"/>
    <w:rsid w:val="002A3641"/>
    <w:rsid w:val="002F2368"/>
    <w:rsid w:val="003355B6"/>
    <w:rsid w:val="00346E9F"/>
    <w:rsid w:val="00391341"/>
    <w:rsid w:val="00416C9F"/>
    <w:rsid w:val="004179F6"/>
    <w:rsid w:val="004512E7"/>
    <w:rsid w:val="0045258C"/>
    <w:rsid w:val="00463B3A"/>
    <w:rsid w:val="004E68B3"/>
    <w:rsid w:val="005067F6"/>
    <w:rsid w:val="0051316C"/>
    <w:rsid w:val="005A168B"/>
    <w:rsid w:val="005A6712"/>
    <w:rsid w:val="005C16BC"/>
    <w:rsid w:val="00621FB8"/>
    <w:rsid w:val="00655521"/>
    <w:rsid w:val="0068158D"/>
    <w:rsid w:val="00681844"/>
    <w:rsid w:val="00696C37"/>
    <w:rsid w:val="006C6CF8"/>
    <w:rsid w:val="006D08C4"/>
    <w:rsid w:val="006D50C8"/>
    <w:rsid w:val="006F4006"/>
    <w:rsid w:val="00711C24"/>
    <w:rsid w:val="00715F3B"/>
    <w:rsid w:val="00717248"/>
    <w:rsid w:val="00744A80"/>
    <w:rsid w:val="0075036D"/>
    <w:rsid w:val="00794793"/>
    <w:rsid w:val="00840C06"/>
    <w:rsid w:val="008945F1"/>
    <w:rsid w:val="0089769E"/>
    <w:rsid w:val="008B3B7E"/>
    <w:rsid w:val="008C6C25"/>
    <w:rsid w:val="008D426A"/>
    <w:rsid w:val="008E1EEB"/>
    <w:rsid w:val="00902867"/>
    <w:rsid w:val="009107AD"/>
    <w:rsid w:val="009C4AFB"/>
    <w:rsid w:val="009D766E"/>
    <w:rsid w:val="009E19FD"/>
    <w:rsid w:val="009E61E5"/>
    <w:rsid w:val="009F5862"/>
    <w:rsid w:val="009F6E8C"/>
    <w:rsid w:val="00AD5811"/>
    <w:rsid w:val="00AD6982"/>
    <w:rsid w:val="00AF1CA4"/>
    <w:rsid w:val="00AF44ED"/>
    <w:rsid w:val="00AF6EDC"/>
    <w:rsid w:val="00B06B18"/>
    <w:rsid w:val="00B1051D"/>
    <w:rsid w:val="00B44A61"/>
    <w:rsid w:val="00C12766"/>
    <w:rsid w:val="00C24855"/>
    <w:rsid w:val="00C5305B"/>
    <w:rsid w:val="00C67FBE"/>
    <w:rsid w:val="00C711ED"/>
    <w:rsid w:val="00C97BC3"/>
    <w:rsid w:val="00D008F2"/>
    <w:rsid w:val="00D46F10"/>
    <w:rsid w:val="00D70E3A"/>
    <w:rsid w:val="00D867CE"/>
    <w:rsid w:val="00DC4CED"/>
    <w:rsid w:val="00DC6D3D"/>
    <w:rsid w:val="00DD6A4C"/>
    <w:rsid w:val="00DE25DE"/>
    <w:rsid w:val="00DE34BC"/>
    <w:rsid w:val="00E50626"/>
    <w:rsid w:val="00EC290A"/>
    <w:rsid w:val="00EC6D20"/>
    <w:rsid w:val="00EC7757"/>
    <w:rsid w:val="00F107D0"/>
    <w:rsid w:val="00F509BE"/>
    <w:rsid w:val="00FA1B08"/>
    <w:rsid w:val="00FE3C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152E"/>
  </w:style>
  <w:style w:type="paragraph" w:styleId="Heading1">
    <w:name w:val="heading 1"/>
    <w:basedOn w:val="Normal"/>
    <w:next w:val="Normal"/>
    <w:link w:val="Heading1Char"/>
    <w:uiPriority w:val="9"/>
    <w:qFormat/>
    <w:rsid w:val="005A16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3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5305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E1EE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68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5305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C5305B"/>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8E1EEB"/>
    <w:pPr>
      <w:spacing w:after="0" w:line="240" w:lineRule="auto"/>
    </w:pPr>
  </w:style>
  <w:style w:type="character" w:customStyle="1" w:styleId="Heading4Char">
    <w:name w:val="Heading 4 Char"/>
    <w:basedOn w:val="DefaultParagraphFont"/>
    <w:link w:val="Heading4"/>
    <w:uiPriority w:val="9"/>
    <w:semiHidden/>
    <w:rsid w:val="008E1EEB"/>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8945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08C4"/>
    <w:pPr>
      <w:ind w:left="720"/>
      <w:contextualSpacing/>
    </w:pPr>
  </w:style>
  <w:style w:type="table" w:styleId="TableGrid">
    <w:name w:val="Table Grid"/>
    <w:basedOn w:val="TableNormal"/>
    <w:uiPriority w:val="59"/>
    <w:rsid w:val="00FE3C2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SpacingChar">
    <w:name w:val="No Spacing Char"/>
    <w:basedOn w:val="DefaultParagraphFont"/>
    <w:link w:val="NoSpacing"/>
    <w:uiPriority w:val="1"/>
    <w:rsid w:val="00FE3C24"/>
  </w:style>
  <w:style w:type="paragraph" w:styleId="BalloonText">
    <w:name w:val="Balloon Text"/>
    <w:basedOn w:val="Normal"/>
    <w:link w:val="BalloonTextChar"/>
    <w:uiPriority w:val="99"/>
    <w:semiHidden/>
    <w:unhideWhenUsed/>
    <w:rsid w:val="001821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186"/>
    <w:rPr>
      <w:rFonts w:ascii="Tahoma" w:hAnsi="Tahoma" w:cs="Tahoma"/>
      <w:sz w:val="16"/>
      <w:szCs w:val="16"/>
    </w:rPr>
  </w:style>
  <w:style w:type="character" w:styleId="Hyperlink">
    <w:name w:val="Hyperlink"/>
    <w:basedOn w:val="DefaultParagraphFont"/>
    <w:uiPriority w:val="99"/>
    <w:unhideWhenUsed/>
    <w:rsid w:val="00D46F10"/>
    <w:rPr>
      <w:color w:val="0000FF" w:themeColor="hyperlink"/>
      <w:u w:val="single"/>
    </w:rPr>
  </w:style>
  <w:style w:type="paragraph" w:styleId="Header">
    <w:name w:val="header"/>
    <w:basedOn w:val="Normal"/>
    <w:link w:val="HeaderChar"/>
    <w:uiPriority w:val="99"/>
    <w:unhideWhenUsed/>
    <w:rsid w:val="00D46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F10"/>
  </w:style>
  <w:style w:type="paragraph" w:styleId="Footer">
    <w:name w:val="footer"/>
    <w:basedOn w:val="Normal"/>
    <w:link w:val="FooterChar"/>
    <w:uiPriority w:val="99"/>
    <w:unhideWhenUsed/>
    <w:rsid w:val="00D46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F10"/>
  </w:style>
  <w:style w:type="paragraph" w:styleId="TOCHeading">
    <w:name w:val="TOC Heading"/>
    <w:basedOn w:val="Heading1"/>
    <w:next w:val="Normal"/>
    <w:uiPriority w:val="39"/>
    <w:semiHidden/>
    <w:unhideWhenUsed/>
    <w:qFormat/>
    <w:rsid w:val="00D46F10"/>
    <w:pPr>
      <w:outlineLvl w:val="9"/>
    </w:pPr>
    <w:rPr>
      <w:lang w:val="en-US"/>
    </w:rPr>
  </w:style>
  <w:style w:type="paragraph" w:styleId="TOC1">
    <w:name w:val="toc 1"/>
    <w:basedOn w:val="Normal"/>
    <w:next w:val="Normal"/>
    <w:autoRedefine/>
    <w:uiPriority w:val="39"/>
    <w:unhideWhenUsed/>
    <w:rsid w:val="00D46F10"/>
    <w:pPr>
      <w:spacing w:after="100"/>
    </w:pPr>
  </w:style>
  <w:style w:type="paragraph" w:styleId="TOC2">
    <w:name w:val="toc 2"/>
    <w:basedOn w:val="Normal"/>
    <w:next w:val="Normal"/>
    <w:autoRedefine/>
    <w:uiPriority w:val="39"/>
    <w:unhideWhenUsed/>
    <w:rsid w:val="00D46F10"/>
    <w:pPr>
      <w:spacing w:after="100"/>
      <w:ind w:left="220"/>
    </w:pPr>
  </w:style>
</w:styles>
</file>

<file path=word/webSettings.xml><?xml version="1.0" encoding="utf-8"?>
<w:webSettings xmlns:r="http://schemas.openxmlformats.org/officeDocument/2006/relationships" xmlns:w="http://schemas.openxmlformats.org/wordprocessingml/2006/main">
  <w:divs>
    <w:div w:id="1397244838">
      <w:bodyDiv w:val="1"/>
      <w:marLeft w:val="0"/>
      <w:marRight w:val="0"/>
      <w:marTop w:val="0"/>
      <w:marBottom w:val="0"/>
      <w:divBdr>
        <w:top w:val="none" w:sz="0" w:space="0" w:color="auto"/>
        <w:left w:val="none" w:sz="0" w:space="0" w:color="auto"/>
        <w:bottom w:val="none" w:sz="0" w:space="0" w:color="auto"/>
        <w:right w:val="none" w:sz="0" w:space="0" w:color="auto"/>
      </w:divBdr>
    </w:div>
    <w:div w:id="2020962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inkedin.com/pulse/positive-attitude-leads-success-happiness-dr-sanjay-prem"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s://en.oxforddictionaries.com/definition/confident" TargetMode="Externa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balancecareers.com/top-career-networking-tips-2062604"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log.ceb.com/2012/01/12/3-problem-solving-approaches-to-negotiation/"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selfleadership.com/confidence-for-managers-and-leaders/" TargetMode="External"/><Relationship Id="rId23" Type="http://schemas.openxmlformats.org/officeDocument/2006/relationships/fontTable" Target="fontTable.xml"/><Relationship Id="rId10" Type="http://schemas.openxmlformats.org/officeDocument/2006/relationships/hyperlink" Target="https://ccmit.mit.edu/problem-solving/"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nagementstudyhq.com/approaches-to-negotiation.html"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08D492A3B1C4618B113F1F341B97C6D"/>
        <w:category>
          <w:name w:val="General"/>
          <w:gallery w:val="placeholder"/>
        </w:category>
        <w:types>
          <w:type w:val="bbPlcHdr"/>
        </w:types>
        <w:behaviors>
          <w:behavior w:val="content"/>
        </w:behaviors>
        <w:guid w:val="{B4159E82-8F07-4578-AA13-D39673796338}"/>
      </w:docPartPr>
      <w:docPartBody>
        <w:p w:rsidR="00000000" w:rsidRDefault="00D617A7" w:rsidP="00D617A7">
          <w:pPr>
            <w:pStyle w:val="108D492A3B1C4618B113F1F341B97C6D"/>
          </w:pPr>
          <w:r>
            <w:rPr>
              <w:rFonts w:asciiTheme="majorHAnsi" w:eastAsiaTheme="majorEastAsia" w:hAnsiTheme="majorHAnsi" w:cstheme="majorBidi"/>
              <w:sz w:val="40"/>
              <w:szCs w:val="40"/>
            </w:rPr>
            <w:t>[Type the document title]</w:t>
          </w:r>
        </w:p>
      </w:docPartBody>
    </w:docPart>
    <w:docPart>
      <w:docPartPr>
        <w:name w:val="FAD70C73569E44559700EAABB00AB66E"/>
        <w:category>
          <w:name w:val="General"/>
          <w:gallery w:val="placeholder"/>
        </w:category>
        <w:types>
          <w:type w:val="bbPlcHdr"/>
        </w:types>
        <w:behaviors>
          <w:behavior w:val="content"/>
        </w:behaviors>
        <w:guid w:val="{FD6A992F-F821-4A9B-AFD3-06AEB7B27AD8}"/>
      </w:docPartPr>
      <w:docPartBody>
        <w:p w:rsidR="00000000" w:rsidRDefault="00D617A7" w:rsidP="00D617A7">
          <w:pPr>
            <w:pStyle w:val="FAD70C73569E44559700EAABB00AB66E"/>
          </w:pPr>
          <w:r>
            <w:rPr>
              <w:rFonts w:asciiTheme="majorHAnsi" w:eastAsiaTheme="majorEastAsia" w:hAnsiTheme="majorHAnsi" w:cstheme="majorBidi"/>
              <w:sz w:val="32"/>
              <w:szCs w:val="32"/>
            </w:rPr>
            <w:t>[Type the document subtitle]</w:t>
          </w:r>
        </w:p>
      </w:docPartBody>
    </w:docPart>
    <w:docPart>
      <w:docPartPr>
        <w:name w:val="CB3FC068A5254405BEB73902C50910A6"/>
        <w:category>
          <w:name w:val="General"/>
          <w:gallery w:val="placeholder"/>
        </w:category>
        <w:types>
          <w:type w:val="bbPlcHdr"/>
        </w:types>
        <w:behaviors>
          <w:behavior w:val="content"/>
        </w:behaviors>
        <w:guid w:val="{CCDCB9F8-C599-4667-8CC0-9BD62430B25A}"/>
      </w:docPartPr>
      <w:docPartBody>
        <w:p w:rsidR="00000000" w:rsidRDefault="00D617A7" w:rsidP="00D617A7">
          <w:pPr>
            <w:pStyle w:val="CB3FC068A5254405BEB73902C50910A6"/>
          </w:pPr>
          <w:r>
            <w:rPr>
              <w:rFonts w:asciiTheme="majorHAnsi" w:hAnsiTheme="majorHAnsi"/>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617A7"/>
    <w:rsid w:val="00323621"/>
    <w:rsid w:val="00D617A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8D492A3B1C4618B113F1F341B97C6D">
    <w:name w:val="108D492A3B1C4618B113F1F341B97C6D"/>
    <w:rsid w:val="00D617A7"/>
  </w:style>
  <w:style w:type="paragraph" w:customStyle="1" w:styleId="FAD70C73569E44559700EAABB00AB66E">
    <w:name w:val="FAD70C73569E44559700EAABB00AB66E"/>
    <w:rsid w:val="00D617A7"/>
  </w:style>
  <w:style w:type="paragraph" w:customStyle="1" w:styleId="CB3FC068A5254405BEB73902C50910A6">
    <w:name w:val="CB3FC068A5254405BEB73902C50910A6"/>
    <w:rsid w:val="00D617A7"/>
  </w:style>
  <w:style w:type="paragraph" w:customStyle="1" w:styleId="281FE72E866D4452817ECC23173EF75B">
    <w:name w:val="281FE72E866D4452817ECC23173EF75B"/>
    <w:rsid w:val="00D617A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8467C4-1751-4BC6-BFF3-E5B60544C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864</TotalTime>
  <Pages>10</Pages>
  <Words>3065</Words>
  <Characters>17475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dc:title>
  <dc:subject>Employability skills report</dc:subject>
  <dc:creator>By: Nikola Sugarova/1808281</dc:creator>
  <cp:lastModifiedBy>acer</cp:lastModifiedBy>
  <cp:revision>25</cp:revision>
  <dcterms:created xsi:type="dcterms:W3CDTF">2018-12-02T18:45:00Z</dcterms:created>
  <dcterms:modified xsi:type="dcterms:W3CDTF">2019-01-11T14:59:00Z</dcterms:modified>
</cp:coreProperties>
</file>