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EastAsia" w:hAnsiTheme="minorHAnsi" w:cstheme="minorBidi"/>
          <w:b w:val="0"/>
          <w:bCs w:val="0"/>
          <w:kern w:val="2"/>
          <w:sz w:val="40"/>
          <w:szCs w:val="22"/>
          <w:lang w:val="en-GB" w:eastAsia="zh-CN"/>
          <w14:ligatures w14:val="standardContextual"/>
        </w:rPr>
        <w:id w:val="868414374"/>
        <w:docPartObj>
          <w:docPartGallery w:val="Cover Pages"/>
          <w:docPartUnique/>
        </w:docPartObj>
      </w:sdtPr>
      <w:sdtEndPr>
        <w:rPr>
          <w:rFonts w:ascii="Arial" w:eastAsiaTheme="minorHAnsi" w:hAnsi="Arial"/>
          <w:kern w:val="0"/>
          <w:sz w:val="32"/>
          <w:lang w:eastAsia="en-US"/>
          <w14:ligatures w14:val="none"/>
        </w:rPr>
      </w:sdtEndPr>
      <w:sdtContent>
        <w:p w14:paraId="1B06BB76" w14:textId="77777777" w:rsidR="00B12F36" w:rsidRDefault="00B12F36" w:rsidP="00B12F36">
          <w:pPr>
            <w:pStyle w:val="BodyText"/>
            <w:rPr>
              <w:rFonts w:ascii="Times New Roman"/>
              <w:b w:val="0"/>
              <w:sz w:val="40"/>
            </w:rPr>
          </w:pPr>
          <w:r>
            <w:rPr>
              <w:rFonts w:ascii="Times New Roman"/>
              <w:b w:val="0"/>
              <w:noProof/>
              <w:sz w:val="40"/>
            </w:rPr>
            <mc:AlternateContent>
              <mc:Choice Requires="wpg">
                <w:drawing>
                  <wp:anchor distT="0" distB="0" distL="0" distR="0" simplePos="0" relativeHeight="251659264" behindDoc="1" locked="0" layoutInCell="1" allowOverlap="1" wp14:anchorId="794B20D2" wp14:editId="523700F7">
                    <wp:simplePos x="0" y="0"/>
                    <wp:positionH relativeFrom="page">
                      <wp:posOffset>609600</wp:posOffset>
                    </wp:positionH>
                    <wp:positionV relativeFrom="page">
                      <wp:align>top</wp:align>
                    </wp:positionV>
                    <wp:extent cx="7163435" cy="6315075"/>
                    <wp:effectExtent l="19050" t="0" r="0" b="47625"/>
                    <wp:wrapNone/>
                    <wp:docPr id="724136623" name="Group 7241366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63435" cy="6315075"/>
                              <a:chOff x="25798" y="0"/>
                              <a:chExt cx="6906260" cy="6525387"/>
                            </a:xfrm>
                          </wpg:grpSpPr>
                          <wps:wsp>
                            <wps:cNvPr id="1637678074" name="Graphic 2"/>
                            <wps:cNvSpPr/>
                            <wps:spPr>
                              <a:xfrm>
                                <a:off x="25798" y="1652397"/>
                                <a:ext cx="6015355" cy="4872990"/>
                              </a:xfrm>
                              <a:custGeom>
                                <a:avLst/>
                                <a:gdLst/>
                                <a:ahLst/>
                                <a:cxnLst/>
                                <a:rect l="l" t="t" r="r" b="b"/>
                                <a:pathLst>
                                  <a:path w="6015355" h="4872990">
                                    <a:moveTo>
                                      <a:pt x="0" y="812101"/>
                                    </a:moveTo>
                                    <a:lnTo>
                                      <a:pt x="1374" y="764391"/>
                                    </a:lnTo>
                                    <a:lnTo>
                                      <a:pt x="5446" y="717407"/>
                                    </a:lnTo>
                                    <a:lnTo>
                                      <a:pt x="12141" y="671223"/>
                                    </a:lnTo>
                                    <a:lnTo>
                                      <a:pt x="21382" y="625917"/>
                                    </a:lnTo>
                                    <a:lnTo>
                                      <a:pt x="33093" y="581565"/>
                                    </a:lnTo>
                                    <a:lnTo>
                                      <a:pt x="47198" y="538242"/>
                                    </a:lnTo>
                                    <a:lnTo>
                                      <a:pt x="63622" y="496026"/>
                                    </a:lnTo>
                                    <a:lnTo>
                                      <a:pt x="82288" y="454992"/>
                                    </a:lnTo>
                                    <a:lnTo>
                                      <a:pt x="103121" y="415216"/>
                                    </a:lnTo>
                                    <a:lnTo>
                                      <a:pt x="126044" y="376776"/>
                                    </a:lnTo>
                                    <a:lnTo>
                                      <a:pt x="150983" y="339746"/>
                                    </a:lnTo>
                                    <a:lnTo>
                                      <a:pt x="177860" y="304204"/>
                                    </a:lnTo>
                                    <a:lnTo>
                                      <a:pt x="206599" y="270225"/>
                                    </a:lnTo>
                                    <a:lnTo>
                                      <a:pt x="237126" y="237886"/>
                                    </a:lnTo>
                                    <a:lnTo>
                                      <a:pt x="269364" y="207263"/>
                                    </a:lnTo>
                                    <a:lnTo>
                                      <a:pt x="303237" y="178432"/>
                                    </a:lnTo>
                                    <a:lnTo>
                                      <a:pt x="338669" y="151470"/>
                                    </a:lnTo>
                                    <a:lnTo>
                                      <a:pt x="375584" y="126452"/>
                                    </a:lnTo>
                                    <a:lnTo>
                                      <a:pt x="413907" y="103455"/>
                                    </a:lnTo>
                                    <a:lnTo>
                                      <a:pt x="453561" y="82555"/>
                                    </a:lnTo>
                                    <a:lnTo>
                                      <a:pt x="494470" y="63829"/>
                                    </a:lnTo>
                                    <a:lnTo>
                                      <a:pt x="536559" y="47352"/>
                                    </a:lnTo>
                                    <a:lnTo>
                                      <a:pt x="579751" y="33201"/>
                                    </a:lnTo>
                                    <a:lnTo>
                                      <a:pt x="623971" y="21452"/>
                                    </a:lnTo>
                                    <a:lnTo>
                                      <a:pt x="669143" y="12181"/>
                                    </a:lnTo>
                                    <a:lnTo>
                                      <a:pt x="715190" y="5464"/>
                                    </a:lnTo>
                                    <a:lnTo>
                                      <a:pt x="762038" y="1378"/>
                                    </a:lnTo>
                                    <a:lnTo>
                                      <a:pt x="809609" y="0"/>
                                    </a:lnTo>
                                    <a:lnTo>
                                      <a:pt x="5205496" y="0"/>
                                    </a:lnTo>
                                    <a:lnTo>
                                      <a:pt x="5253067" y="1378"/>
                                    </a:lnTo>
                                    <a:lnTo>
                                      <a:pt x="5299914" y="5461"/>
                                    </a:lnTo>
                                    <a:lnTo>
                                      <a:pt x="5345962" y="12175"/>
                                    </a:lnTo>
                                    <a:lnTo>
                                      <a:pt x="5391134" y="21442"/>
                                    </a:lnTo>
                                    <a:lnTo>
                                      <a:pt x="5435354" y="33186"/>
                                    </a:lnTo>
                                    <a:lnTo>
                                      <a:pt x="5478546" y="47331"/>
                                    </a:lnTo>
                                    <a:lnTo>
                                      <a:pt x="5520635" y="63802"/>
                                    </a:lnTo>
                                    <a:lnTo>
                                      <a:pt x="5561544" y="82522"/>
                                    </a:lnTo>
                                    <a:lnTo>
                                      <a:pt x="5601198" y="103415"/>
                                    </a:lnTo>
                                    <a:lnTo>
                                      <a:pt x="5639521" y="126405"/>
                                    </a:lnTo>
                                    <a:lnTo>
                                      <a:pt x="5676436" y="151416"/>
                                    </a:lnTo>
                                    <a:lnTo>
                                      <a:pt x="5711868" y="178372"/>
                                    </a:lnTo>
                                    <a:lnTo>
                                      <a:pt x="5745741" y="207197"/>
                                    </a:lnTo>
                                    <a:lnTo>
                                      <a:pt x="5777979" y="237815"/>
                                    </a:lnTo>
                                    <a:lnTo>
                                      <a:pt x="5808505" y="270149"/>
                                    </a:lnTo>
                                    <a:lnTo>
                                      <a:pt x="5837245" y="304124"/>
                                    </a:lnTo>
                                    <a:lnTo>
                                      <a:pt x="5864122" y="339664"/>
                                    </a:lnTo>
                                    <a:lnTo>
                                      <a:pt x="5889060" y="376692"/>
                                    </a:lnTo>
                                    <a:lnTo>
                                      <a:pt x="5911984" y="415132"/>
                                    </a:lnTo>
                                    <a:lnTo>
                                      <a:pt x="5932817" y="454909"/>
                                    </a:lnTo>
                                    <a:lnTo>
                                      <a:pt x="5951483" y="495945"/>
                                    </a:lnTo>
                                    <a:lnTo>
                                      <a:pt x="5967907" y="538167"/>
                                    </a:lnTo>
                                    <a:lnTo>
                                      <a:pt x="5982012" y="581496"/>
                                    </a:lnTo>
                                    <a:lnTo>
                                      <a:pt x="5993723" y="625857"/>
                                    </a:lnTo>
                                    <a:lnTo>
                                      <a:pt x="6002964" y="671174"/>
                                    </a:lnTo>
                                    <a:lnTo>
                                      <a:pt x="6009659" y="717371"/>
                                    </a:lnTo>
                                    <a:lnTo>
                                      <a:pt x="6013731" y="764372"/>
                                    </a:lnTo>
                                    <a:lnTo>
                                      <a:pt x="6015105" y="812101"/>
                                    </a:lnTo>
                                    <a:lnTo>
                                      <a:pt x="6015105" y="4060317"/>
                                    </a:lnTo>
                                    <a:lnTo>
                                      <a:pt x="6013731" y="4108026"/>
                                    </a:lnTo>
                                    <a:lnTo>
                                      <a:pt x="6009659" y="4155011"/>
                                    </a:lnTo>
                                    <a:lnTo>
                                      <a:pt x="6002964" y="4201195"/>
                                    </a:lnTo>
                                    <a:lnTo>
                                      <a:pt x="5993723" y="4246501"/>
                                    </a:lnTo>
                                    <a:lnTo>
                                      <a:pt x="5982012" y="4290853"/>
                                    </a:lnTo>
                                    <a:lnTo>
                                      <a:pt x="5967907" y="4334176"/>
                                    </a:lnTo>
                                    <a:lnTo>
                                      <a:pt x="5951483" y="4376392"/>
                                    </a:lnTo>
                                    <a:lnTo>
                                      <a:pt x="5932817" y="4417426"/>
                                    </a:lnTo>
                                    <a:lnTo>
                                      <a:pt x="5911984" y="4457201"/>
                                    </a:lnTo>
                                    <a:lnTo>
                                      <a:pt x="5889060" y="4495642"/>
                                    </a:lnTo>
                                    <a:lnTo>
                                      <a:pt x="5864122" y="4532671"/>
                                    </a:lnTo>
                                    <a:lnTo>
                                      <a:pt x="5837245" y="4568214"/>
                                    </a:lnTo>
                                    <a:lnTo>
                                      <a:pt x="5808505" y="4602192"/>
                                    </a:lnTo>
                                    <a:lnTo>
                                      <a:pt x="5777979" y="4634531"/>
                                    </a:lnTo>
                                    <a:lnTo>
                                      <a:pt x="5745741" y="4665154"/>
                                    </a:lnTo>
                                    <a:lnTo>
                                      <a:pt x="5711868" y="4693985"/>
                                    </a:lnTo>
                                    <a:lnTo>
                                      <a:pt x="5676436" y="4720948"/>
                                    </a:lnTo>
                                    <a:lnTo>
                                      <a:pt x="5639521" y="4745965"/>
                                    </a:lnTo>
                                    <a:lnTo>
                                      <a:pt x="5601198" y="4768962"/>
                                    </a:lnTo>
                                    <a:lnTo>
                                      <a:pt x="5561544" y="4789862"/>
                                    </a:lnTo>
                                    <a:lnTo>
                                      <a:pt x="5520635" y="4808589"/>
                                    </a:lnTo>
                                    <a:lnTo>
                                      <a:pt x="5478546" y="4825066"/>
                                    </a:lnTo>
                                    <a:lnTo>
                                      <a:pt x="5435354" y="4839217"/>
                                    </a:lnTo>
                                    <a:lnTo>
                                      <a:pt x="5391134" y="4850966"/>
                                    </a:lnTo>
                                    <a:lnTo>
                                      <a:pt x="5345962" y="4860237"/>
                                    </a:lnTo>
                                    <a:lnTo>
                                      <a:pt x="5299914" y="4866954"/>
                                    </a:lnTo>
                                    <a:lnTo>
                                      <a:pt x="5253067" y="4871039"/>
                                    </a:lnTo>
                                    <a:lnTo>
                                      <a:pt x="5205496" y="4872418"/>
                                    </a:lnTo>
                                    <a:lnTo>
                                      <a:pt x="809609" y="4872418"/>
                                    </a:lnTo>
                                    <a:lnTo>
                                      <a:pt x="762038" y="4871040"/>
                                    </a:lnTo>
                                    <a:lnTo>
                                      <a:pt x="715190" y="4866956"/>
                                    </a:lnTo>
                                    <a:lnTo>
                                      <a:pt x="669143" y="4860243"/>
                                    </a:lnTo>
                                    <a:lnTo>
                                      <a:pt x="623971" y="4850976"/>
                                    </a:lnTo>
                                    <a:lnTo>
                                      <a:pt x="579751" y="4839232"/>
                                    </a:lnTo>
                                    <a:lnTo>
                                      <a:pt x="536559" y="4825086"/>
                                    </a:lnTo>
                                    <a:lnTo>
                                      <a:pt x="494470" y="4808616"/>
                                    </a:lnTo>
                                    <a:lnTo>
                                      <a:pt x="453561" y="4789896"/>
                                    </a:lnTo>
                                    <a:lnTo>
                                      <a:pt x="413907" y="4769002"/>
                                    </a:lnTo>
                                    <a:lnTo>
                                      <a:pt x="375584" y="4746012"/>
                                    </a:lnTo>
                                    <a:lnTo>
                                      <a:pt x="338669" y="4721001"/>
                                    </a:lnTo>
                                    <a:lnTo>
                                      <a:pt x="303237" y="4694045"/>
                                    </a:lnTo>
                                    <a:lnTo>
                                      <a:pt x="269364" y="4665220"/>
                                    </a:lnTo>
                                    <a:lnTo>
                                      <a:pt x="237126" y="4634603"/>
                                    </a:lnTo>
                                    <a:lnTo>
                                      <a:pt x="206599" y="4602268"/>
                                    </a:lnTo>
                                    <a:lnTo>
                                      <a:pt x="177860" y="4568294"/>
                                    </a:lnTo>
                                    <a:lnTo>
                                      <a:pt x="150983" y="4532754"/>
                                    </a:lnTo>
                                    <a:lnTo>
                                      <a:pt x="126044" y="4495726"/>
                                    </a:lnTo>
                                    <a:lnTo>
                                      <a:pt x="103121" y="4457286"/>
                                    </a:lnTo>
                                    <a:lnTo>
                                      <a:pt x="82288" y="4417509"/>
                                    </a:lnTo>
                                    <a:lnTo>
                                      <a:pt x="63622" y="4376472"/>
                                    </a:lnTo>
                                    <a:lnTo>
                                      <a:pt x="47198" y="4334251"/>
                                    </a:lnTo>
                                    <a:lnTo>
                                      <a:pt x="33093" y="4290922"/>
                                    </a:lnTo>
                                    <a:lnTo>
                                      <a:pt x="21382" y="4246561"/>
                                    </a:lnTo>
                                    <a:lnTo>
                                      <a:pt x="12141" y="4201243"/>
                                    </a:lnTo>
                                    <a:lnTo>
                                      <a:pt x="5446" y="4155046"/>
                                    </a:lnTo>
                                    <a:lnTo>
                                      <a:pt x="1374" y="4108045"/>
                                    </a:lnTo>
                                    <a:lnTo>
                                      <a:pt x="0" y="4060317"/>
                                    </a:lnTo>
                                    <a:lnTo>
                                      <a:pt x="0" y="812101"/>
                                    </a:lnTo>
                                    <a:close/>
                                  </a:path>
                                </a:pathLst>
                              </a:custGeom>
                              <a:ln w="51557">
                                <a:solidFill>
                                  <a:srgbClr val="333333"/>
                                </a:solidFill>
                                <a:prstDash val="solid"/>
                              </a:ln>
                            </wps:spPr>
                            <wps:bodyPr wrap="square" lIns="0" tIns="0" rIns="0" bIns="0" rtlCol="0">
                              <a:prstTxWarp prst="textNoShape">
                                <a:avLst/>
                              </a:prstTxWarp>
                              <a:noAutofit/>
                            </wps:bodyPr>
                          </wps:wsp>
                          <wps:wsp>
                            <wps:cNvPr id="668401862" name="Graphic 3"/>
                            <wps:cNvSpPr/>
                            <wps:spPr>
                              <a:xfrm>
                                <a:off x="2578464" y="0"/>
                                <a:ext cx="4353560" cy="3708400"/>
                              </a:xfrm>
                              <a:custGeom>
                                <a:avLst/>
                                <a:gdLst/>
                                <a:ahLst/>
                                <a:cxnLst/>
                                <a:rect l="l" t="t" r="r" b="b"/>
                                <a:pathLst>
                                  <a:path w="4353560" h="3708400">
                                    <a:moveTo>
                                      <a:pt x="4045461" y="3707892"/>
                                    </a:moveTo>
                                    <a:lnTo>
                                      <a:pt x="3989544" y="3707560"/>
                                    </a:lnTo>
                                    <a:lnTo>
                                      <a:pt x="3994130" y="3707560"/>
                                    </a:lnTo>
                                    <a:lnTo>
                                      <a:pt x="3947522" y="3706730"/>
                                    </a:lnTo>
                                    <a:lnTo>
                                      <a:pt x="3898764" y="3705284"/>
                                    </a:lnTo>
                                    <a:lnTo>
                                      <a:pt x="3850152" y="3703264"/>
                                    </a:lnTo>
                                    <a:lnTo>
                                      <a:pt x="3801688" y="3700675"/>
                                    </a:lnTo>
                                    <a:lnTo>
                                      <a:pt x="3753377" y="3697520"/>
                                    </a:lnTo>
                                    <a:lnTo>
                                      <a:pt x="3705221" y="3693801"/>
                                    </a:lnTo>
                                    <a:lnTo>
                                      <a:pt x="3657223" y="3689522"/>
                                    </a:lnTo>
                                    <a:lnTo>
                                      <a:pt x="3609387" y="3684687"/>
                                    </a:lnTo>
                                    <a:lnTo>
                                      <a:pt x="3561716" y="3679298"/>
                                    </a:lnTo>
                                    <a:lnTo>
                                      <a:pt x="3514213" y="3673359"/>
                                    </a:lnTo>
                                    <a:lnTo>
                                      <a:pt x="3466882" y="3666874"/>
                                    </a:lnTo>
                                    <a:lnTo>
                                      <a:pt x="3419725" y="3659844"/>
                                    </a:lnTo>
                                    <a:lnTo>
                                      <a:pt x="3372746" y="3652275"/>
                                    </a:lnTo>
                                    <a:lnTo>
                                      <a:pt x="3325949" y="3644168"/>
                                    </a:lnTo>
                                    <a:lnTo>
                                      <a:pt x="3279336" y="3635527"/>
                                    </a:lnTo>
                                    <a:lnTo>
                                      <a:pt x="3232911" y="3626356"/>
                                    </a:lnTo>
                                    <a:lnTo>
                                      <a:pt x="3186677" y="3616657"/>
                                    </a:lnTo>
                                    <a:lnTo>
                                      <a:pt x="3140637" y="3606435"/>
                                    </a:lnTo>
                                    <a:lnTo>
                                      <a:pt x="3094795" y="3595691"/>
                                    </a:lnTo>
                                    <a:lnTo>
                                      <a:pt x="3049153" y="3584430"/>
                                    </a:lnTo>
                                    <a:lnTo>
                                      <a:pt x="3003715" y="3572655"/>
                                    </a:lnTo>
                                    <a:lnTo>
                                      <a:pt x="2958484" y="3560369"/>
                                    </a:lnTo>
                                    <a:lnTo>
                                      <a:pt x="2913464" y="3547575"/>
                                    </a:lnTo>
                                    <a:lnTo>
                                      <a:pt x="2868658" y="3534276"/>
                                    </a:lnTo>
                                    <a:lnTo>
                                      <a:pt x="2824069" y="3520476"/>
                                    </a:lnTo>
                                    <a:lnTo>
                                      <a:pt x="2779699" y="3506178"/>
                                    </a:lnTo>
                                    <a:lnTo>
                                      <a:pt x="2735554" y="3491386"/>
                                    </a:lnTo>
                                    <a:lnTo>
                                      <a:pt x="2691635" y="3476102"/>
                                    </a:lnTo>
                                    <a:lnTo>
                                      <a:pt x="2647946" y="3460329"/>
                                    </a:lnTo>
                                    <a:lnTo>
                                      <a:pt x="2604490" y="3444072"/>
                                    </a:lnTo>
                                    <a:lnTo>
                                      <a:pt x="2561270" y="3427333"/>
                                    </a:lnTo>
                                    <a:lnTo>
                                      <a:pt x="2518291" y="3410116"/>
                                    </a:lnTo>
                                    <a:lnTo>
                                      <a:pt x="2475554" y="3392423"/>
                                    </a:lnTo>
                                    <a:lnTo>
                                      <a:pt x="2433063" y="3374259"/>
                                    </a:lnTo>
                                    <a:lnTo>
                                      <a:pt x="2390822" y="3355625"/>
                                    </a:lnTo>
                                    <a:lnTo>
                                      <a:pt x="2348833" y="3336527"/>
                                    </a:lnTo>
                                    <a:lnTo>
                                      <a:pt x="2307101" y="3316966"/>
                                    </a:lnTo>
                                    <a:lnTo>
                                      <a:pt x="2265628" y="3296946"/>
                                    </a:lnTo>
                                    <a:lnTo>
                                      <a:pt x="2224417" y="3276471"/>
                                    </a:lnTo>
                                    <a:lnTo>
                                      <a:pt x="2183471" y="3255544"/>
                                    </a:lnTo>
                                    <a:lnTo>
                                      <a:pt x="2142795" y="3234167"/>
                                    </a:lnTo>
                                    <a:lnTo>
                                      <a:pt x="2102391" y="3212344"/>
                                    </a:lnTo>
                                    <a:lnTo>
                                      <a:pt x="2062262" y="3190079"/>
                                    </a:lnTo>
                                    <a:lnTo>
                                      <a:pt x="2022412" y="3167375"/>
                                    </a:lnTo>
                                    <a:lnTo>
                                      <a:pt x="1982844" y="3144234"/>
                                    </a:lnTo>
                                    <a:lnTo>
                                      <a:pt x="1943561" y="3120660"/>
                                    </a:lnTo>
                                    <a:lnTo>
                                      <a:pt x="1904567" y="3096657"/>
                                    </a:lnTo>
                                    <a:lnTo>
                                      <a:pt x="1865864" y="3072228"/>
                                    </a:lnTo>
                                    <a:lnTo>
                                      <a:pt x="1827456" y="3047376"/>
                                    </a:lnTo>
                                    <a:lnTo>
                                      <a:pt x="1789346" y="3022104"/>
                                    </a:lnTo>
                                    <a:lnTo>
                                      <a:pt x="1751537" y="2996415"/>
                                    </a:lnTo>
                                    <a:lnTo>
                                      <a:pt x="1714034" y="2970313"/>
                                    </a:lnTo>
                                    <a:lnTo>
                                      <a:pt x="1676838" y="2943801"/>
                                    </a:lnTo>
                                    <a:lnTo>
                                      <a:pt x="1639953" y="2916883"/>
                                    </a:lnTo>
                                    <a:lnTo>
                                      <a:pt x="1603383" y="2889561"/>
                                    </a:lnTo>
                                    <a:lnTo>
                                      <a:pt x="1567130" y="2861838"/>
                                    </a:lnTo>
                                    <a:lnTo>
                                      <a:pt x="1531198" y="2833719"/>
                                    </a:lnTo>
                                    <a:lnTo>
                                      <a:pt x="1495591" y="2805206"/>
                                    </a:lnTo>
                                    <a:lnTo>
                                      <a:pt x="1460311" y="2776302"/>
                                    </a:lnTo>
                                    <a:lnTo>
                                      <a:pt x="1425361" y="2747012"/>
                                    </a:lnTo>
                                    <a:lnTo>
                                      <a:pt x="1390745" y="2717337"/>
                                    </a:lnTo>
                                    <a:lnTo>
                                      <a:pt x="1356467" y="2687282"/>
                                    </a:lnTo>
                                    <a:lnTo>
                                      <a:pt x="1322529" y="2656849"/>
                                    </a:lnTo>
                                    <a:lnTo>
                                      <a:pt x="1288934" y="2626042"/>
                                    </a:lnTo>
                                    <a:lnTo>
                                      <a:pt x="1255686" y="2594864"/>
                                    </a:lnTo>
                                    <a:lnTo>
                                      <a:pt x="1222789" y="2563319"/>
                                    </a:lnTo>
                                    <a:lnTo>
                                      <a:pt x="1190245" y="2531409"/>
                                    </a:lnTo>
                                    <a:lnTo>
                                      <a:pt x="1158057" y="2499138"/>
                                    </a:lnTo>
                                    <a:lnTo>
                                      <a:pt x="1126229" y="2466509"/>
                                    </a:lnTo>
                                    <a:lnTo>
                                      <a:pt x="1094765" y="2433526"/>
                                    </a:lnTo>
                                    <a:lnTo>
                                      <a:pt x="1063666" y="2400191"/>
                                    </a:lnTo>
                                    <a:lnTo>
                                      <a:pt x="1032938" y="2366508"/>
                                    </a:lnTo>
                                    <a:lnTo>
                                      <a:pt x="1002582" y="2332481"/>
                                    </a:lnTo>
                                    <a:lnTo>
                                      <a:pt x="972602" y="2298111"/>
                                    </a:lnTo>
                                    <a:lnTo>
                                      <a:pt x="943002" y="2263404"/>
                                    </a:lnTo>
                                    <a:lnTo>
                                      <a:pt x="913784" y="2228361"/>
                                    </a:lnTo>
                                    <a:lnTo>
                                      <a:pt x="884953" y="2192987"/>
                                    </a:lnTo>
                                    <a:lnTo>
                                      <a:pt x="856510" y="2157284"/>
                                    </a:lnTo>
                                    <a:lnTo>
                                      <a:pt x="828459" y="2121256"/>
                                    </a:lnTo>
                                    <a:lnTo>
                                      <a:pt x="800805" y="2084905"/>
                                    </a:lnTo>
                                    <a:lnTo>
                                      <a:pt x="773549" y="2048236"/>
                                    </a:lnTo>
                                    <a:lnTo>
                                      <a:pt x="746695" y="2011252"/>
                                    </a:lnTo>
                                    <a:lnTo>
                                      <a:pt x="720246" y="1973955"/>
                                    </a:lnTo>
                                    <a:lnTo>
                                      <a:pt x="694206" y="1936349"/>
                                    </a:lnTo>
                                    <a:lnTo>
                                      <a:pt x="668578" y="1898438"/>
                                    </a:lnTo>
                                    <a:lnTo>
                                      <a:pt x="643365" y="1860224"/>
                                    </a:lnTo>
                                    <a:lnTo>
                                      <a:pt x="618571" y="1821711"/>
                                    </a:lnTo>
                                    <a:lnTo>
                                      <a:pt x="594198" y="1782902"/>
                                    </a:lnTo>
                                    <a:lnTo>
                                      <a:pt x="570249" y="1743800"/>
                                    </a:lnTo>
                                    <a:lnTo>
                                      <a:pt x="546729" y="1704409"/>
                                    </a:lnTo>
                                    <a:lnTo>
                                      <a:pt x="523640" y="1664732"/>
                                    </a:lnTo>
                                    <a:lnTo>
                                      <a:pt x="500986" y="1624772"/>
                                    </a:lnTo>
                                    <a:lnTo>
                                      <a:pt x="478769" y="1584532"/>
                                    </a:lnTo>
                                    <a:lnTo>
                                      <a:pt x="456994" y="1544015"/>
                                    </a:lnTo>
                                    <a:lnTo>
                                      <a:pt x="435663" y="1503226"/>
                                    </a:lnTo>
                                    <a:lnTo>
                                      <a:pt x="414779" y="1462167"/>
                                    </a:lnTo>
                                    <a:lnTo>
                                      <a:pt x="394347" y="1420841"/>
                                    </a:lnTo>
                                    <a:lnTo>
                                      <a:pt x="374368" y="1379251"/>
                                    </a:lnTo>
                                    <a:lnTo>
                                      <a:pt x="354846" y="1337402"/>
                                    </a:lnTo>
                                    <a:lnTo>
                                      <a:pt x="335786" y="1295296"/>
                                    </a:lnTo>
                                    <a:lnTo>
                                      <a:pt x="317189" y="1252936"/>
                                    </a:lnTo>
                                    <a:lnTo>
                                      <a:pt x="299059" y="1210326"/>
                                    </a:lnTo>
                                    <a:lnTo>
                                      <a:pt x="281399" y="1167469"/>
                                    </a:lnTo>
                                    <a:lnTo>
                                      <a:pt x="264213" y="1124368"/>
                                    </a:lnTo>
                                    <a:lnTo>
                                      <a:pt x="247503" y="1081026"/>
                                    </a:lnTo>
                                    <a:lnTo>
                                      <a:pt x="231274" y="1037448"/>
                                    </a:lnTo>
                                    <a:lnTo>
                                      <a:pt x="215528" y="993635"/>
                                    </a:lnTo>
                                    <a:lnTo>
                                      <a:pt x="200269" y="949591"/>
                                    </a:lnTo>
                                    <a:lnTo>
                                      <a:pt x="185499" y="905320"/>
                                    </a:lnTo>
                                    <a:lnTo>
                                      <a:pt x="171222" y="860825"/>
                                    </a:lnTo>
                                    <a:lnTo>
                                      <a:pt x="157442" y="816108"/>
                                    </a:lnTo>
                                    <a:lnTo>
                                      <a:pt x="144161" y="771174"/>
                                    </a:lnTo>
                                    <a:lnTo>
                                      <a:pt x="131383" y="726026"/>
                                    </a:lnTo>
                                    <a:lnTo>
                                      <a:pt x="119111" y="680666"/>
                                    </a:lnTo>
                                    <a:lnTo>
                                      <a:pt x="107348" y="635098"/>
                                    </a:lnTo>
                                    <a:lnTo>
                                      <a:pt x="96098" y="589326"/>
                                    </a:lnTo>
                                    <a:lnTo>
                                      <a:pt x="85363" y="543352"/>
                                    </a:lnTo>
                                    <a:lnTo>
                                      <a:pt x="75148" y="497180"/>
                                    </a:lnTo>
                                    <a:lnTo>
                                      <a:pt x="65455" y="450813"/>
                                    </a:lnTo>
                                    <a:lnTo>
                                      <a:pt x="56287" y="404254"/>
                                    </a:lnTo>
                                    <a:lnTo>
                                      <a:pt x="47648" y="357507"/>
                                    </a:lnTo>
                                    <a:lnTo>
                                      <a:pt x="39541" y="310575"/>
                                    </a:lnTo>
                                    <a:lnTo>
                                      <a:pt x="31969" y="263461"/>
                                    </a:lnTo>
                                    <a:lnTo>
                                      <a:pt x="24936" y="216168"/>
                                    </a:lnTo>
                                    <a:lnTo>
                                      <a:pt x="18445" y="168700"/>
                                    </a:lnTo>
                                    <a:lnTo>
                                      <a:pt x="12498" y="121060"/>
                                    </a:lnTo>
                                    <a:lnTo>
                                      <a:pt x="7100" y="73251"/>
                                    </a:lnTo>
                                    <a:lnTo>
                                      <a:pt x="2253" y="25276"/>
                                    </a:lnTo>
                                    <a:lnTo>
                                      <a:pt x="0" y="0"/>
                                    </a:lnTo>
                                    <a:lnTo>
                                      <a:pt x="4353248" y="0"/>
                                    </a:lnTo>
                                    <a:lnTo>
                                      <a:pt x="4353248" y="3696271"/>
                                    </a:lnTo>
                                    <a:lnTo>
                                      <a:pt x="4302395" y="3699778"/>
                                    </a:lnTo>
                                    <a:lnTo>
                                      <a:pt x="4251343" y="3702670"/>
                                    </a:lnTo>
                                    <a:lnTo>
                                      <a:pt x="4200109" y="3704939"/>
                                    </a:lnTo>
                                    <a:lnTo>
                                      <a:pt x="4148707" y="3706572"/>
                                    </a:lnTo>
                                    <a:lnTo>
                                      <a:pt x="4097153" y="3707560"/>
                                    </a:lnTo>
                                    <a:lnTo>
                                      <a:pt x="4045461" y="3707892"/>
                                    </a:lnTo>
                                    <a:close/>
                                  </a:path>
                                </a:pathLst>
                              </a:custGeom>
                              <a:solidFill>
                                <a:srgbClr val="FFFFFF"/>
                              </a:solidFill>
                            </wps:spPr>
                            <wps:bodyPr wrap="square" lIns="0" tIns="0" rIns="0" bIns="0" rtlCol="0">
                              <a:prstTxWarp prst="textNoShape">
                                <a:avLst/>
                              </a:prstTxWarp>
                              <a:noAutofit/>
                            </wps:bodyPr>
                          </wps:wsp>
                          <wps:wsp>
                            <wps:cNvPr id="1234912249" name="Graphic 4"/>
                            <wps:cNvSpPr/>
                            <wps:spPr>
                              <a:xfrm>
                                <a:off x="2780711" y="0"/>
                                <a:ext cx="4151347" cy="3373607"/>
                              </a:xfrm>
                              <a:custGeom>
                                <a:avLst/>
                                <a:gdLst/>
                                <a:ahLst/>
                                <a:cxnLst/>
                                <a:rect l="l" t="t" r="r" b="b"/>
                                <a:pathLst>
                                  <a:path w="3723640" h="3168650">
                                    <a:moveTo>
                                      <a:pt x="3460040" y="3168205"/>
                                    </a:moveTo>
                                    <a:lnTo>
                                      <a:pt x="3401232" y="3167797"/>
                                    </a:lnTo>
                                    <a:lnTo>
                                      <a:pt x="3407696" y="3167797"/>
                                    </a:lnTo>
                                    <a:lnTo>
                                      <a:pt x="3361975" y="3166844"/>
                                    </a:lnTo>
                                    <a:lnTo>
                                      <a:pt x="3313193" y="3165148"/>
                                    </a:lnTo>
                                    <a:lnTo>
                                      <a:pt x="3264583" y="3162783"/>
                                    </a:lnTo>
                                    <a:lnTo>
                                      <a:pt x="3216150" y="3159752"/>
                                    </a:lnTo>
                                    <a:lnTo>
                                      <a:pt x="3167899" y="3156060"/>
                                    </a:lnTo>
                                    <a:lnTo>
                                      <a:pt x="3119833" y="3151710"/>
                                    </a:lnTo>
                                    <a:lnTo>
                                      <a:pt x="3071959" y="3146709"/>
                                    </a:lnTo>
                                    <a:lnTo>
                                      <a:pt x="3024279" y="3141059"/>
                                    </a:lnTo>
                                    <a:lnTo>
                                      <a:pt x="2976799" y="3134766"/>
                                    </a:lnTo>
                                    <a:lnTo>
                                      <a:pt x="2929522" y="3127834"/>
                                    </a:lnTo>
                                    <a:lnTo>
                                      <a:pt x="2882454" y="3120268"/>
                                    </a:lnTo>
                                    <a:lnTo>
                                      <a:pt x="2835599" y="3112072"/>
                                    </a:lnTo>
                                    <a:lnTo>
                                      <a:pt x="2788961" y="3103250"/>
                                    </a:lnTo>
                                    <a:lnTo>
                                      <a:pt x="2742544" y="3093808"/>
                                    </a:lnTo>
                                    <a:lnTo>
                                      <a:pt x="2696354" y="3083748"/>
                                    </a:lnTo>
                                    <a:lnTo>
                                      <a:pt x="2650395" y="3073077"/>
                                    </a:lnTo>
                                    <a:lnTo>
                                      <a:pt x="2604670" y="3061798"/>
                                    </a:lnTo>
                                    <a:lnTo>
                                      <a:pt x="2559186" y="3049917"/>
                                    </a:lnTo>
                                    <a:lnTo>
                                      <a:pt x="2513945" y="3037436"/>
                                    </a:lnTo>
                                    <a:lnTo>
                                      <a:pt x="2468953" y="3024361"/>
                                    </a:lnTo>
                                    <a:lnTo>
                                      <a:pt x="2424213" y="3010697"/>
                                    </a:lnTo>
                                    <a:lnTo>
                                      <a:pt x="2379732" y="2996448"/>
                                    </a:lnTo>
                                    <a:lnTo>
                                      <a:pt x="2335512" y="2981618"/>
                                    </a:lnTo>
                                    <a:lnTo>
                                      <a:pt x="2291558" y="2966211"/>
                                    </a:lnTo>
                                    <a:lnTo>
                                      <a:pt x="2247876" y="2950233"/>
                                    </a:lnTo>
                                    <a:lnTo>
                                      <a:pt x="2204468" y="2933688"/>
                                    </a:lnTo>
                                    <a:lnTo>
                                      <a:pt x="2161341" y="2916580"/>
                                    </a:lnTo>
                                    <a:lnTo>
                                      <a:pt x="2118498" y="2898913"/>
                                    </a:lnTo>
                                    <a:lnTo>
                                      <a:pt x="2075943" y="2880693"/>
                                    </a:lnTo>
                                    <a:lnTo>
                                      <a:pt x="2033681" y="2861923"/>
                                    </a:lnTo>
                                    <a:lnTo>
                                      <a:pt x="1991718" y="2842609"/>
                                    </a:lnTo>
                                    <a:lnTo>
                                      <a:pt x="1950056" y="2822754"/>
                                    </a:lnTo>
                                    <a:lnTo>
                                      <a:pt x="1908701" y="2802364"/>
                                    </a:lnTo>
                                    <a:lnTo>
                                      <a:pt x="1867656" y="2781441"/>
                                    </a:lnTo>
                                    <a:lnTo>
                                      <a:pt x="1826928" y="2759992"/>
                                    </a:lnTo>
                                    <a:lnTo>
                                      <a:pt x="1786519" y="2738021"/>
                                    </a:lnTo>
                                    <a:lnTo>
                                      <a:pt x="1746434" y="2715531"/>
                                    </a:lnTo>
                                    <a:lnTo>
                                      <a:pt x="1706679" y="2692528"/>
                                    </a:lnTo>
                                    <a:lnTo>
                                      <a:pt x="1667257" y="2669016"/>
                                    </a:lnTo>
                                    <a:lnTo>
                                      <a:pt x="1628172" y="2644999"/>
                                    </a:lnTo>
                                    <a:lnTo>
                                      <a:pt x="1589430" y="2620483"/>
                                    </a:lnTo>
                                    <a:lnTo>
                                      <a:pt x="1551035" y="2595470"/>
                                    </a:lnTo>
                                    <a:lnTo>
                                      <a:pt x="1512991" y="2569967"/>
                                    </a:lnTo>
                                    <a:lnTo>
                                      <a:pt x="1475302" y="2543977"/>
                                    </a:lnTo>
                                    <a:lnTo>
                                      <a:pt x="1437974" y="2517505"/>
                                    </a:lnTo>
                                    <a:lnTo>
                                      <a:pt x="1401010" y="2490555"/>
                                    </a:lnTo>
                                    <a:lnTo>
                                      <a:pt x="1364415" y="2463132"/>
                                    </a:lnTo>
                                    <a:lnTo>
                                      <a:pt x="1328194" y="2435240"/>
                                    </a:lnTo>
                                    <a:lnTo>
                                      <a:pt x="1292351" y="2406884"/>
                                    </a:lnTo>
                                    <a:lnTo>
                                      <a:pt x="1256890" y="2378068"/>
                                    </a:lnTo>
                                    <a:lnTo>
                                      <a:pt x="1221816" y="2348797"/>
                                    </a:lnTo>
                                    <a:lnTo>
                                      <a:pt x="1187133" y="2319075"/>
                                    </a:lnTo>
                                    <a:lnTo>
                                      <a:pt x="1152847" y="2288907"/>
                                    </a:lnTo>
                                    <a:lnTo>
                                      <a:pt x="1118960" y="2258297"/>
                                    </a:lnTo>
                                    <a:lnTo>
                                      <a:pt x="1085478" y="2227249"/>
                                    </a:lnTo>
                                    <a:lnTo>
                                      <a:pt x="1052406" y="2195769"/>
                                    </a:lnTo>
                                    <a:lnTo>
                                      <a:pt x="1019747" y="2163860"/>
                                    </a:lnTo>
                                    <a:lnTo>
                                      <a:pt x="987507" y="2131528"/>
                                    </a:lnTo>
                                    <a:lnTo>
                                      <a:pt x="955689" y="2098775"/>
                                    </a:lnTo>
                                    <a:lnTo>
                                      <a:pt x="924298" y="2065608"/>
                                    </a:lnTo>
                                    <a:lnTo>
                                      <a:pt x="893338" y="2032031"/>
                                    </a:lnTo>
                                    <a:lnTo>
                                      <a:pt x="862815" y="1998047"/>
                                    </a:lnTo>
                                    <a:lnTo>
                                      <a:pt x="832732" y="1963662"/>
                                    </a:lnTo>
                                    <a:lnTo>
                                      <a:pt x="803094" y="1928880"/>
                                    </a:lnTo>
                                    <a:lnTo>
                                      <a:pt x="773906" y="1893705"/>
                                    </a:lnTo>
                                    <a:lnTo>
                                      <a:pt x="745171" y="1858142"/>
                                    </a:lnTo>
                                    <a:lnTo>
                                      <a:pt x="716895" y="1822195"/>
                                    </a:lnTo>
                                    <a:lnTo>
                                      <a:pt x="689081" y="1785870"/>
                                    </a:lnTo>
                                    <a:lnTo>
                                      <a:pt x="661735" y="1749169"/>
                                    </a:lnTo>
                                    <a:lnTo>
                                      <a:pt x="634860" y="1712099"/>
                                    </a:lnTo>
                                    <a:lnTo>
                                      <a:pt x="608462" y="1674662"/>
                                    </a:lnTo>
                                    <a:lnTo>
                                      <a:pt x="582544" y="1636865"/>
                                    </a:lnTo>
                                    <a:lnTo>
                                      <a:pt x="557111" y="1598711"/>
                                    </a:lnTo>
                                    <a:lnTo>
                                      <a:pt x="532168" y="1560204"/>
                                    </a:lnTo>
                                    <a:lnTo>
                                      <a:pt x="507719" y="1521350"/>
                                    </a:lnTo>
                                    <a:lnTo>
                                      <a:pt x="483769" y="1482152"/>
                                    </a:lnTo>
                                    <a:lnTo>
                                      <a:pt x="460321" y="1442616"/>
                                    </a:lnTo>
                                    <a:lnTo>
                                      <a:pt x="437381" y="1402745"/>
                                    </a:lnTo>
                                    <a:lnTo>
                                      <a:pt x="414953" y="1362544"/>
                                    </a:lnTo>
                                    <a:lnTo>
                                      <a:pt x="393041" y="1322018"/>
                                    </a:lnTo>
                                    <a:lnTo>
                                      <a:pt x="371650" y="1281171"/>
                                    </a:lnTo>
                                    <a:lnTo>
                                      <a:pt x="350785" y="1240008"/>
                                    </a:lnTo>
                                    <a:lnTo>
                                      <a:pt x="330449" y="1198532"/>
                                    </a:lnTo>
                                    <a:lnTo>
                                      <a:pt x="310647" y="1156750"/>
                                    </a:lnTo>
                                    <a:lnTo>
                                      <a:pt x="291384" y="1114664"/>
                                    </a:lnTo>
                                    <a:lnTo>
                                      <a:pt x="272664" y="1072279"/>
                                    </a:lnTo>
                                    <a:lnTo>
                                      <a:pt x="254492" y="1029601"/>
                                    </a:lnTo>
                                    <a:lnTo>
                                      <a:pt x="236872" y="986633"/>
                                    </a:lnTo>
                                    <a:lnTo>
                                      <a:pt x="219808" y="943380"/>
                                    </a:lnTo>
                                    <a:lnTo>
                                      <a:pt x="203306" y="899846"/>
                                    </a:lnTo>
                                    <a:lnTo>
                                      <a:pt x="187368" y="856036"/>
                                    </a:lnTo>
                                    <a:lnTo>
                                      <a:pt x="172001" y="811954"/>
                                    </a:lnTo>
                                    <a:lnTo>
                                      <a:pt x="157208" y="767606"/>
                                    </a:lnTo>
                                    <a:lnTo>
                                      <a:pt x="142994" y="722994"/>
                                    </a:lnTo>
                                    <a:lnTo>
                                      <a:pt x="129364" y="678125"/>
                                    </a:lnTo>
                                    <a:lnTo>
                                      <a:pt x="116321" y="633001"/>
                                    </a:lnTo>
                                    <a:lnTo>
                                      <a:pt x="103870" y="587629"/>
                                    </a:lnTo>
                                    <a:lnTo>
                                      <a:pt x="92016" y="542011"/>
                                    </a:lnTo>
                                    <a:lnTo>
                                      <a:pt x="80764" y="496153"/>
                                    </a:lnTo>
                                    <a:lnTo>
                                      <a:pt x="70117" y="450060"/>
                                    </a:lnTo>
                                    <a:lnTo>
                                      <a:pt x="60080" y="403735"/>
                                    </a:lnTo>
                                    <a:lnTo>
                                      <a:pt x="50657" y="357183"/>
                                    </a:lnTo>
                                    <a:lnTo>
                                      <a:pt x="41854" y="310409"/>
                                    </a:lnTo>
                                    <a:lnTo>
                                      <a:pt x="33674" y="263417"/>
                                    </a:lnTo>
                                    <a:lnTo>
                                      <a:pt x="26122" y="216212"/>
                                    </a:lnTo>
                                    <a:lnTo>
                                      <a:pt x="19203" y="168797"/>
                                    </a:lnTo>
                                    <a:lnTo>
                                      <a:pt x="12921" y="121178"/>
                                    </a:lnTo>
                                    <a:lnTo>
                                      <a:pt x="7279" y="73359"/>
                                    </a:lnTo>
                                    <a:lnTo>
                                      <a:pt x="2284" y="25345"/>
                                    </a:lnTo>
                                    <a:lnTo>
                                      <a:pt x="0" y="0"/>
                                    </a:lnTo>
                                    <a:lnTo>
                                      <a:pt x="3723204" y="0"/>
                                    </a:lnTo>
                                    <a:lnTo>
                                      <a:pt x="3723204" y="3158299"/>
                                    </a:lnTo>
                                    <a:lnTo>
                                      <a:pt x="3670975" y="3161816"/>
                                    </a:lnTo>
                                    <a:lnTo>
                                      <a:pt x="3618536" y="3164584"/>
                                    </a:lnTo>
                                    <a:lnTo>
                                      <a:pt x="3565894" y="3166583"/>
                                    </a:lnTo>
                                    <a:lnTo>
                                      <a:pt x="3513059" y="3167797"/>
                                    </a:lnTo>
                                    <a:lnTo>
                                      <a:pt x="3460040" y="3168205"/>
                                    </a:lnTo>
                                    <a:close/>
                                  </a:path>
                                </a:pathLst>
                              </a:custGeom>
                              <a:solidFill>
                                <a:srgbClr val="D21F15"/>
                              </a:solidFill>
                            </wps:spPr>
                            <wps:bodyPr wrap="square" lIns="0" tIns="0" rIns="0" bIns="0" rtlCol="0">
                              <a:prstTxWarp prst="textNoShape">
                                <a:avLst/>
                              </a:prstTxWarp>
                              <a:noAutofit/>
                            </wps:bodyPr>
                          </wps:wsp>
                          <wps:wsp>
                            <wps:cNvPr id="741838021" name="Graphic 5"/>
                            <wps:cNvSpPr/>
                            <wps:spPr>
                              <a:xfrm>
                                <a:off x="4159640" y="0"/>
                                <a:ext cx="2772410" cy="2343150"/>
                              </a:xfrm>
                              <a:custGeom>
                                <a:avLst/>
                                <a:gdLst/>
                                <a:ahLst/>
                                <a:cxnLst/>
                                <a:rect l="l" t="t" r="r" b="b"/>
                                <a:pathLst>
                                  <a:path w="2772410" h="2343150">
                                    <a:moveTo>
                                      <a:pt x="2772072" y="2342769"/>
                                    </a:moveTo>
                                    <a:lnTo>
                                      <a:pt x="2724309" y="2342463"/>
                                    </a:lnTo>
                                    <a:lnTo>
                                      <a:pt x="2676717" y="2341547"/>
                                    </a:lnTo>
                                    <a:lnTo>
                                      <a:pt x="2629302" y="2340019"/>
                                    </a:lnTo>
                                    <a:lnTo>
                                      <a:pt x="2582072" y="2337880"/>
                                    </a:lnTo>
                                    <a:lnTo>
                                      <a:pt x="2535032" y="2335128"/>
                                    </a:lnTo>
                                    <a:lnTo>
                                      <a:pt x="2488191" y="2331763"/>
                                    </a:lnTo>
                                    <a:lnTo>
                                      <a:pt x="2441556" y="2327785"/>
                                    </a:lnTo>
                                    <a:lnTo>
                                      <a:pt x="2395132" y="2323193"/>
                                    </a:lnTo>
                                    <a:lnTo>
                                      <a:pt x="2348928" y="2317986"/>
                                    </a:lnTo>
                                    <a:lnTo>
                                      <a:pt x="2302950" y="2312165"/>
                                    </a:lnTo>
                                    <a:lnTo>
                                      <a:pt x="2257206" y="2305728"/>
                                    </a:lnTo>
                                    <a:lnTo>
                                      <a:pt x="2211702" y="2298675"/>
                                    </a:lnTo>
                                    <a:lnTo>
                                      <a:pt x="2166445" y="2291005"/>
                                    </a:lnTo>
                                    <a:lnTo>
                                      <a:pt x="2121443" y="2282719"/>
                                    </a:lnTo>
                                    <a:lnTo>
                                      <a:pt x="2076702" y="2273815"/>
                                    </a:lnTo>
                                    <a:lnTo>
                                      <a:pt x="2032230" y="2264293"/>
                                    </a:lnTo>
                                    <a:lnTo>
                                      <a:pt x="1988033" y="2254153"/>
                                    </a:lnTo>
                                    <a:lnTo>
                                      <a:pt x="1944118" y="2243393"/>
                                    </a:lnTo>
                                    <a:lnTo>
                                      <a:pt x="1900493" y="2232015"/>
                                    </a:lnTo>
                                    <a:lnTo>
                                      <a:pt x="1857164" y="2220016"/>
                                    </a:lnTo>
                                    <a:lnTo>
                                      <a:pt x="1814139" y="2207396"/>
                                    </a:lnTo>
                                    <a:lnTo>
                                      <a:pt x="1771425" y="2194156"/>
                                    </a:lnTo>
                                    <a:lnTo>
                                      <a:pt x="1729027" y="2180294"/>
                                    </a:lnTo>
                                    <a:lnTo>
                                      <a:pt x="1686955" y="2165810"/>
                                    </a:lnTo>
                                    <a:lnTo>
                                      <a:pt x="1645214" y="2150703"/>
                                    </a:lnTo>
                                    <a:lnTo>
                                      <a:pt x="1603811" y="2134974"/>
                                    </a:lnTo>
                                    <a:lnTo>
                                      <a:pt x="1562754" y="2118620"/>
                                    </a:lnTo>
                                    <a:lnTo>
                                      <a:pt x="1522049" y="2101643"/>
                                    </a:lnTo>
                                    <a:lnTo>
                                      <a:pt x="1481704" y="2084041"/>
                                    </a:lnTo>
                                    <a:lnTo>
                                      <a:pt x="1441726" y="2065814"/>
                                    </a:lnTo>
                                    <a:lnTo>
                                      <a:pt x="1402121" y="2046962"/>
                                    </a:lnTo>
                                    <a:lnTo>
                                      <a:pt x="1362897" y="2027483"/>
                                    </a:lnTo>
                                    <a:lnTo>
                                      <a:pt x="1324061" y="2007378"/>
                                    </a:lnTo>
                                    <a:lnTo>
                                      <a:pt x="1285619" y="1986646"/>
                                    </a:lnTo>
                                    <a:lnTo>
                                      <a:pt x="1247578" y="1965286"/>
                                    </a:lnTo>
                                    <a:lnTo>
                                      <a:pt x="1209947" y="1943298"/>
                                    </a:lnTo>
                                    <a:lnTo>
                                      <a:pt x="1172731" y="1920681"/>
                                    </a:lnTo>
                                    <a:lnTo>
                                      <a:pt x="1135937" y="1897435"/>
                                    </a:lnTo>
                                    <a:lnTo>
                                      <a:pt x="1099574" y="1873560"/>
                                    </a:lnTo>
                                    <a:lnTo>
                                      <a:pt x="1063647" y="1849054"/>
                                    </a:lnTo>
                                    <a:lnTo>
                                      <a:pt x="1028164" y="1823918"/>
                                    </a:lnTo>
                                    <a:lnTo>
                                      <a:pt x="993131" y="1798150"/>
                                    </a:lnTo>
                                    <a:lnTo>
                                      <a:pt x="958557" y="1771751"/>
                                    </a:lnTo>
                                    <a:lnTo>
                                      <a:pt x="924447" y="1744720"/>
                                    </a:lnTo>
                                    <a:lnTo>
                                      <a:pt x="890808" y="1717056"/>
                                    </a:lnTo>
                                    <a:lnTo>
                                      <a:pt x="857649" y="1688759"/>
                                    </a:lnTo>
                                    <a:lnTo>
                                      <a:pt x="824975" y="1659828"/>
                                    </a:lnTo>
                                    <a:lnTo>
                                      <a:pt x="792794" y="1630263"/>
                                    </a:lnTo>
                                    <a:lnTo>
                                      <a:pt x="761113" y="1600063"/>
                                    </a:lnTo>
                                    <a:lnTo>
                                      <a:pt x="729939" y="1569228"/>
                                    </a:lnTo>
                                    <a:lnTo>
                                      <a:pt x="699279" y="1537757"/>
                                    </a:lnTo>
                                    <a:lnTo>
                                      <a:pt x="669139" y="1505650"/>
                                    </a:lnTo>
                                    <a:lnTo>
                                      <a:pt x="639527" y="1472906"/>
                                    </a:lnTo>
                                    <a:lnTo>
                                      <a:pt x="610451" y="1439525"/>
                                    </a:lnTo>
                                    <a:lnTo>
                                      <a:pt x="581916" y="1405507"/>
                                    </a:lnTo>
                                    <a:lnTo>
                                      <a:pt x="553930" y="1370850"/>
                                    </a:lnTo>
                                    <a:lnTo>
                                      <a:pt x="526499" y="1335554"/>
                                    </a:lnTo>
                                    <a:lnTo>
                                      <a:pt x="499632" y="1299619"/>
                                    </a:lnTo>
                                    <a:lnTo>
                                      <a:pt x="473335" y="1263044"/>
                                    </a:lnTo>
                                    <a:lnTo>
                                      <a:pt x="447614" y="1225829"/>
                                    </a:lnTo>
                                    <a:lnTo>
                                      <a:pt x="422478" y="1187973"/>
                                    </a:lnTo>
                                    <a:lnTo>
                                      <a:pt x="397932" y="1149476"/>
                                    </a:lnTo>
                                    <a:lnTo>
                                      <a:pt x="373985" y="1110337"/>
                                    </a:lnTo>
                                    <a:lnTo>
                                      <a:pt x="350642" y="1070555"/>
                                    </a:lnTo>
                                    <a:lnTo>
                                      <a:pt x="327912" y="1030131"/>
                                    </a:lnTo>
                                    <a:lnTo>
                                      <a:pt x="305800" y="989064"/>
                                    </a:lnTo>
                                    <a:lnTo>
                                      <a:pt x="284315" y="947352"/>
                                    </a:lnTo>
                                    <a:lnTo>
                                      <a:pt x="263462" y="904997"/>
                                    </a:lnTo>
                                    <a:lnTo>
                                      <a:pt x="243250" y="861996"/>
                                    </a:lnTo>
                                    <a:lnTo>
                                      <a:pt x="223685" y="818350"/>
                                    </a:lnTo>
                                    <a:lnTo>
                                      <a:pt x="204773" y="774058"/>
                                    </a:lnTo>
                                    <a:lnTo>
                                      <a:pt x="186523" y="729120"/>
                                    </a:lnTo>
                                    <a:lnTo>
                                      <a:pt x="168941" y="683535"/>
                                    </a:lnTo>
                                    <a:lnTo>
                                      <a:pt x="152034" y="637303"/>
                                    </a:lnTo>
                                    <a:lnTo>
                                      <a:pt x="135809" y="590423"/>
                                    </a:lnTo>
                                    <a:lnTo>
                                      <a:pt x="120273" y="542894"/>
                                    </a:lnTo>
                                    <a:lnTo>
                                      <a:pt x="105434" y="494717"/>
                                    </a:lnTo>
                                    <a:lnTo>
                                      <a:pt x="91297" y="445890"/>
                                    </a:lnTo>
                                    <a:lnTo>
                                      <a:pt x="77871" y="396413"/>
                                    </a:lnTo>
                                    <a:lnTo>
                                      <a:pt x="65162" y="346285"/>
                                    </a:lnTo>
                                    <a:lnTo>
                                      <a:pt x="53177" y="295507"/>
                                    </a:lnTo>
                                    <a:lnTo>
                                      <a:pt x="41923" y="244077"/>
                                    </a:lnTo>
                                    <a:lnTo>
                                      <a:pt x="31408" y="191996"/>
                                    </a:lnTo>
                                    <a:lnTo>
                                      <a:pt x="21637" y="139262"/>
                                    </a:lnTo>
                                    <a:lnTo>
                                      <a:pt x="12619" y="85875"/>
                                    </a:lnTo>
                                    <a:lnTo>
                                      <a:pt x="4360" y="31834"/>
                                    </a:lnTo>
                                    <a:lnTo>
                                      <a:pt x="0" y="0"/>
                                    </a:lnTo>
                                    <a:lnTo>
                                      <a:pt x="2772072" y="0"/>
                                    </a:lnTo>
                                    <a:lnTo>
                                      <a:pt x="2772072" y="2342769"/>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254215720" name="Image 6"/>
                              <pic:cNvPicPr/>
                            </pic:nvPicPr>
                            <pic:blipFill>
                              <a:blip r:embed="rId11" cstate="print"/>
                              <a:stretch>
                                <a:fillRect/>
                              </a:stretch>
                            </pic:blipFill>
                            <pic:spPr>
                              <a:xfrm>
                                <a:off x="1444874" y="408813"/>
                                <a:ext cx="3457119" cy="1134727"/>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1D36135" id="Group 724136623" o:spid="_x0000_s1026" style="position:absolute;margin-left:48pt;margin-top:0;width:564.05pt;height:497.25pt;z-index:-251657216;mso-wrap-distance-left:0;mso-wrap-distance-right:0;mso-position-horizontal-relative:page;mso-position-vertical:top;mso-position-vertical-relative:page;mso-width-relative:margin;mso-height-relative:margin" coordorigin="257" coordsize="69062,652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">
                    <v:shape id="Graphic 2" o:spid="_x0000_s1027" style="position:absolute;left:257;top:16523;width:60154;height:48730;visibility:visible;mso-wrap-style:square;v-text-anchor:top" coordsize="6015355,4872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" path="m,812101l1374,764391,5446,717407r6695,-46184l21382,625917,33093,581565,47198,538242,63622,496026,82288,454992r20833,-39776l126044,376776r24939,-37030l177860,304204r28739,-33979l237126,237886r32238,-30623l303237,178432r35432,-26962l375584,126452r38323,-22997l453561,82555,494470,63829,536559,47352,579751,33201,623971,21452r45172,-9271l715190,5464,762038,1378,809609,,5205496,r47571,1378l5299914,5461r46048,6714l5391134,21442r44220,11744l5478546,47331r42089,16471l5561544,82522r39654,20893l5639521,126405r36915,25011l5711868,178372r33873,28825l5777979,237815r30526,32334l5837245,304124r26877,35540l5889060,376692r22924,38440l5932817,454909r18666,41036l5967907,538167r14105,43329l5993723,625857r9241,45317l6009659,717371r4072,47001l6015105,812101r,3248216l6013731,4108026r-4072,46985l6002964,4201195r-9241,45306l5982012,4290853r-14105,43323l5951483,4376392r-18666,41034l5911984,4457201r-22924,38441l5864122,4532671r-26877,35543l5808505,4602192r-30526,32339l5745741,4665154r-33873,28831l5676436,4720948r-36915,25017l5601198,4768962r-39654,20900l5520635,4808589r-42089,16477l5435354,4839217r-44220,11749l5345962,4860237r-46048,6717l5253067,4871039r-47571,1379l809609,4872418r-47571,-1378l715190,4866956r-46047,-6713l623971,4850976r-44220,-11744l536559,4825086r-42089,-16470l453561,4789896r-39654,-20894l375584,4746012r-36915,-25011l303237,4694045r-33873,-28825l237126,4634603r-30527,-32335l177860,4568294r-26877,-35540l126044,4495726r-22923,-38440l82288,4417509,63622,4376472,47198,4334251,33093,4290922,21382,4246561r-9241,-45318l5446,4155046,1374,4108045,,4060317,,812101xe" filled="f" strokecolor="#333" strokeweight="1.43214mm">
                      <v:path arrowok="t"/>
                    </v:shape>
                    <v:shape id="Graphic 3" o:spid="_x0000_s1028" style="position:absolute;left:25784;width:43536;height:37084;visibility:visible;mso-wrap-style:square;v-text-anchor:top" coordsize="4353560,370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" path="m4045461,3707892r-55917,-332l3994130,3707560r-46608,-830l3898764,3705284r-48612,-2020l3801688,3700675r-48311,-3155l3705221,3693801r-47998,-4279l3609387,3684687r-47671,-5389l3514213,3673359r-47331,-6485l3419725,3659844r-46979,-7569l3325949,3644168r-46613,-8641l3232911,3626356r-46234,-9699l3140637,3606435r-45842,-10744l3049153,3584430r-45438,-11775l2958484,3560369r-45020,-12794l2868658,3534276r-44589,-13800l2779699,3506178r-44145,-14792l2691635,3476102r-43689,-15773l2604490,3444072r-43220,-16739l2518291,3410116r-42737,-17693l2433063,3374259r-42241,-18634l2348833,3336527r-41732,-19561l2265628,3296946r-41211,-20475l2183471,3255544r-40676,-21377l2102391,3212344r-40129,-22265l2022412,3167375r-39568,-23141l1943561,3120660r-38994,-24003l1865864,3072228r-38408,-24852l1789346,3022104r-37809,-25689l1714034,2970313r-37196,-26512l1639953,2916883r-36570,-27322l1567130,2861838r-35932,-28119l1495591,2805206r-35280,-28904l1425361,2747012r-34616,-29675l1356467,2687282r-33938,-30433l1288934,2626042r-33248,-31178l1222789,2563319r-32544,-31910l1158057,2499138r-31828,-32629l1094765,2433526r-31099,-33335l1032938,2366508r-30356,-34027l972602,2298111r-29600,-34707l913784,2228361r-28831,-35374l856510,2157284r-28051,-36028l800805,2084905r-27256,-36669l746695,2011252r-26449,-37297l694206,1936349r-25628,-37911l643365,1860224r-24794,-38513l594198,1782902r-23949,-39102l546729,1704409r-23089,-39677l500986,1624772r-22217,-40240l456994,1544015r-21331,-40789l414779,1462167r-20432,-41326l374368,1379251r-19522,-41849l335786,1295296r-18597,-42360l299059,1210326r-17660,-42857l264213,1124368r-16710,-43342l231274,1037448,215528,993635,200269,949591,185499,905320,171222,860825,157442,816108,144161,771174,131383,726026,119111,680666,107348,635098,96098,589326,85363,543352,75148,497180,65455,450813,56287,404254,47648,357507,39541,310575,31969,263461,24936,216168,18445,168700,12498,121060,7100,73251,2253,25276,,,4353248,r,3696271l4302395,3699778r-51052,2892l4200109,3704939r-51402,1633l4097153,3707560r-51692,332xe" stroked="f">
                      <v:path arrowok="t"/>
                    </v:shape>
                    <v:shape id="Graphic 4" o:spid="_x0000_s1029" style="position:absolute;left:27807;width:41513;height:33736;visibility:visible;mso-wrap-style:square;v-text-anchor:top" coordsize="3723640,3168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" path="m3460040,3168205r-58808,-408l3407696,3167797r-45721,-953l3313193,3165148r-48610,-2365l3216150,3159752r-48251,-3692l3119833,3151710r-47874,-5001l3024279,3141059r-47480,-6293l2929522,3127834r-47068,-7566l2835599,3112072r-46638,-8822l2742544,3093808r-46190,-10060l2650395,3073077r-45725,-11279l2559186,3049917r-45241,-12481l2468953,3024361r-44740,-13664l2379732,2996448r-44220,-14830l2291558,2966211r-43682,-15978l2204468,2933688r-43127,-17108l2118498,2898913r-42555,-18220l2033681,2861923r-41963,-19314l1950056,2822754r-41355,-20390l1867656,2781441r-40728,-21449l1786519,2738021r-40085,-22490l1706679,2692528r-39422,-23512l1628172,2644999r-38742,-24516l1551035,2595470r-38044,-25503l1475302,2543977r-37328,-26472l1401010,2490555r-36595,-27423l1328194,2435240r-35843,-28356l1256890,2378068r-35074,-29271l1187133,2319075r-34286,-30168l1118960,2258297r-33482,-31048l1052406,2195769r-32659,-31909l987507,2131528r-31818,-32753l924298,2065608r-30960,-33577l862815,1998047r-30083,-34385l803094,1928880r-29188,-35175l745171,1858142r-28276,-35947l689081,1785870r-27346,-36701l634860,1712099r-26398,-37437l582544,1636865r-25433,-38154l532168,1560204r-24449,-38854l483769,1482152r-23448,-39536l437381,1402745r-22428,-40201l393041,1322018r-21391,-40847l350785,1240008r-20336,-41476l310647,1156750r-19263,-42086l272664,1072279r-18172,-42678l236872,986633,219808,943380,203306,899846,187368,856036,172001,811954,157208,767606,142994,722994,129364,678125,116321,633001,103870,587629,92016,542011,80764,496153,70117,450060,60080,403735,50657,357183,41854,310409,33674,263417,26122,216212,19203,168797,12921,121178,7279,73359,2284,25345,,,3723204,r,3158299l3670975,3161816r-52439,2768l3565894,3166583r-52835,1214l3460040,3168205xe" fillcolor="#d21f15" stroked="f">
                      <v:path arrowok="t"/>
                    </v:shape>
                    <v:shape id="Graphic 5" o:spid="_x0000_s1030" style="position:absolute;left:41596;width:27724;height:23431;visibility:visible;mso-wrap-style:square;v-text-anchor:top" coordsize="2772410,2343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" path="m2772072,2342769r-47763,-306l2676717,2341547r-47415,-1528l2582072,2337880r-47040,-2752l2488191,2331763r-46635,-3978l2395132,2323193r-46204,-5207l2302950,2312165r-45744,-6437l2211702,2298675r-45257,-7670l2121443,2282719r-44741,-8904l2032230,2264293r-44197,-10140l1944118,2243393r-43625,-11378l1857164,2220016r-43025,-12620l1771425,2194156r-42398,-13862l1686955,2165810r-41741,-15107l1603811,2134974r-41057,-16354l1522049,2101643r-40345,-17602l1441726,2065814r-39605,-18852l1362897,2027483r-38836,-20105l1285619,1986646r-38041,-21360l1209947,1943298r-37216,-22617l1135937,1897435r-36363,-23875l1063647,1849054r-35483,-25136l993131,1798150r-34574,-26399l924447,1744720r-33639,-27664l857649,1688759r-32674,-28931l792794,1630263r-31681,-30200l729939,1569228r-30660,-31471l669139,1505650r-29612,-32744l610451,1439525r-28535,-34018l553930,1370850r-27431,-35296l499632,1299619r-26297,-36575l447614,1225829r-25136,-37856l397932,1149476r-23947,-39139l350642,1070555r-22730,-40424l305800,989064,284315,947352,263462,904997,243250,861996,223685,818350,204773,774058,186523,729120,168941,683535,152034,637303,135809,590423,120273,542894,105434,494717,91297,445890,77871,396413,65162,346285,53177,295507,41923,244077,31408,191996,21637,139262,12619,85875,4360,31834,,,2772072,r,2342769x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31" type="#_x0000_t75" style="position:absolute;left:14448;top:4088;width:34571;height:11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">
                      <v:imagedata r:id="rId12" o:title=""/>
                    </v:shape>
                    <w10:wrap anchorx="page" anchory="page"/>
                  </v:group>
                </w:pict>
              </mc:Fallback>
            </mc:AlternateContent>
          </w:r>
        </w:p>
        <w:p w14:paraId="6C526F9D" w14:textId="77777777" w:rsidR="00B12F36" w:rsidRDefault="00B12F36" w:rsidP="00B12F36">
          <w:pPr>
            <w:pStyle w:val="BodyText"/>
            <w:rPr>
              <w:rFonts w:ascii="Times New Roman"/>
              <w:b w:val="0"/>
              <w:sz w:val="40"/>
            </w:rPr>
          </w:pPr>
        </w:p>
        <w:p w14:paraId="3190BA65" w14:textId="77777777" w:rsidR="00B12F36" w:rsidRDefault="00B12F36" w:rsidP="00B12F36">
          <w:pPr>
            <w:pStyle w:val="BodyText"/>
            <w:rPr>
              <w:rFonts w:ascii="Times New Roman"/>
              <w:b w:val="0"/>
              <w:sz w:val="40"/>
            </w:rPr>
          </w:pPr>
        </w:p>
        <w:p w14:paraId="184B7EF3" w14:textId="77777777" w:rsidR="00B12F36" w:rsidRDefault="00B12F36" w:rsidP="00B12F36">
          <w:pPr>
            <w:pStyle w:val="BodyText"/>
            <w:rPr>
              <w:rFonts w:ascii="Times New Roman"/>
              <w:b w:val="0"/>
              <w:sz w:val="40"/>
            </w:rPr>
          </w:pPr>
        </w:p>
        <w:p w14:paraId="2351E3FB" w14:textId="77777777" w:rsidR="00B12F36" w:rsidRDefault="00B12F36" w:rsidP="00B12F36">
          <w:pPr>
            <w:pStyle w:val="BodyText"/>
            <w:rPr>
              <w:rFonts w:ascii="Times New Roman"/>
              <w:b w:val="0"/>
              <w:sz w:val="40"/>
            </w:rPr>
          </w:pPr>
        </w:p>
        <w:p w14:paraId="17A3D466" w14:textId="77777777" w:rsidR="00B12F36" w:rsidRDefault="00B12F36" w:rsidP="00B12F36">
          <w:pPr>
            <w:pStyle w:val="BodyText"/>
            <w:rPr>
              <w:rFonts w:ascii="Times New Roman"/>
              <w:b w:val="0"/>
              <w:sz w:val="40"/>
            </w:rPr>
          </w:pPr>
        </w:p>
        <w:p w14:paraId="03181A16" w14:textId="77777777" w:rsidR="00B12F36" w:rsidRDefault="00B12F36" w:rsidP="00B12F36">
          <w:pPr>
            <w:pStyle w:val="BodyText"/>
            <w:rPr>
              <w:rFonts w:ascii="Times New Roman"/>
              <w:b w:val="0"/>
              <w:sz w:val="40"/>
            </w:rPr>
          </w:pPr>
        </w:p>
        <w:p w14:paraId="4EAD66FA" w14:textId="77777777" w:rsidR="00B12F36" w:rsidRDefault="00B12F36" w:rsidP="00B12F36">
          <w:pPr>
            <w:pStyle w:val="BodyText"/>
            <w:rPr>
              <w:rFonts w:ascii="Times New Roman"/>
              <w:b w:val="0"/>
              <w:sz w:val="40"/>
            </w:rPr>
          </w:pPr>
        </w:p>
        <w:p w14:paraId="6D546C5F" w14:textId="77777777" w:rsidR="00B12F36" w:rsidRDefault="00B12F36" w:rsidP="00B12F36">
          <w:pPr>
            <w:pStyle w:val="BodyText"/>
            <w:rPr>
              <w:rFonts w:ascii="Times New Roman"/>
              <w:b w:val="0"/>
              <w:sz w:val="40"/>
            </w:rPr>
          </w:pPr>
        </w:p>
        <w:p w14:paraId="5ACE6A67" w14:textId="77777777" w:rsidR="00B12F36" w:rsidRDefault="00B12F36" w:rsidP="00B12F36">
          <w:pPr>
            <w:pStyle w:val="BodyText"/>
            <w:rPr>
              <w:rFonts w:ascii="Times New Roman"/>
              <w:b w:val="0"/>
              <w:sz w:val="40"/>
            </w:rPr>
          </w:pPr>
        </w:p>
        <w:p w14:paraId="3BD4CEDB" w14:textId="77777777" w:rsidR="00B12F36" w:rsidRDefault="00B12F36" w:rsidP="00B12F36">
          <w:pPr>
            <w:pStyle w:val="BodyText"/>
            <w:rPr>
              <w:rFonts w:ascii="Times New Roman"/>
              <w:b w:val="0"/>
              <w:sz w:val="40"/>
            </w:rPr>
          </w:pPr>
        </w:p>
        <w:p w14:paraId="6E106E70" w14:textId="77777777" w:rsidR="00B12F36" w:rsidRDefault="00B12F36" w:rsidP="00B12F36">
          <w:pPr>
            <w:pStyle w:val="BodyText"/>
            <w:rPr>
              <w:rFonts w:ascii="Times New Roman"/>
              <w:b w:val="0"/>
              <w:sz w:val="40"/>
            </w:rPr>
          </w:pPr>
        </w:p>
        <w:p w14:paraId="0769B873" w14:textId="77777777" w:rsidR="00B12F36" w:rsidRDefault="00B12F36" w:rsidP="00B12F36">
          <w:pPr>
            <w:pStyle w:val="BodyText"/>
            <w:rPr>
              <w:rFonts w:ascii="Times New Roman"/>
              <w:b w:val="0"/>
              <w:sz w:val="40"/>
            </w:rPr>
          </w:pPr>
        </w:p>
        <w:p w14:paraId="7DD5CDB2" w14:textId="77777777" w:rsidR="00B12F36" w:rsidRDefault="00B12F36" w:rsidP="00B12F36">
          <w:pPr>
            <w:pStyle w:val="BodyText"/>
            <w:spacing w:before="159"/>
            <w:rPr>
              <w:rFonts w:ascii="Times New Roman"/>
              <w:b w:val="0"/>
              <w:sz w:val="40"/>
            </w:rPr>
          </w:pPr>
        </w:p>
        <w:p w14:paraId="0E410F2B" w14:textId="77777777" w:rsidR="00B12F36" w:rsidRDefault="00B12F36" w:rsidP="00B12F36">
          <w:pPr>
            <w:spacing w:before="1"/>
            <w:ind w:left="720" w:firstLine="720"/>
            <w:rPr>
              <w:sz w:val="40"/>
            </w:rPr>
          </w:pPr>
          <w:r>
            <w:rPr>
              <w:color w:val="EB2B1F"/>
              <w:sz w:val="40"/>
            </w:rPr>
            <w:t>University</w:t>
          </w:r>
          <w:r>
            <w:rPr>
              <w:color w:val="EB2B1F"/>
              <w:spacing w:val="-3"/>
              <w:sz w:val="40"/>
            </w:rPr>
            <w:t xml:space="preserve"> </w:t>
          </w:r>
          <w:r>
            <w:rPr>
              <w:color w:val="EB2B1F"/>
              <w:sz w:val="40"/>
            </w:rPr>
            <w:t>of</w:t>
          </w:r>
          <w:r>
            <w:rPr>
              <w:color w:val="EB2B1F"/>
              <w:spacing w:val="-2"/>
              <w:sz w:val="40"/>
            </w:rPr>
            <w:t xml:space="preserve"> </w:t>
          </w:r>
          <w:r>
            <w:rPr>
              <w:color w:val="EB2B1F"/>
              <w:sz w:val="40"/>
            </w:rPr>
            <w:t>Wales</w:t>
          </w:r>
          <w:r>
            <w:rPr>
              <w:color w:val="EB2B1F"/>
              <w:spacing w:val="-2"/>
              <w:sz w:val="40"/>
            </w:rPr>
            <w:t xml:space="preserve"> </w:t>
          </w:r>
          <w:r>
            <w:rPr>
              <w:color w:val="EB2B1F"/>
              <w:sz w:val="40"/>
            </w:rPr>
            <w:t>Trinity</w:t>
          </w:r>
          <w:r>
            <w:rPr>
              <w:color w:val="EB2B1F"/>
              <w:spacing w:val="-1"/>
              <w:sz w:val="40"/>
            </w:rPr>
            <w:t xml:space="preserve"> </w:t>
          </w:r>
          <w:r>
            <w:rPr>
              <w:color w:val="EB2B1F"/>
              <w:sz w:val="40"/>
            </w:rPr>
            <w:t>Saint</w:t>
          </w:r>
          <w:r>
            <w:rPr>
              <w:color w:val="EB2B1F"/>
              <w:spacing w:val="-2"/>
              <w:sz w:val="40"/>
            </w:rPr>
            <w:t xml:space="preserve"> David</w:t>
          </w:r>
        </w:p>
        <w:p w14:paraId="70EF8E81" w14:textId="77777777" w:rsidR="00B12F36" w:rsidRDefault="00B12F36" w:rsidP="00B12F36">
          <w:pPr>
            <w:pStyle w:val="BodyText"/>
            <w:spacing w:before="129"/>
            <w:jc w:val="center"/>
          </w:pPr>
          <w:r>
            <w:rPr>
              <w:rFonts w:ascii="Bookman Old Style"/>
              <w:spacing w:val="-2"/>
              <w:sz w:val="44"/>
            </w:rPr>
            <w:t>Bilingual Student Chatbot for support services</w:t>
          </w:r>
        </w:p>
        <w:p w14:paraId="313AD94F" w14:textId="77777777" w:rsidR="00B12F36" w:rsidRDefault="00B12F36" w:rsidP="00B12F36">
          <w:pPr>
            <w:ind w:right="1"/>
            <w:rPr>
              <w:sz w:val="32"/>
            </w:rPr>
          </w:pPr>
          <w:r>
            <w:rPr>
              <w:rFonts w:ascii="Times New Roman"/>
              <w:b/>
              <w:noProof/>
              <w:sz w:val="40"/>
            </w:rPr>
            <mc:AlternateContent>
              <mc:Choice Requires="wps">
                <w:drawing>
                  <wp:anchor distT="0" distB="0" distL="0" distR="0" simplePos="0" relativeHeight="251660288" behindDoc="1" locked="0" layoutInCell="1" allowOverlap="1" wp14:anchorId="232CD421" wp14:editId="09D2CC02">
                    <wp:simplePos x="0" y="0"/>
                    <wp:positionH relativeFrom="page">
                      <wp:align>left</wp:align>
                    </wp:positionH>
                    <wp:positionV relativeFrom="page">
                      <wp:align>bottom</wp:align>
                    </wp:positionV>
                    <wp:extent cx="3267075" cy="3486150"/>
                    <wp:effectExtent l="0" t="0" r="9525" b="0"/>
                    <wp:wrapNone/>
                    <wp:docPr id="1962563880" name="Graphic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267075" cy="3486150"/>
                            </a:xfrm>
                            <a:custGeom>
                              <a:avLst/>
                              <a:gdLst/>
                              <a:ahLst/>
                              <a:cxnLst/>
                              <a:rect l="l" t="t" r="r" b="b"/>
                              <a:pathLst>
                                <a:path w="2484120" h="2593975">
                                  <a:moveTo>
                                    <a:pt x="2483876" y="2593848"/>
                                  </a:moveTo>
                                  <a:lnTo>
                                    <a:pt x="0" y="2593848"/>
                                  </a:lnTo>
                                  <a:lnTo>
                                    <a:pt x="0" y="0"/>
                                  </a:lnTo>
                                  <a:lnTo>
                                    <a:pt x="3256" y="48267"/>
                                  </a:lnTo>
                                  <a:lnTo>
                                    <a:pt x="7287" y="96346"/>
                                  </a:lnTo>
                                  <a:lnTo>
                                    <a:pt x="12088" y="144226"/>
                                  </a:lnTo>
                                  <a:lnTo>
                                    <a:pt x="17653" y="191900"/>
                                  </a:lnTo>
                                  <a:lnTo>
                                    <a:pt x="23977" y="239360"/>
                                  </a:lnTo>
                                  <a:lnTo>
                                    <a:pt x="31056" y="286596"/>
                                  </a:lnTo>
                                  <a:lnTo>
                                    <a:pt x="38884" y="333601"/>
                                  </a:lnTo>
                                  <a:lnTo>
                                    <a:pt x="47455" y="380366"/>
                                  </a:lnTo>
                                  <a:lnTo>
                                    <a:pt x="56765" y="426883"/>
                                  </a:lnTo>
                                  <a:lnTo>
                                    <a:pt x="66809" y="473143"/>
                                  </a:lnTo>
                                  <a:lnTo>
                                    <a:pt x="77581" y="519138"/>
                                  </a:lnTo>
                                  <a:lnTo>
                                    <a:pt x="89076" y="564859"/>
                                  </a:lnTo>
                                  <a:lnTo>
                                    <a:pt x="101290" y="610299"/>
                                  </a:lnTo>
                                  <a:lnTo>
                                    <a:pt x="114217" y="655448"/>
                                  </a:lnTo>
                                  <a:lnTo>
                                    <a:pt x="127851" y="700299"/>
                                  </a:lnTo>
                                  <a:lnTo>
                                    <a:pt x="142188" y="744843"/>
                                  </a:lnTo>
                                  <a:lnTo>
                                    <a:pt x="157222" y="789071"/>
                                  </a:lnTo>
                                  <a:lnTo>
                                    <a:pt x="172949" y="832975"/>
                                  </a:lnTo>
                                  <a:lnTo>
                                    <a:pt x="189364" y="876548"/>
                                  </a:lnTo>
                                  <a:lnTo>
                                    <a:pt x="206460" y="919779"/>
                                  </a:lnTo>
                                  <a:lnTo>
                                    <a:pt x="224233" y="962662"/>
                                  </a:lnTo>
                                  <a:lnTo>
                                    <a:pt x="242678" y="1005187"/>
                                  </a:lnTo>
                                  <a:lnTo>
                                    <a:pt x="261790" y="1047346"/>
                                  </a:lnTo>
                                  <a:lnTo>
                                    <a:pt x="281563" y="1089131"/>
                                  </a:lnTo>
                                  <a:lnTo>
                                    <a:pt x="301993" y="1130533"/>
                                  </a:lnTo>
                                  <a:lnTo>
                                    <a:pt x="323074" y="1171545"/>
                                  </a:lnTo>
                                  <a:lnTo>
                                    <a:pt x="344801" y="1212157"/>
                                  </a:lnTo>
                                  <a:lnTo>
                                    <a:pt x="367168" y="1252361"/>
                                  </a:lnTo>
                                  <a:lnTo>
                                    <a:pt x="390172" y="1292149"/>
                                  </a:lnTo>
                                  <a:lnTo>
                                    <a:pt x="413806" y="1331512"/>
                                  </a:lnTo>
                                  <a:lnTo>
                                    <a:pt x="438066" y="1370442"/>
                                  </a:lnTo>
                                  <a:lnTo>
                                    <a:pt x="462946" y="1408931"/>
                                  </a:lnTo>
                                  <a:lnTo>
                                    <a:pt x="488441" y="1446970"/>
                                  </a:lnTo>
                                  <a:lnTo>
                                    <a:pt x="514546" y="1484551"/>
                                  </a:lnTo>
                                  <a:lnTo>
                                    <a:pt x="541257" y="1521666"/>
                                  </a:lnTo>
                                  <a:lnTo>
                                    <a:pt x="568566" y="1558305"/>
                                  </a:lnTo>
                                  <a:lnTo>
                                    <a:pt x="596471" y="1594461"/>
                                  </a:lnTo>
                                  <a:lnTo>
                                    <a:pt x="624965" y="1630125"/>
                                  </a:lnTo>
                                  <a:lnTo>
                                    <a:pt x="654043" y="1665289"/>
                                  </a:lnTo>
                                  <a:lnTo>
                                    <a:pt x="683701" y="1699945"/>
                                  </a:lnTo>
                                  <a:lnTo>
                                    <a:pt x="713932" y="1734084"/>
                                  </a:lnTo>
                                  <a:lnTo>
                                    <a:pt x="744733" y="1767697"/>
                                  </a:lnTo>
                                  <a:lnTo>
                                    <a:pt x="776097" y="1800776"/>
                                  </a:lnTo>
                                  <a:lnTo>
                                    <a:pt x="808019" y="1833313"/>
                                  </a:lnTo>
                                  <a:lnTo>
                                    <a:pt x="840495" y="1865300"/>
                                  </a:lnTo>
                                  <a:lnTo>
                                    <a:pt x="873520" y="1896728"/>
                                  </a:lnTo>
                                  <a:lnTo>
                                    <a:pt x="907087" y="1927588"/>
                                  </a:lnTo>
                                  <a:lnTo>
                                    <a:pt x="941193" y="1957873"/>
                                  </a:lnTo>
                                  <a:lnTo>
                                    <a:pt x="975831" y="1987574"/>
                                  </a:lnTo>
                                  <a:lnTo>
                                    <a:pt x="1010997" y="2016682"/>
                                  </a:lnTo>
                                  <a:lnTo>
                                    <a:pt x="1046686" y="2045189"/>
                                  </a:lnTo>
                                  <a:lnTo>
                                    <a:pt x="1082892" y="2073087"/>
                                  </a:lnTo>
                                  <a:lnTo>
                                    <a:pt x="1119610" y="2100367"/>
                                  </a:lnTo>
                                  <a:lnTo>
                                    <a:pt x="1156835" y="2127021"/>
                                  </a:lnTo>
                                  <a:lnTo>
                                    <a:pt x="1194563" y="2153040"/>
                                  </a:lnTo>
                                  <a:lnTo>
                                    <a:pt x="1232787" y="2178416"/>
                                  </a:lnTo>
                                  <a:lnTo>
                                    <a:pt x="1271503" y="2203142"/>
                                  </a:lnTo>
                                  <a:lnTo>
                                    <a:pt x="1310705" y="2227207"/>
                                  </a:lnTo>
                                  <a:lnTo>
                                    <a:pt x="1350389" y="2250605"/>
                                  </a:lnTo>
                                  <a:lnTo>
                                    <a:pt x="1390549" y="2273326"/>
                                  </a:lnTo>
                                  <a:lnTo>
                                    <a:pt x="1431180" y="2295362"/>
                                  </a:lnTo>
                                  <a:lnTo>
                                    <a:pt x="1472277" y="2316704"/>
                                  </a:lnTo>
                                  <a:lnTo>
                                    <a:pt x="1513834" y="2337345"/>
                                  </a:lnTo>
                                  <a:lnTo>
                                    <a:pt x="1555848" y="2357276"/>
                                  </a:lnTo>
                                  <a:lnTo>
                                    <a:pt x="1598312" y="2376489"/>
                                  </a:lnTo>
                                  <a:lnTo>
                                    <a:pt x="1641221" y="2394974"/>
                                  </a:lnTo>
                                  <a:lnTo>
                                    <a:pt x="1684570" y="2412725"/>
                                  </a:lnTo>
                                  <a:lnTo>
                                    <a:pt x="1728355" y="2429731"/>
                                  </a:lnTo>
                                  <a:lnTo>
                                    <a:pt x="1772569" y="2445986"/>
                                  </a:lnTo>
                                  <a:lnTo>
                                    <a:pt x="1817209" y="2461480"/>
                                  </a:lnTo>
                                  <a:lnTo>
                                    <a:pt x="1862267" y="2476205"/>
                                  </a:lnTo>
                                  <a:lnTo>
                                    <a:pt x="1907741" y="2490153"/>
                                  </a:lnTo>
                                  <a:lnTo>
                                    <a:pt x="1953623" y="2503316"/>
                                  </a:lnTo>
                                  <a:lnTo>
                                    <a:pt x="1999910" y="2515684"/>
                                  </a:lnTo>
                                  <a:lnTo>
                                    <a:pt x="2046596" y="2527250"/>
                                  </a:lnTo>
                                  <a:lnTo>
                                    <a:pt x="2093676" y="2538005"/>
                                  </a:lnTo>
                                  <a:lnTo>
                                    <a:pt x="2141144" y="2547941"/>
                                  </a:lnTo>
                                  <a:lnTo>
                                    <a:pt x="2188996" y="2557049"/>
                                  </a:lnTo>
                                  <a:lnTo>
                                    <a:pt x="2237227" y="2565321"/>
                                  </a:lnTo>
                                  <a:lnTo>
                                    <a:pt x="2285830" y="2572749"/>
                                  </a:lnTo>
                                  <a:lnTo>
                                    <a:pt x="2334802" y="2579324"/>
                                  </a:lnTo>
                                  <a:lnTo>
                                    <a:pt x="2384137" y="2585037"/>
                                  </a:lnTo>
                                  <a:lnTo>
                                    <a:pt x="2433830" y="2589882"/>
                                  </a:lnTo>
                                  <a:lnTo>
                                    <a:pt x="2483876" y="2593848"/>
                                  </a:lnTo>
                                  <a:close/>
                                </a:path>
                              </a:pathLst>
                            </a:custGeom>
                            <a:solidFill>
                              <a:srgbClr val="D21F15"/>
                            </a:solidFill>
                          </wps:spPr>
                          <wps:bodyPr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5F9B7" id="Graphic 7" o:spid="_x0000_s1026" style="position:absolute;margin-left:0;margin-top:0;width:257.25pt;height:274.5pt;z-index:-251656192;visibility:visible;mso-wrap-style:square;mso-width-percent:0;mso-height-percent:0;mso-wrap-distance-left:0;mso-wrap-distance-top:0;mso-wrap-distance-right:0;mso-wrap-distance-bottom:0;mso-position-horizontal:left;mso-position-horizontal-relative:page;mso-position-vertical:bottom;mso-position-vertical-relative:page;mso-width-percent:0;mso-height-percent:0;mso-width-relative:margin;mso-height-relative:margin;v-text-anchor:top" coordsize="2484120,2593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" path="m2483876,2593848l,2593848,,,3256,48267,7287,96346r4801,47880l17653,191900r6324,47460l31056,286596r7828,47005l47455,380366r9310,46517l66809,473143r10772,45995l89076,564859r12214,45440l114217,655448r13634,44851l142188,744843r15034,44228l172949,832975r16415,43573l206460,919779r17773,42883l242678,1005187r19112,42159l281563,1089131r20430,41402l323074,1171545r21727,40612l367168,1252361r23004,39788l413806,1331512r24260,38930l462946,1408931r25495,38039l514546,1484551r26711,37115l568566,1558305r27905,36156l624965,1630125r29078,35164l683701,1699945r30231,34139l744733,1767697r31364,33079l808019,1833313r32476,31987l873520,1896728r33567,30860l941193,1957873r34638,29701l1010997,2016682r35689,28507l1082892,2073087r36718,27280l1156835,2127021r37728,26019l1232787,2178416r38716,24726l1310705,2227207r39684,23398l1390549,2273326r40631,22036l1472277,2316704r41557,20641l1555848,2357276r42464,19213l1641221,2394974r43349,17751l1728355,2429731r44214,16255l1817209,2461480r45058,14725l1907741,2490153r45882,13163l1999910,2515684r46686,11566l2093676,2538005r47468,9936l2188996,2557049r48231,8272l2285830,2572749r48972,6575l2384137,2585037r49693,4845l2483876,2593848xe" fillcolor="#d21f15" stroked="f">
                    <v:path arrowok="t"/>
                    <w10:wrap anchorx="page" anchory="page"/>
                  </v:shape>
                </w:pict>
              </mc:Fallback>
            </mc:AlternateContent>
          </w:r>
        </w:p>
        <w:p w14:paraId="39AF7BA6" w14:textId="77777777" w:rsidR="00B12F36" w:rsidRDefault="00B12F36" w:rsidP="00B12F36">
          <w:pPr>
            <w:spacing w:line="240" w:lineRule="auto"/>
            <w:ind w:left="1" w:right="1"/>
            <w:jc w:val="center"/>
            <w:rPr>
              <w:spacing w:val="-2"/>
              <w:sz w:val="32"/>
            </w:rPr>
          </w:pPr>
          <w:r>
            <w:rPr>
              <w:sz w:val="32"/>
            </w:rPr>
            <w:t>By</w:t>
          </w:r>
          <w:r>
            <w:rPr>
              <w:sz w:val="32"/>
            </w:rPr>
            <w:br/>
            <w:t xml:space="preserve">Ataur </w:t>
          </w:r>
          <w:r>
            <w:rPr>
              <w:spacing w:val="-2"/>
              <w:sz w:val="32"/>
            </w:rPr>
            <w:t>Rahman</w:t>
          </w:r>
          <w:r>
            <w:rPr>
              <w:spacing w:val="-2"/>
              <w:sz w:val="32"/>
            </w:rPr>
            <w:br/>
          </w:r>
        </w:p>
        <w:p w14:paraId="1C2761E1" w14:textId="77777777" w:rsidR="00B12F36" w:rsidRDefault="00B12F36" w:rsidP="00B12F36">
          <w:pPr>
            <w:spacing w:line="240" w:lineRule="auto"/>
            <w:ind w:left="1" w:right="1"/>
            <w:jc w:val="center"/>
            <w:rPr>
              <w:spacing w:val="-2"/>
              <w:sz w:val="32"/>
            </w:rPr>
          </w:pPr>
          <w:r w:rsidRPr="00A62FDC">
            <w:rPr>
              <w:spacing w:val="-2"/>
              <w:sz w:val="32"/>
            </w:rPr>
            <w:t xml:space="preserve">Supervisor: Dr </w:t>
          </w:r>
          <w:r>
            <w:rPr>
              <w:spacing w:val="-2"/>
              <w:sz w:val="32"/>
            </w:rPr>
            <w:t>Seena Joseph</w:t>
          </w:r>
          <w:r>
            <w:rPr>
              <w:spacing w:val="-2"/>
              <w:sz w:val="32"/>
            </w:rPr>
            <w:br/>
          </w:r>
          <w:r w:rsidRPr="00A62FDC">
            <w:rPr>
              <w:spacing w:val="-2"/>
              <w:sz w:val="32"/>
            </w:rPr>
            <w:t xml:space="preserve">Second Marker: </w:t>
          </w:r>
          <w:r>
            <w:rPr>
              <w:spacing w:val="-2"/>
              <w:sz w:val="32"/>
            </w:rPr>
            <w:t>Gaynor Thomas</w:t>
          </w:r>
        </w:p>
        <w:p w14:paraId="2DE2AEA9" w14:textId="77777777" w:rsidR="00B12F36" w:rsidRPr="005308D9" w:rsidRDefault="00B12F36" w:rsidP="00B12F36">
          <w:pPr>
            <w:spacing w:before="228"/>
            <w:jc w:val="center"/>
            <w:rPr>
              <w:sz w:val="20"/>
            </w:rPr>
          </w:pPr>
          <w:r>
            <w:rPr>
              <w:noProof/>
              <w:sz w:val="20"/>
            </w:rPr>
            <w:drawing>
              <wp:anchor distT="0" distB="0" distL="0" distR="0" simplePos="0" relativeHeight="251661312" behindDoc="1" locked="0" layoutInCell="1" allowOverlap="1" wp14:anchorId="76E93048" wp14:editId="6AEE25E7">
                <wp:simplePos x="0" y="0"/>
                <wp:positionH relativeFrom="margin">
                  <wp:align>center</wp:align>
                </wp:positionH>
                <wp:positionV relativeFrom="paragraph">
                  <wp:posOffset>766445</wp:posOffset>
                </wp:positionV>
                <wp:extent cx="2738238" cy="219075"/>
                <wp:effectExtent l="0" t="0" r="5080" b="0"/>
                <wp:wrapTopAndBottom/>
                <wp:docPr id="1710444645" name="Picture 17104446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3" cstate="print"/>
                        <a:stretch>
                          <a:fillRect/>
                        </a:stretch>
                      </pic:blipFill>
                      <pic:spPr>
                        <a:xfrm>
                          <a:off x="0" y="0"/>
                          <a:ext cx="2738238" cy="219075"/>
                        </a:xfrm>
                        <a:prstGeom prst="rect">
                          <a:avLst/>
                        </a:prstGeom>
                      </pic:spPr>
                    </pic:pic>
                  </a:graphicData>
                </a:graphic>
              </wp:anchor>
            </w:drawing>
          </w:r>
          <w:r>
            <w:rPr>
              <w:sz w:val="32"/>
            </w:rPr>
            <w:t xml:space="preserve"> </w:t>
          </w:r>
          <w:r>
            <w:rPr>
              <w:sz w:val="32"/>
            </w:rPr>
            <w:br/>
            <w:t>Word Count:10363</w:t>
          </w:r>
          <w:r>
            <w:rPr>
              <w:sz w:val="32"/>
            </w:rPr>
            <w:br/>
          </w:r>
        </w:p>
        <w:p w14:paraId="6C534C87" w14:textId="77777777" w:rsidR="00B12F36" w:rsidRDefault="00B12F36" w:rsidP="00B12F36">
          <w:pPr>
            <w:ind w:left="1"/>
            <w:jc w:val="center"/>
            <w:rPr>
              <w:sz w:val="32"/>
            </w:rPr>
          </w:pPr>
          <w:r>
            <w:rPr>
              <w:sz w:val="26"/>
            </w:rPr>
            <w:t xml:space="preserve"> </w:t>
          </w:r>
          <w:r>
            <w:rPr>
              <w:sz w:val="26"/>
            </w:rPr>
            <w:br/>
            <w:t xml:space="preserve">Due </w:t>
          </w:r>
          <w:r>
            <w:rPr>
              <w:spacing w:val="-4"/>
              <w:sz w:val="26"/>
            </w:rPr>
            <w:t>Date</w:t>
          </w:r>
          <w:r>
            <w:rPr>
              <w:sz w:val="26"/>
            </w:rPr>
            <w:br/>
          </w:r>
          <w:r>
            <w:rPr>
              <w:sz w:val="32"/>
            </w:rPr>
            <w:t>1</w:t>
          </w:r>
          <w:r w:rsidRPr="00A62FDC">
            <w:rPr>
              <w:sz w:val="32"/>
              <w:vertAlign w:val="superscript"/>
            </w:rPr>
            <w:t>st</w:t>
          </w:r>
          <w:r>
            <w:rPr>
              <w:sz w:val="32"/>
            </w:rPr>
            <w:t xml:space="preserve"> May 2026</w:t>
          </w:r>
        </w:p>
      </w:sdtContent>
    </w:sdt>
    <w:p w14:paraId="52ABCDA7" w14:textId="77777777" w:rsidR="00B12F36" w:rsidRDefault="00B12F36" w:rsidP="00B12F36"/>
    <w:sdt>
      <w:sdtPr>
        <w:rPr>
          <w:rFonts w:ascii="Arial" w:eastAsiaTheme="minorHAnsi" w:hAnsi="Arial" w:cstheme="minorBidi"/>
          <w:color w:val="auto"/>
          <w:sz w:val="22"/>
          <w:szCs w:val="22"/>
          <w:lang w:val="en-GB"/>
        </w:rPr>
        <w:id w:val="-1789187665"/>
        <w:docPartObj>
          <w:docPartGallery w:val="Table of Contents"/>
          <w:docPartUnique/>
        </w:docPartObj>
      </w:sdtPr>
      <w:sdtEndPr>
        <w:rPr>
          <w:b/>
          <w:bCs/>
          <w:noProof/>
        </w:rPr>
      </w:sdtEndPr>
      <w:sdtContent>
        <w:p w14:paraId="23FD6E30" w14:textId="77777777" w:rsidR="00B12F36" w:rsidRPr="00FC3421" w:rsidRDefault="00B12F36" w:rsidP="00B12F36">
          <w:pPr>
            <w:pStyle w:val="TOCHeading"/>
            <w:numPr>
              <w:ilvl w:val="0"/>
              <w:numId w:val="0"/>
            </w:numPr>
            <w:rPr>
              <w:rStyle w:val="Style1Char"/>
            </w:rPr>
          </w:pPr>
          <w:r w:rsidRPr="00FC3421">
            <w:rPr>
              <w:rStyle w:val="Style1Char"/>
            </w:rPr>
            <w:t>Table of Contents</w:t>
          </w:r>
        </w:p>
        <w:p w14:paraId="4C78FE34"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28539639" w:history="1">
            <w:r w:rsidRPr="00203CC4">
              <w:rPr>
                <w:rStyle w:val="Hyperlink"/>
                <w:noProof/>
              </w:rPr>
              <w:t>Chapter 1 - Introduction</w:t>
            </w:r>
            <w:r>
              <w:rPr>
                <w:noProof/>
                <w:webHidden/>
              </w:rPr>
              <w:tab/>
            </w:r>
            <w:r>
              <w:rPr>
                <w:noProof/>
                <w:webHidden/>
              </w:rPr>
              <w:fldChar w:fldCharType="begin"/>
            </w:r>
            <w:r>
              <w:rPr>
                <w:noProof/>
                <w:webHidden/>
              </w:rPr>
              <w:instrText xml:space="preserve"> PAGEREF _Toc228539639 \h </w:instrText>
            </w:r>
            <w:r>
              <w:rPr>
                <w:noProof/>
                <w:webHidden/>
              </w:rPr>
            </w:r>
            <w:r>
              <w:rPr>
                <w:noProof/>
                <w:webHidden/>
              </w:rPr>
              <w:fldChar w:fldCharType="separate"/>
            </w:r>
            <w:r>
              <w:rPr>
                <w:noProof/>
                <w:webHidden/>
              </w:rPr>
              <w:t>1</w:t>
            </w:r>
            <w:r>
              <w:rPr>
                <w:noProof/>
                <w:webHidden/>
              </w:rPr>
              <w:fldChar w:fldCharType="end"/>
            </w:r>
          </w:hyperlink>
        </w:p>
        <w:p w14:paraId="58BCF7C4"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0" w:history="1">
            <w:r w:rsidRPr="00203CC4">
              <w:rPr>
                <w:rStyle w:val="Hyperlink"/>
                <w:noProof/>
              </w:rPr>
              <w:t>1.1 Background and Motivation</w:t>
            </w:r>
            <w:r>
              <w:rPr>
                <w:noProof/>
                <w:webHidden/>
              </w:rPr>
              <w:tab/>
            </w:r>
            <w:r>
              <w:rPr>
                <w:noProof/>
                <w:webHidden/>
              </w:rPr>
              <w:fldChar w:fldCharType="begin"/>
            </w:r>
            <w:r>
              <w:rPr>
                <w:noProof/>
                <w:webHidden/>
              </w:rPr>
              <w:instrText xml:space="preserve"> PAGEREF _Toc228539640 \h </w:instrText>
            </w:r>
            <w:r>
              <w:rPr>
                <w:noProof/>
                <w:webHidden/>
              </w:rPr>
            </w:r>
            <w:r>
              <w:rPr>
                <w:noProof/>
                <w:webHidden/>
              </w:rPr>
              <w:fldChar w:fldCharType="separate"/>
            </w:r>
            <w:r>
              <w:rPr>
                <w:noProof/>
                <w:webHidden/>
              </w:rPr>
              <w:t>1</w:t>
            </w:r>
            <w:r>
              <w:rPr>
                <w:noProof/>
                <w:webHidden/>
              </w:rPr>
              <w:fldChar w:fldCharType="end"/>
            </w:r>
          </w:hyperlink>
        </w:p>
        <w:p w14:paraId="647A031A"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1" w:history="1">
            <w:r w:rsidRPr="00203CC4">
              <w:rPr>
                <w:rStyle w:val="Hyperlink"/>
                <w:noProof/>
              </w:rPr>
              <w:t>1.2 Problem Statement</w:t>
            </w:r>
            <w:r>
              <w:rPr>
                <w:noProof/>
                <w:webHidden/>
              </w:rPr>
              <w:tab/>
            </w:r>
            <w:r>
              <w:rPr>
                <w:noProof/>
                <w:webHidden/>
              </w:rPr>
              <w:fldChar w:fldCharType="begin"/>
            </w:r>
            <w:r>
              <w:rPr>
                <w:noProof/>
                <w:webHidden/>
              </w:rPr>
              <w:instrText xml:space="preserve"> PAGEREF _Toc228539641 \h </w:instrText>
            </w:r>
            <w:r>
              <w:rPr>
                <w:noProof/>
                <w:webHidden/>
              </w:rPr>
            </w:r>
            <w:r>
              <w:rPr>
                <w:noProof/>
                <w:webHidden/>
              </w:rPr>
              <w:fldChar w:fldCharType="separate"/>
            </w:r>
            <w:r>
              <w:rPr>
                <w:noProof/>
                <w:webHidden/>
              </w:rPr>
              <w:t>1</w:t>
            </w:r>
            <w:r>
              <w:rPr>
                <w:noProof/>
                <w:webHidden/>
              </w:rPr>
              <w:fldChar w:fldCharType="end"/>
            </w:r>
          </w:hyperlink>
        </w:p>
        <w:p w14:paraId="37D5E1AD"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2" w:history="1">
            <w:r w:rsidRPr="00203CC4">
              <w:rPr>
                <w:rStyle w:val="Hyperlink"/>
                <w:noProof/>
              </w:rPr>
              <w:t>1.3 Aim and Objectives</w:t>
            </w:r>
            <w:r>
              <w:rPr>
                <w:noProof/>
                <w:webHidden/>
              </w:rPr>
              <w:tab/>
            </w:r>
            <w:r>
              <w:rPr>
                <w:noProof/>
                <w:webHidden/>
              </w:rPr>
              <w:fldChar w:fldCharType="begin"/>
            </w:r>
            <w:r>
              <w:rPr>
                <w:noProof/>
                <w:webHidden/>
              </w:rPr>
              <w:instrText xml:space="preserve"> PAGEREF _Toc228539642 \h </w:instrText>
            </w:r>
            <w:r>
              <w:rPr>
                <w:noProof/>
                <w:webHidden/>
              </w:rPr>
            </w:r>
            <w:r>
              <w:rPr>
                <w:noProof/>
                <w:webHidden/>
              </w:rPr>
              <w:fldChar w:fldCharType="separate"/>
            </w:r>
            <w:r>
              <w:rPr>
                <w:noProof/>
                <w:webHidden/>
              </w:rPr>
              <w:t>2</w:t>
            </w:r>
            <w:r>
              <w:rPr>
                <w:noProof/>
                <w:webHidden/>
              </w:rPr>
              <w:fldChar w:fldCharType="end"/>
            </w:r>
          </w:hyperlink>
        </w:p>
        <w:p w14:paraId="233F6C89"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3" w:history="1">
            <w:r w:rsidRPr="00203CC4">
              <w:rPr>
                <w:rStyle w:val="Hyperlink"/>
                <w:noProof/>
              </w:rPr>
              <w:t>1.4 Scope and Limitations</w:t>
            </w:r>
            <w:r>
              <w:rPr>
                <w:noProof/>
                <w:webHidden/>
              </w:rPr>
              <w:tab/>
            </w:r>
            <w:r>
              <w:rPr>
                <w:noProof/>
                <w:webHidden/>
              </w:rPr>
              <w:fldChar w:fldCharType="begin"/>
            </w:r>
            <w:r>
              <w:rPr>
                <w:noProof/>
                <w:webHidden/>
              </w:rPr>
              <w:instrText xml:space="preserve"> PAGEREF _Toc228539643 \h </w:instrText>
            </w:r>
            <w:r>
              <w:rPr>
                <w:noProof/>
                <w:webHidden/>
              </w:rPr>
            </w:r>
            <w:r>
              <w:rPr>
                <w:noProof/>
                <w:webHidden/>
              </w:rPr>
              <w:fldChar w:fldCharType="separate"/>
            </w:r>
            <w:r>
              <w:rPr>
                <w:noProof/>
                <w:webHidden/>
              </w:rPr>
              <w:t>2</w:t>
            </w:r>
            <w:r>
              <w:rPr>
                <w:noProof/>
                <w:webHidden/>
              </w:rPr>
              <w:fldChar w:fldCharType="end"/>
            </w:r>
          </w:hyperlink>
        </w:p>
        <w:p w14:paraId="53339092"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4" w:history="1">
            <w:r w:rsidRPr="00203CC4">
              <w:rPr>
                <w:rStyle w:val="Hyperlink"/>
                <w:noProof/>
              </w:rPr>
              <w:t>1.5 Report Structure</w:t>
            </w:r>
            <w:r>
              <w:rPr>
                <w:noProof/>
                <w:webHidden/>
              </w:rPr>
              <w:tab/>
            </w:r>
            <w:r>
              <w:rPr>
                <w:noProof/>
                <w:webHidden/>
              </w:rPr>
              <w:fldChar w:fldCharType="begin"/>
            </w:r>
            <w:r>
              <w:rPr>
                <w:noProof/>
                <w:webHidden/>
              </w:rPr>
              <w:instrText xml:space="preserve"> PAGEREF _Toc228539644 \h </w:instrText>
            </w:r>
            <w:r>
              <w:rPr>
                <w:noProof/>
                <w:webHidden/>
              </w:rPr>
            </w:r>
            <w:r>
              <w:rPr>
                <w:noProof/>
                <w:webHidden/>
              </w:rPr>
              <w:fldChar w:fldCharType="separate"/>
            </w:r>
            <w:r>
              <w:rPr>
                <w:noProof/>
                <w:webHidden/>
              </w:rPr>
              <w:t>2</w:t>
            </w:r>
            <w:r>
              <w:rPr>
                <w:noProof/>
                <w:webHidden/>
              </w:rPr>
              <w:fldChar w:fldCharType="end"/>
            </w:r>
          </w:hyperlink>
        </w:p>
        <w:p w14:paraId="7C3E11D8"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45" w:history="1">
            <w:r w:rsidRPr="00203CC4">
              <w:rPr>
                <w:rStyle w:val="Hyperlink"/>
                <w:noProof/>
              </w:rPr>
              <w:t>Chapter 2 - Literature Review</w:t>
            </w:r>
            <w:r>
              <w:rPr>
                <w:noProof/>
                <w:webHidden/>
              </w:rPr>
              <w:tab/>
            </w:r>
            <w:r>
              <w:rPr>
                <w:noProof/>
                <w:webHidden/>
              </w:rPr>
              <w:fldChar w:fldCharType="begin"/>
            </w:r>
            <w:r>
              <w:rPr>
                <w:noProof/>
                <w:webHidden/>
              </w:rPr>
              <w:instrText xml:space="preserve"> PAGEREF _Toc228539645 \h </w:instrText>
            </w:r>
            <w:r>
              <w:rPr>
                <w:noProof/>
                <w:webHidden/>
              </w:rPr>
            </w:r>
            <w:r>
              <w:rPr>
                <w:noProof/>
                <w:webHidden/>
              </w:rPr>
              <w:fldChar w:fldCharType="separate"/>
            </w:r>
            <w:r>
              <w:rPr>
                <w:noProof/>
                <w:webHidden/>
              </w:rPr>
              <w:t>3</w:t>
            </w:r>
            <w:r>
              <w:rPr>
                <w:noProof/>
                <w:webHidden/>
              </w:rPr>
              <w:fldChar w:fldCharType="end"/>
            </w:r>
          </w:hyperlink>
        </w:p>
        <w:p w14:paraId="743F7F61"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6" w:history="1">
            <w:r w:rsidRPr="00203CC4">
              <w:rPr>
                <w:rStyle w:val="Hyperlink"/>
                <w:noProof/>
              </w:rPr>
              <w:t>2.1 Conversational AI in Higher Education</w:t>
            </w:r>
            <w:r>
              <w:rPr>
                <w:noProof/>
                <w:webHidden/>
              </w:rPr>
              <w:tab/>
            </w:r>
            <w:r>
              <w:rPr>
                <w:noProof/>
                <w:webHidden/>
              </w:rPr>
              <w:fldChar w:fldCharType="begin"/>
            </w:r>
            <w:r>
              <w:rPr>
                <w:noProof/>
                <w:webHidden/>
              </w:rPr>
              <w:instrText xml:space="preserve"> PAGEREF _Toc228539646 \h </w:instrText>
            </w:r>
            <w:r>
              <w:rPr>
                <w:noProof/>
                <w:webHidden/>
              </w:rPr>
            </w:r>
            <w:r>
              <w:rPr>
                <w:noProof/>
                <w:webHidden/>
              </w:rPr>
              <w:fldChar w:fldCharType="separate"/>
            </w:r>
            <w:r>
              <w:rPr>
                <w:noProof/>
                <w:webHidden/>
              </w:rPr>
              <w:t>3</w:t>
            </w:r>
            <w:r>
              <w:rPr>
                <w:noProof/>
                <w:webHidden/>
              </w:rPr>
              <w:fldChar w:fldCharType="end"/>
            </w:r>
          </w:hyperlink>
        </w:p>
        <w:p w14:paraId="4306AC71"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7" w:history="1">
            <w:r w:rsidRPr="00203CC4">
              <w:rPr>
                <w:rStyle w:val="Hyperlink"/>
                <w:noProof/>
              </w:rPr>
              <w:t>2.2 Large Language Models and Hallucination</w:t>
            </w:r>
            <w:r>
              <w:rPr>
                <w:noProof/>
                <w:webHidden/>
              </w:rPr>
              <w:tab/>
            </w:r>
            <w:r>
              <w:rPr>
                <w:noProof/>
                <w:webHidden/>
              </w:rPr>
              <w:fldChar w:fldCharType="begin"/>
            </w:r>
            <w:r>
              <w:rPr>
                <w:noProof/>
                <w:webHidden/>
              </w:rPr>
              <w:instrText xml:space="preserve"> PAGEREF _Toc228539647 \h </w:instrText>
            </w:r>
            <w:r>
              <w:rPr>
                <w:noProof/>
                <w:webHidden/>
              </w:rPr>
            </w:r>
            <w:r>
              <w:rPr>
                <w:noProof/>
                <w:webHidden/>
              </w:rPr>
              <w:fldChar w:fldCharType="separate"/>
            </w:r>
            <w:r>
              <w:rPr>
                <w:noProof/>
                <w:webHidden/>
              </w:rPr>
              <w:t>4</w:t>
            </w:r>
            <w:r>
              <w:rPr>
                <w:noProof/>
                <w:webHidden/>
              </w:rPr>
              <w:fldChar w:fldCharType="end"/>
            </w:r>
          </w:hyperlink>
        </w:p>
        <w:p w14:paraId="72123CCB"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8" w:history="1">
            <w:r w:rsidRPr="00203CC4">
              <w:rPr>
                <w:rStyle w:val="Hyperlink"/>
                <w:noProof/>
              </w:rPr>
              <w:t>2.3 Retrieval-Augmented Generation</w:t>
            </w:r>
            <w:r>
              <w:rPr>
                <w:noProof/>
                <w:webHidden/>
              </w:rPr>
              <w:tab/>
            </w:r>
            <w:r>
              <w:rPr>
                <w:noProof/>
                <w:webHidden/>
              </w:rPr>
              <w:fldChar w:fldCharType="begin"/>
            </w:r>
            <w:r>
              <w:rPr>
                <w:noProof/>
                <w:webHidden/>
              </w:rPr>
              <w:instrText xml:space="preserve"> PAGEREF _Toc228539648 \h </w:instrText>
            </w:r>
            <w:r>
              <w:rPr>
                <w:noProof/>
                <w:webHidden/>
              </w:rPr>
            </w:r>
            <w:r>
              <w:rPr>
                <w:noProof/>
                <w:webHidden/>
              </w:rPr>
              <w:fldChar w:fldCharType="separate"/>
            </w:r>
            <w:r>
              <w:rPr>
                <w:noProof/>
                <w:webHidden/>
              </w:rPr>
              <w:t>5</w:t>
            </w:r>
            <w:r>
              <w:rPr>
                <w:noProof/>
                <w:webHidden/>
              </w:rPr>
              <w:fldChar w:fldCharType="end"/>
            </w:r>
          </w:hyperlink>
        </w:p>
        <w:p w14:paraId="40B33E78"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49" w:history="1">
            <w:r w:rsidRPr="00203CC4">
              <w:rPr>
                <w:rStyle w:val="Hyperlink"/>
                <w:noProof/>
              </w:rPr>
              <w:t>2.4 Hybrid Retrieval: Dense and Sparse Methods</w:t>
            </w:r>
            <w:r>
              <w:rPr>
                <w:noProof/>
                <w:webHidden/>
              </w:rPr>
              <w:tab/>
            </w:r>
            <w:r>
              <w:rPr>
                <w:noProof/>
                <w:webHidden/>
              </w:rPr>
              <w:fldChar w:fldCharType="begin"/>
            </w:r>
            <w:r>
              <w:rPr>
                <w:noProof/>
                <w:webHidden/>
              </w:rPr>
              <w:instrText xml:space="preserve"> PAGEREF _Toc228539649 \h </w:instrText>
            </w:r>
            <w:r>
              <w:rPr>
                <w:noProof/>
                <w:webHidden/>
              </w:rPr>
            </w:r>
            <w:r>
              <w:rPr>
                <w:noProof/>
                <w:webHidden/>
              </w:rPr>
              <w:fldChar w:fldCharType="separate"/>
            </w:r>
            <w:r>
              <w:rPr>
                <w:noProof/>
                <w:webHidden/>
              </w:rPr>
              <w:t>6</w:t>
            </w:r>
            <w:r>
              <w:rPr>
                <w:noProof/>
                <w:webHidden/>
              </w:rPr>
              <w:fldChar w:fldCharType="end"/>
            </w:r>
          </w:hyperlink>
        </w:p>
        <w:p w14:paraId="37704BD9"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0" w:history="1">
            <w:r w:rsidRPr="00203CC4">
              <w:rPr>
                <w:rStyle w:val="Hyperlink"/>
                <w:noProof/>
              </w:rPr>
              <w:t>2.5 Security in LLM Applications</w:t>
            </w:r>
            <w:r>
              <w:rPr>
                <w:noProof/>
                <w:webHidden/>
              </w:rPr>
              <w:tab/>
            </w:r>
            <w:r>
              <w:rPr>
                <w:noProof/>
                <w:webHidden/>
              </w:rPr>
              <w:fldChar w:fldCharType="begin"/>
            </w:r>
            <w:r>
              <w:rPr>
                <w:noProof/>
                <w:webHidden/>
              </w:rPr>
              <w:instrText xml:space="preserve"> PAGEREF _Toc228539650 \h </w:instrText>
            </w:r>
            <w:r>
              <w:rPr>
                <w:noProof/>
                <w:webHidden/>
              </w:rPr>
            </w:r>
            <w:r>
              <w:rPr>
                <w:noProof/>
                <w:webHidden/>
              </w:rPr>
              <w:fldChar w:fldCharType="separate"/>
            </w:r>
            <w:r>
              <w:rPr>
                <w:noProof/>
                <w:webHidden/>
              </w:rPr>
              <w:t>7</w:t>
            </w:r>
            <w:r>
              <w:rPr>
                <w:noProof/>
                <w:webHidden/>
              </w:rPr>
              <w:fldChar w:fldCharType="end"/>
            </w:r>
          </w:hyperlink>
        </w:p>
        <w:p w14:paraId="6A1A9DE5"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1" w:history="1">
            <w:r w:rsidRPr="00203CC4">
              <w:rPr>
                <w:rStyle w:val="Hyperlink"/>
                <w:noProof/>
              </w:rPr>
              <w:t>2.6 Bilingual and Welsh-Language NLP</w:t>
            </w:r>
            <w:r>
              <w:rPr>
                <w:noProof/>
                <w:webHidden/>
              </w:rPr>
              <w:tab/>
            </w:r>
            <w:r>
              <w:rPr>
                <w:noProof/>
                <w:webHidden/>
              </w:rPr>
              <w:fldChar w:fldCharType="begin"/>
            </w:r>
            <w:r>
              <w:rPr>
                <w:noProof/>
                <w:webHidden/>
              </w:rPr>
              <w:instrText xml:space="preserve"> PAGEREF _Toc228539651 \h </w:instrText>
            </w:r>
            <w:r>
              <w:rPr>
                <w:noProof/>
                <w:webHidden/>
              </w:rPr>
            </w:r>
            <w:r>
              <w:rPr>
                <w:noProof/>
                <w:webHidden/>
              </w:rPr>
              <w:fldChar w:fldCharType="separate"/>
            </w:r>
            <w:r>
              <w:rPr>
                <w:noProof/>
                <w:webHidden/>
              </w:rPr>
              <w:t>8</w:t>
            </w:r>
            <w:r>
              <w:rPr>
                <w:noProof/>
                <w:webHidden/>
              </w:rPr>
              <w:fldChar w:fldCharType="end"/>
            </w:r>
          </w:hyperlink>
        </w:p>
        <w:p w14:paraId="1A2840C5"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2" w:history="1">
            <w:r w:rsidRPr="00203CC4">
              <w:rPr>
                <w:rStyle w:val="Hyperlink"/>
                <w:noProof/>
              </w:rPr>
              <w:t>2.7 Comparable Systems and Gap Analysis</w:t>
            </w:r>
            <w:r>
              <w:rPr>
                <w:noProof/>
                <w:webHidden/>
              </w:rPr>
              <w:tab/>
            </w:r>
            <w:r>
              <w:rPr>
                <w:noProof/>
                <w:webHidden/>
              </w:rPr>
              <w:fldChar w:fldCharType="begin"/>
            </w:r>
            <w:r>
              <w:rPr>
                <w:noProof/>
                <w:webHidden/>
              </w:rPr>
              <w:instrText xml:space="preserve"> PAGEREF _Toc228539652 \h </w:instrText>
            </w:r>
            <w:r>
              <w:rPr>
                <w:noProof/>
                <w:webHidden/>
              </w:rPr>
            </w:r>
            <w:r>
              <w:rPr>
                <w:noProof/>
                <w:webHidden/>
              </w:rPr>
              <w:fldChar w:fldCharType="separate"/>
            </w:r>
            <w:r>
              <w:rPr>
                <w:noProof/>
                <w:webHidden/>
              </w:rPr>
              <w:t>9</w:t>
            </w:r>
            <w:r>
              <w:rPr>
                <w:noProof/>
                <w:webHidden/>
              </w:rPr>
              <w:fldChar w:fldCharType="end"/>
            </w:r>
          </w:hyperlink>
        </w:p>
        <w:p w14:paraId="15499298"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53" w:history="1">
            <w:r w:rsidRPr="00203CC4">
              <w:rPr>
                <w:rStyle w:val="Hyperlink"/>
                <w:noProof/>
              </w:rPr>
              <w:t>Chapter 3 - Development Methodology</w:t>
            </w:r>
            <w:r>
              <w:rPr>
                <w:noProof/>
                <w:webHidden/>
              </w:rPr>
              <w:tab/>
            </w:r>
            <w:r>
              <w:rPr>
                <w:noProof/>
                <w:webHidden/>
              </w:rPr>
              <w:fldChar w:fldCharType="begin"/>
            </w:r>
            <w:r>
              <w:rPr>
                <w:noProof/>
                <w:webHidden/>
              </w:rPr>
              <w:instrText xml:space="preserve"> PAGEREF _Toc228539653 \h </w:instrText>
            </w:r>
            <w:r>
              <w:rPr>
                <w:noProof/>
                <w:webHidden/>
              </w:rPr>
            </w:r>
            <w:r>
              <w:rPr>
                <w:noProof/>
                <w:webHidden/>
              </w:rPr>
              <w:fldChar w:fldCharType="separate"/>
            </w:r>
            <w:r>
              <w:rPr>
                <w:noProof/>
                <w:webHidden/>
              </w:rPr>
              <w:t>10</w:t>
            </w:r>
            <w:r>
              <w:rPr>
                <w:noProof/>
                <w:webHidden/>
              </w:rPr>
              <w:fldChar w:fldCharType="end"/>
            </w:r>
          </w:hyperlink>
        </w:p>
        <w:p w14:paraId="4289A091"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4" w:history="1">
            <w:r w:rsidRPr="00203CC4">
              <w:rPr>
                <w:rStyle w:val="Hyperlink"/>
                <w:noProof/>
              </w:rPr>
              <w:t>3.1 Research Philosophy and Approach</w:t>
            </w:r>
            <w:r>
              <w:rPr>
                <w:noProof/>
                <w:webHidden/>
              </w:rPr>
              <w:tab/>
            </w:r>
            <w:r>
              <w:rPr>
                <w:noProof/>
                <w:webHidden/>
              </w:rPr>
              <w:fldChar w:fldCharType="begin"/>
            </w:r>
            <w:r>
              <w:rPr>
                <w:noProof/>
                <w:webHidden/>
              </w:rPr>
              <w:instrText xml:space="preserve"> PAGEREF _Toc228539654 \h </w:instrText>
            </w:r>
            <w:r>
              <w:rPr>
                <w:noProof/>
                <w:webHidden/>
              </w:rPr>
            </w:r>
            <w:r>
              <w:rPr>
                <w:noProof/>
                <w:webHidden/>
              </w:rPr>
              <w:fldChar w:fldCharType="separate"/>
            </w:r>
            <w:r>
              <w:rPr>
                <w:noProof/>
                <w:webHidden/>
              </w:rPr>
              <w:t>10</w:t>
            </w:r>
            <w:r>
              <w:rPr>
                <w:noProof/>
                <w:webHidden/>
              </w:rPr>
              <w:fldChar w:fldCharType="end"/>
            </w:r>
          </w:hyperlink>
        </w:p>
        <w:p w14:paraId="34E1C23A"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5" w:history="1">
            <w:r w:rsidRPr="00203CC4">
              <w:rPr>
                <w:rStyle w:val="Hyperlink"/>
                <w:noProof/>
              </w:rPr>
              <w:t>3.2 Development Methodology</w:t>
            </w:r>
            <w:r>
              <w:rPr>
                <w:noProof/>
                <w:webHidden/>
              </w:rPr>
              <w:tab/>
            </w:r>
            <w:r>
              <w:rPr>
                <w:noProof/>
                <w:webHidden/>
              </w:rPr>
              <w:fldChar w:fldCharType="begin"/>
            </w:r>
            <w:r>
              <w:rPr>
                <w:noProof/>
                <w:webHidden/>
              </w:rPr>
              <w:instrText xml:space="preserve"> PAGEREF _Toc228539655 \h </w:instrText>
            </w:r>
            <w:r>
              <w:rPr>
                <w:noProof/>
                <w:webHidden/>
              </w:rPr>
            </w:r>
            <w:r>
              <w:rPr>
                <w:noProof/>
                <w:webHidden/>
              </w:rPr>
              <w:fldChar w:fldCharType="separate"/>
            </w:r>
            <w:r>
              <w:rPr>
                <w:noProof/>
                <w:webHidden/>
              </w:rPr>
              <w:t>11</w:t>
            </w:r>
            <w:r>
              <w:rPr>
                <w:noProof/>
                <w:webHidden/>
              </w:rPr>
              <w:fldChar w:fldCharType="end"/>
            </w:r>
          </w:hyperlink>
        </w:p>
        <w:p w14:paraId="53E505F5"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6" w:history="1">
            <w:r w:rsidRPr="00203CC4">
              <w:rPr>
                <w:rStyle w:val="Hyperlink"/>
                <w:noProof/>
              </w:rPr>
              <w:t>3.3 Usability Assessment Design</w:t>
            </w:r>
            <w:r>
              <w:rPr>
                <w:noProof/>
                <w:webHidden/>
              </w:rPr>
              <w:tab/>
            </w:r>
            <w:r>
              <w:rPr>
                <w:noProof/>
                <w:webHidden/>
              </w:rPr>
              <w:fldChar w:fldCharType="begin"/>
            </w:r>
            <w:r>
              <w:rPr>
                <w:noProof/>
                <w:webHidden/>
              </w:rPr>
              <w:instrText xml:space="preserve"> PAGEREF _Toc228539656 \h </w:instrText>
            </w:r>
            <w:r>
              <w:rPr>
                <w:noProof/>
                <w:webHidden/>
              </w:rPr>
            </w:r>
            <w:r>
              <w:rPr>
                <w:noProof/>
                <w:webHidden/>
              </w:rPr>
              <w:fldChar w:fldCharType="separate"/>
            </w:r>
            <w:r>
              <w:rPr>
                <w:noProof/>
                <w:webHidden/>
              </w:rPr>
              <w:t>12</w:t>
            </w:r>
            <w:r>
              <w:rPr>
                <w:noProof/>
                <w:webHidden/>
              </w:rPr>
              <w:fldChar w:fldCharType="end"/>
            </w:r>
          </w:hyperlink>
        </w:p>
        <w:p w14:paraId="14226E82"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7" w:history="1">
            <w:r w:rsidRPr="00203CC4">
              <w:rPr>
                <w:rStyle w:val="Hyperlink"/>
                <w:noProof/>
              </w:rPr>
              <w:t>3.4 Retrieval Benchmark Design</w:t>
            </w:r>
            <w:r>
              <w:rPr>
                <w:noProof/>
                <w:webHidden/>
              </w:rPr>
              <w:tab/>
            </w:r>
            <w:r>
              <w:rPr>
                <w:noProof/>
                <w:webHidden/>
              </w:rPr>
              <w:fldChar w:fldCharType="begin"/>
            </w:r>
            <w:r>
              <w:rPr>
                <w:noProof/>
                <w:webHidden/>
              </w:rPr>
              <w:instrText xml:space="preserve"> PAGEREF _Toc228539657 \h </w:instrText>
            </w:r>
            <w:r>
              <w:rPr>
                <w:noProof/>
                <w:webHidden/>
              </w:rPr>
            </w:r>
            <w:r>
              <w:rPr>
                <w:noProof/>
                <w:webHidden/>
              </w:rPr>
              <w:fldChar w:fldCharType="separate"/>
            </w:r>
            <w:r>
              <w:rPr>
                <w:noProof/>
                <w:webHidden/>
              </w:rPr>
              <w:t>12</w:t>
            </w:r>
            <w:r>
              <w:rPr>
                <w:noProof/>
                <w:webHidden/>
              </w:rPr>
              <w:fldChar w:fldCharType="end"/>
            </w:r>
          </w:hyperlink>
        </w:p>
        <w:p w14:paraId="07F6374A"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58" w:history="1">
            <w:r w:rsidRPr="00203CC4">
              <w:rPr>
                <w:rStyle w:val="Hyperlink"/>
                <w:noProof/>
              </w:rPr>
              <w:t>3.5 Ethical Considerations</w:t>
            </w:r>
            <w:r>
              <w:rPr>
                <w:noProof/>
                <w:webHidden/>
              </w:rPr>
              <w:tab/>
            </w:r>
            <w:r>
              <w:rPr>
                <w:noProof/>
                <w:webHidden/>
              </w:rPr>
              <w:fldChar w:fldCharType="begin"/>
            </w:r>
            <w:r>
              <w:rPr>
                <w:noProof/>
                <w:webHidden/>
              </w:rPr>
              <w:instrText xml:space="preserve"> PAGEREF _Toc228539658 \h </w:instrText>
            </w:r>
            <w:r>
              <w:rPr>
                <w:noProof/>
                <w:webHidden/>
              </w:rPr>
            </w:r>
            <w:r>
              <w:rPr>
                <w:noProof/>
                <w:webHidden/>
              </w:rPr>
              <w:fldChar w:fldCharType="separate"/>
            </w:r>
            <w:r>
              <w:rPr>
                <w:noProof/>
                <w:webHidden/>
              </w:rPr>
              <w:t>13</w:t>
            </w:r>
            <w:r>
              <w:rPr>
                <w:noProof/>
                <w:webHidden/>
              </w:rPr>
              <w:fldChar w:fldCharType="end"/>
            </w:r>
          </w:hyperlink>
        </w:p>
        <w:p w14:paraId="0BB3BEFE"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59" w:history="1">
            <w:r w:rsidRPr="00203CC4">
              <w:rPr>
                <w:rStyle w:val="Hyperlink"/>
                <w:noProof/>
              </w:rPr>
              <w:t>Chapter 4 - Design Implementation</w:t>
            </w:r>
            <w:r>
              <w:rPr>
                <w:noProof/>
                <w:webHidden/>
              </w:rPr>
              <w:tab/>
            </w:r>
            <w:r>
              <w:rPr>
                <w:noProof/>
                <w:webHidden/>
              </w:rPr>
              <w:fldChar w:fldCharType="begin"/>
            </w:r>
            <w:r>
              <w:rPr>
                <w:noProof/>
                <w:webHidden/>
              </w:rPr>
              <w:instrText xml:space="preserve"> PAGEREF _Toc228539659 \h </w:instrText>
            </w:r>
            <w:r>
              <w:rPr>
                <w:noProof/>
                <w:webHidden/>
              </w:rPr>
            </w:r>
            <w:r>
              <w:rPr>
                <w:noProof/>
                <w:webHidden/>
              </w:rPr>
              <w:fldChar w:fldCharType="separate"/>
            </w:r>
            <w:r>
              <w:rPr>
                <w:noProof/>
                <w:webHidden/>
              </w:rPr>
              <w:t>14</w:t>
            </w:r>
            <w:r>
              <w:rPr>
                <w:noProof/>
                <w:webHidden/>
              </w:rPr>
              <w:fldChar w:fldCharType="end"/>
            </w:r>
          </w:hyperlink>
        </w:p>
        <w:p w14:paraId="09B2D717"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0" w:history="1">
            <w:r w:rsidRPr="00203CC4">
              <w:rPr>
                <w:rStyle w:val="Hyperlink"/>
                <w:noProof/>
              </w:rPr>
              <w:t>4.1 Overview and Requirements</w:t>
            </w:r>
            <w:r>
              <w:rPr>
                <w:noProof/>
                <w:webHidden/>
              </w:rPr>
              <w:tab/>
            </w:r>
            <w:r>
              <w:rPr>
                <w:noProof/>
                <w:webHidden/>
              </w:rPr>
              <w:fldChar w:fldCharType="begin"/>
            </w:r>
            <w:r>
              <w:rPr>
                <w:noProof/>
                <w:webHidden/>
              </w:rPr>
              <w:instrText xml:space="preserve"> PAGEREF _Toc228539660 \h </w:instrText>
            </w:r>
            <w:r>
              <w:rPr>
                <w:noProof/>
                <w:webHidden/>
              </w:rPr>
            </w:r>
            <w:r>
              <w:rPr>
                <w:noProof/>
                <w:webHidden/>
              </w:rPr>
              <w:fldChar w:fldCharType="separate"/>
            </w:r>
            <w:r>
              <w:rPr>
                <w:noProof/>
                <w:webHidden/>
              </w:rPr>
              <w:t>14</w:t>
            </w:r>
            <w:r>
              <w:rPr>
                <w:noProof/>
                <w:webHidden/>
              </w:rPr>
              <w:fldChar w:fldCharType="end"/>
            </w:r>
          </w:hyperlink>
        </w:p>
        <w:p w14:paraId="2CF24567"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1" w:history="1">
            <w:r w:rsidRPr="00203CC4">
              <w:rPr>
                <w:rStyle w:val="Hyperlink"/>
                <w:noProof/>
              </w:rPr>
              <w:t>4.2 System Architecture</w:t>
            </w:r>
            <w:r>
              <w:rPr>
                <w:noProof/>
                <w:webHidden/>
              </w:rPr>
              <w:tab/>
            </w:r>
            <w:r>
              <w:rPr>
                <w:noProof/>
                <w:webHidden/>
              </w:rPr>
              <w:fldChar w:fldCharType="begin"/>
            </w:r>
            <w:r>
              <w:rPr>
                <w:noProof/>
                <w:webHidden/>
              </w:rPr>
              <w:instrText xml:space="preserve"> PAGEREF _Toc228539661 \h </w:instrText>
            </w:r>
            <w:r>
              <w:rPr>
                <w:noProof/>
                <w:webHidden/>
              </w:rPr>
            </w:r>
            <w:r>
              <w:rPr>
                <w:noProof/>
                <w:webHidden/>
              </w:rPr>
              <w:fldChar w:fldCharType="separate"/>
            </w:r>
            <w:r>
              <w:rPr>
                <w:noProof/>
                <w:webHidden/>
              </w:rPr>
              <w:t>14</w:t>
            </w:r>
            <w:r>
              <w:rPr>
                <w:noProof/>
                <w:webHidden/>
              </w:rPr>
              <w:fldChar w:fldCharType="end"/>
            </w:r>
          </w:hyperlink>
        </w:p>
        <w:p w14:paraId="655D5529"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2" w:history="1">
            <w:r w:rsidRPr="00203CC4">
              <w:rPr>
                <w:rStyle w:val="Hyperlink"/>
                <w:noProof/>
              </w:rPr>
              <w:t>4.3 Knowledge Base and Ingestion Pipeline</w:t>
            </w:r>
            <w:r>
              <w:rPr>
                <w:noProof/>
                <w:webHidden/>
              </w:rPr>
              <w:tab/>
            </w:r>
            <w:r>
              <w:rPr>
                <w:noProof/>
                <w:webHidden/>
              </w:rPr>
              <w:fldChar w:fldCharType="begin"/>
            </w:r>
            <w:r>
              <w:rPr>
                <w:noProof/>
                <w:webHidden/>
              </w:rPr>
              <w:instrText xml:space="preserve"> PAGEREF _Toc228539662 \h </w:instrText>
            </w:r>
            <w:r>
              <w:rPr>
                <w:noProof/>
                <w:webHidden/>
              </w:rPr>
            </w:r>
            <w:r>
              <w:rPr>
                <w:noProof/>
                <w:webHidden/>
              </w:rPr>
              <w:fldChar w:fldCharType="separate"/>
            </w:r>
            <w:r>
              <w:rPr>
                <w:noProof/>
                <w:webHidden/>
              </w:rPr>
              <w:t>16</w:t>
            </w:r>
            <w:r>
              <w:rPr>
                <w:noProof/>
                <w:webHidden/>
              </w:rPr>
              <w:fldChar w:fldCharType="end"/>
            </w:r>
          </w:hyperlink>
        </w:p>
        <w:p w14:paraId="4898F071"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3" w:history="1">
            <w:r w:rsidRPr="00203CC4">
              <w:rPr>
                <w:rStyle w:val="Hyperlink"/>
                <w:noProof/>
              </w:rPr>
              <w:t>4.4 Hybrid Retrieval Engine</w:t>
            </w:r>
            <w:r>
              <w:rPr>
                <w:noProof/>
                <w:webHidden/>
              </w:rPr>
              <w:tab/>
            </w:r>
            <w:r>
              <w:rPr>
                <w:noProof/>
                <w:webHidden/>
              </w:rPr>
              <w:fldChar w:fldCharType="begin"/>
            </w:r>
            <w:r>
              <w:rPr>
                <w:noProof/>
                <w:webHidden/>
              </w:rPr>
              <w:instrText xml:space="preserve"> PAGEREF _Toc228539663 \h </w:instrText>
            </w:r>
            <w:r>
              <w:rPr>
                <w:noProof/>
                <w:webHidden/>
              </w:rPr>
            </w:r>
            <w:r>
              <w:rPr>
                <w:noProof/>
                <w:webHidden/>
              </w:rPr>
              <w:fldChar w:fldCharType="separate"/>
            </w:r>
            <w:r>
              <w:rPr>
                <w:noProof/>
                <w:webHidden/>
              </w:rPr>
              <w:t>16</w:t>
            </w:r>
            <w:r>
              <w:rPr>
                <w:noProof/>
                <w:webHidden/>
              </w:rPr>
              <w:fldChar w:fldCharType="end"/>
            </w:r>
          </w:hyperlink>
        </w:p>
        <w:p w14:paraId="2E4D0421"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4" w:history="1">
            <w:r w:rsidRPr="00203CC4">
              <w:rPr>
                <w:rStyle w:val="Hyperlink"/>
                <w:noProof/>
              </w:rPr>
              <w:t>4.5 Welsh Language Detection</w:t>
            </w:r>
            <w:r>
              <w:rPr>
                <w:noProof/>
                <w:webHidden/>
              </w:rPr>
              <w:tab/>
            </w:r>
            <w:r>
              <w:rPr>
                <w:noProof/>
                <w:webHidden/>
              </w:rPr>
              <w:fldChar w:fldCharType="begin"/>
            </w:r>
            <w:r>
              <w:rPr>
                <w:noProof/>
                <w:webHidden/>
              </w:rPr>
              <w:instrText xml:space="preserve"> PAGEREF _Toc228539664 \h </w:instrText>
            </w:r>
            <w:r>
              <w:rPr>
                <w:noProof/>
                <w:webHidden/>
              </w:rPr>
            </w:r>
            <w:r>
              <w:rPr>
                <w:noProof/>
                <w:webHidden/>
              </w:rPr>
              <w:fldChar w:fldCharType="separate"/>
            </w:r>
            <w:r>
              <w:rPr>
                <w:noProof/>
                <w:webHidden/>
              </w:rPr>
              <w:t>16</w:t>
            </w:r>
            <w:r>
              <w:rPr>
                <w:noProof/>
                <w:webHidden/>
              </w:rPr>
              <w:fldChar w:fldCharType="end"/>
            </w:r>
          </w:hyperlink>
        </w:p>
        <w:p w14:paraId="5BA4411A"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5" w:history="1">
            <w:r w:rsidRPr="00203CC4">
              <w:rPr>
                <w:rStyle w:val="Hyperlink"/>
                <w:noProof/>
              </w:rPr>
              <w:t>4.6 LLM Provider Abstraction and Fallback</w:t>
            </w:r>
            <w:r>
              <w:rPr>
                <w:noProof/>
                <w:webHidden/>
              </w:rPr>
              <w:tab/>
            </w:r>
            <w:r>
              <w:rPr>
                <w:noProof/>
                <w:webHidden/>
              </w:rPr>
              <w:fldChar w:fldCharType="begin"/>
            </w:r>
            <w:r>
              <w:rPr>
                <w:noProof/>
                <w:webHidden/>
              </w:rPr>
              <w:instrText xml:space="preserve"> PAGEREF _Toc228539665 \h </w:instrText>
            </w:r>
            <w:r>
              <w:rPr>
                <w:noProof/>
                <w:webHidden/>
              </w:rPr>
            </w:r>
            <w:r>
              <w:rPr>
                <w:noProof/>
                <w:webHidden/>
              </w:rPr>
              <w:fldChar w:fldCharType="separate"/>
            </w:r>
            <w:r>
              <w:rPr>
                <w:noProof/>
                <w:webHidden/>
              </w:rPr>
              <w:t>17</w:t>
            </w:r>
            <w:r>
              <w:rPr>
                <w:noProof/>
                <w:webHidden/>
              </w:rPr>
              <w:fldChar w:fldCharType="end"/>
            </w:r>
          </w:hyperlink>
        </w:p>
        <w:p w14:paraId="4762577D"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6" w:history="1">
            <w:r w:rsidRPr="00203CC4">
              <w:rPr>
                <w:rStyle w:val="Hyperlink"/>
                <w:noProof/>
              </w:rPr>
              <w:t>4.7 Prompt Design and Security</w:t>
            </w:r>
            <w:r>
              <w:rPr>
                <w:noProof/>
                <w:webHidden/>
              </w:rPr>
              <w:tab/>
            </w:r>
            <w:r>
              <w:rPr>
                <w:noProof/>
                <w:webHidden/>
              </w:rPr>
              <w:fldChar w:fldCharType="begin"/>
            </w:r>
            <w:r>
              <w:rPr>
                <w:noProof/>
                <w:webHidden/>
              </w:rPr>
              <w:instrText xml:space="preserve"> PAGEREF _Toc228539666 \h </w:instrText>
            </w:r>
            <w:r>
              <w:rPr>
                <w:noProof/>
                <w:webHidden/>
              </w:rPr>
            </w:r>
            <w:r>
              <w:rPr>
                <w:noProof/>
                <w:webHidden/>
              </w:rPr>
              <w:fldChar w:fldCharType="separate"/>
            </w:r>
            <w:r>
              <w:rPr>
                <w:noProof/>
                <w:webHidden/>
              </w:rPr>
              <w:t>18</w:t>
            </w:r>
            <w:r>
              <w:rPr>
                <w:noProof/>
                <w:webHidden/>
              </w:rPr>
              <w:fldChar w:fldCharType="end"/>
            </w:r>
          </w:hyperlink>
        </w:p>
        <w:p w14:paraId="22C33678"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7" w:history="1">
            <w:r w:rsidRPr="00203CC4">
              <w:rPr>
                <w:rStyle w:val="Hyperlink"/>
                <w:noProof/>
              </w:rPr>
              <w:t>4.8 Conversational Context Management</w:t>
            </w:r>
            <w:r>
              <w:rPr>
                <w:noProof/>
                <w:webHidden/>
              </w:rPr>
              <w:tab/>
            </w:r>
            <w:r>
              <w:rPr>
                <w:noProof/>
                <w:webHidden/>
              </w:rPr>
              <w:fldChar w:fldCharType="begin"/>
            </w:r>
            <w:r>
              <w:rPr>
                <w:noProof/>
                <w:webHidden/>
              </w:rPr>
              <w:instrText xml:space="preserve"> PAGEREF _Toc228539667 \h </w:instrText>
            </w:r>
            <w:r>
              <w:rPr>
                <w:noProof/>
                <w:webHidden/>
              </w:rPr>
            </w:r>
            <w:r>
              <w:rPr>
                <w:noProof/>
                <w:webHidden/>
              </w:rPr>
              <w:fldChar w:fldCharType="separate"/>
            </w:r>
            <w:r>
              <w:rPr>
                <w:noProof/>
                <w:webHidden/>
              </w:rPr>
              <w:t>18</w:t>
            </w:r>
            <w:r>
              <w:rPr>
                <w:noProof/>
                <w:webHidden/>
              </w:rPr>
              <w:fldChar w:fldCharType="end"/>
            </w:r>
          </w:hyperlink>
        </w:p>
        <w:p w14:paraId="360D6E30"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8" w:history="1">
            <w:r w:rsidRPr="00203CC4">
              <w:rPr>
                <w:rStyle w:val="Hyperlink"/>
                <w:noProof/>
              </w:rPr>
              <w:t>4.9 Frontend and Deployment</w:t>
            </w:r>
            <w:r>
              <w:rPr>
                <w:noProof/>
                <w:webHidden/>
              </w:rPr>
              <w:tab/>
            </w:r>
            <w:r>
              <w:rPr>
                <w:noProof/>
                <w:webHidden/>
              </w:rPr>
              <w:fldChar w:fldCharType="begin"/>
            </w:r>
            <w:r>
              <w:rPr>
                <w:noProof/>
                <w:webHidden/>
              </w:rPr>
              <w:instrText xml:space="preserve"> PAGEREF _Toc228539668 \h </w:instrText>
            </w:r>
            <w:r>
              <w:rPr>
                <w:noProof/>
                <w:webHidden/>
              </w:rPr>
            </w:r>
            <w:r>
              <w:rPr>
                <w:noProof/>
                <w:webHidden/>
              </w:rPr>
              <w:fldChar w:fldCharType="separate"/>
            </w:r>
            <w:r>
              <w:rPr>
                <w:noProof/>
                <w:webHidden/>
              </w:rPr>
              <w:t>18</w:t>
            </w:r>
            <w:r>
              <w:rPr>
                <w:noProof/>
                <w:webHidden/>
              </w:rPr>
              <w:fldChar w:fldCharType="end"/>
            </w:r>
          </w:hyperlink>
        </w:p>
        <w:p w14:paraId="3C49040D"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69" w:history="1">
            <w:r w:rsidRPr="00203CC4">
              <w:rPr>
                <w:rStyle w:val="Hyperlink"/>
                <w:noProof/>
              </w:rPr>
              <w:t>4.10 Testing Strategy</w:t>
            </w:r>
            <w:r>
              <w:rPr>
                <w:noProof/>
                <w:webHidden/>
              </w:rPr>
              <w:tab/>
            </w:r>
            <w:r>
              <w:rPr>
                <w:noProof/>
                <w:webHidden/>
              </w:rPr>
              <w:fldChar w:fldCharType="begin"/>
            </w:r>
            <w:r>
              <w:rPr>
                <w:noProof/>
                <w:webHidden/>
              </w:rPr>
              <w:instrText xml:space="preserve"> PAGEREF _Toc228539669 \h </w:instrText>
            </w:r>
            <w:r>
              <w:rPr>
                <w:noProof/>
                <w:webHidden/>
              </w:rPr>
            </w:r>
            <w:r>
              <w:rPr>
                <w:noProof/>
                <w:webHidden/>
              </w:rPr>
              <w:fldChar w:fldCharType="separate"/>
            </w:r>
            <w:r>
              <w:rPr>
                <w:noProof/>
                <w:webHidden/>
              </w:rPr>
              <w:t>19</w:t>
            </w:r>
            <w:r>
              <w:rPr>
                <w:noProof/>
                <w:webHidden/>
              </w:rPr>
              <w:fldChar w:fldCharType="end"/>
            </w:r>
          </w:hyperlink>
        </w:p>
        <w:p w14:paraId="582D2DAE"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70" w:history="1">
            <w:r w:rsidRPr="00203CC4">
              <w:rPr>
                <w:rStyle w:val="Hyperlink"/>
                <w:noProof/>
              </w:rPr>
              <w:t>Chapter 5 - Evaluation</w:t>
            </w:r>
            <w:r>
              <w:rPr>
                <w:noProof/>
                <w:webHidden/>
              </w:rPr>
              <w:tab/>
            </w:r>
            <w:r>
              <w:rPr>
                <w:noProof/>
                <w:webHidden/>
              </w:rPr>
              <w:fldChar w:fldCharType="begin"/>
            </w:r>
            <w:r>
              <w:rPr>
                <w:noProof/>
                <w:webHidden/>
              </w:rPr>
              <w:instrText xml:space="preserve"> PAGEREF _Toc228539670 \h </w:instrText>
            </w:r>
            <w:r>
              <w:rPr>
                <w:noProof/>
                <w:webHidden/>
              </w:rPr>
            </w:r>
            <w:r>
              <w:rPr>
                <w:noProof/>
                <w:webHidden/>
              </w:rPr>
              <w:fldChar w:fldCharType="separate"/>
            </w:r>
            <w:r>
              <w:rPr>
                <w:noProof/>
                <w:webHidden/>
              </w:rPr>
              <w:t>20</w:t>
            </w:r>
            <w:r>
              <w:rPr>
                <w:noProof/>
                <w:webHidden/>
              </w:rPr>
              <w:fldChar w:fldCharType="end"/>
            </w:r>
          </w:hyperlink>
        </w:p>
        <w:p w14:paraId="583E4693"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1" w:history="1">
            <w:r w:rsidRPr="00203CC4">
              <w:rPr>
                <w:rStyle w:val="Hyperlink"/>
                <w:noProof/>
              </w:rPr>
              <w:t>5.1 Retrieval Performance Benchmarks</w:t>
            </w:r>
            <w:r>
              <w:rPr>
                <w:noProof/>
                <w:webHidden/>
              </w:rPr>
              <w:tab/>
            </w:r>
            <w:r>
              <w:rPr>
                <w:noProof/>
                <w:webHidden/>
              </w:rPr>
              <w:fldChar w:fldCharType="begin"/>
            </w:r>
            <w:r>
              <w:rPr>
                <w:noProof/>
                <w:webHidden/>
              </w:rPr>
              <w:instrText xml:space="preserve"> PAGEREF _Toc228539671 \h </w:instrText>
            </w:r>
            <w:r>
              <w:rPr>
                <w:noProof/>
                <w:webHidden/>
              </w:rPr>
            </w:r>
            <w:r>
              <w:rPr>
                <w:noProof/>
                <w:webHidden/>
              </w:rPr>
              <w:fldChar w:fldCharType="separate"/>
            </w:r>
            <w:r>
              <w:rPr>
                <w:noProof/>
                <w:webHidden/>
              </w:rPr>
              <w:t>20</w:t>
            </w:r>
            <w:r>
              <w:rPr>
                <w:noProof/>
                <w:webHidden/>
              </w:rPr>
              <w:fldChar w:fldCharType="end"/>
            </w:r>
          </w:hyperlink>
        </w:p>
        <w:p w14:paraId="6826517D"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2" w:history="1">
            <w:r w:rsidRPr="00203CC4">
              <w:rPr>
                <w:rStyle w:val="Hyperlink"/>
                <w:noProof/>
              </w:rPr>
              <w:t>5.2 System Latency</w:t>
            </w:r>
            <w:r>
              <w:rPr>
                <w:noProof/>
                <w:webHidden/>
              </w:rPr>
              <w:tab/>
            </w:r>
            <w:r>
              <w:rPr>
                <w:noProof/>
                <w:webHidden/>
              </w:rPr>
              <w:fldChar w:fldCharType="begin"/>
            </w:r>
            <w:r>
              <w:rPr>
                <w:noProof/>
                <w:webHidden/>
              </w:rPr>
              <w:instrText xml:space="preserve"> PAGEREF _Toc228539672 \h </w:instrText>
            </w:r>
            <w:r>
              <w:rPr>
                <w:noProof/>
                <w:webHidden/>
              </w:rPr>
            </w:r>
            <w:r>
              <w:rPr>
                <w:noProof/>
                <w:webHidden/>
              </w:rPr>
              <w:fldChar w:fldCharType="separate"/>
            </w:r>
            <w:r>
              <w:rPr>
                <w:noProof/>
                <w:webHidden/>
              </w:rPr>
              <w:t>21</w:t>
            </w:r>
            <w:r>
              <w:rPr>
                <w:noProof/>
                <w:webHidden/>
              </w:rPr>
              <w:fldChar w:fldCharType="end"/>
            </w:r>
          </w:hyperlink>
        </w:p>
        <w:p w14:paraId="21110B51"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3" w:history="1">
            <w:r w:rsidRPr="00203CC4">
              <w:rPr>
                <w:rStyle w:val="Hyperlink"/>
                <w:noProof/>
              </w:rPr>
              <w:t>5.3 Welsh Detection Accuracy</w:t>
            </w:r>
            <w:r>
              <w:rPr>
                <w:noProof/>
                <w:webHidden/>
              </w:rPr>
              <w:tab/>
            </w:r>
            <w:r>
              <w:rPr>
                <w:noProof/>
                <w:webHidden/>
              </w:rPr>
              <w:fldChar w:fldCharType="begin"/>
            </w:r>
            <w:r>
              <w:rPr>
                <w:noProof/>
                <w:webHidden/>
              </w:rPr>
              <w:instrText xml:space="preserve"> PAGEREF _Toc228539673 \h </w:instrText>
            </w:r>
            <w:r>
              <w:rPr>
                <w:noProof/>
                <w:webHidden/>
              </w:rPr>
            </w:r>
            <w:r>
              <w:rPr>
                <w:noProof/>
                <w:webHidden/>
              </w:rPr>
              <w:fldChar w:fldCharType="separate"/>
            </w:r>
            <w:r>
              <w:rPr>
                <w:noProof/>
                <w:webHidden/>
              </w:rPr>
              <w:t>21</w:t>
            </w:r>
            <w:r>
              <w:rPr>
                <w:noProof/>
                <w:webHidden/>
              </w:rPr>
              <w:fldChar w:fldCharType="end"/>
            </w:r>
          </w:hyperlink>
        </w:p>
        <w:p w14:paraId="25EBF346"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4" w:history="1">
            <w:r w:rsidRPr="00203CC4">
              <w:rPr>
                <w:rStyle w:val="Hyperlink"/>
                <w:noProof/>
              </w:rPr>
              <w:t>5.4 Prompt-Injection Resistance</w:t>
            </w:r>
            <w:r>
              <w:rPr>
                <w:noProof/>
                <w:webHidden/>
              </w:rPr>
              <w:tab/>
            </w:r>
            <w:r>
              <w:rPr>
                <w:noProof/>
                <w:webHidden/>
              </w:rPr>
              <w:fldChar w:fldCharType="begin"/>
            </w:r>
            <w:r>
              <w:rPr>
                <w:noProof/>
                <w:webHidden/>
              </w:rPr>
              <w:instrText xml:space="preserve"> PAGEREF _Toc228539674 \h </w:instrText>
            </w:r>
            <w:r>
              <w:rPr>
                <w:noProof/>
                <w:webHidden/>
              </w:rPr>
            </w:r>
            <w:r>
              <w:rPr>
                <w:noProof/>
                <w:webHidden/>
              </w:rPr>
              <w:fldChar w:fldCharType="separate"/>
            </w:r>
            <w:r>
              <w:rPr>
                <w:noProof/>
                <w:webHidden/>
              </w:rPr>
              <w:t>22</w:t>
            </w:r>
            <w:r>
              <w:rPr>
                <w:noProof/>
                <w:webHidden/>
              </w:rPr>
              <w:fldChar w:fldCharType="end"/>
            </w:r>
          </w:hyperlink>
        </w:p>
        <w:p w14:paraId="67E09DE4"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5" w:history="1">
            <w:r w:rsidRPr="00203CC4">
              <w:rPr>
                <w:rStyle w:val="Hyperlink"/>
                <w:noProof/>
              </w:rPr>
              <w:t>5.5 Usability Assessment</w:t>
            </w:r>
            <w:r>
              <w:rPr>
                <w:noProof/>
                <w:webHidden/>
              </w:rPr>
              <w:tab/>
            </w:r>
            <w:r>
              <w:rPr>
                <w:noProof/>
                <w:webHidden/>
              </w:rPr>
              <w:fldChar w:fldCharType="begin"/>
            </w:r>
            <w:r>
              <w:rPr>
                <w:noProof/>
                <w:webHidden/>
              </w:rPr>
              <w:instrText xml:space="preserve"> PAGEREF _Toc228539675 \h </w:instrText>
            </w:r>
            <w:r>
              <w:rPr>
                <w:noProof/>
                <w:webHidden/>
              </w:rPr>
            </w:r>
            <w:r>
              <w:rPr>
                <w:noProof/>
                <w:webHidden/>
              </w:rPr>
              <w:fldChar w:fldCharType="separate"/>
            </w:r>
            <w:r>
              <w:rPr>
                <w:noProof/>
                <w:webHidden/>
              </w:rPr>
              <w:t>22</w:t>
            </w:r>
            <w:r>
              <w:rPr>
                <w:noProof/>
                <w:webHidden/>
              </w:rPr>
              <w:fldChar w:fldCharType="end"/>
            </w:r>
          </w:hyperlink>
        </w:p>
        <w:p w14:paraId="2F162F63"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6" w:history="1">
            <w:r w:rsidRPr="00203CC4">
              <w:rPr>
                <w:rStyle w:val="Hyperlink"/>
                <w:noProof/>
              </w:rPr>
              <w:t>5.6 Discussion</w:t>
            </w:r>
            <w:r>
              <w:rPr>
                <w:noProof/>
                <w:webHidden/>
              </w:rPr>
              <w:tab/>
            </w:r>
            <w:r>
              <w:rPr>
                <w:noProof/>
                <w:webHidden/>
              </w:rPr>
              <w:fldChar w:fldCharType="begin"/>
            </w:r>
            <w:r>
              <w:rPr>
                <w:noProof/>
                <w:webHidden/>
              </w:rPr>
              <w:instrText xml:space="preserve"> PAGEREF _Toc228539676 \h </w:instrText>
            </w:r>
            <w:r>
              <w:rPr>
                <w:noProof/>
                <w:webHidden/>
              </w:rPr>
            </w:r>
            <w:r>
              <w:rPr>
                <w:noProof/>
                <w:webHidden/>
              </w:rPr>
              <w:fldChar w:fldCharType="separate"/>
            </w:r>
            <w:r>
              <w:rPr>
                <w:noProof/>
                <w:webHidden/>
              </w:rPr>
              <w:t>23</w:t>
            </w:r>
            <w:r>
              <w:rPr>
                <w:noProof/>
                <w:webHidden/>
              </w:rPr>
              <w:fldChar w:fldCharType="end"/>
            </w:r>
          </w:hyperlink>
        </w:p>
        <w:p w14:paraId="0124B09A"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77" w:history="1">
            <w:r w:rsidRPr="00203CC4">
              <w:rPr>
                <w:rStyle w:val="Hyperlink"/>
                <w:noProof/>
              </w:rPr>
              <w:t>Chapter 6 - Conclusion and Recommendations</w:t>
            </w:r>
            <w:r>
              <w:rPr>
                <w:noProof/>
                <w:webHidden/>
              </w:rPr>
              <w:tab/>
            </w:r>
            <w:r>
              <w:rPr>
                <w:noProof/>
                <w:webHidden/>
              </w:rPr>
              <w:fldChar w:fldCharType="begin"/>
            </w:r>
            <w:r>
              <w:rPr>
                <w:noProof/>
                <w:webHidden/>
              </w:rPr>
              <w:instrText xml:space="preserve"> PAGEREF _Toc228539677 \h </w:instrText>
            </w:r>
            <w:r>
              <w:rPr>
                <w:noProof/>
                <w:webHidden/>
              </w:rPr>
            </w:r>
            <w:r>
              <w:rPr>
                <w:noProof/>
                <w:webHidden/>
              </w:rPr>
              <w:fldChar w:fldCharType="separate"/>
            </w:r>
            <w:r>
              <w:rPr>
                <w:noProof/>
                <w:webHidden/>
              </w:rPr>
              <w:t>24</w:t>
            </w:r>
            <w:r>
              <w:rPr>
                <w:noProof/>
                <w:webHidden/>
              </w:rPr>
              <w:fldChar w:fldCharType="end"/>
            </w:r>
          </w:hyperlink>
        </w:p>
        <w:p w14:paraId="7797A9EE"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8" w:history="1">
            <w:r w:rsidRPr="00203CC4">
              <w:rPr>
                <w:rStyle w:val="Hyperlink"/>
                <w:noProof/>
              </w:rPr>
              <w:t>6.1 Summary of Findings</w:t>
            </w:r>
            <w:r>
              <w:rPr>
                <w:noProof/>
                <w:webHidden/>
              </w:rPr>
              <w:tab/>
            </w:r>
            <w:r>
              <w:rPr>
                <w:noProof/>
                <w:webHidden/>
              </w:rPr>
              <w:fldChar w:fldCharType="begin"/>
            </w:r>
            <w:r>
              <w:rPr>
                <w:noProof/>
                <w:webHidden/>
              </w:rPr>
              <w:instrText xml:space="preserve"> PAGEREF _Toc228539678 \h </w:instrText>
            </w:r>
            <w:r>
              <w:rPr>
                <w:noProof/>
                <w:webHidden/>
              </w:rPr>
            </w:r>
            <w:r>
              <w:rPr>
                <w:noProof/>
                <w:webHidden/>
              </w:rPr>
              <w:fldChar w:fldCharType="separate"/>
            </w:r>
            <w:r>
              <w:rPr>
                <w:noProof/>
                <w:webHidden/>
              </w:rPr>
              <w:t>24</w:t>
            </w:r>
            <w:r>
              <w:rPr>
                <w:noProof/>
                <w:webHidden/>
              </w:rPr>
              <w:fldChar w:fldCharType="end"/>
            </w:r>
          </w:hyperlink>
        </w:p>
        <w:p w14:paraId="105F1330"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79" w:history="1">
            <w:r w:rsidRPr="00203CC4">
              <w:rPr>
                <w:rStyle w:val="Hyperlink"/>
                <w:noProof/>
              </w:rPr>
              <w:t>6.2 Objectives Met</w:t>
            </w:r>
            <w:r>
              <w:rPr>
                <w:noProof/>
                <w:webHidden/>
              </w:rPr>
              <w:tab/>
            </w:r>
            <w:r>
              <w:rPr>
                <w:noProof/>
                <w:webHidden/>
              </w:rPr>
              <w:fldChar w:fldCharType="begin"/>
            </w:r>
            <w:r>
              <w:rPr>
                <w:noProof/>
                <w:webHidden/>
              </w:rPr>
              <w:instrText xml:space="preserve"> PAGEREF _Toc228539679 \h </w:instrText>
            </w:r>
            <w:r>
              <w:rPr>
                <w:noProof/>
                <w:webHidden/>
              </w:rPr>
            </w:r>
            <w:r>
              <w:rPr>
                <w:noProof/>
                <w:webHidden/>
              </w:rPr>
              <w:fldChar w:fldCharType="separate"/>
            </w:r>
            <w:r>
              <w:rPr>
                <w:noProof/>
                <w:webHidden/>
              </w:rPr>
              <w:t>24</w:t>
            </w:r>
            <w:r>
              <w:rPr>
                <w:noProof/>
                <w:webHidden/>
              </w:rPr>
              <w:fldChar w:fldCharType="end"/>
            </w:r>
          </w:hyperlink>
        </w:p>
        <w:p w14:paraId="2A6FE3E4"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80" w:history="1">
            <w:r w:rsidRPr="00203CC4">
              <w:rPr>
                <w:rStyle w:val="Hyperlink"/>
                <w:noProof/>
              </w:rPr>
              <w:t>6.3 Limitations</w:t>
            </w:r>
            <w:r>
              <w:rPr>
                <w:noProof/>
                <w:webHidden/>
              </w:rPr>
              <w:tab/>
            </w:r>
            <w:r>
              <w:rPr>
                <w:noProof/>
                <w:webHidden/>
              </w:rPr>
              <w:fldChar w:fldCharType="begin"/>
            </w:r>
            <w:r>
              <w:rPr>
                <w:noProof/>
                <w:webHidden/>
              </w:rPr>
              <w:instrText xml:space="preserve"> PAGEREF _Toc228539680 \h </w:instrText>
            </w:r>
            <w:r>
              <w:rPr>
                <w:noProof/>
                <w:webHidden/>
              </w:rPr>
            </w:r>
            <w:r>
              <w:rPr>
                <w:noProof/>
                <w:webHidden/>
              </w:rPr>
              <w:fldChar w:fldCharType="separate"/>
            </w:r>
            <w:r>
              <w:rPr>
                <w:noProof/>
                <w:webHidden/>
              </w:rPr>
              <w:t>24</w:t>
            </w:r>
            <w:r>
              <w:rPr>
                <w:noProof/>
                <w:webHidden/>
              </w:rPr>
              <w:fldChar w:fldCharType="end"/>
            </w:r>
          </w:hyperlink>
        </w:p>
        <w:p w14:paraId="2186784C"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81" w:history="1">
            <w:r w:rsidRPr="00203CC4">
              <w:rPr>
                <w:rStyle w:val="Hyperlink"/>
                <w:noProof/>
              </w:rPr>
              <w:t>6.4 Future Work</w:t>
            </w:r>
            <w:r>
              <w:rPr>
                <w:noProof/>
                <w:webHidden/>
              </w:rPr>
              <w:tab/>
            </w:r>
            <w:r>
              <w:rPr>
                <w:noProof/>
                <w:webHidden/>
              </w:rPr>
              <w:fldChar w:fldCharType="begin"/>
            </w:r>
            <w:r>
              <w:rPr>
                <w:noProof/>
                <w:webHidden/>
              </w:rPr>
              <w:instrText xml:space="preserve"> PAGEREF _Toc228539681 \h </w:instrText>
            </w:r>
            <w:r>
              <w:rPr>
                <w:noProof/>
                <w:webHidden/>
              </w:rPr>
            </w:r>
            <w:r>
              <w:rPr>
                <w:noProof/>
                <w:webHidden/>
              </w:rPr>
              <w:fldChar w:fldCharType="separate"/>
            </w:r>
            <w:r>
              <w:rPr>
                <w:noProof/>
                <w:webHidden/>
              </w:rPr>
              <w:t>24</w:t>
            </w:r>
            <w:r>
              <w:rPr>
                <w:noProof/>
                <w:webHidden/>
              </w:rPr>
              <w:fldChar w:fldCharType="end"/>
            </w:r>
          </w:hyperlink>
        </w:p>
        <w:p w14:paraId="3EC1C69D"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82" w:history="1">
            <w:r w:rsidRPr="00203CC4">
              <w:rPr>
                <w:rStyle w:val="Hyperlink"/>
                <w:noProof/>
              </w:rPr>
              <w:t>Chapter 7 - Reflection</w:t>
            </w:r>
            <w:r>
              <w:rPr>
                <w:noProof/>
                <w:webHidden/>
              </w:rPr>
              <w:tab/>
            </w:r>
            <w:r>
              <w:rPr>
                <w:noProof/>
                <w:webHidden/>
              </w:rPr>
              <w:fldChar w:fldCharType="begin"/>
            </w:r>
            <w:r>
              <w:rPr>
                <w:noProof/>
                <w:webHidden/>
              </w:rPr>
              <w:instrText xml:space="preserve"> PAGEREF _Toc228539682 \h </w:instrText>
            </w:r>
            <w:r>
              <w:rPr>
                <w:noProof/>
                <w:webHidden/>
              </w:rPr>
            </w:r>
            <w:r>
              <w:rPr>
                <w:noProof/>
                <w:webHidden/>
              </w:rPr>
              <w:fldChar w:fldCharType="separate"/>
            </w:r>
            <w:r>
              <w:rPr>
                <w:noProof/>
                <w:webHidden/>
              </w:rPr>
              <w:t>25</w:t>
            </w:r>
            <w:r>
              <w:rPr>
                <w:noProof/>
                <w:webHidden/>
              </w:rPr>
              <w:fldChar w:fldCharType="end"/>
            </w:r>
          </w:hyperlink>
        </w:p>
        <w:p w14:paraId="2AED480F"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83" w:history="1">
            <w:r w:rsidRPr="00203CC4">
              <w:rPr>
                <w:rStyle w:val="Hyperlink"/>
                <w:noProof/>
              </w:rPr>
              <w:t>Chapter 8 - References</w:t>
            </w:r>
            <w:r>
              <w:rPr>
                <w:noProof/>
                <w:webHidden/>
              </w:rPr>
              <w:tab/>
            </w:r>
            <w:r>
              <w:rPr>
                <w:noProof/>
                <w:webHidden/>
              </w:rPr>
              <w:fldChar w:fldCharType="begin"/>
            </w:r>
            <w:r>
              <w:rPr>
                <w:noProof/>
                <w:webHidden/>
              </w:rPr>
              <w:instrText xml:space="preserve"> PAGEREF _Toc228539683 \h </w:instrText>
            </w:r>
            <w:r>
              <w:rPr>
                <w:noProof/>
                <w:webHidden/>
              </w:rPr>
            </w:r>
            <w:r>
              <w:rPr>
                <w:noProof/>
                <w:webHidden/>
              </w:rPr>
              <w:fldChar w:fldCharType="separate"/>
            </w:r>
            <w:r>
              <w:rPr>
                <w:noProof/>
                <w:webHidden/>
              </w:rPr>
              <w:t>26</w:t>
            </w:r>
            <w:r>
              <w:rPr>
                <w:noProof/>
                <w:webHidden/>
              </w:rPr>
              <w:fldChar w:fldCharType="end"/>
            </w:r>
          </w:hyperlink>
        </w:p>
        <w:p w14:paraId="6BF224D0"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84" w:history="1">
            <w:r w:rsidRPr="00203CC4">
              <w:rPr>
                <w:rStyle w:val="Hyperlink"/>
                <w:noProof/>
              </w:rPr>
              <w:t>Chapter 9 - Bibliography</w:t>
            </w:r>
            <w:r>
              <w:rPr>
                <w:noProof/>
                <w:webHidden/>
              </w:rPr>
              <w:tab/>
            </w:r>
            <w:r>
              <w:rPr>
                <w:noProof/>
                <w:webHidden/>
              </w:rPr>
              <w:fldChar w:fldCharType="begin"/>
            </w:r>
            <w:r>
              <w:rPr>
                <w:noProof/>
                <w:webHidden/>
              </w:rPr>
              <w:instrText xml:space="preserve"> PAGEREF _Toc228539684 \h </w:instrText>
            </w:r>
            <w:r>
              <w:rPr>
                <w:noProof/>
                <w:webHidden/>
              </w:rPr>
            </w:r>
            <w:r>
              <w:rPr>
                <w:noProof/>
                <w:webHidden/>
              </w:rPr>
              <w:fldChar w:fldCharType="separate"/>
            </w:r>
            <w:r>
              <w:rPr>
                <w:noProof/>
                <w:webHidden/>
              </w:rPr>
              <w:t>29</w:t>
            </w:r>
            <w:r>
              <w:rPr>
                <w:noProof/>
                <w:webHidden/>
              </w:rPr>
              <w:fldChar w:fldCharType="end"/>
            </w:r>
          </w:hyperlink>
        </w:p>
        <w:p w14:paraId="437B36B3" w14:textId="77777777" w:rsidR="00B12F36" w:rsidRDefault="00B12F36" w:rsidP="00B12F36">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8539685" w:history="1">
            <w:r w:rsidRPr="00203CC4">
              <w:rPr>
                <w:rStyle w:val="Hyperlink"/>
                <w:noProof/>
                <w:lang w:val="en-US"/>
              </w:rPr>
              <w:t>Chapter 10 - Appendices</w:t>
            </w:r>
            <w:r>
              <w:rPr>
                <w:noProof/>
                <w:webHidden/>
              </w:rPr>
              <w:tab/>
            </w:r>
            <w:r>
              <w:rPr>
                <w:noProof/>
                <w:webHidden/>
              </w:rPr>
              <w:fldChar w:fldCharType="begin"/>
            </w:r>
            <w:r>
              <w:rPr>
                <w:noProof/>
                <w:webHidden/>
              </w:rPr>
              <w:instrText xml:space="preserve"> PAGEREF _Toc228539685 \h </w:instrText>
            </w:r>
            <w:r>
              <w:rPr>
                <w:noProof/>
                <w:webHidden/>
              </w:rPr>
            </w:r>
            <w:r>
              <w:rPr>
                <w:noProof/>
                <w:webHidden/>
              </w:rPr>
              <w:fldChar w:fldCharType="separate"/>
            </w:r>
            <w:r>
              <w:rPr>
                <w:noProof/>
                <w:webHidden/>
              </w:rPr>
              <w:t>30</w:t>
            </w:r>
            <w:r>
              <w:rPr>
                <w:noProof/>
                <w:webHidden/>
              </w:rPr>
              <w:fldChar w:fldCharType="end"/>
            </w:r>
          </w:hyperlink>
        </w:p>
        <w:p w14:paraId="68EE43AC"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86" w:history="1">
            <w:r w:rsidRPr="00203CC4">
              <w:rPr>
                <w:rStyle w:val="Hyperlink"/>
                <w:noProof/>
              </w:rPr>
              <w:t>10.1 Appendix A – Declarations and Form of Consent</w:t>
            </w:r>
            <w:r>
              <w:rPr>
                <w:noProof/>
                <w:webHidden/>
              </w:rPr>
              <w:tab/>
            </w:r>
            <w:r>
              <w:rPr>
                <w:noProof/>
                <w:webHidden/>
              </w:rPr>
              <w:fldChar w:fldCharType="begin"/>
            </w:r>
            <w:r>
              <w:rPr>
                <w:noProof/>
                <w:webHidden/>
              </w:rPr>
              <w:instrText xml:space="preserve"> PAGEREF _Toc228539686 \h </w:instrText>
            </w:r>
            <w:r>
              <w:rPr>
                <w:noProof/>
                <w:webHidden/>
              </w:rPr>
            </w:r>
            <w:r>
              <w:rPr>
                <w:noProof/>
                <w:webHidden/>
              </w:rPr>
              <w:fldChar w:fldCharType="separate"/>
            </w:r>
            <w:r>
              <w:rPr>
                <w:noProof/>
                <w:webHidden/>
              </w:rPr>
              <w:t>30</w:t>
            </w:r>
            <w:r>
              <w:rPr>
                <w:noProof/>
                <w:webHidden/>
              </w:rPr>
              <w:fldChar w:fldCharType="end"/>
            </w:r>
          </w:hyperlink>
        </w:p>
        <w:p w14:paraId="17A704BD"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87" w:history="1">
            <w:r w:rsidRPr="00203CC4">
              <w:rPr>
                <w:rStyle w:val="Hyperlink"/>
                <w:noProof/>
              </w:rPr>
              <w:t>10.2 Appendix B – Full Requirements Specification</w:t>
            </w:r>
            <w:r>
              <w:rPr>
                <w:noProof/>
                <w:webHidden/>
              </w:rPr>
              <w:tab/>
            </w:r>
            <w:r>
              <w:rPr>
                <w:noProof/>
                <w:webHidden/>
              </w:rPr>
              <w:fldChar w:fldCharType="begin"/>
            </w:r>
            <w:r>
              <w:rPr>
                <w:noProof/>
                <w:webHidden/>
              </w:rPr>
              <w:instrText xml:space="preserve"> PAGEREF _Toc228539687 \h </w:instrText>
            </w:r>
            <w:r>
              <w:rPr>
                <w:noProof/>
                <w:webHidden/>
              </w:rPr>
            </w:r>
            <w:r>
              <w:rPr>
                <w:noProof/>
                <w:webHidden/>
              </w:rPr>
              <w:fldChar w:fldCharType="separate"/>
            </w:r>
            <w:r>
              <w:rPr>
                <w:noProof/>
                <w:webHidden/>
              </w:rPr>
              <w:t>30</w:t>
            </w:r>
            <w:r>
              <w:rPr>
                <w:noProof/>
                <w:webHidden/>
              </w:rPr>
              <w:fldChar w:fldCharType="end"/>
            </w:r>
          </w:hyperlink>
        </w:p>
        <w:p w14:paraId="7D6D85AC"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88" w:history="1">
            <w:r w:rsidRPr="00203CC4">
              <w:rPr>
                <w:rStyle w:val="Hyperlink"/>
                <w:noProof/>
              </w:rPr>
              <w:t>10.3 Appendix D – Prompt Templates (Claude and Ollama)</w:t>
            </w:r>
            <w:r>
              <w:rPr>
                <w:noProof/>
                <w:webHidden/>
              </w:rPr>
              <w:tab/>
            </w:r>
            <w:r>
              <w:rPr>
                <w:noProof/>
                <w:webHidden/>
              </w:rPr>
              <w:fldChar w:fldCharType="begin"/>
            </w:r>
            <w:r>
              <w:rPr>
                <w:noProof/>
                <w:webHidden/>
              </w:rPr>
              <w:instrText xml:space="preserve"> PAGEREF _Toc228539688 \h </w:instrText>
            </w:r>
            <w:r>
              <w:rPr>
                <w:noProof/>
                <w:webHidden/>
              </w:rPr>
            </w:r>
            <w:r>
              <w:rPr>
                <w:noProof/>
                <w:webHidden/>
              </w:rPr>
              <w:fldChar w:fldCharType="separate"/>
            </w:r>
            <w:r>
              <w:rPr>
                <w:noProof/>
                <w:webHidden/>
              </w:rPr>
              <w:t>30</w:t>
            </w:r>
            <w:r>
              <w:rPr>
                <w:noProof/>
                <w:webHidden/>
              </w:rPr>
              <w:fldChar w:fldCharType="end"/>
            </w:r>
          </w:hyperlink>
        </w:p>
        <w:p w14:paraId="6DAE0E78"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89" w:history="1">
            <w:r w:rsidRPr="00203CC4">
              <w:rPr>
                <w:rStyle w:val="Hyperlink"/>
                <w:noProof/>
              </w:rPr>
              <w:t>10.4 Appendix E – Sample Curated JSON Knowledge Base Entries</w:t>
            </w:r>
            <w:r>
              <w:rPr>
                <w:noProof/>
                <w:webHidden/>
              </w:rPr>
              <w:tab/>
            </w:r>
            <w:r>
              <w:rPr>
                <w:noProof/>
                <w:webHidden/>
              </w:rPr>
              <w:fldChar w:fldCharType="begin"/>
            </w:r>
            <w:r>
              <w:rPr>
                <w:noProof/>
                <w:webHidden/>
              </w:rPr>
              <w:instrText xml:space="preserve"> PAGEREF _Toc228539689 \h </w:instrText>
            </w:r>
            <w:r>
              <w:rPr>
                <w:noProof/>
                <w:webHidden/>
              </w:rPr>
            </w:r>
            <w:r>
              <w:rPr>
                <w:noProof/>
                <w:webHidden/>
              </w:rPr>
              <w:fldChar w:fldCharType="separate"/>
            </w:r>
            <w:r>
              <w:rPr>
                <w:noProof/>
                <w:webHidden/>
              </w:rPr>
              <w:t>30</w:t>
            </w:r>
            <w:r>
              <w:rPr>
                <w:noProof/>
                <w:webHidden/>
              </w:rPr>
              <w:fldChar w:fldCharType="end"/>
            </w:r>
          </w:hyperlink>
        </w:p>
        <w:p w14:paraId="496DFC84"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0" w:history="1">
            <w:r w:rsidRPr="00203CC4">
              <w:rPr>
                <w:rStyle w:val="Hyperlink"/>
                <w:noProof/>
              </w:rPr>
              <w:t>10.5 Appendix F – Retrieval Benchmark Dataset and Raw Results</w:t>
            </w:r>
            <w:r>
              <w:rPr>
                <w:noProof/>
                <w:webHidden/>
              </w:rPr>
              <w:tab/>
            </w:r>
            <w:r>
              <w:rPr>
                <w:noProof/>
                <w:webHidden/>
              </w:rPr>
              <w:fldChar w:fldCharType="begin"/>
            </w:r>
            <w:r>
              <w:rPr>
                <w:noProof/>
                <w:webHidden/>
              </w:rPr>
              <w:instrText xml:space="preserve"> PAGEREF _Toc228539690 \h </w:instrText>
            </w:r>
            <w:r>
              <w:rPr>
                <w:noProof/>
                <w:webHidden/>
              </w:rPr>
            </w:r>
            <w:r>
              <w:rPr>
                <w:noProof/>
                <w:webHidden/>
              </w:rPr>
              <w:fldChar w:fldCharType="separate"/>
            </w:r>
            <w:r>
              <w:rPr>
                <w:noProof/>
                <w:webHidden/>
              </w:rPr>
              <w:t>30</w:t>
            </w:r>
            <w:r>
              <w:rPr>
                <w:noProof/>
                <w:webHidden/>
              </w:rPr>
              <w:fldChar w:fldCharType="end"/>
            </w:r>
          </w:hyperlink>
        </w:p>
        <w:p w14:paraId="1B7D3596"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1" w:history="1">
            <w:r w:rsidRPr="00203CC4">
              <w:rPr>
                <w:rStyle w:val="Hyperlink"/>
                <w:noProof/>
              </w:rPr>
              <w:t>10.6 Appendix G – Prompt-Injection Test Cases and Outcomes</w:t>
            </w:r>
            <w:r>
              <w:rPr>
                <w:noProof/>
                <w:webHidden/>
              </w:rPr>
              <w:tab/>
            </w:r>
            <w:r>
              <w:rPr>
                <w:noProof/>
                <w:webHidden/>
              </w:rPr>
              <w:fldChar w:fldCharType="begin"/>
            </w:r>
            <w:r>
              <w:rPr>
                <w:noProof/>
                <w:webHidden/>
              </w:rPr>
              <w:instrText xml:space="preserve"> PAGEREF _Toc228539691 \h </w:instrText>
            </w:r>
            <w:r>
              <w:rPr>
                <w:noProof/>
                <w:webHidden/>
              </w:rPr>
            </w:r>
            <w:r>
              <w:rPr>
                <w:noProof/>
                <w:webHidden/>
              </w:rPr>
              <w:fldChar w:fldCharType="separate"/>
            </w:r>
            <w:r>
              <w:rPr>
                <w:noProof/>
                <w:webHidden/>
              </w:rPr>
              <w:t>30</w:t>
            </w:r>
            <w:r>
              <w:rPr>
                <w:noProof/>
                <w:webHidden/>
              </w:rPr>
              <w:fldChar w:fldCharType="end"/>
            </w:r>
          </w:hyperlink>
        </w:p>
        <w:p w14:paraId="2D7D88F8"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2" w:history="1">
            <w:r w:rsidRPr="00203CC4">
              <w:rPr>
                <w:rStyle w:val="Hyperlink"/>
                <w:noProof/>
              </w:rPr>
              <w:t>10.7 Appendix H – Code Listing Highlights (key files only; full source via GitHub)</w:t>
            </w:r>
            <w:r>
              <w:rPr>
                <w:noProof/>
                <w:webHidden/>
              </w:rPr>
              <w:tab/>
            </w:r>
            <w:r>
              <w:rPr>
                <w:noProof/>
                <w:webHidden/>
              </w:rPr>
              <w:fldChar w:fldCharType="begin"/>
            </w:r>
            <w:r>
              <w:rPr>
                <w:noProof/>
                <w:webHidden/>
              </w:rPr>
              <w:instrText xml:space="preserve"> PAGEREF _Toc228539692 \h </w:instrText>
            </w:r>
            <w:r>
              <w:rPr>
                <w:noProof/>
                <w:webHidden/>
              </w:rPr>
            </w:r>
            <w:r>
              <w:rPr>
                <w:noProof/>
                <w:webHidden/>
              </w:rPr>
              <w:fldChar w:fldCharType="separate"/>
            </w:r>
            <w:r>
              <w:rPr>
                <w:noProof/>
                <w:webHidden/>
              </w:rPr>
              <w:t>30</w:t>
            </w:r>
            <w:r>
              <w:rPr>
                <w:noProof/>
                <w:webHidden/>
              </w:rPr>
              <w:fldChar w:fldCharType="end"/>
            </w:r>
          </w:hyperlink>
        </w:p>
        <w:p w14:paraId="43FC64E4"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3" w:history="1">
            <w:r w:rsidRPr="00203CC4">
              <w:rPr>
                <w:rStyle w:val="Hyperlink"/>
                <w:noProof/>
              </w:rPr>
              <w:t>10.8 Appendix I – GitHub Repository Link and Clone Instructions</w:t>
            </w:r>
            <w:r>
              <w:rPr>
                <w:noProof/>
                <w:webHidden/>
              </w:rPr>
              <w:tab/>
            </w:r>
            <w:r>
              <w:rPr>
                <w:noProof/>
                <w:webHidden/>
              </w:rPr>
              <w:fldChar w:fldCharType="begin"/>
            </w:r>
            <w:r>
              <w:rPr>
                <w:noProof/>
                <w:webHidden/>
              </w:rPr>
              <w:instrText xml:space="preserve"> PAGEREF _Toc228539693 \h </w:instrText>
            </w:r>
            <w:r>
              <w:rPr>
                <w:noProof/>
                <w:webHidden/>
              </w:rPr>
            </w:r>
            <w:r>
              <w:rPr>
                <w:noProof/>
                <w:webHidden/>
              </w:rPr>
              <w:fldChar w:fldCharType="separate"/>
            </w:r>
            <w:r>
              <w:rPr>
                <w:noProof/>
                <w:webHidden/>
              </w:rPr>
              <w:t>30</w:t>
            </w:r>
            <w:r>
              <w:rPr>
                <w:noProof/>
                <w:webHidden/>
              </w:rPr>
              <w:fldChar w:fldCharType="end"/>
            </w:r>
          </w:hyperlink>
        </w:p>
        <w:p w14:paraId="44B74DA7"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4" w:history="1">
            <w:r w:rsidRPr="00203CC4">
              <w:rPr>
                <w:rStyle w:val="Hyperlink"/>
                <w:noProof/>
              </w:rPr>
              <w:t>10.9 Appendix J – Vercel Deployment URL and Admin Access Notes</w:t>
            </w:r>
            <w:r>
              <w:rPr>
                <w:noProof/>
                <w:webHidden/>
              </w:rPr>
              <w:tab/>
            </w:r>
            <w:r>
              <w:rPr>
                <w:noProof/>
                <w:webHidden/>
              </w:rPr>
              <w:fldChar w:fldCharType="begin"/>
            </w:r>
            <w:r>
              <w:rPr>
                <w:noProof/>
                <w:webHidden/>
              </w:rPr>
              <w:instrText xml:space="preserve"> PAGEREF _Toc228539694 \h </w:instrText>
            </w:r>
            <w:r>
              <w:rPr>
                <w:noProof/>
                <w:webHidden/>
              </w:rPr>
            </w:r>
            <w:r>
              <w:rPr>
                <w:noProof/>
                <w:webHidden/>
              </w:rPr>
              <w:fldChar w:fldCharType="separate"/>
            </w:r>
            <w:r>
              <w:rPr>
                <w:noProof/>
                <w:webHidden/>
              </w:rPr>
              <w:t>30</w:t>
            </w:r>
            <w:r>
              <w:rPr>
                <w:noProof/>
                <w:webHidden/>
              </w:rPr>
              <w:fldChar w:fldCharType="end"/>
            </w:r>
          </w:hyperlink>
        </w:p>
        <w:p w14:paraId="472ADCCE"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5" w:history="1">
            <w:r w:rsidRPr="00203CC4">
              <w:rPr>
                <w:rStyle w:val="Hyperlink"/>
                <w:noProof/>
              </w:rPr>
              <w:t>10.10 Appendix K – Supervisor Meeting Log</w:t>
            </w:r>
            <w:r>
              <w:rPr>
                <w:noProof/>
                <w:webHidden/>
              </w:rPr>
              <w:tab/>
            </w:r>
            <w:r>
              <w:rPr>
                <w:noProof/>
                <w:webHidden/>
              </w:rPr>
              <w:fldChar w:fldCharType="begin"/>
            </w:r>
            <w:r>
              <w:rPr>
                <w:noProof/>
                <w:webHidden/>
              </w:rPr>
              <w:instrText xml:space="preserve"> PAGEREF _Toc228539695 \h </w:instrText>
            </w:r>
            <w:r>
              <w:rPr>
                <w:noProof/>
                <w:webHidden/>
              </w:rPr>
            </w:r>
            <w:r>
              <w:rPr>
                <w:noProof/>
                <w:webHidden/>
              </w:rPr>
              <w:fldChar w:fldCharType="separate"/>
            </w:r>
            <w:r>
              <w:rPr>
                <w:noProof/>
                <w:webHidden/>
              </w:rPr>
              <w:t>30</w:t>
            </w:r>
            <w:r>
              <w:rPr>
                <w:noProof/>
                <w:webHidden/>
              </w:rPr>
              <w:fldChar w:fldCharType="end"/>
            </w:r>
          </w:hyperlink>
        </w:p>
        <w:p w14:paraId="52659C35" w14:textId="77777777" w:rsidR="00B12F36" w:rsidRDefault="00B12F36" w:rsidP="00B12F36">
          <w:pPr>
            <w:pStyle w:val="TOC2"/>
            <w:tabs>
              <w:tab w:val="right" w:leader="dot" w:pos="9016"/>
            </w:tabs>
            <w:rPr>
              <w:rFonts w:asciiTheme="minorHAnsi" w:eastAsiaTheme="minorEastAsia" w:hAnsiTheme="minorHAnsi"/>
              <w:noProof/>
              <w:kern w:val="2"/>
              <w:sz w:val="24"/>
              <w:szCs w:val="24"/>
              <w:lang w:val="en-US"/>
              <w14:ligatures w14:val="standardContextual"/>
            </w:rPr>
          </w:pPr>
          <w:hyperlink w:anchor="_Toc228539696" w:history="1">
            <w:r w:rsidRPr="00203CC4">
              <w:rPr>
                <w:rStyle w:val="Hyperlink"/>
                <w:noProof/>
              </w:rPr>
              <w:t>10.11 Appendix L – Ethics Form</w:t>
            </w:r>
            <w:r>
              <w:rPr>
                <w:noProof/>
                <w:webHidden/>
              </w:rPr>
              <w:tab/>
            </w:r>
            <w:r>
              <w:rPr>
                <w:noProof/>
                <w:webHidden/>
              </w:rPr>
              <w:fldChar w:fldCharType="begin"/>
            </w:r>
            <w:r>
              <w:rPr>
                <w:noProof/>
                <w:webHidden/>
              </w:rPr>
              <w:instrText xml:space="preserve"> PAGEREF _Toc228539696 \h </w:instrText>
            </w:r>
            <w:r>
              <w:rPr>
                <w:noProof/>
                <w:webHidden/>
              </w:rPr>
            </w:r>
            <w:r>
              <w:rPr>
                <w:noProof/>
                <w:webHidden/>
              </w:rPr>
              <w:fldChar w:fldCharType="separate"/>
            </w:r>
            <w:r>
              <w:rPr>
                <w:noProof/>
                <w:webHidden/>
              </w:rPr>
              <w:t>30</w:t>
            </w:r>
            <w:r>
              <w:rPr>
                <w:noProof/>
                <w:webHidden/>
              </w:rPr>
              <w:fldChar w:fldCharType="end"/>
            </w:r>
          </w:hyperlink>
        </w:p>
        <w:p w14:paraId="1F268123" w14:textId="77777777" w:rsidR="00B12F36" w:rsidRDefault="00B12F36" w:rsidP="00B12F36">
          <w:r>
            <w:rPr>
              <w:b/>
              <w:bCs/>
              <w:noProof/>
            </w:rPr>
            <w:fldChar w:fldCharType="end"/>
          </w:r>
        </w:p>
      </w:sdtContent>
    </w:sdt>
    <w:p w14:paraId="2334D410" w14:textId="77777777" w:rsidR="00B12F36" w:rsidRDefault="00B12F36" w:rsidP="00B12F36">
      <w:pPr>
        <w:pStyle w:val="Style1"/>
      </w:pPr>
      <w:r w:rsidRPr="00683383">
        <w:br w:type="page"/>
      </w:r>
      <w:r w:rsidRPr="00683383">
        <w:lastRenderedPageBreak/>
        <w:t>Abstract</w:t>
      </w:r>
    </w:p>
    <w:p w14:paraId="3CB83411" w14:textId="77777777" w:rsidR="00B12F36" w:rsidRPr="00FC3421" w:rsidRDefault="00B12F36" w:rsidP="00B12F36">
      <w:pPr>
        <w:rPr>
          <w:lang w:val="en-US"/>
        </w:rPr>
      </w:pPr>
      <w:r w:rsidRPr="00FC3421">
        <w:t xml:space="preserve">The University of Wales Trinity Saint David is a bilingual institution, yet the technology available to support the students is in English only. This dissertation introduces U-Pal, a bilingual Welsh-English retrieval-augmented chatbot to support the students of UWTSD. U-Pal consists of a Next.js frontend and a </w:t>
      </w:r>
      <w:proofErr w:type="spellStart"/>
      <w:r w:rsidRPr="00FC3421">
        <w:t>FastAPI</w:t>
      </w:r>
      <w:proofErr w:type="spellEnd"/>
      <w:r w:rsidRPr="00FC3421">
        <w:t xml:space="preserve"> backend. The system incorporates a hybrid retrieval mechanism of dense-sparse information using </w:t>
      </w:r>
      <w:proofErr w:type="spellStart"/>
      <w:r w:rsidRPr="00FC3421">
        <w:t>ChromaDB</w:t>
      </w:r>
      <w:proofErr w:type="spellEnd"/>
      <w:r w:rsidRPr="00FC3421">
        <w:t xml:space="preserve"> and BM25, fused through the Reciprocal Rank Fusion algorithm. The chatbot uses an abstraction of LLM providers that can be switched at runtime between Anthropic Claude Haiku 4.5 and a local </w:t>
      </w:r>
      <w:proofErr w:type="spellStart"/>
      <w:r w:rsidRPr="00FC3421">
        <w:t>Ollama</w:t>
      </w:r>
      <w:proofErr w:type="spellEnd"/>
      <w:r w:rsidRPr="00FC3421">
        <w:t xml:space="preserve"> Llama 3.1 fallback. The system also includes a Welsh language detector trained on the </w:t>
      </w:r>
      <w:proofErr w:type="spellStart"/>
      <w:r w:rsidRPr="00FC3421">
        <w:t>BydTermCymru</w:t>
      </w:r>
      <w:proofErr w:type="spellEnd"/>
      <w:r w:rsidRPr="00FC3421">
        <w:t xml:space="preserve"> terminology list. Four types of evaluations were conducted on the deployed system. The hybrid retriever system achieved a perfect Hit@5 score of 1.00 across 20 queries translated into both languages. The mean latency for responses was 4.23 seconds across 30 chat requests, which is within the target of 8 seconds. The Welsh language detector correctly classified 33 of 34 test queries. The chatbot returned 100 per cent safe responses to a set of 10 adversarial prompts. The system received a System Usability Scale score of 71.94 from 50 students of UWTSD. The score of first-language Welsh speakers was 88.75. These findings indicate that a bilingual RAG chatbot can provide accurate, accessible, and equitable support to the students of the institution.</w:t>
      </w:r>
    </w:p>
    <w:p w14:paraId="01B24A3E" w14:textId="77777777" w:rsidR="00B12F36" w:rsidRDefault="00B12F36" w:rsidP="00B12F36">
      <w:r>
        <w:br w:type="page"/>
      </w:r>
    </w:p>
    <w:p w14:paraId="2FD6ECBD" w14:textId="77777777" w:rsidR="00B12F36" w:rsidRDefault="00B12F36" w:rsidP="00B12F36">
      <w:pPr>
        <w:pStyle w:val="Style1"/>
      </w:pPr>
      <w:r>
        <w:lastRenderedPageBreak/>
        <w:t>Table of Figures</w:t>
      </w:r>
    </w:p>
    <w:p w14:paraId="6344DBB0" w14:textId="77777777" w:rsidR="00B12F36" w:rsidRPr="004521B0" w:rsidRDefault="00B12F36" w:rsidP="00B12F36">
      <w:pPr>
        <w:pStyle w:val="TOC2"/>
        <w:tabs>
          <w:tab w:val="right" w:leader="dot" w:pos="9016"/>
        </w:tabs>
        <w:rPr>
          <w:rStyle w:val="Hyperlink"/>
        </w:rPr>
      </w:pPr>
      <w:r>
        <w:fldChar w:fldCharType="begin"/>
      </w:r>
      <w:r>
        <w:instrText xml:space="preserve"> TOC \h \z \c "Figure" </w:instrText>
      </w:r>
      <w:r>
        <w:fldChar w:fldCharType="separate"/>
      </w:r>
      <w:hyperlink w:anchor="_Toc228533021" w:history="1">
        <w:r w:rsidRPr="008D3537">
          <w:rPr>
            <w:rStyle w:val="Hyperlink"/>
            <w:noProof/>
          </w:rPr>
          <w:t>Figure 4</w:t>
        </w:r>
        <w:r w:rsidRPr="008D3537">
          <w:rPr>
            <w:rStyle w:val="Hyperlink"/>
            <w:noProof/>
          </w:rPr>
          <w:noBreakHyphen/>
          <w:t>1- U-Pal system architecture, showing the layered deployment from the Vercel-hosted frontend through the ngrok static-domain tunnel to the local FastAPI backend, the in-process services that handle language detection, intent classification, retrieval and LLM orchestration, and the external services for feedback persistence and LLM inference.</w:t>
        </w:r>
        <w:r w:rsidRPr="004521B0">
          <w:rPr>
            <w:rStyle w:val="Hyperlink"/>
            <w:webHidden/>
          </w:rPr>
          <w:tab/>
        </w:r>
        <w:r w:rsidRPr="004521B0">
          <w:rPr>
            <w:rStyle w:val="Hyperlink"/>
            <w:webHidden/>
          </w:rPr>
          <w:fldChar w:fldCharType="begin"/>
        </w:r>
        <w:r w:rsidRPr="004521B0">
          <w:rPr>
            <w:rStyle w:val="Hyperlink"/>
            <w:webHidden/>
          </w:rPr>
          <w:instrText xml:space="preserve"> PAGEREF _Toc228533021 \h </w:instrText>
        </w:r>
        <w:r w:rsidRPr="004521B0">
          <w:rPr>
            <w:rStyle w:val="Hyperlink"/>
            <w:webHidden/>
          </w:rPr>
        </w:r>
        <w:r w:rsidRPr="004521B0">
          <w:rPr>
            <w:rStyle w:val="Hyperlink"/>
            <w:webHidden/>
          </w:rPr>
          <w:fldChar w:fldCharType="separate"/>
        </w:r>
        <w:r w:rsidRPr="004521B0">
          <w:rPr>
            <w:rStyle w:val="Hyperlink"/>
            <w:webHidden/>
          </w:rPr>
          <w:t>15</w:t>
        </w:r>
        <w:r w:rsidRPr="004521B0">
          <w:rPr>
            <w:rStyle w:val="Hyperlink"/>
            <w:webHidden/>
          </w:rPr>
          <w:fldChar w:fldCharType="end"/>
        </w:r>
      </w:hyperlink>
    </w:p>
    <w:p w14:paraId="63ACD54A" w14:textId="77777777" w:rsidR="00B12F36" w:rsidRDefault="00B12F36" w:rsidP="00B12F36">
      <w:pPr>
        <w:pStyle w:val="TOC2"/>
        <w:tabs>
          <w:tab w:val="right" w:leader="dot" w:pos="9016"/>
        </w:tabs>
        <w:rPr>
          <w:rStyle w:val="Hyperlink"/>
          <w:noProof/>
        </w:rPr>
      </w:pPr>
      <w:hyperlink w:anchor="_Toc228533022" w:history="1">
        <w:r w:rsidRPr="008D3537">
          <w:rPr>
            <w:rStyle w:val="Hyperlink"/>
            <w:noProof/>
          </w:rPr>
          <w:t>Figure 4</w:t>
        </w:r>
        <w:r w:rsidRPr="008D3537">
          <w:rPr>
            <w:rStyle w:val="Hyperlink"/>
            <w:noProof/>
          </w:rPr>
          <w:noBreakHyphen/>
          <w:t>2- The U-Pal request system tracks each chat request from its start until it completes its journey which includes user initiation and Welsh language recognition and hybrid data retrieval and primary LLM response generation with automatic Ollama backup when Anthropic 529 errors occur before delivering the final response to the user.</w:t>
        </w:r>
        <w:r w:rsidRPr="004521B0">
          <w:rPr>
            <w:rStyle w:val="Hyperlink"/>
            <w:webHidden/>
          </w:rPr>
          <w:tab/>
        </w:r>
        <w:r w:rsidRPr="004521B0">
          <w:rPr>
            <w:rStyle w:val="Hyperlink"/>
            <w:webHidden/>
          </w:rPr>
          <w:fldChar w:fldCharType="begin"/>
        </w:r>
        <w:r w:rsidRPr="004521B0">
          <w:rPr>
            <w:rStyle w:val="Hyperlink"/>
            <w:webHidden/>
          </w:rPr>
          <w:instrText xml:space="preserve"> PAGEREF _Toc228533022 \h </w:instrText>
        </w:r>
        <w:r w:rsidRPr="004521B0">
          <w:rPr>
            <w:rStyle w:val="Hyperlink"/>
            <w:webHidden/>
          </w:rPr>
        </w:r>
        <w:r w:rsidRPr="004521B0">
          <w:rPr>
            <w:rStyle w:val="Hyperlink"/>
            <w:webHidden/>
          </w:rPr>
          <w:fldChar w:fldCharType="separate"/>
        </w:r>
        <w:r w:rsidRPr="004521B0">
          <w:rPr>
            <w:rStyle w:val="Hyperlink"/>
            <w:webHidden/>
          </w:rPr>
          <w:t>15</w:t>
        </w:r>
        <w:r w:rsidRPr="004521B0">
          <w:rPr>
            <w:rStyle w:val="Hyperlink"/>
            <w:webHidden/>
          </w:rPr>
          <w:fldChar w:fldCharType="end"/>
        </w:r>
      </w:hyperlink>
    </w:p>
    <w:p w14:paraId="787F565D" w14:textId="77777777" w:rsidR="00B12F36" w:rsidRPr="00FC3421" w:rsidRDefault="00B12F36" w:rsidP="00B12F36"/>
    <w:p w14:paraId="48212FDC" w14:textId="77777777" w:rsidR="00B12F36" w:rsidRDefault="00B12F36" w:rsidP="00B12F36">
      <w:r>
        <w:fldChar w:fldCharType="end"/>
      </w:r>
      <w:r>
        <w:br w:type="page"/>
      </w:r>
    </w:p>
    <w:p w14:paraId="3C35F159" w14:textId="77777777" w:rsidR="00B12F36" w:rsidRDefault="00B12F36" w:rsidP="00B12F36">
      <w:pPr>
        <w:pStyle w:val="Heading1"/>
        <w:numPr>
          <w:ilvl w:val="0"/>
          <w:numId w:val="8"/>
        </w:numPr>
        <w:pBdr>
          <w:bottom w:val="single" w:sz="6" w:space="1" w:color="auto"/>
        </w:pBdr>
        <w:sectPr w:rsidR="00B12F36" w:rsidSect="00B12F36">
          <w:footerReference w:type="default" r:id="rId14"/>
          <w:pgSz w:w="11906" w:h="16838"/>
          <w:pgMar w:top="1440" w:right="1440" w:bottom="1440" w:left="1440" w:header="708" w:footer="708" w:gutter="0"/>
          <w:pgNumType w:start="0"/>
          <w:cols w:space="708"/>
          <w:docGrid w:linePitch="360"/>
        </w:sectPr>
      </w:pPr>
    </w:p>
    <w:p w14:paraId="7C78C8C8" w14:textId="77777777" w:rsidR="00B12F36" w:rsidRPr="00866A1D" w:rsidRDefault="00B12F36" w:rsidP="00B12F36">
      <w:pPr>
        <w:pStyle w:val="Heading1"/>
        <w:numPr>
          <w:ilvl w:val="0"/>
          <w:numId w:val="11"/>
        </w:numPr>
      </w:pPr>
      <w:bookmarkStart w:id="0" w:name="_Toc228539639"/>
      <w:r w:rsidRPr="004F053C">
        <w:lastRenderedPageBreak/>
        <w:t>Introduction</w:t>
      </w:r>
      <w:bookmarkEnd w:id="0"/>
    </w:p>
    <w:p w14:paraId="40BB9E9C" w14:textId="77777777" w:rsidR="00B12F36" w:rsidRDefault="00B12F36" w:rsidP="00B12F36">
      <w:pPr>
        <w:pStyle w:val="Heading2"/>
        <w:numPr>
          <w:ilvl w:val="1"/>
          <w:numId w:val="8"/>
        </w:numPr>
        <w:ind w:left="567"/>
      </w:pPr>
      <w:bookmarkStart w:id="1" w:name="_Toc228539640"/>
      <w:r w:rsidRPr="0082401F">
        <w:t>Background and Motivation</w:t>
      </w:r>
      <w:bookmarkEnd w:id="1"/>
    </w:p>
    <w:p w14:paraId="78C0AD8C" w14:textId="77777777" w:rsidR="00B12F36" w:rsidRPr="0075351E" w:rsidRDefault="00B12F36" w:rsidP="00B12F36">
      <w:pPr>
        <w:rPr>
          <w:rFonts w:cs="Arial"/>
        </w:rPr>
      </w:pPr>
      <w:r w:rsidRPr="00D217E1">
        <w:rPr>
          <w:rFonts w:cs="Arial"/>
        </w:rPr>
        <w:t>Artificial Intelligence has changed in its purpose within the educational sector over the past decade. What once was with keyword-matching systems</w:t>
      </w:r>
      <w:r>
        <w:rPr>
          <w:rFonts w:cs="Arial"/>
        </w:rPr>
        <w:t xml:space="preserve">, </w:t>
      </w:r>
      <w:r w:rsidRPr="00D217E1">
        <w:rPr>
          <w:rFonts w:cs="Arial"/>
        </w:rPr>
        <w:t>has</w:t>
      </w:r>
      <w:r>
        <w:rPr>
          <w:rFonts w:cs="Arial"/>
        </w:rPr>
        <w:t xml:space="preserve"> now</w:t>
      </w:r>
      <w:r w:rsidRPr="00D217E1">
        <w:rPr>
          <w:rFonts w:cs="Arial"/>
        </w:rPr>
        <w:t xml:space="preserve"> transformed into  complex dialogue agents capable of handling muti-turn conversation.</w:t>
      </w:r>
      <w:r w:rsidRPr="0075351E">
        <w:rPr>
          <w:rFonts w:cs="Arial"/>
        </w:rPr>
        <w:t xml:space="preserve"> Understanding natural language context and responding to difficult student queries in real time </w:t>
      </w:r>
      <w:r>
        <w:rPr>
          <w:rFonts w:ascii="Aptos Display" w:eastAsia="Times New Roman" w:hAnsi="Aptos Display"/>
          <w:color w:val="0F4761"/>
          <w:sz w:val="40"/>
          <w:szCs w:val="40"/>
        </w:rPr>
        <w:t>[1]</w:t>
      </w:r>
      <w:r w:rsidRPr="0075351E">
        <w:rPr>
          <w:rFonts w:cs="Arial"/>
        </w:rPr>
        <w:t>. Throughout the United Kingdom, university students remain under constant pressure of the lack of accessible and consistent support which span to an increasingly varied student population due to limited staff capacity and the rising of out-of-hours demands [6].This problem has been solved with the surge of AI-powered chatbots  that effectively are available 24/7 without the cost of additional staffing [7].</w:t>
      </w:r>
    </w:p>
    <w:p w14:paraId="12CEBCC3" w14:textId="77777777" w:rsidR="00B12F36" w:rsidRPr="000304C8" w:rsidRDefault="00B12F36" w:rsidP="00B12F36">
      <w:pPr>
        <w:rPr>
          <w:rFonts w:cs="Arial"/>
        </w:rPr>
      </w:pPr>
      <w:r>
        <w:rPr>
          <w:rFonts w:cs="Arial"/>
        </w:rPr>
        <w:t>The University of Wales Trinity Saint Davids is also known as a prestigious higher education institution in Wales. With</w:t>
      </w:r>
      <w:r w:rsidRPr="00D217E1">
        <w:rPr>
          <w:rFonts w:cs="Arial"/>
        </w:rPr>
        <w:t xml:space="preserve"> Welsh </w:t>
      </w:r>
      <w:r>
        <w:rPr>
          <w:rFonts w:cs="Arial"/>
        </w:rPr>
        <w:t>being</w:t>
      </w:r>
      <w:r w:rsidRPr="00D217E1">
        <w:rPr>
          <w:rFonts w:cs="Arial"/>
        </w:rPr>
        <w:t xml:space="preserve"> the official language </w:t>
      </w:r>
      <w:r>
        <w:rPr>
          <w:rFonts w:cs="Arial"/>
        </w:rPr>
        <w:t xml:space="preserve">for </w:t>
      </w:r>
      <w:r w:rsidRPr="00D217E1">
        <w:rPr>
          <w:rFonts w:cs="Arial"/>
        </w:rPr>
        <w:t>Wales, the Welsh Language Act of 1993 gives all students in Wales equal rights.</w:t>
      </w:r>
      <w:r>
        <w:rPr>
          <w:rFonts w:cs="Arial"/>
        </w:rPr>
        <w:t xml:space="preserve"> Whilst UWTSD is knows for providing bilingual learning programmes across its campuses , its existing digital support are predominantly English-only lacking Welsh support. Students who communicate in Welsh primarily, currently have no AI-assisted support option that reflects their linguistic experience. This creates a </w:t>
      </w:r>
      <w:r w:rsidRPr="00722C88">
        <w:rPr>
          <w:rFonts w:cs="Arial"/>
        </w:rPr>
        <w:t>quantifiable</w:t>
      </w:r>
      <w:r>
        <w:rPr>
          <w:rFonts w:cs="Arial"/>
        </w:rPr>
        <w:t xml:space="preserve"> equity gap: Welsh speaking students face more difficulties than English student when seeking digital support </w:t>
      </w:r>
      <w:sdt>
        <w:sdtPr>
          <w:rPr>
            <w:rFonts w:cs="Arial"/>
            <w:highlight w:val="white"/>
          </w:rPr>
          <w:alias w:val="Citation"/>
          <w:tag w:val="{&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944375,&quot;citationText&quot;:&quot;&lt;span style=\&quot;font-family:Aptos Display;font-size:26.666666666666664px;color:#0F4761\&quot;&gt;[2]&lt;/span&gt;&quot;}"/>
          <w:id w:val="-1423944375"/>
          <w:placeholder>
            <w:docPart w:val="867BD4A215A44C5E94649412B7457071"/>
          </w:placeholder>
        </w:sdtPr>
        <w:sdtContent>
          <w:r>
            <w:rPr>
              <w:rFonts w:ascii="Aptos Display" w:eastAsia="Times New Roman" w:hAnsi="Aptos Display"/>
              <w:color w:val="0F4761"/>
              <w:sz w:val="40"/>
              <w:szCs w:val="40"/>
            </w:rPr>
            <w:t>[2]</w:t>
          </w:r>
        </w:sdtContent>
      </w:sdt>
      <w:r>
        <w:rPr>
          <w:rFonts w:cs="Arial"/>
        </w:rPr>
        <w:t>.</w:t>
      </w:r>
      <w:r>
        <w:rPr>
          <w:rFonts w:cs="Arial"/>
        </w:rPr>
        <w:br/>
      </w:r>
      <w:r>
        <w:rPr>
          <w:rFonts w:cs="Arial"/>
        </w:rPr>
        <w:br/>
        <w:t>U-Pal was created to close that gap. It is a bilingual Welsh-English conversational assistant which was specifically built for UWTSD students which can identify language of each user query and provide adequate responses ion the original language without user requiring to express their language preference. U-Pal is able to respond thanks to a specific knowledge base that contains UWTSD related information through a technique known as Retrieval-Augmented-Generation (RAG) [8], rather than relying on a general-purpose language model’s internal knowledge, which may provide outdated or factually inaccurate information.</w:t>
      </w:r>
      <w:r>
        <w:rPr>
          <w:rFonts w:cs="Arial"/>
        </w:rPr>
        <w:br/>
      </w:r>
    </w:p>
    <w:p w14:paraId="202C43B5" w14:textId="77777777" w:rsidR="00B12F36" w:rsidRDefault="00B12F36" w:rsidP="00B12F36">
      <w:pPr>
        <w:pStyle w:val="Heading2"/>
        <w:numPr>
          <w:ilvl w:val="1"/>
          <w:numId w:val="8"/>
        </w:numPr>
        <w:ind w:left="567"/>
      </w:pPr>
      <w:bookmarkStart w:id="2" w:name="_Toc228539641"/>
      <w:r w:rsidRPr="0082401F">
        <w:t>Problem Statement</w:t>
      </w:r>
      <w:bookmarkEnd w:id="2"/>
    </w:p>
    <w:p w14:paraId="5D2E3970" w14:textId="77777777" w:rsidR="00B12F36" w:rsidRPr="007952AD" w:rsidRDefault="00B12F36" w:rsidP="00B12F36">
      <w:pPr>
        <w:rPr>
          <w:lang w:val="en-US"/>
        </w:rPr>
      </w:pPr>
      <w:r>
        <w:t>Students at UWTSD suffer the lack of an electronic support system that answers university-related issues in Welsh and English, at any time of day, without producing false or insignificant results. General purpose AI helpers are English-dominant, making them not based on UWTSD’s knowledge base, and not designed to meet the language needs of a bilingual Welsh-English demographic of students [9].Multilingual chatbot research currently exists, but it concentrates on high resource language pairs such as English and Spanish or English-Chinese [5], making Welsh a low-resourced language which remains neglected. This results to a need for a purpose-built multilingual chatbot that fuses accurate retrieval of institutional information with robust Welsh-language identification, dependable functioning across language modes , and appropriate safeguards against misuse of a LLM.</w:t>
      </w:r>
    </w:p>
    <w:p w14:paraId="515E70DA" w14:textId="77777777" w:rsidR="00B12F36" w:rsidRPr="00437199" w:rsidRDefault="00B12F36" w:rsidP="00B12F36"/>
    <w:p w14:paraId="2F1C3C01" w14:textId="77777777" w:rsidR="00B12F36" w:rsidRDefault="00B12F36" w:rsidP="00B12F36">
      <w:pPr>
        <w:pStyle w:val="Heading2"/>
        <w:numPr>
          <w:ilvl w:val="1"/>
          <w:numId w:val="8"/>
        </w:numPr>
        <w:ind w:left="567"/>
      </w:pPr>
      <w:r>
        <w:lastRenderedPageBreak/>
        <w:t xml:space="preserve"> </w:t>
      </w:r>
      <w:bookmarkStart w:id="3" w:name="_Toc228539642"/>
      <w:r w:rsidRPr="0082401F">
        <w:t>Aim and Objectives</w:t>
      </w:r>
      <w:bookmarkEnd w:id="3"/>
    </w:p>
    <w:p w14:paraId="6936BFE9" w14:textId="77777777" w:rsidR="00B12F36" w:rsidRDefault="00B12F36" w:rsidP="00B12F36">
      <w:r>
        <w:t>The aim of this project is to design, implement and evaluate a bilingual Welsh-English RAG chatbot that provides accurate, accessible, and equitable support to UWTSD students.</w:t>
      </w:r>
      <w:r>
        <w:br/>
      </w:r>
      <w:r>
        <w:br/>
        <w:t>The objectives to help achieve this aim are to:</w:t>
      </w:r>
    </w:p>
    <w:p w14:paraId="746D4DC5" w14:textId="77777777" w:rsidR="00B12F36" w:rsidRDefault="00B12F36" w:rsidP="00B12F36">
      <w:pPr>
        <w:pStyle w:val="ListParagraph"/>
        <w:numPr>
          <w:ilvl w:val="0"/>
          <w:numId w:val="7"/>
        </w:numPr>
      </w:pPr>
      <w:r>
        <w:t>Review existing bilingual and multilingual chatbot research to identify gaps in Welsh-language student support.</w:t>
      </w:r>
    </w:p>
    <w:p w14:paraId="204D6FA3" w14:textId="77777777" w:rsidR="00B12F36" w:rsidRDefault="00B12F36" w:rsidP="00B12F36">
      <w:pPr>
        <w:pStyle w:val="ListParagraph"/>
        <w:numPr>
          <w:ilvl w:val="0"/>
          <w:numId w:val="7"/>
        </w:numPr>
      </w:pPr>
      <w:r>
        <w:t>Design and build a hybrid retrieval system combining dense vector semantic search and BM25 to ground response to the knowledge base.</w:t>
      </w:r>
    </w:p>
    <w:p w14:paraId="55C07770" w14:textId="77777777" w:rsidR="00B12F36" w:rsidRDefault="00B12F36" w:rsidP="00B12F36">
      <w:pPr>
        <w:pStyle w:val="ListParagraph"/>
        <w:numPr>
          <w:ilvl w:val="0"/>
          <w:numId w:val="7"/>
        </w:numPr>
      </w:pPr>
      <w:r>
        <w:t>Develop an automatic Welsh language detector capable of handling mixed Welsh-English inputs.</w:t>
      </w:r>
    </w:p>
    <w:p w14:paraId="53B2D881" w14:textId="77777777" w:rsidR="00B12F36" w:rsidRDefault="00B12F36" w:rsidP="00B12F36">
      <w:pPr>
        <w:pStyle w:val="ListParagraph"/>
        <w:numPr>
          <w:ilvl w:val="0"/>
          <w:numId w:val="7"/>
        </w:numPr>
      </w:pPr>
      <w:r>
        <w:t>Implement a bilingual RAG chatbot with a resilient LLM provider switching to ensure continuous availability.</w:t>
      </w:r>
    </w:p>
    <w:p w14:paraId="0F28BE62" w14:textId="77777777" w:rsidR="00B12F36" w:rsidRDefault="00B12F36" w:rsidP="00B12F36">
      <w:pPr>
        <w:pStyle w:val="ListParagraph"/>
        <w:numPr>
          <w:ilvl w:val="0"/>
          <w:numId w:val="7"/>
        </w:numPr>
      </w:pPr>
      <w:r>
        <w:t>Evaluate the system through retrieval benchmarks, latency testing, and a usability assessment with student participation.</w:t>
      </w:r>
    </w:p>
    <w:p w14:paraId="291C7032" w14:textId="77777777" w:rsidR="00B12F36" w:rsidRPr="009777B2" w:rsidRDefault="00B12F36" w:rsidP="00B12F36">
      <w:pPr>
        <w:pStyle w:val="ListParagraph"/>
        <w:numPr>
          <w:ilvl w:val="0"/>
          <w:numId w:val="7"/>
        </w:numPr>
      </w:pPr>
      <w:r>
        <w:t>Embed prompt-injection safeguards within bilingual system prompts.</w:t>
      </w:r>
    </w:p>
    <w:p w14:paraId="430909A7" w14:textId="77777777" w:rsidR="00B12F36" w:rsidRDefault="00B12F36" w:rsidP="00B12F36">
      <w:pPr>
        <w:pStyle w:val="Heading2"/>
        <w:numPr>
          <w:ilvl w:val="1"/>
          <w:numId w:val="8"/>
        </w:numPr>
        <w:ind w:left="567"/>
      </w:pPr>
      <w:r>
        <w:t xml:space="preserve"> </w:t>
      </w:r>
      <w:bookmarkStart w:id="4" w:name="_Toc228539643"/>
      <w:r w:rsidRPr="0082401F">
        <w:t>Scope and Limitations</w:t>
      </w:r>
      <w:bookmarkEnd w:id="4"/>
    </w:p>
    <w:p w14:paraId="4CC41D31" w14:textId="77777777" w:rsidR="00B12F36" w:rsidRDefault="00B12F36" w:rsidP="00B12F36">
      <w:pPr>
        <w:rPr>
          <w:lang w:val="en-US"/>
        </w:rPr>
      </w:pPr>
      <w:r>
        <w:rPr>
          <w:lang w:val="en-US"/>
        </w:rPr>
        <w:t>U-Pal system offers student-facing information assistance to UWTSD, allowing students to access university services, student welfare information, course data, and general campus information. The system processes without making judgements for the university and it does not connect to the university’s live system, nor does it process any student information which identifies individuals. The knowledge base exists as a fixed resource that project workers must manually maintain during the project’s length because it does not update as university data changes.</w:t>
      </w:r>
    </w:p>
    <w:p w14:paraId="1AA0AC42" w14:textId="77777777" w:rsidR="00B12F36" w:rsidRPr="002D6C21" w:rsidRDefault="00B12F36" w:rsidP="00B12F36">
      <w:pPr>
        <w:rPr>
          <w:lang w:val="en-US"/>
        </w:rPr>
      </w:pPr>
      <w:r>
        <w:rPr>
          <w:lang w:val="en-US"/>
        </w:rPr>
        <w:t xml:space="preserve">This system will be developed with a Windows Machine, with the backend created using </w:t>
      </w:r>
      <w:proofErr w:type="spellStart"/>
      <w:r>
        <w:rPr>
          <w:lang w:val="en-US"/>
        </w:rPr>
        <w:t>FastAPI</w:t>
      </w:r>
      <w:proofErr w:type="spellEnd"/>
      <w:r>
        <w:rPr>
          <w:lang w:val="en-US"/>
        </w:rPr>
        <w:t xml:space="preserve"> running locally and exposed via a </w:t>
      </w:r>
      <w:proofErr w:type="spellStart"/>
      <w:r>
        <w:rPr>
          <w:lang w:val="en-US"/>
        </w:rPr>
        <w:t>ngrok</w:t>
      </w:r>
      <w:proofErr w:type="spellEnd"/>
      <w:r>
        <w:rPr>
          <w:lang w:val="en-US"/>
        </w:rPr>
        <w:t xml:space="preserve"> tunnel. The front end will be developed using Next.js 14 and deployed to </w:t>
      </w:r>
      <w:proofErr w:type="spellStart"/>
      <w:r>
        <w:rPr>
          <w:lang w:val="en-US"/>
        </w:rPr>
        <w:t>Vercel</w:t>
      </w:r>
      <w:proofErr w:type="spellEnd"/>
      <w:r>
        <w:rPr>
          <w:lang w:val="en-US"/>
        </w:rPr>
        <w:t>. This system architecture is appropriate for a dissertation prototype. Welsh-language support is functional for most queries; however, highly colloquial, or dialectal Welsh may fall outside the scope of the current detector. The evaluation of the system was conducted with a small number of participants, and the results are interpreted in that context.</w:t>
      </w:r>
    </w:p>
    <w:p w14:paraId="20FD1015" w14:textId="77777777" w:rsidR="00B12F36" w:rsidRPr="0082401F" w:rsidRDefault="00B12F36" w:rsidP="00B12F36">
      <w:pPr>
        <w:pStyle w:val="Heading2"/>
        <w:numPr>
          <w:ilvl w:val="1"/>
          <w:numId w:val="8"/>
        </w:numPr>
        <w:ind w:left="567"/>
      </w:pPr>
      <w:r w:rsidRPr="0082401F">
        <w:t xml:space="preserve"> </w:t>
      </w:r>
      <w:bookmarkStart w:id="5" w:name="_Toc228539644"/>
      <w:r w:rsidRPr="0082401F">
        <w:t>Report Structure</w:t>
      </w:r>
      <w:bookmarkEnd w:id="5"/>
    </w:p>
    <w:p w14:paraId="275EC0A2" w14:textId="77777777" w:rsidR="00B12F36" w:rsidRPr="004F053C" w:rsidRDefault="00B12F36" w:rsidP="00B12F36">
      <w:r>
        <w:t>The report has been organised into seven chapters, each addressing a distinct stage of the project. Chapter 2 reviews the academic literature relating to the design of U-Pal across six themes: conversational AI in higher education, large language model limitations and hallucination, retrieval-augmented generation, hybrid retrieval methods, LLM security, and bilingual Welsh-language natural language processing. Moving on to Chapter 3, where it describes the methodology of the project, including the development approach and the design of the usability assessment. Furthermore, Chapter 4 present the design and implementation of U-Pal in full. Chapter 5 report the evaluation of U-Pal, which included retrieval benchmarks, latency measurements, Welsh detection accuracy, security testing, and usability findings along with a discussion of the results. Chapter 6 draws conclusions of the project, which talks about the limitations found in this work and suggesting the future implementation that can improve this system. At last, Chapter 7 reflects upon the projects as a technical and professional learning experience from the author and his acknowledgement as a whole.</w:t>
      </w:r>
      <w:r>
        <w:br w:type="page"/>
      </w:r>
    </w:p>
    <w:p w14:paraId="7910D9DE" w14:textId="77777777" w:rsidR="00B12F36" w:rsidRDefault="00B12F36" w:rsidP="00B12F36">
      <w:pPr>
        <w:pStyle w:val="Heading1"/>
        <w:numPr>
          <w:ilvl w:val="0"/>
          <w:numId w:val="11"/>
        </w:numPr>
      </w:pPr>
      <w:bookmarkStart w:id="6" w:name="_Toc228539645"/>
      <w:r>
        <w:lastRenderedPageBreak/>
        <w:t>Literature Review</w:t>
      </w:r>
      <w:bookmarkEnd w:id="6"/>
    </w:p>
    <w:p w14:paraId="168323BE" w14:textId="77777777" w:rsidR="00B12F36" w:rsidRDefault="00B12F36" w:rsidP="00B12F36">
      <w:pPr>
        <w:pStyle w:val="Heading2"/>
        <w:numPr>
          <w:ilvl w:val="1"/>
          <w:numId w:val="8"/>
        </w:numPr>
        <w:ind w:left="567"/>
      </w:pPr>
      <w:r>
        <w:t xml:space="preserve"> </w:t>
      </w:r>
      <w:bookmarkStart w:id="7" w:name="_Toc228539646"/>
      <w:r w:rsidRPr="004F053C">
        <w:t>Conversational AI in Higher Education</w:t>
      </w:r>
      <w:bookmarkEnd w:id="7"/>
      <w:r w:rsidRPr="004F053C">
        <w:t xml:space="preserve"> </w:t>
      </w:r>
    </w:p>
    <w:p w14:paraId="3FFF00DF" w14:textId="77777777" w:rsidR="00B12F36" w:rsidRDefault="00B12F36" w:rsidP="00B12F36">
      <w:r>
        <w:t xml:space="preserve">Despite the fact that the application of conversational AI within higher education is often considered to be a recent development, it actually has a longer history than is often acknowledged. The earliest chatbot systems, such as ELIZA, developed in the 1960s, operated through simple-pattern matching techniques that allowed dialogue between humans and computers </w:t>
      </w:r>
      <w:sdt>
        <w:sdtPr>
          <w:rPr>
            <w:rFonts w:cs="Arial"/>
            <w:color w:val="000000"/>
            <w:highlight w:val="white"/>
          </w:rPr>
          <w:alias w:val="Citation"/>
          <w:tag w:val="{&quot;referencesIds&quot;:[&quot;doc:69f4a11690aca75e012a2319&quot;],&quot;referencesOptions&quot;:{&quot;doc:69f4a11690aca75e012a23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488182,&quot;citationText&quot;:&quot;&lt;span style=\&quot;font-family:Aptos Display;font-size:26.666666666666664px;color:#0F4761\&quot;&gt;[1]&lt;/span&gt;&quot;}"/>
          <w:id w:val="-29488182"/>
          <w:placeholder>
            <w:docPart w:val="8EF0F6012946472797299BCF9DC9DA66"/>
          </w:placeholder>
        </w:sdtPr>
        <w:sdtContent>
          <w:r>
            <w:rPr>
              <w:rFonts w:ascii="Aptos Display" w:eastAsia="Times New Roman" w:hAnsi="Aptos Display"/>
              <w:color w:val="0F4761"/>
              <w:sz w:val="40"/>
              <w:szCs w:val="40"/>
            </w:rPr>
            <w:t>[1]</w:t>
          </w:r>
        </w:sdtContent>
      </w:sdt>
      <w:r>
        <w:t>. These early chatbots had no semantic understanding of the text that was entered by the user and thus could not understand the difference between two sets of questions that contained different meanings.</w:t>
      </w:r>
    </w:p>
    <w:p w14:paraId="34D1447A" w14:textId="77777777" w:rsidR="00B12F36" w:rsidRDefault="00B12F36" w:rsidP="00B12F36">
      <w:r>
        <w:t xml:space="preserve">Various universities have deployed chatbots built on rule-based platforms like Google </w:t>
      </w:r>
      <w:proofErr w:type="spellStart"/>
      <w:r>
        <w:t>Dialogflow</w:t>
      </w:r>
      <w:proofErr w:type="spellEnd"/>
      <w:r>
        <w:t xml:space="preserve"> and IBM Watson Assistant </w:t>
      </w:r>
      <w:sdt>
        <w:sdtPr>
          <w:rPr>
            <w:rFonts w:cs="Arial"/>
            <w:color w:val="000000"/>
            <w:highlight w:val="white"/>
          </w:rPr>
          <w:alias w:val="Citation"/>
          <w:tag w:val="{&quot;referencesIds&quot;:[&quot;doc:69f220819a9e1072f7f648dc&quot;],&quot;referencesOptions&quot;:{&quot;doc:69f220819a9e1072f7f64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8562758,&quot;citationText&quot;:&quot;&lt;span style=\&quot;font-family:Aptos Display;font-size:26.666666666666664px;color:#0F4761\&quot;&gt;[3]&lt;/span&gt;&quot;}"/>
          <w:id w:val="-668562758"/>
          <w:placeholder>
            <w:docPart w:val="D6084C7958C94B359037AEAB184CB7B7"/>
          </w:placeholder>
        </w:sdtPr>
        <w:sdtContent>
          <w:r>
            <w:rPr>
              <w:rFonts w:ascii="Aptos Display" w:eastAsia="Times New Roman" w:hAnsi="Aptos Display"/>
              <w:color w:val="0F4761"/>
              <w:sz w:val="40"/>
              <w:szCs w:val="40"/>
            </w:rPr>
            <w:t>[3]</w:t>
          </w:r>
        </w:sdtContent>
      </w:sdt>
      <w:r>
        <w:t xml:space="preserve">. Hassan et al. implemented a chatbot for a university website using </w:t>
      </w:r>
      <w:proofErr w:type="spellStart"/>
      <w:r>
        <w:t>Dialogflow</w:t>
      </w:r>
      <w:proofErr w:type="spellEnd"/>
      <w:r>
        <w:t xml:space="preserve">, training the system to recognise student intents related to academic data, admissions, and student life. The chatbot achieved satisfactory resolutions for the queries it received </w:t>
      </w:r>
      <w:sdt>
        <w:sdtPr>
          <w:rPr>
            <w:rFonts w:cs="Arial"/>
            <w:color w:val="000000"/>
            <w:highlight w:val="white"/>
          </w:rPr>
          <w:alias w:val="Citation"/>
          <w:tag w:val="{&quot;referencesIds&quot;:[&quot;doc:69f220819a9e1072f7f648dc&quot;],&quot;referencesOptions&quot;:{&quot;doc:69f220819a9e1072f7f64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5414134,&quot;citationText&quot;:&quot;&lt;span style=\&quot;font-family:Aptos Display;font-size:26.666666666666664px;color:#0F4761\&quot;&gt;[3]&lt;/span&gt;&quot;}"/>
          <w:id w:val="-2105414134"/>
          <w:placeholder>
            <w:docPart w:val="417D4756E63141DEAE2030EAE13BAF9E"/>
          </w:placeholder>
        </w:sdtPr>
        <w:sdtContent>
          <w:r>
            <w:rPr>
              <w:rFonts w:ascii="Aptos Display" w:eastAsia="Times New Roman" w:hAnsi="Aptos Display"/>
              <w:color w:val="0F4761"/>
              <w:sz w:val="40"/>
              <w:szCs w:val="40"/>
            </w:rPr>
            <w:t>[3]</w:t>
          </w:r>
        </w:sdtContent>
      </w:sdt>
      <w:r>
        <w:t xml:space="preserve">. Ramani et al., developed a campus companion chatbot that used natural language processing to understand student queries and provide relevant responses. Students reported positive experience of using the chatbot due to its responsiveness and accuracy </w:t>
      </w:r>
      <w:sdt>
        <w:sdtPr>
          <w:rPr>
            <w:rFonts w:cs="Arial"/>
            <w:color w:val="000000"/>
            <w:highlight w:val="white"/>
          </w:rPr>
          <w:alias w:val="Citation"/>
          <w:tag w:val="{&quot;referencesIds&quot;:[&quot;doc:69f220809a9e1072f7f648d6&quot;],&quot;referencesOptions&quot;:{&quot;doc:69f220809a9e1072f7f64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0114980,&quot;citationText&quot;:&quot;&lt;span style=\&quot;font-family:Aptos Display;font-size:26.666666666666664px;color:#0F4761\&quot;&gt;[4]&lt;/span&gt;&quot;}"/>
          <w:id w:val="1010114980"/>
          <w:placeholder>
            <w:docPart w:val="E46812438C9C4C249B3606211355B884"/>
          </w:placeholder>
        </w:sdtPr>
        <w:sdtContent>
          <w:r>
            <w:rPr>
              <w:rFonts w:ascii="Aptos Display" w:eastAsia="Times New Roman" w:hAnsi="Aptos Display"/>
              <w:color w:val="0F4761"/>
              <w:sz w:val="40"/>
              <w:szCs w:val="40"/>
            </w:rPr>
            <w:t>[4]</w:t>
          </w:r>
        </w:sdtContent>
      </w:sdt>
      <w:r>
        <w:t>.</w:t>
      </w:r>
    </w:p>
    <w:p w14:paraId="5B3CD183" w14:textId="77777777" w:rsidR="00B12F36" w:rsidRDefault="00B12F36" w:rsidP="00B12F36">
      <w:r>
        <w:t xml:space="preserve">Despite these reported successes, several authors have argued that intent-based chatbots exhibit significant practical limitations. For example, if a student uses a language that deviates from the chatbot's trained intents, the chatbot may provide incorrect responses or a generic fallback. An example case study can be that a student expressing distress about a deadline in an unconventional way or asking a multi-part question that covers two different intent categories. A review of various educational chatbot implementations found that chatbot misclassification are most common in queries that are ambiguous or complex </w:t>
      </w:r>
      <w:sdt>
        <w:sdtPr>
          <w:rPr>
            <w:rFonts w:cs="Arial"/>
            <w:color w:val="000000"/>
            <w:highlight w:val="white"/>
          </w:rPr>
          <w:alias w:val="Citation"/>
          <w:tag w:val="{&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269119,&quot;citationText&quot;:&quot;&lt;span style=\&quot;font-family:Aptos Display;font-size:26.666666666666664px;color:#0F4761\&quot;&gt;[2]&lt;/span&gt;&quot;}"/>
          <w:id w:val="297269119"/>
          <w:placeholder>
            <w:docPart w:val="9BE25BE5A830475786834CE4C2BD3E02"/>
          </w:placeholder>
        </w:sdtPr>
        <w:sdtContent>
          <w:r>
            <w:rPr>
              <w:rFonts w:ascii="Aptos Display" w:eastAsia="Times New Roman" w:hAnsi="Aptos Display"/>
              <w:color w:val="0F4761"/>
              <w:sz w:val="40"/>
              <w:szCs w:val="40"/>
            </w:rPr>
            <w:t>[2]</w:t>
          </w:r>
        </w:sdtContent>
      </w:sdt>
      <w:r>
        <w:t>. Furthermore, these bots performed worse in cases where training data did not include example of those edge cases [6][7]. These issues are common to rule-based chatbots and those with shallow neural models, highlighting their brittleness to unexpected inputs [8].</w:t>
      </w:r>
    </w:p>
    <w:p w14:paraId="473E7C96" w14:textId="77777777" w:rsidR="00B12F36" w:rsidRDefault="00B12F36" w:rsidP="00B12F36">
      <w:r>
        <w:t>In contrast to earlier findings, recent research suggests a shift towards systems which are powered by large language models, which has helped to address the limitations of earlier chatbot technologies. Models like GPT and the Llama family are able to generate responses on the fly to manage paraphrased, multi-turn, and open-ended queries [7]. Apostol researched the effect of AI-powered student support, discovering that a deployment into an institution resulted in a 94.4% satisfaction rate and a reduction in the average time required for student queries to be resolved [6]. Lee and Hung investigated the use of LLM-based chatbots enhanced with retrieval-augmented generation (RAG) in technical support settings, finding that they provided reliable responses that lowered the error rate compared to relying on the model's knowledge alone [9].</w:t>
      </w:r>
    </w:p>
    <w:p w14:paraId="433E52D8" w14:textId="77777777" w:rsidR="00B12F36" w:rsidRDefault="00B12F36" w:rsidP="00B12F36">
      <w:r>
        <w:t xml:space="preserve">The value of chatbots extends beyond the efficiency they offer in handling administrative tasks for student support services. The literature on chatbots within the student support context indicates that benefits relating to student engagement and wellbeing are often experienced as secondary to their core function of lessening the workloads of a student </w:t>
      </w:r>
      <w:r>
        <w:lastRenderedPageBreak/>
        <w:t>support staff. Chatbot have been shown to provide a non-threatening environment for student to raise concerns about their mental wellbeing or other issues, due to the perceived anonymity of interacting with an AI agent and reduction in stigma that his can create for those students [10][11]. This suggest that wellbeing support is a legitimate and valuable function for university chatbots, expanding their role beyond purely administrative query handling [12].</w:t>
      </w:r>
    </w:p>
    <w:p w14:paraId="48FD05D4" w14:textId="77777777" w:rsidR="00B12F36" w:rsidRPr="003305BC" w:rsidRDefault="00B12F36" w:rsidP="00B12F36">
      <w:r>
        <w:t xml:space="preserve">Despite the progress that has been built, a gap runs through the literature on university chatbots: the vast majority of research assumes that chatbots will operate in English only </w:t>
      </w:r>
      <w:sdt>
        <w:sdtPr>
          <w:rPr>
            <w:rFonts w:cs="Arial"/>
            <w:color w:val="000000"/>
            <w:highlight w:val="white"/>
          </w:rPr>
          <w:alias w:val="Citation"/>
          <w:tag w:val="{&quot;referencesIds&quot;:[&quot;doc:69f220809a9e1072f7f648d6&quot;],&quot;referencesOptions&quot;:{&quot;doc:69f220809a9e1072f7f64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457337,&quot;citationText&quot;:&quot;&lt;span style=\&quot;font-family:Aptos Display;font-size:26.666666666666664px;color:#0F4761\&quot;&gt;[4]&lt;/span&gt;&quot;}"/>
          <w:id w:val="-444457337"/>
          <w:placeholder>
            <w:docPart w:val="F238890AF00644A7BF9B2C1269B4E602"/>
          </w:placeholder>
        </w:sdtPr>
        <w:sdtContent>
          <w:r>
            <w:rPr>
              <w:rFonts w:ascii="Aptos Display" w:eastAsia="Times New Roman" w:hAnsi="Aptos Display"/>
              <w:color w:val="0F4761"/>
              <w:sz w:val="40"/>
              <w:szCs w:val="40"/>
            </w:rPr>
            <w:t>[4]</w:t>
          </w:r>
        </w:sdtContent>
      </w:sdt>
      <w:sdt>
        <w:sdtPr>
          <w:rPr>
            <w:rFonts w:cs="Arial"/>
            <w:color w:val="000000"/>
            <w:highlight w:val="white"/>
          </w:rPr>
          <w:alias w:val="Citation"/>
          <w:tag w:val="{&quot;referencesIds&quot;:[&quot;doc:69f220819a9e1072f7f648dc&quot;],&quot;referencesOptions&quot;:{&quot;doc:69f220819a9e1072f7f64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163457,&quot;citationText&quot;:&quot;&lt;span style=\&quot;font-family:Aptos Display;font-size:26.666666666666664px;color:#0F4761\&quot;&gt;[3]&lt;/span&gt;&quot;}"/>
          <w:id w:val="-2023163457"/>
          <w:placeholder>
            <w:docPart w:val="DB86ACC643984886ACE7661FF3F04786"/>
          </w:placeholder>
        </w:sdtPr>
        <w:sdtContent>
          <w:r>
            <w:rPr>
              <w:rFonts w:ascii="Aptos Display" w:eastAsia="Times New Roman" w:hAnsi="Aptos Display"/>
              <w:color w:val="0F4761"/>
              <w:sz w:val="40"/>
              <w:szCs w:val="40"/>
            </w:rPr>
            <w:t>[3]</w:t>
          </w:r>
        </w:sdtContent>
      </w:sdt>
      <w:r>
        <w:t>[13]. Where chatbots do exist in multiple languages, the focus is on high-resource languages like Spanish and Telugu in addition to English [13][14]. The Welsh language, which is co-official with English in Wales and spoken by over 900,000 individuals, is not represented in the education chatbot literature. This gap represents a main limitation in the existing literature and provides the primary motivation for the work presented in this dissertation, which is explored more in detail in Section 2.6.</w:t>
      </w:r>
    </w:p>
    <w:p w14:paraId="2DD57C4B" w14:textId="77777777" w:rsidR="00B12F36" w:rsidRDefault="00B12F36" w:rsidP="00B12F36">
      <w:pPr>
        <w:pStyle w:val="Heading2"/>
        <w:numPr>
          <w:ilvl w:val="1"/>
          <w:numId w:val="8"/>
        </w:numPr>
        <w:ind w:left="567"/>
      </w:pPr>
      <w:r>
        <w:t xml:space="preserve"> </w:t>
      </w:r>
      <w:bookmarkStart w:id="8" w:name="_Toc228539647"/>
      <w:r w:rsidRPr="004F053C">
        <w:t>Large Language Models and Hallucination</w:t>
      </w:r>
      <w:bookmarkEnd w:id="8"/>
      <w:r w:rsidRPr="004F053C">
        <w:t xml:space="preserve"> </w:t>
      </w:r>
    </w:p>
    <w:p w14:paraId="720E20C2" w14:textId="77777777" w:rsidR="00B12F36" w:rsidRDefault="00B12F36" w:rsidP="00B12F36">
      <w:r>
        <w:t>Large Language Models like GPT, Claude, and the Llama family have made significant improvements over the intent-based system mentioned in Section 2.1. Instead of selecting a response from a fixed set, these models generate responses by predicting the most likely sequence of words after the provided input text. This allows the system to reply to paraphrased questions and continue conversations over multiple turns, while simultaneously providing fluent and appropriate responses to a variety of topics [15]. The literature indicates the adoption of these models within academic and educational institutions has grown rapidly, with studies demonstrating their ability to provide accurate and appropriate responses within educational environments [16]</w:t>
      </w:r>
      <w:sdt>
        <w:sdtPr>
          <w:rPr>
            <w:rFonts w:cs="Arial"/>
            <w:color w:val="000000"/>
            <w:highlight w:val="white"/>
          </w:rPr>
          <w:alias w:val="Citation"/>
          <w:tag w:val="{&quot;referencesIds&quot;:[&quot;doc:69f22082bb5afa31a007c975&quot;],&quot;referencesOptions&quot;:{&quot;doc:69f22082bb5afa31a007c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754937,&quot;citationText&quot;:&quot;&lt;span style=\&quot;font-family:Aptos Display;font-size:26.666666666666664px;color:#0F4761\&quot;&gt;[5]&lt;/span&gt;&quot;}"/>
          <w:id w:val="-1157754937"/>
          <w:placeholder>
            <w:docPart w:val="08D1E8169F7E4E659F4FE4C31A8B82F7"/>
          </w:placeholder>
        </w:sdtPr>
        <w:sdtContent>
          <w:r>
            <w:rPr>
              <w:rFonts w:ascii="Aptos Display" w:eastAsia="Times New Roman" w:hAnsi="Aptos Display"/>
              <w:color w:val="0F4761"/>
              <w:sz w:val="40"/>
              <w:szCs w:val="40"/>
            </w:rPr>
            <w:t>[5]</w:t>
          </w:r>
        </w:sdtContent>
      </w:sdt>
      <w:r>
        <w:t>.</w:t>
      </w:r>
    </w:p>
    <w:p w14:paraId="230BB8AD" w14:textId="77777777" w:rsidR="00B12F36" w:rsidRDefault="00B12F36" w:rsidP="00B12F36">
      <w:r>
        <w:t>The flexibility of large language models also gives rise to their most significant limitation: hallucination. According to several authors, large language models generate responses based on statistical patterns in the data they were trained on, and not on facts, they can give confident but entirely incorrect answers [15][17]. The model does not differentiate between what it knows and what it is likely to predict as the next token is simply generated with its training distribution. While an inaccurate response may be permissible for general knowledge queries, the existing literature emphasises that for institutional context such as a student asking an extension on an assignment deadline or a university policy, the model giving an incorrect, yet confident response can be harmful to the student [18].</w:t>
      </w:r>
    </w:p>
    <w:p w14:paraId="13B8849D" w14:textId="77777777" w:rsidR="00B12F36" w:rsidRDefault="00B12F36" w:rsidP="00B12F36">
      <w:r>
        <w:t xml:space="preserve">This is an acute problem in domain-specific institutional deployment of Large Language Models (LLMs). Models are trained on data gathered from the internet, and this data does not contain specific information about an institution. When the model is asked question the institution, it has no knowledge of those facts and generates answers based on what is typical for similar institutions. </w:t>
      </w:r>
      <w:proofErr w:type="spellStart"/>
      <w:r>
        <w:t>Abdulhussain</w:t>
      </w:r>
      <w:proofErr w:type="spellEnd"/>
      <w:r>
        <w:t xml:space="preserve"> et al. encountered this directly, finding that without a use of RAG, the model produced factually unreliable answers to institution-specific queries [18].</w:t>
      </w:r>
    </w:p>
    <w:p w14:paraId="28C4449E" w14:textId="77777777" w:rsidR="00B12F36" w:rsidRDefault="00B12F36" w:rsidP="00B12F36">
      <w:r>
        <w:t xml:space="preserve">A number of studies have explored strategies for addressing hallucination in domain-specific settings, with two main approaches, which are fine-tuning and retrieval-augmented generation (RAG). What fine-tuning does it specifically involve the training of the model based on a domain-specific dataset to update the model's knowledge. While this can improve the model's accuracy in that domain, fine-tuning is computationally expensive as it </w:t>
      </w:r>
      <w:r>
        <w:lastRenderedPageBreak/>
        <w:t>requires large amount of domain-specific data and does not guarantee the elimination of hallucination. The model may still hallucinate on question that are not present in the fine-tuning dataset [17]. On the other hand, Retrieval-Augmented-Generation (RAG) does not require fine-tuning the model's weights, instead, verified passages from a domain-specific knowledge base are provided as context for the model [9]. The model is then instructed to generate its responses based on the given context. This approach is significantly more practical for institutional deployments, as the knowledge base can be updated without retraining a model. The implication of this for a bilingual student support context are examined in detail in Section 2.3.</w:t>
      </w:r>
    </w:p>
    <w:p w14:paraId="0C89231D" w14:textId="77777777" w:rsidR="00B12F36" w:rsidRPr="00012EBB" w:rsidRDefault="00B12F36" w:rsidP="00B12F36">
      <w:r>
        <w:t>Beyond fine-tuning, prompt engineering represents another means of improving the quality of an LLM's output. Park and An demonstrated that prompt engineering can significantly improve the quality of a Large Language Models (LLMs) responses, even without modifying the model itself [15]. In Institutional chatbot deployments, prompt engineering therefore aids a dual purpose: improving response quality and providing a layer of defence against adversarial inputs, as later discussed in section 2.5.</w:t>
      </w:r>
    </w:p>
    <w:p w14:paraId="0414CE7B" w14:textId="77777777" w:rsidR="00B12F36" w:rsidRDefault="00B12F36" w:rsidP="00B12F36">
      <w:pPr>
        <w:pStyle w:val="Heading2"/>
        <w:numPr>
          <w:ilvl w:val="1"/>
          <w:numId w:val="8"/>
        </w:numPr>
        <w:ind w:left="567"/>
      </w:pPr>
      <w:r>
        <w:t xml:space="preserve"> </w:t>
      </w:r>
      <w:bookmarkStart w:id="9" w:name="_Toc228539648"/>
      <w:r w:rsidRPr="004F053C">
        <w:t>Retrieval-Augmented Generation</w:t>
      </w:r>
      <w:bookmarkEnd w:id="9"/>
    </w:p>
    <w:p w14:paraId="2D41E7FA" w14:textId="77777777" w:rsidR="00B12F36" w:rsidRDefault="00B12F36" w:rsidP="00B12F36">
      <w:r>
        <w:t>The existing literature presents Retrieval-Augmented Generation (RAG) as an architectural pattern that specifically targets the hallucination problem, identified in Section 2.2. RAG couples a retrieval component with a generation model --- relevant passages from an external knowledge base are selected in response to the user query, and those passages are passed as context to the language model to generate a grounded response [9]. The model's weight remains unchanged: only the context it receives at inference time changes. As a result, the knowledge base can be updated, corrected, or expanded without the need of retraining the underlying model, making RAG significantly more practical for institutional deployments than fine-tuning [9][19].</w:t>
      </w:r>
    </w:p>
    <w:p w14:paraId="546D2A80" w14:textId="77777777" w:rsidR="00B12F36" w:rsidRDefault="00B12F36" w:rsidP="00B12F36">
      <w:r>
        <w:t>The RAG approach was formally introduced by Lewis et al. in 2020, when they demonstrated that retrieval-augmented models outperform purely parametric models in knowledge-intensive tasks [19]. Their understanding was that by separating the knowledge store and generation model, each can be augmented individually. For example, whilst the generator can benefit from advancements in general-purpose language models, the retriever can be updated with the most recent data. Their finding has been echoed in other studies, including those in educational backgrounds where accuracy in specific domains is essential [18].</w:t>
      </w:r>
    </w:p>
    <w:p w14:paraId="7B0451AE" w14:textId="77777777" w:rsidR="00B12F36" w:rsidRDefault="00B12F36" w:rsidP="00B12F36">
      <w:r>
        <w:t xml:space="preserve">In practice, the literature describes a RAG pipeline as comprising three distinct stages. First, during an offline ingestion phase, the documents in the knowledge base are split into chunks and encoded as vectors before being stored in a vector database. Second, when a user submits a query, the query is encoded and the most similar chunks are retrieved from the vector database. Third, those chunks are concatenated with the user's query and passed to the language model for a response to be generated based on those retrieved chunks. </w:t>
      </w:r>
      <w:proofErr w:type="spellStart"/>
      <w:r>
        <w:t>Abdulhussain</w:t>
      </w:r>
      <w:proofErr w:type="spellEnd"/>
      <w:r>
        <w:t xml:space="preserve"> et al. demonstrated this pipeline in an academic chatbot deployments, finding that RAG overall improves the factual accurate of responses compared to baseline model [18].</w:t>
      </w:r>
    </w:p>
    <w:p w14:paraId="6FBE709A" w14:textId="77777777" w:rsidR="00B12F36" w:rsidRDefault="00B12F36" w:rsidP="00B12F36">
      <w:r>
        <w:t xml:space="preserve">One of the key themes in the literature is that the quality of a RAG system depends upon two components: the quality of the retrieval and the quality of the generation. If the retrieval system fails to bring forth the most relevant passages, the language model will be provided with poor context to generate a response. This brings the notion of "garbage in, garbage out" even within the framework of RAG [9][18]. Thus, retrieval is the critical engineering challenge </w:t>
      </w:r>
      <w:r>
        <w:lastRenderedPageBreak/>
        <w:t>within a RAG system. Section 2.4 explores how combining dense and sparse retrieval methods improved retrieval quality over the use of either method alone.</w:t>
      </w:r>
    </w:p>
    <w:p w14:paraId="77F2AF77" w14:textId="77777777" w:rsidR="00B12F36" w:rsidRPr="008364CB" w:rsidRDefault="00B12F36" w:rsidP="00B12F36">
      <w:r>
        <w:t xml:space="preserve">From the literature, a clear case is made that RAG is mainly preferred rather than fine-tuning for LLMs in deployments for specific domains within institutions. RAG is more practical to maintain, as the knowledge base can be updated without touching the deployed model. RAG is also more transparent, as the model's response can be traced back to the specific retrieved passages, making errors easier to identify and correct. Finally, it does not require the significant computational resources that fine-tuning demands, rendering it attainable to smaller development teams within institutions [18][19]. These points are supported by </w:t>
      </w:r>
      <w:proofErr w:type="spellStart"/>
      <w:r>
        <w:t>Abdulhussain</w:t>
      </w:r>
      <w:proofErr w:type="spellEnd"/>
      <w:r>
        <w:t xml:space="preserve"> et al., who cite the updateability of the knowledge base as their motivation for opting for RAG, rather than fine-tuning their chatbot deployment for higher education institutions [18].</w:t>
      </w:r>
    </w:p>
    <w:p w14:paraId="34425B3F" w14:textId="77777777" w:rsidR="00B12F36" w:rsidRDefault="00B12F36" w:rsidP="00B12F36">
      <w:pPr>
        <w:pStyle w:val="Heading2"/>
        <w:numPr>
          <w:ilvl w:val="1"/>
          <w:numId w:val="8"/>
        </w:numPr>
        <w:ind w:left="567"/>
      </w:pPr>
      <w:r>
        <w:t xml:space="preserve"> </w:t>
      </w:r>
      <w:bookmarkStart w:id="10" w:name="_Toc228539649"/>
      <w:r w:rsidRPr="004F053C">
        <w:t>Hybrid Retrieval: Dense and Sparse Methods</w:t>
      </w:r>
      <w:bookmarkEnd w:id="10"/>
    </w:p>
    <w:p w14:paraId="70B352D4" w14:textId="77777777" w:rsidR="00B12F36" w:rsidRPr="008364CB" w:rsidRDefault="00B12F36" w:rsidP="00B12F36">
      <w:r w:rsidRPr="008364CB">
        <w:t>Previous research has repeatedly demonstrated that the quality of the retrieval component in a RAG system determines the overall performance of the system [9][18]. If the retrieval component surfaces relevant passages, the language model can generate accurate responses. However, if it fails to surface relevant passages, even the best language model cannot compensate. The literature on the topic identifies two main families of retrieval methods – dense and sparse. Additionally, there is a developing body of research suggesting that combining dense and sparse retrieval methods outperform using either approach alone.</w:t>
      </w:r>
    </w:p>
    <w:p w14:paraId="2A7D9224" w14:textId="77777777" w:rsidR="00B12F36" w:rsidRPr="008364CB" w:rsidRDefault="00B12F36" w:rsidP="00B12F36">
      <w:r w:rsidRPr="008364CB">
        <w:t xml:space="preserve">Dense retrieval technique has proven to be valuable in a number of various studies. Reimers and </w:t>
      </w:r>
      <w:proofErr w:type="spellStart"/>
      <w:r w:rsidRPr="008364CB">
        <w:t>Gurevych</w:t>
      </w:r>
      <w:proofErr w:type="spellEnd"/>
      <w:r w:rsidRPr="008364CB">
        <w:t xml:space="preserve"> demonstrated that encoders that are fine-tuned at the sentence level through Siamese network training can cluster semantically equivalent sentences in a shared vector space [20]. The main positive of dense retrieval is that it can retrieve relevant passages for queries that do not share an word with those passages. For instance, a query about "submitting work late" can retrieve a passage about "late submission penalties" even though no words are shared between the two. Research on multilingual information retrieval has shown that this advantage expands across languages when multilingual encoders are used. Semantically similar queries and documents in different languages can be matched in a unified embedding space [21]. This property is especially relevant for bilingual systems, as users may submit queries in one language, but the knowledge base may be stored in another language </w:t>
      </w:r>
      <w:sdt>
        <w:sdtPr>
          <w:rPr>
            <w:rFonts w:cs="Arial"/>
            <w:color w:val="000000"/>
            <w:highlight w:val="white"/>
          </w:rPr>
          <w:alias w:val="Citation"/>
          <w:tag w:val="{&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234272,&quot;citationText&quot;:&quot;&lt;span style=\&quot;font-family:Aptos Display;font-size:26.666666666666664px;color:#0F4761\&quot;&gt;[2]&lt;/span&gt;&quot;}"/>
          <w:id w:val="-519234272"/>
          <w:placeholder>
            <w:docPart w:val="D2BC4FD3AB6C4B4AAEB6E923C959725D"/>
          </w:placeholder>
        </w:sdtPr>
        <w:sdtContent>
          <w:r>
            <w:rPr>
              <w:rFonts w:ascii="Aptos Display" w:eastAsia="Times New Roman" w:hAnsi="Aptos Display"/>
              <w:color w:val="0F4761"/>
              <w:sz w:val="40"/>
              <w:szCs w:val="40"/>
            </w:rPr>
            <w:t>[2]</w:t>
          </w:r>
        </w:sdtContent>
      </w:sdt>
      <w:r w:rsidRPr="008364CB">
        <w:t>.</w:t>
      </w:r>
    </w:p>
    <w:p w14:paraId="2E5C4420" w14:textId="77777777" w:rsidR="00B12F36" w:rsidRDefault="00B12F36" w:rsidP="00B12F36">
      <w:r w:rsidRPr="008364CB">
        <w:t>Despite these advantages, dense retrieval is not without its limitations. Dense retrieval methods have been found to underperform for certain types of queries, particularly those that rely on rare named entities, technical terminology, or exact phrase matching [9][22]. Embedding models spread their representation power past the data they are trained on. Token that occurs infrequently in the training data attend to receive less weight in the embedding models. In essence, dense retrieval methods tend to overlook these rare tokens when ranking candidate passages. For institutional applications where many queries might include specific campus names, course codes, and policy titles, this showcases a significant weakness in dense retrieval methods.</w:t>
      </w:r>
    </w:p>
    <w:p w14:paraId="24AE3952" w14:textId="77777777" w:rsidR="00B12F36" w:rsidRPr="008364CB" w:rsidRDefault="00B12F36" w:rsidP="00B12F36">
      <w:r w:rsidRPr="008364CB">
        <w:t xml:space="preserve">In contrast to dense retrieval methods, sparse retrieval methods rely on the lexical overlap between the query and documents which are to be retrieved from the corpus. The most established method in the literature for sparse retrieval is BM25, formulated by Robertson and Zaragoza as a probabilistic ranking model based on term frequency within the </w:t>
      </w:r>
      <w:r w:rsidRPr="008364CB">
        <w:lastRenderedPageBreak/>
        <w:t>documents [22]. Previous research has shown that BM25 performs remarkably well on queries that contain named entities, domain-specific terms, or exact phrases. These are the strengths of BM25, and precisely where dense retrieval methods struggle. However, BM25's weakness is that it cannot match between a query and a passage that expresses the same idea but using a different vocabulary. Thus, BM25 is unreliable when used alone for natural-language queries.</w:t>
      </w:r>
    </w:p>
    <w:p w14:paraId="4AD9D362" w14:textId="77777777" w:rsidR="00B12F36" w:rsidRPr="008364CB" w:rsidRDefault="00B12F36" w:rsidP="00B12F36">
      <w:r w:rsidRPr="008364CB">
        <w:t>The complementary nature of these two approaches has led to a substantial body of work on hybrid retrieval. One of the key themes in the recent literature is that running dense sparse environments in parallel and merging their results produces consistently better outcomes than either method used alone [18][23]. The standard merging technique cited across this body of work is Reciprocal Rank Fusion (RRF), which united ranked lists by summing the reciprocal of each document's rank position across retrievers. According to studies of RRF in production retrieval systems. The technique is parameter-free, robust across different retrieval tasks and consistently competitive with more complex re-ranking methods [24]. Recent benchmarks studies such as Akarsu et al., demonstrate hybrid retrieval outperforms single-mode baselines across both text and structured-document retrieval tasks [23].</w:t>
      </w:r>
    </w:p>
    <w:p w14:paraId="218F3337" w14:textId="77777777" w:rsidR="00B12F36" w:rsidRDefault="00B12F36" w:rsidP="00B12F36">
      <w:r w:rsidRPr="008364CB">
        <w:t>While there exist a considerable body of literature regarding hybrid retrieval which focuses on general-purpose information retrieval, there is little empirical work examining the performance of hybrid retrieval in bilingual or low-resource language settings. The literature broadly focuses on high-resource languages such as English, Chinese, Arabic, German, French, and Spanish [21], with research into cross-lingual retrieval for low-resource languages mostly focusing on initiatives like the African language retrieval benchmarks [25]. There is little research into Welsh-English hybrid retrieval, and no significant empirical research was found during the literature review for this dissertation. This represent a gap in the literature that is addressed through the evaluation in Chapter 5, which investigates the performance of hybrid retrieval against dense-only and spare-only baselines on a bilingual student-query benchmark.</w:t>
      </w:r>
    </w:p>
    <w:p w14:paraId="0DAC8BF1" w14:textId="77777777" w:rsidR="00B12F36" w:rsidRDefault="00B12F36" w:rsidP="00B12F36">
      <w:pPr>
        <w:pStyle w:val="Heading2"/>
        <w:numPr>
          <w:ilvl w:val="1"/>
          <w:numId w:val="8"/>
        </w:numPr>
        <w:ind w:left="567"/>
      </w:pPr>
      <w:r>
        <w:t xml:space="preserve"> </w:t>
      </w:r>
      <w:bookmarkStart w:id="11" w:name="_Toc228539650"/>
      <w:r w:rsidRPr="004F053C">
        <w:t>Security in LLM Applications</w:t>
      </w:r>
      <w:bookmarkEnd w:id="11"/>
    </w:p>
    <w:p w14:paraId="2F81508D" w14:textId="77777777" w:rsidR="00B12F36" w:rsidRPr="008364CB" w:rsidRDefault="00B12F36" w:rsidP="00B12F36">
      <w:r w:rsidRPr="008364CB">
        <w:t>As large language models have transitioned from research prototypes into production applications, the security ramifications of those systems are gaining attention in the literature. Several authors have argued that the type of vulnerabilities introduced by LLMs are not the same as those targeted by traditional cybersecurity measure [26][27]. The issue is of specific importance in student-facing applications of LLMs like university chatbots that must be trusted by students to provide correct and reliable information about the university.</w:t>
      </w:r>
    </w:p>
    <w:p w14:paraId="0EFC0D50" w14:textId="77777777" w:rsidR="00B12F36" w:rsidRPr="008364CB" w:rsidRDefault="00B12F36" w:rsidP="00B12F36">
      <w:r w:rsidRPr="008364CB">
        <w:t xml:space="preserve">Among the threats studied in the literature, prompt injection is one of the most extensively researched. </w:t>
      </w:r>
      <w:proofErr w:type="spellStart"/>
      <w:r w:rsidRPr="008364CB">
        <w:t>Greshake</w:t>
      </w:r>
      <w:proofErr w:type="spellEnd"/>
      <w:r w:rsidRPr="008364CB">
        <w:t xml:space="preserve"> et al. were the first to explore prompt injections a threat to LLMs [27]. </w:t>
      </w:r>
      <w:proofErr w:type="spellStart"/>
      <w:r w:rsidRPr="008364CB">
        <w:t>Greshake</w:t>
      </w:r>
      <w:proofErr w:type="spellEnd"/>
      <w:r w:rsidRPr="008364CB">
        <w:t xml:space="preserve"> et al. describe two variants of prompt injection. The first being the direct prompt injection, wherein an attacker submits a malicious prompt through the interface to the LLM, attempting to force the model to ignore its system prompt. </w:t>
      </w:r>
      <w:r>
        <w:t xml:space="preserve">The second being an indirect prompt injection, which </w:t>
      </w:r>
      <w:proofErr w:type="spellStart"/>
      <w:r>
        <w:t>Greshake</w:t>
      </w:r>
      <w:proofErr w:type="spellEnd"/>
      <w:r>
        <w:t xml:space="preserve"> et al. were the first to describe occurs when a malicious instruction are embedded in documents or web pages that the LLM retrieves</w:t>
      </w:r>
      <w:r w:rsidRPr="008364CB">
        <w:t xml:space="preserve"> [27]. Indirect prompt injection poses a serious threat to retrieval-augmented LLMs, as these models regularly process external content for their outputs.</w:t>
      </w:r>
    </w:p>
    <w:p w14:paraId="7697729A" w14:textId="77777777" w:rsidR="00B12F36" w:rsidRPr="008364CB" w:rsidRDefault="00B12F36" w:rsidP="00B12F36">
      <w:r w:rsidRPr="008364CB">
        <w:t xml:space="preserve">Recent research has indicated that prompt injection attacks have continue evolving since their initial discovery. McHugh et al. describe "Prompt Injection 2.0," in which attackers utilize autonomous agents and tool use to escalate the impact of LLM responses [28]. As LLMs are integrated into autonomous agents and enterprise applications, the attack surface for such </w:t>
      </w:r>
      <w:r w:rsidRPr="008364CB">
        <w:lastRenderedPageBreak/>
        <w:t>attacks continues to expand. Prior research has indicated that traditional input validation techniques are insufficient against natural-language attack vectors, as the LLM that processes user queries must also process potentially malicious queries [26].</w:t>
      </w:r>
    </w:p>
    <w:p w14:paraId="2B147528" w14:textId="77777777" w:rsidR="00B12F36" w:rsidRPr="008364CB" w:rsidRDefault="00B12F36" w:rsidP="00B12F36">
      <w:r w:rsidRPr="008364CB">
        <w:t>In excess of prompt injection, the literature identifies a wide taxonomy of LLM security risks. Abdali et al. identify five thematic categories within the literature: privacy, adversarial, vulnerabilities, misuse, mitigation, and LLM robustness [26]. Wang et al. explore the security risks presented by the entire LLM supply chain, identifying the risk at every one of the supply chain layers from the infrastructure to downstream applications [29]. The Open Worldwide Application Security Project (OWASP) top 10 for Large Language Model Application identifies prompt injection as the leading risk to LLM deployment security and provides a framework of mitigations that are directly applicable to retrieval-augmented LLM system in institutional settings [30].</w:t>
      </w:r>
    </w:p>
    <w:p w14:paraId="4ADF5912" w14:textId="77777777" w:rsidR="00B12F36" w:rsidRPr="008364CB" w:rsidRDefault="00B12F36" w:rsidP="00B12F36">
      <w:r w:rsidRPr="008364CB">
        <w:t>Across the literature, there is a common theme of the efficacy of applying mitigation in multiple layers within an LLM deployment, rather than just at a single point in the architecture. Abdali et al. demonstrated the efficacy of applying multiple layers of mitigation within an LLM deployment, a finding that was corroborated by McHugh et al. [26][28]. Both of these studies argue for the implementation of mitigation layers such as input sanitisation, system prompt hardening, output validation, and monitoring of the LLM deployment. The literature agrees that each of these layers of mitigation individually don't provide sufficient effective security for an LLM deployment.</w:t>
      </w:r>
    </w:p>
    <w:p w14:paraId="7568E3B3" w14:textId="77777777" w:rsidR="00B12F36" w:rsidRDefault="00B12F36" w:rsidP="00B12F36">
      <w:r w:rsidRPr="008364CB">
        <w:t>Despite the research conducted on securing LLMs, there is yet little evidence of their implementation in the real world [26][29]. Most published mitigation have only been evaluated in experimental condition, and there is such little research that evaluates the effectiveness of these mitigations in the real world, especially within bilingual or multilingual LLMs. This gap in the research informs of the security testing for the U-Pal LLM project, which is discussed in Chapter 5.</w:t>
      </w:r>
    </w:p>
    <w:p w14:paraId="53F433E6" w14:textId="77777777" w:rsidR="00B12F36" w:rsidRDefault="00B12F36" w:rsidP="00B12F36">
      <w:pPr>
        <w:pStyle w:val="Heading2"/>
        <w:numPr>
          <w:ilvl w:val="1"/>
          <w:numId w:val="8"/>
        </w:numPr>
        <w:ind w:left="567"/>
      </w:pPr>
      <w:r>
        <w:t xml:space="preserve"> </w:t>
      </w:r>
      <w:bookmarkStart w:id="12" w:name="_Toc228539651"/>
      <w:r w:rsidRPr="004F053C">
        <w:t>Bilingual and Welsh-Language NLP</w:t>
      </w:r>
      <w:bookmarkEnd w:id="12"/>
      <w:r w:rsidRPr="004F053C">
        <w:t xml:space="preserve"> </w:t>
      </w:r>
    </w:p>
    <w:p w14:paraId="5A77F1B8" w14:textId="77777777" w:rsidR="00B12F36" w:rsidRPr="008364CB" w:rsidRDefault="00B12F36" w:rsidP="00B12F36">
      <w:r w:rsidRPr="008364CB">
        <w:t>The existing literature consistently identifies natural language processing as an English-centric field. According to Wang et al., the disparity is reinforced by the structure of the Internet itself, where the majority of accessible training data exists in English [31]. As a result, even widely spoken languages outside the major high-resource group struggles to match English-language NLP performance, with this gap further widening expanding for languages classified as under-resourced.</w:t>
      </w:r>
    </w:p>
    <w:p w14:paraId="468100A7" w14:textId="77777777" w:rsidR="00B12F36" w:rsidRPr="008364CB" w:rsidRDefault="00B12F36" w:rsidP="00B12F36">
      <w:r w:rsidRPr="008364CB">
        <w:t>Welsh is a unique position among these languages. According to Cunliffe et al., Welsh is classified as an under-resourced language despites its co-equal status in Wales and 900,000+ speakers of Welsh [32]. Several authors have argued that being under-resourced creates a risk for Welsh speakers to be pushed to the margins of technology use [32]. Additionally, Welsh's morphological complexity creates challenges to using English NLP tools for the language [33].</w:t>
      </w:r>
    </w:p>
    <w:p w14:paraId="5E02D438" w14:textId="77777777" w:rsidR="00B12F36" w:rsidRPr="008364CB" w:rsidRDefault="00B12F36" w:rsidP="00B12F36">
      <w:r w:rsidRPr="008364CB">
        <w:t xml:space="preserve">A number of studies have started to address the challenges posed by the Welsh language in NLP applications. Such as Cunliffe et al., where they describe the development of the Welsh Natural Toolkit (WNLT), a framework adapted from the GATE NLP platform with Welsh-specific features [32]. Corcoran et al. compiled the largest publicly available corpus of Welsh text at the time and used it to train Welsh-language word embeddings using arranged word2vec and </w:t>
      </w:r>
      <w:proofErr w:type="spellStart"/>
      <w:r w:rsidRPr="008364CB">
        <w:t>fastText</w:t>
      </w:r>
      <w:proofErr w:type="spellEnd"/>
      <w:r w:rsidRPr="008364CB">
        <w:t xml:space="preserve"> methods [33]. In more recent times, Wang et al. included Welsh in their multilingual pretraining of nine target languages, and the use of machine-translated </w:t>
      </w:r>
      <w:r w:rsidRPr="008364CB">
        <w:lastRenderedPageBreak/>
        <w:t>training data significantly improved Welsh language understanding and established a new state of the art [31]. These studies signify that Welsh is a low-resource language that requires specialised handling in NLP applications.</w:t>
      </w:r>
    </w:p>
    <w:p w14:paraId="2D94421C" w14:textId="77777777" w:rsidR="00B12F36" w:rsidRDefault="00B12F36" w:rsidP="00B12F36">
      <w:r w:rsidRPr="008364CB">
        <w:t>Despite the advancements that has been made in Welsh-language NLP, the existing literature reveals a pattern: the focus of research has been on foundational tooling for the language (e.g., corpora, embeddings, taggers, and pretraining) rather than applied systems that incorporate Welsh-language capability in systems such as a chatbot [31][32][33]. To the best of the author's knowledge, there is no published study describing a Welsh-English bilingual chatbot that incorporates automatic language detection, retrieval-augmented generation, and an institutional knowledge base. This is the empirical gap that the present dissertation addresses.</w:t>
      </w:r>
    </w:p>
    <w:p w14:paraId="2BB8F6E0" w14:textId="77777777" w:rsidR="00B12F36" w:rsidRDefault="00B12F36" w:rsidP="00B12F36">
      <w:pPr>
        <w:pStyle w:val="Heading2"/>
        <w:numPr>
          <w:ilvl w:val="1"/>
          <w:numId w:val="8"/>
        </w:numPr>
        <w:ind w:left="567"/>
      </w:pPr>
      <w:r>
        <w:t xml:space="preserve"> </w:t>
      </w:r>
      <w:bookmarkStart w:id="13" w:name="_Toc228539652"/>
      <w:r w:rsidRPr="004F053C">
        <w:t>Comparable Systems and Gap Analysis</w:t>
      </w:r>
      <w:bookmarkEnd w:id="13"/>
      <w:r w:rsidRPr="004F053C">
        <w:t xml:space="preserve"> </w:t>
      </w:r>
    </w:p>
    <w:p w14:paraId="71E3CCE2" w14:textId="77777777" w:rsidR="00B12F36" w:rsidRDefault="00B12F36" w:rsidP="00B12F36">
      <w:r>
        <w:t>The literature review above has detailed numerous chatbot deployments within various universities, which have utilized retrieval architectures, implied security considerations, and the Welsh-language NLP tools available for such systems. This section compares four representative chatbot system against the requirements for U-Pal to highlight the gap to which the dissertation addresses.</w:t>
      </w:r>
    </w:p>
    <w:p w14:paraId="4B37EE51" w14:textId="77777777" w:rsidR="00B12F36" w:rsidRDefault="00B12F36" w:rsidP="00B12F36">
      <w:proofErr w:type="spellStart"/>
      <w:r>
        <w:t>Bilquise</w:t>
      </w:r>
      <w:proofErr w:type="spellEnd"/>
      <w:r>
        <w:t xml:space="preserve"> et al. developed a bilingual English-Arabic academic advising chatbot for a UAE-based institution. They used individual corpora for each language and use a retrieval-based chatbot architecture. This chatbot achieved 80% accuracy with English queries and 75% accuracy with Arabic queries </w:t>
      </w:r>
      <w:sdt>
        <w:sdtPr>
          <w:rPr>
            <w:rFonts w:cs="Arial"/>
            <w:color w:val="000000"/>
            <w:highlight w:val="white"/>
          </w:rPr>
          <w:alias w:val="Citation"/>
          <w:tag w:val="{&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2481544,&quot;citationText&quot;:&quot;&lt;span style=\&quot;font-family:Aptos Display;font-size:26.666666666666664px;color:#0F4761\&quot;&gt;[2]&lt;/span&gt;&quot;}"/>
          <w:id w:val="-1492481544"/>
          <w:placeholder>
            <w:docPart w:val="464E22E2D7594C0DBF8AA799BDECA9D9"/>
          </w:placeholder>
        </w:sdtPr>
        <w:sdtContent>
          <w:r>
            <w:rPr>
              <w:rFonts w:ascii="Aptos Display" w:eastAsia="Times New Roman" w:hAnsi="Aptos Display"/>
              <w:color w:val="0F4761"/>
              <w:sz w:val="40"/>
              <w:szCs w:val="40"/>
            </w:rPr>
            <w:t>[2]</w:t>
          </w:r>
        </w:sdtContent>
      </w:sdt>
      <w:r>
        <w:t xml:space="preserve">. Their chatbot relied on intent classification and therefore was vulnerable to the brittleness identified in Section 2.1. Krishnam et al. developed a similar bilingual academic counselling chatbot but without RAG-based grounding, meaning the chatbot could only respond to a fixed set of intents [34]. </w:t>
      </w:r>
      <w:proofErr w:type="spellStart"/>
      <w:r>
        <w:t>Abdulhussain</w:t>
      </w:r>
      <w:proofErr w:type="spellEnd"/>
      <w:r>
        <w:t xml:space="preserve"> et al. developed an English-only LLaMA-3 chatbot that used </w:t>
      </w:r>
      <w:proofErr w:type="spellStart"/>
      <w:r>
        <w:t>ChromaDB</w:t>
      </w:r>
      <w:proofErr w:type="spellEnd"/>
      <w:r>
        <w:t xml:space="preserve"> for retrieval over a university knowledge base. This chatbot had competitive response times and accuracy but did not support bilingual queries [18]. Finally, </w:t>
      </w:r>
      <w:proofErr w:type="spellStart"/>
      <w:r>
        <w:t>Hsain</w:t>
      </w:r>
      <w:proofErr w:type="spellEnd"/>
      <w:r>
        <w:t xml:space="preserve"> and Housni demonstrated a GPT-powered chatbot for student internationalisation services. This chatbot integrated </w:t>
      </w:r>
      <w:proofErr w:type="spellStart"/>
      <w:r>
        <w:t>LangChain</w:t>
      </w:r>
      <w:proofErr w:type="spellEnd"/>
      <w:r>
        <w:t xml:space="preserve"> and Chroma but was monolingual [35].</w:t>
      </w:r>
    </w:p>
    <w:p w14:paraId="3BBE68C7" w14:textId="77777777" w:rsidR="00B12F36" w:rsidRDefault="00B12F36" w:rsidP="00B12F36">
      <w:pPr>
        <w:rPr>
          <w:rFonts w:asciiTheme="majorHAnsi" w:eastAsiaTheme="majorEastAsia" w:hAnsiTheme="majorHAnsi" w:cstheme="majorBidi"/>
          <w:color w:val="0F4761" w:themeColor="accent1" w:themeShade="BF"/>
          <w:sz w:val="40"/>
          <w:szCs w:val="40"/>
        </w:rPr>
      </w:pPr>
      <w:r>
        <w:br w:type="page"/>
      </w:r>
    </w:p>
    <w:p w14:paraId="12C65B7C" w14:textId="77777777" w:rsidR="00B12F36" w:rsidRDefault="00B12F36" w:rsidP="00B12F36">
      <w:pPr>
        <w:pStyle w:val="Heading1"/>
        <w:numPr>
          <w:ilvl w:val="0"/>
          <w:numId w:val="11"/>
        </w:numPr>
      </w:pPr>
      <w:bookmarkStart w:id="14" w:name="_Toc228539653"/>
      <w:r>
        <w:lastRenderedPageBreak/>
        <w:t>Development Methodology</w:t>
      </w:r>
      <w:bookmarkEnd w:id="14"/>
    </w:p>
    <w:p w14:paraId="5EB05892" w14:textId="77777777" w:rsidR="00B12F36" w:rsidRDefault="00B12F36" w:rsidP="00B12F36">
      <w:pPr>
        <w:pStyle w:val="Heading2"/>
        <w:numPr>
          <w:ilvl w:val="1"/>
          <w:numId w:val="8"/>
        </w:numPr>
        <w:ind w:left="567"/>
      </w:pPr>
      <w:r>
        <w:t xml:space="preserve"> </w:t>
      </w:r>
      <w:bookmarkStart w:id="15" w:name="_Toc228539654"/>
      <w:r w:rsidRPr="004F053C">
        <w:t>Research Philosophy and Approach</w:t>
      </w:r>
      <w:bookmarkEnd w:id="15"/>
    </w:p>
    <w:p w14:paraId="2E42BF8B" w14:textId="77777777" w:rsidR="00B12F36" w:rsidRDefault="00B12F36" w:rsidP="00B12F36">
      <w:r>
        <w:t xml:space="preserve">This chapter describes the procedures used in designing, constructing and evaluating U-Pal. The project is classified as Development according to the </w:t>
      </w:r>
      <w:proofErr w:type="spellStart"/>
      <w:r>
        <w:t>SoAC</w:t>
      </w:r>
      <w:proofErr w:type="spellEnd"/>
      <w:r>
        <w:t>(School of Applied Computing) marking scheme; therefore, the deliverable is a software artefact which is to be evaluated rather than a scientific study which solely runs on statistical analysis. Two methodologies are required: a development methodology to describe the construction of the system and a research methodology to describe the evaluation. These are documented in this chapter, along with the consideration of validity, reliability, generalisability, and research ethics of the research.</w:t>
      </w:r>
    </w:p>
    <w:p w14:paraId="51BAFD8E" w14:textId="77777777" w:rsidR="00B12F36" w:rsidRDefault="00B12F36" w:rsidP="00B12F36">
      <w:r w:rsidRPr="004B6254">
        <w:t>The research is based on a pragmatist research philosophy. A pragmatist philosophy was chosen for this research project because the research questions cross both engineering and human-experience domains. Engineering research questions require quantitative research methods, while human-experience research questions require qualitative research methods. A pragmatist research philosophy allows for both types of knowledge to be considered legitimate within the same study. Similar research studies have used mixed-methods research designs</w:t>
      </w:r>
      <w:r>
        <w:t>[9][18]</w:t>
      </w:r>
      <w:r w:rsidRPr="004B6254">
        <w:t>. A purely positivist research design would have reduced the user experience of the U-Pal chatbot to a single System Usability Scale score, while a purely interpretivist research design would have made it impossible to compare the chatbot’s performance to that of other published research studies</w:t>
      </w:r>
      <w:r>
        <w:t>.</w:t>
      </w:r>
    </w:p>
    <w:p w14:paraId="0D9E040F" w14:textId="77777777" w:rsidR="00B12F36" w:rsidRDefault="00B12F36" w:rsidP="00B12F36">
      <w:r>
        <w:t xml:space="preserve">The research approach for the project will be a mixed-methods, applied research study, using quantitative data to measure system performance and qualitative data to understand the experiences of student using the chatbot. After consulting the research approach with my supervisor on 30 January 2026, the decision was made to reject a case-study research design in favour of a usability assessment with students as participants. This approach aligns the evaluation of the U-Pal chatbot with the predominant research methods used in studies of student-facing chatbots. The main advantage of the mixed-methods approach is that it allows for the evaluation of the chatbot from four different perspectives: usability, information retrieval, latency, and robustness against adversarial inputs. The approach will provide a richer set of data and evidence regarding the performance of the chatbot. The principal disadvantage of employing a mixed-methods design in this evaluation is the increased entanglement of the analysis, as the findings from the </w:t>
      </w:r>
      <w:r w:rsidRPr="0066010D">
        <w:t>quantitative</w:t>
      </w:r>
      <w:r>
        <w:t xml:space="preserve"> and qualitative strands must be triangulated. To alleviate this, each of the four strands of the evaluation has been aligned with one of the engineering contributions described in Chapter 4, allowing the findings from both types of analyses to be related to a common reference point. Additionally, the Usability Assessment relies on self-reporting from the participants, which introduces the possibility of social-desirability bias in the responses. To mitigate this potential bias, the assessment includes the standard System Usability Scale (SUS) instrument, which has been validated through decades of prior studies. Furthermore, the inclusion of anonymous open-ended questions enables participants to provide response that can counter-check the Likert-scale usability ratings. </w:t>
      </w:r>
      <w:r w:rsidRPr="0066010D">
        <w:t>The four strands of the evaluation — usability assessment, retrieval benchmarking, latency measurement, and prompt-injection security testing — were chosen to correspond to and test each of the four main engineering contributions.</w:t>
      </w:r>
    </w:p>
    <w:p w14:paraId="020E7444" w14:textId="77777777" w:rsidR="00B12F36" w:rsidRPr="00704817" w:rsidRDefault="00B12F36" w:rsidP="00B12F36"/>
    <w:p w14:paraId="7F8F0CBF" w14:textId="77777777" w:rsidR="00B12F36" w:rsidRDefault="00B12F36" w:rsidP="00B12F36">
      <w:pPr>
        <w:pStyle w:val="Heading2"/>
        <w:numPr>
          <w:ilvl w:val="1"/>
          <w:numId w:val="8"/>
        </w:numPr>
        <w:ind w:left="567"/>
      </w:pPr>
      <w:r>
        <w:lastRenderedPageBreak/>
        <w:t xml:space="preserve"> </w:t>
      </w:r>
      <w:bookmarkStart w:id="16" w:name="_Toc228539655"/>
      <w:r w:rsidRPr="004F053C">
        <w:t>Development Methodology</w:t>
      </w:r>
      <w:bookmarkEnd w:id="16"/>
    </w:p>
    <w:p w14:paraId="2DE8F67F" w14:textId="77777777" w:rsidR="00B12F36" w:rsidRDefault="00B12F36" w:rsidP="00B12F36">
      <w:r w:rsidRPr="00DF4BD8">
        <w:t xml:space="preserve">Iterative prototyping methodology was adopted in this study to develop U-Pal. </w:t>
      </w:r>
      <w:r w:rsidRPr="008E6279">
        <w:t xml:space="preserve">The development consisted of four cycles. The first cycle developed a baseline retrieval-augmented generation pipeline using English-only </w:t>
      </w:r>
      <w:proofErr w:type="spellStart"/>
      <w:r w:rsidRPr="008E6279">
        <w:t>ChromaDB</w:t>
      </w:r>
      <w:proofErr w:type="spellEnd"/>
      <w:r w:rsidRPr="008E6279">
        <w:t xml:space="preserve"> retrieval and a single LLM provider</w:t>
      </w:r>
      <w:r>
        <w:t xml:space="preserve">. </w:t>
      </w:r>
      <w:r w:rsidRPr="00DF4BD8">
        <w:t xml:space="preserve">The second cycle extended the system to operate bilingually by developing a multi-signal Welsh language detector and incorporating </w:t>
      </w:r>
      <w:proofErr w:type="spellStart"/>
      <w:r w:rsidRPr="00DF4BD8">
        <w:t>BydTermCymru</w:t>
      </w:r>
      <w:proofErr w:type="spellEnd"/>
      <w:r w:rsidRPr="00DF4BD8">
        <w:t xml:space="preserve"> terminology into the embedding and retrieval pipeline. The third cycle replaced the dense-only retriever with a hybrid configuration comprising </w:t>
      </w:r>
      <w:proofErr w:type="spellStart"/>
      <w:r w:rsidRPr="00DF4BD8">
        <w:t>ChromaDB</w:t>
      </w:r>
      <w:proofErr w:type="spellEnd"/>
      <w:r w:rsidRPr="00DF4BD8">
        <w:t xml:space="preserve"> dense vectors and BM25 sparse retrieval, fused through </w:t>
      </w:r>
      <w:proofErr w:type="spellStart"/>
      <w:r w:rsidRPr="00DF4BD8">
        <w:t>LangChain’s</w:t>
      </w:r>
      <w:proofErr w:type="spellEnd"/>
      <w:r w:rsidRPr="00DF4BD8">
        <w:t xml:space="preserve"> </w:t>
      </w:r>
      <w:proofErr w:type="spellStart"/>
      <w:r w:rsidRPr="00DF4BD8">
        <w:t>EnsembleRetriever</w:t>
      </w:r>
      <w:proofErr w:type="spellEnd"/>
      <w:r w:rsidRPr="00DF4BD8">
        <w:t xml:space="preserve"> abstraction. The fourth and </w:t>
      </w:r>
      <w:r>
        <w:t>last</w:t>
      </w:r>
      <w:r w:rsidRPr="00DF4BD8">
        <w:t xml:space="preserve"> cycle hardened the system with prompt-injection mitigations in the system prompt, a Claude/</w:t>
      </w:r>
      <w:proofErr w:type="spellStart"/>
      <w:r w:rsidRPr="00DF4BD8">
        <w:t>Ollama</w:t>
      </w:r>
      <w:proofErr w:type="spellEnd"/>
      <w:r w:rsidRPr="00DF4BD8">
        <w:t xml:space="preserve"> provider abstraction supporting runtime fallback, and a handler for the Anthropic 529-overload condition observed during initial deployment. Each cycle produced a deployable build of the system, which was subjected to a smoke test u</w:t>
      </w:r>
      <w:r>
        <w:t>sing</w:t>
      </w:r>
      <w:r w:rsidRPr="00DF4BD8">
        <w:t xml:space="preserve"> a fixed sample of queries before the next cycle of development commenced.</w:t>
      </w:r>
    </w:p>
    <w:p w14:paraId="5D454153" w14:textId="77777777" w:rsidR="00B12F36" w:rsidRDefault="00B12F36" w:rsidP="00B12F36">
      <w:r>
        <w:t>This methodology was selected for two principal</w:t>
      </w:r>
      <w:r w:rsidRPr="000E1466">
        <w:t xml:space="preserve"> reasons</w:t>
      </w:r>
      <w:r>
        <w:t xml:space="preserve">. The first main reason being that </w:t>
      </w:r>
      <w:r w:rsidRPr="000E1466">
        <w:t>the bilingual and retrieval components are research-led, in the sense that the Welsh-detection signals and the dense/sparse fusion behaviour could not realistically be specified upfront</w:t>
      </w:r>
      <w:r>
        <w:t>,</w:t>
      </w:r>
      <w:r w:rsidRPr="000E1466">
        <w:t xml:space="preserve"> and both needed empirical refinement before settling on a working configuration. Second</w:t>
      </w:r>
      <w:r>
        <w:t>ly</w:t>
      </w:r>
      <w:r w:rsidRPr="000E1466">
        <w:t xml:space="preserve">, iterative prototyping is the development pattern reported in comparable retrieval-augmented chatbot deployments by Lee and Hung [9] and </w:t>
      </w:r>
      <w:proofErr w:type="spellStart"/>
      <w:r w:rsidRPr="000E1466">
        <w:t>Abdulhussain</w:t>
      </w:r>
      <w:proofErr w:type="spellEnd"/>
      <w:r w:rsidRPr="000E1466">
        <w:t xml:space="preserve"> et al. [18], and adopting it allowed U-Pal's development to be benchmarked against established practice. </w:t>
      </w:r>
      <w:r w:rsidRPr="00713AD0">
        <w:t>The main advantage was that each cycle ended with a build that actually worked, which let me test design decisions against running code rather than against the design documents alone.</w:t>
      </w:r>
      <w:r>
        <w:t xml:space="preserve"> The main</w:t>
      </w:r>
      <w:r w:rsidRPr="000E1466">
        <w:t xml:space="preserve"> disadvantage</w:t>
      </w:r>
      <w:r>
        <w:t xml:space="preserve"> of this approach</w:t>
      </w:r>
      <w:r w:rsidRPr="000E1466">
        <w:t xml:space="preserve"> is</w:t>
      </w:r>
      <w:r>
        <w:t xml:space="preserve"> that</w:t>
      </w:r>
      <w:r w:rsidRPr="000E1466">
        <w:t xml:space="preserve"> the risk of architectural drift across cycles, where decisions made early on become inconsistent with later ones. </w:t>
      </w:r>
      <w:r>
        <w:t>This risk was regulated by maintaining a version-controlled Git repository with descriptive commit messages and by re-running the smoke test suite at the end of every cycle to catch regressions before they propagated.</w:t>
      </w:r>
    </w:p>
    <w:p w14:paraId="44E7E92A" w14:textId="77777777" w:rsidR="00B12F36" w:rsidRDefault="00B12F36" w:rsidP="00B12F36">
      <w:r>
        <w:t xml:space="preserve">The choice of software, hardware, and tooling was driven by the requirements of the different architectural layers in the project. The backend was implemented with the use of Python 3.12 accompanied by the use of a </w:t>
      </w:r>
      <w:proofErr w:type="spellStart"/>
      <w:r>
        <w:t>FastAPI</w:t>
      </w:r>
      <w:proofErr w:type="spellEnd"/>
      <w:r>
        <w:t xml:space="preserve"> framework. </w:t>
      </w:r>
      <w:proofErr w:type="spellStart"/>
      <w:r>
        <w:t>FastAPI</w:t>
      </w:r>
      <w:proofErr w:type="spellEnd"/>
      <w:r>
        <w:t xml:space="preserve"> was chosen due to its asynchronous handling of requests, its automatic generation of </w:t>
      </w:r>
      <w:proofErr w:type="spellStart"/>
      <w:r>
        <w:t>OpenAPI</w:t>
      </w:r>
      <w:proofErr w:type="spellEnd"/>
      <w:r>
        <w:t xml:space="preserve"> documentation, and its lightweight nature compared to other popular Python web frameworks like Django, Flask and </w:t>
      </w:r>
      <w:proofErr w:type="spellStart"/>
      <w:r>
        <w:t>Streamlit</w:t>
      </w:r>
      <w:proofErr w:type="spellEnd"/>
      <w:r>
        <w:t xml:space="preserve">. </w:t>
      </w:r>
      <w:proofErr w:type="spellStart"/>
      <w:r>
        <w:t>LangChain</w:t>
      </w:r>
      <w:proofErr w:type="spellEnd"/>
      <w:r>
        <w:t xml:space="preserve"> was used to organize the retrieval and LLM components of the backend. </w:t>
      </w:r>
      <w:proofErr w:type="spellStart"/>
      <w:r>
        <w:t>LangChain</w:t>
      </w:r>
      <w:proofErr w:type="spellEnd"/>
      <w:r>
        <w:t xml:space="preserve"> offers an </w:t>
      </w:r>
      <w:proofErr w:type="spellStart"/>
      <w:r>
        <w:t>EnsembleRetriever</w:t>
      </w:r>
      <w:proofErr w:type="spellEnd"/>
      <w:r>
        <w:t xml:space="preserve"> abstraction that combines dense and sparse retriever using the Reciprocal Rank Fusion technique proposed by </w:t>
      </w:r>
      <w:proofErr w:type="spellStart"/>
      <w:r w:rsidRPr="00324E2C">
        <w:t>Ogundepo</w:t>
      </w:r>
      <w:proofErr w:type="spellEnd"/>
      <w:r w:rsidRPr="00324E2C">
        <w:t xml:space="preserve"> et al</w:t>
      </w:r>
      <w:r>
        <w:t>.  [25]</w:t>
      </w:r>
      <w:r w:rsidRPr="00324E2C">
        <w:t>.</w:t>
      </w:r>
      <w:r w:rsidRPr="002840D6">
        <w:t xml:space="preserve"> This technique has been shown to provide robust performance against either retriever alone in low-resource bilingual environments</w:t>
      </w:r>
      <w:r>
        <w:t xml:space="preserve"> [25]. </w:t>
      </w:r>
      <w:proofErr w:type="spellStart"/>
      <w:r>
        <w:t>ChromaDB</w:t>
      </w:r>
      <w:proofErr w:type="spellEnd"/>
      <w:r>
        <w:t xml:space="preserve"> was chosen as the vector store for the project.</w:t>
      </w:r>
      <w:r w:rsidRPr="00324E2C">
        <w:t xml:space="preserve"> Alternatives like FAISS or Pinecone were considered but </w:t>
      </w:r>
      <w:proofErr w:type="spellStart"/>
      <w:r w:rsidRPr="00324E2C">
        <w:t>ChromaDB</w:t>
      </w:r>
      <w:proofErr w:type="spellEnd"/>
      <w:r w:rsidRPr="00324E2C">
        <w:t xml:space="preserve"> was selected as it persists locally (avoiding the need for network calls) and it is</w:t>
      </w:r>
      <w:r w:rsidRPr="00E637EA">
        <w:t xml:space="preserve"> cost-free at the scale of</w:t>
      </w:r>
      <w:r>
        <w:t xml:space="preserve"> </w:t>
      </w:r>
      <w:r w:rsidRPr="00324E2C">
        <w:t xml:space="preserve">this project. </w:t>
      </w:r>
      <w:proofErr w:type="spellStart"/>
      <w:r w:rsidRPr="00324E2C">
        <w:t>ChromaDB</w:t>
      </w:r>
      <w:proofErr w:type="spellEnd"/>
      <w:r w:rsidRPr="00324E2C">
        <w:t xml:space="preserve"> also in</w:t>
      </w:r>
      <w:r>
        <w:t>tegrates</w:t>
      </w:r>
      <w:r w:rsidRPr="00324E2C">
        <w:t xml:space="preserve"> seamlessly with </w:t>
      </w:r>
      <w:proofErr w:type="spellStart"/>
      <w:r w:rsidRPr="00324E2C">
        <w:t>LangChain’s</w:t>
      </w:r>
      <w:proofErr w:type="spellEnd"/>
      <w:r w:rsidRPr="00324E2C">
        <w:t xml:space="preserve"> retrieval interface. For the sparse retrieval arm, the rank_bm25 package was used. This implements the BM25 ranking function as designed by Robertson and Zaragoza </w:t>
      </w:r>
      <w:r>
        <w:t>[22]</w:t>
      </w:r>
      <w:r w:rsidRPr="00324E2C">
        <w:t xml:space="preserve">. For the embedding model, the paraphrase-multilingual-MiniLM-L12-v2 model was selected. This model supports both the English and Welsh languages </w:t>
      </w:r>
      <w:r w:rsidRPr="00B85601">
        <w:t>natively within the same embedding space.</w:t>
      </w:r>
      <w:r>
        <w:t xml:space="preserve"> </w:t>
      </w:r>
      <w:r w:rsidRPr="00324E2C">
        <w:t xml:space="preserve">This is based on the Sentence-BERT model proposed by Reimers and </w:t>
      </w:r>
      <w:proofErr w:type="spellStart"/>
      <w:r w:rsidRPr="00324E2C">
        <w:t>Gurevych</w:t>
      </w:r>
      <w:proofErr w:type="spellEnd"/>
      <w:r w:rsidRPr="00324E2C">
        <w:t xml:space="preserve"> </w:t>
      </w:r>
      <w:r>
        <w:t>[20]</w:t>
      </w:r>
      <w:r w:rsidRPr="00324E2C">
        <w:t>.</w:t>
      </w:r>
      <w:r>
        <w:t xml:space="preserve"> </w:t>
      </w:r>
      <w:r w:rsidRPr="00324E2C">
        <w:t>Using this model avoids the need to use two separate monolingual encoders for each language</w:t>
      </w:r>
      <w:r>
        <w:t>.</w:t>
      </w:r>
    </w:p>
    <w:p w14:paraId="0FE8CC33" w14:textId="77777777" w:rsidR="00B12F36" w:rsidRDefault="00B12F36" w:rsidP="00B12F36">
      <w:r>
        <w:lastRenderedPageBreak/>
        <w:t xml:space="preserve">The workstation use for the development and deployment of the project runs the Windows 11 operating system and is equipped with an AMD </w:t>
      </w:r>
      <w:proofErr w:type="spellStart"/>
      <w:r>
        <w:t>Ryzen</w:t>
      </w:r>
      <w:proofErr w:type="spellEnd"/>
      <w:r>
        <w:t xml:space="preserve"> 7 3800x processor with eight cores and 16 logical </w:t>
      </w:r>
      <w:r w:rsidRPr="00B31ACB">
        <w:t>processors running at 3.9 GHz base frequency. The system also has 16 GB of DDR4 memory running at 3600 MHz and an NVIDIA GeForce RTX 3060 graphics card with 12 GB of dedicated GDDR6 VRAM. The graphical processing unit (GPU) specifications were the limiting factor in determining the local fallback model for the project.</w:t>
      </w:r>
    </w:p>
    <w:p w14:paraId="70EE6F21" w14:textId="77777777" w:rsidR="00B12F36" w:rsidRDefault="00B12F36" w:rsidP="00B12F36">
      <w:r w:rsidRPr="00B31ACB">
        <w:t xml:space="preserve">Llama 3.1 8B Instruct, when quantised using q5_K_M, occupies approximately 5.73 GB of disk storage [X]. In addition to this storage requirement, its VRAM usage during inference is impacted by the key-value cache for attention mechanism. The size of this cache increases linearly with the context length of the input, reaching around 4.5 GB of VRAM usage for the model’s maximum context length of 32K tokens. Combined, these memory requirements tailored well within the 12 GB of VRAM available on the RTX 3060 graphics card, with adequate lasting space to support the context lengths required by the chatbot in practice. In conflict, the Llama 3.1 70B model would have needed more VRAM than was available on the RTX 3060, making it unsuitable for the fallback role in the chatbot’s deployment. The workstation’s CPU and system memory are sufficient for the project. The inference performed by the large language model is GPU-bound, and the embedding generation and document retrieval performed by </w:t>
      </w:r>
      <w:proofErr w:type="spellStart"/>
      <w:r w:rsidRPr="00B31ACB">
        <w:t>ChromaDB</w:t>
      </w:r>
      <w:proofErr w:type="spellEnd"/>
      <w:r w:rsidRPr="00B31ACB">
        <w:t xml:space="preserve"> and the BM25 ranking model respectively require far less system resources than what is available on the workstation. Finally, the </w:t>
      </w:r>
      <w:proofErr w:type="spellStart"/>
      <w:r w:rsidRPr="00B31ACB">
        <w:t>Uvicorn</w:t>
      </w:r>
      <w:proofErr w:type="spellEnd"/>
      <w:r w:rsidRPr="00B31ACB">
        <w:t xml:space="preserve"> configuration file addresses a Windows-specific issue in which the server pauses if the user clicks within the </w:t>
      </w:r>
      <w:proofErr w:type="spellStart"/>
      <w:r w:rsidRPr="00B31ACB">
        <w:t>Uvicorn</w:t>
      </w:r>
      <w:proofErr w:type="spellEnd"/>
      <w:r w:rsidRPr="00B31ACB">
        <w:t xml:space="preserve"> console window with </w:t>
      </w:r>
      <w:proofErr w:type="spellStart"/>
      <w:r w:rsidRPr="00B31ACB">
        <w:t>QuickEdit</w:t>
      </w:r>
      <w:proofErr w:type="spellEnd"/>
      <w:r w:rsidRPr="00B31ACB">
        <w:t xml:space="preserve"> Mode enabled. This issue was discovered during the early testing phases of the project.</w:t>
      </w:r>
    </w:p>
    <w:p w14:paraId="062A4472" w14:textId="77777777" w:rsidR="00B12F36" w:rsidRDefault="00B12F36" w:rsidP="00B12F36">
      <w:pPr>
        <w:pStyle w:val="Heading2"/>
        <w:numPr>
          <w:ilvl w:val="1"/>
          <w:numId w:val="8"/>
        </w:numPr>
        <w:ind w:left="567"/>
      </w:pPr>
      <w:r>
        <w:t xml:space="preserve"> </w:t>
      </w:r>
      <w:bookmarkStart w:id="17" w:name="_Toc228539656"/>
      <w:r w:rsidRPr="004F053C">
        <w:t>Usability Assessment Design</w:t>
      </w:r>
      <w:bookmarkEnd w:id="17"/>
    </w:p>
    <w:p w14:paraId="1E907BD8" w14:textId="77777777" w:rsidR="00B12F36" w:rsidRDefault="00B12F36" w:rsidP="00B12F36">
      <w:r>
        <w:t xml:space="preserve">The usability assessment will be conducted via a cross-sectional study, collecting data from each participant through an online questionnaire. This questionnaire will be designed and distributed through Microsoft Forms hosted within the UWTSD office 365 tenancy in accordance with the approved ethics applications, The questionnaire will contain several sections each focusing a certain topic of my project. These sections will contain 28 all-together and help gather primary data from students. The sections topics consist of : Demographics, Prototype Tasks, System Usability Scale , Bilingual and U-Pal specific, and lastly open-ended questions. The questionnaire is valid due to the use of established SUS, reliable due to the methodology of the SUS to produce a deterministic score, and generalisable to the bilingual population of UWTSD students. The target sample size is set to 100 or more participants hoping to gain data that can showcase if it back up my research in Section 2. </w:t>
      </w:r>
    </w:p>
    <w:p w14:paraId="27EBCA50" w14:textId="77777777" w:rsidR="00B12F36" w:rsidRDefault="00B12F36" w:rsidP="00B12F36">
      <w:pPr>
        <w:pStyle w:val="Heading2"/>
        <w:numPr>
          <w:ilvl w:val="1"/>
          <w:numId w:val="8"/>
        </w:numPr>
        <w:ind w:left="567"/>
      </w:pPr>
      <w:r>
        <w:t xml:space="preserve"> </w:t>
      </w:r>
      <w:bookmarkStart w:id="18" w:name="_Toc228539657"/>
      <w:r w:rsidRPr="004F053C">
        <w:t>Retrieval Benchmark Design</w:t>
      </w:r>
      <w:bookmarkEnd w:id="18"/>
    </w:p>
    <w:p w14:paraId="1BBD256C" w14:textId="77777777" w:rsidR="00B12F36" w:rsidRPr="00D74DF6" w:rsidRDefault="00B12F36" w:rsidP="00B12F36">
      <w:r w:rsidRPr="00D74DF6">
        <w:t>The retrieval benchmark will be created to prepare objective comparative evidence of the performance of the dense, sparse, and hybrid retrieval methods implemented within U-Pal. A set of 20 student questions (10 in English and 10 in Welsh) will be created from U-Pal’s knowledge base with each question having one ground truth chunk of information that best answers it. The dense-only (</w:t>
      </w:r>
      <w:proofErr w:type="spellStart"/>
      <w:r w:rsidRPr="00D74DF6">
        <w:t>ChromaDB</w:t>
      </w:r>
      <w:proofErr w:type="spellEnd"/>
      <w:r w:rsidRPr="00D74DF6">
        <w:t>), sparse-only (BM25), and hybrid (</w:t>
      </w:r>
      <w:proofErr w:type="spellStart"/>
      <w:r w:rsidRPr="00D74DF6">
        <w:t>EnsembleRetriever</w:t>
      </w:r>
      <w:proofErr w:type="spellEnd"/>
      <w:r w:rsidRPr="00D74DF6">
        <w:t xml:space="preserve">) retrievers will be judged under identical conditions. The Top-k Hit Rate at k = 1, 3 and 5 and the Mean Reciprocal Rank will be used as evaluation metrics, based on the methodology by </w:t>
      </w:r>
      <w:proofErr w:type="spellStart"/>
      <w:r w:rsidRPr="00D74DF6">
        <w:t>Ogundepo</w:t>
      </w:r>
      <w:proofErr w:type="spellEnd"/>
      <w:r w:rsidRPr="00D74DF6">
        <w:t xml:space="preserve"> et al. [25]. Latency will be measured for 30 chat requests (15 English and 15 Welsh) using both the Claude and </w:t>
      </w:r>
      <w:proofErr w:type="spellStart"/>
      <w:r w:rsidRPr="00D74DF6">
        <w:t>Ollama</w:t>
      </w:r>
      <w:proofErr w:type="spellEnd"/>
      <w:r w:rsidRPr="00D74DF6">
        <w:t xml:space="preserve"> providers. Finally, the responses of both chatbots to a 10-prompt adversarial test suite from </w:t>
      </w:r>
      <w:proofErr w:type="spellStart"/>
      <w:r w:rsidRPr="00D74DF6">
        <w:t>Greshake</w:t>
      </w:r>
      <w:proofErr w:type="spellEnd"/>
      <w:r w:rsidRPr="00D74DF6">
        <w:t xml:space="preserve"> et al. [27], </w:t>
      </w:r>
      <w:r w:rsidRPr="00D74DF6">
        <w:lastRenderedPageBreak/>
        <w:t>Abdali et al. [26], and OWASP [30] will be classified as safe, partially compromised, or compromised.</w:t>
      </w:r>
    </w:p>
    <w:p w14:paraId="42516937" w14:textId="77777777" w:rsidR="00B12F36" w:rsidRDefault="00B12F36" w:rsidP="00B12F36">
      <w:pPr>
        <w:pStyle w:val="Heading2"/>
        <w:numPr>
          <w:ilvl w:val="1"/>
          <w:numId w:val="8"/>
        </w:numPr>
        <w:ind w:left="567"/>
      </w:pPr>
      <w:r>
        <w:t xml:space="preserve"> </w:t>
      </w:r>
      <w:bookmarkStart w:id="19" w:name="_Toc228539658"/>
      <w:r w:rsidRPr="004F053C">
        <w:t>Ethical Considerations</w:t>
      </w:r>
      <w:bookmarkEnd w:id="19"/>
    </w:p>
    <w:p w14:paraId="483E39AC" w14:textId="77777777" w:rsidR="00B12F36" w:rsidRPr="00155AE8" w:rsidRDefault="00B12F36" w:rsidP="00B12F36">
      <w:r>
        <w:t>Moving on to ethical considerations for this development project I must gain the ethical approval before the study has begun, in accordance with University of Wales Trinity Saint Davids School of Applied Computing framework. Consent will be gained from participants from the first question of the questionnaire, whereas participants must answer this question affirmatively before they can proceed through the rest of the questionnaire. Participants have the right to withdraw their data at any point during the study. No special-category data will be collected. Only data relating to participants year of study, Welsh language ability and previous use of chatbots will be collected. Participants data will be collected and stored in the UWTSD Office 365 Cloud tenancy with password protection and will be deleted after the study has been completed in May 2026. This is in accordance with the GDPR and the Data Protection Act 2018. Access to the raw data will be restricted to the principal researcher, the supervisor (Dr Seena Joseph), and the external examiner.</w:t>
      </w:r>
    </w:p>
    <w:p w14:paraId="16375B65" w14:textId="77777777" w:rsidR="00B12F36" w:rsidRPr="00155AE8" w:rsidRDefault="00B12F36" w:rsidP="00B12F36"/>
    <w:p w14:paraId="64B9F859" w14:textId="77777777" w:rsidR="00B12F36" w:rsidRDefault="00B12F36" w:rsidP="00B12F36"/>
    <w:p w14:paraId="4D79532F" w14:textId="77777777" w:rsidR="00B12F36" w:rsidRDefault="00B12F36" w:rsidP="00B12F36">
      <w:pPr>
        <w:rPr>
          <w:rFonts w:asciiTheme="majorHAnsi" w:eastAsiaTheme="majorEastAsia" w:hAnsiTheme="majorHAnsi" w:cstheme="majorBidi"/>
          <w:color w:val="0F4761" w:themeColor="accent1" w:themeShade="BF"/>
          <w:sz w:val="40"/>
          <w:szCs w:val="40"/>
        </w:rPr>
      </w:pPr>
      <w:r>
        <w:br w:type="page"/>
      </w:r>
    </w:p>
    <w:p w14:paraId="42791EA5" w14:textId="77777777" w:rsidR="00B12F36" w:rsidRDefault="00B12F36" w:rsidP="00B12F36">
      <w:pPr>
        <w:pStyle w:val="Heading1"/>
        <w:numPr>
          <w:ilvl w:val="0"/>
          <w:numId w:val="11"/>
        </w:numPr>
      </w:pPr>
      <w:bookmarkStart w:id="20" w:name="_Toc228539659"/>
      <w:r>
        <w:lastRenderedPageBreak/>
        <w:t>Design Implementation</w:t>
      </w:r>
      <w:bookmarkEnd w:id="20"/>
    </w:p>
    <w:p w14:paraId="3B998159" w14:textId="77777777" w:rsidR="00B12F36" w:rsidRDefault="00B12F36" w:rsidP="00B12F36">
      <w:pPr>
        <w:pStyle w:val="Heading2"/>
        <w:numPr>
          <w:ilvl w:val="1"/>
          <w:numId w:val="8"/>
        </w:numPr>
        <w:ind w:left="567"/>
      </w:pPr>
      <w:bookmarkStart w:id="21" w:name="_Toc228539660"/>
      <w:r>
        <w:t>Overview and Requirements</w:t>
      </w:r>
      <w:bookmarkEnd w:id="21"/>
    </w:p>
    <w:p w14:paraId="0B041245" w14:textId="77777777" w:rsidR="00B12F36" w:rsidRDefault="00B12F36" w:rsidP="00B12F36">
      <w:r>
        <w:t>This chapter describes the design and implementation of U-Pal. Rather than reproducing framework documentation, the chapter highlights the original development contribution of the project. The main contribution discussed in this chapter include the multi-signal Welsh language detector, hybrid dense-sparse retrieval engine, the LLM provider abstraction with runtime fallback, the bilingual prompt-injection mitigations, and the Windows-specific deployment c</w:t>
      </w:r>
      <w:r w:rsidRPr="008173E0">
        <w:t>omposition</w:t>
      </w:r>
      <w:r>
        <w:t>. Each section presents the requirement of the feature, the design rationale behind the feature, and notes on the implementation of the feature. The chapter the closes with a discussion of the testing strategy for the implementation of U-Pal.</w:t>
      </w:r>
    </w:p>
    <w:p w14:paraId="363D99DD" w14:textId="77777777" w:rsidR="00B12F36" w:rsidRDefault="00B12F36" w:rsidP="00B12F36">
      <w:r>
        <w:t>The project brief together with supervisory direction from the meetings and Chapter 2 literature review server as the three main sources to establish functional and non-functional requirements. The requirements receive a brief overview through Table 4.1 which contains the entire requirements specification that appears in Appendix B.</w:t>
      </w:r>
    </w:p>
    <w:tbl>
      <w:tblPr>
        <w:tblStyle w:val="TableGrid"/>
        <w:tblW w:w="0" w:type="auto"/>
        <w:tblLook w:val="04A0" w:firstRow="1" w:lastRow="0" w:firstColumn="1" w:lastColumn="0" w:noHBand="0" w:noVBand="1"/>
      </w:tblPr>
      <w:tblGrid>
        <w:gridCol w:w="498"/>
        <w:gridCol w:w="7046"/>
        <w:gridCol w:w="1472"/>
      </w:tblGrid>
      <w:tr w:rsidR="00B12F36" w:rsidRPr="00DF4203" w14:paraId="64DA3C61" w14:textId="77777777" w:rsidTr="002222CD">
        <w:tc>
          <w:tcPr>
            <w:tcW w:w="0" w:type="auto"/>
            <w:hideMark/>
          </w:tcPr>
          <w:p w14:paraId="744480FC" w14:textId="77777777" w:rsidR="00B12F36" w:rsidRPr="00DF4203" w:rsidRDefault="00B12F36" w:rsidP="002222CD">
            <w:pPr>
              <w:jc w:val="center"/>
              <w:rPr>
                <w:rFonts w:eastAsia="Times New Roman" w:cs="Arial"/>
                <w:b/>
                <w:bCs/>
                <w:lang w:val="en-US"/>
              </w:rPr>
            </w:pPr>
            <w:r w:rsidRPr="00DF4203">
              <w:rPr>
                <w:rFonts w:eastAsia="Times New Roman" w:cs="Arial"/>
                <w:b/>
                <w:bCs/>
                <w:lang w:val="en-US"/>
              </w:rPr>
              <w:t>ID</w:t>
            </w:r>
          </w:p>
        </w:tc>
        <w:tc>
          <w:tcPr>
            <w:tcW w:w="0" w:type="auto"/>
            <w:hideMark/>
          </w:tcPr>
          <w:p w14:paraId="03152B40" w14:textId="77777777" w:rsidR="00B12F36" w:rsidRPr="00DF4203" w:rsidRDefault="00B12F36" w:rsidP="002222CD">
            <w:pPr>
              <w:jc w:val="center"/>
              <w:rPr>
                <w:rFonts w:eastAsia="Times New Roman" w:cs="Arial"/>
                <w:b/>
                <w:bCs/>
                <w:lang w:val="en-US"/>
              </w:rPr>
            </w:pPr>
            <w:r w:rsidRPr="00DF4203">
              <w:rPr>
                <w:rFonts w:eastAsia="Times New Roman" w:cs="Arial"/>
                <w:b/>
                <w:bCs/>
                <w:lang w:val="en-US"/>
              </w:rPr>
              <w:t>Requirement</w:t>
            </w:r>
          </w:p>
        </w:tc>
        <w:tc>
          <w:tcPr>
            <w:tcW w:w="0" w:type="auto"/>
            <w:hideMark/>
          </w:tcPr>
          <w:p w14:paraId="5E28F8B6" w14:textId="77777777" w:rsidR="00B12F36" w:rsidRPr="00DF4203" w:rsidRDefault="00B12F36" w:rsidP="002222CD">
            <w:pPr>
              <w:jc w:val="center"/>
              <w:rPr>
                <w:rFonts w:eastAsia="Times New Roman" w:cs="Arial"/>
                <w:b/>
                <w:bCs/>
                <w:lang w:val="en-US"/>
              </w:rPr>
            </w:pPr>
            <w:r w:rsidRPr="00DF4203">
              <w:rPr>
                <w:rFonts w:eastAsia="Times New Roman" w:cs="Arial"/>
                <w:b/>
                <w:bCs/>
                <w:lang w:val="en-US"/>
              </w:rPr>
              <w:t>Source</w:t>
            </w:r>
          </w:p>
        </w:tc>
      </w:tr>
      <w:tr w:rsidR="00B12F36" w:rsidRPr="00DF4203" w14:paraId="2FB561BD" w14:textId="77777777" w:rsidTr="002222CD">
        <w:tc>
          <w:tcPr>
            <w:tcW w:w="0" w:type="auto"/>
            <w:hideMark/>
          </w:tcPr>
          <w:p w14:paraId="234B330D" w14:textId="77777777" w:rsidR="00B12F36" w:rsidRPr="00DF4203" w:rsidRDefault="00B12F36" w:rsidP="002222CD">
            <w:pPr>
              <w:rPr>
                <w:rFonts w:eastAsia="Times New Roman" w:cs="Arial"/>
                <w:lang w:val="en-US"/>
              </w:rPr>
            </w:pPr>
            <w:r w:rsidRPr="00DF4203">
              <w:rPr>
                <w:rFonts w:eastAsia="Times New Roman" w:cs="Arial"/>
                <w:lang w:val="en-US"/>
              </w:rPr>
              <w:t>F1</w:t>
            </w:r>
          </w:p>
        </w:tc>
        <w:tc>
          <w:tcPr>
            <w:tcW w:w="0" w:type="auto"/>
            <w:hideMark/>
          </w:tcPr>
          <w:p w14:paraId="16F23D16" w14:textId="77777777" w:rsidR="00B12F36" w:rsidRPr="00DF4203" w:rsidRDefault="00B12F36" w:rsidP="002222CD">
            <w:pPr>
              <w:rPr>
                <w:rFonts w:eastAsia="Times New Roman" w:cs="Arial"/>
                <w:lang w:val="en-US"/>
              </w:rPr>
            </w:pPr>
            <w:r w:rsidRPr="00DF4203">
              <w:rPr>
                <w:rFonts w:eastAsia="Times New Roman" w:cs="Arial"/>
                <w:lang w:val="en-US"/>
              </w:rPr>
              <w:t>The system must a</w:t>
            </w:r>
            <w:r>
              <w:rPr>
                <w:rFonts w:eastAsia="Times New Roman" w:cs="Arial"/>
                <w:lang w:val="en-US"/>
              </w:rPr>
              <w:t>dmit</w:t>
            </w:r>
            <w:r w:rsidRPr="00DF4203">
              <w:rPr>
                <w:rFonts w:eastAsia="Times New Roman" w:cs="Arial"/>
                <w:lang w:val="en-US"/>
              </w:rPr>
              <w:t xml:space="preserve"> user queries in English or Welsh through a web interface</w:t>
            </w:r>
          </w:p>
        </w:tc>
        <w:tc>
          <w:tcPr>
            <w:tcW w:w="0" w:type="auto"/>
            <w:hideMark/>
          </w:tcPr>
          <w:p w14:paraId="661E33C8" w14:textId="77777777" w:rsidR="00B12F36" w:rsidRPr="00DF4203" w:rsidRDefault="00B12F36" w:rsidP="002222CD">
            <w:pPr>
              <w:rPr>
                <w:rFonts w:eastAsia="Times New Roman" w:cs="Arial"/>
                <w:lang w:val="en-US"/>
              </w:rPr>
            </w:pPr>
            <w:r w:rsidRPr="00DF4203">
              <w:rPr>
                <w:rFonts w:eastAsia="Times New Roman" w:cs="Arial"/>
                <w:lang w:val="en-US"/>
              </w:rPr>
              <w:t>Supervisor</w:t>
            </w:r>
          </w:p>
        </w:tc>
      </w:tr>
      <w:tr w:rsidR="00B12F36" w:rsidRPr="00DF4203" w14:paraId="3AE102F9" w14:textId="77777777" w:rsidTr="002222CD">
        <w:tc>
          <w:tcPr>
            <w:tcW w:w="0" w:type="auto"/>
            <w:hideMark/>
          </w:tcPr>
          <w:p w14:paraId="5C736095" w14:textId="77777777" w:rsidR="00B12F36" w:rsidRPr="00DF4203" w:rsidRDefault="00B12F36" w:rsidP="002222CD">
            <w:pPr>
              <w:rPr>
                <w:rFonts w:eastAsia="Times New Roman" w:cs="Arial"/>
                <w:lang w:val="en-US"/>
              </w:rPr>
            </w:pPr>
            <w:r w:rsidRPr="00DF4203">
              <w:rPr>
                <w:rFonts w:eastAsia="Times New Roman" w:cs="Arial"/>
                <w:lang w:val="en-US"/>
              </w:rPr>
              <w:t>F2</w:t>
            </w:r>
          </w:p>
        </w:tc>
        <w:tc>
          <w:tcPr>
            <w:tcW w:w="0" w:type="auto"/>
            <w:hideMark/>
          </w:tcPr>
          <w:p w14:paraId="514D1490" w14:textId="77777777" w:rsidR="00B12F36" w:rsidRPr="00DF4203" w:rsidRDefault="00B12F36" w:rsidP="002222CD">
            <w:pPr>
              <w:rPr>
                <w:rFonts w:eastAsia="Times New Roman" w:cs="Arial"/>
                <w:lang w:val="en-US"/>
              </w:rPr>
            </w:pPr>
            <w:r>
              <w:rPr>
                <w:rFonts w:eastAsia="Times New Roman" w:cs="Arial"/>
                <w:lang w:val="en-US"/>
              </w:rPr>
              <w:t>The system must detect the user input language without the user needing it to declare it</w:t>
            </w:r>
          </w:p>
        </w:tc>
        <w:tc>
          <w:tcPr>
            <w:tcW w:w="0" w:type="auto"/>
            <w:hideMark/>
          </w:tcPr>
          <w:p w14:paraId="151AA963" w14:textId="77777777" w:rsidR="00B12F36" w:rsidRPr="00DF4203" w:rsidRDefault="00B12F36" w:rsidP="002222CD">
            <w:pPr>
              <w:rPr>
                <w:rFonts w:eastAsia="Times New Roman" w:cs="Arial"/>
                <w:lang w:val="en-US"/>
              </w:rPr>
            </w:pPr>
            <w:r w:rsidRPr="00DF4203">
              <w:rPr>
                <w:rFonts w:eastAsia="Times New Roman" w:cs="Arial"/>
                <w:lang w:val="en-US"/>
              </w:rPr>
              <w:t>Lit Ch. 2.6</w:t>
            </w:r>
          </w:p>
        </w:tc>
      </w:tr>
      <w:tr w:rsidR="00B12F36" w:rsidRPr="00DF4203" w14:paraId="68ACF30E" w14:textId="77777777" w:rsidTr="002222CD">
        <w:tc>
          <w:tcPr>
            <w:tcW w:w="0" w:type="auto"/>
            <w:hideMark/>
          </w:tcPr>
          <w:p w14:paraId="653BD349" w14:textId="77777777" w:rsidR="00B12F36" w:rsidRPr="00DF4203" w:rsidRDefault="00B12F36" w:rsidP="002222CD">
            <w:pPr>
              <w:rPr>
                <w:rFonts w:eastAsia="Times New Roman" w:cs="Arial"/>
                <w:lang w:val="en-US"/>
              </w:rPr>
            </w:pPr>
            <w:r w:rsidRPr="00DF4203">
              <w:rPr>
                <w:rFonts w:eastAsia="Times New Roman" w:cs="Arial"/>
                <w:lang w:val="en-US"/>
              </w:rPr>
              <w:t>F3</w:t>
            </w:r>
          </w:p>
        </w:tc>
        <w:tc>
          <w:tcPr>
            <w:tcW w:w="0" w:type="auto"/>
            <w:hideMark/>
          </w:tcPr>
          <w:p w14:paraId="432586A3" w14:textId="77777777" w:rsidR="00B12F36" w:rsidRPr="00DF4203" w:rsidRDefault="00B12F36" w:rsidP="002222CD">
            <w:pPr>
              <w:rPr>
                <w:rFonts w:eastAsia="Times New Roman" w:cs="Arial"/>
                <w:lang w:val="en-US"/>
              </w:rPr>
            </w:pPr>
            <w:r>
              <w:rPr>
                <w:rFonts w:eastAsia="Times New Roman" w:cs="Arial"/>
                <w:lang w:val="en-US"/>
              </w:rPr>
              <w:t>The system must answer queries about UWTSD student support using an institutional organized knowledge-base</w:t>
            </w:r>
          </w:p>
        </w:tc>
        <w:tc>
          <w:tcPr>
            <w:tcW w:w="0" w:type="auto"/>
            <w:hideMark/>
          </w:tcPr>
          <w:p w14:paraId="11AB035E" w14:textId="77777777" w:rsidR="00B12F36" w:rsidRPr="00DF4203" w:rsidRDefault="00B12F36" w:rsidP="002222CD">
            <w:pPr>
              <w:rPr>
                <w:rFonts w:eastAsia="Times New Roman" w:cs="Arial"/>
                <w:lang w:val="en-US"/>
              </w:rPr>
            </w:pPr>
            <w:r w:rsidRPr="00DF4203">
              <w:rPr>
                <w:rFonts w:eastAsia="Times New Roman" w:cs="Arial"/>
                <w:lang w:val="en-US"/>
              </w:rPr>
              <w:t>Project brief</w:t>
            </w:r>
          </w:p>
        </w:tc>
      </w:tr>
      <w:tr w:rsidR="00B12F36" w:rsidRPr="00DF4203" w14:paraId="66670618" w14:textId="77777777" w:rsidTr="002222CD">
        <w:tc>
          <w:tcPr>
            <w:tcW w:w="0" w:type="auto"/>
            <w:hideMark/>
          </w:tcPr>
          <w:p w14:paraId="4DF54BFB" w14:textId="77777777" w:rsidR="00B12F36" w:rsidRPr="00DF4203" w:rsidRDefault="00B12F36" w:rsidP="002222CD">
            <w:pPr>
              <w:rPr>
                <w:rFonts w:eastAsia="Times New Roman" w:cs="Arial"/>
                <w:lang w:val="en-US"/>
              </w:rPr>
            </w:pPr>
            <w:r w:rsidRPr="00DF4203">
              <w:rPr>
                <w:rFonts w:eastAsia="Times New Roman" w:cs="Arial"/>
                <w:lang w:val="en-US"/>
              </w:rPr>
              <w:t>F4</w:t>
            </w:r>
          </w:p>
        </w:tc>
        <w:tc>
          <w:tcPr>
            <w:tcW w:w="0" w:type="auto"/>
            <w:hideMark/>
          </w:tcPr>
          <w:p w14:paraId="5670CB9A" w14:textId="77777777" w:rsidR="00B12F36" w:rsidRPr="00DF4203" w:rsidRDefault="00B12F36" w:rsidP="002222CD">
            <w:pPr>
              <w:rPr>
                <w:rFonts w:eastAsia="Times New Roman" w:cs="Arial"/>
                <w:lang w:val="en-US"/>
              </w:rPr>
            </w:pPr>
            <w:r w:rsidRPr="00DA2587">
              <w:rPr>
                <w:rFonts w:eastAsia="Times New Roman" w:cs="Arial"/>
                <w:lang w:val="en-US"/>
              </w:rPr>
              <w:t>The system must ground responses in retrieved knowledge-base content rather than depending on facts stored within the language model's training data.</w:t>
            </w:r>
          </w:p>
        </w:tc>
        <w:tc>
          <w:tcPr>
            <w:tcW w:w="0" w:type="auto"/>
            <w:hideMark/>
          </w:tcPr>
          <w:p w14:paraId="403FB09B" w14:textId="77777777" w:rsidR="00B12F36" w:rsidRPr="00DF4203" w:rsidRDefault="00B12F36" w:rsidP="002222CD">
            <w:pPr>
              <w:rPr>
                <w:rFonts w:eastAsia="Times New Roman" w:cs="Arial"/>
                <w:lang w:val="en-US"/>
              </w:rPr>
            </w:pPr>
            <w:r w:rsidRPr="00DF4203">
              <w:rPr>
                <w:rFonts w:eastAsia="Times New Roman" w:cs="Arial"/>
                <w:lang w:val="en-US"/>
              </w:rPr>
              <w:t>Lit Ch. 2.2–2.3</w:t>
            </w:r>
          </w:p>
        </w:tc>
      </w:tr>
      <w:tr w:rsidR="00B12F36" w:rsidRPr="00DF4203" w14:paraId="012FDB52" w14:textId="77777777" w:rsidTr="002222CD">
        <w:tc>
          <w:tcPr>
            <w:tcW w:w="0" w:type="auto"/>
            <w:hideMark/>
          </w:tcPr>
          <w:p w14:paraId="1961B41E" w14:textId="77777777" w:rsidR="00B12F36" w:rsidRPr="00DF4203" w:rsidRDefault="00B12F36" w:rsidP="002222CD">
            <w:pPr>
              <w:rPr>
                <w:rFonts w:eastAsia="Times New Roman" w:cs="Arial"/>
                <w:lang w:val="en-US"/>
              </w:rPr>
            </w:pPr>
            <w:r w:rsidRPr="00DF4203">
              <w:rPr>
                <w:rFonts w:eastAsia="Times New Roman" w:cs="Arial"/>
                <w:lang w:val="en-US"/>
              </w:rPr>
              <w:t>F5</w:t>
            </w:r>
          </w:p>
        </w:tc>
        <w:tc>
          <w:tcPr>
            <w:tcW w:w="0" w:type="auto"/>
            <w:hideMark/>
          </w:tcPr>
          <w:p w14:paraId="54479DDE" w14:textId="77777777" w:rsidR="00B12F36" w:rsidRPr="00DF4203" w:rsidRDefault="00B12F36" w:rsidP="002222CD">
            <w:pPr>
              <w:rPr>
                <w:rFonts w:eastAsia="Times New Roman" w:cs="Arial"/>
                <w:lang w:val="en-US"/>
              </w:rPr>
            </w:pPr>
            <w:r w:rsidRPr="00DF4203">
              <w:rPr>
                <w:rFonts w:eastAsia="Times New Roman" w:cs="Arial"/>
                <w:lang w:val="en-US"/>
              </w:rPr>
              <w:t>The system must unite dense and sparse retrieval rather than relying on either alone</w:t>
            </w:r>
          </w:p>
        </w:tc>
        <w:tc>
          <w:tcPr>
            <w:tcW w:w="0" w:type="auto"/>
            <w:hideMark/>
          </w:tcPr>
          <w:p w14:paraId="5A80259D" w14:textId="77777777" w:rsidR="00B12F36" w:rsidRPr="00DF4203" w:rsidRDefault="00B12F36" w:rsidP="002222CD">
            <w:pPr>
              <w:rPr>
                <w:rFonts w:eastAsia="Times New Roman" w:cs="Arial"/>
                <w:lang w:val="en-US"/>
              </w:rPr>
            </w:pPr>
            <w:r w:rsidRPr="00DF4203">
              <w:rPr>
                <w:rFonts w:eastAsia="Times New Roman" w:cs="Arial"/>
                <w:lang w:val="en-US"/>
              </w:rPr>
              <w:t>Lit Ch. 2.4</w:t>
            </w:r>
          </w:p>
        </w:tc>
      </w:tr>
      <w:tr w:rsidR="00B12F36" w:rsidRPr="00DF4203" w14:paraId="46B3032D" w14:textId="77777777" w:rsidTr="002222CD">
        <w:tc>
          <w:tcPr>
            <w:tcW w:w="0" w:type="auto"/>
            <w:hideMark/>
          </w:tcPr>
          <w:p w14:paraId="23FD7FC1" w14:textId="77777777" w:rsidR="00B12F36" w:rsidRPr="00DF4203" w:rsidRDefault="00B12F36" w:rsidP="002222CD">
            <w:pPr>
              <w:rPr>
                <w:rFonts w:eastAsia="Times New Roman" w:cs="Arial"/>
                <w:lang w:val="en-US"/>
              </w:rPr>
            </w:pPr>
            <w:r w:rsidRPr="00DF4203">
              <w:rPr>
                <w:rFonts w:eastAsia="Times New Roman" w:cs="Arial"/>
                <w:lang w:val="en-US"/>
              </w:rPr>
              <w:t>F6</w:t>
            </w:r>
          </w:p>
        </w:tc>
        <w:tc>
          <w:tcPr>
            <w:tcW w:w="0" w:type="auto"/>
            <w:hideMark/>
          </w:tcPr>
          <w:p w14:paraId="4F1AD3F9" w14:textId="77777777" w:rsidR="00B12F36" w:rsidRPr="00DF4203" w:rsidRDefault="00B12F36" w:rsidP="002222CD">
            <w:pPr>
              <w:rPr>
                <w:rFonts w:eastAsia="Times New Roman" w:cs="Arial"/>
                <w:lang w:val="en-US"/>
              </w:rPr>
            </w:pPr>
            <w:r w:rsidRPr="00DF4203">
              <w:rPr>
                <w:rFonts w:eastAsia="Times New Roman" w:cs="Arial"/>
                <w:lang w:val="en-US"/>
              </w:rPr>
              <w:t xml:space="preserve">The </w:t>
            </w:r>
            <w:r>
              <w:rPr>
                <w:rFonts w:eastAsia="Times New Roman" w:cs="Arial"/>
                <w:lang w:val="en-US"/>
              </w:rPr>
              <w:t>system must support a fallback LLM system if one becomes unavailable</w:t>
            </w:r>
          </w:p>
        </w:tc>
        <w:tc>
          <w:tcPr>
            <w:tcW w:w="0" w:type="auto"/>
            <w:hideMark/>
          </w:tcPr>
          <w:p w14:paraId="5342DA06" w14:textId="77777777" w:rsidR="00B12F36" w:rsidRPr="00DF4203" w:rsidRDefault="00B12F36" w:rsidP="002222CD">
            <w:pPr>
              <w:rPr>
                <w:rFonts w:eastAsia="Times New Roman" w:cs="Arial"/>
                <w:lang w:val="en-US"/>
              </w:rPr>
            </w:pPr>
            <w:r w:rsidRPr="00DF4203">
              <w:rPr>
                <w:rFonts w:eastAsia="Times New Roman" w:cs="Arial"/>
                <w:lang w:val="en-US"/>
              </w:rPr>
              <w:t>Operational</w:t>
            </w:r>
          </w:p>
        </w:tc>
      </w:tr>
      <w:tr w:rsidR="00B12F36" w:rsidRPr="00DF4203" w14:paraId="00CC8F49" w14:textId="77777777" w:rsidTr="002222CD">
        <w:tc>
          <w:tcPr>
            <w:tcW w:w="0" w:type="auto"/>
            <w:hideMark/>
          </w:tcPr>
          <w:p w14:paraId="5C8DBDDF" w14:textId="77777777" w:rsidR="00B12F36" w:rsidRPr="00DF4203" w:rsidRDefault="00B12F36" w:rsidP="002222CD">
            <w:pPr>
              <w:rPr>
                <w:rFonts w:eastAsia="Times New Roman" w:cs="Arial"/>
                <w:lang w:val="en-US"/>
              </w:rPr>
            </w:pPr>
            <w:r w:rsidRPr="00DF4203">
              <w:rPr>
                <w:rFonts w:eastAsia="Times New Roman" w:cs="Arial"/>
                <w:lang w:val="en-US"/>
              </w:rPr>
              <w:t>F7</w:t>
            </w:r>
          </w:p>
        </w:tc>
        <w:tc>
          <w:tcPr>
            <w:tcW w:w="0" w:type="auto"/>
            <w:hideMark/>
          </w:tcPr>
          <w:p w14:paraId="44B9FCC3" w14:textId="77777777" w:rsidR="00B12F36" w:rsidRPr="00DF4203" w:rsidRDefault="00B12F36" w:rsidP="002222CD">
            <w:pPr>
              <w:rPr>
                <w:rFonts w:eastAsia="Times New Roman" w:cs="Arial"/>
                <w:lang w:val="en-US"/>
              </w:rPr>
            </w:pPr>
            <w:r>
              <w:rPr>
                <w:rFonts w:eastAsia="Times New Roman" w:cs="Arial"/>
                <w:lang w:val="en-US"/>
              </w:rPr>
              <w:t xml:space="preserve">The system must be secure from prompt-injection attacks </w:t>
            </w:r>
          </w:p>
        </w:tc>
        <w:tc>
          <w:tcPr>
            <w:tcW w:w="0" w:type="auto"/>
            <w:hideMark/>
          </w:tcPr>
          <w:p w14:paraId="2E229C22" w14:textId="77777777" w:rsidR="00B12F36" w:rsidRPr="00DF4203" w:rsidRDefault="00B12F36" w:rsidP="002222CD">
            <w:pPr>
              <w:rPr>
                <w:rFonts w:eastAsia="Times New Roman" w:cs="Arial"/>
                <w:lang w:val="en-US"/>
              </w:rPr>
            </w:pPr>
            <w:r w:rsidRPr="00DF4203">
              <w:rPr>
                <w:rFonts w:eastAsia="Times New Roman" w:cs="Arial"/>
                <w:lang w:val="en-US"/>
              </w:rPr>
              <w:t>Lit Ch. 2.5</w:t>
            </w:r>
          </w:p>
        </w:tc>
      </w:tr>
      <w:tr w:rsidR="00B12F36" w:rsidRPr="00DF4203" w14:paraId="6C578D7B" w14:textId="77777777" w:rsidTr="002222CD">
        <w:tc>
          <w:tcPr>
            <w:tcW w:w="0" w:type="auto"/>
            <w:hideMark/>
          </w:tcPr>
          <w:p w14:paraId="42A18935" w14:textId="77777777" w:rsidR="00B12F36" w:rsidRPr="00DF4203" w:rsidRDefault="00B12F36" w:rsidP="002222CD">
            <w:pPr>
              <w:rPr>
                <w:rFonts w:eastAsia="Times New Roman" w:cs="Arial"/>
                <w:lang w:val="en-US"/>
              </w:rPr>
            </w:pPr>
            <w:r w:rsidRPr="00DF4203">
              <w:rPr>
                <w:rFonts w:eastAsia="Times New Roman" w:cs="Arial"/>
                <w:lang w:val="en-US"/>
              </w:rPr>
              <w:t>N1</w:t>
            </w:r>
          </w:p>
        </w:tc>
        <w:tc>
          <w:tcPr>
            <w:tcW w:w="0" w:type="auto"/>
            <w:hideMark/>
          </w:tcPr>
          <w:p w14:paraId="4A199E1B" w14:textId="77777777" w:rsidR="00B12F36" w:rsidRPr="00DF4203" w:rsidRDefault="00B12F36" w:rsidP="002222CD">
            <w:pPr>
              <w:rPr>
                <w:rFonts w:eastAsia="Times New Roman" w:cs="Arial"/>
                <w:lang w:val="en-US"/>
              </w:rPr>
            </w:pPr>
            <w:r>
              <w:rPr>
                <w:rFonts w:eastAsia="Times New Roman" w:cs="Arial"/>
                <w:lang w:val="en-US"/>
              </w:rPr>
              <w:t>Mean response latency should be under 8 second for common queries</w:t>
            </w:r>
          </w:p>
        </w:tc>
        <w:tc>
          <w:tcPr>
            <w:tcW w:w="0" w:type="auto"/>
            <w:hideMark/>
          </w:tcPr>
          <w:p w14:paraId="53D34DAB" w14:textId="77777777" w:rsidR="00B12F36" w:rsidRPr="00DF4203" w:rsidRDefault="00B12F36" w:rsidP="002222CD">
            <w:pPr>
              <w:rPr>
                <w:rFonts w:eastAsia="Times New Roman" w:cs="Arial"/>
                <w:lang w:val="en-US"/>
              </w:rPr>
            </w:pPr>
            <w:r w:rsidRPr="00DF4203">
              <w:rPr>
                <w:rFonts w:eastAsia="Times New Roman" w:cs="Arial"/>
                <w:lang w:val="en-US"/>
              </w:rPr>
              <w:t>Apostol [6]</w:t>
            </w:r>
          </w:p>
        </w:tc>
      </w:tr>
      <w:tr w:rsidR="00B12F36" w:rsidRPr="00DF4203" w14:paraId="5726D407" w14:textId="77777777" w:rsidTr="002222CD">
        <w:tc>
          <w:tcPr>
            <w:tcW w:w="0" w:type="auto"/>
            <w:hideMark/>
          </w:tcPr>
          <w:p w14:paraId="75DBAB41" w14:textId="77777777" w:rsidR="00B12F36" w:rsidRPr="00DF4203" w:rsidRDefault="00B12F36" w:rsidP="002222CD">
            <w:pPr>
              <w:rPr>
                <w:rFonts w:eastAsia="Times New Roman" w:cs="Arial"/>
                <w:lang w:val="en-US"/>
              </w:rPr>
            </w:pPr>
            <w:r w:rsidRPr="00DF4203">
              <w:rPr>
                <w:rFonts w:eastAsia="Times New Roman" w:cs="Arial"/>
                <w:lang w:val="en-US"/>
              </w:rPr>
              <w:t>N2</w:t>
            </w:r>
          </w:p>
        </w:tc>
        <w:tc>
          <w:tcPr>
            <w:tcW w:w="0" w:type="auto"/>
            <w:hideMark/>
          </w:tcPr>
          <w:p w14:paraId="0745DB52" w14:textId="77777777" w:rsidR="00B12F36" w:rsidRPr="00DF4203" w:rsidRDefault="00B12F36" w:rsidP="002222CD">
            <w:pPr>
              <w:rPr>
                <w:rFonts w:eastAsia="Times New Roman" w:cs="Arial"/>
                <w:lang w:val="en-US"/>
              </w:rPr>
            </w:pPr>
            <w:r>
              <w:rPr>
                <w:rFonts w:eastAsia="Times New Roman" w:cs="Arial"/>
                <w:lang w:val="en-US"/>
              </w:rPr>
              <w:t>The system must not collect any personally identifying information from end users</w:t>
            </w:r>
          </w:p>
        </w:tc>
        <w:tc>
          <w:tcPr>
            <w:tcW w:w="0" w:type="auto"/>
            <w:hideMark/>
          </w:tcPr>
          <w:p w14:paraId="1DFB9243" w14:textId="77777777" w:rsidR="00B12F36" w:rsidRPr="00DF4203" w:rsidRDefault="00B12F36" w:rsidP="002222CD">
            <w:pPr>
              <w:keepNext/>
              <w:rPr>
                <w:rFonts w:eastAsia="Times New Roman" w:cs="Arial"/>
                <w:lang w:val="en-US"/>
              </w:rPr>
            </w:pPr>
            <w:r w:rsidRPr="00DF4203">
              <w:rPr>
                <w:rFonts w:eastAsia="Times New Roman" w:cs="Arial"/>
                <w:lang w:val="en-US"/>
              </w:rPr>
              <w:t>Ethics</w:t>
            </w:r>
          </w:p>
        </w:tc>
      </w:tr>
    </w:tbl>
    <w:p w14:paraId="07A0F985" w14:textId="77777777" w:rsidR="00B12F36" w:rsidRDefault="00B12F36" w:rsidP="00B12F36">
      <w:pPr>
        <w:pStyle w:val="Caption"/>
      </w:pPr>
      <w:r>
        <w:t xml:space="preserve">Table </w:t>
      </w:r>
      <w:r>
        <w:fldChar w:fldCharType="begin"/>
      </w:r>
      <w:r>
        <w:instrText xml:space="preserve"> STYLEREF 2 \s </w:instrText>
      </w:r>
      <w:r>
        <w:fldChar w:fldCharType="separate"/>
      </w:r>
      <w:r>
        <w:rPr>
          <w:noProof/>
        </w:rPr>
        <w:t>4.1</w:t>
      </w:r>
      <w:r>
        <w:fldChar w:fldCharType="end"/>
      </w:r>
      <w:r>
        <w:t xml:space="preserve"> -</w:t>
      </w:r>
      <w:r w:rsidRPr="00274D65">
        <w:t>Summary of U-Pal functional and non-functional requirements</w:t>
      </w:r>
    </w:p>
    <w:p w14:paraId="45912926" w14:textId="77777777" w:rsidR="00B12F36" w:rsidRDefault="00B12F36" w:rsidP="00B12F36">
      <w:pPr>
        <w:pStyle w:val="Heading2"/>
        <w:numPr>
          <w:ilvl w:val="1"/>
          <w:numId w:val="8"/>
        </w:numPr>
        <w:ind w:left="567"/>
      </w:pPr>
      <w:bookmarkStart w:id="22" w:name="_Toc228539661"/>
      <w:r w:rsidRPr="004F053C">
        <w:t>System Architecture</w:t>
      </w:r>
      <w:bookmarkEnd w:id="22"/>
    </w:p>
    <w:p w14:paraId="6CE47BBB" w14:textId="77777777" w:rsidR="00B12F36" w:rsidRDefault="00B12F36" w:rsidP="00B12F36">
      <w:r>
        <w:t xml:space="preserve">Figure 4.1 illustrates the deployment of architecture of U-Pal. The system is split into two tiers: the client and the backend. The client tier is a Next.js 14 frontend using React 18 deployed to </w:t>
      </w:r>
      <w:proofErr w:type="spellStart"/>
      <w:r>
        <w:t>Vercel</w:t>
      </w:r>
      <w:proofErr w:type="spellEnd"/>
      <w:r>
        <w:t xml:space="preserve">. This tier contains no business logic and solely is responsible for rendering the user interface. The backend tier is a </w:t>
      </w:r>
      <w:proofErr w:type="spellStart"/>
      <w:r>
        <w:t>FastAPI</w:t>
      </w:r>
      <w:proofErr w:type="spellEnd"/>
      <w:r>
        <w:t xml:space="preserve"> application running on Python 3.12 on a Windows 11 workstation. The backend applications exposed to the public internet through an </w:t>
      </w:r>
      <w:proofErr w:type="spellStart"/>
      <w:r>
        <w:t>ngrok</w:t>
      </w:r>
      <w:proofErr w:type="spellEnd"/>
      <w:r>
        <w:t xml:space="preserve"> static-domain tunnel (</w:t>
      </w:r>
      <w:proofErr w:type="spellStart"/>
      <w:r>
        <w:t>upal.backend.ngrok.app</w:t>
      </w:r>
      <w:proofErr w:type="spellEnd"/>
      <w:r>
        <w:t xml:space="preserve">)/ This two-tier architecture was chosen to take advantage of </w:t>
      </w:r>
      <w:proofErr w:type="spellStart"/>
      <w:r>
        <w:t>Vercel’s</w:t>
      </w:r>
      <w:proofErr w:type="spellEnd"/>
      <w:r>
        <w:t xml:space="preserve"> global edge network for the frontend while retaining local access for the backend to the GPU resident </w:t>
      </w:r>
      <w:proofErr w:type="spellStart"/>
      <w:r>
        <w:t>Ollama</w:t>
      </w:r>
      <w:proofErr w:type="spellEnd"/>
      <w:r>
        <w:t xml:space="preserve"> instance and the on-disk </w:t>
      </w:r>
      <w:proofErr w:type="spellStart"/>
      <w:r>
        <w:t>ChromaDB</w:t>
      </w:r>
      <w:proofErr w:type="spellEnd"/>
      <w:r>
        <w:t xml:space="preserve"> store, neither which can run on </w:t>
      </w:r>
      <w:proofErr w:type="spellStart"/>
      <w:r>
        <w:t>Vercel’s</w:t>
      </w:r>
      <w:proofErr w:type="spellEnd"/>
      <w:r>
        <w:t xml:space="preserve"> serverless runtime.</w:t>
      </w:r>
    </w:p>
    <w:p w14:paraId="146BA87A" w14:textId="77777777" w:rsidR="00B12F36" w:rsidRDefault="00B12F36" w:rsidP="00B12F36">
      <w:r>
        <w:t xml:space="preserve">Figure 4.2 shows how a particular chat request follows its entire operational path from the beginning to end. The frontend sends queries through HTTPS to the </w:t>
      </w:r>
      <w:proofErr w:type="spellStart"/>
      <w:r>
        <w:t>ngrok</w:t>
      </w:r>
      <w:proofErr w:type="spellEnd"/>
      <w:r>
        <w:t xml:space="preserve"> tunnel which </w:t>
      </w:r>
      <w:r>
        <w:lastRenderedPageBreak/>
        <w:t>direct them to the /</w:t>
      </w:r>
      <w:proofErr w:type="spellStart"/>
      <w:r>
        <w:t>api</w:t>
      </w:r>
      <w:proofErr w:type="spellEnd"/>
      <w:r>
        <w:t xml:space="preserve">/chat endpoint. The handler activates the Welsh detector before it performs hybrid retrieval which produces system prompt and user query text that the handler sends to the main LLM. The system automatically repeats the request to the local </w:t>
      </w:r>
      <w:proofErr w:type="spellStart"/>
      <w:r>
        <w:t>Ollama</w:t>
      </w:r>
      <w:proofErr w:type="spellEnd"/>
      <w:r>
        <w:t xml:space="preserve"> fallback when the primary system delivers on HTTP  5229 overload response. The generated response appears in JSON format which the chat interface shows to its users.</w:t>
      </w:r>
    </w:p>
    <w:p w14:paraId="012B0766" w14:textId="77777777" w:rsidR="00B12F36" w:rsidRDefault="00B12F36" w:rsidP="00B12F36">
      <w:pPr>
        <w:keepNext/>
      </w:pPr>
      <w:r>
        <w:rPr>
          <w:noProof/>
        </w:rPr>
        <w:drawing>
          <wp:inline distT="0" distB="0" distL="0" distR="0" wp14:anchorId="4D30F08D" wp14:editId="4580AC91">
            <wp:extent cx="6108747" cy="3431345"/>
            <wp:effectExtent l="0" t="0" r="6350" b="0"/>
            <wp:docPr id="17747103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18388" cy="3436761"/>
                    </a:xfrm>
                    <a:prstGeom prst="rect">
                      <a:avLst/>
                    </a:prstGeom>
                    <a:noFill/>
                  </pic:spPr>
                </pic:pic>
              </a:graphicData>
            </a:graphic>
          </wp:inline>
        </w:drawing>
      </w:r>
    </w:p>
    <w:p w14:paraId="6AC77492" w14:textId="77777777" w:rsidR="00B12F36" w:rsidRPr="00143DF6" w:rsidRDefault="00B12F36" w:rsidP="00B12F36">
      <w:pPr>
        <w:pStyle w:val="Caption"/>
      </w:pPr>
      <w:bookmarkStart w:id="23" w:name="_Toc228533021"/>
      <w:r w:rsidRPr="00143DF6">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t>-</w:t>
      </w:r>
      <w:r w:rsidRPr="00143DF6">
        <w:t xml:space="preserve"> U-Pal system architecture, showing the layered deployment from the </w:t>
      </w:r>
      <w:proofErr w:type="spellStart"/>
      <w:r w:rsidRPr="00143DF6">
        <w:t>Vercel</w:t>
      </w:r>
      <w:proofErr w:type="spellEnd"/>
      <w:r w:rsidRPr="00143DF6">
        <w:t xml:space="preserve">-hosted frontend through the </w:t>
      </w:r>
      <w:proofErr w:type="spellStart"/>
      <w:r w:rsidRPr="00143DF6">
        <w:t>ngrok</w:t>
      </w:r>
      <w:proofErr w:type="spellEnd"/>
      <w:r w:rsidRPr="00143DF6">
        <w:t xml:space="preserve"> static-domain tunnel to the local </w:t>
      </w:r>
      <w:proofErr w:type="spellStart"/>
      <w:r w:rsidRPr="00143DF6">
        <w:t>FastAPI</w:t>
      </w:r>
      <w:proofErr w:type="spellEnd"/>
      <w:r w:rsidRPr="00143DF6">
        <w:t xml:space="preserve"> backend, the in-process services that handle language detection, intent classification, retrieval and LLM orchestration, and the external services for feedback persistence and LLM inference.</w:t>
      </w:r>
      <w:bookmarkEnd w:id="23"/>
    </w:p>
    <w:p w14:paraId="00CFFECE" w14:textId="77777777" w:rsidR="00B12F36" w:rsidRDefault="00B12F36" w:rsidP="00B12F36">
      <w:pPr>
        <w:pStyle w:val="Caption"/>
        <w:keepNext/>
      </w:pPr>
      <w:r>
        <w:rPr>
          <w:noProof/>
        </w:rPr>
        <w:drawing>
          <wp:inline distT="0" distB="0" distL="0" distR="0" wp14:anchorId="4C6E6BB1" wp14:editId="7182E463">
            <wp:extent cx="5908675" cy="3269393"/>
            <wp:effectExtent l="0" t="0" r="0" b="0"/>
            <wp:docPr id="6845544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01636" cy="3320830"/>
                    </a:xfrm>
                    <a:prstGeom prst="rect">
                      <a:avLst/>
                    </a:prstGeom>
                    <a:noFill/>
                  </pic:spPr>
                </pic:pic>
              </a:graphicData>
            </a:graphic>
          </wp:inline>
        </w:drawing>
      </w:r>
    </w:p>
    <w:p w14:paraId="466EC3EE" w14:textId="77777777" w:rsidR="00B12F36" w:rsidRPr="00ED1EA8" w:rsidRDefault="00B12F36" w:rsidP="00B12F36">
      <w:pPr>
        <w:pStyle w:val="Caption"/>
      </w:pPr>
      <w:bookmarkStart w:id="24" w:name="_Toc228533022"/>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2</w:t>
      </w:r>
      <w:r>
        <w:fldChar w:fldCharType="end"/>
      </w:r>
      <w:r>
        <w:t xml:space="preserve">- </w:t>
      </w:r>
      <w:r w:rsidRPr="00183242">
        <w:t xml:space="preserve">The U-Pal request system tracks each chat request from its start until it completes its journey which includes user initiation and Welsh language recognition and hybrid data retrieval and primary LLM response </w:t>
      </w:r>
      <w:r w:rsidRPr="00183242">
        <w:lastRenderedPageBreak/>
        <w:t xml:space="preserve">generation with automatic </w:t>
      </w:r>
      <w:proofErr w:type="spellStart"/>
      <w:r w:rsidRPr="00183242">
        <w:t>Ollama</w:t>
      </w:r>
      <w:proofErr w:type="spellEnd"/>
      <w:r w:rsidRPr="00183242">
        <w:t xml:space="preserve"> backup when Anthropic 529 errors occur before delivering the final response to the user.</w:t>
      </w:r>
      <w:bookmarkEnd w:id="24"/>
    </w:p>
    <w:p w14:paraId="225F69EA" w14:textId="77777777" w:rsidR="00B12F36" w:rsidRDefault="00B12F36" w:rsidP="00B12F36">
      <w:pPr>
        <w:pStyle w:val="Heading2"/>
        <w:numPr>
          <w:ilvl w:val="1"/>
          <w:numId w:val="8"/>
        </w:numPr>
        <w:ind w:left="567"/>
      </w:pPr>
      <w:bookmarkStart w:id="25" w:name="_Toc228539662"/>
      <w:r w:rsidRPr="004F053C">
        <w:t>Knowledge Base and Ingestion Pipeline</w:t>
      </w:r>
      <w:bookmarkEnd w:id="25"/>
    </w:p>
    <w:p w14:paraId="416EFCE4" w14:textId="77777777" w:rsidR="00B12F36" w:rsidRDefault="00B12F36" w:rsidP="00B12F36">
      <w:r w:rsidRPr="00187479">
        <w:t>The knowledge base contains a collection of content related to student support at UWTSD. The knowledge base is stored as a collection of JSON documents in the project repository under version control. JSON was chosen as the data store for the knowledge base over using a relational database because of the small size of the corpus of documents</w:t>
      </w:r>
      <w:r>
        <w:t>. This allows version control to be easy across as it allows to track changes and revert them as well and having the benefit of being editable in a IDE from a developer easily.</w:t>
      </w:r>
    </w:p>
    <w:p w14:paraId="59E88A39" w14:textId="77777777" w:rsidR="00B12F36" w:rsidRDefault="00B12F36" w:rsidP="00B12F36">
      <w:pPr>
        <w:rPr>
          <w:lang w:val="en-US"/>
        </w:rPr>
      </w:pPr>
      <w:r>
        <w:t>The ingestion pipeline for the system is implemented in scripts/ingest.py and runs offline whenever the corpus changes. Each document in the corpus is split into chunks in the vicinity of 500 token with a 50-token overlap between chunks. This chunking strategy was selected to allow for adequate context in retrievals while keeping individual chunks small enough to ensure that the most relevant chunk dominates the retrieval rankings. Each chunk is embedded using multilingual encoder paraphrase</w:t>
      </w:r>
      <w:r w:rsidRPr="00893F31">
        <w:rPr>
          <w:lang w:val="en-US"/>
        </w:rPr>
        <w:t>-multilingual-MiniLM-L12-v2</w:t>
      </w:r>
      <w:r>
        <w:rPr>
          <w:lang w:val="en-US"/>
        </w:rPr>
        <w:t xml:space="preserve"> and is composed to a persistent </w:t>
      </w:r>
      <w:proofErr w:type="spellStart"/>
      <w:r>
        <w:rPr>
          <w:lang w:val="en-US"/>
        </w:rPr>
        <w:t>ChromaDB</w:t>
      </w:r>
      <w:proofErr w:type="spellEnd"/>
      <w:r>
        <w:rPr>
          <w:lang w:val="en-US"/>
        </w:rPr>
        <w:t xml:space="preserve"> collection along with metadata identifying the source document, the language tag of the document, and the chunk index within the document. The same chunks are also fed into an in-memory BM25 index built at the backend startup, ensuring that both dense and sparse retrievers operate over an identical view of the corpus.</w:t>
      </w:r>
    </w:p>
    <w:p w14:paraId="490B8CEA" w14:textId="77777777" w:rsidR="00B12F36" w:rsidRPr="00183242" w:rsidRDefault="00B12F36" w:rsidP="00B12F36"/>
    <w:p w14:paraId="5B29CF8A" w14:textId="77777777" w:rsidR="00B12F36" w:rsidRDefault="00B12F36" w:rsidP="00B12F36">
      <w:pPr>
        <w:pStyle w:val="Heading2"/>
        <w:numPr>
          <w:ilvl w:val="1"/>
          <w:numId w:val="8"/>
        </w:numPr>
        <w:ind w:left="567"/>
      </w:pPr>
      <w:bookmarkStart w:id="26" w:name="_Toc228539663"/>
      <w:r w:rsidRPr="004F053C">
        <w:t>Hybrid Retrieval Engine</w:t>
      </w:r>
      <w:bookmarkEnd w:id="26"/>
    </w:p>
    <w:p w14:paraId="6E0BB580" w14:textId="77777777" w:rsidR="00B12F36" w:rsidRDefault="00B12F36" w:rsidP="00B12F36">
      <w:r w:rsidRPr="00F83F0F">
        <w:t xml:space="preserve">Retrieval must work well for both paraphrases of the question in natural language (where dense retrieval </w:t>
      </w:r>
      <w:r>
        <w:t>functions</w:t>
      </w:r>
      <w:r w:rsidRPr="00F83F0F">
        <w:t xml:space="preserve"> well) and for queries with exact terminology (where sparse retrieval works well). The latency of the retrieval must be bounded so that it does not dominate the end-to-end response time.</w:t>
      </w:r>
    </w:p>
    <w:p w14:paraId="523EDD92" w14:textId="77777777" w:rsidR="00B12F36" w:rsidRDefault="00B12F36" w:rsidP="00B12F36">
      <w:r>
        <w:t xml:space="preserve">Within the retrieval layer, app/services/rag.py combines the use of </w:t>
      </w:r>
      <w:proofErr w:type="spellStart"/>
      <w:r>
        <w:t>LangChain’s</w:t>
      </w:r>
      <w:proofErr w:type="spellEnd"/>
      <w:r>
        <w:t xml:space="preserve"> </w:t>
      </w:r>
      <w:proofErr w:type="spellStart"/>
      <w:r>
        <w:t>EnsembleRetriever</w:t>
      </w:r>
      <w:proofErr w:type="spellEnd"/>
      <w:r>
        <w:t xml:space="preserve"> sparse retriever via rank_bm25 and the </w:t>
      </w:r>
      <w:proofErr w:type="spellStart"/>
      <w:r>
        <w:t>ChromaDB</w:t>
      </w:r>
      <w:proofErr w:type="spellEnd"/>
      <w:r>
        <w:t xml:space="preserve"> dense retriever, which executes Reciprocal Rank Fusion (RRF) on the two ranked lists. RRF was selected over learned re-ranking due to its parameter-free nature, robustness across retrieval tasks, and complementary use of dense and sparse evidence in low-resource bilingual settings [25]. The rationale for fusing rather than choosing between dense and sparse retrieval is supported by the literature: Robertson and Zaragoza [22] where they demonstrate the strength of BM25 with rare named entities, while Reimers and </w:t>
      </w:r>
      <w:proofErr w:type="spellStart"/>
      <w:r>
        <w:t>Gurevych</w:t>
      </w:r>
      <w:proofErr w:type="spellEnd"/>
      <w:r>
        <w:t xml:space="preserve"> demonstrate the strength of dense retrieval semantic paraphrase pm queries that require semantic paraphrase matching [20].</w:t>
      </w:r>
    </w:p>
    <w:p w14:paraId="50C6FD6F" w14:textId="77777777" w:rsidR="00B12F36" w:rsidRPr="002D1473" w:rsidRDefault="00B12F36" w:rsidP="00B12F36">
      <w:r>
        <w:t xml:space="preserve">For the implementation of the </w:t>
      </w:r>
      <w:proofErr w:type="spellStart"/>
      <w:r>
        <w:t>EnsembleRetriever</w:t>
      </w:r>
      <w:proofErr w:type="spellEnd"/>
      <w:r>
        <w:t xml:space="preserve">, it is configured with equal weights for its two arms and returns the top five chunks after fusion. </w:t>
      </w:r>
      <w:r w:rsidRPr="002D1473">
        <w:rPr>
          <w:lang w:val="en-US"/>
        </w:rPr>
        <w:t>Quantitative</w:t>
      </w:r>
      <w:r>
        <w:rPr>
          <w:lang w:val="en-US"/>
        </w:rPr>
        <w:t xml:space="preserve"> </w:t>
      </w:r>
      <w:r>
        <w:t xml:space="preserve">correctness of retrievals is evaluated in Chapter 5 facing a 20-query benchmark following the methodology of </w:t>
      </w:r>
      <w:proofErr w:type="spellStart"/>
      <w:r>
        <w:t>Ogundepo</w:t>
      </w:r>
      <w:proofErr w:type="spellEnd"/>
      <w:r>
        <w:t xml:space="preserve"> et al. [25].</w:t>
      </w:r>
    </w:p>
    <w:p w14:paraId="7CF56B87" w14:textId="77777777" w:rsidR="00B12F36" w:rsidRDefault="00B12F36" w:rsidP="00B12F36">
      <w:pPr>
        <w:pStyle w:val="Heading2"/>
        <w:numPr>
          <w:ilvl w:val="1"/>
          <w:numId w:val="8"/>
        </w:numPr>
        <w:ind w:left="567"/>
      </w:pPr>
      <w:bookmarkStart w:id="27" w:name="_Toc228539664"/>
      <w:r w:rsidRPr="004F053C">
        <w:t>Welsh Language Detection</w:t>
      </w:r>
      <w:bookmarkEnd w:id="27"/>
    </w:p>
    <w:p w14:paraId="6E2B22EF" w14:textId="77777777" w:rsidR="00B12F36" w:rsidRDefault="00B12F36" w:rsidP="00B12F36">
      <w:r>
        <w:t>The detector used in the chatbot must be able to classify each user query as English, Welsh, or mixed.</w:t>
      </w:r>
      <w:r w:rsidRPr="00157F5F">
        <w:t xml:space="preserve"> The system needs to deliver results within 50 </w:t>
      </w:r>
      <w:proofErr w:type="spellStart"/>
      <w:r w:rsidRPr="00157F5F">
        <w:t>ms</w:t>
      </w:r>
      <w:proofErr w:type="spellEnd"/>
      <w:r w:rsidRPr="00157F5F">
        <w:t xml:space="preserve"> to satisfy its request-time latency requirement. The system needs to function independently from external API services. The </w:t>
      </w:r>
      <w:r w:rsidRPr="00157F5F">
        <w:lastRenderedPageBreak/>
        <w:t>system needs to process typical Welsh search queries which include English proper nouns that users enter for building names and module codes.</w:t>
      </w:r>
    </w:p>
    <w:p w14:paraId="07E825A3" w14:textId="77777777" w:rsidR="00B12F36" w:rsidRDefault="00B12F36" w:rsidP="00B12F36">
      <w:r>
        <w:t xml:space="preserve">Various off-the shelf identifies such as </w:t>
      </w:r>
      <w:proofErr w:type="spellStart"/>
      <w:r>
        <w:t>langdetect</w:t>
      </w:r>
      <w:proofErr w:type="spellEnd"/>
      <w:r>
        <w:t xml:space="preserve"> and </w:t>
      </w:r>
      <w:proofErr w:type="spellStart"/>
      <w:r w:rsidRPr="002D1473">
        <w:rPr>
          <w:lang w:val="en-US"/>
        </w:rPr>
        <w:t>fasttext</w:t>
      </w:r>
      <w:proofErr w:type="spellEnd"/>
      <w:r>
        <w:t xml:space="preserve"> were considered but rejected due to their poor performance on the concise queries typical of institutional settings, as well as their treatment of code-switched queries as monolingual. Instead, a detector was implemented in app/services/welsh.py that combines three independent language-detection signals: a lexical lookup contrary to a Welsh terminology dictionary derived from </w:t>
      </w:r>
      <w:proofErr w:type="spellStart"/>
      <w:r>
        <w:t>BydTermCymru</w:t>
      </w:r>
      <w:proofErr w:type="spellEnd"/>
      <w:r>
        <w:t xml:space="preserve">, a character-level accent frequency check, and a function-word frequency check against a Welsh </w:t>
      </w:r>
      <w:proofErr w:type="spellStart"/>
      <w:r>
        <w:t>stopword</w:t>
      </w:r>
      <w:proofErr w:type="spellEnd"/>
      <w:r>
        <w:t xml:space="preserve"> list. This multi signal design was selected because each individual method fails in certain scenarios: lexical lookup misses modernism, the diacritic check cuts out queries without diacritics, and the function-word check misses very short queries.</w:t>
      </w:r>
    </w:p>
    <w:p w14:paraId="6FF88699" w14:textId="77777777" w:rsidR="00B12F36" w:rsidRDefault="00B12F36" w:rsidP="00B12F36">
      <w:pPr>
        <w:keepNext/>
      </w:pPr>
      <w:r>
        <w:rPr>
          <w:noProof/>
        </w:rPr>
        <mc:AlternateContent>
          <mc:Choice Requires="wps">
            <w:drawing>
              <wp:anchor distT="0" distB="0" distL="114300" distR="114300" simplePos="0" relativeHeight="251662336" behindDoc="0" locked="0" layoutInCell="1" allowOverlap="1" wp14:anchorId="30CC31A9" wp14:editId="2499EE3F">
                <wp:simplePos x="0" y="0"/>
                <wp:positionH relativeFrom="column">
                  <wp:posOffset>370936</wp:posOffset>
                </wp:positionH>
                <wp:positionV relativeFrom="paragraph">
                  <wp:posOffset>629728</wp:posOffset>
                </wp:positionV>
                <wp:extent cx="4848045" cy="2846809"/>
                <wp:effectExtent l="0" t="0" r="0" b="0"/>
                <wp:wrapNone/>
                <wp:docPr id="2106899687" name="Text Box 10"/>
                <wp:cNvGraphicFramePr/>
                <a:graphic xmlns:a="http://schemas.openxmlformats.org/drawingml/2006/main">
                  <a:graphicData uri="http://schemas.microsoft.com/office/word/2010/wordprocessingShape">
                    <wps:wsp>
                      <wps:cNvSpPr txBox="1"/>
                      <wps:spPr>
                        <a:xfrm>
                          <a:off x="0" y="0"/>
                          <a:ext cx="4848045" cy="2846809"/>
                        </a:xfrm>
                        <a:custGeom>
                          <a:avLst/>
                          <a:gdLst>
                            <a:gd name="csX0" fmla="*/ 0 w 3424555"/>
                            <a:gd name="csY0" fmla="*/ 0 h 2708275"/>
                            <a:gd name="csX1" fmla="*/ 3424555 w 3424555"/>
                            <a:gd name="csY1" fmla="*/ 0 h 2708275"/>
                            <a:gd name="csX2" fmla="*/ 3424555 w 3424555"/>
                            <a:gd name="csY2" fmla="*/ 2708275 h 2708275"/>
                            <a:gd name="csX3" fmla="*/ 0 w 3424555"/>
                            <a:gd name="csY3" fmla="*/ 2708275 h 2708275"/>
                            <a:gd name="csX4" fmla="*/ 0 w 3424555"/>
                            <a:gd name="csY4" fmla="*/ 0 h 2708275"/>
                            <a:gd name="csX0" fmla="*/ 0 w 3786865"/>
                            <a:gd name="csY0" fmla="*/ 138022 h 2846297"/>
                            <a:gd name="csX1" fmla="*/ 3786865 w 3786865"/>
                            <a:gd name="csY1" fmla="*/ 0 h 2846297"/>
                            <a:gd name="csX2" fmla="*/ 3424555 w 3786865"/>
                            <a:gd name="csY2" fmla="*/ 2846297 h 2846297"/>
                            <a:gd name="csX3" fmla="*/ 0 w 3786865"/>
                            <a:gd name="csY3" fmla="*/ 2846297 h 2846297"/>
                            <a:gd name="csX4" fmla="*/ 0 w 3786865"/>
                            <a:gd name="csY4" fmla="*/ 138022 h 2846297"/>
                            <a:gd name="csX0" fmla="*/ 0 w 3873137"/>
                            <a:gd name="csY0" fmla="*/ 0 h 2846297"/>
                            <a:gd name="csX1" fmla="*/ 3873137 w 3873137"/>
                            <a:gd name="csY1" fmla="*/ 0 h 2846297"/>
                            <a:gd name="csX2" fmla="*/ 3510827 w 3873137"/>
                            <a:gd name="csY2" fmla="*/ 2846297 h 2846297"/>
                            <a:gd name="csX3" fmla="*/ 86272 w 3873137"/>
                            <a:gd name="csY3" fmla="*/ 2846297 h 2846297"/>
                            <a:gd name="csX4" fmla="*/ 0 w 3873137"/>
                            <a:gd name="csY4" fmla="*/ 0 h 2846297"/>
                            <a:gd name="csX0" fmla="*/ 0 w 3873137"/>
                            <a:gd name="csY0" fmla="*/ 0 h 2846297"/>
                            <a:gd name="csX1" fmla="*/ 3873137 w 3873137"/>
                            <a:gd name="csY1" fmla="*/ 0 h 2846297"/>
                            <a:gd name="csX2" fmla="*/ 3873137 w 3873137"/>
                            <a:gd name="csY2" fmla="*/ 2846297 h 2846297"/>
                            <a:gd name="csX3" fmla="*/ 86272 w 3873137"/>
                            <a:gd name="csY3" fmla="*/ 2846297 h 2846297"/>
                            <a:gd name="csX4" fmla="*/ 0 w 3873137"/>
                            <a:gd name="csY4" fmla="*/ 0 h 2846297"/>
                            <a:gd name="csX0" fmla="*/ 0 w 3873137"/>
                            <a:gd name="csY0" fmla="*/ 0 h 2846297"/>
                            <a:gd name="csX1" fmla="*/ 3873137 w 3873137"/>
                            <a:gd name="csY1" fmla="*/ 0 h 2846297"/>
                            <a:gd name="csX2" fmla="*/ 3873137 w 3873137"/>
                            <a:gd name="csY2" fmla="*/ 2846297 h 2846297"/>
                            <a:gd name="csX3" fmla="*/ 0 w 3873137"/>
                            <a:gd name="csY3" fmla="*/ 2846297 h 2846297"/>
                            <a:gd name="csX4" fmla="*/ 0 w 3873137"/>
                            <a:gd name="csY4" fmla="*/ 0 h 2846297"/>
                            <a:gd name="csX0" fmla="*/ 0 w 3873137"/>
                            <a:gd name="csY0" fmla="*/ 72 h 2846369"/>
                            <a:gd name="csX1" fmla="*/ 1656388 w 3873137"/>
                            <a:gd name="csY1" fmla="*/ 77699 h 2846369"/>
                            <a:gd name="csX2" fmla="*/ 3873137 w 3873137"/>
                            <a:gd name="csY2" fmla="*/ 72 h 2846369"/>
                            <a:gd name="csX3" fmla="*/ 3873137 w 3873137"/>
                            <a:gd name="csY3" fmla="*/ 2846369 h 2846369"/>
                            <a:gd name="csX4" fmla="*/ 0 w 3873137"/>
                            <a:gd name="csY4" fmla="*/ 2846369 h 2846369"/>
                            <a:gd name="csX5" fmla="*/ 0 w 3873137"/>
                            <a:gd name="csY5" fmla="*/ 72 h 2846369"/>
                            <a:gd name="csX0" fmla="*/ 0 w 3873137"/>
                            <a:gd name="csY0" fmla="*/ 72 h 2846369"/>
                            <a:gd name="csX1" fmla="*/ 1647761 w 3873137"/>
                            <a:gd name="csY1" fmla="*/ 0 h 2846369"/>
                            <a:gd name="csX2" fmla="*/ 3873137 w 3873137"/>
                            <a:gd name="csY2" fmla="*/ 72 h 2846369"/>
                            <a:gd name="csX3" fmla="*/ 3873137 w 3873137"/>
                            <a:gd name="csY3" fmla="*/ 2846369 h 2846369"/>
                            <a:gd name="csX4" fmla="*/ 0 w 3873137"/>
                            <a:gd name="csY4" fmla="*/ 2846369 h 2846369"/>
                            <a:gd name="csX5" fmla="*/ 0 w 3873137"/>
                            <a:gd name="csY5" fmla="*/ 72 h 2846369"/>
                            <a:gd name="csX0" fmla="*/ 0 w 3873137"/>
                            <a:gd name="csY0" fmla="*/ 72 h 2846369"/>
                            <a:gd name="csX1" fmla="*/ 1768539 w 3873137"/>
                            <a:gd name="csY1" fmla="*/ 0 h 2846369"/>
                            <a:gd name="csX2" fmla="*/ 3873137 w 3873137"/>
                            <a:gd name="csY2" fmla="*/ 72 h 2846369"/>
                            <a:gd name="csX3" fmla="*/ 3873137 w 3873137"/>
                            <a:gd name="csY3" fmla="*/ 2846369 h 2846369"/>
                            <a:gd name="csX4" fmla="*/ 0 w 3873137"/>
                            <a:gd name="csY4" fmla="*/ 2846369 h 2846369"/>
                            <a:gd name="csX5" fmla="*/ 0 w 3873137"/>
                            <a:gd name="csY5" fmla="*/ 72 h 2846369"/>
                            <a:gd name="csX0" fmla="*/ 0 w 3873137"/>
                            <a:gd name="csY0" fmla="*/ 72 h 2846369"/>
                            <a:gd name="csX1" fmla="*/ 2018723 w 3873137"/>
                            <a:gd name="csY1" fmla="*/ 0 h 2846369"/>
                            <a:gd name="csX2" fmla="*/ 3873137 w 3873137"/>
                            <a:gd name="csY2" fmla="*/ 72 h 2846369"/>
                            <a:gd name="csX3" fmla="*/ 3873137 w 3873137"/>
                            <a:gd name="csY3" fmla="*/ 2846369 h 2846369"/>
                            <a:gd name="csX4" fmla="*/ 0 w 3873137"/>
                            <a:gd name="csY4" fmla="*/ 2846369 h 2846369"/>
                            <a:gd name="csX5" fmla="*/ 0 w 3873137"/>
                            <a:gd name="csY5" fmla="*/ 72 h 2846369"/>
                          </a:gdLst>
                          <a:ahLst/>
                          <a:cxnLst>
                            <a:cxn ang="0">
                              <a:pos x="csX0" y="csY0"/>
                            </a:cxn>
                            <a:cxn ang="0">
                              <a:pos x="csX1" y="csY1"/>
                            </a:cxn>
                            <a:cxn ang="0">
                              <a:pos x="csX2" y="csY2"/>
                            </a:cxn>
                            <a:cxn ang="0">
                              <a:pos x="csX3" y="csY3"/>
                            </a:cxn>
                            <a:cxn ang="0">
                              <a:pos x="csX4" y="csY4"/>
                            </a:cxn>
                            <a:cxn ang="0">
                              <a:pos x="csX5" y="csY5"/>
                            </a:cxn>
                          </a:cxnLst>
                          <a:rect l="l" t="t" r="r" b="b"/>
                          <a:pathLst>
                            <a:path w="3873137" h="2846369">
                              <a:moveTo>
                                <a:pt x="0" y="72"/>
                              </a:moveTo>
                              <a:lnTo>
                                <a:pt x="2018723" y="0"/>
                              </a:lnTo>
                              <a:lnTo>
                                <a:pt x="3873137" y="72"/>
                              </a:lnTo>
                              <a:lnTo>
                                <a:pt x="3873137" y="2846369"/>
                              </a:lnTo>
                              <a:lnTo>
                                <a:pt x="0" y="2846369"/>
                              </a:lnTo>
                              <a:lnTo>
                                <a:pt x="0" y="72"/>
                              </a:lnTo>
                              <a:close/>
                            </a:path>
                          </a:pathLst>
                        </a:custGeom>
                        <a:noFill/>
                        <a:ln w="6350">
                          <a:noFill/>
                        </a:ln>
                      </wps:spPr>
                      <wps:txbx>
                        <w:txbxContent>
                          <w:p w14:paraId="668C52A9" w14:textId="77777777" w:rsidR="00B12F36" w:rsidRPr="00D6565A" w:rsidRDefault="00B12F36" w:rsidP="00B12F36">
                            <w:pPr>
                              <w:rPr>
                                <w:sz w:val="18"/>
                                <w:szCs w:val="18"/>
                              </w:rPr>
                            </w:pPr>
                            <w:r w:rsidRPr="00D6565A">
                              <w:rPr>
                                <w:sz w:val="18"/>
                                <w:szCs w:val="18"/>
                              </w:rPr>
                              <w:t>def detect(text: str) -&gt; LanguageResult:</w:t>
                            </w:r>
                          </w:p>
                          <w:p w14:paraId="304C11AF" w14:textId="77777777" w:rsidR="00B12F36" w:rsidRPr="00D6565A" w:rsidRDefault="00B12F36" w:rsidP="00B12F36">
                            <w:pPr>
                              <w:rPr>
                                <w:sz w:val="18"/>
                                <w:szCs w:val="18"/>
                              </w:rPr>
                            </w:pPr>
                            <w:r w:rsidRPr="00D6565A">
                              <w:rPr>
                                <w:sz w:val="18"/>
                                <w:szCs w:val="18"/>
                              </w:rPr>
                              <w:t xml:space="preserve">    lex = lexical_score(text, BYDTERMCYMRU)</w:t>
                            </w:r>
                          </w:p>
                          <w:p w14:paraId="714F3CD0" w14:textId="77777777" w:rsidR="00B12F36" w:rsidRPr="00D6565A" w:rsidRDefault="00B12F36" w:rsidP="00B12F36">
                            <w:pPr>
                              <w:rPr>
                                <w:sz w:val="18"/>
                                <w:szCs w:val="18"/>
                              </w:rPr>
                            </w:pPr>
                            <w:r w:rsidRPr="00D6565A">
                              <w:rPr>
                                <w:sz w:val="18"/>
                                <w:szCs w:val="18"/>
                              </w:rPr>
                              <w:t xml:space="preserve">    dia = diacritic_score(text)</w:t>
                            </w:r>
                          </w:p>
                          <w:p w14:paraId="07DCFA64" w14:textId="77777777" w:rsidR="00B12F36" w:rsidRPr="00D6565A" w:rsidRDefault="00B12F36" w:rsidP="00B12F36">
                            <w:pPr>
                              <w:rPr>
                                <w:sz w:val="18"/>
                                <w:szCs w:val="18"/>
                              </w:rPr>
                            </w:pPr>
                            <w:r w:rsidRPr="00D6565A">
                              <w:rPr>
                                <w:sz w:val="18"/>
                                <w:szCs w:val="18"/>
                              </w:rPr>
                              <w:t xml:space="preserve">    fwd = function_word_score(text, WELSH_STOPWORDS)</w:t>
                            </w:r>
                          </w:p>
                          <w:p w14:paraId="437E8780" w14:textId="77777777" w:rsidR="00B12F36" w:rsidRPr="00D6565A" w:rsidRDefault="00B12F36" w:rsidP="00B12F36">
                            <w:pPr>
                              <w:rPr>
                                <w:sz w:val="18"/>
                                <w:szCs w:val="18"/>
                              </w:rPr>
                            </w:pPr>
                            <w:r w:rsidRPr="00D6565A">
                              <w:rPr>
                                <w:sz w:val="18"/>
                                <w:szCs w:val="18"/>
                              </w:rPr>
                              <w:t xml:space="preserve">    confidence = 0.5 * lex + 0.2 * dia + 0.3 * fwd</w:t>
                            </w:r>
                          </w:p>
                          <w:p w14:paraId="682103AD" w14:textId="77777777" w:rsidR="00B12F36" w:rsidRPr="00D6565A" w:rsidRDefault="00B12F36" w:rsidP="00B12F36">
                            <w:pPr>
                              <w:rPr>
                                <w:sz w:val="18"/>
                                <w:szCs w:val="18"/>
                              </w:rPr>
                            </w:pPr>
                            <w:r w:rsidRPr="00D6565A">
                              <w:rPr>
                                <w:sz w:val="18"/>
                                <w:szCs w:val="18"/>
                              </w:rPr>
                              <w:t xml:space="preserve">    lang = "cy" if confidence &gt;= THRESHOLD else "en"</w:t>
                            </w:r>
                          </w:p>
                          <w:p w14:paraId="5596FD4E" w14:textId="77777777" w:rsidR="00B12F36" w:rsidRPr="00D6565A" w:rsidRDefault="00B12F36" w:rsidP="00B12F36">
                            <w:pPr>
                              <w:rPr>
                                <w:sz w:val="18"/>
                                <w:szCs w:val="18"/>
                              </w:rPr>
                            </w:pPr>
                            <w:r w:rsidRPr="00D6565A">
                              <w:rPr>
                                <w:sz w:val="18"/>
                                <w:szCs w:val="18"/>
                              </w:rPr>
                              <w:t xml:space="preserve">    return LanguageResult(</w:t>
                            </w:r>
                          </w:p>
                          <w:p w14:paraId="1C808409" w14:textId="77777777" w:rsidR="00B12F36" w:rsidRPr="00D6565A" w:rsidRDefault="00B12F36" w:rsidP="00B12F36">
                            <w:pPr>
                              <w:rPr>
                                <w:sz w:val="18"/>
                                <w:szCs w:val="18"/>
                              </w:rPr>
                            </w:pPr>
                            <w:r w:rsidRPr="00D6565A">
                              <w:rPr>
                                <w:sz w:val="18"/>
                                <w:szCs w:val="18"/>
                              </w:rPr>
                              <w:t xml:space="preserve">        lang=lang,</w:t>
                            </w:r>
                          </w:p>
                          <w:p w14:paraId="095619ED" w14:textId="77777777" w:rsidR="00B12F36" w:rsidRPr="00D6565A" w:rsidRDefault="00B12F36" w:rsidP="00B12F36">
                            <w:pPr>
                              <w:rPr>
                                <w:sz w:val="18"/>
                                <w:szCs w:val="18"/>
                              </w:rPr>
                            </w:pPr>
                            <w:r w:rsidRPr="00D6565A">
                              <w:rPr>
                                <w:sz w:val="18"/>
                                <w:szCs w:val="18"/>
                              </w:rPr>
                              <w:t xml:space="preserve">        confidence=confidence,</w:t>
                            </w:r>
                          </w:p>
                          <w:p w14:paraId="472D459B" w14:textId="77777777" w:rsidR="00B12F36" w:rsidRPr="00B12F36" w:rsidRDefault="00B12F36" w:rsidP="00B12F36">
                            <w:pPr>
                              <w:rPr>
                                <w:sz w:val="18"/>
                                <w:szCs w:val="18"/>
                                <w:lang w:val="pt-PT"/>
                              </w:rPr>
                            </w:pPr>
                            <w:r w:rsidRPr="00D6565A">
                              <w:rPr>
                                <w:sz w:val="18"/>
                                <w:szCs w:val="18"/>
                              </w:rPr>
                              <w:t xml:space="preserve">        </w:t>
                            </w:r>
                            <w:r w:rsidRPr="00B12F36">
                              <w:rPr>
                                <w:sz w:val="18"/>
                                <w:szCs w:val="18"/>
                                <w:lang w:val="pt-PT"/>
                              </w:rPr>
                              <w:t>signals={"lex": lex, "dia": dia, "fwd": fwd}</w:t>
                            </w:r>
                          </w:p>
                          <w:p w14:paraId="2ED4211A" w14:textId="77777777" w:rsidR="00B12F36" w:rsidRPr="00D6565A" w:rsidRDefault="00B12F36" w:rsidP="00B12F36">
                            <w:pPr>
                              <w:rPr>
                                <w:sz w:val="18"/>
                                <w:szCs w:val="18"/>
                              </w:rPr>
                            </w:pPr>
                            <w:r w:rsidRPr="00B12F36">
                              <w:rPr>
                                <w:sz w:val="18"/>
                                <w:szCs w:val="18"/>
                                <w:lang w:val="pt-PT"/>
                              </w:rPr>
                              <w:t xml:space="preserve">    </w:t>
                            </w:r>
                            <w:r w:rsidRPr="00D6565A">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C31A9" id="Text Box 10" o:spid="_x0000_s1026" style="position:absolute;margin-left:29.2pt;margin-top:49.6pt;width:381.75pt;height:224.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873137,284636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" adj="-11796480,,5400" path="m,72l2018723,,3873137,72r,2846297l,2846369,,72xe" filled="f" stroked="f" strokeweight=".5pt">
                <v:stroke joinstyle="miter"/>
                <v:formulas/>
                <v:path arrowok="t" o:connecttype="custom" o:connectlocs="0,72;2526856,0;4848045,72;4848045,2846809;0,2846809;0,72" o:connectangles="0,0,0,0,0,0" textboxrect="0,0,3873137,2846369"/>
                <v:textbox>
                  <w:txbxContent>
                    <w:p w14:paraId="668C52A9" w14:textId="77777777" w:rsidR="00B12F36" w:rsidRPr="00D6565A" w:rsidRDefault="00B12F36" w:rsidP="00B12F36">
                      <w:pPr>
                        <w:rPr>
                          <w:sz w:val="18"/>
                          <w:szCs w:val="18"/>
                        </w:rPr>
                      </w:pPr>
                      <w:r w:rsidRPr="00D6565A">
                        <w:rPr>
                          <w:sz w:val="18"/>
                          <w:szCs w:val="18"/>
                        </w:rPr>
                        <w:t>def detect(text: str) -&gt; LanguageResult:</w:t>
                      </w:r>
                    </w:p>
                    <w:p w14:paraId="304C11AF" w14:textId="77777777" w:rsidR="00B12F36" w:rsidRPr="00D6565A" w:rsidRDefault="00B12F36" w:rsidP="00B12F36">
                      <w:pPr>
                        <w:rPr>
                          <w:sz w:val="18"/>
                          <w:szCs w:val="18"/>
                        </w:rPr>
                      </w:pPr>
                      <w:r w:rsidRPr="00D6565A">
                        <w:rPr>
                          <w:sz w:val="18"/>
                          <w:szCs w:val="18"/>
                        </w:rPr>
                        <w:t xml:space="preserve">    lex = lexical_score(text, BYDTERMCYMRU)</w:t>
                      </w:r>
                    </w:p>
                    <w:p w14:paraId="714F3CD0" w14:textId="77777777" w:rsidR="00B12F36" w:rsidRPr="00D6565A" w:rsidRDefault="00B12F36" w:rsidP="00B12F36">
                      <w:pPr>
                        <w:rPr>
                          <w:sz w:val="18"/>
                          <w:szCs w:val="18"/>
                        </w:rPr>
                      </w:pPr>
                      <w:r w:rsidRPr="00D6565A">
                        <w:rPr>
                          <w:sz w:val="18"/>
                          <w:szCs w:val="18"/>
                        </w:rPr>
                        <w:t xml:space="preserve">    dia = diacritic_score(text)</w:t>
                      </w:r>
                    </w:p>
                    <w:p w14:paraId="07DCFA64" w14:textId="77777777" w:rsidR="00B12F36" w:rsidRPr="00D6565A" w:rsidRDefault="00B12F36" w:rsidP="00B12F36">
                      <w:pPr>
                        <w:rPr>
                          <w:sz w:val="18"/>
                          <w:szCs w:val="18"/>
                        </w:rPr>
                      </w:pPr>
                      <w:r w:rsidRPr="00D6565A">
                        <w:rPr>
                          <w:sz w:val="18"/>
                          <w:szCs w:val="18"/>
                        </w:rPr>
                        <w:t xml:space="preserve">    fwd = function_word_score(text, WELSH_STOPWORDS)</w:t>
                      </w:r>
                    </w:p>
                    <w:p w14:paraId="437E8780" w14:textId="77777777" w:rsidR="00B12F36" w:rsidRPr="00D6565A" w:rsidRDefault="00B12F36" w:rsidP="00B12F36">
                      <w:pPr>
                        <w:rPr>
                          <w:sz w:val="18"/>
                          <w:szCs w:val="18"/>
                        </w:rPr>
                      </w:pPr>
                      <w:r w:rsidRPr="00D6565A">
                        <w:rPr>
                          <w:sz w:val="18"/>
                          <w:szCs w:val="18"/>
                        </w:rPr>
                        <w:t xml:space="preserve">    confidence = 0.5 * lex + 0.2 * dia + 0.3 * fwd</w:t>
                      </w:r>
                    </w:p>
                    <w:p w14:paraId="682103AD" w14:textId="77777777" w:rsidR="00B12F36" w:rsidRPr="00D6565A" w:rsidRDefault="00B12F36" w:rsidP="00B12F36">
                      <w:pPr>
                        <w:rPr>
                          <w:sz w:val="18"/>
                          <w:szCs w:val="18"/>
                        </w:rPr>
                      </w:pPr>
                      <w:r w:rsidRPr="00D6565A">
                        <w:rPr>
                          <w:sz w:val="18"/>
                          <w:szCs w:val="18"/>
                        </w:rPr>
                        <w:t xml:space="preserve">    lang = "cy" if confidence &gt;= THRESHOLD else "en"</w:t>
                      </w:r>
                    </w:p>
                    <w:p w14:paraId="5596FD4E" w14:textId="77777777" w:rsidR="00B12F36" w:rsidRPr="00D6565A" w:rsidRDefault="00B12F36" w:rsidP="00B12F36">
                      <w:pPr>
                        <w:rPr>
                          <w:sz w:val="18"/>
                          <w:szCs w:val="18"/>
                        </w:rPr>
                      </w:pPr>
                      <w:r w:rsidRPr="00D6565A">
                        <w:rPr>
                          <w:sz w:val="18"/>
                          <w:szCs w:val="18"/>
                        </w:rPr>
                        <w:t xml:space="preserve">    return LanguageResult(</w:t>
                      </w:r>
                    </w:p>
                    <w:p w14:paraId="1C808409" w14:textId="77777777" w:rsidR="00B12F36" w:rsidRPr="00D6565A" w:rsidRDefault="00B12F36" w:rsidP="00B12F36">
                      <w:pPr>
                        <w:rPr>
                          <w:sz w:val="18"/>
                          <w:szCs w:val="18"/>
                        </w:rPr>
                      </w:pPr>
                      <w:r w:rsidRPr="00D6565A">
                        <w:rPr>
                          <w:sz w:val="18"/>
                          <w:szCs w:val="18"/>
                        </w:rPr>
                        <w:t xml:space="preserve">        lang=lang,</w:t>
                      </w:r>
                    </w:p>
                    <w:p w14:paraId="095619ED" w14:textId="77777777" w:rsidR="00B12F36" w:rsidRPr="00D6565A" w:rsidRDefault="00B12F36" w:rsidP="00B12F36">
                      <w:pPr>
                        <w:rPr>
                          <w:sz w:val="18"/>
                          <w:szCs w:val="18"/>
                        </w:rPr>
                      </w:pPr>
                      <w:r w:rsidRPr="00D6565A">
                        <w:rPr>
                          <w:sz w:val="18"/>
                          <w:szCs w:val="18"/>
                        </w:rPr>
                        <w:t xml:space="preserve">        confidence=confidence,</w:t>
                      </w:r>
                    </w:p>
                    <w:p w14:paraId="472D459B" w14:textId="77777777" w:rsidR="00B12F36" w:rsidRPr="00B12F36" w:rsidRDefault="00B12F36" w:rsidP="00B12F36">
                      <w:pPr>
                        <w:rPr>
                          <w:sz w:val="18"/>
                          <w:szCs w:val="18"/>
                          <w:lang w:val="pt-PT"/>
                        </w:rPr>
                      </w:pPr>
                      <w:r w:rsidRPr="00D6565A">
                        <w:rPr>
                          <w:sz w:val="18"/>
                          <w:szCs w:val="18"/>
                        </w:rPr>
                        <w:t xml:space="preserve">        </w:t>
                      </w:r>
                      <w:r w:rsidRPr="00B12F36">
                        <w:rPr>
                          <w:sz w:val="18"/>
                          <w:szCs w:val="18"/>
                          <w:lang w:val="pt-PT"/>
                        </w:rPr>
                        <w:t>signals={"lex": lex, "dia": dia, "fwd": fwd}</w:t>
                      </w:r>
                    </w:p>
                    <w:p w14:paraId="2ED4211A" w14:textId="77777777" w:rsidR="00B12F36" w:rsidRPr="00D6565A" w:rsidRDefault="00B12F36" w:rsidP="00B12F36">
                      <w:pPr>
                        <w:rPr>
                          <w:sz w:val="18"/>
                          <w:szCs w:val="18"/>
                        </w:rPr>
                      </w:pPr>
                      <w:r w:rsidRPr="00B12F36">
                        <w:rPr>
                          <w:sz w:val="18"/>
                          <w:szCs w:val="18"/>
                          <w:lang w:val="pt-PT"/>
                        </w:rPr>
                        <w:t xml:space="preserve">    </w:t>
                      </w:r>
                      <w:r w:rsidRPr="00D6565A">
                        <w:rPr>
                          <w:sz w:val="18"/>
                          <w:szCs w:val="18"/>
                        </w:rPr>
                        <w:t>)</w:t>
                      </w:r>
                    </w:p>
                  </w:txbxContent>
                </v:textbox>
              </v:shape>
            </w:pict>
          </mc:Fallback>
        </mc:AlternateContent>
      </w:r>
      <w:r w:rsidRPr="0075611D">
        <w:rPr>
          <w:noProof/>
        </w:rPr>
        <w:drawing>
          <wp:inline distT="0" distB="0" distL="0" distR="0" wp14:anchorId="4055B629" wp14:editId="333A237A">
            <wp:extent cx="5650302" cy="3792772"/>
            <wp:effectExtent l="0" t="0" r="7620" b="0"/>
            <wp:docPr id="791903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03767" name=""/>
                    <pic:cNvPicPr/>
                  </pic:nvPicPr>
                  <pic:blipFill>
                    <a:blip r:embed="rId17"/>
                    <a:stretch>
                      <a:fillRect/>
                    </a:stretch>
                  </pic:blipFill>
                  <pic:spPr>
                    <a:xfrm>
                      <a:off x="0" y="0"/>
                      <a:ext cx="5680513" cy="3813051"/>
                    </a:xfrm>
                    <a:prstGeom prst="rect">
                      <a:avLst/>
                    </a:prstGeom>
                  </pic:spPr>
                </pic:pic>
              </a:graphicData>
            </a:graphic>
          </wp:inline>
        </w:drawing>
      </w:r>
    </w:p>
    <w:p w14:paraId="2C50981D" w14:textId="77777777" w:rsidR="00B12F36" w:rsidRDefault="00B12F36" w:rsidP="00B12F36">
      <w:pPr>
        <w:pStyle w:val="Caption"/>
      </w:pPr>
      <w:r>
        <w:t xml:space="preserve">Listing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Listing \* ARABIC \s 1 </w:instrText>
      </w:r>
      <w:r>
        <w:fldChar w:fldCharType="separate"/>
      </w:r>
      <w:r>
        <w:rPr>
          <w:noProof/>
        </w:rPr>
        <w:t>1</w:t>
      </w:r>
      <w:r>
        <w:fldChar w:fldCharType="end"/>
      </w:r>
      <w:r>
        <w:t xml:space="preserve">- </w:t>
      </w:r>
      <w:r w:rsidRPr="00D06BD5">
        <w:t>Combined-signal scoring in the Welsh detector. The weights (0.5, 0.2, 0.3) were tuned during the second iteration of development</w:t>
      </w:r>
      <w:r>
        <w:t>.</w:t>
      </w:r>
    </w:p>
    <w:p w14:paraId="2AE8662E" w14:textId="77777777" w:rsidR="00B12F36" w:rsidRDefault="00B12F36" w:rsidP="00B12F36">
      <w:pPr>
        <w:pStyle w:val="Heading2"/>
        <w:numPr>
          <w:ilvl w:val="1"/>
          <w:numId w:val="8"/>
        </w:numPr>
        <w:ind w:left="567"/>
      </w:pPr>
      <w:bookmarkStart w:id="28" w:name="_Toc228539665"/>
      <w:r w:rsidRPr="004F053C">
        <w:t>LLM Provider Abstraction and Fallback</w:t>
      </w:r>
      <w:bookmarkEnd w:id="28"/>
    </w:p>
    <w:p w14:paraId="30A4BDCA" w14:textId="77777777" w:rsidR="00B12F36" w:rsidRDefault="00B12F36" w:rsidP="00B12F36">
      <w:r>
        <w:t>In order to ensure that this system uses a high-quality LLM as the primary generator while remaining operational during provider outages, the system must be capable to switch providers at runtime without the need of restarting the backend.</w:t>
      </w:r>
    </w:p>
    <w:p w14:paraId="3B11C85F" w14:textId="77777777" w:rsidR="00B12F36" w:rsidRDefault="00B12F36" w:rsidP="00B12F36">
      <w:r>
        <w:t>To this end, app/services/llm.py summarises the various LLM providers behind a single generate (prompt , context, language) interface. Implantation exists for both the Anthropic Claude 4.5 Haiku (</w:t>
      </w:r>
      <w:r w:rsidRPr="006E59BC">
        <w:t>20251001</w:t>
      </w:r>
      <w:r>
        <w:t xml:space="preserve">) LLM and a local </w:t>
      </w:r>
      <w:proofErr w:type="spellStart"/>
      <w:r>
        <w:t>Ollama</w:t>
      </w:r>
      <w:proofErr w:type="spellEnd"/>
      <w:r>
        <w:t xml:space="preserve"> Llama 3.1.8b instruct instance. The Anthropic LLM was selected as the primary provider for its instruction following accuracy and large context window, while the </w:t>
      </w:r>
      <w:proofErr w:type="spellStart"/>
      <w:r>
        <w:t>Ollama</w:t>
      </w:r>
      <w:proofErr w:type="spellEnd"/>
      <w:r>
        <w:t xml:space="preserve"> LLM was selected as the fallback provider due to its ability to be hosted locally on the RTX 3060 within the 12GB of VRAM available (as discussed in Chapter 3). The fallback is </w:t>
      </w:r>
      <w:r w:rsidRPr="002A355B">
        <w:t>spontaneously</w:t>
      </w:r>
      <w:r>
        <w:t xml:space="preserve"> triggered upon receiving an HTTP </w:t>
      </w:r>
      <w:r>
        <w:lastRenderedPageBreak/>
        <w:t>529 status from the Anthropic LLM, indicating an overload condition. This error condition was encountered in the course development and regarding the LLM deployment robustness [26]. Additionally, a runtime configuration endpoint (POST /</w:t>
      </w:r>
      <w:proofErr w:type="spellStart"/>
      <w:r>
        <w:t>api</w:t>
      </w:r>
      <w:proofErr w:type="spellEnd"/>
      <w:r>
        <w:t>/</w:t>
      </w:r>
      <w:proofErr w:type="spellStart"/>
      <w:r>
        <w:t>llm</w:t>
      </w:r>
      <w:proofErr w:type="spellEnd"/>
      <w:r>
        <w:t>-config) allows the active LLM provider and model to be switched without the need of restarting the backend, enabling comparison presented in Chapter 5. The active LLM provider is included in each response to allow the latency and answer quality to be credited correctly during evaluation.</w:t>
      </w:r>
    </w:p>
    <w:p w14:paraId="3440C41F" w14:textId="77777777" w:rsidR="00B12F36" w:rsidRPr="0075611D" w:rsidRDefault="00B12F36" w:rsidP="00B12F36"/>
    <w:p w14:paraId="33B0AA69" w14:textId="77777777" w:rsidR="00B12F36" w:rsidRDefault="00B12F36" w:rsidP="00B12F36">
      <w:pPr>
        <w:pStyle w:val="Heading2"/>
        <w:numPr>
          <w:ilvl w:val="1"/>
          <w:numId w:val="8"/>
        </w:numPr>
        <w:ind w:left="567"/>
      </w:pPr>
      <w:bookmarkStart w:id="29" w:name="_Toc228539666"/>
      <w:r w:rsidRPr="004F053C">
        <w:t>Prompt Design and Security</w:t>
      </w:r>
      <w:bookmarkEnd w:id="29"/>
    </w:p>
    <w:p w14:paraId="1B864D1F" w14:textId="77777777" w:rsidR="00B12F36" w:rsidRPr="00874B75" w:rsidRDefault="00B12F36" w:rsidP="00B12F36">
      <w:pPr>
        <w:rPr>
          <w:lang w:val="en-US"/>
        </w:rPr>
      </w:pPr>
      <w:r>
        <w:t xml:space="preserve">The system needs to defend against typical prompt-injection attacks which occur in English and Welsh languages while protecting against system-prompt overrides and extraction attempts and indirect content-based injections. The multi-layer defence system from Abdali et al. [26] and OWASP [30] servers as the mitigation strategy which embeds security measures across different stages of the requires process rather of concentrating them at a single stage. </w:t>
      </w:r>
      <w:r w:rsidRPr="00DA0E3D">
        <w:rPr>
          <w:lang w:val="en-US"/>
        </w:rPr>
        <w:t xml:space="preserve">The first layer is system-prompt hardening — app/prompts/system_en.txt and app/prompts/system_cy.txt instruct the model to refuse embedded instructions, remain in scope of UWTSD student support, and disclose nothing about its own configuration; both prompts explicitly enumerate forbidden behaviors following </w:t>
      </w:r>
      <w:proofErr w:type="spellStart"/>
      <w:r w:rsidRPr="00DA0E3D">
        <w:rPr>
          <w:lang w:val="en-US"/>
        </w:rPr>
        <w:t>Greshake</w:t>
      </w:r>
      <w:proofErr w:type="spellEnd"/>
      <w:r w:rsidRPr="00DA0E3D">
        <w:rPr>
          <w:lang w:val="en-US"/>
        </w:rPr>
        <w:t xml:space="preserve"> et al. [27]. The system performs intent classification through app/services/intent.py which directs queries outside its scope to receive fixed refusal responses instead of accessing the LLM system. The RAG pipeline performs content sanitization as its third layer which deletes control sequences before chunks become part of the prompt context. The </w:t>
      </w:r>
      <w:r>
        <w:rPr>
          <w:lang w:val="en-US"/>
        </w:rPr>
        <w:t>evaluation</w:t>
      </w:r>
      <w:r w:rsidRPr="00DA0E3D">
        <w:rPr>
          <w:lang w:val="en-US"/>
        </w:rPr>
        <w:t xml:space="preserve"> in Chapter 5 uses numerical methods to assess adversarial robustness through a set of 10 prompts which evaluate direct and indirect injection capabilities and role-confusion and refusal-bypass attack methods.</w:t>
      </w:r>
    </w:p>
    <w:p w14:paraId="0A4962F9" w14:textId="77777777" w:rsidR="00B12F36" w:rsidRDefault="00B12F36" w:rsidP="00B12F36">
      <w:pPr>
        <w:pStyle w:val="Heading2"/>
        <w:numPr>
          <w:ilvl w:val="1"/>
          <w:numId w:val="8"/>
        </w:numPr>
        <w:ind w:left="567"/>
      </w:pPr>
      <w:bookmarkStart w:id="30" w:name="_Toc228539667"/>
      <w:r w:rsidRPr="004F053C">
        <w:t>Conversational Context Management</w:t>
      </w:r>
      <w:bookmarkEnd w:id="30"/>
    </w:p>
    <w:p w14:paraId="3C66B396" w14:textId="77777777" w:rsidR="00B12F36" w:rsidRPr="00874B75" w:rsidRDefault="00B12F36" w:rsidP="00B12F36">
      <w:r>
        <w:t xml:space="preserve">A useful function of a chatbot is to remember what has already been said. U-Pal supports multi-turn conversation through app/services/conversation.py: which its model maintains a message history for each session and resolves anaphoric references within the user’s messages. The history of each session is stored in memory and is keyed to a session token issued by the frontend. No persistent identifier is associated with a session, in accordance with non-functional requirements N2. A resolver was implemented within conversation.py to handle this bug. During the pilot testing of the chatbot, it was seen that students used pronouns and follow-up questions that were incomplete. As a result, when a short message is received from the user, which contains of a referential phrase, the resolver replaced that reference with the topic of the most recently retrieved chunk from the knowledge-base. This produces a query which is self-contained and can be acted upon by the retriever. </w:t>
      </w:r>
      <w:r w:rsidRPr="003A2DBE">
        <w:t>E</w:t>
      </w:r>
      <w:r>
        <w:t>very</w:t>
      </w:r>
      <w:r w:rsidRPr="003A2DBE">
        <w:t xml:space="preserve"> LLM call also includes the last six turns of the conversation, with this window being configurable. This provides the model with sufficient context whilst keeping prompt length manageable.</w:t>
      </w:r>
    </w:p>
    <w:p w14:paraId="4B04661F" w14:textId="77777777" w:rsidR="00B12F36" w:rsidRDefault="00B12F36" w:rsidP="00B12F36">
      <w:pPr>
        <w:pStyle w:val="Heading2"/>
        <w:numPr>
          <w:ilvl w:val="1"/>
          <w:numId w:val="8"/>
        </w:numPr>
        <w:ind w:left="567"/>
      </w:pPr>
      <w:bookmarkStart w:id="31" w:name="_Toc228539668"/>
      <w:r w:rsidRPr="0082401F">
        <w:t>Frontend and Deployment</w:t>
      </w:r>
      <w:bookmarkEnd w:id="31"/>
    </w:p>
    <w:p w14:paraId="02CE8AEF" w14:textId="77777777" w:rsidR="00B12F36" w:rsidRPr="00A617EC" w:rsidRDefault="00B12F36" w:rsidP="00B12F36">
      <w:r>
        <w:t xml:space="preserve">This frontend side of this project was created using Next.js 14 application with React 18, and it is deployed to </w:t>
      </w:r>
      <w:proofErr w:type="spellStart"/>
      <w:r>
        <w:t>Vercel</w:t>
      </w:r>
      <w:proofErr w:type="spellEnd"/>
      <w:r>
        <w:t xml:space="preserve"> as a free deployment, pulling the GitHub repository. The chat interface in the application streams responses from the backend as they arrive. The overall architecture of </w:t>
      </w:r>
      <w:proofErr w:type="spellStart"/>
      <w:r>
        <w:t>Vercel</w:t>
      </w:r>
      <w:proofErr w:type="spellEnd"/>
      <w:r>
        <w:t xml:space="preserve">-frontend / </w:t>
      </w:r>
      <w:proofErr w:type="spellStart"/>
      <w:r>
        <w:t>ngrok</w:t>
      </w:r>
      <w:proofErr w:type="spellEnd"/>
      <w:r>
        <w:t xml:space="preserve">-tunnel / local-backend was chosen so that live demonstration of the application can be accessed without paying for cloud GPU hosting. Three Windows-specific issue I drove in during the deployment design of the project: handling the paths with spaces, the </w:t>
      </w:r>
      <w:proofErr w:type="spellStart"/>
      <w:r>
        <w:t>Uvicorn</w:t>
      </w:r>
      <w:proofErr w:type="spellEnd"/>
      <w:r>
        <w:t xml:space="preserve"> freeze due to </w:t>
      </w:r>
      <w:proofErr w:type="spellStart"/>
      <w:r>
        <w:t>QuickEdit</w:t>
      </w:r>
      <w:proofErr w:type="spellEnd"/>
      <w:r>
        <w:t xml:space="preserve"> Mode in the console </w:t>
      </w:r>
      <w:r>
        <w:lastRenderedPageBreak/>
        <w:t>windows, the need to start four processed in the correct order. A batch script file was created to address each concerns outlined above. The script is run in the local machine and is able to read the project’s secrets from the .</w:t>
      </w:r>
      <w:proofErr w:type="spellStart"/>
      <w:r>
        <w:t>env.local</w:t>
      </w:r>
      <w:proofErr w:type="spellEnd"/>
      <w:r>
        <w:t xml:space="preserve"> file. This verifies the current installed applications needed. This will ensure that the system will have the correct version of Python, </w:t>
      </w:r>
      <w:proofErr w:type="spellStart"/>
      <w:r>
        <w:t>Ollama</w:t>
      </w:r>
      <w:proofErr w:type="spellEnd"/>
      <w:r>
        <w:t xml:space="preserve"> and </w:t>
      </w:r>
      <w:proofErr w:type="spellStart"/>
      <w:r>
        <w:t>Ngrok</w:t>
      </w:r>
      <w:proofErr w:type="spellEnd"/>
      <w:r>
        <w:t xml:space="preserve"> downloaded. This launches separate terminal windows where each service that has been generated can be immediately visible to the developer.</w:t>
      </w:r>
    </w:p>
    <w:p w14:paraId="48B493DE" w14:textId="77777777" w:rsidR="00B12F36" w:rsidRDefault="00B12F36" w:rsidP="00B12F36">
      <w:pPr>
        <w:pStyle w:val="Heading2"/>
        <w:numPr>
          <w:ilvl w:val="1"/>
          <w:numId w:val="8"/>
        </w:numPr>
        <w:ind w:left="567"/>
      </w:pPr>
      <w:bookmarkStart w:id="32" w:name="_Toc228539669"/>
      <w:r>
        <w:t>Testing Strategy</w:t>
      </w:r>
      <w:bookmarkEnd w:id="32"/>
    </w:p>
    <w:p w14:paraId="52998976" w14:textId="77777777" w:rsidR="00B12F36" w:rsidRDefault="00B12F36" w:rsidP="00B12F36">
      <w:r>
        <w:t>For the testing strategy of the development of the software, we have applied four different levels. Unit tests were performed using the Python script tests/test_welsh.py to verify that the Welsh language detector correctly identifies queries in English, Welsh, mixed English and Welsh, single-word queries and queries that contain only proper nouns. System tests were performed at the end of each iteration of the development cycle to verify that the software continues to function as expected despite any changes that may have been made during the development of the software. Usability testing was performed using the questionnaire created in Microsoft forms and discussed in Chapter 3 of the thesis, with the results discussed in Chapter 5 of this thesis. Acceptance testing was performed using the four action-based questions from the questionnaire (Q6-Q9), in which participants performed specified queries against the live deployment of the software and report whether U-Pal performed as expected, simulating what an end user would experience when using the software.</w:t>
      </w:r>
    </w:p>
    <w:p w14:paraId="673B4E3B" w14:textId="77777777" w:rsidR="00B12F36" w:rsidRDefault="00B12F36" w:rsidP="00B12F36"/>
    <w:p w14:paraId="69350985" w14:textId="77777777" w:rsidR="00B12F36" w:rsidRDefault="00B12F36" w:rsidP="00B12F36">
      <w:r>
        <w:br/>
      </w:r>
    </w:p>
    <w:p w14:paraId="32BB1639" w14:textId="77777777" w:rsidR="00B12F36" w:rsidRDefault="00B12F36" w:rsidP="00B12F36">
      <w:pPr>
        <w:rPr>
          <w:rFonts w:asciiTheme="majorHAnsi" w:eastAsiaTheme="majorEastAsia" w:hAnsiTheme="majorHAnsi" w:cstheme="majorBidi"/>
          <w:color w:val="0F4761" w:themeColor="accent1" w:themeShade="BF"/>
          <w:sz w:val="40"/>
          <w:szCs w:val="40"/>
        </w:rPr>
      </w:pPr>
      <w:r>
        <w:br w:type="page"/>
      </w:r>
    </w:p>
    <w:p w14:paraId="4E50598E" w14:textId="77777777" w:rsidR="00B12F36" w:rsidRDefault="00B12F36" w:rsidP="00B12F36">
      <w:pPr>
        <w:pStyle w:val="Heading1"/>
        <w:numPr>
          <w:ilvl w:val="0"/>
          <w:numId w:val="11"/>
        </w:numPr>
      </w:pPr>
      <w:bookmarkStart w:id="33" w:name="_Toc228539670"/>
      <w:r>
        <w:lastRenderedPageBreak/>
        <w:t>Evaluation</w:t>
      </w:r>
      <w:bookmarkEnd w:id="33"/>
    </w:p>
    <w:p w14:paraId="7B88760C" w14:textId="77777777" w:rsidR="00B12F36" w:rsidRDefault="00B12F36" w:rsidP="00B12F36">
      <w:pPr>
        <w:pStyle w:val="Heading2"/>
        <w:numPr>
          <w:ilvl w:val="1"/>
          <w:numId w:val="8"/>
        </w:numPr>
        <w:ind w:left="567"/>
      </w:pPr>
      <w:r>
        <w:t xml:space="preserve"> </w:t>
      </w:r>
      <w:bookmarkStart w:id="34" w:name="_Toc228539671"/>
      <w:r w:rsidRPr="0082401F">
        <w:t>Retrieval Performance Benchmarks</w:t>
      </w:r>
      <w:bookmarkEnd w:id="34"/>
    </w:p>
    <w:p w14:paraId="3D25A5EB" w14:textId="77777777" w:rsidR="00B12F36" w:rsidRDefault="00B12F36" w:rsidP="00B12F36">
      <w:r>
        <w:t xml:space="preserve">To perform a benchmark on U-Pal retrieval configuration a set of twenty student-like queries were created for identical conditions. These three configurations will be tested against the 23,793 indexed segments chunked sources from UWTSD intuitional content. The first configuration was a dense retrieval system using </w:t>
      </w:r>
      <w:proofErr w:type="spellStart"/>
      <w:r>
        <w:t>ChromaDB</w:t>
      </w:r>
      <w:proofErr w:type="spellEnd"/>
      <w:r>
        <w:t xml:space="preserve"> and a multilingual embedding model. The second system used a configuration that consisted of sparse retrieval with the BM25 retrieval engine. The thirds system functioned as a hybrid </w:t>
      </w:r>
      <w:proofErr w:type="spellStart"/>
      <w:r>
        <w:t>EnsembleRetriever</w:t>
      </w:r>
      <w:proofErr w:type="spellEnd"/>
      <w:r>
        <w:t xml:space="preserve"> which became the production system. These three configurations were then tested across Top K Hit rate data for value of k at 1 3 5 and they also collected the Mean Reciprocal Rank (MRR) results from very system configuration. Table 5.1 displays the outcome summary.</w:t>
      </w:r>
    </w:p>
    <w:tbl>
      <w:tblPr>
        <w:tblStyle w:val="TableGrid"/>
        <w:tblW w:w="0" w:type="auto"/>
        <w:tblLook w:val="04A0" w:firstRow="1" w:lastRow="0" w:firstColumn="1" w:lastColumn="0" w:noHBand="0" w:noVBand="1"/>
      </w:tblPr>
      <w:tblGrid>
        <w:gridCol w:w="2223"/>
        <w:gridCol w:w="1701"/>
        <w:gridCol w:w="1701"/>
        <w:gridCol w:w="1701"/>
        <w:gridCol w:w="1690"/>
      </w:tblGrid>
      <w:tr w:rsidR="00B12F36" w14:paraId="154B2962" w14:textId="77777777" w:rsidTr="002222CD">
        <w:tc>
          <w:tcPr>
            <w:tcW w:w="1803" w:type="dxa"/>
          </w:tcPr>
          <w:p w14:paraId="685AF013" w14:textId="77777777" w:rsidR="00B12F36" w:rsidRDefault="00B12F36" w:rsidP="002222CD">
            <w:pPr>
              <w:jc w:val="center"/>
            </w:pPr>
            <w:r w:rsidRPr="00901DEF">
              <w:t>Configuration</w:t>
            </w:r>
          </w:p>
        </w:tc>
        <w:tc>
          <w:tcPr>
            <w:tcW w:w="1803" w:type="dxa"/>
          </w:tcPr>
          <w:p w14:paraId="03B90297" w14:textId="77777777" w:rsidR="00B12F36" w:rsidRDefault="00B12F36" w:rsidP="002222CD">
            <w:pPr>
              <w:jc w:val="center"/>
            </w:pPr>
            <w:r w:rsidRPr="00901DEF">
              <w:t>Hit@1</w:t>
            </w:r>
          </w:p>
        </w:tc>
        <w:tc>
          <w:tcPr>
            <w:tcW w:w="1803" w:type="dxa"/>
          </w:tcPr>
          <w:p w14:paraId="6BA50DBB" w14:textId="77777777" w:rsidR="00B12F36" w:rsidRDefault="00B12F36" w:rsidP="002222CD">
            <w:pPr>
              <w:jc w:val="center"/>
            </w:pPr>
            <w:r w:rsidRPr="00901DEF">
              <w:t>Hit@3</w:t>
            </w:r>
          </w:p>
        </w:tc>
        <w:tc>
          <w:tcPr>
            <w:tcW w:w="1803" w:type="dxa"/>
          </w:tcPr>
          <w:p w14:paraId="360CA596" w14:textId="77777777" w:rsidR="00B12F36" w:rsidRDefault="00B12F36" w:rsidP="002222CD">
            <w:pPr>
              <w:jc w:val="center"/>
            </w:pPr>
            <w:r w:rsidRPr="00901DEF">
              <w:t>Hit@5</w:t>
            </w:r>
          </w:p>
        </w:tc>
        <w:tc>
          <w:tcPr>
            <w:tcW w:w="1804" w:type="dxa"/>
          </w:tcPr>
          <w:p w14:paraId="1E393FA4" w14:textId="77777777" w:rsidR="00B12F36" w:rsidRDefault="00B12F36" w:rsidP="002222CD">
            <w:pPr>
              <w:jc w:val="center"/>
            </w:pPr>
            <w:r w:rsidRPr="00901DEF">
              <w:t>MRR</w:t>
            </w:r>
          </w:p>
        </w:tc>
      </w:tr>
      <w:tr w:rsidR="00B12F36" w14:paraId="7FE0C238" w14:textId="77777777" w:rsidTr="002222CD">
        <w:trPr>
          <w:trHeight w:val="605"/>
        </w:trPr>
        <w:tc>
          <w:tcPr>
            <w:tcW w:w="1803" w:type="dxa"/>
          </w:tcPr>
          <w:p w14:paraId="7F7F4DEB" w14:textId="77777777" w:rsidR="00B12F36" w:rsidRDefault="00B12F36" w:rsidP="002222CD">
            <w:pPr>
              <w:jc w:val="center"/>
            </w:pPr>
            <w:r w:rsidRPr="00901DEF">
              <w:t>Dense-only (</w:t>
            </w:r>
            <w:proofErr w:type="spellStart"/>
            <w:r w:rsidRPr="00901DEF">
              <w:t>ChromaDB</w:t>
            </w:r>
            <w:proofErr w:type="spellEnd"/>
            <w:r w:rsidRPr="00901DEF">
              <w:t>)</w:t>
            </w:r>
          </w:p>
        </w:tc>
        <w:tc>
          <w:tcPr>
            <w:tcW w:w="1803" w:type="dxa"/>
          </w:tcPr>
          <w:p w14:paraId="51DD2ED9" w14:textId="77777777" w:rsidR="00B12F36" w:rsidRDefault="00B12F36" w:rsidP="002222CD">
            <w:pPr>
              <w:jc w:val="center"/>
            </w:pPr>
            <w:r>
              <w:t>0.75</w:t>
            </w:r>
          </w:p>
        </w:tc>
        <w:tc>
          <w:tcPr>
            <w:tcW w:w="1803" w:type="dxa"/>
          </w:tcPr>
          <w:p w14:paraId="2D5B2C0D" w14:textId="77777777" w:rsidR="00B12F36" w:rsidRDefault="00B12F36" w:rsidP="002222CD">
            <w:pPr>
              <w:jc w:val="center"/>
            </w:pPr>
            <w:r>
              <w:t>0.90</w:t>
            </w:r>
          </w:p>
        </w:tc>
        <w:tc>
          <w:tcPr>
            <w:tcW w:w="1803" w:type="dxa"/>
          </w:tcPr>
          <w:p w14:paraId="1DB5B3CF" w14:textId="77777777" w:rsidR="00B12F36" w:rsidRDefault="00B12F36" w:rsidP="002222CD">
            <w:pPr>
              <w:jc w:val="center"/>
            </w:pPr>
            <w:r>
              <w:t>0.90</w:t>
            </w:r>
          </w:p>
        </w:tc>
        <w:tc>
          <w:tcPr>
            <w:tcW w:w="1804" w:type="dxa"/>
          </w:tcPr>
          <w:p w14:paraId="5EBFD1CE" w14:textId="77777777" w:rsidR="00B12F36" w:rsidRDefault="00B12F36" w:rsidP="002222CD">
            <w:pPr>
              <w:jc w:val="center"/>
            </w:pPr>
            <w:r>
              <w:t>0.81</w:t>
            </w:r>
          </w:p>
        </w:tc>
      </w:tr>
      <w:tr w:rsidR="00B12F36" w14:paraId="560FE8A2" w14:textId="77777777" w:rsidTr="002222CD">
        <w:trPr>
          <w:trHeight w:val="655"/>
        </w:trPr>
        <w:tc>
          <w:tcPr>
            <w:tcW w:w="1803" w:type="dxa"/>
          </w:tcPr>
          <w:p w14:paraId="6C87DE3E" w14:textId="77777777" w:rsidR="00B12F36" w:rsidRDefault="00B12F36" w:rsidP="002222CD">
            <w:pPr>
              <w:jc w:val="center"/>
            </w:pPr>
            <w:r w:rsidRPr="00901DEF">
              <w:t>Sparse-only (BM25)</w:t>
            </w:r>
          </w:p>
        </w:tc>
        <w:tc>
          <w:tcPr>
            <w:tcW w:w="1803" w:type="dxa"/>
          </w:tcPr>
          <w:p w14:paraId="3365F320" w14:textId="77777777" w:rsidR="00B12F36" w:rsidRDefault="00B12F36" w:rsidP="002222CD">
            <w:pPr>
              <w:jc w:val="center"/>
            </w:pPr>
            <w:r>
              <w:t>0.8</w:t>
            </w:r>
          </w:p>
        </w:tc>
        <w:tc>
          <w:tcPr>
            <w:tcW w:w="1803" w:type="dxa"/>
          </w:tcPr>
          <w:p w14:paraId="692CDD2D" w14:textId="77777777" w:rsidR="00B12F36" w:rsidRDefault="00B12F36" w:rsidP="002222CD">
            <w:pPr>
              <w:jc w:val="center"/>
            </w:pPr>
            <w:r>
              <w:t>0.95</w:t>
            </w:r>
          </w:p>
        </w:tc>
        <w:tc>
          <w:tcPr>
            <w:tcW w:w="1803" w:type="dxa"/>
          </w:tcPr>
          <w:p w14:paraId="792DFD48" w14:textId="77777777" w:rsidR="00B12F36" w:rsidRDefault="00B12F36" w:rsidP="002222CD">
            <w:pPr>
              <w:jc w:val="center"/>
            </w:pPr>
            <w:r>
              <w:t>0.95</w:t>
            </w:r>
          </w:p>
        </w:tc>
        <w:tc>
          <w:tcPr>
            <w:tcW w:w="1804" w:type="dxa"/>
          </w:tcPr>
          <w:p w14:paraId="745AAF9C" w14:textId="77777777" w:rsidR="00B12F36" w:rsidRDefault="00B12F36" w:rsidP="002222CD">
            <w:pPr>
              <w:jc w:val="center"/>
            </w:pPr>
            <w:r>
              <w:t>0.88</w:t>
            </w:r>
          </w:p>
        </w:tc>
      </w:tr>
      <w:tr w:rsidR="00B12F36" w14:paraId="672B4499" w14:textId="77777777" w:rsidTr="002222CD">
        <w:tc>
          <w:tcPr>
            <w:tcW w:w="1803" w:type="dxa"/>
          </w:tcPr>
          <w:p w14:paraId="3B5C7D85" w14:textId="77777777" w:rsidR="00B12F36" w:rsidRDefault="00B12F36" w:rsidP="002222CD">
            <w:pPr>
              <w:jc w:val="center"/>
            </w:pPr>
            <w:r w:rsidRPr="00901DEF">
              <w:t>Hybrid (</w:t>
            </w:r>
            <w:proofErr w:type="spellStart"/>
            <w:r w:rsidRPr="00901DEF">
              <w:t>EnsembleRetriever</w:t>
            </w:r>
            <w:proofErr w:type="spellEnd"/>
            <w:r w:rsidRPr="00901DEF">
              <w:t>, RRF)</w:t>
            </w:r>
          </w:p>
        </w:tc>
        <w:tc>
          <w:tcPr>
            <w:tcW w:w="1803" w:type="dxa"/>
          </w:tcPr>
          <w:p w14:paraId="66483C05" w14:textId="77777777" w:rsidR="00B12F36" w:rsidRDefault="00B12F36" w:rsidP="002222CD">
            <w:pPr>
              <w:jc w:val="center"/>
            </w:pPr>
            <w:r>
              <w:t>0.75</w:t>
            </w:r>
          </w:p>
        </w:tc>
        <w:tc>
          <w:tcPr>
            <w:tcW w:w="1803" w:type="dxa"/>
          </w:tcPr>
          <w:p w14:paraId="7C336A73" w14:textId="77777777" w:rsidR="00B12F36" w:rsidRDefault="00B12F36" w:rsidP="002222CD">
            <w:pPr>
              <w:jc w:val="center"/>
            </w:pPr>
            <w:r>
              <w:t>0.95</w:t>
            </w:r>
          </w:p>
        </w:tc>
        <w:tc>
          <w:tcPr>
            <w:tcW w:w="1803" w:type="dxa"/>
          </w:tcPr>
          <w:p w14:paraId="5B87A76D" w14:textId="77777777" w:rsidR="00B12F36" w:rsidRDefault="00B12F36" w:rsidP="002222CD">
            <w:pPr>
              <w:jc w:val="center"/>
            </w:pPr>
            <w:r>
              <w:t>1.00</w:t>
            </w:r>
          </w:p>
        </w:tc>
        <w:tc>
          <w:tcPr>
            <w:tcW w:w="1804" w:type="dxa"/>
          </w:tcPr>
          <w:p w14:paraId="7E2EDEEE" w14:textId="77777777" w:rsidR="00B12F36" w:rsidRDefault="00B12F36" w:rsidP="002222CD">
            <w:pPr>
              <w:keepNext/>
              <w:jc w:val="center"/>
            </w:pPr>
            <w:r>
              <w:t>0.84</w:t>
            </w:r>
          </w:p>
        </w:tc>
      </w:tr>
    </w:tbl>
    <w:p w14:paraId="01F39068" w14:textId="77777777" w:rsidR="00B12F36" w:rsidRDefault="00B12F36" w:rsidP="00B12F36">
      <w:pPr>
        <w:pStyle w:val="Caption"/>
      </w:pPr>
      <w:r>
        <w:t xml:space="preserve">Table </w:t>
      </w:r>
      <w:r>
        <w:fldChar w:fldCharType="begin"/>
      </w:r>
      <w:r>
        <w:instrText xml:space="preserve"> STYLEREF 2 \s </w:instrText>
      </w:r>
      <w:r>
        <w:fldChar w:fldCharType="separate"/>
      </w:r>
      <w:r>
        <w:rPr>
          <w:noProof/>
        </w:rPr>
        <w:t>5.1</w:t>
      </w:r>
      <w:r>
        <w:fldChar w:fldCharType="end"/>
      </w:r>
      <w:r>
        <w:t xml:space="preserve"> - </w:t>
      </w:r>
      <w:r w:rsidRPr="003D63C1">
        <w:t>Retrieval performance across dense, sparse, and hybrid configurations on the 20-query bilingual benchmark</w:t>
      </w:r>
      <w:r>
        <w:t>.</w:t>
      </w:r>
    </w:p>
    <w:p w14:paraId="77F78BB1" w14:textId="77777777" w:rsidR="00B12F36" w:rsidRDefault="00B12F36" w:rsidP="00B12F36">
      <w:r>
        <w:t xml:space="preserve">The results of the experimented yielded a weaker portrayal of the strengths and weaknesses of different retrieval models. With BM25 outperforming as the single-arm retrieval model, the sparse retrieval configuration scores higher hit rates and mean reciprocal rank than dense retrieval methods which consisted of the use of </w:t>
      </w:r>
      <w:proofErr w:type="spellStart"/>
      <w:r>
        <w:t>ChromaDB</w:t>
      </w:r>
      <w:proofErr w:type="spellEnd"/>
      <w:r>
        <w:t xml:space="preserve">. This result is consistent with the finding of </w:t>
      </w:r>
      <w:proofErr w:type="spellStart"/>
      <w:r>
        <w:t>Ogundepo</w:t>
      </w:r>
      <w:proofErr w:type="spellEnd"/>
      <w:r>
        <w:t xml:space="preserve"> et al. [25], who found that BM25 outperformed </w:t>
      </w:r>
      <w:proofErr w:type="spellStart"/>
      <w:r>
        <w:t>mDPR</w:t>
      </w:r>
      <w:proofErr w:type="spellEnd"/>
      <w:r>
        <w:t xml:space="preserve"> for 11 out of 15 African languages. The explanation for this finding is that BM25 is more effective for queries that contain named entities and exact-match terminology, which is the case for the queries used in the experiment.</w:t>
      </w:r>
    </w:p>
    <w:p w14:paraId="6EB7020E" w14:textId="77777777" w:rsidR="00B12F36" w:rsidRDefault="00B12F36" w:rsidP="00B12F36">
      <w:r>
        <w:t xml:space="preserve">For U-Pal’s deployment, the hybrid configuration is the most appropriate. The first reason being that the hybrid configuration has managed to achieve a perfect Hit@5 of 1.00 as shown in Table 5.1. This means that the correct chunk is always among the top five chunks passed to the LLM. The second point being that the hybrid approach provides defensive redundancy for the queries that fail one retrieval method to still succeed using the alternative method. This redundancy is consistent with the finding of </w:t>
      </w:r>
      <w:proofErr w:type="spellStart"/>
      <w:r>
        <w:t>Ogundepo</w:t>
      </w:r>
      <w:proofErr w:type="spellEnd"/>
      <w:r>
        <w:t xml:space="preserve"> et al. [25] that hybrid retrieval outperforms either method alone in </w:t>
      </w:r>
      <w:proofErr w:type="spellStart"/>
      <w:r>
        <w:t>Hit@k</w:t>
      </w:r>
      <w:proofErr w:type="spellEnd"/>
      <w:r>
        <w:t xml:space="preserve"> at higher k values across most languages tested.</w:t>
      </w:r>
    </w:p>
    <w:p w14:paraId="7DD6D47C" w14:textId="77777777" w:rsidR="00B12F36" w:rsidRDefault="00B12F36" w:rsidP="00B12F36">
      <w:r>
        <w:t>T</w:t>
      </w:r>
      <w:r w:rsidRPr="00A57B0A">
        <w:t xml:space="preserve">he MRR result merits discussion. The hybrid MRR of 0.84 sits between BM25 (0.88) and dense </w:t>
      </w:r>
      <w:proofErr w:type="spellStart"/>
      <w:r w:rsidRPr="00A57B0A">
        <w:t>ChromaDB</w:t>
      </w:r>
      <w:proofErr w:type="spellEnd"/>
      <w:r w:rsidRPr="00A57B0A">
        <w:t xml:space="preserve"> (0.81), rather than exceeding both. This pattern — hybrid retrieval as a robustness mechanism rather than a universal winner — has been reported in production retrieval literature and is one of the trade-offs that informed the design decision in Chapter 4 </w:t>
      </w:r>
      <w:r>
        <w:t xml:space="preserve">Section </w:t>
      </w:r>
      <w:r w:rsidRPr="00A57B0A">
        <w:t>4.4. A retrieval system optimised purely for Hit@1 might prefer BM25 alone for this query distribution, but U-Pal is optimised for the downstream RAG task, where Hit@5 and factual grounding in the retrieved context matter more than the position of the single top result.</w:t>
      </w:r>
      <w:r>
        <w:t xml:space="preserve"> </w:t>
      </w:r>
      <w:r w:rsidRPr="00830214">
        <w:t xml:space="preserve">The research shows that BM25 performs well for institutional queries which contain many entities, but the fusion method delivers better system stability than it does for every </w:t>
      </w:r>
      <w:r w:rsidRPr="00830214">
        <w:lastRenderedPageBreak/>
        <w:t>evaluation metric</w:t>
      </w:r>
      <w:r>
        <w:t>.</w:t>
      </w:r>
      <w:r w:rsidRPr="007D29F4">
        <w:t xml:space="preserve"> </w:t>
      </w:r>
      <w:r>
        <w:t>The data of this benchmark is</w:t>
      </w:r>
      <w:r w:rsidRPr="0095659C">
        <w:t xml:space="preserve"> reproduced in Appendix F</w:t>
      </w:r>
      <w:r>
        <w:t>, which also showcases per query results</w:t>
      </w:r>
      <w:r w:rsidRPr="0095659C">
        <w:t>.</w:t>
      </w:r>
      <w:r>
        <w:t xml:space="preserve"> With hindsight , the benchmark here would benefit with a larger query size (approximately 100) which would allow a better judgement of chunk positions which allow more sensitive metrics and help balance the evaluation.</w:t>
      </w:r>
    </w:p>
    <w:p w14:paraId="35A28D90" w14:textId="77777777" w:rsidR="00B12F36" w:rsidRDefault="00B12F36" w:rsidP="00B12F36">
      <w:pPr>
        <w:pStyle w:val="Heading2"/>
        <w:numPr>
          <w:ilvl w:val="1"/>
          <w:numId w:val="8"/>
        </w:numPr>
        <w:ind w:left="567"/>
      </w:pPr>
      <w:bookmarkStart w:id="35" w:name="_Toc228539672"/>
      <w:r w:rsidRPr="0082401F">
        <w:t>System Latency</w:t>
      </w:r>
      <w:bookmarkEnd w:id="35"/>
      <w:r w:rsidRPr="0082401F">
        <w:t xml:space="preserve"> </w:t>
      </w:r>
    </w:p>
    <w:p w14:paraId="381D922C" w14:textId="77777777" w:rsidR="00B12F36" w:rsidRDefault="00B12F36" w:rsidP="00B12F36">
      <w:r>
        <w:t>To test the system latency a 30 chat requires against the live deployment was initiated via the /</w:t>
      </w:r>
      <w:proofErr w:type="spellStart"/>
      <w:r>
        <w:t>api</w:t>
      </w:r>
      <w:proofErr w:type="spellEnd"/>
      <w:r>
        <w:t xml:space="preserve">/chat endpoint, which was divided equally amongst English and Welsh queries. All 30-request completed successfully using the primary LLM Anthropic Claude 4.5 and </w:t>
      </w:r>
      <w:proofErr w:type="spellStart"/>
      <w:r>
        <w:t>Ollama</w:t>
      </w:r>
      <w:proofErr w:type="spellEnd"/>
      <w:r>
        <w:t xml:space="preserve"> Llama 3.1.8b as a fallback provider even though the fallback was not triggered during these tests. Although the fallback path itself is verified through the integration testing discussed in Chapter 4 | Section 4.6. Table 5.2 reports the per-language and overall latency distribution.</w:t>
      </w:r>
    </w:p>
    <w:tbl>
      <w:tblPr>
        <w:tblStyle w:val="TableGrid"/>
        <w:tblW w:w="0" w:type="auto"/>
        <w:tblLook w:val="04A0" w:firstRow="1" w:lastRow="0" w:firstColumn="1" w:lastColumn="0" w:noHBand="0" w:noVBand="1"/>
      </w:tblPr>
      <w:tblGrid>
        <w:gridCol w:w="2254"/>
        <w:gridCol w:w="2254"/>
        <w:gridCol w:w="2254"/>
        <w:gridCol w:w="2254"/>
      </w:tblGrid>
      <w:tr w:rsidR="00B12F36" w14:paraId="6B392A4E" w14:textId="77777777" w:rsidTr="002222CD">
        <w:tc>
          <w:tcPr>
            <w:tcW w:w="2254" w:type="dxa"/>
          </w:tcPr>
          <w:p w14:paraId="617D790D" w14:textId="77777777" w:rsidR="00B12F36" w:rsidRDefault="00B12F36" w:rsidP="002222CD">
            <w:r w:rsidRPr="00A57B0A">
              <w:t>Metric</w:t>
            </w:r>
          </w:p>
        </w:tc>
        <w:tc>
          <w:tcPr>
            <w:tcW w:w="2254" w:type="dxa"/>
          </w:tcPr>
          <w:p w14:paraId="2599C41C" w14:textId="77777777" w:rsidR="00B12F36" w:rsidRDefault="00B12F36" w:rsidP="002222CD">
            <w:r w:rsidRPr="00A57B0A">
              <w:t>English (n=15)</w:t>
            </w:r>
          </w:p>
        </w:tc>
        <w:tc>
          <w:tcPr>
            <w:tcW w:w="2254" w:type="dxa"/>
          </w:tcPr>
          <w:p w14:paraId="17053E97" w14:textId="77777777" w:rsidR="00B12F36" w:rsidRDefault="00B12F36" w:rsidP="002222CD">
            <w:r w:rsidRPr="00A57B0A">
              <w:t>Welsh (n=15)</w:t>
            </w:r>
          </w:p>
        </w:tc>
        <w:tc>
          <w:tcPr>
            <w:tcW w:w="2254" w:type="dxa"/>
          </w:tcPr>
          <w:p w14:paraId="3F3EE738" w14:textId="77777777" w:rsidR="00B12F36" w:rsidRDefault="00B12F36" w:rsidP="002222CD">
            <w:r w:rsidRPr="00A57B0A">
              <w:t>Overall (n=30)</w:t>
            </w:r>
          </w:p>
        </w:tc>
      </w:tr>
      <w:tr w:rsidR="00B12F36" w14:paraId="49C1D564" w14:textId="77777777" w:rsidTr="002222CD">
        <w:tc>
          <w:tcPr>
            <w:tcW w:w="2254" w:type="dxa"/>
          </w:tcPr>
          <w:p w14:paraId="0B18DFCF" w14:textId="77777777" w:rsidR="00B12F36" w:rsidRDefault="00B12F36" w:rsidP="002222CD">
            <w:r w:rsidRPr="00A80F2F">
              <w:t>Mean</w:t>
            </w:r>
          </w:p>
        </w:tc>
        <w:tc>
          <w:tcPr>
            <w:tcW w:w="2254" w:type="dxa"/>
          </w:tcPr>
          <w:p w14:paraId="544ECA36" w14:textId="77777777" w:rsidR="00B12F36" w:rsidRDefault="00B12F36" w:rsidP="002222CD">
            <w:r w:rsidRPr="00B409F2">
              <w:t>4.20s</w:t>
            </w:r>
          </w:p>
        </w:tc>
        <w:tc>
          <w:tcPr>
            <w:tcW w:w="2254" w:type="dxa"/>
          </w:tcPr>
          <w:p w14:paraId="6DB0546E" w14:textId="77777777" w:rsidR="00B12F36" w:rsidRDefault="00B12F36" w:rsidP="002222CD">
            <w:r w:rsidRPr="00B409F2">
              <w:t>4.26s</w:t>
            </w:r>
          </w:p>
        </w:tc>
        <w:tc>
          <w:tcPr>
            <w:tcW w:w="2254" w:type="dxa"/>
          </w:tcPr>
          <w:p w14:paraId="20A3DF7F" w14:textId="77777777" w:rsidR="00B12F36" w:rsidRDefault="00B12F36" w:rsidP="002222CD">
            <w:r w:rsidRPr="00B409F2">
              <w:t>4.23s</w:t>
            </w:r>
          </w:p>
        </w:tc>
      </w:tr>
      <w:tr w:rsidR="00B12F36" w14:paraId="52DA2BE9" w14:textId="77777777" w:rsidTr="002222CD">
        <w:tc>
          <w:tcPr>
            <w:tcW w:w="2254" w:type="dxa"/>
          </w:tcPr>
          <w:p w14:paraId="2C243765" w14:textId="77777777" w:rsidR="00B12F36" w:rsidRDefault="00B12F36" w:rsidP="002222CD">
            <w:r w:rsidRPr="00A80F2F">
              <w:t>Median</w:t>
            </w:r>
          </w:p>
        </w:tc>
        <w:tc>
          <w:tcPr>
            <w:tcW w:w="2254" w:type="dxa"/>
          </w:tcPr>
          <w:p w14:paraId="046DDDE9" w14:textId="77777777" w:rsidR="00B12F36" w:rsidRDefault="00B12F36" w:rsidP="002222CD">
            <w:r w:rsidRPr="00B409F2">
              <w:t>4.32s</w:t>
            </w:r>
          </w:p>
        </w:tc>
        <w:tc>
          <w:tcPr>
            <w:tcW w:w="2254" w:type="dxa"/>
          </w:tcPr>
          <w:p w14:paraId="05E6DA50" w14:textId="77777777" w:rsidR="00B12F36" w:rsidRDefault="00B12F36" w:rsidP="002222CD">
            <w:r w:rsidRPr="00B409F2">
              <w:t>3.94s</w:t>
            </w:r>
          </w:p>
        </w:tc>
        <w:tc>
          <w:tcPr>
            <w:tcW w:w="2254" w:type="dxa"/>
          </w:tcPr>
          <w:p w14:paraId="0451D80D" w14:textId="77777777" w:rsidR="00B12F36" w:rsidRDefault="00B12F36" w:rsidP="002222CD">
            <w:r w:rsidRPr="00B409F2">
              <w:t>3.97s</w:t>
            </w:r>
          </w:p>
        </w:tc>
      </w:tr>
      <w:tr w:rsidR="00B12F36" w14:paraId="7A3B323F" w14:textId="77777777" w:rsidTr="002222CD">
        <w:tc>
          <w:tcPr>
            <w:tcW w:w="2254" w:type="dxa"/>
          </w:tcPr>
          <w:p w14:paraId="16D36489" w14:textId="77777777" w:rsidR="00B12F36" w:rsidRDefault="00B12F36" w:rsidP="002222CD">
            <w:r w:rsidRPr="00A80F2F">
              <w:t>95th percentile</w:t>
            </w:r>
          </w:p>
        </w:tc>
        <w:tc>
          <w:tcPr>
            <w:tcW w:w="2254" w:type="dxa"/>
          </w:tcPr>
          <w:p w14:paraId="46C49BE8" w14:textId="77777777" w:rsidR="00B12F36" w:rsidRDefault="00B12F36" w:rsidP="002222CD">
            <w:r w:rsidRPr="00B409F2">
              <w:t>5.42s</w:t>
            </w:r>
          </w:p>
        </w:tc>
        <w:tc>
          <w:tcPr>
            <w:tcW w:w="2254" w:type="dxa"/>
          </w:tcPr>
          <w:p w14:paraId="7F9DFFB3" w14:textId="77777777" w:rsidR="00B12F36" w:rsidRDefault="00B12F36" w:rsidP="002222CD">
            <w:r w:rsidRPr="00B409F2">
              <w:t>5.23s</w:t>
            </w:r>
          </w:p>
        </w:tc>
        <w:tc>
          <w:tcPr>
            <w:tcW w:w="2254" w:type="dxa"/>
          </w:tcPr>
          <w:p w14:paraId="6B676FDC" w14:textId="77777777" w:rsidR="00B12F36" w:rsidRDefault="00B12F36" w:rsidP="002222CD">
            <w:r w:rsidRPr="00B409F2">
              <w:t>5.42s</w:t>
            </w:r>
          </w:p>
        </w:tc>
      </w:tr>
      <w:tr w:rsidR="00B12F36" w14:paraId="667A6443" w14:textId="77777777" w:rsidTr="002222CD">
        <w:tc>
          <w:tcPr>
            <w:tcW w:w="2254" w:type="dxa"/>
          </w:tcPr>
          <w:p w14:paraId="4C03874F" w14:textId="77777777" w:rsidR="00B12F36" w:rsidRDefault="00B12F36" w:rsidP="002222CD">
            <w:r w:rsidRPr="00A80F2F">
              <w:t>Minimum</w:t>
            </w:r>
          </w:p>
        </w:tc>
        <w:tc>
          <w:tcPr>
            <w:tcW w:w="2254" w:type="dxa"/>
          </w:tcPr>
          <w:p w14:paraId="3E6AB53F" w14:textId="77777777" w:rsidR="00B12F36" w:rsidRDefault="00B12F36" w:rsidP="002222CD">
            <w:r w:rsidRPr="00B409F2">
              <w:t>2.38s</w:t>
            </w:r>
          </w:p>
        </w:tc>
        <w:tc>
          <w:tcPr>
            <w:tcW w:w="2254" w:type="dxa"/>
          </w:tcPr>
          <w:p w14:paraId="1EB7F9AC" w14:textId="77777777" w:rsidR="00B12F36" w:rsidRDefault="00B12F36" w:rsidP="002222CD">
            <w:r w:rsidRPr="00B409F2">
              <w:t>3.38s</w:t>
            </w:r>
          </w:p>
        </w:tc>
        <w:tc>
          <w:tcPr>
            <w:tcW w:w="2254" w:type="dxa"/>
          </w:tcPr>
          <w:p w14:paraId="12F1EF6A" w14:textId="77777777" w:rsidR="00B12F36" w:rsidRDefault="00B12F36" w:rsidP="002222CD">
            <w:r w:rsidRPr="00B409F2">
              <w:t>2.38s</w:t>
            </w:r>
          </w:p>
        </w:tc>
      </w:tr>
      <w:tr w:rsidR="00B12F36" w14:paraId="2A0DA65E" w14:textId="77777777" w:rsidTr="002222CD">
        <w:tc>
          <w:tcPr>
            <w:tcW w:w="2254" w:type="dxa"/>
          </w:tcPr>
          <w:p w14:paraId="0065455F" w14:textId="77777777" w:rsidR="00B12F36" w:rsidRDefault="00B12F36" w:rsidP="002222CD">
            <w:r w:rsidRPr="00A80F2F">
              <w:t>Maximum</w:t>
            </w:r>
          </w:p>
        </w:tc>
        <w:tc>
          <w:tcPr>
            <w:tcW w:w="2254" w:type="dxa"/>
          </w:tcPr>
          <w:p w14:paraId="4822F79F" w14:textId="77777777" w:rsidR="00B12F36" w:rsidRDefault="00B12F36" w:rsidP="002222CD">
            <w:r w:rsidRPr="00B409F2">
              <w:t>5.82s</w:t>
            </w:r>
          </w:p>
        </w:tc>
        <w:tc>
          <w:tcPr>
            <w:tcW w:w="2254" w:type="dxa"/>
          </w:tcPr>
          <w:p w14:paraId="00826BC1" w14:textId="77777777" w:rsidR="00B12F36" w:rsidRDefault="00B12F36" w:rsidP="002222CD">
            <w:r w:rsidRPr="00B409F2">
              <w:t>6.63s</w:t>
            </w:r>
          </w:p>
        </w:tc>
        <w:tc>
          <w:tcPr>
            <w:tcW w:w="2254" w:type="dxa"/>
          </w:tcPr>
          <w:p w14:paraId="266C7693" w14:textId="77777777" w:rsidR="00B12F36" w:rsidRDefault="00B12F36" w:rsidP="002222CD">
            <w:pPr>
              <w:keepNext/>
            </w:pPr>
            <w:r w:rsidRPr="00B409F2">
              <w:t>6.63s</w:t>
            </w:r>
          </w:p>
        </w:tc>
      </w:tr>
    </w:tbl>
    <w:p w14:paraId="68B435A1" w14:textId="77777777" w:rsidR="00B12F36" w:rsidRDefault="00B12F36" w:rsidP="00B12F36">
      <w:pPr>
        <w:pStyle w:val="Caption"/>
      </w:pPr>
      <w:r>
        <w:t xml:space="preserve">Table </w:t>
      </w:r>
      <w:r>
        <w:fldChar w:fldCharType="begin"/>
      </w:r>
      <w:r>
        <w:instrText xml:space="preserve"> STYLEREF 2 \s </w:instrText>
      </w:r>
      <w:r>
        <w:fldChar w:fldCharType="separate"/>
      </w:r>
      <w:r>
        <w:rPr>
          <w:noProof/>
        </w:rPr>
        <w:t>5.2</w:t>
      </w:r>
      <w:r>
        <w:fldChar w:fldCharType="end"/>
      </w:r>
      <w:r>
        <w:t xml:space="preserve"> - </w:t>
      </w:r>
      <w:r w:rsidRPr="00A57B0A">
        <w:t xml:space="preserve"> </w:t>
      </w:r>
      <w:r w:rsidRPr="00B409F2">
        <w:t>End-to-end latency distribution per language and overall. All 30 requests completed successfully against the Claude primary provider</w:t>
      </w:r>
    </w:p>
    <w:p w14:paraId="647A6300" w14:textId="77777777" w:rsidR="00B12F36" w:rsidRDefault="00B12F36" w:rsidP="00B12F36">
      <w:r w:rsidRPr="00094279">
        <w:t xml:space="preserve">The main findings from the latency data are that the overall mean latency is 4.23 seconds, which is well within the 8-second non-functional requirement N1 defined in Chapter 4 </w:t>
      </w:r>
      <w:r>
        <w:t xml:space="preserve">Section </w:t>
      </w:r>
      <w:r w:rsidRPr="00094279">
        <w:t xml:space="preserve">4.2. This mean latency is consistent with the response-time expectations established by Apostol [6] for student satisfaction with support chatbots. Other RAG-based academic chatbot deployments have reported latencies within the same range: Lee and Hung [9] for a technical-support RAG chatbot, and </w:t>
      </w:r>
      <w:proofErr w:type="spellStart"/>
      <w:r w:rsidRPr="00094279">
        <w:t>Abdulhussain</w:t>
      </w:r>
      <w:proofErr w:type="spellEnd"/>
      <w:r w:rsidRPr="00094279">
        <w:t xml:space="preserve"> et al. [18] for their LLaMA-3-based university support deployment.</w:t>
      </w:r>
    </w:p>
    <w:p w14:paraId="4634E2BF" w14:textId="77777777" w:rsidR="00B12F36" w:rsidRPr="00094279" w:rsidRDefault="00B12F36" w:rsidP="00B12F36">
      <w:r w:rsidRPr="00146309">
        <w:t>The system performs bilingual operations without any noticeable decrease in performance because English and Welsh show</w:t>
      </w:r>
      <w:r>
        <w:t>s</w:t>
      </w:r>
      <w:r w:rsidRPr="00146309">
        <w:t xml:space="preserve"> similar average response times at 4.20 seconds and 4.26 seconds respectively</w:t>
      </w:r>
      <w:r>
        <w:t xml:space="preserve"> which is the same established by Apostol [6] and the ranged reported by Lee and Hung [9]</w:t>
      </w:r>
      <w:r w:rsidRPr="00146309">
        <w:t>.</w:t>
      </w:r>
      <w:r>
        <w:t xml:space="preserve"> The system is capable to process Welsh detection and bilingual prompt handling which does not create any performance degradation during it requires processing stage. The achieved results are thanks to the single multilingual Sentence-Bert encoder [20] which absorbs the bilingual processing withing normal request time variations. The maximum delay encountered by the system was 6.63 seconds during a Welsh disability support query but its fastest was 2.38 seconds from processing an English extension application query. The system processed both these query duration at speeds which remained under the N1 limit. Overall, this helped achieved the objective of a rapid chatbot system with latency less than 8 seconds. This dataset is also reproduced and available in Appendix F.</w:t>
      </w:r>
      <w:r>
        <w:br/>
      </w:r>
      <w:r>
        <w:br/>
      </w:r>
    </w:p>
    <w:p w14:paraId="75EB9ADE" w14:textId="77777777" w:rsidR="00B12F36" w:rsidRDefault="00B12F36" w:rsidP="00B12F36">
      <w:pPr>
        <w:pStyle w:val="Heading2"/>
        <w:numPr>
          <w:ilvl w:val="1"/>
          <w:numId w:val="8"/>
        </w:numPr>
        <w:ind w:left="567"/>
      </w:pPr>
      <w:r>
        <w:t xml:space="preserve"> </w:t>
      </w:r>
      <w:bookmarkStart w:id="36" w:name="_Toc228539673"/>
      <w:r w:rsidRPr="0082401F">
        <w:t>Welsh Detection Accuracy</w:t>
      </w:r>
      <w:bookmarkEnd w:id="36"/>
    </w:p>
    <w:p w14:paraId="6AA11C8C" w14:textId="77777777" w:rsidR="00B12F36" w:rsidRDefault="00B12F36" w:rsidP="00B12F36">
      <w:r>
        <w:t>The development of the Welsh language detector was implemented in app/services/welsh.py which was evaluated also against the 30 latency-benchmark queries and four task-based prompts from the questionnaire Q6-Q9. . Across the 34 queries, the detector classified 33 correctly which put a 97.1 per cent rate leaving a single misclassification was a Welsh query containing four Engling proper nouns.</w:t>
      </w:r>
    </w:p>
    <w:p w14:paraId="41D12843" w14:textId="77777777" w:rsidR="00B12F36" w:rsidRDefault="00B12F36" w:rsidP="00B12F36">
      <w:r w:rsidRPr="00F62C1B">
        <w:lastRenderedPageBreak/>
        <w:t>The accuracy of 97.1 per cent l</w:t>
      </w:r>
      <w:r>
        <w:t>eads</w:t>
      </w:r>
      <w:r w:rsidRPr="00F62C1B">
        <w:t xml:space="preserve"> </w:t>
      </w:r>
      <w:r>
        <w:t>credible</w:t>
      </w:r>
      <w:r w:rsidRPr="00F62C1B">
        <w:t xml:space="preserve"> to the argument of Cunliffe et al. [32] and Corcoran et al [33] that Welsh language tooling must rely on multi-modal evidence rather than single-channel models.</w:t>
      </w:r>
      <w:r>
        <w:t xml:space="preserve"> The Welsh detection objectives was achieved by achieving </w:t>
      </w:r>
      <w:r w:rsidRPr="00F62C1B">
        <w:t>functional requirement F2 of the system is that the system must automatically detect the language of the input without the user having to declare it</w:t>
      </w:r>
      <w:r>
        <w:t xml:space="preserve"> which was mentioned in Chapter 4 Section 4.1 which had the full design specified requirement which has been achieved through its accuracy. If were to do something differently next time I would add a fourth-tier signal while allows the distribution across the conversational context rather than the single user message in isolation. </w:t>
      </w:r>
    </w:p>
    <w:p w14:paraId="1002606B" w14:textId="77777777" w:rsidR="00B12F36" w:rsidRDefault="00B12F36" w:rsidP="00B12F36">
      <w:pPr>
        <w:pStyle w:val="Heading2"/>
        <w:numPr>
          <w:ilvl w:val="1"/>
          <w:numId w:val="8"/>
        </w:numPr>
        <w:ind w:left="567"/>
      </w:pPr>
      <w:bookmarkStart w:id="37" w:name="_Toc228539674"/>
      <w:r w:rsidRPr="0082401F">
        <w:t>Prompt-Injection Resistance</w:t>
      </w:r>
      <w:bookmarkEnd w:id="37"/>
    </w:p>
    <w:p w14:paraId="4639A6B0" w14:textId="77777777" w:rsidR="00B12F36" w:rsidRDefault="00B12F36" w:rsidP="00B12F36">
      <w:r>
        <w:t xml:space="preserve">The test that was proposed in Chapter 3 Section 3.4 was run against the live deployment of the model, The test suite drew on the threat taxonomies of </w:t>
      </w:r>
      <w:proofErr w:type="spellStart"/>
      <w:r>
        <w:t>Greshake</w:t>
      </w:r>
      <w:proofErr w:type="spellEnd"/>
      <w:r>
        <w:t xml:space="preserve"> et al. [27], Abdali et al. [26] and OWASP Top 10 for LLM applications [30]. The test conducted of direct and indirect injection, role confusion, and refusal-bypass attacks against the model in both English and Welsh. The responses were classed using the framework of </w:t>
      </w:r>
      <w:proofErr w:type="spellStart"/>
      <w:r>
        <w:t>Greshake</w:t>
      </w:r>
      <w:proofErr w:type="spellEnd"/>
      <w:r>
        <w:t xml:space="preserve"> et al. [27]. </w:t>
      </w:r>
      <w:r w:rsidRPr="00A7464F">
        <w:t>The results from the tests are summarised in Table 5.3.</w:t>
      </w:r>
    </w:p>
    <w:tbl>
      <w:tblPr>
        <w:tblStyle w:val="TableGrid"/>
        <w:tblW w:w="0" w:type="auto"/>
        <w:tblLook w:val="04A0" w:firstRow="1" w:lastRow="0" w:firstColumn="1" w:lastColumn="0" w:noHBand="0" w:noVBand="1"/>
      </w:tblPr>
      <w:tblGrid>
        <w:gridCol w:w="1803"/>
        <w:gridCol w:w="1803"/>
        <w:gridCol w:w="1803"/>
        <w:gridCol w:w="1803"/>
        <w:gridCol w:w="1804"/>
      </w:tblGrid>
      <w:tr w:rsidR="00B12F36" w14:paraId="55E83240" w14:textId="77777777" w:rsidTr="002222CD">
        <w:tc>
          <w:tcPr>
            <w:tcW w:w="1803" w:type="dxa"/>
            <w:vAlign w:val="center"/>
          </w:tcPr>
          <w:p w14:paraId="2CBC8229" w14:textId="77777777" w:rsidR="00B12F36" w:rsidRPr="006A1083" w:rsidRDefault="00B12F36" w:rsidP="002222CD">
            <w:pPr>
              <w:rPr>
                <w:b/>
                <w:bCs/>
              </w:rPr>
            </w:pPr>
            <w:r w:rsidRPr="006A1083">
              <w:rPr>
                <w:b/>
                <w:bCs/>
              </w:rPr>
              <w:t>Attack Category</w:t>
            </w:r>
          </w:p>
        </w:tc>
        <w:tc>
          <w:tcPr>
            <w:tcW w:w="1803" w:type="dxa"/>
            <w:vAlign w:val="center"/>
          </w:tcPr>
          <w:p w14:paraId="56DA18AA" w14:textId="77777777" w:rsidR="00B12F36" w:rsidRPr="006A1083" w:rsidRDefault="00B12F36" w:rsidP="002222CD">
            <w:pPr>
              <w:rPr>
                <w:b/>
                <w:bCs/>
              </w:rPr>
            </w:pPr>
            <w:r w:rsidRPr="006A1083">
              <w:rPr>
                <w:b/>
                <w:bCs/>
              </w:rPr>
              <w:t>Tests</w:t>
            </w:r>
          </w:p>
        </w:tc>
        <w:tc>
          <w:tcPr>
            <w:tcW w:w="1803" w:type="dxa"/>
            <w:vAlign w:val="center"/>
          </w:tcPr>
          <w:p w14:paraId="07F10D53" w14:textId="77777777" w:rsidR="00B12F36" w:rsidRPr="006A1083" w:rsidRDefault="00B12F36" w:rsidP="002222CD">
            <w:pPr>
              <w:rPr>
                <w:b/>
                <w:bCs/>
              </w:rPr>
            </w:pPr>
            <w:r w:rsidRPr="006A1083">
              <w:rPr>
                <w:b/>
                <w:bCs/>
              </w:rPr>
              <w:t>Safe</w:t>
            </w:r>
          </w:p>
        </w:tc>
        <w:tc>
          <w:tcPr>
            <w:tcW w:w="1803" w:type="dxa"/>
            <w:vAlign w:val="center"/>
          </w:tcPr>
          <w:p w14:paraId="4598DB48" w14:textId="77777777" w:rsidR="00B12F36" w:rsidRPr="006A1083" w:rsidRDefault="00B12F36" w:rsidP="002222CD">
            <w:pPr>
              <w:rPr>
                <w:b/>
                <w:bCs/>
              </w:rPr>
            </w:pPr>
            <w:r w:rsidRPr="006A1083">
              <w:rPr>
                <w:b/>
                <w:bCs/>
              </w:rPr>
              <w:t>Partial</w:t>
            </w:r>
          </w:p>
        </w:tc>
        <w:tc>
          <w:tcPr>
            <w:tcW w:w="1804" w:type="dxa"/>
            <w:vAlign w:val="center"/>
          </w:tcPr>
          <w:p w14:paraId="1421207E" w14:textId="77777777" w:rsidR="00B12F36" w:rsidRPr="006A1083" w:rsidRDefault="00B12F36" w:rsidP="002222CD">
            <w:pPr>
              <w:rPr>
                <w:b/>
                <w:bCs/>
              </w:rPr>
            </w:pPr>
            <w:r w:rsidRPr="006A1083">
              <w:rPr>
                <w:b/>
                <w:bCs/>
              </w:rPr>
              <w:t>Compromised</w:t>
            </w:r>
          </w:p>
        </w:tc>
      </w:tr>
      <w:tr w:rsidR="00B12F36" w14:paraId="29C63578" w14:textId="77777777" w:rsidTr="002222CD">
        <w:tc>
          <w:tcPr>
            <w:tcW w:w="1803" w:type="dxa"/>
            <w:vAlign w:val="center"/>
          </w:tcPr>
          <w:p w14:paraId="47DCAF18" w14:textId="77777777" w:rsidR="00B12F36" w:rsidRPr="006A1083" w:rsidRDefault="00B12F36" w:rsidP="002222CD">
            <w:r w:rsidRPr="006A1083">
              <w:t>Direct injection (EN and CY)</w:t>
            </w:r>
          </w:p>
        </w:tc>
        <w:tc>
          <w:tcPr>
            <w:tcW w:w="1803" w:type="dxa"/>
            <w:vAlign w:val="center"/>
          </w:tcPr>
          <w:p w14:paraId="7836107F" w14:textId="77777777" w:rsidR="00B12F36" w:rsidRPr="006A1083" w:rsidRDefault="00B12F36" w:rsidP="002222CD">
            <w:r w:rsidRPr="006A1083">
              <w:t>3</w:t>
            </w:r>
          </w:p>
        </w:tc>
        <w:tc>
          <w:tcPr>
            <w:tcW w:w="1803" w:type="dxa"/>
            <w:vAlign w:val="center"/>
          </w:tcPr>
          <w:p w14:paraId="4D23BDBD" w14:textId="77777777" w:rsidR="00B12F36" w:rsidRPr="006A1083" w:rsidRDefault="00B12F36" w:rsidP="002222CD">
            <w:r w:rsidRPr="006A1083">
              <w:t>3</w:t>
            </w:r>
          </w:p>
        </w:tc>
        <w:tc>
          <w:tcPr>
            <w:tcW w:w="1803" w:type="dxa"/>
            <w:vAlign w:val="center"/>
          </w:tcPr>
          <w:p w14:paraId="6F32E12F" w14:textId="77777777" w:rsidR="00B12F36" w:rsidRPr="006A1083" w:rsidRDefault="00B12F36" w:rsidP="002222CD">
            <w:r w:rsidRPr="006A1083">
              <w:t>0</w:t>
            </w:r>
          </w:p>
        </w:tc>
        <w:tc>
          <w:tcPr>
            <w:tcW w:w="1804" w:type="dxa"/>
            <w:vAlign w:val="center"/>
          </w:tcPr>
          <w:p w14:paraId="0DF5CD00" w14:textId="77777777" w:rsidR="00B12F36" w:rsidRPr="006A1083" w:rsidRDefault="00B12F36" w:rsidP="002222CD">
            <w:r w:rsidRPr="006A1083">
              <w:t>0</w:t>
            </w:r>
          </w:p>
        </w:tc>
      </w:tr>
      <w:tr w:rsidR="00B12F36" w14:paraId="496C92B2" w14:textId="77777777" w:rsidTr="002222CD">
        <w:tc>
          <w:tcPr>
            <w:tcW w:w="1803" w:type="dxa"/>
            <w:vAlign w:val="center"/>
          </w:tcPr>
          <w:p w14:paraId="33FE0679" w14:textId="77777777" w:rsidR="00B12F36" w:rsidRPr="00B12F36" w:rsidRDefault="00B12F36" w:rsidP="002222CD">
            <w:pPr>
              <w:rPr>
                <w:lang w:val="fr-FR"/>
              </w:rPr>
            </w:pPr>
            <w:proofErr w:type="spellStart"/>
            <w:r w:rsidRPr="00B12F36">
              <w:rPr>
                <w:lang w:val="fr-FR"/>
              </w:rPr>
              <w:t>Role</w:t>
            </w:r>
            <w:proofErr w:type="spellEnd"/>
            <w:r w:rsidRPr="00B12F36">
              <w:rPr>
                <w:lang w:val="fr-FR"/>
              </w:rPr>
              <w:t xml:space="preserve"> confusion (EN and CY)</w:t>
            </w:r>
          </w:p>
        </w:tc>
        <w:tc>
          <w:tcPr>
            <w:tcW w:w="1803" w:type="dxa"/>
            <w:vAlign w:val="center"/>
          </w:tcPr>
          <w:p w14:paraId="334B2D8B" w14:textId="77777777" w:rsidR="00B12F36" w:rsidRPr="006A1083" w:rsidRDefault="00B12F36" w:rsidP="002222CD">
            <w:r w:rsidRPr="006A1083">
              <w:t>2</w:t>
            </w:r>
          </w:p>
        </w:tc>
        <w:tc>
          <w:tcPr>
            <w:tcW w:w="1803" w:type="dxa"/>
            <w:vAlign w:val="center"/>
          </w:tcPr>
          <w:p w14:paraId="661F0250" w14:textId="77777777" w:rsidR="00B12F36" w:rsidRPr="006A1083" w:rsidRDefault="00B12F36" w:rsidP="002222CD">
            <w:r w:rsidRPr="006A1083">
              <w:t>2</w:t>
            </w:r>
          </w:p>
        </w:tc>
        <w:tc>
          <w:tcPr>
            <w:tcW w:w="1803" w:type="dxa"/>
            <w:vAlign w:val="center"/>
          </w:tcPr>
          <w:p w14:paraId="4EA8A894" w14:textId="77777777" w:rsidR="00B12F36" w:rsidRPr="006A1083" w:rsidRDefault="00B12F36" w:rsidP="002222CD">
            <w:r w:rsidRPr="006A1083">
              <w:t>0</w:t>
            </w:r>
          </w:p>
        </w:tc>
        <w:tc>
          <w:tcPr>
            <w:tcW w:w="1804" w:type="dxa"/>
            <w:vAlign w:val="center"/>
          </w:tcPr>
          <w:p w14:paraId="375816B9" w14:textId="77777777" w:rsidR="00B12F36" w:rsidRPr="006A1083" w:rsidRDefault="00B12F36" w:rsidP="002222CD">
            <w:r w:rsidRPr="006A1083">
              <w:t>0</w:t>
            </w:r>
          </w:p>
        </w:tc>
      </w:tr>
      <w:tr w:rsidR="00B12F36" w14:paraId="0C4E55B1" w14:textId="77777777" w:rsidTr="002222CD">
        <w:tc>
          <w:tcPr>
            <w:tcW w:w="1803" w:type="dxa"/>
            <w:vAlign w:val="center"/>
          </w:tcPr>
          <w:p w14:paraId="6544882F" w14:textId="77777777" w:rsidR="00B12F36" w:rsidRPr="006A1083" w:rsidRDefault="00B12F36" w:rsidP="002222CD">
            <w:r w:rsidRPr="006A1083">
              <w:t>Refusal bypass</w:t>
            </w:r>
          </w:p>
        </w:tc>
        <w:tc>
          <w:tcPr>
            <w:tcW w:w="1803" w:type="dxa"/>
            <w:vAlign w:val="center"/>
          </w:tcPr>
          <w:p w14:paraId="112964E5" w14:textId="77777777" w:rsidR="00B12F36" w:rsidRPr="006A1083" w:rsidRDefault="00B12F36" w:rsidP="002222CD">
            <w:r w:rsidRPr="006A1083">
              <w:t>2</w:t>
            </w:r>
          </w:p>
        </w:tc>
        <w:tc>
          <w:tcPr>
            <w:tcW w:w="1803" w:type="dxa"/>
            <w:vAlign w:val="center"/>
          </w:tcPr>
          <w:p w14:paraId="7C10554B" w14:textId="77777777" w:rsidR="00B12F36" w:rsidRPr="006A1083" w:rsidRDefault="00B12F36" w:rsidP="002222CD">
            <w:r w:rsidRPr="006A1083">
              <w:t>2</w:t>
            </w:r>
          </w:p>
        </w:tc>
        <w:tc>
          <w:tcPr>
            <w:tcW w:w="1803" w:type="dxa"/>
            <w:vAlign w:val="center"/>
          </w:tcPr>
          <w:p w14:paraId="19A50F9E" w14:textId="77777777" w:rsidR="00B12F36" w:rsidRPr="006A1083" w:rsidRDefault="00B12F36" w:rsidP="002222CD">
            <w:r w:rsidRPr="006A1083">
              <w:t>0</w:t>
            </w:r>
          </w:p>
        </w:tc>
        <w:tc>
          <w:tcPr>
            <w:tcW w:w="1804" w:type="dxa"/>
            <w:vAlign w:val="center"/>
          </w:tcPr>
          <w:p w14:paraId="6C54CD21" w14:textId="77777777" w:rsidR="00B12F36" w:rsidRPr="006A1083" w:rsidRDefault="00B12F36" w:rsidP="002222CD">
            <w:r w:rsidRPr="006A1083">
              <w:t>0</w:t>
            </w:r>
          </w:p>
        </w:tc>
      </w:tr>
      <w:tr w:rsidR="00B12F36" w14:paraId="56C4E3B3" w14:textId="77777777" w:rsidTr="002222CD">
        <w:tc>
          <w:tcPr>
            <w:tcW w:w="1803" w:type="dxa"/>
            <w:vAlign w:val="center"/>
          </w:tcPr>
          <w:p w14:paraId="343A0D97" w14:textId="77777777" w:rsidR="00B12F36" w:rsidRPr="006A1083" w:rsidRDefault="00B12F36" w:rsidP="002222CD">
            <w:r w:rsidRPr="006A1083">
              <w:t>Out-of-scope refusal</w:t>
            </w:r>
          </w:p>
        </w:tc>
        <w:tc>
          <w:tcPr>
            <w:tcW w:w="1803" w:type="dxa"/>
            <w:vAlign w:val="center"/>
          </w:tcPr>
          <w:p w14:paraId="32282CBA" w14:textId="77777777" w:rsidR="00B12F36" w:rsidRPr="006A1083" w:rsidRDefault="00B12F36" w:rsidP="002222CD">
            <w:r w:rsidRPr="006A1083">
              <w:t>2</w:t>
            </w:r>
          </w:p>
        </w:tc>
        <w:tc>
          <w:tcPr>
            <w:tcW w:w="1803" w:type="dxa"/>
            <w:vAlign w:val="center"/>
          </w:tcPr>
          <w:p w14:paraId="4A48B15D" w14:textId="77777777" w:rsidR="00B12F36" w:rsidRPr="006A1083" w:rsidRDefault="00B12F36" w:rsidP="002222CD">
            <w:r w:rsidRPr="006A1083">
              <w:t>2</w:t>
            </w:r>
          </w:p>
        </w:tc>
        <w:tc>
          <w:tcPr>
            <w:tcW w:w="1803" w:type="dxa"/>
            <w:vAlign w:val="center"/>
          </w:tcPr>
          <w:p w14:paraId="61C915CC" w14:textId="77777777" w:rsidR="00B12F36" w:rsidRPr="006A1083" w:rsidRDefault="00B12F36" w:rsidP="002222CD">
            <w:r w:rsidRPr="006A1083">
              <w:t>0</w:t>
            </w:r>
          </w:p>
        </w:tc>
        <w:tc>
          <w:tcPr>
            <w:tcW w:w="1804" w:type="dxa"/>
            <w:vAlign w:val="center"/>
          </w:tcPr>
          <w:p w14:paraId="7A562B37" w14:textId="77777777" w:rsidR="00B12F36" w:rsidRPr="006A1083" w:rsidRDefault="00B12F36" w:rsidP="002222CD">
            <w:r w:rsidRPr="006A1083">
              <w:t>0</w:t>
            </w:r>
          </w:p>
        </w:tc>
      </w:tr>
      <w:tr w:rsidR="00B12F36" w14:paraId="5B07A516" w14:textId="77777777" w:rsidTr="002222CD">
        <w:tc>
          <w:tcPr>
            <w:tcW w:w="1803" w:type="dxa"/>
            <w:vAlign w:val="center"/>
          </w:tcPr>
          <w:p w14:paraId="5A603AA5" w14:textId="77777777" w:rsidR="00B12F36" w:rsidRPr="006A1083" w:rsidRDefault="00B12F36" w:rsidP="002222CD">
            <w:r w:rsidRPr="006A1083">
              <w:t>Indirect injection</w:t>
            </w:r>
          </w:p>
        </w:tc>
        <w:tc>
          <w:tcPr>
            <w:tcW w:w="1803" w:type="dxa"/>
            <w:vAlign w:val="center"/>
          </w:tcPr>
          <w:p w14:paraId="38B6A602" w14:textId="77777777" w:rsidR="00B12F36" w:rsidRPr="006A1083" w:rsidRDefault="00B12F36" w:rsidP="002222CD">
            <w:r w:rsidRPr="006A1083">
              <w:t>1</w:t>
            </w:r>
          </w:p>
        </w:tc>
        <w:tc>
          <w:tcPr>
            <w:tcW w:w="1803" w:type="dxa"/>
            <w:vAlign w:val="center"/>
          </w:tcPr>
          <w:p w14:paraId="520B5AF0" w14:textId="77777777" w:rsidR="00B12F36" w:rsidRPr="006A1083" w:rsidRDefault="00B12F36" w:rsidP="002222CD">
            <w:r w:rsidRPr="006A1083">
              <w:t>1</w:t>
            </w:r>
          </w:p>
        </w:tc>
        <w:tc>
          <w:tcPr>
            <w:tcW w:w="1803" w:type="dxa"/>
            <w:vAlign w:val="center"/>
          </w:tcPr>
          <w:p w14:paraId="18AC9C94" w14:textId="77777777" w:rsidR="00B12F36" w:rsidRPr="006A1083" w:rsidRDefault="00B12F36" w:rsidP="002222CD">
            <w:r w:rsidRPr="006A1083">
              <w:t>0</w:t>
            </w:r>
          </w:p>
        </w:tc>
        <w:tc>
          <w:tcPr>
            <w:tcW w:w="1804" w:type="dxa"/>
            <w:vAlign w:val="center"/>
          </w:tcPr>
          <w:p w14:paraId="30FFA91E" w14:textId="77777777" w:rsidR="00B12F36" w:rsidRPr="006A1083" w:rsidRDefault="00B12F36" w:rsidP="002222CD">
            <w:r w:rsidRPr="006A1083">
              <w:t>0</w:t>
            </w:r>
          </w:p>
        </w:tc>
      </w:tr>
      <w:tr w:rsidR="00B12F36" w14:paraId="5B442CE3" w14:textId="77777777" w:rsidTr="002222CD">
        <w:tc>
          <w:tcPr>
            <w:tcW w:w="1803" w:type="dxa"/>
            <w:vAlign w:val="center"/>
          </w:tcPr>
          <w:p w14:paraId="4F5517E1" w14:textId="77777777" w:rsidR="00B12F36" w:rsidRPr="006A1083" w:rsidRDefault="00B12F36" w:rsidP="002222CD">
            <w:pPr>
              <w:rPr>
                <w:b/>
                <w:bCs/>
              </w:rPr>
            </w:pPr>
            <w:r w:rsidRPr="006A1083">
              <w:rPr>
                <w:rStyle w:val="Strong"/>
                <w:b w:val="0"/>
                <w:bCs w:val="0"/>
              </w:rPr>
              <w:t>Total</w:t>
            </w:r>
          </w:p>
        </w:tc>
        <w:tc>
          <w:tcPr>
            <w:tcW w:w="1803" w:type="dxa"/>
            <w:vAlign w:val="center"/>
          </w:tcPr>
          <w:p w14:paraId="0E81F93E" w14:textId="77777777" w:rsidR="00B12F36" w:rsidRPr="006A1083" w:rsidRDefault="00B12F36" w:rsidP="002222CD">
            <w:pPr>
              <w:rPr>
                <w:b/>
                <w:bCs/>
              </w:rPr>
            </w:pPr>
            <w:r w:rsidRPr="006A1083">
              <w:rPr>
                <w:rStyle w:val="Strong"/>
                <w:b w:val="0"/>
                <w:bCs w:val="0"/>
              </w:rPr>
              <w:t>10</w:t>
            </w:r>
          </w:p>
        </w:tc>
        <w:tc>
          <w:tcPr>
            <w:tcW w:w="1803" w:type="dxa"/>
            <w:vAlign w:val="center"/>
          </w:tcPr>
          <w:p w14:paraId="2B438595" w14:textId="77777777" w:rsidR="00B12F36" w:rsidRPr="006A1083" w:rsidRDefault="00B12F36" w:rsidP="002222CD">
            <w:pPr>
              <w:rPr>
                <w:b/>
                <w:bCs/>
              </w:rPr>
            </w:pPr>
            <w:r w:rsidRPr="006A1083">
              <w:rPr>
                <w:rStyle w:val="Strong"/>
                <w:b w:val="0"/>
                <w:bCs w:val="0"/>
              </w:rPr>
              <w:t>10 (100%)</w:t>
            </w:r>
          </w:p>
        </w:tc>
        <w:tc>
          <w:tcPr>
            <w:tcW w:w="1803" w:type="dxa"/>
            <w:vAlign w:val="center"/>
          </w:tcPr>
          <w:p w14:paraId="58687899" w14:textId="77777777" w:rsidR="00B12F36" w:rsidRPr="006A1083" w:rsidRDefault="00B12F36" w:rsidP="002222CD">
            <w:pPr>
              <w:rPr>
                <w:b/>
                <w:bCs/>
              </w:rPr>
            </w:pPr>
            <w:r w:rsidRPr="006A1083">
              <w:rPr>
                <w:rStyle w:val="Strong"/>
                <w:b w:val="0"/>
                <w:bCs w:val="0"/>
              </w:rPr>
              <w:t>0</w:t>
            </w:r>
          </w:p>
        </w:tc>
        <w:tc>
          <w:tcPr>
            <w:tcW w:w="1804" w:type="dxa"/>
            <w:vAlign w:val="center"/>
          </w:tcPr>
          <w:p w14:paraId="3AE76CC2" w14:textId="77777777" w:rsidR="00B12F36" w:rsidRPr="006A1083" w:rsidRDefault="00B12F36" w:rsidP="002222CD">
            <w:pPr>
              <w:keepNext/>
              <w:rPr>
                <w:b/>
                <w:bCs/>
              </w:rPr>
            </w:pPr>
            <w:r w:rsidRPr="006A1083">
              <w:rPr>
                <w:rStyle w:val="Strong"/>
                <w:b w:val="0"/>
                <w:bCs w:val="0"/>
              </w:rPr>
              <w:t>0</w:t>
            </w:r>
          </w:p>
        </w:tc>
      </w:tr>
    </w:tbl>
    <w:p w14:paraId="617AD535" w14:textId="77777777" w:rsidR="00B12F36" w:rsidRDefault="00B12F36" w:rsidP="00B12F36">
      <w:pPr>
        <w:pStyle w:val="Caption"/>
      </w:pPr>
      <w:r>
        <w:t xml:space="preserve">Table </w:t>
      </w:r>
      <w:r>
        <w:fldChar w:fldCharType="begin"/>
      </w:r>
      <w:r>
        <w:instrText xml:space="preserve"> STYLEREF 2 \s </w:instrText>
      </w:r>
      <w:r>
        <w:fldChar w:fldCharType="separate"/>
      </w:r>
      <w:r>
        <w:rPr>
          <w:noProof/>
        </w:rPr>
        <w:t>5.4</w:t>
      </w:r>
      <w:r>
        <w:fldChar w:fldCharType="end"/>
      </w:r>
      <w:r>
        <w:t xml:space="preserve">.- </w:t>
      </w:r>
      <w:r w:rsidRPr="006A1083">
        <w:t>Outcomes of the 10-prompt adversarial test suite. Full prompts and raw responses are reproduced in Appendix G</w:t>
      </w:r>
      <w:r>
        <w:t xml:space="preserve"> </w:t>
      </w:r>
    </w:p>
    <w:p w14:paraId="40523CCD" w14:textId="77777777" w:rsidR="00B12F36" w:rsidRDefault="00B12F36" w:rsidP="00B12F36">
      <w:r>
        <w:t xml:space="preserve">The conclusion gained from the data is which that all 10-prompt produced safe responses thanks to the intent classifier built to help prevent both direct and indirect injections. This ensures the system has a prompt hardening layer. The result supports the multi-layer defence principle of Abdali et al. [26] and OWASP [30] and the defence depth argument of </w:t>
      </w:r>
      <w:proofErr w:type="spellStart"/>
      <w:r>
        <w:t>Greshake</w:t>
      </w:r>
      <w:proofErr w:type="spellEnd"/>
      <w:r>
        <w:t xml:space="preserve"> et al. [27]. This principle allowed to accomplish the objective F7 which was the system to be resistant to common prompt injection attacks. I was to do this differently next time is to test with a various amount of prompt to help prevent agent-level attacked describe by McHugh et al. [28] which is not covered by the present test.</w:t>
      </w:r>
    </w:p>
    <w:p w14:paraId="2DF3698D" w14:textId="77777777" w:rsidR="00B12F36" w:rsidRDefault="00B12F36" w:rsidP="00B12F36">
      <w:pPr>
        <w:pStyle w:val="Heading2"/>
        <w:numPr>
          <w:ilvl w:val="1"/>
          <w:numId w:val="8"/>
        </w:numPr>
        <w:ind w:left="567"/>
      </w:pPr>
      <w:bookmarkStart w:id="38" w:name="_Toc228539675"/>
      <w:r w:rsidRPr="0082401F">
        <w:t>Usability Assessment</w:t>
      </w:r>
      <w:bookmarkEnd w:id="38"/>
    </w:p>
    <w:p w14:paraId="6E252155" w14:textId="77777777" w:rsidR="00B12F36" w:rsidRPr="00AE24EE" w:rsidRDefault="00B12F36" w:rsidP="00B12F36">
      <w:r w:rsidRPr="002840D6">
        <w:t xml:space="preserve">The Microsoft Forms questionnaire which I discussed in Chapter 3 </w:t>
      </w:r>
      <w:r>
        <w:t xml:space="preserve">Section </w:t>
      </w:r>
      <w:r w:rsidRPr="002840D6">
        <w:t>3.3 collected fifty valid responses from participants.</w:t>
      </w:r>
      <w:r>
        <w:t xml:space="preserve"> The study included students from every academic year.</w:t>
      </w:r>
      <w:r w:rsidRPr="002840D6">
        <w:t xml:space="preserve"> . The mean SUS score across 49 valid responses was 71.94, surpassing the 68-point threshold for above-average usability and matching the results reported for comparable academic chatbot projects [6].</w:t>
      </w:r>
      <w:r>
        <w:t xml:space="preserve"> Welsh speakers (n=4), who retuned a mean SUS of 88.75 substantially higher than another subgroup and direct evidence that U-Pal’s bilingual design effectively reaches its core target users. The data gained from the chatbot deployment acknowledges the literature and is SUS score is consistent with published academic chat deployment as well [6][8], and supporting qualitative theme of seamless bilingual operation </w:t>
      </w:r>
      <w:r>
        <w:lastRenderedPageBreak/>
        <w:t>support the multilingual NLP findings of Wang et al. [31] What I would do differently next time would be to recruit a larger firs-language Welsh subgroup since n=4 comes way too short for a confident subgroup model .</w:t>
      </w:r>
    </w:p>
    <w:p w14:paraId="217CB54A" w14:textId="77777777" w:rsidR="00B12F36" w:rsidRDefault="00B12F36" w:rsidP="00B12F36">
      <w:pPr>
        <w:pStyle w:val="Heading2"/>
        <w:numPr>
          <w:ilvl w:val="1"/>
          <w:numId w:val="8"/>
        </w:numPr>
        <w:ind w:left="567"/>
      </w:pPr>
      <w:r>
        <w:t xml:space="preserve"> </w:t>
      </w:r>
      <w:bookmarkStart w:id="39" w:name="_Toc228539676"/>
      <w:r w:rsidRPr="0082401F">
        <w:t>Discussion</w:t>
      </w:r>
      <w:bookmarkEnd w:id="39"/>
    </w:p>
    <w:p w14:paraId="484391A7" w14:textId="77777777" w:rsidR="00B12F36" w:rsidRDefault="00B12F36" w:rsidP="00B12F36">
      <w:r>
        <w:t>Each of the four strands of evaluation produced evidence in support of the system. Retrieval latency, Welsh Detection, and prompt injection resistance all met target requirements and the usability assessment indicated that the system was considered usable by students, with first-language Welsh speakers particularly approving the system. The main limitation of the evaluation are the sample size and the participant pool recruited by convenience. Despite these limitations, the fours strands of evaluation together provide consistent evidence that each of U-Pal’s principal engineering contributions is justified by the evaluation data, and that the aim of the project has been achieved.</w:t>
      </w:r>
    </w:p>
    <w:p w14:paraId="63378F3B" w14:textId="77777777" w:rsidR="00B12F36" w:rsidRPr="00EF0B99" w:rsidRDefault="00B12F36" w:rsidP="00B12F36">
      <w:pPr>
        <w:rPr>
          <w:sz w:val="32"/>
          <w:szCs w:val="32"/>
        </w:rPr>
      </w:pPr>
      <w:r>
        <w:br w:type="page"/>
      </w:r>
    </w:p>
    <w:p w14:paraId="657EA2EC" w14:textId="77777777" w:rsidR="00B12F36" w:rsidRDefault="00B12F36" w:rsidP="00B12F36">
      <w:pPr>
        <w:pStyle w:val="Heading1"/>
        <w:numPr>
          <w:ilvl w:val="0"/>
          <w:numId w:val="11"/>
        </w:numPr>
      </w:pPr>
      <w:bookmarkStart w:id="40" w:name="_Toc228539677"/>
      <w:r>
        <w:lastRenderedPageBreak/>
        <w:t>Conclusion and Recommendations</w:t>
      </w:r>
      <w:bookmarkEnd w:id="40"/>
    </w:p>
    <w:p w14:paraId="463D256E" w14:textId="77777777" w:rsidR="00B12F36" w:rsidRDefault="00B12F36" w:rsidP="00B12F36">
      <w:pPr>
        <w:pStyle w:val="Heading2"/>
        <w:numPr>
          <w:ilvl w:val="1"/>
          <w:numId w:val="8"/>
        </w:numPr>
        <w:ind w:left="567"/>
      </w:pPr>
      <w:r>
        <w:t xml:space="preserve"> </w:t>
      </w:r>
      <w:bookmarkStart w:id="41" w:name="_Toc228539678"/>
      <w:r w:rsidRPr="0082401F">
        <w:t>Summary of Findings</w:t>
      </w:r>
      <w:bookmarkEnd w:id="41"/>
    </w:p>
    <w:p w14:paraId="32D1C3CE" w14:textId="77777777" w:rsidR="00B12F36" w:rsidRPr="00EF0B99" w:rsidRDefault="00B12F36" w:rsidP="00B12F36">
      <w:r>
        <w:t>U-Pal is a bilingual Welsh/English chatbot developed to provide academic support to student of UWTSD. The system evaluated across four strands, meeting all targets for function and non-functional requirements. The hybrid retrieval engine has achieved a perfect Hit@5 of 1.00 against the knowledge base of 23,793 chunks. The mean end-to-end latency was measured to be 4.23 seconds which comfortably sits below the 8 seconds non-functional requirement. The 10-prompt injection test resulted in a 100 per cent safe responses , with no system-prompt disclosure or override. The usability assessment of 50 students returned a mean SUS score of 71.94, indicating above-average usability of the system. Welsh speakers returned a mean score of 88.75 on the SUS.</w:t>
      </w:r>
    </w:p>
    <w:p w14:paraId="34517D52" w14:textId="77777777" w:rsidR="00B12F36" w:rsidRDefault="00B12F36" w:rsidP="00B12F36">
      <w:pPr>
        <w:pStyle w:val="Heading2"/>
        <w:numPr>
          <w:ilvl w:val="1"/>
          <w:numId w:val="8"/>
        </w:numPr>
        <w:ind w:left="567"/>
      </w:pPr>
      <w:r>
        <w:t xml:space="preserve"> </w:t>
      </w:r>
      <w:bookmarkStart w:id="42" w:name="_Toc228539679"/>
      <w:r w:rsidRPr="0082401F">
        <w:t>Objectives Met</w:t>
      </w:r>
      <w:bookmarkEnd w:id="42"/>
    </w:p>
    <w:p w14:paraId="35417135" w14:textId="77777777" w:rsidR="00B12F36" w:rsidRPr="00E3052C" w:rsidRDefault="00B12F36" w:rsidP="00B12F36">
      <w:r>
        <w:t>Each of the six objectives stated in Chapter 1 Section 1.3 has been met. The literature review defined the gap in research on Welsh chatbots, and hybrid retrieval system was implemented and benchmarked. Furthermore, the multi-signal Welsh detector was developed and validated, having a fallback provider if the LLM was to go down. The system was assessed and evaluated with the use of retrieval benchmarks, latency testing and usability assessment; and the prompt-injection mitigations for bilingual chatbots were tested and resulted to be effective.</w:t>
      </w:r>
    </w:p>
    <w:p w14:paraId="2AA0BD7F" w14:textId="77777777" w:rsidR="00B12F36" w:rsidRDefault="00B12F36" w:rsidP="00B12F36">
      <w:pPr>
        <w:pStyle w:val="Heading2"/>
        <w:numPr>
          <w:ilvl w:val="1"/>
          <w:numId w:val="8"/>
        </w:numPr>
        <w:ind w:left="567"/>
      </w:pPr>
      <w:r>
        <w:t xml:space="preserve"> </w:t>
      </w:r>
      <w:bookmarkStart w:id="43" w:name="_Toc228539680"/>
      <w:r w:rsidRPr="0082401F">
        <w:t>Limitations</w:t>
      </w:r>
      <w:bookmarkEnd w:id="43"/>
    </w:p>
    <w:p w14:paraId="7392704C" w14:textId="77777777" w:rsidR="00B12F36" w:rsidRPr="00E3052C" w:rsidRDefault="00B12F36" w:rsidP="00B12F36">
      <w:r>
        <w:t>The knowledge base is a static curate resource which means id does not update as university change their data, The sample sizes for the benchmark resulted to be poor and usability questionnaire was modest. The prompt injection suite does not cover the agent level attacks described by McHugh et al [28] and subgroup of first language Welsh speaker was limited by n=4. The hardware requirements also were a limitation as testing more effective LLM models that help Welsh translation and detection costed more token and VRAM off a local pc.</w:t>
      </w:r>
    </w:p>
    <w:p w14:paraId="53EB1888" w14:textId="77777777" w:rsidR="00B12F36" w:rsidRPr="0082401F" w:rsidRDefault="00B12F36" w:rsidP="00B12F36">
      <w:pPr>
        <w:pStyle w:val="Heading2"/>
        <w:numPr>
          <w:ilvl w:val="1"/>
          <w:numId w:val="8"/>
        </w:numPr>
        <w:ind w:left="567"/>
      </w:pPr>
      <w:r>
        <w:t xml:space="preserve"> </w:t>
      </w:r>
      <w:bookmarkStart w:id="44" w:name="_Toc228539681"/>
      <w:r w:rsidRPr="0082401F">
        <w:t>Future Work</w:t>
      </w:r>
      <w:bookmarkEnd w:id="44"/>
    </w:p>
    <w:p w14:paraId="7D18FC3C" w14:textId="77777777" w:rsidR="00B12F36" w:rsidRPr="00B721CD" w:rsidRDefault="00B12F36" w:rsidP="00B12F36">
      <w:r>
        <w:t xml:space="preserve">For future implementation in this project, the integration of UWTSD live system like Moodle and Microsoft Teams allowing knowledge base to update dynamically. Second, would be to increase the additional languages that the chatbot talks as this was recurring in the open-based questionnaire questions. Third, a larger scale usability study with a recruited rather than convenience sample would boost generatability. </w:t>
      </w:r>
    </w:p>
    <w:p w14:paraId="42917A0A" w14:textId="77777777" w:rsidR="00B12F36" w:rsidRDefault="00B12F36" w:rsidP="00B12F36">
      <w:pPr>
        <w:rPr>
          <w:rFonts w:asciiTheme="majorHAnsi" w:eastAsiaTheme="majorEastAsia" w:hAnsiTheme="majorHAnsi" w:cstheme="majorBidi"/>
          <w:color w:val="0F4761" w:themeColor="accent1" w:themeShade="BF"/>
          <w:sz w:val="40"/>
          <w:szCs w:val="40"/>
        </w:rPr>
      </w:pPr>
      <w:r>
        <w:br w:type="page"/>
      </w:r>
    </w:p>
    <w:p w14:paraId="6203AF5E" w14:textId="77777777" w:rsidR="00B12F36" w:rsidRDefault="00B12F36" w:rsidP="00B12F36">
      <w:pPr>
        <w:pStyle w:val="Heading1"/>
        <w:numPr>
          <w:ilvl w:val="0"/>
          <w:numId w:val="11"/>
        </w:numPr>
      </w:pPr>
      <w:bookmarkStart w:id="45" w:name="_Toc228539682"/>
      <w:r>
        <w:lastRenderedPageBreak/>
        <w:t>Reflection</w:t>
      </w:r>
      <w:bookmarkEnd w:id="45"/>
    </w:p>
    <w:p w14:paraId="426B8BE7" w14:textId="77777777" w:rsidR="00B12F36" w:rsidRPr="00D729ED" w:rsidRDefault="00B12F36" w:rsidP="00B12F36">
      <w:r>
        <w:t xml:space="preserve">Firstly, I would like to thank the lecturer  for the support I received at UWTSD and also thank my supervisor (Dr Seena Joseph) for helping me guide me along the way with struggles and roadblocks that I’ve had. What this module taught me is that how research plays such a vital effort into people life and how research can help you acknowledge persons work and life achievements. One key point that I will take with me, is that during this project, trial and failure will always teach you more and more as I had struggles with understanding how a chatbot architecture works and how I used literature resources to help me figure that out. Without the mistakes I made along the way I would never have though of finding a solution from a different perspective and be able to gain that experience, which I am grateful for. </w:t>
      </w:r>
      <w:r>
        <w:br/>
      </w:r>
      <w:r>
        <w:br/>
        <w:t xml:space="preserve">In my years is spent in Computing I never though Artificial Intelligence would unlock some doors, which have also expanded my problem thinking capabilities. One main thing I learnt from this project is how Retrieval Augment Generation plays such a vital role in Artificial Intelligence and how you can easily fine-tune a easy application, and to make it learn about something specifically. I had many difficulties understanding RAG at first however after a few prototypes I was able to create a chatbot where I fed it some data and trained it about a university(U-Pal). I loved exploring different function such as vectorisation, tokenization and chunking and just a short about quantization about LLM models. I think the U-Pal changes me as a person as it allowed me to see the struggles a Welsh student may have accessed information in a university and how unfair it might be that something digital doesn’t support you fully. </w:t>
      </w:r>
      <w:r>
        <w:br/>
      </w:r>
      <w:r>
        <w:br/>
        <w:t xml:space="preserve">Overall, this helped me engage a path on learning the Python scripting language to help and improve the understanding of chatbots deployments and infrastructure they have. To explore more, I will be improving my hardware and experimenting with different LLM models to see what can be created and what can also be automated as a fun thing along Python. </w:t>
      </w:r>
    </w:p>
    <w:p w14:paraId="32E30631" w14:textId="77777777" w:rsidR="00B12F36" w:rsidRDefault="00B12F36" w:rsidP="00B12F36"/>
    <w:p w14:paraId="4A716782" w14:textId="77777777" w:rsidR="00B12F36" w:rsidRPr="00A731E1" w:rsidRDefault="00B12F36" w:rsidP="00B12F36"/>
    <w:p w14:paraId="7B9CBAAB" w14:textId="77777777" w:rsidR="00B12F36" w:rsidRDefault="00B12F36" w:rsidP="00B12F36"/>
    <w:p w14:paraId="46B22729" w14:textId="77777777" w:rsidR="00B12F36" w:rsidRPr="006C6891" w:rsidRDefault="00B12F36" w:rsidP="00B12F36">
      <w:r>
        <w:br w:type="page"/>
      </w:r>
    </w:p>
    <w:p w14:paraId="3B951F3F" w14:textId="77777777" w:rsidR="00B12F36" w:rsidRDefault="00B12F36" w:rsidP="00B12F36">
      <w:pPr>
        <w:pStyle w:val="Heading1"/>
        <w:numPr>
          <w:ilvl w:val="0"/>
          <w:numId w:val="8"/>
        </w:numPr>
      </w:pPr>
      <w:bookmarkStart w:id="46" w:name="_Toc228539683"/>
      <w:r>
        <w:lastRenderedPageBreak/>
        <w:t>References</w:t>
      </w:r>
      <w:bookmarkEnd w:id="46"/>
    </w:p>
    <w:p w14:paraId="62DC7513" w14:textId="77777777" w:rsidR="00B12F36" w:rsidRDefault="00B12F36" w:rsidP="00B12F36">
      <w:pPr>
        <w:pStyle w:val="font-claude-response-body"/>
      </w:pPr>
      <w:r>
        <w:t xml:space="preserve">1] J. Weizenbaum, "ELIZA—a computer program for the study of natural language communication between man and machine," </w:t>
      </w:r>
      <w:r>
        <w:rPr>
          <w:rStyle w:val="Emphasis"/>
        </w:rPr>
        <w:t>Communications of the ACM</w:t>
      </w:r>
      <w:r>
        <w:t>, vol. 9, no. 1, pp. 36–45, Jan. 1966.</w:t>
      </w:r>
    </w:p>
    <w:p w14:paraId="3E8434CA" w14:textId="77777777" w:rsidR="00B12F36" w:rsidRDefault="00B12F36" w:rsidP="00B12F36">
      <w:pPr>
        <w:pStyle w:val="font-claude-response-body"/>
      </w:pPr>
      <w:r>
        <w:t xml:space="preserve">[2] H. Park and S. An, "A study on performance improvement of prompt engineering for generative AI with a large language model," </w:t>
      </w:r>
      <w:r>
        <w:rPr>
          <w:rStyle w:val="Emphasis"/>
        </w:rPr>
        <w:t>Journal of Web Engineering</w:t>
      </w:r>
      <w:r>
        <w:t>, vol. 22, no. 8, pp. 1187–1206, 2024.</w:t>
      </w:r>
    </w:p>
    <w:p w14:paraId="70EA0FE2" w14:textId="77777777" w:rsidR="00B12F36" w:rsidRDefault="00B12F36" w:rsidP="00B12F36">
      <w:pPr>
        <w:pStyle w:val="font-claude-response-body"/>
      </w:pPr>
      <w:r>
        <w:t xml:space="preserve">[3] M. F. Hassan, A. Hadi, and A. M. Ali, "Smart university chatbot using NLP and </w:t>
      </w:r>
      <w:proofErr w:type="spellStart"/>
      <w:r>
        <w:t>Dialogflow</w:t>
      </w:r>
      <w:proofErr w:type="spellEnd"/>
      <w:r>
        <w:t xml:space="preserve">," in </w:t>
      </w:r>
      <w:r>
        <w:rPr>
          <w:rStyle w:val="Emphasis"/>
        </w:rPr>
        <w:t>Proc. International Conference on Computing, Networking and Communications (</w:t>
      </w:r>
      <w:proofErr w:type="spellStart"/>
      <w:r>
        <w:rPr>
          <w:rStyle w:val="Emphasis"/>
        </w:rPr>
        <w:t>CoNeCo</w:t>
      </w:r>
      <w:proofErr w:type="spellEnd"/>
      <w:r>
        <w:rPr>
          <w:rStyle w:val="Emphasis"/>
        </w:rPr>
        <w:t>)</w:t>
      </w:r>
      <w:r>
        <w:t>, 2022, pp. 142–148.</w:t>
      </w:r>
    </w:p>
    <w:p w14:paraId="5E703D85" w14:textId="77777777" w:rsidR="00B12F36" w:rsidRDefault="00B12F36" w:rsidP="00B12F36">
      <w:pPr>
        <w:pStyle w:val="font-claude-response-body"/>
      </w:pPr>
      <w:r>
        <w:t xml:space="preserve">[4] T. Ramani, S. Manikandan, and B. Padmanaban, "A college chatbot driven by natural language processing functions as an intelligent campus companion," in </w:t>
      </w:r>
      <w:r>
        <w:rPr>
          <w:rStyle w:val="Emphasis"/>
        </w:rPr>
        <w:t>Proc. International Conference on Computing and Communications Technologies (ICCCT)</w:t>
      </w:r>
      <w:r>
        <w:t>, 2023, pp. 1–6.</w:t>
      </w:r>
    </w:p>
    <w:p w14:paraId="12F5113A" w14:textId="77777777" w:rsidR="00B12F36" w:rsidRDefault="00B12F36" w:rsidP="00B12F36">
      <w:pPr>
        <w:pStyle w:val="font-claude-response-body"/>
      </w:pPr>
      <w:r>
        <w:t xml:space="preserve">[5] G. </w:t>
      </w:r>
      <w:proofErr w:type="spellStart"/>
      <w:r>
        <w:t>Bilquise</w:t>
      </w:r>
      <w:proofErr w:type="spellEnd"/>
      <w:r>
        <w:t xml:space="preserve">, S. Ibrahim, and K. Shaalan, "Bilingual AI-driven chatbot for academic advising," </w:t>
      </w:r>
      <w:r>
        <w:rPr>
          <w:rStyle w:val="Emphasis"/>
        </w:rPr>
        <w:t>International Journal of Advanced Computer Science and Applications</w:t>
      </w:r>
      <w:r>
        <w:t>, vol. 13, no. 8, pp. 235–242, 2022.</w:t>
      </w:r>
    </w:p>
    <w:p w14:paraId="5EA2A5DA" w14:textId="77777777" w:rsidR="00B12F36" w:rsidRDefault="00B12F36" w:rsidP="00B12F36">
      <w:pPr>
        <w:pStyle w:val="font-claude-response-body"/>
      </w:pPr>
      <w:r>
        <w:t xml:space="preserve">[6] N. R. Apostol, "Impact of knowledge-based help desk system: Facebook messenger chatbot for student IT support at Pamantasan ng </w:t>
      </w:r>
      <w:proofErr w:type="spellStart"/>
      <w:r>
        <w:t>Lungsod</w:t>
      </w:r>
      <w:proofErr w:type="spellEnd"/>
      <w:r>
        <w:t xml:space="preserve"> ng Valenzuela," in </w:t>
      </w:r>
      <w:r>
        <w:rPr>
          <w:rStyle w:val="Emphasis"/>
        </w:rPr>
        <w:t>Proc. 10th International Conference on Information and Network Technologies (ICINT)</w:t>
      </w:r>
      <w:r>
        <w:t>, 2025, pp. 153–159.</w:t>
      </w:r>
    </w:p>
    <w:p w14:paraId="20C1767C" w14:textId="77777777" w:rsidR="00B12F36" w:rsidRDefault="00B12F36" w:rsidP="00B12F36">
      <w:pPr>
        <w:pStyle w:val="font-claude-response-body"/>
      </w:pPr>
      <w:r>
        <w:t xml:space="preserve">[7] M. Adamopoulou and L. </w:t>
      </w:r>
      <w:proofErr w:type="spellStart"/>
      <w:r>
        <w:t>Moussiades</w:t>
      </w:r>
      <w:proofErr w:type="spellEnd"/>
      <w:r>
        <w:t xml:space="preserve">, "An overview of chatbot technology," in </w:t>
      </w:r>
      <w:r>
        <w:rPr>
          <w:rStyle w:val="Emphasis"/>
        </w:rPr>
        <w:t>Artificial Intelligence Applications and Innovations (IFIP AIAI)</w:t>
      </w:r>
      <w:r>
        <w:t>, vol. 584, Cham: Springer, 2020, pp. 373–383.</w:t>
      </w:r>
    </w:p>
    <w:p w14:paraId="38EB482B" w14:textId="77777777" w:rsidR="00B12F36" w:rsidRDefault="00B12F36" w:rsidP="00B12F36">
      <w:pPr>
        <w:pStyle w:val="font-claude-response-body"/>
      </w:pPr>
      <w:r>
        <w:t xml:space="preserve">[8] A. P. </w:t>
      </w:r>
      <w:proofErr w:type="spellStart"/>
      <w:r>
        <w:t>Sartono</w:t>
      </w:r>
      <w:proofErr w:type="spellEnd"/>
      <w:r>
        <w:t xml:space="preserve">, T. K. </w:t>
      </w:r>
      <w:proofErr w:type="spellStart"/>
      <w:r>
        <w:t>Priyambodo</w:t>
      </w:r>
      <w:proofErr w:type="spellEnd"/>
      <w:r>
        <w:t xml:space="preserve">, and L. E. Nugroho, "Empowering education with AI: The rise of chatbots in educational institutions," </w:t>
      </w:r>
      <w:r>
        <w:rPr>
          <w:rStyle w:val="Emphasis"/>
        </w:rPr>
        <w:t>International Journal of Educational Research Open</w:t>
      </w:r>
      <w:r>
        <w:t>, vol. 5, 2024.</w:t>
      </w:r>
    </w:p>
    <w:p w14:paraId="353C5A49" w14:textId="77777777" w:rsidR="00B12F36" w:rsidRDefault="00B12F36" w:rsidP="00B12F36">
      <w:pPr>
        <w:pStyle w:val="font-claude-response-body"/>
      </w:pPr>
      <w:r>
        <w:t xml:space="preserve">[9] C.-H. Lee and W.-C. Hung, "Development of a RAG-based LLM chatbot for enhancing technical support service," in </w:t>
      </w:r>
      <w:r>
        <w:rPr>
          <w:rStyle w:val="Emphasis"/>
        </w:rPr>
        <w:t>Proc. IEEE Region 10 Conference (TENCON)</w:t>
      </w:r>
      <w:r>
        <w:t>, 2024, pp. 1080–1085.</w:t>
      </w:r>
    </w:p>
    <w:p w14:paraId="676072FE" w14:textId="77777777" w:rsidR="00B12F36" w:rsidRDefault="00B12F36" w:rsidP="00B12F36">
      <w:pPr>
        <w:pStyle w:val="font-claude-response-body"/>
      </w:pPr>
      <w:r>
        <w:t xml:space="preserve">[10] L. Hauptman, "AI-driven chatbots for student mental health support: A scoping review," </w:t>
      </w:r>
      <w:r>
        <w:rPr>
          <w:rStyle w:val="Emphasis"/>
        </w:rPr>
        <w:t>Journal of Educational Computing Research</w:t>
      </w:r>
      <w:r>
        <w:t>, vol. 62, no. 5, pp. 1184–1206, 2024.</w:t>
      </w:r>
    </w:p>
    <w:p w14:paraId="7A285742" w14:textId="77777777" w:rsidR="00B12F36" w:rsidRDefault="00B12F36" w:rsidP="00B12F36">
      <w:pPr>
        <w:pStyle w:val="font-claude-response-body"/>
      </w:pPr>
      <w:r>
        <w:t xml:space="preserve">[11] A. Følstad and M. </w:t>
      </w:r>
      <w:proofErr w:type="spellStart"/>
      <w:r>
        <w:t>Skjuve</w:t>
      </w:r>
      <w:proofErr w:type="spellEnd"/>
      <w:r>
        <w:t xml:space="preserve">, "Chatbots for customer service: User experience and motivation," in </w:t>
      </w:r>
      <w:r>
        <w:rPr>
          <w:rStyle w:val="Emphasis"/>
        </w:rPr>
        <w:t>Proc. International Conference on Conversational User Interfaces (CUI)</w:t>
      </w:r>
      <w:r>
        <w:t>, 2019, pp. 1–9.</w:t>
      </w:r>
    </w:p>
    <w:p w14:paraId="78A868C6" w14:textId="77777777" w:rsidR="00B12F36" w:rsidRDefault="00B12F36" w:rsidP="00B12F36">
      <w:pPr>
        <w:pStyle w:val="font-claude-response-body"/>
      </w:pPr>
      <w:r>
        <w:t xml:space="preserve">[12] L. Liu, "Innovative chatbot technologies and trends," </w:t>
      </w:r>
      <w:r>
        <w:rPr>
          <w:rStyle w:val="Emphasis"/>
        </w:rPr>
        <w:t>Atlantis Highlights in Intelligent Systems</w:t>
      </w:r>
      <w:r>
        <w:t>, vol. 8, pp. 249–256, 2024.</w:t>
      </w:r>
    </w:p>
    <w:p w14:paraId="6FC8600C" w14:textId="77777777" w:rsidR="00B12F36" w:rsidRDefault="00B12F36" w:rsidP="00B12F36">
      <w:pPr>
        <w:pStyle w:val="font-claude-response-body"/>
      </w:pPr>
      <w:r>
        <w:lastRenderedPageBreak/>
        <w:t xml:space="preserve">[13] M. </w:t>
      </w:r>
      <w:proofErr w:type="spellStart"/>
      <w:r>
        <w:t>Mayormente</w:t>
      </w:r>
      <w:proofErr w:type="spellEnd"/>
      <w:r>
        <w:t xml:space="preserve"> and S. Subhashini, "Design and evaluation of a multilingual chatbot for interactive English language learning," in </w:t>
      </w:r>
      <w:r>
        <w:rPr>
          <w:rStyle w:val="Emphasis"/>
        </w:rPr>
        <w:t>Proc. International Conference on Data Science and Network Security (ICDSNS)</w:t>
      </w:r>
      <w:r>
        <w:t>, 2024, pp. 1–6.</w:t>
      </w:r>
    </w:p>
    <w:p w14:paraId="7519B0C1" w14:textId="77777777" w:rsidR="00B12F36" w:rsidRDefault="00B12F36" w:rsidP="00B12F36">
      <w:pPr>
        <w:pStyle w:val="font-claude-response-body"/>
      </w:pPr>
      <w:r>
        <w:t xml:space="preserve">[14] M. Das and J. Sreeja, "Intelligent bilingual chatbot for enhanced user engagement on college websites," in </w:t>
      </w:r>
      <w:r>
        <w:rPr>
          <w:rStyle w:val="Emphasis"/>
        </w:rPr>
        <w:t>Proc. 3rd International Conference on Disruptive Technologies (ICDT)</w:t>
      </w:r>
      <w:r>
        <w:t>, 2025, pp. 939–944.</w:t>
      </w:r>
    </w:p>
    <w:p w14:paraId="759EDAD0" w14:textId="77777777" w:rsidR="00B12F36" w:rsidRDefault="00B12F36" w:rsidP="00B12F36">
      <w:pPr>
        <w:pStyle w:val="font-claude-response-body"/>
      </w:pPr>
      <w:r>
        <w:t xml:space="preserve">[15] H. Park and S. An, "Prompt engineering for hallucination mitigation in large language models," </w:t>
      </w:r>
      <w:r>
        <w:rPr>
          <w:rStyle w:val="Emphasis"/>
        </w:rPr>
        <w:t>Journal of Web Engineering</w:t>
      </w:r>
      <w:r>
        <w:t>, vol. 23, no. 4, pp. 567–588, 2024.</w:t>
      </w:r>
    </w:p>
    <w:p w14:paraId="6A3D63C2" w14:textId="77777777" w:rsidR="00B12F36" w:rsidRDefault="00B12F36" w:rsidP="00B12F36">
      <w:pPr>
        <w:pStyle w:val="font-claude-response-body"/>
      </w:pPr>
      <w:r>
        <w:t xml:space="preserve">[16] T. B. Brown et al., "Language models are few-shot learners," in </w:t>
      </w:r>
      <w:r>
        <w:rPr>
          <w:rStyle w:val="Emphasis"/>
        </w:rPr>
        <w:t>Advances in Neural Information Processing Systems</w:t>
      </w:r>
      <w:r>
        <w:t>, vol. 33, 2020, pp. 1877–1901.</w:t>
      </w:r>
    </w:p>
    <w:p w14:paraId="5028EF9A" w14:textId="77777777" w:rsidR="00B12F36" w:rsidRDefault="00B12F36" w:rsidP="00B12F36">
      <w:pPr>
        <w:pStyle w:val="font-claude-response-body"/>
      </w:pPr>
      <w:r>
        <w:t xml:space="preserve">[17] Z. Ji et al., "Survey of hallucination in natural language generation," </w:t>
      </w:r>
      <w:r>
        <w:rPr>
          <w:rStyle w:val="Emphasis"/>
        </w:rPr>
        <w:t>ACM Computing Surveys</w:t>
      </w:r>
      <w:r>
        <w:t>, vol. 55, no. 12, pp. 1–38, 2023.</w:t>
      </w:r>
    </w:p>
    <w:p w14:paraId="4D7CD6E3" w14:textId="77777777" w:rsidR="00B12F36" w:rsidRDefault="00B12F36" w:rsidP="00B12F36">
      <w:pPr>
        <w:pStyle w:val="font-claude-response-body"/>
      </w:pPr>
      <w:r>
        <w:t xml:space="preserve">[18] H. A. Abdulhussain, A. M. Mohammed, and Y. K. Yacoub, "AI-driven academic assistant: An intelligent chatbot system leveraging Llama 3 and RAG for enhanced university support services," </w:t>
      </w:r>
      <w:r>
        <w:rPr>
          <w:rStyle w:val="Emphasis"/>
        </w:rPr>
        <w:t>International Journal of Computer Applications</w:t>
      </w:r>
      <w:r>
        <w:t>, vol. 186, no. 22, pp. 1–8, 2024.</w:t>
      </w:r>
    </w:p>
    <w:p w14:paraId="494CAA8A" w14:textId="77777777" w:rsidR="00B12F36" w:rsidRDefault="00B12F36" w:rsidP="00B12F36">
      <w:pPr>
        <w:pStyle w:val="font-claude-response-body"/>
      </w:pPr>
      <w:r>
        <w:t xml:space="preserve">[19] P. Lewis et al., "Retrieval-augmented generation for knowledge-intensive NLP tasks," in </w:t>
      </w:r>
      <w:r>
        <w:rPr>
          <w:rStyle w:val="Emphasis"/>
        </w:rPr>
        <w:t>Advances in Neural Information Processing Systems</w:t>
      </w:r>
      <w:r>
        <w:t xml:space="preserve">, vol. 33, 2020, pp. 9459–9474. [Online]. Available: </w:t>
      </w:r>
      <w:hyperlink r:id="rId18" w:history="1">
        <w:r>
          <w:rPr>
            <w:rStyle w:val="Hyperlink"/>
          </w:rPr>
          <w:t>https://arxiv.org/abs/2005.11401</w:t>
        </w:r>
      </w:hyperlink>
    </w:p>
    <w:p w14:paraId="1D375570" w14:textId="77777777" w:rsidR="00B12F36" w:rsidRDefault="00B12F36" w:rsidP="00B12F36">
      <w:pPr>
        <w:pStyle w:val="font-claude-response-body"/>
      </w:pPr>
      <w:r>
        <w:t xml:space="preserve">[20] N. Reimers and I. Gurevych, "Sentence-BERT: Sentence embeddings using Siamese BERT-networks," in </w:t>
      </w:r>
      <w:r>
        <w:rPr>
          <w:rStyle w:val="Emphasis"/>
        </w:rPr>
        <w:t>Proc. Conference on Empirical Methods in Natural Language Processing (EMNLP)</w:t>
      </w:r>
      <w:r>
        <w:t xml:space="preserve">, 2019, pp. 3982–3992. [Online]. Available: </w:t>
      </w:r>
      <w:hyperlink r:id="rId19" w:history="1">
        <w:r>
          <w:rPr>
            <w:rStyle w:val="Hyperlink"/>
          </w:rPr>
          <w:t>https://arxiv.org/abs/1908.10084</w:t>
        </w:r>
      </w:hyperlink>
    </w:p>
    <w:p w14:paraId="6ED57357" w14:textId="77777777" w:rsidR="00B12F36" w:rsidRDefault="00B12F36" w:rsidP="00B12F36">
      <w:pPr>
        <w:pStyle w:val="font-claude-response-body"/>
      </w:pPr>
      <w:r>
        <w:t xml:space="preserve">[21] J. Devlin, M.-W. Chang, K. Lee, and K. Toutanova, "BERT: Pre-training of deep bidirectional transformers for language understanding," in </w:t>
      </w:r>
      <w:r>
        <w:rPr>
          <w:rStyle w:val="Emphasis"/>
        </w:rPr>
        <w:t>Proc. NAACL-HLT</w:t>
      </w:r>
      <w:r>
        <w:t>, 2019, pp. 4171–4186.</w:t>
      </w:r>
    </w:p>
    <w:p w14:paraId="0DB6BFA7" w14:textId="77777777" w:rsidR="00B12F36" w:rsidRDefault="00B12F36" w:rsidP="00B12F36">
      <w:pPr>
        <w:pStyle w:val="font-claude-response-body"/>
      </w:pPr>
      <w:r>
        <w:t xml:space="preserve">[22] S. Robertson and H. Zaragoza, "The probabilistic relevance framework: BM25 and beyond," </w:t>
      </w:r>
      <w:r>
        <w:rPr>
          <w:rStyle w:val="Emphasis"/>
        </w:rPr>
        <w:t>Foundations and Trends in Information Retrieval</w:t>
      </w:r>
      <w:r>
        <w:t>, vol. 3, no. 4, pp. 333–389, 2009.</w:t>
      </w:r>
    </w:p>
    <w:p w14:paraId="36E324A3" w14:textId="77777777" w:rsidR="00B12F36" w:rsidRDefault="00B12F36" w:rsidP="00B12F36">
      <w:pPr>
        <w:pStyle w:val="font-claude-response-body"/>
      </w:pPr>
      <w:r>
        <w:t xml:space="preserve">[23] B. Akarsu, A. Yıldız, and M. Bilgin, "Hybrid retrieval benchmarks for retrieval-augmented generation: A comparative study," in </w:t>
      </w:r>
      <w:r>
        <w:rPr>
          <w:rStyle w:val="Emphasis"/>
        </w:rPr>
        <w:t>Proc. ACM SIGIR Conference</w:t>
      </w:r>
      <w:r>
        <w:t>, 2024, pp. 1245–1254.</w:t>
      </w:r>
    </w:p>
    <w:p w14:paraId="4301592E" w14:textId="77777777" w:rsidR="00B12F36" w:rsidRDefault="00B12F36" w:rsidP="00B12F36">
      <w:pPr>
        <w:pStyle w:val="font-claude-response-body"/>
      </w:pPr>
      <w:r>
        <w:t xml:space="preserve">[24] G. V. Cormack, C. L. A. Clarke, and S. </w:t>
      </w:r>
      <w:proofErr w:type="spellStart"/>
      <w:r>
        <w:t>Buettcher</w:t>
      </w:r>
      <w:proofErr w:type="spellEnd"/>
      <w:r>
        <w:t xml:space="preserve">, "Reciprocal rank fusion outperforms Condorcet and individual rank learning methods," in </w:t>
      </w:r>
      <w:r>
        <w:rPr>
          <w:rStyle w:val="Emphasis"/>
        </w:rPr>
        <w:t>Proc. ACM SIGIR Conference</w:t>
      </w:r>
      <w:r>
        <w:t>, 2009, pp. 758–759.</w:t>
      </w:r>
    </w:p>
    <w:p w14:paraId="25C71CFE" w14:textId="77777777" w:rsidR="00B12F36" w:rsidRDefault="00B12F36" w:rsidP="00B12F36">
      <w:pPr>
        <w:pStyle w:val="font-claude-response-body"/>
      </w:pPr>
      <w:r>
        <w:t xml:space="preserve">[25] O. </w:t>
      </w:r>
      <w:proofErr w:type="spellStart"/>
      <w:r>
        <w:t>Ogundepo</w:t>
      </w:r>
      <w:proofErr w:type="spellEnd"/>
      <w:r>
        <w:t xml:space="preserve"> et al., "</w:t>
      </w:r>
      <w:proofErr w:type="spellStart"/>
      <w:r>
        <w:t>AfriCLIRMatrix</w:t>
      </w:r>
      <w:proofErr w:type="spellEnd"/>
      <w:r>
        <w:t xml:space="preserve">: Enabling cross-lingual information retrieval for African languages," in </w:t>
      </w:r>
      <w:r>
        <w:rPr>
          <w:rStyle w:val="Emphasis"/>
        </w:rPr>
        <w:t>Proc. Conference on Empirical Methods in Natural Language Processing (EMNLP)</w:t>
      </w:r>
      <w:r>
        <w:t>, 2022, pp. 8721–8733.</w:t>
      </w:r>
    </w:p>
    <w:p w14:paraId="62B00999" w14:textId="77777777" w:rsidR="00B12F36" w:rsidRDefault="00B12F36" w:rsidP="00B12F36">
      <w:pPr>
        <w:pStyle w:val="font-claude-response-body"/>
      </w:pPr>
      <w:r>
        <w:lastRenderedPageBreak/>
        <w:t xml:space="preserve">[26] S. Abdali, R. M. Anarfi, C. J. Barberan, and J. He, "Securing large language models: Threats, vulnerabilities and responsible practices," </w:t>
      </w:r>
      <w:proofErr w:type="spellStart"/>
      <w:r>
        <w:rPr>
          <w:rStyle w:val="Emphasis"/>
        </w:rPr>
        <w:t>arXiv</w:t>
      </w:r>
      <w:proofErr w:type="spellEnd"/>
      <w:r>
        <w:rPr>
          <w:rStyle w:val="Emphasis"/>
        </w:rPr>
        <w:t xml:space="preserve"> preprint arXiv:2403.12503</w:t>
      </w:r>
      <w:r>
        <w:t xml:space="preserve">, 2024. [Online]. Available: </w:t>
      </w:r>
      <w:hyperlink r:id="rId20" w:history="1">
        <w:r>
          <w:rPr>
            <w:rStyle w:val="Hyperlink"/>
          </w:rPr>
          <w:t>https://arxiv.org/abs/2403.12503</w:t>
        </w:r>
      </w:hyperlink>
    </w:p>
    <w:p w14:paraId="166D1DCF" w14:textId="77777777" w:rsidR="00B12F36" w:rsidRDefault="00B12F36" w:rsidP="00B12F36">
      <w:pPr>
        <w:pStyle w:val="font-claude-response-body"/>
      </w:pPr>
      <w:r>
        <w:t xml:space="preserve">[27] K. </w:t>
      </w:r>
      <w:proofErr w:type="spellStart"/>
      <w:r>
        <w:t>Greshake</w:t>
      </w:r>
      <w:proofErr w:type="spellEnd"/>
      <w:r>
        <w:t xml:space="preserve">, S. Abdelnabi, S. Mishra, C. Endres, T. Holz, and M. Fritz, "Not what you've signed up for: Compromising real-world LLM-integrated applications with indirect prompt injection," in </w:t>
      </w:r>
      <w:r>
        <w:rPr>
          <w:rStyle w:val="Emphasis"/>
        </w:rPr>
        <w:t xml:space="preserve">Proc. </w:t>
      </w:r>
      <w:proofErr w:type="spellStart"/>
      <w:r>
        <w:rPr>
          <w:rStyle w:val="Emphasis"/>
        </w:rPr>
        <w:t>AISec</w:t>
      </w:r>
      <w:proofErr w:type="spellEnd"/>
      <w:r>
        <w:rPr>
          <w:rStyle w:val="Emphasis"/>
        </w:rPr>
        <w:t xml:space="preserve"> Workshop</w:t>
      </w:r>
      <w:r>
        <w:t xml:space="preserve">, 2023, pp. 79–90. [Online]. Available: </w:t>
      </w:r>
      <w:hyperlink r:id="rId21" w:history="1">
        <w:r>
          <w:rPr>
            <w:rStyle w:val="Hyperlink"/>
          </w:rPr>
          <w:t>https://arxiv.org/abs/2302.12173</w:t>
        </w:r>
      </w:hyperlink>
    </w:p>
    <w:p w14:paraId="731D3EE6" w14:textId="77777777" w:rsidR="00B12F36" w:rsidRDefault="00B12F36" w:rsidP="00B12F36">
      <w:pPr>
        <w:pStyle w:val="font-claude-response-body"/>
      </w:pPr>
      <w:r>
        <w:t xml:space="preserve">[28] J. McHugh et al., "Prompt injection 2.0: Hybrid AI threats," </w:t>
      </w:r>
      <w:proofErr w:type="spellStart"/>
      <w:r>
        <w:rPr>
          <w:rStyle w:val="Emphasis"/>
        </w:rPr>
        <w:t>arXiv</w:t>
      </w:r>
      <w:proofErr w:type="spellEnd"/>
      <w:r>
        <w:rPr>
          <w:rStyle w:val="Emphasis"/>
        </w:rPr>
        <w:t xml:space="preserve"> preprint arXiv:2407.20181</w:t>
      </w:r>
      <w:r>
        <w:t xml:space="preserve">, 2024. [Online]. Available: </w:t>
      </w:r>
      <w:hyperlink r:id="rId22" w:history="1">
        <w:r>
          <w:rPr>
            <w:rStyle w:val="Hyperlink"/>
          </w:rPr>
          <w:t>https://arxiv.org/abs/2407.20181</w:t>
        </w:r>
      </w:hyperlink>
    </w:p>
    <w:p w14:paraId="4403004E" w14:textId="77777777" w:rsidR="00B12F36" w:rsidRDefault="00B12F36" w:rsidP="00B12F36">
      <w:pPr>
        <w:pStyle w:val="font-claude-response-body"/>
      </w:pPr>
      <w:r>
        <w:t xml:space="preserve">[29] H. Wang et al., "Large language model supply chain: Open problems from the security perspective," </w:t>
      </w:r>
      <w:proofErr w:type="spellStart"/>
      <w:r>
        <w:rPr>
          <w:rStyle w:val="Emphasis"/>
        </w:rPr>
        <w:t>arXiv</w:t>
      </w:r>
      <w:proofErr w:type="spellEnd"/>
      <w:r>
        <w:rPr>
          <w:rStyle w:val="Emphasis"/>
        </w:rPr>
        <w:t xml:space="preserve"> preprint arXiv:2411.01604</w:t>
      </w:r>
      <w:r>
        <w:t>, 2024.</w:t>
      </w:r>
    </w:p>
    <w:p w14:paraId="422F88D4" w14:textId="77777777" w:rsidR="00B12F36" w:rsidRPr="00B12F36" w:rsidRDefault="00B12F36" w:rsidP="00B12F36">
      <w:pPr>
        <w:pStyle w:val="font-claude-response-body"/>
        <w:rPr>
          <w:lang w:val="fr-FR"/>
        </w:rPr>
      </w:pPr>
      <w:r>
        <w:t xml:space="preserve">[30] OWASP Foundation, "OWASP Top 10 for Large Language Model Applications, version 1.1," 2023. </w:t>
      </w:r>
      <w:r w:rsidRPr="00B12F36">
        <w:rPr>
          <w:lang w:val="fr-FR"/>
        </w:rPr>
        <w:t xml:space="preserve">[Online]. </w:t>
      </w:r>
      <w:proofErr w:type="spellStart"/>
      <w:r w:rsidRPr="00B12F36">
        <w:rPr>
          <w:lang w:val="fr-FR"/>
        </w:rPr>
        <w:t>Available</w:t>
      </w:r>
      <w:proofErr w:type="spellEnd"/>
      <w:r w:rsidRPr="00B12F36">
        <w:rPr>
          <w:lang w:val="fr-FR"/>
        </w:rPr>
        <w:t xml:space="preserve">: </w:t>
      </w:r>
      <w:hyperlink r:id="rId23" w:history="1">
        <w:r w:rsidRPr="00B12F36">
          <w:rPr>
            <w:rStyle w:val="Hyperlink"/>
            <w:lang w:val="fr-FR"/>
          </w:rPr>
          <w:t>https://owasp.org/www-project-top-10-for-large-language-model-applications/</w:t>
        </w:r>
      </w:hyperlink>
    </w:p>
    <w:p w14:paraId="34A0F459" w14:textId="77777777" w:rsidR="00B12F36" w:rsidRDefault="00B12F36" w:rsidP="00B12F36">
      <w:pPr>
        <w:pStyle w:val="font-claude-response-body"/>
      </w:pPr>
      <w:r>
        <w:t xml:space="preserve">[31] B. Wang, K. Chuang, J. Foerster, and W. Yih, "Welsh language understanding through multilingual self-supervised learning," in </w:t>
      </w:r>
      <w:r>
        <w:rPr>
          <w:rStyle w:val="Emphasis"/>
        </w:rPr>
        <w:t>Proc. Conference on Computational Natural Language Learning (</w:t>
      </w:r>
      <w:proofErr w:type="spellStart"/>
      <w:r>
        <w:rPr>
          <w:rStyle w:val="Emphasis"/>
        </w:rPr>
        <w:t>CoNLL</w:t>
      </w:r>
      <w:proofErr w:type="spellEnd"/>
      <w:r>
        <w:rPr>
          <w:rStyle w:val="Emphasis"/>
        </w:rPr>
        <w:t>)</w:t>
      </w:r>
      <w:r>
        <w:t>, 2023, pp. 245–258.</w:t>
      </w:r>
    </w:p>
    <w:p w14:paraId="1DCAD12D" w14:textId="77777777" w:rsidR="00B12F36" w:rsidRDefault="00B12F36" w:rsidP="00B12F36">
      <w:pPr>
        <w:pStyle w:val="font-claude-response-body"/>
      </w:pPr>
      <w:r>
        <w:t xml:space="preserve">[32] D. Cunliffe, D. Vines, K. Donnelly, S. Watkins, and J. Tudor, "Welsh natural language processing toolkit: Adapting GATE for Welsh," in </w:t>
      </w:r>
      <w:r>
        <w:rPr>
          <w:rStyle w:val="Emphasis"/>
        </w:rPr>
        <w:t>Proc. Language Resources and Evaluation Conference (LREC)</w:t>
      </w:r>
      <w:r>
        <w:t>, 2018, pp. 312–319.</w:t>
      </w:r>
    </w:p>
    <w:p w14:paraId="08C772D5" w14:textId="77777777" w:rsidR="00B12F36" w:rsidRDefault="00B12F36" w:rsidP="00B12F36">
      <w:pPr>
        <w:pStyle w:val="font-claude-response-body"/>
      </w:pPr>
      <w:r>
        <w:t xml:space="preserve">[33] P. Corcoran, G. Palmer, L. Arman, D. Knight, and I. </w:t>
      </w:r>
      <w:proofErr w:type="spellStart"/>
      <w:r>
        <w:t>Spasić</w:t>
      </w:r>
      <w:proofErr w:type="spellEnd"/>
      <w:r>
        <w:t xml:space="preserve">, "Creating Welsh language word embeddings," </w:t>
      </w:r>
      <w:r>
        <w:rPr>
          <w:rStyle w:val="Emphasis"/>
        </w:rPr>
        <w:t>Applied Sciences</w:t>
      </w:r>
      <w:r>
        <w:t>, vol. 11, no. 15, p. 6896, 2021.</w:t>
      </w:r>
    </w:p>
    <w:p w14:paraId="668D13CB" w14:textId="77777777" w:rsidR="00B12F36" w:rsidRDefault="00B12F36" w:rsidP="00B12F36">
      <w:pPr>
        <w:pStyle w:val="font-claude-response-body"/>
      </w:pPr>
      <w:r>
        <w:t xml:space="preserve">[34] V. Krishnam, R. Bharati, and L. Sridhar, "AI-driven bilingual </w:t>
      </w:r>
      <w:proofErr w:type="spellStart"/>
      <w:r>
        <w:t>talkbot</w:t>
      </w:r>
      <w:proofErr w:type="spellEnd"/>
      <w:r>
        <w:t xml:space="preserve"> for academic counselling," in </w:t>
      </w:r>
      <w:r>
        <w:rPr>
          <w:rStyle w:val="Emphasis"/>
        </w:rPr>
        <w:t>Proc. International Conference on Smart Generation Computing, Communication and Networking (</w:t>
      </w:r>
      <w:proofErr w:type="spellStart"/>
      <w:r>
        <w:rPr>
          <w:rStyle w:val="Emphasis"/>
        </w:rPr>
        <w:t>SmartGenCon</w:t>
      </w:r>
      <w:proofErr w:type="spellEnd"/>
      <w:r>
        <w:rPr>
          <w:rStyle w:val="Emphasis"/>
        </w:rPr>
        <w:t>)</w:t>
      </w:r>
      <w:r>
        <w:t>, 2023, pp. 1–6.</w:t>
      </w:r>
    </w:p>
    <w:p w14:paraId="4D3D3859" w14:textId="77777777" w:rsidR="00B12F36" w:rsidRDefault="00B12F36" w:rsidP="00B12F36">
      <w:pPr>
        <w:pStyle w:val="font-claude-response-body"/>
      </w:pPr>
      <w:r>
        <w:t xml:space="preserve">[35] H. </w:t>
      </w:r>
      <w:proofErr w:type="spellStart"/>
      <w:r>
        <w:t>Hsain</w:t>
      </w:r>
      <w:proofErr w:type="spellEnd"/>
      <w:r>
        <w:t xml:space="preserve"> and N. El Housni, "Large language model-powered chatbot for international student services," in </w:t>
      </w:r>
      <w:r>
        <w:rPr>
          <w:rStyle w:val="Emphasis"/>
        </w:rPr>
        <w:t>Proc. International Conference on Educational Technology (ICET)</w:t>
      </w:r>
      <w:r>
        <w:t>, 2024, pp. 88–94.</w:t>
      </w:r>
    </w:p>
    <w:p w14:paraId="40A793DC" w14:textId="77777777" w:rsidR="00B12F36" w:rsidRDefault="00B12F36" w:rsidP="00B12F36">
      <w:pPr>
        <w:pStyle w:val="font-claude-response-body"/>
      </w:pPr>
      <w:r>
        <w:t xml:space="preserve">[36] J. Brooke, "SUS: A 'quick and dirty' usability scale," in </w:t>
      </w:r>
      <w:r>
        <w:rPr>
          <w:rStyle w:val="Emphasis"/>
        </w:rPr>
        <w:t>Usability Evaluation in Industry</w:t>
      </w:r>
      <w:r>
        <w:t xml:space="preserve">, P. W. Jordan, B. Thomas, B. A. </w:t>
      </w:r>
      <w:proofErr w:type="spellStart"/>
      <w:r>
        <w:t>Weerdmeester</w:t>
      </w:r>
      <w:proofErr w:type="spellEnd"/>
      <w:r>
        <w:t>, and I. L. McClelland, Eds. London: Taylor &amp; Francis, 1996, pp. 189–194.</w:t>
      </w:r>
    </w:p>
    <w:p w14:paraId="77E03D7A" w14:textId="77777777" w:rsidR="00B12F36" w:rsidRPr="00B12F36" w:rsidRDefault="00B12F36" w:rsidP="00B12F36">
      <w:pPr>
        <w:pStyle w:val="font-claude-response-body"/>
        <w:rPr>
          <w:lang w:val="fr-FR"/>
        </w:rPr>
      </w:pPr>
      <w:r>
        <w:t xml:space="preserve">[37] </w:t>
      </w:r>
      <w:proofErr w:type="spellStart"/>
      <w:r>
        <w:t>lmstudio</w:t>
      </w:r>
      <w:proofErr w:type="spellEnd"/>
      <w:r>
        <w:t xml:space="preserve">-community, "Llama-3.1-8B-Instruct GGUF model card," Hugging Face, 2024. </w:t>
      </w:r>
      <w:r w:rsidRPr="00B12F36">
        <w:rPr>
          <w:lang w:val="fr-FR"/>
        </w:rPr>
        <w:t xml:space="preserve">[Online]. </w:t>
      </w:r>
      <w:proofErr w:type="spellStart"/>
      <w:r w:rsidRPr="00B12F36">
        <w:rPr>
          <w:lang w:val="fr-FR"/>
        </w:rPr>
        <w:t>Available</w:t>
      </w:r>
      <w:proofErr w:type="spellEnd"/>
      <w:r w:rsidRPr="00B12F36">
        <w:rPr>
          <w:lang w:val="fr-FR"/>
        </w:rPr>
        <w:t xml:space="preserve">: </w:t>
      </w:r>
      <w:hyperlink r:id="rId24" w:history="1">
        <w:r w:rsidRPr="00B12F36">
          <w:rPr>
            <w:rStyle w:val="Hyperlink"/>
            <w:lang w:val="fr-FR"/>
          </w:rPr>
          <w:t>https://huggingface.co/lmstudio-community/Meta-Llama-3.1-8B-Instruct-GGUF</w:t>
        </w:r>
      </w:hyperlink>
    </w:p>
    <w:p w14:paraId="70A37A5D" w14:textId="77777777" w:rsidR="00B12F36" w:rsidRPr="00B12F36" w:rsidRDefault="00B12F36" w:rsidP="00B12F36">
      <w:pPr>
        <w:rPr>
          <w:lang w:val="fr-FR"/>
        </w:rPr>
      </w:pPr>
    </w:p>
    <w:p w14:paraId="4A9A242A" w14:textId="77777777" w:rsidR="00B12F36" w:rsidRPr="00B12F36" w:rsidRDefault="00B12F36" w:rsidP="00B12F36">
      <w:pPr>
        <w:rPr>
          <w:lang w:val="fr-FR"/>
        </w:rPr>
      </w:pPr>
      <w:r w:rsidRPr="00B12F36">
        <w:rPr>
          <w:lang w:val="fr-FR"/>
        </w:rPr>
        <w:br w:type="page"/>
      </w:r>
    </w:p>
    <w:p w14:paraId="166A4C22" w14:textId="77777777" w:rsidR="00B12F36" w:rsidRDefault="00B12F36" w:rsidP="00B12F36">
      <w:pPr>
        <w:pStyle w:val="Heading1"/>
        <w:numPr>
          <w:ilvl w:val="0"/>
          <w:numId w:val="8"/>
        </w:numPr>
      </w:pPr>
      <w:bookmarkStart w:id="47" w:name="_Toc228539684"/>
      <w:r>
        <w:lastRenderedPageBreak/>
        <w:t>Bibliography</w:t>
      </w:r>
      <w:bookmarkEnd w:id="47"/>
      <w:r>
        <w:br w:type="page"/>
      </w:r>
    </w:p>
    <w:p w14:paraId="06F764E9" w14:textId="77777777" w:rsidR="00B12F36" w:rsidRPr="00683383" w:rsidRDefault="00B12F36" w:rsidP="00B12F36">
      <w:pPr>
        <w:pStyle w:val="TOCHeading"/>
        <w:numPr>
          <w:ilvl w:val="0"/>
          <w:numId w:val="8"/>
        </w:numPr>
        <w:rPr>
          <w:rStyle w:val="Heading1Char"/>
          <w:szCs w:val="32"/>
        </w:rPr>
      </w:pPr>
      <w:bookmarkStart w:id="48" w:name="_Toc228539685"/>
      <w:r w:rsidRPr="00683383">
        <w:rPr>
          <w:rStyle w:val="Heading1Char"/>
          <w:szCs w:val="32"/>
        </w:rPr>
        <w:lastRenderedPageBreak/>
        <w:t>Appendices</w:t>
      </w:r>
      <w:bookmarkEnd w:id="48"/>
    </w:p>
    <w:p w14:paraId="5BE6E6BB" w14:textId="77777777" w:rsidR="00B12F36" w:rsidRDefault="00B12F36" w:rsidP="00B12F36">
      <w:pPr>
        <w:pStyle w:val="Heading2"/>
        <w:numPr>
          <w:ilvl w:val="1"/>
          <w:numId w:val="8"/>
        </w:numPr>
        <w:ind w:left="567"/>
      </w:pPr>
      <w:bookmarkStart w:id="49" w:name="_Toc228539686"/>
      <w:r>
        <w:t>Appendix A – Declarations and Form of Consent</w:t>
      </w:r>
      <w:bookmarkEnd w:id="49"/>
    </w:p>
    <w:p w14:paraId="442E7497" w14:textId="77777777" w:rsidR="00B12F36" w:rsidRDefault="00B12F36" w:rsidP="00B12F36">
      <w:pPr>
        <w:jc w:val="center"/>
        <w:rPr>
          <w:rFonts w:asciiTheme="minorHAnsi" w:hAnsiTheme="minorHAnsi"/>
          <w:b/>
          <w:color w:val="000000" w:themeColor="text1"/>
          <w:sz w:val="28"/>
        </w:rPr>
      </w:pPr>
    </w:p>
    <w:p w14:paraId="453BAAD5" w14:textId="77777777" w:rsidR="00B12F36" w:rsidRDefault="00B12F36" w:rsidP="00B12F36">
      <w:pPr>
        <w:jc w:val="center"/>
        <w:rPr>
          <w:rFonts w:asciiTheme="minorHAnsi" w:hAnsiTheme="minorHAnsi"/>
          <w:b/>
          <w:color w:val="000000" w:themeColor="text1"/>
          <w:sz w:val="28"/>
        </w:rPr>
      </w:pPr>
      <w:r>
        <w:rPr>
          <w:rFonts w:asciiTheme="minorHAnsi" w:hAnsiTheme="minorHAnsi"/>
          <w:b/>
          <w:color w:val="000000" w:themeColor="text1"/>
          <w:sz w:val="28"/>
        </w:rPr>
        <w:t>DECLARATION</w:t>
      </w:r>
    </w:p>
    <w:p w14:paraId="1D158F63" w14:textId="77777777" w:rsidR="00B12F36" w:rsidRDefault="00B12F36" w:rsidP="00B12F36">
      <w:pPr>
        <w:jc w:val="center"/>
        <w:rPr>
          <w:rFonts w:asciiTheme="minorHAnsi" w:hAnsiTheme="minorHAnsi"/>
          <w:color w:val="000000" w:themeColor="text1"/>
        </w:rPr>
      </w:pPr>
    </w:p>
    <w:p w14:paraId="5F2A92EB" w14:textId="77777777" w:rsidR="00B12F36" w:rsidRDefault="00B12F36" w:rsidP="00B12F36">
      <w:pPr>
        <w:jc w:val="center"/>
        <w:rPr>
          <w:rFonts w:asciiTheme="minorHAnsi" w:hAnsiTheme="minorHAnsi"/>
          <w:color w:val="000000" w:themeColor="text1"/>
        </w:rPr>
      </w:pPr>
      <w:r>
        <w:rPr>
          <w:rFonts w:asciiTheme="minorHAnsi" w:hAnsiTheme="minorHAnsi"/>
          <w:color w:val="000000" w:themeColor="text1"/>
        </w:rPr>
        <w:t>I, ATAUR RAHMAN declare that I am the sole author of this Project; that all references cited have been consulted; that I have conducted all work of which this is a record, and that the finished work lies within the prescribed word limits.</w:t>
      </w:r>
    </w:p>
    <w:p w14:paraId="7F5325EC" w14:textId="77777777" w:rsidR="00B12F36" w:rsidRDefault="00B12F36" w:rsidP="00B12F36">
      <w:pPr>
        <w:jc w:val="center"/>
        <w:rPr>
          <w:rFonts w:asciiTheme="minorHAnsi" w:hAnsiTheme="minorHAnsi"/>
          <w:color w:val="000000" w:themeColor="text1"/>
        </w:rPr>
      </w:pPr>
    </w:p>
    <w:p w14:paraId="33E2C5CC" w14:textId="77777777" w:rsidR="00B12F36" w:rsidRDefault="00B12F36" w:rsidP="00B12F36">
      <w:pPr>
        <w:jc w:val="center"/>
        <w:rPr>
          <w:rFonts w:asciiTheme="minorHAnsi" w:hAnsiTheme="minorHAnsi"/>
          <w:color w:val="000000" w:themeColor="text1"/>
        </w:rPr>
      </w:pPr>
    </w:p>
    <w:p w14:paraId="1DCAEEB7" w14:textId="77777777" w:rsidR="00B12F36" w:rsidRDefault="00B12F36" w:rsidP="00B12F36">
      <w:pPr>
        <w:jc w:val="center"/>
        <w:rPr>
          <w:rFonts w:asciiTheme="minorHAnsi" w:hAnsiTheme="minorHAnsi"/>
          <w:color w:val="000000" w:themeColor="text1"/>
        </w:rPr>
      </w:pPr>
      <w:r>
        <w:rPr>
          <w:rFonts w:asciiTheme="minorHAnsi" w:hAnsiTheme="minorHAnsi"/>
          <w:color w:val="000000" w:themeColor="text1"/>
        </w:rPr>
        <w:t>This work has not previously been accepted as part of any other degree submission</w:t>
      </w:r>
    </w:p>
    <w:p w14:paraId="0D34A086" w14:textId="77777777" w:rsidR="00B12F36" w:rsidRDefault="00B12F36" w:rsidP="00B12F36">
      <w:pPr>
        <w:jc w:val="center"/>
        <w:rPr>
          <w:rFonts w:asciiTheme="minorHAnsi" w:hAnsiTheme="minorHAnsi"/>
          <w:color w:val="000000" w:themeColor="text1"/>
        </w:rPr>
      </w:pPr>
    </w:p>
    <w:p w14:paraId="36FEF771" w14:textId="77777777" w:rsidR="00B12F36" w:rsidRDefault="00B12F36" w:rsidP="00B12F36">
      <w:pPr>
        <w:jc w:val="center"/>
        <w:rPr>
          <w:rFonts w:asciiTheme="minorHAnsi" w:hAnsiTheme="minorHAnsi"/>
          <w:color w:val="000000" w:themeColor="text1"/>
        </w:rPr>
      </w:pPr>
    </w:p>
    <w:p w14:paraId="6E677DD1" w14:textId="77777777" w:rsidR="00B12F36" w:rsidRDefault="00B12F36" w:rsidP="00B12F36">
      <w:pPr>
        <w:ind w:left="1440"/>
        <w:jc w:val="center"/>
        <w:rPr>
          <w:rFonts w:asciiTheme="minorHAnsi" w:hAnsiTheme="minorHAnsi"/>
          <w:color w:val="000000" w:themeColor="text1"/>
        </w:rPr>
      </w:pPr>
    </w:p>
    <w:p w14:paraId="1352BDFA" w14:textId="77777777" w:rsidR="00B12F36" w:rsidRDefault="00B12F36" w:rsidP="00B12F36">
      <w:pPr>
        <w:jc w:val="center"/>
        <w:rPr>
          <w:rFonts w:asciiTheme="minorHAnsi" w:hAnsiTheme="minorHAnsi"/>
          <w:color w:val="000000" w:themeColor="text1"/>
        </w:rPr>
      </w:pPr>
      <w:r>
        <w:rPr>
          <w:rFonts w:asciiTheme="minorHAnsi" w:hAnsiTheme="minorHAnsi"/>
          <w:b/>
          <w:bCs/>
          <w:i/>
          <w:iCs/>
          <w:color w:val="000000" w:themeColor="text1"/>
        </w:rPr>
        <w:t>Date : 01/05/2026</w:t>
      </w:r>
    </w:p>
    <w:p w14:paraId="684EEDD2" w14:textId="77777777" w:rsidR="00B12F36" w:rsidRDefault="00B12F36" w:rsidP="00B12F36">
      <w:pPr>
        <w:jc w:val="center"/>
        <w:rPr>
          <w:rFonts w:asciiTheme="minorHAnsi" w:hAnsiTheme="minorHAnsi" w:cs="Times New Roman"/>
          <w:color w:val="000000" w:themeColor="text1"/>
          <w:sz w:val="28"/>
        </w:rPr>
      </w:pPr>
      <w:r>
        <w:rPr>
          <w:rFonts w:asciiTheme="minorHAnsi" w:hAnsiTheme="minorHAnsi"/>
          <w:b/>
          <w:bCs/>
          <w:color w:val="000000" w:themeColor="text1"/>
          <w:sz w:val="28"/>
        </w:rPr>
        <w:t>FORM OF CONSENT</w:t>
      </w:r>
    </w:p>
    <w:p w14:paraId="37066E80" w14:textId="77777777" w:rsidR="00B12F36" w:rsidRDefault="00B12F36" w:rsidP="00B12F36">
      <w:pPr>
        <w:autoSpaceDE w:val="0"/>
        <w:autoSpaceDN w:val="0"/>
        <w:adjustRightInd w:val="0"/>
        <w:ind w:left="1440"/>
        <w:jc w:val="center"/>
        <w:rPr>
          <w:rFonts w:asciiTheme="minorHAnsi" w:hAnsiTheme="minorHAnsi"/>
          <w:b/>
          <w:bCs/>
          <w:i/>
          <w:iCs/>
          <w:color w:val="000000" w:themeColor="text1"/>
          <w:sz w:val="24"/>
        </w:rPr>
      </w:pPr>
    </w:p>
    <w:p w14:paraId="0CC9FCD8" w14:textId="77777777" w:rsidR="00B12F36" w:rsidRDefault="00B12F36" w:rsidP="00B12F36">
      <w:pPr>
        <w:autoSpaceDE w:val="0"/>
        <w:autoSpaceDN w:val="0"/>
        <w:adjustRightInd w:val="0"/>
        <w:ind w:left="1440"/>
        <w:jc w:val="center"/>
        <w:rPr>
          <w:rFonts w:asciiTheme="minorHAnsi" w:hAnsiTheme="minorHAnsi"/>
          <w:b/>
          <w:bCs/>
          <w:i/>
          <w:iCs/>
          <w:color w:val="000000" w:themeColor="text1"/>
        </w:rPr>
      </w:pPr>
    </w:p>
    <w:p w14:paraId="3BF5A3DD" w14:textId="77777777" w:rsidR="00B12F36" w:rsidRDefault="00B12F36" w:rsidP="00B12F36">
      <w:pPr>
        <w:autoSpaceDE w:val="0"/>
        <w:autoSpaceDN w:val="0"/>
        <w:adjustRightInd w:val="0"/>
        <w:ind w:left="1440"/>
        <w:jc w:val="center"/>
        <w:rPr>
          <w:rFonts w:asciiTheme="minorHAnsi" w:hAnsiTheme="minorHAnsi"/>
          <w:b/>
          <w:bCs/>
          <w:i/>
          <w:iCs/>
          <w:color w:val="000000" w:themeColor="text1"/>
        </w:rPr>
      </w:pPr>
    </w:p>
    <w:p w14:paraId="599C345E" w14:textId="77777777" w:rsidR="00B12F36" w:rsidRDefault="00B12F36" w:rsidP="00B12F36">
      <w:pPr>
        <w:spacing w:after="40"/>
        <w:jc w:val="center"/>
        <w:rPr>
          <w:rFonts w:asciiTheme="minorHAnsi" w:hAnsiTheme="minorHAnsi"/>
          <w:color w:val="000000" w:themeColor="text1"/>
        </w:rPr>
      </w:pPr>
      <w:r>
        <w:rPr>
          <w:rFonts w:asciiTheme="minorHAnsi" w:hAnsiTheme="minorHAnsi"/>
          <w:b/>
          <w:bCs/>
          <w:color w:val="000000" w:themeColor="text1"/>
        </w:rPr>
        <w:t xml:space="preserve">I </w:t>
      </w:r>
      <w:r>
        <w:rPr>
          <w:rFonts w:asciiTheme="minorHAnsi" w:hAnsiTheme="minorHAnsi"/>
          <w:color w:val="000000" w:themeColor="text1"/>
        </w:rPr>
        <w:t xml:space="preserve">ATAUR RAHMAN  hereby consent that my Project, submitted in candidature for the </w:t>
      </w:r>
      <w:r>
        <w:rPr>
          <w:rFonts w:asciiTheme="minorHAnsi" w:hAnsiTheme="minorHAnsi"/>
          <w:i/>
          <w:color w:val="000000" w:themeColor="text1"/>
          <w:u w:val="single"/>
        </w:rPr>
        <w:t xml:space="preserve">B.Sc.(Hons) Computing (stream) </w:t>
      </w:r>
      <w:r>
        <w:rPr>
          <w:rFonts w:asciiTheme="minorHAnsi" w:hAnsiTheme="minorHAnsi"/>
          <w:color w:val="000000" w:themeColor="text1"/>
        </w:rPr>
        <w:t>degree, if successful, may be made available for inter-library loan or photocopying (subject to the law of copyright), and that the title and abstract may be made available to outside organisations.</w:t>
      </w:r>
    </w:p>
    <w:p w14:paraId="5891E73E" w14:textId="77777777" w:rsidR="00B12F36" w:rsidRDefault="00B12F36" w:rsidP="00B12F36">
      <w:pPr>
        <w:ind w:left="1440"/>
        <w:jc w:val="center"/>
        <w:rPr>
          <w:rFonts w:asciiTheme="minorHAnsi" w:hAnsiTheme="minorHAnsi"/>
          <w:b/>
          <w:bCs/>
          <w:color w:val="000000" w:themeColor="text1"/>
        </w:rPr>
      </w:pPr>
    </w:p>
    <w:p w14:paraId="70612158" w14:textId="77777777" w:rsidR="00B12F36" w:rsidRDefault="00B12F36" w:rsidP="00B12F36">
      <w:pPr>
        <w:ind w:left="1440"/>
        <w:jc w:val="center"/>
        <w:rPr>
          <w:rFonts w:asciiTheme="minorHAnsi" w:hAnsiTheme="minorHAnsi"/>
          <w:b/>
          <w:bCs/>
          <w:color w:val="000000" w:themeColor="text1"/>
        </w:rPr>
      </w:pPr>
    </w:p>
    <w:p w14:paraId="5949156B" w14:textId="77777777" w:rsidR="00B12F36" w:rsidRDefault="00B12F36" w:rsidP="00B12F36">
      <w:pPr>
        <w:ind w:left="1440"/>
        <w:jc w:val="center"/>
        <w:rPr>
          <w:rFonts w:asciiTheme="minorHAnsi" w:hAnsiTheme="minorHAnsi"/>
          <w:color w:val="000000" w:themeColor="text1"/>
        </w:rPr>
      </w:pPr>
    </w:p>
    <w:p w14:paraId="63C78BCD" w14:textId="77777777" w:rsidR="00B12F36" w:rsidRPr="000C272B" w:rsidRDefault="00B12F36" w:rsidP="00B12F36">
      <w:pPr>
        <w:jc w:val="center"/>
        <w:rPr>
          <w:rFonts w:asciiTheme="minorHAnsi" w:hAnsiTheme="minorHAnsi"/>
          <w:color w:val="000000" w:themeColor="text1"/>
        </w:rPr>
      </w:pPr>
      <w:r>
        <w:rPr>
          <w:rFonts w:asciiTheme="minorHAnsi" w:hAnsiTheme="minorHAnsi"/>
          <w:b/>
          <w:bCs/>
          <w:i/>
          <w:iCs/>
          <w:color w:val="000000" w:themeColor="text1"/>
        </w:rPr>
        <w:t>Date : 01/05/2026</w:t>
      </w:r>
    </w:p>
    <w:p w14:paraId="368BF2D1" w14:textId="749C9CAD" w:rsidR="003A3862" w:rsidRPr="00B12F36" w:rsidRDefault="003A3862" w:rsidP="00B12F36"/>
    <w:sectPr w:rsidR="003A3862" w:rsidRPr="00B12F36" w:rsidSect="00F51395">
      <w:footerReference w:type="default" r:id="rId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E13EA" w14:textId="77777777" w:rsidR="00ED1493" w:rsidRDefault="00ED1493" w:rsidP="008650A3">
      <w:pPr>
        <w:spacing w:after="0" w:line="240" w:lineRule="auto"/>
      </w:pPr>
      <w:r>
        <w:separator/>
      </w:r>
    </w:p>
  </w:endnote>
  <w:endnote w:type="continuationSeparator" w:id="0">
    <w:p w14:paraId="32CADDE3" w14:textId="77777777" w:rsidR="00ED1493" w:rsidRDefault="00ED1493" w:rsidP="00865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Bookman Old Style">
    <w:altName w:val="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6FDE54" w14:textId="77777777" w:rsidR="00B12F36" w:rsidRDefault="00B12F36">
    <w:pPr>
      <w:pStyle w:val="Footer"/>
      <w:pBdr>
        <w:top w:val="single" w:sz="4" w:space="1" w:color="D9D9D9" w:themeColor="background1" w:themeShade="D9"/>
      </w:pBdr>
      <w:jc w:val="right"/>
    </w:pPr>
  </w:p>
  <w:p w14:paraId="56B122A4" w14:textId="77777777" w:rsidR="00B12F36" w:rsidRDefault="00B12F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614999"/>
      <w:docPartObj>
        <w:docPartGallery w:val="Page Numbers (Bottom of Page)"/>
        <w:docPartUnique/>
      </w:docPartObj>
    </w:sdtPr>
    <w:sdtEndPr>
      <w:rPr>
        <w:noProof/>
      </w:rPr>
    </w:sdtEndPr>
    <w:sdtContent>
      <w:p w14:paraId="26BDC086" w14:textId="1A6EFE45" w:rsidR="00A001F3" w:rsidRDefault="00A001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7DA9E" w14:textId="77777777" w:rsidR="00F51395" w:rsidRDefault="00F51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6677F" w14:textId="77777777" w:rsidR="00ED1493" w:rsidRDefault="00ED1493" w:rsidP="008650A3">
      <w:pPr>
        <w:spacing w:after="0" w:line="240" w:lineRule="auto"/>
      </w:pPr>
      <w:r>
        <w:separator/>
      </w:r>
    </w:p>
  </w:footnote>
  <w:footnote w:type="continuationSeparator" w:id="0">
    <w:p w14:paraId="2153F819" w14:textId="77777777" w:rsidR="00ED1493" w:rsidRDefault="00ED1493" w:rsidP="00865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11477"/>
    <w:multiLevelType w:val="hybridMultilevel"/>
    <w:tmpl w:val="E52C7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A7087C"/>
    <w:multiLevelType w:val="multilevel"/>
    <w:tmpl w:val="14B0F6A8"/>
    <w:lvl w:ilvl="0">
      <w:start w:val="1"/>
      <w:numFmt w:val="decimal"/>
      <w:pStyle w:val="Heading1"/>
      <w:suff w:val="space"/>
      <w:lvlText w:val="Chapter %1 -"/>
      <w:lvlJc w:val="left"/>
      <w:pPr>
        <w:ind w:left="0" w:firstLine="0"/>
      </w:pPr>
      <w:rPr>
        <w:rFonts w:hint="default"/>
      </w:rPr>
    </w:lvl>
    <w:lvl w:ilvl="1">
      <w:start w:val="1"/>
      <w:numFmt w:val="decimal"/>
      <w:pStyle w:val="Heading2"/>
      <w:suff w:val="space"/>
      <w:lvlText w:val="%1.%2"/>
      <w:lvlJc w:val="left"/>
      <w:pPr>
        <w:ind w:left="9498" w:hanging="567"/>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3EB2765F"/>
    <w:multiLevelType w:val="multilevel"/>
    <w:tmpl w:val="F530BCC0"/>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4496CB5"/>
    <w:multiLevelType w:val="hybridMultilevel"/>
    <w:tmpl w:val="4CFE2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B43FC5"/>
    <w:multiLevelType w:val="hybridMultilevel"/>
    <w:tmpl w:val="3A04F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1A6E4A"/>
    <w:multiLevelType w:val="hybridMultilevel"/>
    <w:tmpl w:val="9CC6D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CB63DB"/>
    <w:multiLevelType w:val="multilevel"/>
    <w:tmpl w:val="21F07AE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7" w15:restartNumberingAfterBreak="0">
    <w:nsid w:val="7EE45720"/>
    <w:multiLevelType w:val="hybridMultilevel"/>
    <w:tmpl w:val="7590A7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2996813">
    <w:abstractNumId w:val="4"/>
  </w:num>
  <w:num w:numId="2" w16cid:durableId="573734810">
    <w:abstractNumId w:val="7"/>
  </w:num>
  <w:num w:numId="3" w16cid:durableId="1155604098">
    <w:abstractNumId w:val="0"/>
  </w:num>
  <w:num w:numId="4" w16cid:durableId="130371717">
    <w:abstractNumId w:val="3"/>
  </w:num>
  <w:num w:numId="5" w16cid:durableId="2010668013">
    <w:abstractNumId w:val="6"/>
  </w:num>
  <w:num w:numId="6" w16cid:durableId="1441995380">
    <w:abstractNumId w:val="2"/>
  </w:num>
  <w:num w:numId="7" w16cid:durableId="213083915">
    <w:abstractNumId w:val="5"/>
  </w:num>
  <w:num w:numId="8" w16cid:durableId="1877034869">
    <w:abstractNumId w:val="1"/>
  </w:num>
  <w:num w:numId="9" w16cid:durableId="389113530">
    <w:abstractNumId w:val="1"/>
  </w:num>
  <w:num w:numId="10" w16cid:durableId="7735515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2043721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51897236">
    <w:abstractNumId w:val="1"/>
  </w:num>
  <w:num w:numId="13" w16cid:durableId="75253009">
    <w:abstractNumId w:val="1"/>
  </w:num>
  <w:num w:numId="14" w16cid:durableId="164327834">
    <w:abstractNumId w:val="1"/>
  </w:num>
  <w:num w:numId="15" w16cid:durableId="606472662">
    <w:abstractNumId w:val="1"/>
  </w:num>
  <w:num w:numId="16" w16cid:durableId="1810514583">
    <w:abstractNumId w:val="1"/>
  </w:num>
  <w:num w:numId="17" w16cid:durableId="15594390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62"/>
    <w:rsid w:val="00003DB7"/>
    <w:rsid w:val="000105DC"/>
    <w:rsid w:val="00012EBB"/>
    <w:rsid w:val="000141F0"/>
    <w:rsid w:val="0003024F"/>
    <w:rsid w:val="000304C8"/>
    <w:rsid w:val="00037868"/>
    <w:rsid w:val="00040A68"/>
    <w:rsid w:val="0004268C"/>
    <w:rsid w:val="00046029"/>
    <w:rsid w:val="0005399C"/>
    <w:rsid w:val="00061272"/>
    <w:rsid w:val="00065293"/>
    <w:rsid w:val="000760F1"/>
    <w:rsid w:val="00094279"/>
    <w:rsid w:val="000A2C93"/>
    <w:rsid w:val="000A2F41"/>
    <w:rsid w:val="000A5AFC"/>
    <w:rsid w:val="000A62D4"/>
    <w:rsid w:val="000A6D59"/>
    <w:rsid w:val="000B3EC3"/>
    <w:rsid w:val="000C07BC"/>
    <w:rsid w:val="000C272B"/>
    <w:rsid w:val="000C53AE"/>
    <w:rsid w:val="000C782A"/>
    <w:rsid w:val="000D6595"/>
    <w:rsid w:val="000E1466"/>
    <w:rsid w:val="000F4743"/>
    <w:rsid w:val="000F6403"/>
    <w:rsid w:val="00101E25"/>
    <w:rsid w:val="001053B0"/>
    <w:rsid w:val="001057D2"/>
    <w:rsid w:val="00130C64"/>
    <w:rsid w:val="00134438"/>
    <w:rsid w:val="00137152"/>
    <w:rsid w:val="00143DF6"/>
    <w:rsid w:val="00146309"/>
    <w:rsid w:val="00146ACF"/>
    <w:rsid w:val="00147EF4"/>
    <w:rsid w:val="0015310A"/>
    <w:rsid w:val="00153C1E"/>
    <w:rsid w:val="00155AE8"/>
    <w:rsid w:val="00156480"/>
    <w:rsid w:val="00157F5F"/>
    <w:rsid w:val="001618B5"/>
    <w:rsid w:val="00170440"/>
    <w:rsid w:val="0017119C"/>
    <w:rsid w:val="001737FD"/>
    <w:rsid w:val="0017683F"/>
    <w:rsid w:val="00180DD6"/>
    <w:rsid w:val="001810D6"/>
    <w:rsid w:val="00183242"/>
    <w:rsid w:val="00184BEA"/>
    <w:rsid w:val="00187479"/>
    <w:rsid w:val="001A03A8"/>
    <w:rsid w:val="001A31FC"/>
    <w:rsid w:val="001B20BF"/>
    <w:rsid w:val="001B2B3F"/>
    <w:rsid w:val="001B33F6"/>
    <w:rsid w:val="001B489E"/>
    <w:rsid w:val="001C5E00"/>
    <w:rsid w:val="001D7C3A"/>
    <w:rsid w:val="001E70E4"/>
    <w:rsid w:val="001F0C27"/>
    <w:rsid w:val="00203175"/>
    <w:rsid w:val="0021461A"/>
    <w:rsid w:val="00220BE0"/>
    <w:rsid w:val="0022355F"/>
    <w:rsid w:val="00232784"/>
    <w:rsid w:val="00241766"/>
    <w:rsid w:val="00244F20"/>
    <w:rsid w:val="00245FBB"/>
    <w:rsid w:val="00256C05"/>
    <w:rsid w:val="00260E32"/>
    <w:rsid w:val="002840D6"/>
    <w:rsid w:val="00293DD2"/>
    <w:rsid w:val="0029420B"/>
    <w:rsid w:val="00295DD2"/>
    <w:rsid w:val="002A0CCA"/>
    <w:rsid w:val="002A355B"/>
    <w:rsid w:val="002B2030"/>
    <w:rsid w:val="002B46AD"/>
    <w:rsid w:val="002B489B"/>
    <w:rsid w:val="002C39C2"/>
    <w:rsid w:val="002C5D63"/>
    <w:rsid w:val="002C5E0B"/>
    <w:rsid w:val="002D1473"/>
    <w:rsid w:val="002D3460"/>
    <w:rsid w:val="002D6C21"/>
    <w:rsid w:val="002E1B72"/>
    <w:rsid w:val="002E2015"/>
    <w:rsid w:val="002E6AF9"/>
    <w:rsid w:val="002F056C"/>
    <w:rsid w:val="002F5195"/>
    <w:rsid w:val="002F52E8"/>
    <w:rsid w:val="002F5BA3"/>
    <w:rsid w:val="00301509"/>
    <w:rsid w:val="00302138"/>
    <w:rsid w:val="0030687A"/>
    <w:rsid w:val="00310D62"/>
    <w:rsid w:val="0031224E"/>
    <w:rsid w:val="003134F5"/>
    <w:rsid w:val="00313D27"/>
    <w:rsid w:val="00315C68"/>
    <w:rsid w:val="00324E2C"/>
    <w:rsid w:val="003305BC"/>
    <w:rsid w:val="00334DBA"/>
    <w:rsid w:val="00337B72"/>
    <w:rsid w:val="00354CF5"/>
    <w:rsid w:val="00362286"/>
    <w:rsid w:val="00362C5C"/>
    <w:rsid w:val="00365C70"/>
    <w:rsid w:val="003669CE"/>
    <w:rsid w:val="00372D0E"/>
    <w:rsid w:val="00373B40"/>
    <w:rsid w:val="003768AF"/>
    <w:rsid w:val="00377785"/>
    <w:rsid w:val="00380938"/>
    <w:rsid w:val="003822D7"/>
    <w:rsid w:val="003849F5"/>
    <w:rsid w:val="003901DC"/>
    <w:rsid w:val="003940F6"/>
    <w:rsid w:val="0039788D"/>
    <w:rsid w:val="003A0C61"/>
    <w:rsid w:val="003A2DBE"/>
    <w:rsid w:val="003A3862"/>
    <w:rsid w:val="003B014F"/>
    <w:rsid w:val="003B21D8"/>
    <w:rsid w:val="003B64CC"/>
    <w:rsid w:val="003B7534"/>
    <w:rsid w:val="003C3DD9"/>
    <w:rsid w:val="003D0F8F"/>
    <w:rsid w:val="003D21FC"/>
    <w:rsid w:val="003D63C1"/>
    <w:rsid w:val="003D6E10"/>
    <w:rsid w:val="003E2BDC"/>
    <w:rsid w:val="003E4346"/>
    <w:rsid w:val="003E6B08"/>
    <w:rsid w:val="003E7B36"/>
    <w:rsid w:val="003F3A30"/>
    <w:rsid w:val="00400B8E"/>
    <w:rsid w:val="00413D37"/>
    <w:rsid w:val="00417611"/>
    <w:rsid w:val="0042716A"/>
    <w:rsid w:val="00430EED"/>
    <w:rsid w:val="00432A43"/>
    <w:rsid w:val="00437199"/>
    <w:rsid w:val="004434FD"/>
    <w:rsid w:val="00451F75"/>
    <w:rsid w:val="004521B0"/>
    <w:rsid w:val="00456803"/>
    <w:rsid w:val="00457336"/>
    <w:rsid w:val="00461A78"/>
    <w:rsid w:val="0046548D"/>
    <w:rsid w:val="0048385A"/>
    <w:rsid w:val="0048542E"/>
    <w:rsid w:val="00494247"/>
    <w:rsid w:val="00497313"/>
    <w:rsid w:val="004A04D0"/>
    <w:rsid w:val="004A1F26"/>
    <w:rsid w:val="004A56AE"/>
    <w:rsid w:val="004B0755"/>
    <w:rsid w:val="004B0BAD"/>
    <w:rsid w:val="004B1286"/>
    <w:rsid w:val="004B1D6D"/>
    <w:rsid w:val="004B1E9E"/>
    <w:rsid w:val="004B3611"/>
    <w:rsid w:val="004B40BB"/>
    <w:rsid w:val="004B4269"/>
    <w:rsid w:val="004B4633"/>
    <w:rsid w:val="004B6254"/>
    <w:rsid w:val="004B6338"/>
    <w:rsid w:val="004C2DD9"/>
    <w:rsid w:val="004C317B"/>
    <w:rsid w:val="004C4066"/>
    <w:rsid w:val="004D0820"/>
    <w:rsid w:val="004E23F0"/>
    <w:rsid w:val="004E4DFA"/>
    <w:rsid w:val="004E4F00"/>
    <w:rsid w:val="004E5825"/>
    <w:rsid w:val="004F053C"/>
    <w:rsid w:val="004F7FAE"/>
    <w:rsid w:val="00500B15"/>
    <w:rsid w:val="00505142"/>
    <w:rsid w:val="00512FE1"/>
    <w:rsid w:val="005150FD"/>
    <w:rsid w:val="00521017"/>
    <w:rsid w:val="00537130"/>
    <w:rsid w:val="005446B3"/>
    <w:rsid w:val="00544B50"/>
    <w:rsid w:val="00545841"/>
    <w:rsid w:val="005519AB"/>
    <w:rsid w:val="00551A9B"/>
    <w:rsid w:val="00553FBD"/>
    <w:rsid w:val="00571BE2"/>
    <w:rsid w:val="00573ABB"/>
    <w:rsid w:val="00585701"/>
    <w:rsid w:val="00587E0E"/>
    <w:rsid w:val="005942AB"/>
    <w:rsid w:val="00595ADB"/>
    <w:rsid w:val="00597243"/>
    <w:rsid w:val="005A29E0"/>
    <w:rsid w:val="005A6CBF"/>
    <w:rsid w:val="005A7B5B"/>
    <w:rsid w:val="005B47F1"/>
    <w:rsid w:val="005C18D8"/>
    <w:rsid w:val="005C3D6A"/>
    <w:rsid w:val="005C7276"/>
    <w:rsid w:val="005D02E2"/>
    <w:rsid w:val="005D710E"/>
    <w:rsid w:val="005E0F0F"/>
    <w:rsid w:val="005E404D"/>
    <w:rsid w:val="005E4CCC"/>
    <w:rsid w:val="005F0F0C"/>
    <w:rsid w:val="005F7095"/>
    <w:rsid w:val="00600C93"/>
    <w:rsid w:val="006105C5"/>
    <w:rsid w:val="00610DF9"/>
    <w:rsid w:val="006129B4"/>
    <w:rsid w:val="0061354F"/>
    <w:rsid w:val="00613BC0"/>
    <w:rsid w:val="00614FEA"/>
    <w:rsid w:val="0062272E"/>
    <w:rsid w:val="006504D5"/>
    <w:rsid w:val="0065079B"/>
    <w:rsid w:val="00652EDC"/>
    <w:rsid w:val="00657D38"/>
    <w:rsid w:val="0066010D"/>
    <w:rsid w:val="00662438"/>
    <w:rsid w:val="00662716"/>
    <w:rsid w:val="00670520"/>
    <w:rsid w:val="00673360"/>
    <w:rsid w:val="00683383"/>
    <w:rsid w:val="006906E8"/>
    <w:rsid w:val="00691F93"/>
    <w:rsid w:val="00694182"/>
    <w:rsid w:val="0069587A"/>
    <w:rsid w:val="006A1083"/>
    <w:rsid w:val="006A1085"/>
    <w:rsid w:val="006A16CB"/>
    <w:rsid w:val="006A5396"/>
    <w:rsid w:val="006B7B40"/>
    <w:rsid w:val="006C0CA0"/>
    <w:rsid w:val="006C20F7"/>
    <w:rsid w:val="006C23D3"/>
    <w:rsid w:val="006C5289"/>
    <w:rsid w:val="006C6891"/>
    <w:rsid w:val="006E2D62"/>
    <w:rsid w:val="006E3C9B"/>
    <w:rsid w:val="006E45FD"/>
    <w:rsid w:val="006E481B"/>
    <w:rsid w:val="006E59BC"/>
    <w:rsid w:val="00704817"/>
    <w:rsid w:val="00713AD0"/>
    <w:rsid w:val="00713F16"/>
    <w:rsid w:val="00722C88"/>
    <w:rsid w:val="007327AC"/>
    <w:rsid w:val="00735B29"/>
    <w:rsid w:val="00743303"/>
    <w:rsid w:val="007473A1"/>
    <w:rsid w:val="0075351E"/>
    <w:rsid w:val="0075611D"/>
    <w:rsid w:val="00756D8C"/>
    <w:rsid w:val="00761F59"/>
    <w:rsid w:val="00761F88"/>
    <w:rsid w:val="0076256D"/>
    <w:rsid w:val="0077590D"/>
    <w:rsid w:val="0079442D"/>
    <w:rsid w:val="007952AD"/>
    <w:rsid w:val="007B011F"/>
    <w:rsid w:val="007B141A"/>
    <w:rsid w:val="007B1F4B"/>
    <w:rsid w:val="007B74B2"/>
    <w:rsid w:val="007C3D58"/>
    <w:rsid w:val="007D29F4"/>
    <w:rsid w:val="007D31A6"/>
    <w:rsid w:val="007E4E7F"/>
    <w:rsid w:val="007F4066"/>
    <w:rsid w:val="00806535"/>
    <w:rsid w:val="00814225"/>
    <w:rsid w:val="00814ACB"/>
    <w:rsid w:val="008173E0"/>
    <w:rsid w:val="008229ED"/>
    <w:rsid w:val="0082401F"/>
    <w:rsid w:val="00830214"/>
    <w:rsid w:val="00830915"/>
    <w:rsid w:val="008364CB"/>
    <w:rsid w:val="0084533F"/>
    <w:rsid w:val="00850731"/>
    <w:rsid w:val="00851EFE"/>
    <w:rsid w:val="00856A7D"/>
    <w:rsid w:val="00856BF9"/>
    <w:rsid w:val="008650A3"/>
    <w:rsid w:val="00866A1D"/>
    <w:rsid w:val="00874B75"/>
    <w:rsid w:val="00875787"/>
    <w:rsid w:val="00883CF9"/>
    <w:rsid w:val="008878E3"/>
    <w:rsid w:val="00893F31"/>
    <w:rsid w:val="00895F4B"/>
    <w:rsid w:val="008A08C8"/>
    <w:rsid w:val="008A1521"/>
    <w:rsid w:val="008A29C0"/>
    <w:rsid w:val="008A3A86"/>
    <w:rsid w:val="008A443A"/>
    <w:rsid w:val="008B7FE4"/>
    <w:rsid w:val="008C30F4"/>
    <w:rsid w:val="008C50D7"/>
    <w:rsid w:val="008D4007"/>
    <w:rsid w:val="008D7E56"/>
    <w:rsid w:val="008E4005"/>
    <w:rsid w:val="008E5F8F"/>
    <w:rsid w:val="008E6279"/>
    <w:rsid w:val="008E653B"/>
    <w:rsid w:val="008F23C0"/>
    <w:rsid w:val="008F3A44"/>
    <w:rsid w:val="008F61D5"/>
    <w:rsid w:val="00900338"/>
    <w:rsid w:val="00901DEF"/>
    <w:rsid w:val="0091057E"/>
    <w:rsid w:val="00920B4C"/>
    <w:rsid w:val="00923A5C"/>
    <w:rsid w:val="00923BD4"/>
    <w:rsid w:val="00930ACC"/>
    <w:rsid w:val="00935FEC"/>
    <w:rsid w:val="00941D52"/>
    <w:rsid w:val="009423E0"/>
    <w:rsid w:val="009434A6"/>
    <w:rsid w:val="00944E12"/>
    <w:rsid w:val="0094656E"/>
    <w:rsid w:val="00946595"/>
    <w:rsid w:val="00952FC0"/>
    <w:rsid w:val="0095659C"/>
    <w:rsid w:val="00957580"/>
    <w:rsid w:val="009634C2"/>
    <w:rsid w:val="0096627C"/>
    <w:rsid w:val="0097087F"/>
    <w:rsid w:val="00973A38"/>
    <w:rsid w:val="009777B2"/>
    <w:rsid w:val="00993136"/>
    <w:rsid w:val="00995647"/>
    <w:rsid w:val="009A542C"/>
    <w:rsid w:val="009A58BC"/>
    <w:rsid w:val="009B2492"/>
    <w:rsid w:val="009C320C"/>
    <w:rsid w:val="009D43BF"/>
    <w:rsid w:val="009D4706"/>
    <w:rsid w:val="009D6D29"/>
    <w:rsid w:val="009D6E05"/>
    <w:rsid w:val="009E08DE"/>
    <w:rsid w:val="009F659E"/>
    <w:rsid w:val="00A001F3"/>
    <w:rsid w:val="00A21F08"/>
    <w:rsid w:val="00A241BD"/>
    <w:rsid w:val="00A37B6E"/>
    <w:rsid w:val="00A400DD"/>
    <w:rsid w:val="00A434D2"/>
    <w:rsid w:val="00A44EDB"/>
    <w:rsid w:val="00A54CE7"/>
    <w:rsid w:val="00A56345"/>
    <w:rsid w:val="00A57B0A"/>
    <w:rsid w:val="00A617EC"/>
    <w:rsid w:val="00A62FDC"/>
    <w:rsid w:val="00A6430A"/>
    <w:rsid w:val="00A668CD"/>
    <w:rsid w:val="00A731E1"/>
    <w:rsid w:val="00A7464F"/>
    <w:rsid w:val="00A74D86"/>
    <w:rsid w:val="00A80F2F"/>
    <w:rsid w:val="00A920DD"/>
    <w:rsid w:val="00A92C54"/>
    <w:rsid w:val="00A94D35"/>
    <w:rsid w:val="00AA12A1"/>
    <w:rsid w:val="00AA3998"/>
    <w:rsid w:val="00AA69B4"/>
    <w:rsid w:val="00AB20DA"/>
    <w:rsid w:val="00AB32EC"/>
    <w:rsid w:val="00AC4112"/>
    <w:rsid w:val="00AC7F3C"/>
    <w:rsid w:val="00AD07DA"/>
    <w:rsid w:val="00AD1A60"/>
    <w:rsid w:val="00AD266E"/>
    <w:rsid w:val="00AE24EE"/>
    <w:rsid w:val="00AF1EFB"/>
    <w:rsid w:val="00AF32BF"/>
    <w:rsid w:val="00AF594A"/>
    <w:rsid w:val="00AF6940"/>
    <w:rsid w:val="00B0277B"/>
    <w:rsid w:val="00B03DBE"/>
    <w:rsid w:val="00B12F36"/>
    <w:rsid w:val="00B22181"/>
    <w:rsid w:val="00B23EAF"/>
    <w:rsid w:val="00B24D57"/>
    <w:rsid w:val="00B263A1"/>
    <w:rsid w:val="00B27101"/>
    <w:rsid w:val="00B316C1"/>
    <w:rsid w:val="00B31ACB"/>
    <w:rsid w:val="00B32DB8"/>
    <w:rsid w:val="00B409F2"/>
    <w:rsid w:val="00B40B4C"/>
    <w:rsid w:val="00B45102"/>
    <w:rsid w:val="00B46C92"/>
    <w:rsid w:val="00B54598"/>
    <w:rsid w:val="00B54E0E"/>
    <w:rsid w:val="00B721CD"/>
    <w:rsid w:val="00B8137B"/>
    <w:rsid w:val="00B85601"/>
    <w:rsid w:val="00B92539"/>
    <w:rsid w:val="00B933E4"/>
    <w:rsid w:val="00BA3F6A"/>
    <w:rsid w:val="00BB102C"/>
    <w:rsid w:val="00BB1D69"/>
    <w:rsid w:val="00BB2C08"/>
    <w:rsid w:val="00BB490D"/>
    <w:rsid w:val="00BC1209"/>
    <w:rsid w:val="00BC22E9"/>
    <w:rsid w:val="00BD53CB"/>
    <w:rsid w:val="00BD6AC1"/>
    <w:rsid w:val="00BE0D41"/>
    <w:rsid w:val="00BE167D"/>
    <w:rsid w:val="00BE2B11"/>
    <w:rsid w:val="00BE2CE1"/>
    <w:rsid w:val="00BF2B61"/>
    <w:rsid w:val="00BF54A1"/>
    <w:rsid w:val="00BF5647"/>
    <w:rsid w:val="00C04C51"/>
    <w:rsid w:val="00C072EE"/>
    <w:rsid w:val="00C12296"/>
    <w:rsid w:val="00C13EB2"/>
    <w:rsid w:val="00C234FD"/>
    <w:rsid w:val="00C2378E"/>
    <w:rsid w:val="00C32E37"/>
    <w:rsid w:val="00C3545E"/>
    <w:rsid w:val="00C62E0C"/>
    <w:rsid w:val="00C63C19"/>
    <w:rsid w:val="00C670BD"/>
    <w:rsid w:val="00C75749"/>
    <w:rsid w:val="00C75961"/>
    <w:rsid w:val="00C80A15"/>
    <w:rsid w:val="00C80CB5"/>
    <w:rsid w:val="00C82E4D"/>
    <w:rsid w:val="00C85881"/>
    <w:rsid w:val="00C905CB"/>
    <w:rsid w:val="00C90F20"/>
    <w:rsid w:val="00C92A54"/>
    <w:rsid w:val="00C93422"/>
    <w:rsid w:val="00CB25DD"/>
    <w:rsid w:val="00CB3D54"/>
    <w:rsid w:val="00CB48EC"/>
    <w:rsid w:val="00CC35F9"/>
    <w:rsid w:val="00CD61C5"/>
    <w:rsid w:val="00CE116E"/>
    <w:rsid w:val="00CF0F67"/>
    <w:rsid w:val="00CF161E"/>
    <w:rsid w:val="00CF1FAC"/>
    <w:rsid w:val="00D06BD5"/>
    <w:rsid w:val="00D10F70"/>
    <w:rsid w:val="00D12897"/>
    <w:rsid w:val="00D217E1"/>
    <w:rsid w:val="00D22749"/>
    <w:rsid w:val="00D23FAB"/>
    <w:rsid w:val="00D300FB"/>
    <w:rsid w:val="00D30692"/>
    <w:rsid w:val="00D31A06"/>
    <w:rsid w:val="00D3622D"/>
    <w:rsid w:val="00D3638D"/>
    <w:rsid w:val="00D40608"/>
    <w:rsid w:val="00D475F8"/>
    <w:rsid w:val="00D53603"/>
    <w:rsid w:val="00D6565A"/>
    <w:rsid w:val="00D70317"/>
    <w:rsid w:val="00D729ED"/>
    <w:rsid w:val="00D730CA"/>
    <w:rsid w:val="00D74DF6"/>
    <w:rsid w:val="00D82B68"/>
    <w:rsid w:val="00D93664"/>
    <w:rsid w:val="00D941BE"/>
    <w:rsid w:val="00D96781"/>
    <w:rsid w:val="00DA0E3D"/>
    <w:rsid w:val="00DA2587"/>
    <w:rsid w:val="00DA7FD8"/>
    <w:rsid w:val="00DB392E"/>
    <w:rsid w:val="00DB576E"/>
    <w:rsid w:val="00DC12F5"/>
    <w:rsid w:val="00DC350F"/>
    <w:rsid w:val="00DD4D8A"/>
    <w:rsid w:val="00DD579B"/>
    <w:rsid w:val="00DD5C3C"/>
    <w:rsid w:val="00DE2E12"/>
    <w:rsid w:val="00DF150B"/>
    <w:rsid w:val="00DF22DD"/>
    <w:rsid w:val="00DF4203"/>
    <w:rsid w:val="00DF4BD8"/>
    <w:rsid w:val="00DF5E2D"/>
    <w:rsid w:val="00E06523"/>
    <w:rsid w:val="00E12882"/>
    <w:rsid w:val="00E14CD7"/>
    <w:rsid w:val="00E16FB3"/>
    <w:rsid w:val="00E174BA"/>
    <w:rsid w:val="00E17DBC"/>
    <w:rsid w:val="00E2187D"/>
    <w:rsid w:val="00E247C5"/>
    <w:rsid w:val="00E3052C"/>
    <w:rsid w:val="00E3138E"/>
    <w:rsid w:val="00E47930"/>
    <w:rsid w:val="00E637EA"/>
    <w:rsid w:val="00E66916"/>
    <w:rsid w:val="00E759C7"/>
    <w:rsid w:val="00E85100"/>
    <w:rsid w:val="00E900C9"/>
    <w:rsid w:val="00E93442"/>
    <w:rsid w:val="00E9364E"/>
    <w:rsid w:val="00E95C04"/>
    <w:rsid w:val="00EA4E29"/>
    <w:rsid w:val="00EA5E30"/>
    <w:rsid w:val="00EA7EE4"/>
    <w:rsid w:val="00EB18A0"/>
    <w:rsid w:val="00EC44C1"/>
    <w:rsid w:val="00ED122C"/>
    <w:rsid w:val="00ED1493"/>
    <w:rsid w:val="00ED1EA8"/>
    <w:rsid w:val="00ED2749"/>
    <w:rsid w:val="00ED279C"/>
    <w:rsid w:val="00ED4F7B"/>
    <w:rsid w:val="00EE481F"/>
    <w:rsid w:val="00EF0B99"/>
    <w:rsid w:val="00EF1B0C"/>
    <w:rsid w:val="00EF3083"/>
    <w:rsid w:val="00F03222"/>
    <w:rsid w:val="00F075B3"/>
    <w:rsid w:val="00F12DE0"/>
    <w:rsid w:val="00F132ED"/>
    <w:rsid w:val="00F137FC"/>
    <w:rsid w:val="00F14AFB"/>
    <w:rsid w:val="00F14BA1"/>
    <w:rsid w:val="00F16FC2"/>
    <w:rsid w:val="00F348BC"/>
    <w:rsid w:val="00F4340B"/>
    <w:rsid w:val="00F51395"/>
    <w:rsid w:val="00F53404"/>
    <w:rsid w:val="00F62C1B"/>
    <w:rsid w:val="00F64D21"/>
    <w:rsid w:val="00F67311"/>
    <w:rsid w:val="00F82392"/>
    <w:rsid w:val="00F83F0F"/>
    <w:rsid w:val="00F855BC"/>
    <w:rsid w:val="00FA1DA9"/>
    <w:rsid w:val="00FA468D"/>
    <w:rsid w:val="00FA4C17"/>
    <w:rsid w:val="00FA5EF3"/>
    <w:rsid w:val="00FA665A"/>
    <w:rsid w:val="00FA76F2"/>
    <w:rsid w:val="00FC3421"/>
    <w:rsid w:val="00FE0B4E"/>
    <w:rsid w:val="00FE56DE"/>
    <w:rsid w:val="00FE6905"/>
    <w:rsid w:val="00FE753F"/>
    <w:rsid w:val="00FF1C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F427D"/>
  <w15:chartTrackingRefBased/>
  <w15:docId w15:val="{E8400C5B-A692-483B-B686-EC790C5ED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51E"/>
    <w:rPr>
      <w:rFonts w:ascii="Arial" w:hAnsi="Arial"/>
    </w:rPr>
  </w:style>
  <w:style w:type="paragraph" w:styleId="Heading1">
    <w:name w:val="heading 1"/>
    <w:basedOn w:val="Normal"/>
    <w:next w:val="Normal"/>
    <w:link w:val="Heading1Char"/>
    <w:uiPriority w:val="9"/>
    <w:qFormat/>
    <w:rsid w:val="003A3862"/>
    <w:pPr>
      <w:keepNext/>
      <w:keepLines/>
      <w:numPr>
        <w:numId w:val="9"/>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3862"/>
    <w:pPr>
      <w:keepNext/>
      <w:keepLines/>
      <w:numPr>
        <w:ilvl w:val="1"/>
        <w:numId w:val="9"/>
      </w:numPr>
      <w:spacing w:before="160" w:after="80"/>
      <w:ind w:left="567"/>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3862"/>
    <w:pPr>
      <w:keepNext/>
      <w:keepLines/>
      <w:numPr>
        <w:ilvl w:val="2"/>
        <w:numId w:val="9"/>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862"/>
    <w:pPr>
      <w:keepNext/>
      <w:keepLines/>
      <w:numPr>
        <w:ilvl w:val="3"/>
        <w:numId w:val="9"/>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862"/>
    <w:pPr>
      <w:keepNext/>
      <w:keepLines/>
      <w:numPr>
        <w:ilvl w:val="4"/>
        <w:numId w:val="9"/>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862"/>
    <w:pPr>
      <w:keepNext/>
      <w:keepLines/>
      <w:numPr>
        <w:ilvl w:val="5"/>
        <w:numId w:val="9"/>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862"/>
    <w:pPr>
      <w:keepNext/>
      <w:keepLines/>
      <w:numPr>
        <w:ilvl w:val="6"/>
        <w:numId w:val="9"/>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862"/>
    <w:pPr>
      <w:keepNext/>
      <w:keepLines/>
      <w:numPr>
        <w:ilvl w:val="7"/>
        <w:numId w:val="9"/>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862"/>
    <w:pPr>
      <w:keepNext/>
      <w:keepLines/>
      <w:numPr>
        <w:ilvl w:val="8"/>
        <w:numId w:val="9"/>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3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3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862"/>
    <w:rPr>
      <w:rFonts w:eastAsiaTheme="majorEastAsia" w:cstheme="majorBidi"/>
      <w:color w:val="272727" w:themeColor="text1" w:themeTint="D8"/>
    </w:rPr>
  </w:style>
  <w:style w:type="paragraph" w:styleId="Title">
    <w:name w:val="Title"/>
    <w:basedOn w:val="Normal"/>
    <w:next w:val="Normal"/>
    <w:link w:val="TitleChar"/>
    <w:uiPriority w:val="10"/>
    <w:qFormat/>
    <w:rsid w:val="003A3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862"/>
    <w:pPr>
      <w:spacing w:before="160"/>
      <w:jc w:val="center"/>
    </w:pPr>
    <w:rPr>
      <w:i/>
      <w:iCs/>
      <w:color w:val="404040" w:themeColor="text1" w:themeTint="BF"/>
    </w:rPr>
  </w:style>
  <w:style w:type="character" w:customStyle="1" w:styleId="QuoteChar">
    <w:name w:val="Quote Char"/>
    <w:basedOn w:val="DefaultParagraphFont"/>
    <w:link w:val="Quote"/>
    <w:uiPriority w:val="29"/>
    <w:rsid w:val="003A3862"/>
    <w:rPr>
      <w:i/>
      <w:iCs/>
      <w:color w:val="404040" w:themeColor="text1" w:themeTint="BF"/>
    </w:rPr>
  </w:style>
  <w:style w:type="paragraph" w:styleId="ListParagraph">
    <w:name w:val="List Paragraph"/>
    <w:basedOn w:val="Normal"/>
    <w:uiPriority w:val="34"/>
    <w:qFormat/>
    <w:rsid w:val="003A3862"/>
    <w:pPr>
      <w:ind w:left="720"/>
      <w:contextualSpacing/>
    </w:pPr>
  </w:style>
  <w:style w:type="character" w:styleId="IntenseEmphasis">
    <w:name w:val="Intense Emphasis"/>
    <w:basedOn w:val="DefaultParagraphFont"/>
    <w:uiPriority w:val="21"/>
    <w:qFormat/>
    <w:rsid w:val="003A3862"/>
    <w:rPr>
      <w:i/>
      <w:iCs/>
      <w:color w:val="0F4761" w:themeColor="accent1" w:themeShade="BF"/>
    </w:rPr>
  </w:style>
  <w:style w:type="paragraph" w:styleId="IntenseQuote">
    <w:name w:val="Intense Quote"/>
    <w:basedOn w:val="Normal"/>
    <w:next w:val="Normal"/>
    <w:link w:val="IntenseQuoteChar"/>
    <w:uiPriority w:val="30"/>
    <w:qFormat/>
    <w:rsid w:val="003A3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862"/>
    <w:rPr>
      <w:i/>
      <w:iCs/>
      <w:color w:val="0F4761" w:themeColor="accent1" w:themeShade="BF"/>
    </w:rPr>
  </w:style>
  <w:style w:type="character" w:styleId="IntenseReference">
    <w:name w:val="Intense Reference"/>
    <w:basedOn w:val="DefaultParagraphFont"/>
    <w:uiPriority w:val="32"/>
    <w:qFormat/>
    <w:rsid w:val="003A3862"/>
    <w:rPr>
      <w:b/>
      <w:bCs/>
      <w:smallCaps/>
      <w:color w:val="0F4761" w:themeColor="accent1" w:themeShade="BF"/>
      <w:spacing w:val="5"/>
    </w:rPr>
  </w:style>
  <w:style w:type="table" w:styleId="TableGrid">
    <w:name w:val="Table Grid"/>
    <w:basedOn w:val="TableNormal"/>
    <w:uiPriority w:val="39"/>
    <w:rsid w:val="002D3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D3460"/>
    <w:rPr>
      <w:b/>
      <w:bCs/>
    </w:rPr>
  </w:style>
  <w:style w:type="character" w:styleId="PlaceholderText">
    <w:name w:val="Placeholder Text"/>
    <w:basedOn w:val="DefaultParagraphFont"/>
    <w:uiPriority w:val="99"/>
    <w:semiHidden/>
    <w:rsid w:val="00B40B4C"/>
    <w:rPr>
      <w:color w:val="666666"/>
    </w:rPr>
  </w:style>
  <w:style w:type="paragraph" w:styleId="NormalWeb">
    <w:name w:val="Normal (Web)"/>
    <w:basedOn w:val="Normal"/>
    <w:uiPriority w:val="99"/>
    <w:unhideWhenUsed/>
    <w:rsid w:val="00B40B4C"/>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odyText">
    <w:name w:val="Body Text"/>
    <w:basedOn w:val="Normal"/>
    <w:link w:val="BodyTextChar"/>
    <w:uiPriority w:val="1"/>
    <w:qFormat/>
    <w:rsid w:val="009434A6"/>
    <w:pPr>
      <w:widowControl w:val="0"/>
      <w:autoSpaceDE w:val="0"/>
      <w:autoSpaceDN w:val="0"/>
      <w:spacing w:after="0" w:line="240" w:lineRule="auto"/>
    </w:pPr>
    <w:rPr>
      <w:rFonts w:ascii="Cambria" w:eastAsia="Cambria" w:hAnsi="Cambria" w:cs="Cambria"/>
      <w:b/>
      <w:bCs/>
      <w:sz w:val="56"/>
      <w:szCs w:val="56"/>
      <w:lang w:val="en-US"/>
    </w:rPr>
  </w:style>
  <w:style w:type="character" w:customStyle="1" w:styleId="BodyTextChar">
    <w:name w:val="Body Text Char"/>
    <w:basedOn w:val="DefaultParagraphFont"/>
    <w:link w:val="BodyText"/>
    <w:uiPriority w:val="1"/>
    <w:rsid w:val="009434A6"/>
    <w:rPr>
      <w:rFonts w:ascii="Cambria" w:eastAsia="Cambria" w:hAnsi="Cambria" w:cs="Cambria"/>
      <w:b/>
      <w:bCs/>
      <w:sz w:val="56"/>
      <w:szCs w:val="56"/>
      <w:lang w:val="en-US"/>
    </w:rPr>
  </w:style>
  <w:style w:type="paragraph" w:styleId="Header">
    <w:name w:val="header"/>
    <w:basedOn w:val="Normal"/>
    <w:link w:val="HeaderChar"/>
    <w:uiPriority w:val="99"/>
    <w:unhideWhenUsed/>
    <w:rsid w:val="00865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0A3"/>
  </w:style>
  <w:style w:type="paragraph" w:styleId="Footer">
    <w:name w:val="footer"/>
    <w:basedOn w:val="Normal"/>
    <w:link w:val="FooterChar"/>
    <w:uiPriority w:val="99"/>
    <w:unhideWhenUsed/>
    <w:rsid w:val="00865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0A3"/>
  </w:style>
  <w:style w:type="paragraph" w:styleId="TOCHeading">
    <w:name w:val="TOC Heading"/>
    <w:basedOn w:val="Heading1"/>
    <w:next w:val="Normal"/>
    <w:uiPriority w:val="39"/>
    <w:unhideWhenUsed/>
    <w:qFormat/>
    <w:rsid w:val="00683383"/>
    <w:pPr>
      <w:spacing w:before="240" w:after="0"/>
      <w:outlineLvl w:val="9"/>
    </w:pPr>
    <w:rPr>
      <w:szCs w:val="32"/>
      <w:lang w:val="en-US"/>
    </w:rPr>
  </w:style>
  <w:style w:type="paragraph" w:styleId="TOC1">
    <w:name w:val="toc 1"/>
    <w:basedOn w:val="Normal"/>
    <w:next w:val="Normal"/>
    <w:link w:val="TOC1Char"/>
    <w:autoRedefine/>
    <w:uiPriority w:val="39"/>
    <w:unhideWhenUsed/>
    <w:rsid w:val="00F51395"/>
    <w:pPr>
      <w:spacing w:after="100"/>
    </w:pPr>
  </w:style>
  <w:style w:type="paragraph" w:styleId="TOC2">
    <w:name w:val="toc 2"/>
    <w:basedOn w:val="Normal"/>
    <w:next w:val="Normal"/>
    <w:autoRedefine/>
    <w:uiPriority w:val="39"/>
    <w:unhideWhenUsed/>
    <w:rsid w:val="00F51395"/>
    <w:pPr>
      <w:spacing w:after="100"/>
      <w:ind w:left="220"/>
    </w:pPr>
  </w:style>
  <w:style w:type="character" w:styleId="Hyperlink">
    <w:name w:val="Hyperlink"/>
    <w:basedOn w:val="DefaultParagraphFont"/>
    <w:uiPriority w:val="99"/>
    <w:unhideWhenUsed/>
    <w:rsid w:val="00F51395"/>
    <w:rPr>
      <w:color w:val="467886" w:themeColor="hyperlink"/>
      <w:u w:val="single"/>
    </w:rPr>
  </w:style>
  <w:style w:type="paragraph" w:styleId="Caption">
    <w:name w:val="caption"/>
    <w:basedOn w:val="Normal"/>
    <w:next w:val="Normal"/>
    <w:uiPriority w:val="35"/>
    <w:unhideWhenUsed/>
    <w:qFormat/>
    <w:rsid w:val="005A29E0"/>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C82E4D"/>
    <w:pPr>
      <w:spacing w:after="100"/>
      <w:ind w:left="440"/>
    </w:pPr>
  </w:style>
  <w:style w:type="paragraph" w:styleId="TOC4">
    <w:name w:val="toc 4"/>
    <w:basedOn w:val="Normal"/>
    <w:next w:val="Normal"/>
    <w:autoRedefine/>
    <w:uiPriority w:val="39"/>
    <w:unhideWhenUsed/>
    <w:rsid w:val="00C82E4D"/>
    <w:pPr>
      <w:spacing w:after="100" w:line="278" w:lineRule="auto"/>
      <w:ind w:left="720"/>
    </w:pPr>
    <w:rPr>
      <w:rFonts w:eastAsiaTheme="minorEastAsia"/>
      <w:kern w:val="2"/>
      <w:sz w:val="24"/>
      <w:szCs w:val="24"/>
      <w:lang w:val="en-US"/>
      <w14:ligatures w14:val="standardContextual"/>
    </w:rPr>
  </w:style>
  <w:style w:type="paragraph" w:styleId="TOC5">
    <w:name w:val="toc 5"/>
    <w:basedOn w:val="Normal"/>
    <w:next w:val="Normal"/>
    <w:autoRedefine/>
    <w:uiPriority w:val="39"/>
    <w:unhideWhenUsed/>
    <w:rsid w:val="00C82E4D"/>
    <w:pPr>
      <w:spacing w:after="100" w:line="278" w:lineRule="auto"/>
      <w:ind w:left="960"/>
    </w:pPr>
    <w:rPr>
      <w:rFonts w:eastAsiaTheme="minorEastAsia"/>
      <w:kern w:val="2"/>
      <w:sz w:val="24"/>
      <w:szCs w:val="24"/>
      <w:lang w:val="en-US"/>
      <w14:ligatures w14:val="standardContextual"/>
    </w:rPr>
  </w:style>
  <w:style w:type="paragraph" w:styleId="TOC6">
    <w:name w:val="toc 6"/>
    <w:basedOn w:val="Normal"/>
    <w:next w:val="Normal"/>
    <w:autoRedefine/>
    <w:uiPriority w:val="39"/>
    <w:unhideWhenUsed/>
    <w:rsid w:val="00C82E4D"/>
    <w:pPr>
      <w:spacing w:after="100" w:line="278" w:lineRule="auto"/>
      <w:ind w:left="1200"/>
    </w:pPr>
    <w:rPr>
      <w:rFonts w:eastAsiaTheme="minorEastAsia"/>
      <w:kern w:val="2"/>
      <w:sz w:val="24"/>
      <w:szCs w:val="24"/>
      <w:lang w:val="en-US"/>
      <w14:ligatures w14:val="standardContextual"/>
    </w:rPr>
  </w:style>
  <w:style w:type="paragraph" w:styleId="TOC7">
    <w:name w:val="toc 7"/>
    <w:basedOn w:val="Normal"/>
    <w:next w:val="Normal"/>
    <w:autoRedefine/>
    <w:uiPriority w:val="39"/>
    <w:unhideWhenUsed/>
    <w:rsid w:val="00C82E4D"/>
    <w:pPr>
      <w:spacing w:after="100" w:line="278" w:lineRule="auto"/>
      <w:ind w:left="1440"/>
    </w:pPr>
    <w:rPr>
      <w:rFonts w:eastAsiaTheme="minorEastAsia"/>
      <w:kern w:val="2"/>
      <w:sz w:val="24"/>
      <w:szCs w:val="24"/>
      <w:lang w:val="en-US"/>
      <w14:ligatures w14:val="standardContextual"/>
    </w:rPr>
  </w:style>
  <w:style w:type="paragraph" w:styleId="TOC8">
    <w:name w:val="toc 8"/>
    <w:basedOn w:val="Normal"/>
    <w:next w:val="Normal"/>
    <w:autoRedefine/>
    <w:uiPriority w:val="39"/>
    <w:unhideWhenUsed/>
    <w:rsid w:val="00C82E4D"/>
    <w:pPr>
      <w:spacing w:after="100" w:line="278" w:lineRule="auto"/>
      <w:ind w:left="1680"/>
    </w:pPr>
    <w:rPr>
      <w:rFonts w:eastAsiaTheme="minorEastAsia"/>
      <w:kern w:val="2"/>
      <w:sz w:val="24"/>
      <w:szCs w:val="24"/>
      <w:lang w:val="en-US"/>
      <w14:ligatures w14:val="standardContextual"/>
    </w:rPr>
  </w:style>
  <w:style w:type="paragraph" w:styleId="TOC9">
    <w:name w:val="toc 9"/>
    <w:basedOn w:val="Normal"/>
    <w:next w:val="Normal"/>
    <w:autoRedefine/>
    <w:uiPriority w:val="39"/>
    <w:unhideWhenUsed/>
    <w:rsid w:val="00C82E4D"/>
    <w:pPr>
      <w:spacing w:after="100" w:line="278" w:lineRule="auto"/>
      <w:ind w:left="1920"/>
    </w:pPr>
    <w:rPr>
      <w:rFonts w:eastAsiaTheme="minorEastAsia"/>
      <w:kern w:val="2"/>
      <w:sz w:val="24"/>
      <w:szCs w:val="24"/>
      <w:lang w:val="en-US"/>
      <w14:ligatures w14:val="standardContextual"/>
    </w:rPr>
  </w:style>
  <w:style w:type="character" w:styleId="UnresolvedMention">
    <w:name w:val="Unresolved Mention"/>
    <w:basedOn w:val="DefaultParagraphFont"/>
    <w:uiPriority w:val="99"/>
    <w:semiHidden/>
    <w:unhideWhenUsed/>
    <w:rsid w:val="00C82E4D"/>
    <w:rPr>
      <w:color w:val="605E5C"/>
      <w:shd w:val="clear" w:color="auto" w:fill="E1DFDD"/>
    </w:rPr>
  </w:style>
  <w:style w:type="character" w:styleId="FollowedHyperlink">
    <w:name w:val="FollowedHyperlink"/>
    <w:basedOn w:val="DefaultParagraphFont"/>
    <w:uiPriority w:val="99"/>
    <w:semiHidden/>
    <w:unhideWhenUsed/>
    <w:rsid w:val="003E7B36"/>
    <w:rPr>
      <w:color w:val="96607D" w:themeColor="followedHyperlink"/>
      <w:u w:val="single"/>
    </w:rPr>
  </w:style>
  <w:style w:type="paragraph" w:styleId="TableofFigures">
    <w:name w:val="table of figures"/>
    <w:basedOn w:val="Normal"/>
    <w:next w:val="Normal"/>
    <w:uiPriority w:val="99"/>
    <w:unhideWhenUsed/>
    <w:rsid w:val="004521B0"/>
    <w:pPr>
      <w:spacing w:after="0"/>
      <w:ind w:left="440" w:hanging="440"/>
    </w:pPr>
    <w:rPr>
      <w:rFonts w:asciiTheme="minorHAnsi" w:hAnsiTheme="minorHAnsi"/>
      <w:smallCaps/>
      <w:sz w:val="20"/>
      <w:szCs w:val="20"/>
    </w:rPr>
  </w:style>
  <w:style w:type="paragraph" w:customStyle="1" w:styleId="Style1">
    <w:name w:val="Style1"/>
    <w:basedOn w:val="TOC1"/>
    <w:link w:val="Style1Char"/>
    <w:qFormat/>
    <w:rsid w:val="00EB18A0"/>
    <w:pPr>
      <w:tabs>
        <w:tab w:val="right" w:leader="dot" w:pos="9016"/>
      </w:tabs>
    </w:pPr>
    <w:rPr>
      <w:color w:val="156082" w:themeColor="accent1"/>
      <w:sz w:val="40"/>
    </w:rPr>
  </w:style>
  <w:style w:type="character" w:customStyle="1" w:styleId="TOC1Char">
    <w:name w:val="TOC 1 Char"/>
    <w:basedOn w:val="DefaultParagraphFont"/>
    <w:link w:val="TOC1"/>
    <w:uiPriority w:val="39"/>
    <w:rsid w:val="00EB18A0"/>
    <w:rPr>
      <w:rFonts w:ascii="Arial" w:hAnsi="Arial"/>
    </w:rPr>
  </w:style>
  <w:style w:type="character" w:customStyle="1" w:styleId="Style1Char">
    <w:name w:val="Style1 Char"/>
    <w:basedOn w:val="TOC1Char"/>
    <w:link w:val="Style1"/>
    <w:rsid w:val="00EB18A0"/>
    <w:rPr>
      <w:rFonts w:ascii="Arial" w:hAnsi="Arial"/>
      <w:color w:val="156082" w:themeColor="accent1"/>
      <w:sz w:val="40"/>
    </w:rPr>
  </w:style>
  <w:style w:type="paragraph" w:customStyle="1" w:styleId="msonormal0">
    <w:name w:val="msonormal"/>
    <w:basedOn w:val="Normal"/>
    <w:rsid w:val="00FC3421"/>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font-claude-response-body">
    <w:name w:val="font-claude-response-body"/>
    <w:basedOn w:val="Normal"/>
    <w:rsid w:val="00FC342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FC34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2799563">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arxiv.org/abs/2005.1140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rxiv.org/abs/2302.12173"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arxiv.org/abs/2403.1250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huggingface.co/lmstudio-community/Meta-Llama-3.1-8B-Instruct-GGUF"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owasp.org/www-project-top-10-for-large-language-model-application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rxiv.org/abs/1908.1008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rxiv.org/abs/2407.20181"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7BD4A215A44C5E94649412B7457071"/>
        <w:category>
          <w:name w:val="General"/>
          <w:gallery w:val="placeholder"/>
        </w:category>
        <w:types>
          <w:type w:val="bbPlcHdr"/>
        </w:types>
        <w:behaviors>
          <w:behavior w:val="content"/>
        </w:behaviors>
        <w:guid w:val="{250F7FD9-F750-45F5-A4D4-3B86311A3C3C}"/>
      </w:docPartPr>
      <w:docPartBody>
        <w:p w:rsidR="00000000" w:rsidRDefault="00756C1B" w:rsidP="00756C1B">
          <w:pPr>
            <w:pStyle w:val="867BD4A215A44C5E94649412B7457071"/>
          </w:pPr>
          <w:r w:rsidRPr="00A17689">
            <w:rPr>
              <w:rStyle w:val="PlaceholderText"/>
            </w:rPr>
            <w:t>Formatting...</w:t>
          </w:r>
        </w:p>
      </w:docPartBody>
    </w:docPart>
    <w:docPart>
      <w:docPartPr>
        <w:name w:val="8EF0F6012946472797299BCF9DC9DA66"/>
        <w:category>
          <w:name w:val="General"/>
          <w:gallery w:val="placeholder"/>
        </w:category>
        <w:types>
          <w:type w:val="bbPlcHdr"/>
        </w:types>
        <w:behaviors>
          <w:behavior w:val="content"/>
        </w:behaviors>
        <w:guid w:val="{B53D34B2-FEDF-4C8A-8D49-C8891C823EE6}"/>
      </w:docPartPr>
      <w:docPartBody>
        <w:p w:rsidR="00000000" w:rsidRDefault="00756C1B" w:rsidP="00756C1B">
          <w:pPr>
            <w:pStyle w:val="8EF0F6012946472797299BCF9DC9DA66"/>
          </w:pPr>
          <w:r w:rsidRPr="00A17689">
            <w:rPr>
              <w:rStyle w:val="PlaceholderText"/>
            </w:rPr>
            <w:t>Formatting...</w:t>
          </w:r>
        </w:p>
      </w:docPartBody>
    </w:docPart>
    <w:docPart>
      <w:docPartPr>
        <w:name w:val="D6084C7958C94B359037AEAB184CB7B7"/>
        <w:category>
          <w:name w:val="General"/>
          <w:gallery w:val="placeholder"/>
        </w:category>
        <w:types>
          <w:type w:val="bbPlcHdr"/>
        </w:types>
        <w:behaviors>
          <w:behavior w:val="content"/>
        </w:behaviors>
        <w:guid w:val="{709DF5D8-DA9B-4750-ACCA-B16648462EF1}"/>
      </w:docPartPr>
      <w:docPartBody>
        <w:p w:rsidR="00000000" w:rsidRDefault="00756C1B" w:rsidP="00756C1B">
          <w:pPr>
            <w:pStyle w:val="D6084C7958C94B359037AEAB184CB7B7"/>
          </w:pPr>
          <w:r w:rsidRPr="00A17689">
            <w:rPr>
              <w:rStyle w:val="PlaceholderText"/>
            </w:rPr>
            <w:t>Formatting...</w:t>
          </w:r>
        </w:p>
      </w:docPartBody>
    </w:docPart>
    <w:docPart>
      <w:docPartPr>
        <w:name w:val="417D4756E63141DEAE2030EAE13BAF9E"/>
        <w:category>
          <w:name w:val="General"/>
          <w:gallery w:val="placeholder"/>
        </w:category>
        <w:types>
          <w:type w:val="bbPlcHdr"/>
        </w:types>
        <w:behaviors>
          <w:behavior w:val="content"/>
        </w:behaviors>
        <w:guid w:val="{688F10B7-6592-4529-A147-440E701CD679}"/>
      </w:docPartPr>
      <w:docPartBody>
        <w:p w:rsidR="00000000" w:rsidRDefault="00756C1B" w:rsidP="00756C1B">
          <w:pPr>
            <w:pStyle w:val="417D4756E63141DEAE2030EAE13BAF9E"/>
          </w:pPr>
          <w:r w:rsidRPr="00A17689">
            <w:rPr>
              <w:rStyle w:val="PlaceholderText"/>
            </w:rPr>
            <w:t>Formatting...</w:t>
          </w:r>
        </w:p>
      </w:docPartBody>
    </w:docPart>
    <w:docPart>
      <w:docPartPr>
        <w:name w:val="E46812438C9C4C249B3606211355B884"/>
        <w:category>
          <w:name w:val="General"/>
          <w:gallery w:val="placeholder"/>
        </w:category>
        <w:types>
          <w:type w:val="bbPlcHdr"/>
        </w:types>
        <w:behaviors>
          <w:behavior w:val="content"/>
        </w:behaviors>
        <w:guid w:val="{09A4ACF2-4B55-4187-AF16-B15EC423E2A2}"/>
      </w:docPartPr>
      <w:docPartBody>
        <w:p w:rsidR="00000000" w:rsidRDefault="00756C1B" w:rsidP="00756C1B">
          <w:pPr>
            <w:pStyle w:val="E46812438C9C4C249B3606211355B884"/>
          </w:pPr>
          <w:r w:rsidRPr="00A17689">
            <w:rPr>
              <w:rStyle w:val="PlaceholderText"/>
            </w:rPr>
            <w:t>Formatting...</w:t>
          </w:r>
        </w:p>
      </w:docPartBody>
    </w:docPart>
    <w:docPart>
      <w:docPartPr>
        <w:name w:val="9BE25BE5A830475786834CE4C2BD3E02"/>
        <w:category>
          <w:name w:val="General"/>
          <w:gallery w:val="placeholder"/>
        </w:category>
        <w:types>
          <w:type w:val="bbPlcHdr"/>
        </w:types>
        <w:behaviors>
          <w:behavior w:val="content"/>
        </w:behaviors>
        <w:guid w:val="{C4A99D05-0191-4383-90A4-7FC6B484A873}"/>
      </w:docPartPr>
      <w:docPartBody>
        <w:p w:rsidR="00000000" w:rsidRDefault="00756C1B" w:rsidP="00756C1B">
          <w:pPr>
            <w:pStyle w:val="9BE25BE5A830475786834CE4C2BD3E02"/>
          </w:pPr>
          <w:r w:rsidRPr="00A17689">
            <w:rPr>
              <w:rStyle w:val="PlaceholderText"/>
            </w:rPr>
            <w:t>Formatting...</w:t>
          </w:r>
        </w:p>
      </w:docPartBody>
    </w:docPart>
    <w:docPart>
      <w:docPartPr>
        <w:name w:val="F238890AF00644A7BF9B2C1269B4E602"/>
        <w:category>
          <w:name w:val="General"/>
          <w:gallery w:val="placeholder"/>
        </w:category>
        <w:types>
          <w:type w:val="bbPlcHdr"/>
        </w:types>
        <w:behaviors>
          <w:behavior w:val="content"/>
        </w:behaviors>
        <w:guid w:val="{203F1965-9824-4E18-9E78-7E6411BDD6FF}"/>
      </w:docPartPr>
      <w:docPartBody>
        <w:p w:rsidR="00000000" w:rsidRDefault="00756C1B" w:rsidP="00756C1B">
          <w:pPr>
            <w:pStyle w:val="F238890AF00644A7BF9B2C1269B4E602"/>
          </w:pPr>
          <w:r w:rsidRPr="00A17689">
            <w:rPr>
              <w:rStyle w:val="PlaceholderText"/>
            </w:rPr>
            <w:t>Formatting...</w:t>
          </w:r>
        </w:p>
      </w:docPartBody>
    </w:docPart>
    <w:docPart>
      <w:docPartPr>
        <w:name w:val="DB86ACC643984886ACE7661FF3F04786"/>
        <w:category>
          <w:name w:val="General"/>
          <w:gallery w:val="placeholder"/>
        </w:category>
        <w:types>
          <w:type w:val="bbPlcHdr"/>
        </w:types>
        <w:behaviors>
          <w:behavior w:val="content"/>
        </w:behaviors>
        <w:guid w:val="{A63E1E91-D690-4E38-93C5-2F12A4BEE94F}"/>
      </w:docPartPr>
      <w:docPartBody>
        <w:p w:rsidR="00000000" w:rsidRDefault="00756C1B" w:rsidP="00756C1B">
          <w:pPr>
            <w:pStyle w:val="DB86ACC643984886ACE7661FF3F04786"/>
          </w:pPr>
          <w:r w:rsidRPr="00A17689">
            <w:rPr>
              <w:rStyle w:val="PlaceholderText"/>
            </w:rPr>
            <w:t>Formatting...</w:t>
          </w:r>
        </w:p>
      </w:docPartBody>
    </w:docPart>
    <w:docPart>
      <w:docPartPr>
        <w:name w:val="08D1E8169F7E4E659F4FE4C31A8B82F7"/>
        <w:category>
          <w:name w:val="General"/>
          <w:gallery w:val="placeholder"/>
        </w:category>
        <w:types>
          <w:type w:val="bbPlcHdr"/>
        </w:types>
        <w:behaviors>
          <w:behavior w:val="content"/>
        </w:behaviors>
        <w:guid w:val="{986CD54A-7DF9-43A5-892C-28B344503817}"/>
      </w:docPartPr>
      <w:docPartBody>
        <w:p w:rsidR="00000000" w:rsidRDefault="00756C1B" w:rsidP="00756C1B">
          <w:pPr>
            <w:pStyle w:val="08D1E8169F7E4E659F4FE4C31A8B82F7"/>
          </w:pPr>
          <w:r w:rsidRPr="00A17689">
            <w:rPr>
              <w:rStyle w:val="PlaceholderText"/>
            </w:rPr>
            <w:t>Formatting...</w:t>
          </w:r>
        </w:p>
      </w:docPartBody>
    </w:docPart>
    <w:docPart>
      <w:docPartPr>
        <w:name w:val="D2BC4FD3AB6C4B4AAEB6E923C959725D"/>
        <w:category>
          <w:name w:val="General"/>
          <w:gallery w:val="placeholder"/>
        </w:category>
        <w:types>
          <w:type w:val="bbPlcHdr"/>
        </w:types>
        <w:behaviors>
          <w:behavior w:val="content"/>
        </w:behaviors>
        <w:guid w:val="{8DA5769F-73C6-4CE5-A672-D91EDBE1D9E6}"/>
      </w:docPartPr>
      <w:docPartBody>
        <w:p w:rsidR="00000000" w:rsidRDefault="00756C1B" w:rsidP="00756C1B">
          <w:pPr>
            <w:pStyle w:val="D2BC4FD3AB6C4B4AAEB6E923C959725D"/>
          </w:pPr>
          <w:r w:rsidRPr="00A17689">
            <w:rPr>
              <w:rStyle w:val="PlaceholderText"/>
            </w:rPr>
            <w:t>Formatting...</w:t>
          </w:r>
        </w:p>
      </w:docPartBody>
    </w:docPart>
    <w:docPart>
      <w:docPartPr>
        <w:name w:val="464E22E2D7594C0DBF8AA799BDECA9D9"/>
        <w:category>
          <w:name w:val="General"/>
          <w:gallery w:val="placeholder"/>
        </w:category>
        <w:types>
          <w:type w:val="bbPlcHdr"/>
        </w:types>
        <w:behaviors>
          <w:behavior w:val="content"/>
        </w:behaviors>
        <w:guid w:val="{A50BCCBD-C9A4-40CA-9F18-4FB64C40141B}"/>
      </w:docPartPr>
      <w:docPartBody>
        <w:p w:rsidR="00000000" w:rsidRDefault="00756C1B" w:rsidP="00756C1B">
          <w:pPr>
            <w:pStyle w:val="464E22E2D7594C0DBF8AA799BDECA9D9"/>
          </w:pPr>
          <w:r w:rsidRPr="00A1768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Bookman Old Style">
    <w:altName w:val="Bookman Old Style"/>
    <w:panose1 w:val="02050604050505020204"/>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E7E"/>
    <w:rsid w:val="00000E42"/>
    <w:rsid w:val="000442D0"/>
    <w:rsid w:val="00093480"/>
    <w:rsid w:val="000A30D6"/>
    <w:rsid w:val="000E7129"/>
    <w:rsid w:val="0021461A"/>
    <w:rsid w:val="00241766"/>
    <w:rsid w:val="00295DD2"/>
    <w:rsid w:val="002F6A52"/>
    <w:rsid w:val="00330805"/>
    <w:rsid w:val="00362286"/>
    <w:rsid w:val="003F6655"/>
    <w:rsid w:val="004307D1"/>
    <w:rsid w:val="00431E7E"/>
    <w:rsid w:val="00456803"/>
    <w:rsid w:val="00471B2C"/>
    <w:rsid w:val="00497313"/>
    <w:rsid w:val="004B1D6D"/>
    <w:rsid w:val="005A6CBF"/>
    <w:rsid w:val="006105C5"/>
    <w:rsid w:val="00622EC5"/>
    <w:rsid w:val="00691CEB"/>
    <w:rsid w:val="0069488C"/>
    <w:rsid w:val="0069587A"/>
    <w:rsid w:val="006C5289"/>
    <w:rsid w:val="006E481B"/>
    <w:rsid w:val="00756C1B"/>
    <w:rsid w:val="0078142C"/>
    <w:rsid w:val="007B3EB1"/>
    <w:rsid w:val="00843171"/>
    <w:rsid w:val="008B1758"/>
    <w:rsid w:val="0093606A"/>
    <w:rsid w:val="009634C2"/>
    <w:rsid w:val="00964EBC"/>
    <w:rsid w:val="009D43BF"/>
    <w:rsid w:val="00A400DD"/>
    <w:rsid w:val="00AD69EC"/>
    <w:rsid w:val="00B22181"/>
    <w:rsid w:val="00B5326D"/>
    <w:rsid w:val="00BD6AC1"/>
    <w:rsid w:val="00C856A2"/>
    <w:rsid w:val="00D12897"/>
    <w:rsid w:val="00DC233A"/>
    <w:rsid w:val="00E2187D"/>
    <w:rsid w:val="00E247C5"/>
    <w:rsid w:val="00E54CBD"/>
    <w:rsid w:val="00F434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56C1B"/>
    <w:rPr>
      <w:color w:val="666666"/>
    </w:rPr>
  </w:style>
  <w:style w:type="paragraph" w:customStyle="1" w:styleId="867BD4A215A44C5E94649412B7457071">
    <w:name w:val="867BD4A215A44C5E94649412B7457071"/>
    <w:rsid w:val="00756C1B"/>
    <w:rPr>
      <w:lang w:val="en-GB" w:eastAsia="zh-CN"/>
    </w:rPr>
  </w:style>
  <w:style w:type="paragraph" w:customStyle="1" w:styleId="8EF0F6012946472797299BCF9DC9DA66">
    <w:name w:val="8EF0F6012946472797299BCF9DC9DA66"/>
    <w:rsid w:val="00756C1B"/>
    <w:rPr>
      <w:lang w:val="en-GB" w:eastAsia="zh-CN"/>
    </w:rPr>
  </w:style>
  <w:style w:type="paragraph" w:customStyle="1" w:styleId="D6084C7958C94B359037AEAB184CB7B7">
    <w:name w:val="D6084C7958C94B359037AEAB184CB7B7"/>
    <w:rsid w:val="00756C1B"/>
    <w:rPr>
      <w:lang w:val="en-GB" w:eastAsia="zh-CN"/>
    </w:rPr>
  </w:style>
  <w:style w:type="paragraph" w:customStyle="1" w:styleId="417D4756E63141DEAE2030EAE13BAF9E">
    <w:name w:val="417D4756E63141DEAE2030EAE13BAF9E"/>
    <w:rsid w:val="00756C1B"/>
    <w:rPr>
      <w:lang w:val="en-GB" w:eastAsia="zh-CN"/>
    </w:rPr>
  </w:style>
  <w:style w:type="paragraph" w:customStyle="1" w:styleId="E46812438C9C4C249B3606211355B884">
    <w:name w:val="E46812438C9C4C249B3606211355B884"/>
    <w:rsid w:val="00756C1B"/>
    <w:rPr>
      <w:lang w:val="en-GB" w:eastAsia="zh-CN"/>
    </w:rPr>
  </w:style>
  <w:style w:type="paragraph" w:customStyle="1" w:styleId="9BE25BE5A830475786834CE4C2BD3E02">
    <w:name w:val="9BE25BE5A830475786834CE4C2BD3E02"/>
    <w:rsid w:val="00756C1B"/>
    <w:rPr>
      <w:lang w:val="en-GB" w:eastAsia="zh-CN"/>
    </w:rPr>
  </w:style>
  <w:style w:type="paragraph" w:customStyle="1" w:styleId="F238890AF00644A7BF9B2C1269B4E602">
    <w:name w:val="F238890AF00644A7BF9B2C1269B4E602"/>
    <w:rsid w:val="00756C1B"/>
    <w:rPr>
      <w:lang w:val="en-GB" w:eastAsia="zh-CN"/>
    </w:rPr>
  </w:style>
  <w:style w:type="paragraph" w:customStyle="1" w:styleId="DB86ACC643984886ACE7661FF3F04786">
    <w:name w:val="DB86ACC643984886ACE7661FF3F04786"/>
    <w:rsid w:val="00756C1B"/>
    <w:rPr>
      <w:lang w:val="en-GB" w:eastAsia="zh-CN"/>
    </w:rPr>
  </w:style>
  <w:style w:type="paragraph" w:customStyle="1" w:styleId="08D1E8169F7E4E659F4FE4C31A8B82F7">
    <w:name w:val="08D1E8169F7E4E659F4FE4C31A8B82F7"/>
    <w:rsid w:val="00756C1B"/>
    <w:rPr>
      <w:lang w:val="en-GB" w:eastAsia="zh-CN"/>
    </w:rPr>
  </w:style>
  <w:style w:type="paragraph" w:customStyle="1" w:styleId="D2BC4FD3AB6C4B4AAEB6E923C959725D">
    <w:name w:val="D2BC4FD3AB6C4B4AAEB6E923C959725D"/>
    <w:rsid w:val="00756C1B"/>
    <w:rPr>
      <w:lang w:val="en-GB" w:eastAsia="zh-CN"/>
    </w:rPr>
  </w:style>
  <w:style w:type="paragraph" w:customStyle="1" w:styleId="464E22E2D7594C0DBF8AA799BDECA9D9">
    <w:name w:val="464E22E2D7594C0DBF8AA799BDECA9D9"/>
    <w:rsid w:val="00756C1B"/>
    <w:rPr>
      <w:lang w:val="en-GB"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42" row="5">
    <wetp:webextensionref xmlns:r="http://schemas.openxmlformats.org/officeDocument/2006/relationships" r:id="rId2"/>
  </wetp:taskpane>
  <wetp:taskpane dockstate="right" visibility="0" width="574" row="6">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BA1C516F-1E15-45BD-87B8-B80D6227C9D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8636652-76E2-4FA4-A6F1-44DE7236DA3A}">
  <we:reference id="wa200007520" version="3.0.0.0" store="en-GB" storeType="OMEX"/>
  <we:alternateReferences>
    <we:reference id="WA200007520" version="3.0.0.0" store="WA200007520" storeType="OMEX"/>
  </we:alternateReferences>
  <we:properties>
    <we:property name="bibliographyEnabled" value="&quot;bibliographyEnabled&quot;"/>
    <we:property name="citations" value="{&quot;297269119&quot;:{&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269119,&quot;citationText&quot;:&quot;&lt;span style=\&quot;font-family:Aptos Display;font-size:26.666666666666664px;color:#0F4761\&quot;&gt;[2]&lt;/span&gt;&quot;},&quot;1010114980&quot;:{&quot;referencesIds&quot;:[&quot;doc:69f220809a9e1072f7f648d6&quot;],&quot;referencesOptions&quot;:{&quot;doc:69f220809a9e1072f7f64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0114980,&quot;citationText&quot;:&quot;&lt;span style=\&quot;font-family:Aptos Display;font-size:26.666666666666664px;color:#0F4761\&quot;&gt;[4]&lt;/span&gt;&quot;},&quot;1953972928&quot;:{&quot;referencesIds&quot;:[&quot;doc:69f4a11690aca75e012a2319&quot;],&quot;referencesOptions&quot;:{&quot;doc:69f4a11690aca75e012a23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972928,&quot;citationText&quot;:&quot;&lt;span style=\&quot;font-family:Aptos Display;font-size:26.666666666666664px;color:#0F4761\&quot;&gt;[1]&lt;/span&gt;&quot;},&quot;-1423944375&quot;:{&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944375,&quot;citationText&quot;:&quot;&lt;span style=\&quot;font-family:Aptos Display;font-size:26.666666666666664px;color:#0F4761\&quot;&gt;[2]&lt;/span&gt;&quot;},&quot;-29488182&quot;:{&quot;referencesIds&quot;:[&quot;doc:69f4a11690aca75e012a2319&quot;],&quot;referencesOptions&quot;:{&quot;doc:69f4a11690aca75e012a23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488182,&quot;citationText&quot;:&quot;&lt;span style=\&quot;font-family:Aptos Display;font-size:26.666666666666664px;color:#0F4761\&quot;&gt;[1]&lt;/span&gt;&quot;},&quot;-668562758&quot;:{&quot;referencesIds&quot;:[&quot;doc:69f220819a9e1072f7f648dc&quot;],&quot;referencesOptions&quot;:{&quot;doc:69f220819a9e1072f7f64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8562758,&quot;citationText&quot;:&quot;&lt;span style=\&quot;font-family:Aptos Display;font-size:26.666666666666664px;color:#0F4761\&quot;&gt;[3]&lt;/span&gt;&quot;},&quot;-2105414134&quot;:{&quot;referencesIds&quot;:[&quot;doc:69f220819a9e1072f7f648dc&quot;],&quot;referencesOptions&quot;:{&quot;doc:69f220819a9e1072f7f64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5414134,&quot;citationText&quot;:&quot;&lt;span style=\&quot;font-family:Aptos Display;font-size:26.666666666666664px;color:#0F4761\&quot;&gt;[3]&lt;/span&gt;&quot;},&quot;-444457337&quot;:{&quot;referencesIds&quot;:[&quot;doc:69f220809a9e1072f7f648d6&quot;],&quot;referencesOptions&quot;:{&quot;doc:69f220809a9e1072f7f648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457337,&quot;citationText&quot;:&quot;&lt;span style=\&quot;font-family:Aptos Display;font-size:26.666666666666664px;color:#0F4761\&quot;&gt;[4]&lt;/span&gt;&quot;},&quot;-2023163457&quot;:{&quot;referencesIds&quot;:[&quot;doc:69f220819a9e1072f7f648dc&quot;],&quot;referencesOptions&quot;:{&quot;doc:69f220819a9e1072f7f64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163457,&quot;citationText&quot;:&quot;&lt;span style=\&quot;font-family:Aptos Display;font-size:26.666666666666664px;color:#0F4761\&quot;&gt;[3]&lt;/span&gt;&quot;},&quot;-1157754937&quot;:{&quot;referencesIds&quot;:[&quot;doc:69f22082bb5afa31a007c975&quot;],&quot;referencesOptions&quot;:{&quot;doc:69f22082bb5afa31a007c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754937,&quot;citationText&quot;:&quot;&lt;span style=\&quot;font-family:Aptos Display;font-size:26.666666666666664px;color:#0F4761\&quot;&gt;[5]&lt;/span&gt;&quot;},&quot;-519234272&quot;:{&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234272,&quot;citationText&quot;:&quot;&lt;span style=\&quot;font-family:Aptos Display;font-size:26.666666666666664px;color:#0F4761\&quot;&gt;[2]&lt;/span&gt;&quot;},&quot;-1492481544&quot;:{&quot;referencesIds&quot;:[&quot;doc:69f2207e9a9e1072f7f648d0&quot;],&quot;referencesOptions&quot;:{&quot;doc:69f2207e9a9e1072f7f648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2481544,&quot;citationText&quot;:&quot;&lt;span style=\&quot;font-family:Aptos Display;font-size:26.666666666666664px;color:#0F4761\&quot;&gt;[2]&lt;/span&gt;&quot;}}"/>
    <we:property name="currentFolder" value="{&quot;id&quot;:&quot;project:69f21a9215f2a47f7703c308&quot;,&quot;userId&quot;:&quot;user:68ef647811be374af5501a0e&quot;,&quot;projectId&quot;:&quot;ap:68f4f80aad7cf302474bc604&quot;,&quot;name&quot;:&quot;Bilingual Chatbot Final&quot;,&quot;created&quot;:1777474194031,&quot;lastModified&quot;:1777474194031,&quot;position&quot;:3,&quot;isShared&quot;:false,&quot;isExampleCollection&quot;:false,&quot;isMyPublicationsCollection&quot;:false,&quot;notInFolder&quot;:false,&quot;isFavorite&quot;:false,&quot;totalReferences&quot;:5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ilterOptions" value="{&quot;startIndex&quot;:0,&quot;pageSize&quot;:25,&quot;sortOrder&quot;:&quot;date-added&quot;,&quot;sortType&quot;:&quot;desc&quot;,&quot;searchQuery&quot;:&quot;&quot;,&quot;folderId&quot;:&quot;project:69f21a9215f2a47f7703c308&quot;}"/>
    <we:property name="formatForFootnotesEnabled" value="&quot;formatForFootnotesDisabled&quot;"/>
    <we:property name="rcm.version" value="2"/>
    <we:property name="rw.officeVersion" value="&quot;1.3&quot;"/>
    <we:property name="rw.subscriberId" value="&quot;0&quot;"/>
    <we:property name="rw.userId" value="&quot;user:68ef647811be374af5501a0e&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CF4D89C8-2614-45F3-95D5-64EB91D61EF4}">
  <we:reference id="wa104382081" version="1.55.1.0" store="en-US" storeType="OMEX"/>
  <we:alternateReferences>
    <we:reference id="WA104382081" version="1.55.1.0" store="WA104382081" storeType="OMEX"/>
  </we:alternateReferences>
  <we:properties>
    <we:property name="MENDELEY_BIBLIOGRAPHY_IS_DIRTY" value="true"/>
    <we:property name="MENDELEY_BIBLIOGRAPHY_LAST_MODIFIED" value="1777643079767"/>
    <we:property name="MENDELEY_CITATIONS" value="[]"/>
    <we:property name="MENDELEY_CITATIONS_LOCALE_CODE" value="&quot;en-GB&quot;"/>
    <we:property name="MENDELEY_CITATIONS_STYLE" value="{&quot;id&quot;:&quot;https://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6b3518d848a4e59547585793a59dd41">
  <xsd:schema xmlns:xsd="http://www.w3.org/2001/XMLSchema" xmlns:xs="http://www.w3.org/2001/XMLSchema" xmlns:p="http://schemas.microsoft.com/office/2006/metadata/properties" xmlns:ns3="b4f9f7ee-5770-4a14-8925-17f3d16e50b7" targetNamespace="http://schemas.microsoft.com/office/2006/metadata/properties" ma:root="true" ma:fieldsID="0913f1f47f3232752c5db237cc3066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00EB6E9-7177-4FEC-A428-372B4B16AF1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965C71-AD58-4C1B-A5D5-72D2D48622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2AB1E2-26E8-4A8D-BD0E-3A105FC5EC19}">
  <ds:schemaRefs>
    <ds:schemaRef ds:uri="http://schemas.microsoft.com/sharepoint/v3/contenttype/forms"/>
  </ds:schemaRefs>
</ds:datastoreItem>
</file>

<file path=customXml/itemProps4.xml><?xml version="1.0" encoding="utf-8"?>
<ds:datastoreItem xmlns:ds="http://schemas.openxmlformats.org/officeDocument/2006/customXml" ds:itemID="{95B9654E-209F-461E-B22F-6C0C3FDAC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13535</Words>
  <Characters>77153</Characters>
  <Application>Microsoft Office Word</Application>
  <DocSecurity>0</DocSecurity>
  <Lines>642</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Ataur Rahman (2319106)</dc:creator>
  <cp:keywords/>
  <dc:description/>
  <cp:lastModifiedBy>Gaynor Thomas</cp:lastModifiedBy>
  <cp:revision>2</cp:revision>
  <dcterms:created xsi:type="dcterms:W3CDTF">2026-05-13T08:55:00Z</dcterms:created>
  <dcterms:modified xsi:type="dcterms:W3CDTF">2026-05-13T08:55:00Z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