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61011865"/>
        <w:docPartObj>
          <w:docPartGallery w:val="Cover Pages"/>
          <w:docPartUnique/>
        </w:docPartObj>
      </w:sdtPr>
      <w:sdtEndPr/>
      <w:sdtContent>
        <w:p w14:paraId="08BACAFA" w14:textId="77777777" w:rsidR="006B010D" w:rsidRPr="00B7519C" w:rsidRDefault="006B010D" w:rsidP="006B010D">
          <w:pPr>
            <w:spacing w:line="256" w:lineRule="auto"/>
          </w:pPr>
        </w:p>
        <w:p w14:paraId="01099D3C" w14:textId="780E7F0C" w:rsidR="006B010D" w:rsidRPr="00B7519C" w:rsidRDefault="006B010D" w:rsidP="006B010D">
          <w:pPr>
            <w:spacing w:line="256" w:lineRule="auto"/>
          </w:pPr>
          <w:r w:rsidRPr="00B7519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E1D18E" wp14:editId="0231197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6614160" cy="1104900"/>
                    <wp:effectExtent l="0" t="0" r="0" b="0"/>
                    <wp:wrapSquare wrapText="bothSides"/>
                    <wp:docPr id="129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14160" cy="1104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559BB19" w14:textId="27FE0441" w:rsidR="006B010D" w:rsidRPr="00AF5923" w:rsidRDefault="006B010D" w:rsidP="006B010D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Lv.5 </w:t>
                                </w:r>
                                <w:r w:rsidR="00FC175C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Advanced </w:t>
                                </w:r>
                                <w: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CHEMISTY – </w:t>
                                </w:r>
                                <w:r w:rsidRPr="00B7519C"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ACDA</w:t>
                                </w:r>
                                <w:r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6020</w:t>
                                </w:r>
                                <w:r w:rsidR="00FC175C"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,</w:t>
                                </w:r>
                                <w:r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 xml:space="preserve"> LAB SESSION 3</w:t>
                                </w:r>
                              </w:p>
                              <w:p w14:paraId="5E6B5112" w14:textId="77777777" w:rsidR="006B010D" w:rsidRPr="00AF5923" w:rsidRDefault="006B010D" w:rsidP="006B010D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AF5923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BEN LLOYD - 2219811</w:t>
                                </w:r>
                              </w:p>
                              <w:p w14:paraId="56121912" w14:textId="77777777" w:rsidR="006B010D" w:rsidRDefault="006B010D" w:rsidP="006B010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clip" horzOverflow="clip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E1D18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style="position:absolute;margin-left:0;margin-top:0;width:520.8pt;height:87pt;z-index:251661312;visibility:visible;mso-wrap-style:square;mso-width-percent:0;mso-height-percent:0;mso-top-percent:790;mso-wrap-distance-left:9pt;mso-wrap-distance-top:0;mso-wrap-distance-right:9pt;mso-wrap-distance-bottom:0;mso-position-horizontal:center;mso-position-horizontal-relative:page;mso-position-vertical-relative:page;mso-width-percent:0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" filled="f" stroked="f" strokeweight=".5pt">
                    <v:textbox inset="1in,0,86.4pt,0">
                      <w:txbxContent>
                        <w:p w14:paraId="0559BB19" w14:textId="27FE0441" w:rsidR="006B010D" w:rsidRPr="00AF5923" w:rsidRDefault="006B010D" w:rsidP="006B010D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sz w:val="28"/>
                              <w:szCs w:val="28"/>
                            </w:rPr>
                            <w:t xml:space="preserve">Lv.5 </w:t>
                          </w:r>
                          <w:r w:rsidR="00FC175C">
                            <w:rPr>
                              <w:caps/>
                              <w:sz w:val="28"/>
                              <w:szCs w:val="28"/>
                            </w:rPr>
                            <w:t xml:space="preserve">Advanced </w:t>
                          </w:r>
                          <w:r>
                            <w:rPr>
                              <w:caps/>
                              <w:sz w:val="28"/>
                              <w:szCs w:val="28"/>
                            </w:rPr>
                            <w:t xml:space="preserve">CHEMISTY – </w:t>
                          </w:r>
                          <w:r w:rsidRPr="00B7519C"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ACDA</w:t>
                          </w:r>
                          <w:r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6020</w:t>
                          </w:r>
                          <w:r w:rsidR="00FC175C"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,</w:t>
                          </w:r>
                          <w:r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 xml:space="preserve"> LAB SESSION 3</w:t>
                          </w:r>
                        </w:p>
                        <w:p w14:paraId="5E6B5112" w14:textId="77777777" w:rsidR="006B010D" w:rsidRPr="00AF5923" w:rsidRDefault="006B010D" w:rsidP="006B010D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AF5923">
                            <w:rPr>
                              <w:caps/>
                              <w:sz w:val="28"/>
                              <w:szCs w:val="28"/>
                            </w:rPr>
                            <w:t>BEN LLOYD - 2219811</w:t>
                          </w:r>
                        </w:p>
                        <w:p w14:paraId="56121912" w14:textId="77777777" w:rsidR="006B010D" w:rsidRDefault="006B010D" w:rsidP="006B010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B7519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0A9CA43" wp14:editId="7CC1276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753225" cy="7068185"/>
                    <wp:effectExtent l="0" t="0" r="0" b="0"/>
                    <wp:wrapNone/>
                    <wp:docPr id="125" name="Group 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14160" cy="716343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53419619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gradFill rotWithShape="1">
                                <a:gsLst>
                                  <a:gs pos="0">
                                    <a:srgbClr val="0E2841">
                                      <a:tint val="93000"/>
                                      <a:satMod val="150000"/>
                                      <a:shade val="98000"/>
                                      <a:lumMod val="102000"/>
                                    </a:srgbClr>
                                  </a:gs>
                                  <a:gs pos="50000">
                                    <a:srgbClr val="0E2841">
                                      <a:tint val="98000"/>
                                      <a:satMod val="130000"/>
                                      <a:shade val="90000"/>
                                      <a:lumMod val="103000"/>
                                    </a:srgbClr>
                                  </a:gs>
                                  <a:gs pos="100000">
                                    <a:srgbClr val="0E2841">
                                      <a:shade val="63000"/>
                                      <a:satMod val="120000"/>
                                    </a:srgbClr>
                                  </a:gs>
                                </a:gsLst>
                                <a:lin ang="5400000" scaled="0"/>
                              </a:gradFill>
                              <a:ln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p w14:paraId="59C5EEC9" w14:textId="1B2906C4" w:rsidR="006B010D" w:rsidRPr="008B4EF3" w:rsidRDefault="006B010D" w:rsidP="00FC175C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RECRYSTALLISATION: </w:t>
                                  </w:r>
                                  <w:r w:rsidR="00FC175C"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NITROBENZOATE </w:t>
                                  </w:r>
                                  <w:r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AND NITROGUANIDINE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516673008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ysClr val="window" lastClr="FFFFFF">
                                  <a:alpha val="30000"/>
                                </a:sys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0A9CA43" id="Group 7" o:spid="_x0000_s1027" style="position:absolute;margin-left:0;margin-top:0;width:531.75pt;height:556.55pt;z-index:-251656192;mso-top-percent:45;mso-position-horizontal:center;mso-position-horizontal-relative:margin;mso-position-vertical-relative:page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"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" adj="-11796480,,5400" path="m,c,644,,644,,644v23,6,62,14,113,21c250,685,476,700,720,644v,-27,,-27,,-27c720,,720,,720,,,,,,,e" fillcolor="#495467" stroked="f">
                      <v:fill color2="#051f37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9C5EEC9" w14:textId="1B2906C4" w:rsidR="006B010D" w:rsidRPr="008B4EF3" w:rsidRDefault="006B010D" w:rsidP="00FC175C">
                            <w:pPr>
                              <w:jc w:val="center"/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RECRYSTALLISATION: </w:t>
                            </w:r>
                            <w:r w:rsidR="00FC175C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NITROBENZOATE </w:t>
                            </w:r>
                            <w:r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>AND NITROGUANIDINE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" path="m607,c450,44,300,57,176,57,109,57,49,53,,48,66,58,152,66,251,66,358,66,480,56,607,27,607,,607,,607,e" fillcolor="window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B7519C">
            <w:br w:type="page"/>
          </w:r>
        </w:p>
      </w:sdtContent>
    </w:sdt>
    <w:p w14:paraId="68E1B40D" w14:textId="77777777" w:rsidR="006B010D" w:rsidRDefault="006B010D" w:rsidP="006B010D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lastRenderedPageBreak/>
        <w:t>Abstract</w:t>
      </w:r>
    </w:p>
    <w:p w14:paraId="35C54BD6" w14:textId="77777777" w:rsidR="006B010D" w:rsidRPr="00B7519C" w:rsidRDefault="006B010D" w:rsidP="006B010D">
      <w:pPr>
        <w:spacing w:line="256" w:lineRule="auto"/>
        <w:ind w:left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77C23A1A" w14:textId="6BF743A9" w:rsidR="00FC175C" w:rsidRDefault="00FC175C" w:rsidP="006B010D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 xml:space="preserve">A visit to the Defence Academy at Shrivenham was organised to </w:t>
      </w:r>
      <w:r w:rsidR="008007D2">
        <w:rPr>
          <w:sz w:val="24"/>
          <w:szCs w:val="24"/>
        </w:rPr>
        <w:t xml:space="preserve">make use of the Laboratory at the University of Cranfield. Whilst there, </w:t>
      </w:r>
      <w:r w:rsidR="00D9364E">
        <w:rPr>
          <w:sz w:val="24"/>
          <w:szCs w:val="24"/>
        </w:rPr>
        <w:t xml:space="preserve">the facilities were used to </w:t>
      </w:r>
      <w:r w:rsidR="00A8010C">
        <w:rPr>
          <w:sz w:val="24"/>
          <w:szCs w:val="24"/>
        </w:rPr>
        <w:t>re</w:t>
      </w:r>
      <w:r w:rsidR="00CF7508">
        <w:rPr>
          <w:sz w:val="24"/>
          <w:szCs w:val="24"/>
        </w:rPr>
        <w:t xml:space="preserve">crystallise Methyl Benzoate into Methyl-3 Nitrobenzoate and </w:t>
      </w:r>
      <w:r w:rsidR="00840975">
        <w:rPr>
          <w:sz w:val="24"/>
          <w:szCs w:val="24"/>
        </w:rPr>
        <w:t>Guanidine Nitrate into Nitroguanidine. Two experiments were conducted</w:t>
      </w:r>
      <w:r w:rsidR="00DE6BCD">
        <w:rPr>
          <w:sz w:val="24"/>
          <w:szCs w:val="24"/>
        </w:rPr>
        <w:t xml:space="preserve"> to show the importance </w:t>
      </w:r>
      <w:r w:rsidR="009255FC">
        <w:rPr>
          <w:sz w:val="24"/>
          <w:szCs w:val="24"/>
        </w:rPr>
        <w:t xml:space="preserve">of Electrophilic </w:t>
      </w:r>
      <w:r w:rsidR="002014AF">
        <w:rPr>
          <w:sz w:val="24"/>
          <w:szCs w:val="24"/>
        </w:rPr>
        <w:t>Aromatic Substitution and the role of Reagents in the Manufacturing pro</w:t>
      </w:r>
      <w:r w:rsidR="00BB1451">
        <w:rPr>
          <w:sz w:val="24"/>
          <w:szCs w:val="24"/>
        </w:rPr>
        <w:t>cess.</w:t>
      </w:r>
    </w:p>
    <w:p w14:paraId="7BC85A59" w14:textId="1E7E8BB4" w:rsidR="006B010D" w:rsidRPr="00B7519C" w:rsidRDefault="00FC175C" w:rsidP="006B010D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503F01A4" w14:textId="77777777" w:rsidR="006B010D" w:rsidRPr="00B7519C" w:rsidRDefault="006B010D" w:rsidP="006B010D">
      <w:pPr>
        <w:spacing w:line="256" w:lineRule="auto"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Table Of Contents</w:t>
      </w:r>
    </w:p>
    <w:p w14:paraId="1C2ECD6B" w14:textId="77777777" w:rsidR="006B010D" w:rsidRPr="004B2477" w:rsidRDefault="006B010D" w:rsidP="006B010D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Abstract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>(Page 1)</w:t>
      </w:r>
    </w:p>
    <w:p w14:paraId="4A8B375F" w14:textId="2E41828C" w:rsidR="006B010D" w:rsidRPr="004B2477" w:rsidRDefault="006B010D" w:rsidP="006B010D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Introduction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>(Page 1</w:t>
      </w:r>
      <w:r w:rsidR="006E2391">
        <w:rPr>
          <w:rFonts w:cs="Arial"/>
          <w:i/>
          <w:iCs/>
          <w:sz w:val="20"/>
          <w:szCs w:val="20"/>
        </w:rPr>
        <w:t xml:space="preserve"> – Page 2</w:t>
      </w:r>
      <w:r w:rsidRPr="00C97B22">
        <w:rPr>
          <w:rFonts w:cs="Arial"/>
          <w:i/>
          <w:iCs/>
          <w:sz w:val="20"/>
          <w:szCs w:val="20"/>
        </w:rPr>
        <w:t>)</w:t>
      </w:r>
    </w:p>
    <w:p w14:paraId="59D80583" w14:textId="7D5FE65F" w:rsidR="006B010D" w:rsidRPr="004B2477" w:rsidRDefault="006B010D" w:rsidP="006B010D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Experiment Conditions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>(Page 2</w:t>
      </w:r>
      <w:r w:rsidR="006E2391">
        <w:rPr>
          <w:rFonts w:cs="Arial"/>
          <w:i/>
          <w:iCs/>
          <w:sz w:val="20"/>
          <w:szCs w:val="20"/>
        </w:rPr>
        <w:t xml:space="preserve"> – Page 3</w:t>
      </w:r>
      <w:r w:rsidRPr="00C97B22">
        <w:rPr>
          <w:rFonts w:cs="Arial"/>
          <w:i/>
          <w:iCs/>
          <w:sz w:val="20"/>
          <w:szCs w:val="20"/>
        </w:rPr>
        <w:t>)</w:t>
      </w:r>
    </w:p>
    <w:p w14:paraId="4F584FCD" w14:textId="1BCA8925" w:rsidR="006B010D" w:rsidRPr="004B2477" w:rsidRDefault="006B010D" w:rsidP="006B010D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eastAsia="Aptos" w:cs="Arial"/>
          <w:sz w:val="24"/>
          <w:szCs w:val="24"/>
        </w:rPr>
        <w:t>Experiment Results</w:t>
      </w:r>
      <w:r w:rsidRPr="00C97B22">
        <w:rPr>
          <w:rFonts w:eastAsia="Aptos" w:cs="Arial"/>
          <w:i/>
          <w:iCs/>
          <w:sz w:val="20"/>
          <w:szCs w:val="20"/>
        </w:rPr>
        <w:t xml:space="preserve"> (Page </w:t>
      </w:r>
      <w:r w:rsidR="006E2391">
        <w:rPr>
          <w:rFonts w:eastAsia="Aptos" w:cs="Arial"/>
          <w:i/>
          <w:iCs/>
          <w:sz w:val="20"/>
          <w:szCs w:val="20"/>
        </w:rPr>
        <w:t>3</w:t>
      </w:r>
      <w:r w:rsidRPr="00C97B22">
        <w:rPr>
          <w:rFonts w:eastAsia="Aptos" w:cs="Arial"/>
          <w:i/>
          <w:iCs/>
          <w:sz w:val="20"/>
          <w:szCs w:val="20"/>
        </w:rPr>
        <w:t xml:space="preserve"> – Page </w:t>
      </w:r>
      <w:r w:rsidR="006E2391">
        <w:rPr>
          <w:rFonts w:eastAsia="Aptos" w:cs="Arial"/>
          <w:i/>
          <w:iCs/>
          <w:sz w:val="20"/>
          <w:szCs w:val="20"/>
        </w:rPr>
        <w:t>4</w:t>
      </w:r>
      <w:r w:rsidRPr="00C97B22">
        <w:rPr>
          <w:rFonts w:eastAsia="Aptos" w:cs="Arial"/>
          <w:i/>
          <w:iCs/>
          <w:sz w:val="20"/>
          <w:szCs w:val="20"/>
        </w:rPr>
        <w:t>)</w:t>
      </w:r>
    </w:p>
    <w:p w14:paraId="09FA43D1" w14:textId="36746C4E" w:rsidR="006B010D" w:rsidRPr="005023F9" w:rsidRDefault="006B010D" w:rsidP="006B010D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Analysis Of Results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 xml:space="preserve">(Page </w:t>
      </w:r>
      <w:r w:rsidR="006E2391">
        <w:rPr>
          <w:rFonts w:cs="Arial"/>
          <w:i/>
          <w:iCs/>
          <w:sz w:val="20"/>
          <w:szCs w:val="20"/>
        </w:rPr>
        <w:t>4</w:t>
      </w:r>
      <w:r w:rsidRPr="00C97B22">
        <w:rPr>
          <w:rFonts w:cs="Arial"/>
          <w:i/>
          <w:iCs/>
          <w:sz w:val="20"/>
          <w:szCs w:val="20"/>
        </w:rPr>
        <w:t xml:space="preserve"> – Page </w:t>
      </w:r>
      <w:r w:rsidR="00683209">
        <w:rPr>
          <w:rFonts w:cs="Arial"/>
          <w:i/>
          <w:iCs/>
          <w:sz w:val="20"/>
          <w:szCs w:val="20"/>
        </w:rPr>
        <w:t>6</w:t>
      </w:r>
      <w:r w:rsidRPr="00C97B22">
        <w:rPr>
          <w:rFonts w:cs="Arial"/>
          <w:i/>
          <w:iCs/>
          <w:sz w:val="20"/>
          <w:szCs w:val="20"/>
        </w:rPr>
        <w:t>)</w:t>
      </w:r>
      <w:r w:rsidRPr="00C97B22">
        <w:rPr>
          <w:rFonts w:cs="Arial"/>
          <w:sz w:val="20"/>
          <w:szCs w:val="20"/>
        </w:rPr>
        <w:t xml:space="preserve"> </w:t>
      </w:r>
    </w:p>
    <w:p w14:paraId="61086252" w14:textId="049F1523" w:rsidR="006B010D" w:rsidRPr="004B2477" w:rsidRDefault="006B010D" w:rsidP="006B010D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Conclusion</w:t>
      </w:r>
      <w:r>
        <w:rPr>
          <w:rFonts w:cs="Arial"/>
          <w:sz w:val="24"/>
          <w:szCs w:val="24"/>
        </w:rPr>
        <w:t xml:space="preserve"> </w:t>
      </w:r>
      <w:r w:rsidRPr="00DC52DE">
        <w:rPr>
          <w:rFonts w:cs="Arial"/>
          <w:i/>
          <w:iCs/>
          <w:sz w:val="20"/>
          <w:szCs w:val="20"/>
        </w:rPr>
        <w:t xml:space="preserve">(Page </w:t>
      </w:r>
      <w:r w:rsidR="00683209">
        <w:rPr>
          <w:rFonts w:cs="Arial"/>
          <w:i/>
          <w:iCs/>
          <w:sz w:val="20"/>
          <w:szCs w:val="20"/>
        </w:rPr>
        <w:t>6</w:t>
      </w:r>
      <w:r w:rsidRPr="00DC52DE">
        <w:rPr>
          <w:rFonts w:cs="Arial"/>
          <w:i/>
          <w:iCs/>
          <w:sz w:val="20"/>
          <w:szCs w:val="20"/>
        </w:rPr>
        <w:t xml:space="preserve"> – Page </w:t>
      </w:r>
      <w:r w:rsidR="00683209">
        <w:rPr>
          <w:rFonts w:cs="Arial"/>
          <w:i/>
          <w:iCs/>
          <w:sz w:val="20"/>
          <w:szCs w:val="20"/>
        </w:rPr>
        <w:t>7</w:t>
      </w:r>
      <w:r w:rsidRPr="00DC52DE">
        <w:rPr>
          <w:rFonts w:cs="Arial"/>
          <w:i/>
          <w:iCs/>
          <w:sz w:val="20"/>
          <w:szCs w:val="20"/>
        </w:rPr>
        <w:t>)</w:t>
      </w:r>
    </w:p>
    <w:p w14:paraId="19B0C2E0" w14:textId="5A01840E" w:rsidR="006B010D" w:rsidRPr="00DC52DE" w:rsidRDefault="006B010D" w:rsidP="006B010D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i/>
          <w:iCs/>
          <w:sz w:val="20"/>
          <w:szCs w:val="20"/>
        </w:rPr>
      </w:pPr>
      <w:r w:rsidRPr="004B2477">
        <w:rPr>
          <w:rFonts w:cs="Arial"/>
          <w:sz w:val="24"/>
          <w:szCs w:val="24"/>
        </w:rPr>
        <w:t>References &amp; Appendices</w:t>
      </w:r>
      <w:r>
        <w:rPr>
          <w:rFonts w:cs="Arial"/>
          <w:sz w:val="24"/>
          <w:szCs w:val="24"/>
        </w:rPr>
        <w:t xml:space="preserve"> </w:t>
      </w:r>
      <w:r w:rsidRPr="00DC52DE">
        <w:rPr>
          <w:rFonts w:cs="Arial"/>
          <w:i/>
          <w:iCs/>
          <w:sz w:val="20"/>
          <w:szCs w:val="20"/>
        </w:rPr>
        <w:t xml:space="preserve">(Page </w:t>
      </w:r>
      <w:r w:rsidR="00683209">
        <w:rPr>
          <w:rFonts w:cs="Arial"/>
          <w:i/>
          <w:iCs/>
          <w:sz w:val="20"/>
          <w:szCs w:val="20"/>
        </w:rPr>
        <w:t>7</w:t>
      </w:r>
      <w:r w:rsidRPr="00DC52DE">
        <w:rPr>
          <w:rFonts w:cs="Arial"/>
          <w:i/>
          <w:iCs/>
          <w:sz w:val="20"/>
          <w:szCs w:val="20"/>
        </w:rPr>
        <w:t>)</w:t>
      </w:r>
    </w:p>
    <w:p w14:paraId="2D30D21C" w14:textId="77777777" w:rsidR="006B010D" w:rsidRPr="004B2477" w:rsidRDefault="006B010D" w:rsidP="006B010D">
      <w:pPr>
        <w:spacing w:line="256" w:lineRule="auto"/>
        <w:rPr>
          <w:rFonts w:cs="Arial"/>
          <w:sz w:val="28"/>
          <w:szCs w:val="28"/>
        </w:rPr>
      </w:pPr>
    </w:p>
    <w:p w14:paraId="44F941A1" w14:textId="77777777" w:rsidR="006B010D" w:rsidRDefault="006B010D" w:rsidP="006B010D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Introduction</w:t>
      </w:r>
    </w:p>
    <w:p w14:paraId="78D88492" w14:textId="77777777" w:rsidR="006B010D" w:rsidRDefault="006B010D" w:rsidP="006B010D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67FD75DE" w14:textId="51BE3833" w:rsidR="00D03FB1" w:rsidRDefault="00DD3E17" w:rsidP="00C36BB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Methyl Benzoate</w:t>
      </w:r>
      <w:r w:rsidR="00DC07D3">
        <w:rPr>
          <w:sz w:val="24"/>
          <w:szCs w:val="24"/>
        </w:rPr>
        <w:t xml:space="preserve"> </w:t>
      </w:r>
      <w:r w:rsidR="00E97520">
        <w:rPr>
          <w:sz w:val="24"/>
          <w:szCs w:val="24"/>
        </w:rPr>
        <w:t>(</w:t>
      </w:r>
      <w:r w:rsidR="00E97520">
        <w:rPr>
          <w:sz w:val="24"/>
          <w:szCs w:val="24"/>
        </w:rPr>
        <w:t>C</w:t>
      </w:r>
      <w:r w:rsidR="00E97520">
        <w:rPr>
          <w:sz w:val="24"/>
          <w:szCs w:val="24"/>
          <w:vertAlign w:val="subscript"/>
        </w:rPr>
        <w:t>8</w:t>
      </w:r>
      <w:r w:rsidR="00E97520">
        <w:rPr>
          <w:sz w:val="24"/>
          <w:szCs w:val="24"/>
        </w:rPr>
        <w:t>H</w:t>
      </w:r>
      <w:r w:rsidR="00E97520">
        <w:rPr>
          <w:sz w:val="24"/>
          <w:szCs w:val="24"/>
          <w:vertAlign w:val="subscript"/>
        </w:rPr>
        <w:t>8</w:t>
      </w:r>
      <w:r w:rsidR="00E97520">
        <w:rPr>
          <w:sz w:val="24"/>
          <w:szCs w:val="24"/>
        </w:rPr>
        <w:t>O</w:t>
      </w:r>
      <w:r w:rsidR="00E97520">
        <w:rPr>
          <w:sz w:val="24"/>
          <w:szCs w:val="24"/>
          <w:vertAlign w:val="subscript"/>
        </w:rPr>
        <w:t>2</w:t>
      </w:r>
      <w:r w:rsidR="00E97520">
        <w:rPr>
          <w:sz w:val="24"/>
          <w:szCs w:val="24"/>
        </w:rPr>
        <w:t xml:space="preserve">) </w:t>
      </w:r>
      <w:r w:rsidR="00DC07D3">
        <w:rPr>
          <w:sz w:val="24"/>
          <w:szCs w:val="24"/>
        </w:rPr>
        <w:t xml:space="preserve">is </w:t>
      </w:r>
      <w:r w:rsidR="008046FE">
        <w:rPr>
          <w:sz w:val="24"/>
          <w:szCs w:val="24"/>
        </w:rPr>
        <w:t>an organi</w:t>
      </w:r>
      <w:r w:rsidR="008156B1">
        <w:rPr>
          <w:sz w:val="24"/>
          <w:szCs w:val="24"/>
        </w:rPr>
        <w:t>c</w:t>
      </w:r>
      <w:r w:rsidR="008046FE">
        <w:rPr>
          <w:sz w:val="24"/>
          <w:szCs w:val="24"/>
        </w:rPr>
        <w:t xml:space="preserve"> Ester </w:t>
      </w:r>
      <w:r w:rsidR="008156B1">
        <w:rPr>
          <w:sz w:val="24"/>
          <w:szCs w:val="24"/>
        </w:rPr>
        <w:t xml:space="preserve">commonly </w:t>
      </w:r>
      <w:r w:rsidR="008046FE">
        <w:rPr>
          <w:sz w:val="24"/>
          <w:szCs w:val="24"/>
        </w:rPr>
        <w:t>used</w:t>
      </w:r>
      <w:r w:rsidR="00C36BBD">
        <w:rPr>
          <w:sz w:val="24"/>
          <w:szCs w:val="24"/>
        </w:rPr>
        <w:t xml:space="preserve"> as in ingredient in Pesticides </w:t>
      </w:r>
      <w:r w:rsidR="008046FE">
        <w:rPr>
          <w:sz w:val="24"/>
          <w:szCs w:val="24"/>
        </w:rPr>
        <w:t xml:space="preserve"> </w:t>
      </w:r>
      <w:r w:rsidR="00406C08">
        <w:rPr>
          <w:sz w:val="24"/>
          <w:szCs w:val="24"/>
        </w:rPr>
        <w:t>and Anti-Corrosion Inhibitors [1]</w:t>
      </w:r>
      <w:r w:rsidR="00B406D0">
        <w:rPr>
          <w:sz w:val="24"/>
          <w:szCs w:val="24"/>
        </w:rPr>
        <w:t>. When combined</w:t>
      </w:r>
      <w:r w:rsidR="001115C1">
        <w:rPr>
          <w:sz w:val="24"/>
          <w:szCs w:val="24"/>
        </w:rPr>
        <w:t xml:space="preserve"> with</w:t>
      </w:r>
      <w:r w:rsidR="00B406D0">
        <w:rPr>
          <w:sz w:val="24"/>
          <w:szCs w:val="24"/>
        </w:rPr>
        <w:t xml:space="preserve"> Acid</w:t>
      </w:r>
      <w:r w:rsidR="008625F5">
        <w:rPr>
          <w:sz w:val="24"/>
          <w:szCs w:val="24"/>
        </w:rPr>
        <w:t>s</w:t>
      </w:r>
      <w:r w:rsidR="00277E5B">
        <w:rPr>
          <w:sz w:val="24"/>
          <w:szCs w:val="24"/>
        </w:rPr>
        <w:t>:</w:t>
      </w:r>
      <w:r w:rsidR="00AD78B9">
        <w:rPr>
          <w:sz w:val="24"/>
          <w:szCs w:val="24"/>
        </w:rPr>
        <w:t xml:space="preserve"> </w:t>
      </w:r>
      <w:r w:rsidR="00B406D0">
        <w:rPr>
          <w:sz w:val="24"/>
          <w:szCs w:val="24"/>
        </w:rPr>
        <w:t>Nitric Acid</w:t>
      </w:r>
      <w:r w:rsidR="00AD78B9">
        <w:rPr>
          <w:sz w:val="24"/>
          <w:szCs w:val="24"/>
        </w:rPr>
        <w:t xml:space="preserve"> (HNO</w:t>
      </w:r>
      <w:r w:rsidR="00AD78B9">
        <w:rPr>
          <w:sz w:val="24"/>
          <w:szCs w:val="24"/>
          <w:vertAlign w:val="subscript"/>
        </w:rPr>
        <w:t>3</w:t>
      </w:r>
      <w:r w:rsidR="004726B3">
        <w:rPr>
          <w:sz w:val="24"/>
          <w:szCs w:val="24"/>
        </w:rPr>
        <w:t>)</w:t>
      </w:r>
      <w:r w:rsidR="008625F5">
        <w:rPr>
          <w:sz w:val="24"/>
          <w:szCs w:val="24"/>
        </w:rPr>
        <w:t xml:space="preserve"> and Sulphuric Acid (</w:t>
      </w:r>
      <w:r w:rsidR="004325CF">
        <w:rPr>
          <w:sz w:val="24"/>
          <w:szCs w:val="24"/>
        </w:rPr>
        <w:t>H</w:t>
      </w:r>
      <w:r w:rsidR="004325CF">
        <w:rPr>
          <w:sz w:val="24"/>
          <w:szCs w:val="24"/>
          <w:vertAlign w:val="subscript"/>
        </w:rPr>
        <w:t>2</w:t>
      </w:r>
      <w:r w:rsidR="004325CF">
        <w:rPr>
          <w:sz w:val="24"/>
          <w:szCs w:val="24"/>
        </w:rPr>
        <w:t>SO</w:t>
      </w:r>
      <w:r w:rsidR="004325CF">
        <w:rPr>
          <w:sz w:val="24"/>
          <w:szCs w:val="24"/>
          <w:vertAlign w:val="subscript"/>
        </w:rPr>
        <w:t>4</w:t>
      </w:r>
      <w:r w:rsidR="004325CF">
        <w:rPr>
          <w:sz w:val="24"/>
          <w:szCs w:val="24"/>
        </w:rPr>
        <w:t>)</w:t>
      </w:r>
      <w:r w:rsidR="00AD78B9">
        <w:rPr>
          <w:sz w:val="24"/>
          <w:szCs w:val="24"/>
        </w:rPr>
        <w:t xml:space="preserve"> in this case</w:t>
      </w:r>
      <w:r w:rsidR="001115C1">
        <w:rPr>
          <w:sz w:val="24"/>
          <w:szCs w:val="24"/>
        </w:rPr>
        <w:t>, the solution under</w:t>
      </w:r>
      <w:r w:rsidR="00801B80">
        <w:rPr>
          <w:sz w:val="24"/>
          <w:szCs w:val="24"/>
        </w:rPr>
        <w:t>goes</w:t>
      </w:r>
      <w:r w:rsidR="001115C1" w:rsidRPr="001115C1">
        <w:rPr>
          <w:sz w:val="24"/>
          <w:szCs w:val="24"/>
        </w:rPr>
        <w:t xml:space="preserve"> </w:t>
      </w:r>
      <w:r w:rsidR="001115C1">
        <w:rPr>
          <w:sz w:val="24"/>
          <w:szCs w:val="24"/>
        </w:rPr>
        <w:t>Electrophilic Aromatic Substitution</w:t>
      </w:r>
      <w:r w:rsidR="004325CF">
        <w:rPr>
          <w:sz w:val="24"/>
          <w:szCs w:val="24"/>
        </w:rPr>
        <w:t xml:space="preserve">. This is where </w:t>
      </w:r>
      <w:r w:rsidR="007D0608">
        <w:rPr>
          <w:sz w:val="24"/>
          <w:szCs w:val="24"/>
        </w:rPr>
        <w:t xml:space="preserve">the Nitric and Sulphuric Acid </w:t>
      </w:r>
      <w:r w:rsidR="009942A3">
        <w:rPr>
          <w:sz w:val="24"/>
          <w:szCs w:val="24"/>
        </w:rPr>
        <w:t>Pronate (</w:t>
      </w:r>
      <w:r w:rsidR="00606CCF">
        <w:rPr>
          <w:sz w:val="24"/>
          <w:szCs w:val="24"/>
        </w:rPr>
        <w:t>becomes positively charged)</w:t>
      </w:r>
      <w:r w:rsidR="00640F7A">
        <w:rPr>
          <w:sz w:val="24"/>
          <w:szCs w:val="24"/>
        </w:rPr>
        <w:t xml:space="preserve"> </w:t>
      </w:r>
      <w:r w:rsidR="00606CCF">
        <w:rPr>
          <w:sz w:val="24"/>
          <w:szCs w:val="24"/>
        </w:rPr>
        <w:t xml:space="preserve">into </w:t>
      </w:r>
      <w:r w:rsidR="00640F7A">
        <w:rPr>
          <w:sz w:val="24"/>
          <w:szCs w:val="24"/>
        </w:rPr>
        <w:t>a Neutronium Atom (NO</w:t>
      </w:r>
      <w:r w:rsidR="00640F7A">
        <w:rPr>
          <w:sz w:val="24"/>
          <w:szCs w:val="24"/>
          <w:vertAlign w:val="subscript"/>
        </w:rPr>
        <w:t>2</w:t>
      </w:r>
      <w:r w:rsidR="00640F7A">
        <w:rPr>
          <w:sz w:val="24"/>
          <w:szCs w:val="24"/>
        </w:rPr>
        <w:t xml:space="preserve">+) </w:t>
      </w:r>
      <w:r w:rsidR="00F90304">
        <w:rPr>
          <w:sz w:val="24"/>
          <w:szCs w:val="24"/>
        </w:rPr>
        <w:t xml:space="preserve">[2] </w:t>
      </w:r>
      <w:r w:rsidR="00E60272">
        <w:rPr>
          <w:sz w:val="24"/>
          <w:szCs w:val="24"/>
        </w:rPr>
        <w:t>and Water (H</w:t>
      </w:r>
      <w:r w:rsidR="00E60272">
        <w:rPr>
          <w:sz w:val="24"/>
          <w:szCs w:val="24"/>
          <w:vertAlign w:val="subscript"/>
        </w:rPr>
        <w:t>2</w:t>
      </w:r>
      <w:r w:rsidR="00E60272">
        <w:rPr>
          <w:sz w:val="24"/>
          <w:szCs w:val="24"/>
        </w:rPr>
        <w:t>O)</w:t>
      </w:r>
      <w:r w:rsidR="00192093">
        <w:rPr>
          <w:sz w:val="24"/>
          <w:szCs w:val="24"/>
        </w:rPr>
        <w:t>. Neutronium, being</w:t>
      </w:r>
      <w:r w:rsidR="00BC2E77">
        <w:rPr>
          <w:sz w:val="24"/>
          <w:szCs w:val="24"/>
        </w:rPr>
        <w:t xml:space="preserve"> a Positive Ion, is known as an Electrophile</w:t>
      </w:r>
      <w:r w:rsidR="00EE2BF8">
        <w:rPr>
          <w:sz w:val="24"/>
          <w:szCs w:val="24"/>
        </w:rPr>
        <w:t xml:space="preserve">. Benzene Rings, </w:t>
      </w:r>
      <w:r w:rsidR="00DD1D69">
        <w:rPr>
          <w:sz w:val="24"/>
          <w:szCs w:val="24"/>
        </w:rPr>
        <w:t xml:space="preserve">of which Methyl Benzoate has, readily </w:t>
      </w:r>
      <w:r w:rsidR="000F0F73">
        <w:rPr>
          <w:sz w:val="24"/>
          <w:szCs w:val="24"/>
        </w:rPr>
        <w:t>accepts</w:t>
      </w:r>
      <w:r w:rsidR="00F90304">
        <w:rPr>
          <w:sz w:val="24"/>
          <w:szCs w:val="24"/>
        </w:rPr>
        <w:t xml:space="preserve"> Electron-dense </w:t>
      </w:r>
      <w:r w:rsidR="000010D2">
        <w:rPr>
          <w:sz w:val="24"/>
          <w:szCs w:val="24"/>
        </w:rPr>
        <w:t>Electrophiles</w:t>
      </w:r>
      <w:r w:rsidR="002A5759">
        <w:rPr>
          <w:sz w:val="24"/>
          <w:szCs w:val="24"/>
        </w:rPr>
        <w:t xml:space="preserve"> at the cost of eliminating one of </w:t>
      </w:r>
      <w:r w:rsidR="000010D2">
        <w:rPr>
          <w:sz w:val="24"/>
          <w:szCs w:val="24"/>
        </w:rPr>
        <w:t>its</w:t>
      </w:r>
      <w:r w:rsidR="002A5759">
        <w:rPr>
          <w:sz w:val="24"/>
          <w:szCs w:val="24"/>
        </w:rPr>
        <w:t xml:space="preserve"> own Hydrogen Atoms. </w:t>
      </w:r>
    </w:p>
    <w:p w14:paraId="1A90CB88" w14:textId="77777777" w:rsidR="00091571" w:rsidRDefault="00091571" w:rsidP="00C36BBD">
      <w:pPr>
        <w:spacing w:line="256" w:lineRule="auto"/>
        <w:ind w:left="567"/>
        <w:contextualSpacing/>
        <w:rPr>
          <w:sz w:val="24"/>
          <w:szCs w:val="24"/>
        </w:rPr>
      </w:pPr>
    </w:p>
    <w:p w14:paraId="15493BD2" w14:textId="07718473" w:rsidR="00091571" w:rsidRDefault="00091571" w:rsidP="00C36BB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When presented formulaically, this process </w:t>
      </w:r>
      <w:r w:rsidR="00DB2B46">
        <w:rPr>
          <w:sz w:val="24"/>
          <w:szCs w:val="24"/>
        </w:rPr>
        <w:t>takes</w:t>
      </w:r>
      <w:r>
        <w:rPr>
          <w:sz w:val="24"/>
          <w:szCs w:val="24"/>
        </w:rPr>
        <w:t xml:space="preserve"> the following form: </w:t>
      </w:r>
    </w:p>
    <w:p w14:paraId="160F2184" w14:textId="77777777" w:rsidR="00B32076" w:rsidRDefault="00B32076" w:rsidP="00C36BBD">
      <w:pPr>
        <w:spacing w:line="256" w:lineRule="auto"/>
        <w:ind w:left="567"/>
        <w:contextualSpacing/>
        <w:rPr>
          <w:sz w:val="24"/>
          <w:szCs w:val="24"/>
        </w:rPr>
      </w:pPr>
    </w:p>
    <w:p w14:paraId="646705C3" w14:textId="60271C67" w:rsidR="00B32076" w:rsidRPr="00C11A12" w:rsidRDefault="00B32076" w:rsidP="00C11A12">
      <w:pPr>
        <w:spacing w:line="256" w:lineRule="auto"/>
        <w:ind w:left="567"/>
        <w:contextualSpacing/>
        <w:jc w:val="center"/>
        <w:rPr>
          <w:sz w:val="24"/>
          <w:szCs w:val="24"/>
        </w:rPr>
      </w:pPr>
      <w:r>
        <w:rPr>
          <w:sz w:val="24"/>
          <w:szCs w:val="24"/>
        </w:rPr>
        <w:t>C</w:t>
      </w:r>
      <w:r>
        <w:rPr>
          <w:sz w:val="24"/>
          <w:szCs w:val="24"/>
          <w:vertAlign w:val="subscript"/>
        </w:rPr>
        <w:t>8</w:t>
      </w:r>
      <w:r>
        <w:rPr>
          <w:sz w:val="24"/>
          <w:szCs w:val="24"/>
        </w:rPr>
        <w:t>H</w:t>
      </w:r>
      <w:r>
        <w:rPr>
          <w:sz w:val="24"/>
          <w:szCs w:val="24"/>
          <w:vertAlign w:val="subscript"/>
        </w:rPr>
        <w:t>8</w:t>
      </w:r>
      <w:r>
        <w:rPr>
          <w:sz w:val="24"/>
          <w:szCs w:val="24"/>
        </w:rPr>
        <w:t>O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  <w:vertAlign w:val="subscript"/>
        </w:rPr>
        <w:t xml:space="preserve"> </w:t>
      </w:r>
      <w:r>
        <w:rPr>
          <w:sz w:val="24"/>
          <w:szCs w:val="24"/>
        </w:rPr>
        <w:t xml:space="preserve">+ </w:t>
      </w:r>
      <w:r>
        <w:rPr>
          <w:sz w:val="24"/>
          <w:szCs w:val="24"/>
        </w:rPr>
        <w:t>HNO</w:t>
      </w:r>
      <w:r>
        <w:rPr>
          <w:sz w:val="24"/>
          <w:szCs w:val="24"/>
          <w:vertAlign w:val="subscript"/>
        </w:rPr>
        <w:t>3</w:t>
      </w:r>
      <w:r>
        <w:rPr>
          <w:sz w:val="24"/>
          <w:szCs w:val="24"/>
        </w:rPr>
        <w:t xml:space="preserve"> + </w:t>
      </w:r>
      <w:r>
        <w:rPr>
          <w:sz w:val="24"/>
          <w:szCs w:val="24"/>
        </w:rPr>
        <w:t>H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>SO</w:t>
      </w:r>
      <w:r>
        <w:rPr>
          <w:sz w:val="24"/>
          <w:szCs w:val="24"/>
          <w:vertAlign w:val="subscript"/>
        </w:rPr>
        <w:t>4</w:t>
      </w:r>
      <w:r>
        <w:rPr>
          <w:sz w:val="24"/>
          <w:szCs w:val="24"/>
        </w:rPr>
        <w:t xml:space="preserve"> → </w:t>
      </w:r>
      <w:r w:rsidR="00C11A12">
        <w:rPr>
          <w:sz w:val="24"/>
          <w:szCs w:val="24"/>
        </w:rPr>
        <w:t>C</w:t>
      </w:r>
      <w:r w:rsidR="00C11A12">
        <w:rPr>
          <w:sz w:val="24"/>
          <w:szCs w:val="24"/>
          <w:vertAlign w:val="subscript"/>
        </w:rPr>
        <w:t>8</w:t>
      </w:r>
      <w:r w:rsidR="00C11A12">
        <w:rPr>
          <w:sz w:val="24"/>
          <w:szCs w:val="24"/>
        </w:rPr>
        <w:t>H</w:t>
      </w:r>
      <w:r w:rsidR="00C11A12">
        <w:rPr>
          <w:sz w:val="24"/>
          <w:szCs w:val="24"/>
          <w:vertAlign w:val="subscript"/>
        </w:rPr>
        <w:t>7</w:t>
      </w:r>
      <w:r w:rsidR="00C11A12">
        <w:rPr>
          <w:sz w:val="24"/>
          <w:szCs w:val="24"/>
        </w:rPr>
        <w:t>NO</w:t>
      </w:r>
      <w:r w:rsidR="00C11A12">
        <w:rPr>
          <w:sz w:val="24"/>
          <w:szCs w:val="24"/>
          <w:vertAlign w:val="subscript"/>
        </w:rPr>
        <w:t>4</w:t>
      </w:r>
      <w:r w:rsidR="00C11A12">
        <w:rPr>
          <w:sz w:val="24"/>
          <w:szCs w:val="24"/>
          <w:vertAlign w:val="subscript"/>
        </w:rPr>
        <w:t xml:space="preserve"> </w:t>
      </w:r>
      <w:r w:rsidR="00C11A12">
        <w:rPr>
          <w:sz w:val="24"/>
          <w:szCs w:val="24"/>
        </w:rPr>
        <w:t>+ H</w:t>
      </w:r>
      <w:r w:rsidR="00C11A12">
        <w:rPr>
          <w:sz w:val="24"/>
          <w:szCs w:val="24"/>
          <w:vertAlign w:val="subscript"/>
        </w:rPr>
        <w:t>2</w:t>
      </w:r>
      <w:r w:rsidR="00C11A12">
        <w:rPr>
          <w:sz w:val="24"/>
          <w:szCs w:val="24"/>
        </w:rPr>
        <w:t>0</w:t>
      </w:r>
    </w:p>
    <w:p w14:paraId="1E1927EF" w14:textId="2686C7CB" w:rsidR="00DC07D3" w:rsidRDefault="00DC07D3" w:rsidP="00896E03">
      <w:pPr>
        <w:spacing w:line="256" w:lineRule="auto"/>
        <w:contextualSpacing/>
        <w:rPr>
          <w:sz w:val="24"/>
          <w:szCs w:val="24"/>
        </w:rPr>
      </w:pPr>
    </w:p>
    <w:p w14:paraId="3AB23220" w14:textId="084D5971" w:rsidR="00DB2B46" w:rsidRDefault="000010D2" w:rsidP="000010D2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This addition of Neutronium into a molecule is known as Nitration</w:t>
      </w:r>
      <w:r>
        <w:rPr>
          <w:sz w:val="24"/>
          <w:szCs w:val="24"/>
        </w:rPr>
        <w:t xml:space="preserve">, the resulting compound created by this reaction is </w:t>
      </w:r>
      <w:r w:rsidR="00BB1451">
        <w:rPr>
          <w:sz w:val="24"/>
          <w:szCs w:val="24"/>
        </w:rPr>
        <w:t>Methyl-3 Nitrobenzoate</w:t>
      </w:r>
      <w:r w:rsidR="004F69FC">
        <w:rPr>
          <w:sz w:val="24"/>
          <w:szCs w:val="24"/>
        </w:rPr>
        <w:t xml:space="preserve"> (</w:t>
      </w:r>
      <w:r w:rsidR="003570A1">
        <w:rPr>
          <w:sz w:val="24"/>
          <w:szCs w:val="24"/>
        </w:rPr>
        <w:t>C</w:t>
      </w:r>
      <w:r w:rsidR="003570A1">
        <w:rPr>
          <w:sz w:val="24"/>
          <w:szCs w:val="24"/>
          <w:vertAlign w:val="subscript"/>
        </w:rPr>
        <w:t>8</w:t>
      </w:r>
      <w:r w:rsidR="003570A1">
        <w:rPr>
          <w:sz w:val="24"/>
          <w:szCs w:val="24"/>
        </w:rPr>
        <w:t>H</w:t>
      </w:r>
      <w:r w:rsidR="0087098F">
        <w:rPr>
          <w:sz w:val="24"/>
          <w:szCs w:val="24"/>
          <w:vertAlign w:val="subscript"/>
        </w:rPr>
        <w:t>7</w:t>
      </w:r>
      <w:r w:rsidR="0087098F">
        <w:rPr>
          <w:sz w:val="24"/>
          <w:szCs w:val="24"/>
        </w:rPr>
        <w:t>NO</w:t>
      </w:r>
      <w:r w:rsidR="0087098F">
        <w:rPr>
          <w:sz w:val="24"/>
          <w:szCs w:val="24"/>
          <w:vertAlign w:val="subscript"/>
        </w:rPr>
        <w:t>4</w:t>
      </w:r>
      <w:r w:rsidR="0087098F">
        <w:rPr>
          <w:sz w:val="24"/>
          <w:szCs w:val="24"/>
        </w:rPr>
        <w:t>)</w:t>
      </w:r>
      <w:r w:rsidR="00DB2C4A">
        <w:rPr>
          <w:sz w:val="24"/>
          <w:szCs w:val="24"/>
        </w:rPr>
        <w:t xml:space="preserve">, a </w:t>
      </w:r>
      <w:r w:rsidR="004658E8">
        <w:rPr>
          <w:sz w:val="24"/>
          <w:szCs w:val="24"/>
        </w:rPr>
        <w:t>Nitroaromatic</w:t>
      </w:r>
      <w:r w:rsidR="00AF5237">
        <w:rPr>
          <w:sz w:val="24"/>
          <w:szCs w:val="24"/>
        </w:rPr>
        <w:t xml:space="preserve"> used in the production of </w:t>
      </w:r>
      <w:r w:rsidR="00703933">
        <w:rPr>
          <w:sz w:val="24"/>
          <w:szCs w:val="24"/>
        </w:rPr>
        <w:t>Explosives and Antibiotics [3]</w:t>
      </w:r>
      <w:r w:rsidR="009D7F0A">
        <w:rPr>
          <w:sz w:val="24"/>
          <w:szCs w:val="24"/>
        </w:rPr>
        <w:t>. This same process is also used in the manufacture of other Energetic Materials</w:t>
      </w:r>
      <w:r w:rsidR="00BB46E7">
        <w:rPr>
          <w:sz w:val="24"/>
          <w:szCs w:val="24"/>
        </w:rPr>
        <w:t>;</w:t>
      </w:r>
      <w:r w:rsidR="00345F9F">
        <w:rPr>
          <w:sz w:val="24"/>
          <w:szCs w:val="24"/>
        </w:rPr>
        <w:t xml:space="preserve"> i</w:t>
      </w:r>
      <w:r w:rsidR="00C113C2">
        <w:rPr>
          <w:sz w:val="24"/>
          <w:szCs w:val="24"/>
        </w:rPr>
        <w:t>f Toluene</w:t>
      </w:r>
      <w:r w:rsidR="00985BD9">
        <w:rPr>
          <w:sz w:val="24"/>
          <w:szCs w:val="24"/>
        </w:rPr>
        <w:t xml:space="preserve"> (C</w:t>
      </w:r>
      <w:r w:rsidR="00985BD9">
        <w:rPr>
          <w:sz w:val="24"/>
          <w:szCs w:val="24"/>
          <w:vertAlign w:val="subscript"/>
        </w:rPr>
        <w:t>6</w:t>
      </w:r>
      <w:r w:rsidR="00985BD9">
        <w:rPr>
          <w:sz w:val="24"/>
          <w:szCs w:val="24"/>
        </w:rPr>
        <w:t>H</w:t>
      </w:r>
      <w:r w:rsidR="00985BD9">
        <w:rPr>
          <w:sz w:val="24"/>
          <w:szCs w:val="24"/>
          <w:vertAlign w:val="subscript"/>
        </w:rPr>
        <w:t>5</w:t>
      </w:r>
      <w:r w:rsidR="00985BD9">
        <w:rPr>
          <w:sz w:val="24"/>
          <w:szCs w:val="24"/>
        </w:rPr>
        <w:t>CH</w:t>
      </w:r>
      <w:r w:rsidR="00985BD9">
        <w:rPr>
          <w:sz w:val="24"/>
          <w:szCs w:val="24"/>
          <w:vertAlign w:val="subscript"/>
        </w:rPr>
        <w:t>3</w:t>
      </w:r>
      <w:r w:rsidR="00985BD9">
        <w:rPr>
          <w:sz w:val="24"/>
          <w:szCs w:val="24"/>
        </w:rPr>
        <w:t>)</w:t>
      </w:r>
      <w:r w:rsidR="00C113C2">
        <w:rPr>
          <w:sz w:val="24"/>
          <w:szCs w:val="24"/>
        </w:rPr>
        <w:t xml:space="preserve"> was used as a “base” material</w:t>
      </w:r>
      <w:r w:rsidR="00985BD9">
        <w:rPr>
          <w:sz w:val="24"/>
          <w:szCs w:val="24"/>
        </w:rPr>
        <w:t xml:space="preserve"> </w:t>
      </w:r>
      <w:r w:rsidR="00DB2B46">
        <w:rPr>
          <w:sz w:val="24"/>
          <w:szCs w:val="24"/>
        </w:rPr>
        <w:t xml:space="preserve">with the same Acids used, the </w:t>
      </w:r>
      <w:r w:rsidR="00345F9F">
        <w:rPr>
          <w:sz w:val="24"/>
          <w:szCs w:val="24"/>
        </w:rPr>
        <w:t xml:space="preserve">resulting reaction would </w:t>
      </w:r>
      <w:r w:rsidR="0017197F">
        <w:rPr>
          <w:sz w:val="24"/>
          <w:szCs w:val="24"/>
        </w:rPr>
        <w:t xml:space="preserve">take the </w:t>
      </w:r>
      <w:r w:rsidR="005778FA">
        <w:rPr>
          <w:sz w:val="24"/>
          <w:szCs w:val="24"/>
        </w:rPr>
        <w:t>form presented below and result in the production of Trinitrotoluene, or TNT.</w:t>
      </w:r>
    </w:p>
    <w:p w14:paraId="02DB8E44" w14:textId="77777777" w:rsidR="00DB2B46" w:rsidRDefault="00DB2B46" w:rsidP="000010D2">
      <w:pPr>
        <w:spacing w:line="256" w:lineRule="auto"/>
        <w:ind w:left="567"/>
        <w:contextualSpacing/>
        <w:rPr>
          <w:sz w:val="24"/>
          <w:szCs w:val="24"/>
        </w:rPr>
      </w:pPr>
    </w:p>
    <w:p w14:paraId="4EBBD45C" w14:textId="77777777" w:rsidR="00EA0E9E" w:rsidRPr="00C11A12" w:rsidRDefault="00DB2B46" w:rsidP="00EA0E9E">
      <w:pPr>
        <w:spacing w:line="256" w:lineRule="auto"/>
        <w:ind w:left="567"/>
        <w:contextualSpacing/>
        <w:jc w:val="center"/>
        <w:rPr>
          <w:sz w:val="24"/>
          <w:szCs w:val="24"/>
        </w:rPr>
      </w:pPr>
      <w:r>
        <w:rPr>
          <w:sz w:val="24"/>
          <w:szCs w:val="24"/>
        </w:rPr>
        <w:t>C</w:t>
      </w:r>
      <w:r>
        <w:rPr>
          <w:sz w:val="24"/>
          <w:szCs w:val="24"/>
          <w:vertAlign w:val="subscript"/>
        </w:rPr>
        <w:t>6</w:t>
      </w:r>
      <w:r>
        <w:rPr>
          <w:sz w:val="24"/>
          <w:szCs w:val="24"/>
        </w:rPr>
        <w:t>H</w:t>
      </w:r>
      <w:r>
        <w:rPr>
          <w:sz w:val="24"/>
          <w:szCs w:val="24"/>
          <w:vertAlign w:val="subscript"/>
        </w:rPr>
        <w:t>5</w:t>
      </w:r>
      <w:r>
        <w:rPr>
          <w:sz w:val="24"/>
          <w:szCs w:val="24"/>
        </w:rPr>
        <w:t>CH</w:t>
      </w:r>
      <w:r>
        <w:rPr>
          <w:sz w:val="24"/>
          <w:szCs w:val="24"/>
          <w:vertAlign w:val="subscript"/>
        </w:rPr>
        <w:t>3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>+ HNO</w:t>
      </w:r>
      <w:r>
        <w:rPr>
          <w:sz w:val="24"/>
          <w:szCs w:val="24"/>
          <w:vertAlign w:val="subscript"/>
        </w:rPr>
        <w:t>3</w:t>
      </w:r>
      <w:r>
        <w:rPr>
          <w:sz w:val="24"/>
          <w:szCs w:val="24"/>
        </w:rPr>
        <w:t xml:space="preserve"> + H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>SO</w:t>
      </w:r>
      <w:r>
        <w:rPr>
          <w:sz w:val="24"/>
          <w:szCs w:val="24"/>
          <w:vertAlign w:val="subscript"/>
        </w:rPr>
        <w:t>4</w:t>
      </w:r>
      <w:r>
        <w:rPr>
          <w:sz w:val="24"/>
          <w:szCs w:val="24"/>
        </w:rPr>
        <w:t xml:space="preserve"> → C</w:t>
      </w:r>
      <w:r w:rsidR="005E1E7C">
        <w:rPr>
          <w:sz w:val="24"/>
          <w:szCs w:val="24"/>
          <w:vertAlign w:val="subscript"/>
        </w:rPr>
        <w:t>7</w:t>
      </w:r>
      <w:r>
        <w:rPr>
          <w:sz w:val="24"/>
          <w:szCs w:val="24"/>
        </w:rPr>
        <w:t>H</w:t>
      </w:r>
      <w:r w:rsidR="005E1E7C">
        <w:rPr>
          <w:sz w:val="24"/>
          <w:szCs w:val="24"/>
          <w:vertAlign w:val="subscript"/>
        </w:rPr>
        <w:t>5</w:t>
      </w:r>
      <w:r>
        <w:rPr>
          <w:sz w:val="24"/>
          <w:szCs w:val="24"/>
        </w:rPr>
        <w:t>N</w:t>
      </w:r>
      <w:r w:rsidR="005E1E7C">
        <w:rPr>
          <w:sz w:val="24"/>
          <w:szCs w:val="24"/>
          <w:vertAlign w:val="subscript"/>
        </w:rPr>
        <w:t>3</w:t>
      </w:r>
      <w:r>
        <w:rPr>
          <w:sz w:val="24"/>
          <w:szCs w:val="24"/>
        </w:rPr>
        <w:t>O</w:t>
      </w:r>
      <w:r w:rsidR="005E1E7C">
        <w:rPr>
          <w:sz w:val="24"/>
          <w:szCs w:val="24"/>
          <w:vertAlign w:val="subscript"/>
        </w:rPr>
        <w:t>6</w:t>
      </w:r>
      <w:r w:rsidR="00EA0E9E">
        <w:rPr>
          <w:sz w:val="24"/>
          <w:szCs w:val="24"/>
          <w:vertAlign w:val="subscript"/>
        </w:rPr>
        <w:t xml:space="preserve"> </w:t>
      </w:r>
      <w:r w:rsidR="00EA0E9E">
        <w:rPr>
          <w:sz w:val="24"/>
          <w:szCs w:val="24"/>
        </w:rPr>
        <w:t>+ H</w:t>
      </w:r>
      <w:r w:rsidR="00EA0E9E">
        <w:rPr>
          <w:sz w:val="24"/>
          <w:szCs w:val="24"/>
          <w:vertAlign w:val="subscript"/>
        </w:rPr>
        <w:t>2</w:t>
      </w:r>
      <w:r w:rsidR="00EA0E9E">
        <w:rPr>
          <w:sz w:val="24"/>
          <w:szCs w:val="24"/>
        </w:rPr>
        <w:t>0</w:t>
      </w:r>
    </w:p>
    <w:p w14:paraId="4D97BD4A" w14:textId="04F34204" w:rsidR="00BB1451" w:rsidRPr="002B511A" w:rsidRDefault="00BB1451" w:rsidP="00C36BB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Nitroguanidine </w:t>
      </w:r>
      <w:r w:rsidR="004F69FC">
        <w:rPr>
          <w:sz w:val="24"/>
          <w:szCs w:val="24"/>
        </w:rPr>
        <w:t>(</w:t>
      </w:r>
      <w:r w:rsidR="00AE4499">
        <w:rPr>
          <w:sz w:val="24"/>
          <w:szCs w:val="24"/>
        </w:rPr>
        <w:t>CH</w:t>
      </w:r>
      <w:r w:rsidR="00AE4499">
        <w:rPr>
          <w:sz w:val="24"/>
          <w:szCs w:val="24"/>
          <w:vertAlign w:val="subscript"/>
        </w:rPr>
        <w:t>4</w:t>
      </w:r>
      <w:r w:rsidR="00AE4499">
        <w:rPr>
          <w:sz w:val="24"/>
          <w:szCs w:val="24"/>
        </w:rPr>
        <w:t>N</w:t>
      </w:r>
      <w:r w:rsidR="002B511A">
        <w:rPr>
          <w:sz w:val="24"/>
          <w:szCs w:val="24"/>
          <w:vertAlign w:val="subscript"/>
        </w:rPr>
        <w:t>4</w:t>
      </w:r>
      <w:r w:rsidR="00AE4499">
        <w:rPr>
          <w:sz w:val="24"/>
          <w:szCs w:val="24"/>
        </w:rPr>
        <w:t>O</w:t>
      </w:r>
      <w:r w:rsidR="002B511A">
        <w:rPr>
          <w:sz w:val="24"/>
          <w:szCs w:val="24"/>
          <w:vertAlign w:val="subscript"/>
        </w:rPr>
        <w:t>2</w:t>
      </w:r>
      <w:r w:rsidR="002B511A">
        <w:rPr>
          <w:sz w:val="24"/>
          <w:szCs w:val="24"/>
        </w:rPr>
        <w:t>)</w:t>
      </w:r>
      <w:r w:rsidR="00BB46E7">
        <w:rPr>
          <w:sz w:val="24"/>
          <w:szCs w:val="24"/>
        </w:rPr>
        <w:t xml:space="preserve"> on the other hand is </w:t>
      </w:r>
      <w:r w:rsidR="008A16B4">
        <w:rPr>
          <w:sz w:val="24"/>
          <w:szCs w:val="24"/>
        </w:rPr>
        <w:t>a key</w:t>
      </w:r>
      <w:r w:rsidR="00B37002">
        <w:rPr>
          <w:sz w:val="24"/>
          <w:szCs w:val="24"/>
        </w:rPr>
        <w:t xml:space="preserve"> component in Triple Base Gun Propellants, which show a </w:t>
      </w:r>
      <w:r w:rsidR="002123EA">
        <w:rPr>
          <w:sz w:val="24"/>
          <w:szCs w:val="24"/>
        </w:rPr>
        <w:t xml:space="preserve">lower combustion temperature, lower </w:t>
      </w:r>
      <w:r w:rsidR="009B549A">
        <w:rPr>
          <w:sz w:val="24"/>
          <w:szCs w:val="24"/>
        </w:rPr>
        <w:t xml:space="preserve">muzzle flash and decrease Barrel Erosion, all while preserving ideal Chamber Pressure. As such, </w:t>
      </w:r>
      <w:r w:rsidR="00D922C0">
        <w:rPr>
          <w:sz w:val="24"/>
          <w:szCs w:val="24"/>
        </w:rPr>
        <w:t>Triple Base Propellants are often used in large-calibre applications, such</w:t>
      </w:r>
      <w:r w:rsidR="00EC5EF4">
        <w:rPr>
          <w:sz w:val="24"/>
          <w:szCs w:val="24"/>
        </w:rPr>
        <w:t xml:space="preserve"> </w:t>
      </w:r>
      <w:r w:rsidR="00D922C0">
        <w:rPr>
          <w:sz w:val="24"/>
          <w:szCs w:val="24"/>
        </w:rPr>
        <w:t xml:space="preserve">155mm </w:t>
      </w:r>
      <w:r w:rsidR="008B0407">
        <w:rPr>
          <w:sz w:val="24"/>
          <w:szCs w:val="24"/>
        </w:rPr>
        <w:t>and 105mm Artillery</w:t>
      </w:r>
      <w:r w:rsidR="00EC5EF4">
        <w:rPr>
          <w:sz w:val="24"/>
          <w:szCs w:val="24"/>
        </w:rPr>
        <w:t xml:space="preserve"> Systems. </w:t>
      </w:r>
    </w:p>
    <w:p w14:paraId="654DBA5E" w14:textId="77777777" w:rsidR="00BB1451" w:rsidRDefault="00BB1451" w:rsidP="00C36BBD">
      <w:pPr>
        <w:spacing w:line="256" w:lineRule="auto"/>
        <w:ind w:left="567"/>
        <w:contextualSpacing/>
        <w:rPr>
          <w:sz w:val="24"/>
          <w:szCs w:val="24"/>
        </w:rPr>
      </w:pPr>
    </w:p>
    <w:p w14:paraId="7032F6BE" w14:textId="5C5258DD" w:rsidR="00482D5E" w:rsidRDefault="00482D5E" w:rsidP="00C36BB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Nitro</w:t>
      </w:r>
      <w:r w:rsidR="007F1D01">
        <w:rPr>
          <w:sz w:val="24"/>
          <w:szCs w:val="24"/>
        </w:rPr>
        <w:t>guanidine is created through a process called N-Nitration</w:t>
      </w:r>
      <w:r w:rsidR="00393E95">
        <w:rPr>
          <w:sz w:val="24"/>
          <w:szCs w:val="24"/>
        </w:rPr>
        <w:t>, where a Nitro Group (-</w:t>
      </w:r>
      <w:r w:rsidR="00393E95">
        <w:rPr>
          <w:sz w:val="24"/>
          <w:szCs w:val="24"/>
        </w:rPr>
        <w:t>NO</w:t>
      </w:r>
      <w:r w:rsidR="00393E95">
        <w:rPr>
          <w:sz w:val="24"/>
          <w:szCs w:val="24"/>
          <w:vertAlign w:val="subscript"/>
        </w:rPr>
        <w:t>2</w:t>
      </w:r>
      <w:r w:rsidR="00393E95">
        <w:rPr>
          <w:sz w:val="24"/>
          <w:szCs w:val="24"/>
        </w:rPr>
        <w:t xml:space="preserve">) is </w:t>
      </w:r>
      <w:r w:rsidR="00791C24">
        <w:rPr>
          <w:sz w:val="24"/>
          <w:szCs w:val="24"/>
        </w:rPr>
        <w:t xml:space="preserve">exchanged for a Hydrogen Atom within a compound [4], much like the previously mentioned </w:t>
      </w:r>
      <w:r w:rsidR="00791C24">
        <w:rPr>
          <w:sz w:val="24"/>
          <w:szCs w:val="24"/>
        </w:rPr>
        <w:t>Electrophilic Aromatic Substitution</w:t>
      </w:r>
      <w:r w:rsidR="00791C24">
        <w:rPr>
          <w:sz w:val="24"/>
          <w:szCs w:val="24"/>
        </w:rPr>
        <w:t xml:space="preserve">. The key difference is where a Neutronium Atom is Positive, a Nitro Group is Negatively Charged. </w:t>
      </w:r>
      <w:r w:rsidR="00287BF7">
        <w:rPr>
          <w:sz w:val="24"/>
          <w:szCs w:val="24"/>
        </w:rPr>
        <w:t xml:space="preserve">The resulting compound is known as a Nitramine. </w:t>
      </w:r>
    </w:p>
    <w:p w14:paraId="242BFEDB" w14:textId="77777777" w:rsidR="0070249E" w:rsidRDefault="0070249E" w:rsidP="00C36BBD">
      <w:pPr>
        <w:spacing w:line="256" w:lineRule="auto"/>
        <w:ind w:left="567"/>
        <w:contextualSpacing/>
        <w:rPr>
          <w:sz w:val="24"/>
          <w:szCs w:val="24"/>
        </w:rPr>
      </w:pPr>
    </w:p>
    <w:p w14:paraId="1833297E" w14:textId="7E08AE3C" w:rsidR="00BC5839" w:rsidRDefault="0070249E" w:rsidP="00C36BB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In this case, </w:t>
      </w:r>
      <w:r w:rsidR="00F85266">
        <w:rPr>
          <w:sz w:val="24"/>
          <w:szCs w:val="24"/>
        </w:rPr>
        <w:t>Guanidine Nitrate (CH</w:t>
      </w:r>
      <w:r w:rsidR="00F85266">
        <w:rPr>
          <w:sz w:val="24"/>
          <w:szCs w:val="24"/>
          <w:vertAlign w:val="subscript"/>
        </w:rPr>
        <w:t>6</w:t>
      </w:r>
      <w:r w:rsidR="00DE0455">
        <w:rPr>
          <w:sz w:val="24"/>
          <w:szCs w:val="24"/>
        </w:rPr>
        <w:t>N</w:t>
      </w:r>
      <w:r w:rsidR="00DE0455">
        <w:rPr>
          <w:sz w:val="24"/>
          <w:szCs w:val="24"/>
          <w:vertAlign w:val="subscript"/>
        </w:rPr>
        <w:t>4</w:t>
      </w:r>
      <w:r w:rsidR="00DE0455">
        <w:rPr>
          <w:sz w:val="24"/>
          <w:szCs w:val="24"/>
        </w:rPr>
        <w:t>O</w:t>
      </w:r>
      <w:r w:rsidR="00DE0455">
        <w:rPr>
          <w:sz w:val="24"/>
          <w:szCs w:val="24"/>
          <w:vertAlign w:val="subscript"/>
        </w:rPr>
        <w:t>3</w:t>
      </w:r>
      <w:r w:rsidR="00DE0455">
        <w:rPr>
          <w:sz w:val="24"/>
          <w:szCs w:val="24"/>
        </w:rPr>
        <w:t>)</w:t>
      </w:r>
      <w:r w:rsidR="002A7A2E">
        <w:rPr>
          <w:sz w:val="24"/>
          <w:szCs w:val="24"/>
        </w:rPr>
        <w:t xml:space="preserve"> is mixed with Water and Sulphuric </w:t>
      </w:r>
      <w:r w:rsidR="00F7433A">
        <w:rPr>
          <w:sz w:val="24"/>
          <w:szCs w:val="24"/>
        </w:rPr>
        <w:t xml:space="preserve">Acid to convert into Nitroguanidine. </w:t>
      </w:r>
      <w:r w:rsidR="00566934">
        <w:rPr>
          <w:sz w:val="24"/>
          <w:szCs w:val="24"/>
        </w:rPr>
        <w:t xml:space="preserve">Unlike the previous Experiment, </w:t>
      </w:r>
      <w:r w:rsidR="000B56CC">
        <w:rPr>
          <w:sz w:val="24"/>
          <w:szCs w:val="24"/>
        </w:rPr>
        <w:t xml:space="preserve">adding </w:t>
      </w:r>
      <w:r w:rsidR="00566934">
        <w:rPr>
          <w:sz w:val="24"/>
          <w:szCs w:val="24"/>
        </w:rPr>
        <w:t xml:space="preserve">Nitric Acid is unnecessary as </w:t>
      </w:r>
      <w:r w:rsidR="000B56CC">
        <w:rPr>
          <w:sz w:val="24"/>
          <w:szCs w:val="24"/>
        </w:rPr>
        <w:t>Guanidine Nitrate already contains Nitric Acid and no other Re</w:t>
      </w:r>
      <w:r w:rsidR="00BB1451">
        <w:rPr>
          <w:sz w:val="24"/>
          <w:szCs w:val="24"/>
        </w:rPr>
        <w:t>agents</w:t>
      </w:r>
      <w:r w:rsidR="000B56CC">
        <w:rPr>
          <w:sz w:val="24"/>
          <w:szCs w:val="24"/>
        </w:rPr>
        <w:t xml:space="preserve"> are used. When presented as a Formula, this reaction takes the following form: </w:t>
      </w:r>
    </w:p>
    <w:p w14:paraId="1DC09035" w14:textId="77777777" w:rsidR="000B56CC" w:rsidRDefault="000B56CC" w:rsidP="00C36BBD">
      <w:pPr>
        <w:spacing w:line="256" w:lineRule="auto"/>
        <w:ind w:left="567"/>
        <w:contextualSpacing/>
        <w:rPr>
          <w:sz w:val="24"/>
          <w:szCs w:val="24"/>
        </w:rPr>
      </w:pPr>
    </w:p>
    <w:p w14:paraId="6A2DD174" w14:textId="4B787A35" w:rsidR="00F15CFF" w:rsidRDefault="00F15CFF" w:rsidP="00F15CFF">
      <w:pPr>
        <w:spacing w:line="256" w:lineRule="auto"/>
        <w:ind w:left="567"/>
        <w:contextualSpacing/>
        <w:jc w:val="center"/>
        <w:rPr>
          <w:sz w:val="24"/>
          <w:szCs w:val="24"/>
        </w:rPr>
      </w:pPr>
      <w:r>
        <w:rPr>
          <w:sz w:val="24"/>
          <w:szCs w:val="24"/>
        </w:rPr>
        <w:t>CH</w:t>
      </w:r>
      <w:r>
        <w:rPr>
          <w:sz w:val="24"/>
          <w:szCs w:val="24"/>
          <w:vertAlign w:val="subscript"/>
        </w:rPr>
        <w:t>6</w:t>
      </w:r>
      <w:r>
        <w:rPr>
          <w:sz w:val="24"/>
          <w:szCs w:val="24"/>
        </w:rPr>
        <w:t>N</w:t>
      </w:r>
      <w:r>
        <w:rPr>
          <w:sz w:val="24"/>
          <w:szCs w:val="24"/>
          <w:vertAlign w:val="subscript"/>
        </w:rPr>
        <w:t>4</w:t>
      </w:r>
      <w:r>
        <w:rPr>
          <w:sz w:val="24"/>
          <w:szCs w:val="24"/>
        </w:rPr>
        <w:t>O</w:t>
      </w:r>
      <w:r>
        <w:rPr>
          <w:sz w:val="24"/>
          <w:szCs w:val="24"/>
          <w:vertAlign w:val="subscript"/>
        </w:rPr>
        <w:t>3</w:t>
      </w:r>
      <w:r>
        <w:rPr>
          <w:sz w:val="24"/>
          <w:szCs w:val="24"/>
        </w:rPr>
        <w:t xml:space="preserve"> + </w:t>
      </w:r>
      <w:r>
        <w:rPr>
          <w:sz w:val="24"/>
          <w:szCs w:val="24"/>
        </w:rPr>
        <w:t>H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>SO</w:t>
      </w:r>
      <w:r>
        <w:rPr>
          <w:sz w:val="24"/>
          <w:szCs w:val="24"/>
          <w:vertAlign w:val="subscript"/>
        </w:rPr>
        <w:t>4</w:t>
      </w:r>
      <w:r>
        <w:rPr>
          <w:sz w:val="24"/>
          <w:szCs w:val="24"/>
        </w:rPr>
        <w:t xml:space="preserve"> + </w:t>
      </w:r>
      <w:r>
        <w:rPr>
          <w:sz w:val="24"/>
          <w:szCs w:val="24"/>
        </w:rPr>
        <w:t>H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>0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>→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>CH</w:t>
      </w:r>
      <w:r>
        <w:rPr>
          <w:sz w:val="24"/>
          <w:szCs w:val="24"/>
          <w:vertAlign w:val="subscript"/>
        </w:rPr>
        <w:t>4</w:t>
      </w:r>
      <w:r>
        <w:rPr>
          <w:sz w:val="24"/>
          <w:szCs w:val="24"/>
        </w:rPr>
        <w:t>N</w:t>
      </w:r>
      <w:r>
        <w:rPr>
          <w:sz w:val="24"/>
          <w:szCs w:val="24"/>
          <w:vertAlign w:val="subscript"/>
        </w:rPr>
        <w:t>4</w:t>
      </w:r>
      <w:r>
        <w:rPr>
          <w:sz w:val="24"/>
          <w:szCs w:val="24"/>
        </w:rPr>
        <w:t>O</w:t>
      </w:r>
      <w:r>
        <w:rPr>
          <w:sz w:val="24"/>
          <w:szCs w:val="24"/>
          <w:vertAlign w:val="subscript"/>
        </w:rPr>
        <w:t>2</w:t>
      </w:r>
      <w:r w:rsidR="009A57F9">
        <w:rPr>
          <w:sz w:val="24"/>
          <w:szCs w:val="24"/>
        </w:rPr>
        <w:t xml:space="preserve"> + 2H</w:t>
      </w:r>
      <w:r w:rsidR="009A57F9">
        <w:rPr>
          <w:sz w:val="24"/>
          <w:szCs w:val="24"/>
          <w:vertAlign w:val="subscript"/>
        </w:rPr>
        <w:t>2</w:t>
      </w:r>
      <w:r w:rsidR="009A57F9">
        <w:rPr>
          <w:sz w:val="24"/>
          <w:szCs w:val="24"/>
        </w:rPr>
        <w:t>O</w:t>
      </w:r>
    </w:p>
    <w:p w14:paraId="6CA288B4" w14:textId="77777777" w:rsidR="00870A7B" w:rsidRDefault="00870A7B" w:rsidP="00F15CFF">
      <w:pPr>
        <w:spacing w:line="256" w:lineRule="auto"/>
        <w:ind w:left="567"/>
        <w:contextualSpacing/>
        <w:jc w:val="center"/>
        <w:rPr>
          <w:sz w:val="24"/>
          <w:szCs w:val="24"/>
        </w:rPr>
      </w:pPr>
    </w:p>
    <w:p w14:paraId="78AC99AA" w14:textId="39D3F640" w:rsidR="000B56CC" w:rsidRPr="00F15CFF" w:rsidRDefault="00870A7B" w:rsidP="00172747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Reagents </w:t>
      </w:r>
      <w:r w:rsidR="009E0640">
        <w:rPr>
          <w:sz w:val="24"/>
          <w:szCs w:val="24"/>
        </w:rPr>
        <w:t xml:space="preserve">are used </w:t>
      </w:r>
      <w:r w:rsidR="009F7A88">
        <w:rPr>
          <w:sz w:val="24"/>
          <w:szCs w:val="24"/>
        </w:rPr>
        <w:t xml:space="preserve">to trigger reactions in both experiments, </w:t>
      </w:r>
      <w:r w:rsidR="00172747">
        <w:rPr>
          <w:sz w:val="24"/>
          <w:szCs w:val="24"/>
        </w:rPr>
        <w:t>which for these Experiments would be the Acids</w:t>
      </w:r>
      <w:r w:rsidR="00E721B9">
        <w:rPr>
          <w:sz w:val="24"/>
          <w:szCs w:val="24"/>
        </w:rPr>
        <w:t>.</w:t>
      </w:r>
      <w:r w:rsidR="00C51F81">
        <w:rPr>
          <w:sz w:val="24"/>
          <w:szCs w:val="24"/>
        </w:rPr>
        <w:t xml:space="preserve"> If there were no Acids, there would be no reaction and therefore no Energetic Material.</w:t>
      </w:r>
      <w:r w:rsidR="00E721B9">
        <w:rPr>
          <w:sz w:val="24"/>
          <w:szCs w:val="24"/>
        </w:rPr>
        <w:t xml:space="preserve"> They differ from Solvents </w:t>
      </w:r>
      <w:r w:rsidR="003A4FEE">
        <w:rPr>
          <w:sz w:val="24"/>
          <w:szCs w:val="24"/>
        </w:rPr>
        <w:t xml:space="preserve">and Catalysts as Solvents are typically used to dissolve </w:t>
      </w:r>
      <w:r w:rsidR="00063715">
        <w:rPr>
          <w:sz w:val="24"/>
          <w:szCs w:val="24"/>
        </w:rPr>
        <w:t xml:space="preserve">substances without affecting the overall </w:t>
      </w:r>
      <w:r w:rsidR="00C254F2">
        <w:rPr>
          <w:sz w:val="24"/>
          <w:szCs w:val="24"/>
        </w:rPr>
        <w:t>R</w:t>
      </w:r>
      <w:r w:rsidR="00063715">
        <w:rPr>
          <w:sz w:val="24"/>
          <w:szCs w:val="24"/>
        </w:rPr>
        <w:t xml:space="preserve">eaction and Catalysts exist to speed up the Rate of Reaction but are not </w:t>
      </w:r>
      <w:r w:rsidR="00C254F2">
        <w:rPr>
          <w:sz w:val="24"/>
          <w:szCs w:val="24"/>
        </w:rPr>
        <w:t>consumed in the process. [5]</w:t>
      </w:r>
    </w:p>
    <w:p w14:paraId="03B5E890" w14:textId="77777777" w:rsidR="00BC5839" w:rsidRPr="006C61E6" w:rsidRDefault="00BC5839" w:rsidP="006B010D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2562C9DB" w14:textId="77777777" w:rsidR="006B010D" w:rsidRPr="00B7519C" w:rsidRDefault="006B010D" w:rsidP="006B010D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Experiment Conditions</w:t>
      </w:r>
    </w:p>
    <w:p w14:paraId="36C595CF" w14:textId="77777777" w:rsidR="006B010D" w:rsidRDefault="006B010D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2DB01825" w14:textId="5449ED45" w:rsidR="00BD0FD4" w:rsidRDefault="0019758B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For the </w:t>
      </w:r>
      <w:r w:rsidR="000C6E14">
        <w:rPr>
          <w:sz w:val="24"/>
          <w:szCs w:val="24"/>
        </w:rPr>
        <w:t>Methyl Benzoate Experiment</w:t>
      </w:r>
      <w:r w:rsidR="00C157BC">
        <w:rPr>
          <w:sz w:val="24"/>
          <w:szCs w:val="24"/>
        </w:rPr>
        <w:t>, the following steps were taken</w:t>
      </w:r>
      <w:r w:rsidR="005D226E">
        <w:rPr>
          <w:sz w:val="24"/>
          <w:szCs w:val="24"/>
        </w:rPr>
        <w:t xml:space="preserve">: </w:t>
      </w:r>
      <w:r w:rsidR="00E27243">
        <w:rPr>
          <w:sz w:val="24"/>
          <w:szCs w:val="24"/>
        </w:rPr>
        <w:t>2.703g of Methyl Benzoate</w:t>
      </w:r>
      <w:r w:rsidR="00385D85">
        <w:rPr>
          <w:sz w:val="24"/>
          <w:szCs w:val="24"/>
        </w:rPr>
        <w:t xml:space="preserve"> was placed into a Flask</w:t>
      </w:r>
      <w:r w:rsidR="00E11CF3">
        <w:rPr>
          <w:sz w:val="24"/>
          <w:szCs w:val="24"/>
        </w:rPr>
        <w:t>,</w:t>
      </w:r>
      <w:r w:rsidR="00385D85">
        <w:rPr>
          <w:sz w:val="24"/>
          <w:szCs w:val="24"/>
        </w:rPr>
        <w:t xml:space="preserve"> 5ml of Sulphuric Acid was added</w:t>
      </w:r>
      <w:r w:rsidR="00E11CF3">
        <w:rPr>
          <w:sz w:val="24"/>
          <w:szCs w:val="24"/>
        </w:rPr>
        <w:t xml:space="preserve"> and was placed on ice</w:t>
      </w:r>
      <w:r w:rsidR="00385D85">
        <w:rPr>
          <w:sz w:val="24"/>
          <w:szCs w:val="24"/>
        </w:rPr>
        <w:t xml:space="preserve">. </w:t>
      </w:r>
      <w:r w:rsidR="00E11CF3">
        <w:rPr>
          <w:sz w:val="24"/>
          <w:szCs w:val="24"/>
        </w:rPr>
        <w:t>2ml of both S</w:t>
      </w:r>
      <w:r w:rsidR="001B7DC3">
        <w:rPr>
          <w:sz w:val="24"/>
          <w:szCs w:val="24"/>
        </w:rPr>
        <w:t>ulphuric Acid and Nitric Acid</w:t>
      </w:r>
      <w:r w:rsidR="00BC2FE4">
        <w:rPr>
          <w:sz w:val="24"/>
          <w:szCs w:val="24"/>
        </w:rPr>
        <w:t xml:space="preserve"> were then added to a separate flask and also placed on ice. </w:t>
      </w:r>
      <w:r w:rsidR="001A1FD0">
        <w:rPr>
          <w:sz w:val="24"/>
          <w:szCs w:val="24"/>
        </w:rPr>
        <w:t xml:space="preserve">When both mixtures </w:t>
      </w:r>
      <w:r w:rsidR="00123F0C">
        <w:rPr>
          <w:sz w:val="24"/>
          <w:szCs w:val="24"/>
        </w:rPr>
        <w:t>reach 5 Celsius, the Acid mixture can be added to the Methyl mixture</w:t>
      </w:r>
      <w:r w:rsidR="005813F7">
        <w:rPr>
          <w:sz w:val="24"/>
          <w:szCs w:val="24"/>
        </w:rPr>
        <w:t xml:space="preserve"> slowly. </w:t>
      </w:r>
      <w:r w:rsidR="008625DF">
        <w:rPr>
          <w:sz w:val="24"/>
          <w:szCs w:val="24"/>
        </w:rPr>
        <w:t xml:space="preserve">When </w:t>
      </w:r>
      <w:r w:rsidR="00212EDF">
        <w:rPr>
          <w:sz w:val="24"/>
          <w:szCs w:val="24"/>
        </w:rPr>
        <w:t xml:space="preserve">all of the mixtures are combined, the Methyl mixture can be set aside to rise to room temperature. </w:t>
      </w:r>
      <w:r w:rsidR="00D54556">
        <w:rPr>
          <w:sz w:val="24"/>
          <w:szCs w:val="24"/>
        </w:rPr>
        <w:t xml:space="preserve">Once equalised, the Methyl mixture can be poured over ice into a beaker </w:t>
      </w:r>
      <w:r w:rsidR="00862C70">
        <w:rPr>
          <w:sz w:val="24"/>
          <w:szCs w:val="24"/>
        </w:rPr>
        <w:t xml:space="preserve">until the ice melts and Methyl-3 Nitrobenzoate </w:t>
      </w:r>
      <w:r w:rsidR="00003E96">
        <w:rPr>
          <w:sz w:val="24"/>
          <w:szCs w:val="24"/>
        </w:rPr>
        <w:t xml:space="preserve">is formed. </w:t>
      </w:r>
    </w:p>
    <w:p w14:paraId="77502B81" w14:textId="77777777" w:rsidR="00003E96" w:rsidRDefault="00003E96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4645FFBE" w14:textId="45E79BEA" w:rsidR="000C6E14" w:rsidRDefault="00003E96" w:rsidP="00FF6865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Nitrobenzoate can then be </w:t>
      </w:r>
      <w:r w:rsidR="007069A8">
        <w:rPr>
          <w:sz w:val="24"/>
          <w:szCs w:val="24"/>
        </w:rPr>
        <w:t xml:space="preserve">vacuum filtered and washed. </w:t>
      </w:r>
      <w:r w:rsidR="00E973CE">
        <w:rPr>
          <w:sz w:val="24"/>
          <w:szCs w:val="24"/>
        </w:rPr>
        <w:t>The Nitrobenzoate is then dissolved in</w:t>
      </w:r>
      <w:r w:rsidR="00D33036">
        <w:rPr>
          <w:sz w:val="24"/>
          <w:szCs w:val="24"/>
        </w:rPr>
        <w:t xml:space="preserve"> a </w:t>
      </w:r>
      <w:r w:rsidR="0029414D">
        <w:rPr>
          <w:sz w:val="24"/>
          <w:szCs w:val="24"/>
        </w:rPr>
        <w:t>beaker</w:t>
      </w:r>
      <w:r w:rsidR="008135DA">
        <w:rPr>
          <w:sz w:val="24"/>
          <w:szCs w:val="24"/>
        </w:rPr>
        <w:t xml:space="preserve"> by gradually adding</w:t>
      </w:r>
      <w:r w:rsidR="00E973CE">
        <w:rPr>
          <w:sz w:val="24"/>
          <w:szCs w:val="24"/>
        </w:rPr>
        <w:t xml:space="preserve"> </w:t>
      </w:r>
      <w:r w:rsidR="00A804E3">
        <w:rPr>
          <w:sz w:val="24"/>
          <w:szCs w:val="24"/>
        </w:rPr>
        <w:t>50 Celsius Ethanol</w:t>
      </w:r>
      <w:r w:rsidR="00304D10">
        <w:rPr>
          <w:sz w:val="24"/>
          <w:szCs w:val="24"/>
        </w:rPr>
        <w:t xml:space="preserve">, once all the Nitrobenzoate has dissolved, the </w:t>
      </w:r>
      <w:r w:rsidR="0029414D">
        <w:rPr>
          <w:sz w:val="24"/>
          <w:szCs w:val="24"/>
        </w:rPr>
        <w:t>beaker</w:t>
      </w:r>
      <w:r w:rsidR="005F528C">
        <w:rPr>
          <w:sz w:val="24"/>
          <w:szCs w:val="24"/>
        </w:rPr>
        <w:t xml:space="preserve"> can </w:t>
      </w:r>
      <w:r w:rsidR="00806ACF">
        <w:rPr>
          <w:sz w:val="24"/>
          <w:szCs w:val="24"/>
        </w:rPr>
        <w:t xml:space="preserve">be brought to room temperature then transferred onto ice. The cooling process </w:t>
      </w:r>
      <w:r w:rsidR="00F472C1">
        <w:rPr>
          <w:sz w:val="24"/>
          <w:szCs w:val="24"/>
        </w:rPr>
        <w:t xml:space="preserve">allows pure crystals of Methyl-3 Nitrobenzoate to form. </w:t>
      </w:r>
      <w:r w:rsidR="00E727BE">
        <w:rPr>
          <w:sz w:val="24"/>
          <w:szCs w:val="24"/>
        </w:rPr>
        <w:t>The crystals can then be vacuum filtered</w:t>
      </w:r>
      <w:r w:rsidR="00FF6865">
        <w:rPr>
          <w:sz w:val="24"/>
          <w:szCs w:val="24"/>
        </w:rPr>
        <w:t xml:space="preserve"> and</w:t>
      </w:r>
      <w:r w:rsidR="004C4F46">
        <w:rPr>
          <w:sz w:val="24"/>
          <w:szCs w:val="24"/>
        </w:rPr>
        <w:t xml:space="preserve"> transferred to </w:t>
      </w:r>
      <w:r w:rsidR="004C4F46">
        <w:rPr>
          <w:sz w:val="24"/>
          <w:szCs w:val="24"/>
        </w:rPr>
        <w:lastRenderedPageBreak/>
        <w:t xml:space="preserve">a </w:t>
      </w:r>
      <w:r w:rsidR="0045284E">
        <w:rPr>
          <w:sz w:val="24"/>
          <w:szCs w:val="24"/>
        </w:rPr>
        <w:t xml:space="preserve">sample bottle to be dried which allows the </w:t>
      </w:r>
      <w:r w:rsidR="00FF6865">
        <w:rPr>
          <w:sz w:val="24"/>
          <w:szCs w:val="24"/>
        </w:rPr>
        <w:t>amount of product</w:t>
      </w:r>
      <w:r w:rsidR="001D4E43">
        <w:rPr>
          <w:sz w:val="24"/>
          <w:szCs w:val="24"/>
        </w:rPr>
        <w:t xml:space="preserve"> made</w:t>
      </w:r>
      <w:r w:rsidR="00FF6865">
        <w:rPr>
          <w:sz w:val="24"/>
          <w:szCs w:val="24"/>
        </w:rPr>
        <w:t xml:space="preserve"> to be calculated.</w:t>
      </w:r>
    </w:p>
    <w:p w14:paraId="1D8D8C06" w14:textId="77777777" w:rsidR="001D4E43" w:rsidRDefault="001D4E43" w:rsidP="00FF6865">
      <w:pPr>
        <w:spacing w:line="256" w:lineRule="auto"/>
        <w:ind w:left="567"/>
        <w:contextualSpacing/>
        <w:rPr>
          <w:sz w:val="24"/>
          <w:szCs w:val="24"/>
        </w:rPr>
      </w:pPr>
    </w:p>
    <w:p w14:paraId="34F70395" w14:textId="09315A9D" w:rsidR="000C6E14" w:rsidRDefault="000C6E14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For the Guanidine Nitrate Experiment</w:t>
      </w:r>
      <w:r w:rsidR="00FF6865">
        <w:rPr>
          <w:sz w:val="24"/>
          <w:szCs w:val="24"/>
        </w:rPr>
        <w:t xml:space="preserve">, </w:t>
      </w:r>
      <w:r w:rsidR="003D6ADD">
        <w:rPr>
          <w:sz w:val="24"/>
          <w:szCs w:val="24"/>
        </w:rPr>
        <w:t xml:space="preserve">5ml of Sulphuric Acid </w:t>
      </w:r>
      <w:r w:rsidR="00B569A6">
        <w:rPr>
          <w:sz w:val="24"/>
          <w:szCs w:val="24"/>
        </w:rPr>
        <w:t xml:space="preserve">was placed into a beaker and placed on ice. </w:t>
      </w:r>
      <w:r w:rsidR="00580C6C">
        <w:rPr>
          <w:sz w:val="24"/>
          <w:szCs w:val="24"/>
        </w:rPr>
        <w:t xml:space="preserve">When the Acid reaches 5 Celsius, </w:t>
      </w:r>
      <w:r w:rsidR="007C3DAD">
        <w:rPr>
          <w:sz w:val="24"/>
          <w:szCs w:val="24"/>
        </w:rPr>
        <w:t xml:space="preserve">4 Grams of Guanidine Nitrate is to be </w:t>
      </w:r>
      <w:r w:rsidR="00FE2A9E">
        <w:rPr>
          <w:sz w:val="24"/>
          <w:szCs w:val="24"/>
        </w:rPr>
        <w:t xml:space="preserve">gradually added to the Acid while being constantly stirred. </w:t>
      </w:r>
      <w:r w:rsidR="005C5326">
        <w:rPr>
          <w:sz w:val="24"/>
          <w:szCs w:val="24"/>
        </w:rPr>
        <w:t xml:space="preserve">When all of the </w:t>
      </w:r>
      <w:r w:rsidR="00597407">
        <w:rPr>
          <w:sz w:val="24"/>
          <w:szCs w:val="24"/>
        </w:rPr>
        <w:t xml:space="preserve">Guanidine has been added, </w:t>
      </w:r>
      <w:r w:rsidR="00BE14BD">
        <w:rPr>
          <w:sz w:val="24"/>
          <w:szCs w:val="24"/>
        </w:rPr>
        <w:t xml:space="preserve">the mixture should be left to cool then poured into a separate beaker </w:t>
      </w:r>
      <w:r w:rsidR="004D5526">
        <w:rPr>
          <w:sz w:val="24"/>
          <w:szCs w:val="24"/>
        </w:rPr>
        <w:t xml:space="preserve">that has been partially filled with ice. </w:t>
      </w:r>
    </w:p>
    <w:p w14:paraId="24C0F325" w14:textId="77777777" w:rsidR="004D5526" w:rsidRDefault="004D5526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4320CC13" w14:textId="3F650941" w:rsidR="004D5526" w:rsidRDefault="00EB12AC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742C51">
        <w:rPr>
          <w:sz w:val="24"/>
          <w:szCs w:val="24"/>
        </w:rPr>
        <w:t xml:space="preserve">Guanidine mixture should then be poured between the two containers </w:t>
      </w:r>
      <w:r w:rsidR="00B5767D">
        <w:rPr>
          <w:sz w:val="24"/>
          <w:szCs w:val="24"/>
        </w:rPr>
        <w:t xml:space="preserve">to allow </w:t>
      </w:r>
      <w:r w:rsidR="001C53D0">
        <w:rPr>
          <w:sz w:val="24"/>
          <w:szCs w:val="24"/>
        </w:rPr>
        <w:t>crude</w:t>
      </w:r>
      <w:r w:rsidR="00B5767D">
        <w:rPr>
          <w:sz w:val="24"/>
          <w:szCs w:val="24"/>
        </w:rPr>
        <w:t xml:space="preserve"> Nitroguanidine to</w:t>
      </w:r>
      <w:r w:rsidR="001C53D0">
        <w:rPr>
          <w:sz w:val="24"/>
          <w:szCs w:val="24"/>
        </w:rPr>
        <w:t xml:space="preserve"> precipitate, once fully formed, the immature product can then be washed and vacuum filtered. </w:t>
      </w:r>
      <w:r w:rsidR="00677B52">
        <w:rPr>
          <w:sz w:val="24"/>
          <w:szCs w:val="24"/>
        </w:rPr>
        <w:t>The crude</w:t>
      </w:r>
      <w:r w:rsidR="00CC3C78">
        <w:rPr>
          <w:sz w:val="24"/>
          <w:szCs w:val="24"/>
        </w:rPr>
        <w:t xml:space="preserve"> product</w:t>
      </w:r>
      <w:r w:rsidR="00677B52">
        <w:rPr>
          <w:sz w:val="24"/>
          <w:szCs w:val="24"/>
        </w:rPr>
        <w:t xml:space="preserve"> was then </w:t>
      </w:r>
      <w:r w:rsidR="001F673B">
        <w:rPr>
          <w:sz w:val="24"/>
          <w:szCs w:val="24"/>
        </w:rPr>
        <w:t xml:space="preserve">transferred to a clean beaker and </w:t>
      </w:r>
      <w:r w:rsidR="00CC3C78">
        <w:rPr>
          <w:sz w:val="24"/>
          <w:szCs w:val="24"/>
        </w:rPr>
        <w:t>dissolved in hot water</w:t>
      </w:r>
      <w:r w:rsidR="00B5767D">
        <w:rPr>
          <w:sz w:val="24"/>
          <w:szCs w:val="24"/>
        </w:rPr>
        <w:t xml:space="preserve"> </w:t>
      </w:r>
      <w:r w:rsidR="007224F7">
        <w:rPr>
          <w:sz w:val="24"/>
          <w:szCs w:val="24"/>
        </w:rPr>
        <w:t xml:space="preserve">over a </w:t>
      </w:r>
      <w:r w:rsidR="001F673B">
        <w:rPr>
          <w:sz w:val="24"/>
          <w:szCs w:val="24"/>
        </w:rPr>
        <w:t>steam</w:t>
      </w:r>
      <w:r w:rsidR="007224F7">
        <w:rPr>
          <w:sz w:val="24"/>
          <w:szCs w:val="24"/>
        </w:rPr>
        <w:t xml:space="preserve"> bath. O</w:t>
      </w:r>
      <w:r w:rsidR="00CC3C78">
        <w:rPr>
          <w:sz w:val="24"/>
          <w:szCs w:val="24"/>
        </w:rPr>
        <w:t xml:space="preserve">nce liquid, </w:t>
      </w:r>
      <w:r w:rsidR="001F673B">
        <w:rPr>
          <w:sz w:val="24"/>
          <w:szCs w:val="24"/>
        </w:rPr>
        <w:t>the beaker was then held at room temperature before being placed on ice</w:t>
      </w:r>
      <w:r w:rsidR="00A21714">
        <w:rPr>
          <w:sz w:val="24"/>
          <w:szCs w:val="24"/>
        </w:rPr>
        <w:t xml:space="preserve">. Pure crystals of Nitroguanidine </w:t>
      </w:r>
      <w:r w:rsidR="00D72A84">
        <w:rPr>
          <w:sz w:val="24"/>
          <w:szCs w:val="24"/>
        </w:rPr>
        <w:t>form as the</w:t>
      </w:r>
      <w:r w:rsidR="003F1D99">
        <w:rPr>
          <w:sz w:val="24"/>
          <w:szCs w:val="24"/>
        </w:rPr>
        <w:t xml:space="preserve"> solution</w:t>
      </w:r>
      <w:r w:rsidR="005A229E">
        <w:rPr>
          <w:sz w:val="24"/>
          <w:szCs w:val="24"/>
        </w:rPr>
        <w:t xml:space="preserve"> cools</w:t>
      </w:r>
      <w:r w:rsidR="003F1D99">
        <w:rPr>
          <w:sz w:val="24"/>
          <w:szCs w:val="24"/>
        </w:rPr>
        <w:t xml:space="preserve">, when the crystals are fully formed, they can be vacuum filtered and washed. </w:t>
      </w:r>
      <w:r w:rsidR="001D4E43">
        <w:rPr>
          <w:sz w:val="24"/>
          <w:szCs w:val="24"/>
        </w:rPr>
        <w:t xml:space="preserve">The mature Nitroguanidine can then be </w:t>
      </w:r>
      <w:r w:rsidR="001D4E43">
        <w:rPr>
          <w:sz w:val="24"/>
          <w:szCs w:val="24"/>
        </w:rPr>
        <w:t>transferred to a sample bottle to be dried which allows the amount of product</w:t>
      </w:r>
      <w:r w:rsidR="001D4E43">
        <w:rPr>
          <w:sz w:val="24"/>
          <w:szCs w:val="24"/>
        </w:rPr>
        <w:t xml:space="preserve"> made</w:t>
      </w:r>
      <w:r w:rsidR="001D4E43">
        <w:rPr>
          <w:sz w:val="24"/>
          <w:szCs w:val="24"/>
        </w:rPr>
        <w:t xml:space="preserve"> to be calculated.</w:t>
      </w:r>
    </w:p>
    <w:p w14:paraId="74C4E491" w14:textId="77777777" w:rsidR="00BD0FD4" w:rsidRDefault="00BD0FD4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55110668" w14:textId="77777777" w:rsidR="006B010D" w:rsidRPr="00D901AD" w:rsidRDefault="006B010D" w:rsidP="006B010D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Experiment Results</w:t>
      </w:r>
    </w:p>
    <w:p w14:paraId="4A3EB96F" w14:textId="6360D49C" w:rsidR="006B010D" w:rsidRDefault="006B010D" w:rsidP="00A30D8D">
      <w:pPr>
        <w:spacing w:line="256" w:lineRule="auto"/>
        <w:ind w:left="567"/>
        <w:contextualSpacing/>
        <w:rPr>
          <w:sz w:val="20"/>
          <w:szCs w:val="20"/>
        </w:rPr>
      </w:pPr>
    </w:p>
    <w:p w14:paraId="37863282" w14:textId="7D530BB5" w:rsidR="0028508D" w:rsidRDefault="0056748F" w:rsidP="00A30D8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Prior to carrying out these experiments, it was hypothesised that</w:t>
      </w:r>
      <w:r w:rsidR="00CD0013">
        <w:rPr>
          <w:sz w:val="24"/>
          <w:szCs w:val="24"/>
        </w:rPr>
        <w:t xml:space="preserve"> both samples of Nitroguanidine and Methyl-3 would be </w:t>
      </w:r>
      <w:r w:rsidR="00D36786">
        <w:rPr>
          <w:sz w:val="24"/>
          <w:szCs w:val="24"/>
        </w:rPr>
        <w:t xml:space="preserve">of low quality because of inexperience of the </w:t>
      </w:r>
      <w:r w:rsidR="00B65752">
        <w:rPr>
          <w:sz w:val="24"/>
          <w:szCs w:val="24"/>
        </w:rPr>
        <w:t>operator</w:t>
      </w:r>
      <w:r w:rsidR="00B74EF3">
        <w:rPr>
          <w:sz w:val="24"/>
          <w:szCs w:val="24"/>
        </w:rPr>
        <w:t xml:space="preserve">, </w:t>
      </w:r>
      <w:r w:rsidR="0046472C">
        <w:rPr>
          <w:sz w:val="24"/>
          <w:szCs w:val="24"/>
        </w:rPr>
        <w:t xml:space="preserve">potentially low quality of supplied Chemicals and </w:t>
      </w:r>
      <w:r w:rsidR="00395109">
        <w:rPr>
          <w:sz w:val="24"/>
          <w:szCs w:val="24"/>
        </w:rPr>
        <w:t xml:space="preserve">the facilities being </w:t>
      </w:r>
      <w:r w:rsidR="00EA2B5C">
        <w:rPr>
          <w:sz w:val="24"/>
          <w:szCs w:val="24"/>
        </w:rPr>
        <w:t>incomparable</w:t>
      </w:r>
      <w:r w:rsidR="00395109">
        <w:rPr>
          <w:sz w:val="24"/>
          <w:szCs w:val="24"/>
        </w:rPr>
        <w:t xml:space="preserve"> to industrial-grade equipment. </w:t>
      </w:r>
    </w:p>
    <w:p w14:paraId="05001E5B" w14:textId="77777777" w:rsidR="007864FA" w:rsidRDefault="007864FA" w:rsidP="00A30D8D">
      <w:pPr>
        <w:spacing w:line="256" w:lineRule="auto"/>
        <w:ind w:left="567"/>
        <w:contextualSpacing/>
        <w:rPr>
          <w:sz w:val="24"/>
          <w:szCs w:val="24"/>
        </w:rPr>
      </w:pPr>
    </w:p>
    <w:p w14:paraId="4DFF2B20" w14:textId="6B54A1B1" w:rsidR="0028508D" w:rsidRDefault="00D76267" w:rsidP="00A30D8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Methyl-3 Experiment proved that assertion correct as </w:t>
      </w:r>
      <w:r w:rsidR="00ED5E03">
        <w:rPr>
          <w:sz w:val="24"/>
          <w:szCs w:val="24"/>
        </w:rPr>
        <w:t xml:space="preserve">far too much Ethanol was added during the Dissolution stage </w:t>
      </w:r>
      <w:r w:rsidR="00DB1A87">
        <w:rPr>
          <w:sz w:val="24"/>
          <w:szCs w:val="24"/>
        </w:rPr>
        <w:t xml:space="preserve">and the solution was far too liquid. To rectify this, </w:t>
      </w:r>
      <w:r w:rsidR="00F70659">
        <w:rPr>
          <w:sz w:val="24"/>
          <w:szCs w:val="24"/>
        </w:rPr>
        <w:t>the solution was kept on heat to allow the Ethanol to “reduce”</w:t>
      </w:r>
      <w:r w:rsidR="002D370F">
        <w:rPr>
          <w:sz w:val="24"/>
          <w:szCs w:val="24"/>
        </w:rPr>
        <w:t xml:space="preserve"> before cooling. The result of this was a very poor sample of Methyl-3</w:t>
      </w:r>
      <w:r w:rsidR="00C1118F">
        <w:rPr>
          <w:sz w:val="24"/>
          <w:szCs w:val="24"/>
        </w:rPr>
        <w:t xml:space="preserve">; there was little to no evidence of Crystallisation </w:t>
      </w:r>
      <w:r w:rsidR="0041752B">
        <w:rPr>
          <w:sz w:val="24"/>
          <w:szCs w:val="24"/>
        </w:rPr>
        <w:t xml:space="preserve">and </w:t>
      </w:r>
      <w:r w:rsidR="00046A7B">
        <w:rPr>
          <w:sz w:val="24"/>
          <w:szCs w:val="24"/>
        </w:rPr>
        <w:t xml:space="preserve">finished sample was amorphous and dull. In future, yield may be improved by </w:t>
      </w:r>
      <w:r w:rsidR="00DC4B2C">
        <w:rPr>
          <w:sz w:val="24"/>
          <w:szCs w:val="24"/>
        </w:rPr>
        <w:t xml:space="preserve">using an appropriate amount of Ethanol and </w:t>
      </w:r>
      <w:r w:rsidR="009A0F77">
        <w:rPr>
          <w:sz w:val="24"/>
          <w:szCs w:val="24"/>
        </w:rPr>
        <w:t xml:space="preserve">keep the rate of cooling as slow as possible. </w:t>
      </w:r>
    </w:p>
    <w:p w14:paraId="32035EE7" w14:textId="77777777" w:rsidR="009A0F77" w:rsidRDefault="009A0F77" w:rsidP="00A30D8D">
      <w:pPr>
        <w:spacing w:line="256" w:lineRule="auto"/>
        <w:ind w:left="567"/>
        <w:contextualSpacing/>
        <w:rPr>
          <w:sz w:val="24"/>
          <w:szCs w:val="24"/>
        </w:rPr>
      </w:pPr>
    </w:p>
    <w:p w14:paraId="6A760923" w14:textId="3838D9EA" w:rsidR="009A0F77" w:rsidRDefault="009A0F77" w:rsidP="00A30D8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By contrast, the Nitroguanidine </w:t>
      </w:r>
      <w:r w:rsidR="00147A03">
        <w:rPr>
          <w:sz w:val="24"/>
          <w:szCs w:val="24"/>
        </w:rPr>
        <w:t xml:space="preserve">sample was, even visually, to be of a much higher quality. The operator was cognisant of the previous </w:t>
      </w:r>
      <w:r w:rsidR="007C57BB">
        <w:rPr>
          <w:sz w:val="24"/>
          <w:szCs w:val="24"/>
        </w:rPr>
        <w:t xml:space="preserve">error </w:t>
      </w:r>
      <w:r w:rsidR="004102EC">
        <w:rPr>
          <w:sz w:val="24"/>
          <w:szCs w:val="24"/>
        </w:rPr>
        <w:t xml:space="preserve">and was careful to add the </w:t>
      </w:r>
      <w:r w:rsidR="00AC1DFA">
        <w:rPr>
          <w:sz w:val="24"/>
          <w:szCs w:val="24"/>
        </w:rPr>
        <w:t>minimum amount of hot water during the dissolving phase</w:t>
      </w:r>
      <w:r w:rsidR="00F53C56">
        <w:rPr>
          <w:sz w:val="24"/>
          <w:szCs w:val="24"/>
        </w:rPr>
        <w:t xml:space="preserve">, cooling was performed far slower too. The result was a far improved </w:t>
      </w:r>
      <w:r w:rsidR="00960C70">
        <w:rPr>
          <w:sz w:val="24"/>
          <w:szCs w:val="24"/>
        </w:rPr>
        <w:t xml:space="preserve">product; the crystals </w:t>
      </w:r>
      <w:r w:rsidR="0021592F">
        <w:rPr>
          <w:sz w:val="24"/>
          <w:szCs w:val="24"/>
        </w:rPr>
        <w:t xml:space="preserve">were shiny and </w:t>
      </w:r>
      <w:r w:rsidR="00960C70">
        <w:rPr>
          <w:sz w:val="24"/>
          <w:szCs w:val="24"/>
        </w:rPr>
        <w:t>fully formed</w:t>
      </w:r>
      <w:r w:rsidR="00DB7094">
        <w:rPr>
          <w:sz w:val="24"/>
          <w:szCs w:val="24"/>
        </w:rPr>
        <w:t xml:space="preserve">, which goes to show the importance of slow cooling during the Recrystallisation process and the impact it has on overall </w:t>
      </w:r>
      <w:r w:rsidR="00921FBF">
        <w:rPr>
          <w:sz w:val="24"/>
          <w:szCs w:val="24"/>
        </w:rPr>
        <w:t>quality</w:t>
      </w:r>
      <w:r w:rsidR="00DB7094">
        <w:rPr>
          <w:sz w:val="24"/>
          <w:szCs w:val="24"/>
        </w:rPr>
        <w:t xml:space="preserve">. </w:t>
      </w:r>
      <w:r w:rsidR="00384033">
        <w:rPr>
          <w:sz w:val="24"/>
          <w:szCs w:val="24"/>
        </w:rPr>
        <w:t xml:space="preserve">As visually impressive as the sample was, it could never be </w:t>
      </w:r>
      <w:r w:rsidR="00921FBF">
        <w:rPr>
          <w:sz w:val="24"/>
          <w:szCs w:val="24"/>
        </w:rPr>
        <w:t xml:space="preserve">completely pure as </w:t>
      </w:r>
      <w:r w:rsidR="00FD5A0C">
        <w:rPr>
          <w:sz w:val="24"/>
          <w:szCs w:val="24"/>
        </w:rPr>
        <w:t xml:space="preserve">the provided </w:t>
      </w:r>
      <w:r w:rsidR="00F805EC">
        <w:rPr>
          <w:sz w:val="24"/>
          <w:szCs w:val="24"/>
        </w:rPr>
        <w:t>Guanidine Nitrate was only 93% pure</w:t>
      </w:r>
      <w:r w:rsidR="00725BA2">
        <w:rPr>
          <w:sz w:val="24"/>
          <w:szCs w:val="24"/>
        </w:rPr>
        <w:t xml:space="preserve"> and</w:t>
      </w:r>
      <w:r w:rsidR="00F805EC">
        <w:rPr>
          <w:sz w:val="24"/>
          <w:szCs w:val="24"/>
        </w:rPr>
        <w:t xml:space="preserve"> </w:t>
      </w:r>
      <w:r w:rsidR="00725BA2">
        <w:rPr>
          <w:sz w:val="24"/>
          <w:szCs w:val="24"/>
        </w:rPr>
        <w:t>e</w:t>
      </w:r>
      <w:r w:rsidR="00F805EC">
        <w:rPr>
          <w:sz w:val="24"/>
          <w:szCs w:val="24"/>
        </w:rPr>
        <w:t xml:space="preserve">ven if everything had proceeded perfectly, </w:t>
      </w:r>
      <w:r w:rsidR="00975E80">
        <w:rPr>
          <w:sz w:val="24"/>
          <w:szCs w:val="24"/>
        </w:rPr>
        <w:t>the finished sample could never exceed 93%</w:t>
      </w:r>
      <w:r w:rsidR="00725BA2">
        <w:rPr>
          <w:sz w:val="24"/>
          <w:szCs w:val="24"/>
        </w:rPr>
        <w:t xml:space="preserve">. This goes to show how </w:t>
      </w:r>
      <w:r w:rsidR="00725BA2">
        <w:rPr>
          <w:sz w:val="24"/>
          <w:szCs w:val="24"/>
        </w:rPr>
        <w:lastRenderedPageBreak/>
        <w:t>importan</w:t>
      </w:r>
      <w:r w:rsidR="005D3D3D">
        <w:rPr>
          <w:sz w:val="24"/>
          <w:szCs w:val="24"/>
        </w:rPr>
        <w:t>t</w:t>
      </w:r>
      <w:r w:rsidR="00725BA2">
        <w:rPr>
          <w:sz w:val="24"/>
          <w:szCs w:val="24"/>
        </w:rPr>
        <w:t xml:space="preserve"> quality of “ingredients” are when </w:t>
      </w:r>
      <w:r w:rsidR="005D3D3D">
        <w:rPr>
          <w:sz w:val="24"/>
          <w:szCs w:val="24"/>
        </w:rPr>
        <w:t xml:space="preserve">synthesising chemicals as a higher </w:t>
      </w:r>
      <w:r w:rsidR="00B20D49">
        <w:rPr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4D1BE273" wp14:editId="3D61ED04">
            <wp:simplePos x="0" y="0"/>
            <wp:positionH relativeFrom="margin">
              <wp:posOffset>1684655</wp:posOffset>
            </wp:positionH>
            <wp:positionV relativeFrom="paragraph">
              <wp:posOffset>525145</wp:posOffset>
            </wp:positionV>
            <wp:extent cx="2781300" cy="2828925"/>
            <wp:effectExtent l="0" t="0" r="0" b="9525"/>
            <wp:wrapTopAndBottom/>
            <wp:docPr id="202408467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178" r="5928" b="121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2828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3D3D">
        <w:rPr>
          <w:sz w:val="24"/>
          <w:szCs w:val="24"/>
        </w:rPr>
        <w:t xml:space="preserve">starting purity will give then finished product the best possible </w:t>
      </w:r>
      <w:r w:rsidR="00B20D49">
        <w:rPr>
          <w:sz w:val="24"/>
          <w:szCs w:val="24"/>
        </w:rPr>
        <w:t xml:space="preserve">chance to be pure. </w:t>
      </w:r>
    </w:p>
    <w:p w14:paraId="456ACBE7" w14:textId="25A6F1E2" w:rsidR="0028508D" w:rsidRPr="00B20D49" w:rsidRDefault="00B20D49" w:rsidP="00B20D49">
      <w:pPr>
        <w:spacing w:line="256" w:lineRule="auto"/>
        <w:ind w:left="567"/>
        <w:contextualSpacing/>
        <w:jc w:val="center"/>
        <w:rPr>
          <w:i/>
          <w:iCs/>
          <w:sz w:val="24"/>
          <w:szCs w:val="24"/>
        </w:rPr>
      </w:pPr>
      <w:r w:rsidRPr="00B20D49">
        <w:rPr>
          <w:i/>
          <w:iCs/>
          <w:sz w:val="20"/>
          <w:szCs w:val="20"/>
        </w:rPr>
        <w:t>Figure 1 – Finished Sample of Nitroguanidine</w:t>
      </w:r>
    </w:p>
    <w:p w14:paraId="515D8706" w14:textId="089A5C63" w:rsidR="000A14C7" w:rsidRDefault="000A14C7" w:rsidP="00A30D8D">
      <w:pPr>
        <w:spacing w:line="256" w:lineRule="auto"/>
        <w:ind w:left="567"/>
        <w:contextualSpacing/>
        <w:rPr>
          <w:sz w:val="20"/>
          <w:szCs w:val="20"/>
        </w:rPr>
      </w:pPr>
    </w:p>
    <w:p w14:paraId="7116D94C" w14:textId="77777777" w:rsidR="00DB24B1" w:rsidRDefault="00FB29DC" w:rsidP="00A30D8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This also shows the importance of both products remaining cold </w:t>
      </w:r>
      <w:r w:rsidR="006E6FEA">
        <w:rPr>
          <w:sz w:val="24"/>
          <w:szCs w:val="24"/>
        </w:rPr>
        <w:t>in both Mixing and Recrystallisation phases</w:t>
      </w:r>
      <w:r w:rsidR="001661FA">
        <w:rPr>
          <w:sz w:val="24"/>
          <w:szCs w:val="24"/>
        </w:rPr>
        <w:t>; Mixing is highly exothermic and it was noticed that the temperature sharply rose every time an Acid was added</w:t>
      </w:r>
      <w:r w:rsidR="00C70B81">
        <w:rPr>
          <w:sz w:val="24"/>
          <w:szCs w:val="24"/>
        </w:rPr>
        <w:t>. Keeping the temperature low prevent</w:t>
      </w:r>
      <w:r w:rsidR="0016368E">
        <w:rPr>
          <w:sz w:val="24"/>
          <w:szCs w:val="24"/>
        </w:rPr>
        <w:t>s the</w:t>
      </w:r>
      <w:r w:rsidR="00C70B81">
        <w:rPr>
          <w:sz w:val="24"/>
          <w:szCs w:val="24"/>
        </w:rPr>
        <w:t xml:space="preserve"> quality of the Samples from being compromised during this phase</w:t>
      </w:r>
      <w:r w:rsidR="0016368E">
        <w:rPr>
          <w:sz w:val="24"/>
          <w:szCs w:val="24"/>
        </w:rPr>
        <w:t xml:space="preserve">, </w:t>
      </w:r>
      <w:r w:rsidR="00863E9F">
        <w:rPr>
          <w:sz w:val="24"/>
          <w:szCs w:val="24"/>
        </w:rPr>
        <w:t xml:space="preserve">it keeps the Rate of Reaction at a manageable pace and prevents “runaway”; where the product </w:t>
      </w:r>
      <w:r w:rsidR="00636A59">
        <w:rPr>
          <w:sz w:val="24"/>
          <w:szCs w:val="24"/>
        </w:rPr>
        <w:t xml:space="preserve">becomes so hot that no amount of cooling will stop the temperature rising and ultimately, autocatalytically </w:t>
      </w:r>
      <w:r w:rsidR="005659F5">
        <w:rPr>
          <w:sz w:val="24"/>
          <w:szCs w:val="24"/>
        </w:rPr>
        <w:t>reacting.</w:t>
      </w:r>
    </w:p>
    <w:p w14:paraId="21EAD4CB" w14:textId="77777777" w:rsidR="00DB24B1" w:rsidRDefault="00DB24B1" w:rsidP="00A30D8D">
      <w:pPr>
        <w:spacing w:line="256" w:lineRule="auto"/>
        <w:ind w:left="567"/>
        <w:contextualSpacing/>
        <w:rPr>
          <w:sz w:val="24"/>
          <w:szCs w:val="24"/>
        </w:rPr>
      </w:pPr>
    </w:p>
    <w:p w14:paraId="760D9D82" w14:textId="5A6C2734" w:rsidR="00FB29DC" w:rsidRPr="00FB29DC" w:rsidRDefault="005659F5" w:rsidP="00A30D8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Cooling also assists during Recrystallisation as</w:t>
      </w:r>
      <w:r w:rsidR="00951B83">
        <w:rPr>
          <w:sz w:val="24"/>
          <w:szCs w:val="24"/>
        </w:rPr>
        <w:t xml:space="preserve"> impurities</w:t>
      </w:r>
      <w:r w:rsidR="005C350D">
        <w:rPr>
          <w:sz w:val="24"/>
          <w:szCs w:val="24"/>
        </w:rPr>
        <w:t xml:space="preserve"> are forced out of the finished product</w:t>
      </w:r>
      <w:r w:rsidR="00951B83">
        <w:rPr>
          <w:sz w:val="24"/>
          <w:szCs w:val="24"/>
        </w:rPr>
        <w:t xml:space="preserve"> </w:t>
      </w:r>
      <w:r w:rsidR="00AB74A5">
        <w:rPr>
          <w:sz w:val="24"/>
          <w:szCs w:val="24"/>
        </w:rPr>
        <w:t xml:space="preserve">as the crystals are formed, slow cooling </w:t>
      </w:r>
      <w:r w:rsidR="005C350D">
        <w:rPr>
          <w:sz w:val="24"/>
          <w:szCs w:val="24"/>
        </w:rPr>
        <w:t xml:space="preserve">allows for </w:t>
      </w:r>
      <w:r w:rsidR="00FD6DF5">
        <w:rPr>
          <w:sz w:val="24"/>
          <w:szCs w:val="24"/>
        </w:rPr>
        <w:t>more time for these undesirable substances to be ejected</w:t>
      </w:r>
      <w:r w:rsidR="00B0753B">
        <w:rPr>
          <w:sz w:val="24"/>
          <w:szCs w:val="24"/>
        </w:rPr>
        <w:t xml:space="preserve">, </w:t>
      </w:r>
      <w:r w:rsidR="00F004B7">
        <w:rPr>
          <w:sz w:val="24"/>
          <w:szCs w:val="24"/>
        </w:rPr>
        <w:t xml:space="preserve">which can then be easily disposed of. [6]. Ultimately, slower cooling </w:t>
      </w:r>
      <w:r w:rsidR="00BD0768">
        <w:rPr>
          <w:sz w:val="24"/>
          <w:szCs w:val="24"/>
        </w:rPr>
        <w:t xml:space="preserve">allows for crystals of a much higher purity to be achieved. </w:t>
      </w:r>
    </w:p>
    <w:p w14:paraId="098A03AE" w14:textId="77777777" w:rsidR="00B20D49" w:rsidRPr="00A30D8D" w:rsidRDefault="00B20D49" w:rsidP="00A30D8D">
      <w:pPr>
        <w:spacing w:line="256" w:lineRule="auto"/>
        <w:ind w:left="567"/>
        <w:contextualSpacing/>
        <w:rPr>
          <w:sz w:val="20"/>
          <w:szCs w:val="20"/>
        </w:rPr>
      </w:pPr>
    </w:p>
    <w:p w14:paraId="7B8712AF" w14:textId="77777777" w:rsidR="006B010D" w:rsidRDefault="006B010D" w:rsidP="006B010D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Analysis of Results</w:t>
      </w:r>
    </w:p>
    <w:p w14:paraId="07E4BE63" w14:textId="12B98BCF" w:rsidR="006B010D" w:rsidRPr="004540D4" w:rsidRDefault="006B010D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511FC8BA" w14:textId="4AD2C004" w:rsidR="004540D4" w:rsidRDefault="00EA2B5C" w:rsidP="00F6611B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With the Experiments completed and the </w:t>
      </w:r>
      <w:r w:rsidR="006C3817">
        <w:rPr>
          <w:sz w:val="24"/>
          <w:szCs w:val="24"/>
        </w:rPr>
        <w:t>final Masses of all the Samples obtained</w:t>
      </w:r>
      <w:r w:rsidR="00B044E0">
        <w:rPr>
          <w:sz w:val="24"/>
          <w:szCs w:val="24"/>
        </w:rPr>
        <w:t xml:space="preserve"> later from Cranfiel</w:t>
      </w:r>
      <w:r w:rsidR="00F6611B">
        <w:rPr>
          <w:sz w:val="24"/>
          <w:szCs w:val="24"/>
        </w:rPr>
        <w:t>d staff</w:t>
      </w:r>
      <w:r w:rsidR="006C3817">
        <w:rPr>
          <w:sz w:val="24"/>
          <w:szCs w:val="24"/>
        </w:rPr>
        <w:t xml:space="preserve">, the </w:t>
      </w:r>
      <w:r w:rsidR="0090751C">
        <w:rPr>
          <w:sz w:val="24"/>
          <w:szCs w:val="24"/>
        </w:rPr>
        <w:t>yields of both substances</w:t>
      </w:r>
      <w:r w:rsidR="002A5D86">
        <w:rPr>
          <w:sz w:val="24"/>
          <w:szCs w:val="24"/>
        </w:rPr>
        <w:t xml:space="preserve"> and their purities can be calculated.</w:t>
      </w:r>
      <w:r w:rsidR="00F6611B">
        <w:rPr>
          <w:sz w:val="24"/>
          <w:szCs w:val="24"/>
        </w:rPr>
        <w:t xml:space="preserve"> </w:t>
      </w:r>
      <w:r w:rsidR="00613672">
        <w:rPr>
          <w:sz w:val="24"/>
          <w:szCs w:val="24"/>
        </w:rPr>
        <w:t>As the</w:t>
      </w:r>
      <w:r w:rsidR="00613672" w:rsidRPr="00613672">
        <w:rPr>
          <w:sz w:val="24"/>
          <w:szCs w:val="24"/>
        </w:rPr>
        <w:t xml:space="preserve"> </w:t>
      </w:r>
      <w:r w:rsidR="00613672">
        <w:rPr>
          <w:sz w:val="24"/>
          <w:szCs w:val="24"/>
        </w:rPr>
        <w:t xml:space="preserve">Molecular Weight (MW) </w:t>
      </w:r>
      <w:r w:rsidR="00613672">
        <w:rPr>
          <w:sz w:val="24"/>
          <w:szCs w:val="24"/>
        </w:rPr>
        <w:t>of</w:t>
      </w:r>
      <w:r w:rsidR="00613672">
        <w:rPr>
          <w:sz w:val="24"/>
          <w:szCs w:val="24"/>
        </w:rPr>
        <w:t xml:space="preserve"> C=12, O=16</w:t>
      </w:r>
      <w:r w:rsidR="00613672">
        <w:rPr>
          <w:sz w:val="24"/>
          <w:szCs w:val="24"/>
        </w:rPr>
        <w:t xml:space="preserve">, </w:t>
      </w:r>
      <w:r w:rsidR="00840B03">
        <w:rPr>
          <w:sz w:val="24"/>
          <w:szCs w:val="24"/>
        </w:rPr>
        <w:t xml:space="preserve">H=1 and N=14. </w:t>
      </w:r>
      <w:r w:rsidR="002A5D86">
        <w:rPr>
          <w:sz w:val="24"/>
          <w:szCs w:val="24"/>
        </w:rPr>
        <w:t>For the Methyl</w:t>
      </w:r>
      <w:r w:rsidR="00F6611B">
        <w:rPr>
          <w:sz w:val="24"/>
          <w:szCs w:val="24"/>
        </w:rPr>
        <w:t xml:space="preserve"> Benzoate</w:t>
      </w:r>
      <w:r w:rsidR="00840B03">
        <w:rPr>
          <w:sz w:val="24"/>
          <w:szCs w:val="24"/>
        </w:rPr>
        <w:t xml:space="preserve"> (</w:t>
      </w:r>
      <w:r w:rsidR="00840B03">
        <w:rPr>
          <w:sz w:val="24"/>
          <w:szCs w:val="24"/>
        </w:rPr>
        <w:t>C</w:t>
      </w:r>
      <w:r w:rsidR="00840B03">
        <w:rPr>
          <w:sz w:val="24"/>
          <w:szCs w:val="24"/>
          <w:vertAlign w:val="subscript"/>
        </w:rPr>
        <w:t>8</w:t>
      </w:r>
      <w:r w:rsidR="00840B03">
        <w:rPr>
          <w:sz w:val="24"/>
          <w:szCs w:val="24"/>
        </w:rPr>
        <w:t>H</w:t>
      </w:r>
      <w:r w:rsidR="00840B03">
        <w:rPr>
          <w:sz w:val="24"/>
          <w:szCs w:val="24"/>
          <w:vertAlign w:val="subscript"/>
        </w:rPr>
        <w:t>8</w:t>
      </w:r>
      <w:r w:rsidR="00840B03">
        <w:rPr>
          <w:sz w:val="24"/>
          <w:szCs w:val="24"/>
        </w:rPr>
        <w:t>O</w:t>
      </w:r>
      <w:r w:rsidR="00840B03">
        <w:rPr>
          <w:sz w:val="24"/>
          <w:szCs w:val="24"/>
          <w:vertAlign w:val="subscript"/>
        </w:rPr>
        <w:t>2</w:t>
      </w:r>
      <w:r w:rsidR="00840B03">
        <w:rPr>
          <w:sz w:val="24"/>
          <w:szCs w:val="24"/>
        </w:rPr>
        <w:t>)</w:t>
      </w:r>
      <w:r w:rsidR="00F6611B">
        <w:rPr>
          <w:sz w:val="24"/>
          <w:szCs w:val="24"/>
        </w:rPr>
        <w:t xml:space="preserve">, the </w:t>
      </w:r>
      <w:r w:rsidR="00840B03">
        <w:rPr>
          <w:sz w:val="24"/>
          <w:szCs w:val="24"/>
        </w:rPr>
        <w:t xml:space="preserve">MW is calculated by: </w:t>
      </w:r>
    </w:p>
    <w:p w14:paraId="0800167F" w14:textId="77777777" w:rsidR="00840B03" w:rsidRDefault="00840B03" w:rsidP="00F6611B">
      <w:pPr>
        <w:spacing w:line="256" w:lineRule="auto"/>
        <w:ind w:left="567"/>
        <w:contextualSpacing/>
        <w:rPr>
          <w:sz w:val="24"/>
          <w:szCs w:val="24"/>
        </w:rPr>
      </w:pPr>
    </w:p>
    <w:p w14:paraId="6D12F556" w14:textId="591A592B" w:rsidR="00840B03" w:rsidRDefault="008C3130" w:rsidP="00840B03">
      <w:pPr>
        <w:spacing w:line="256" w:lineRule="auto"/>
        <w:ind w:left="567"/>
        <w:contextualSpacing/>
        <w:jc w:val="center"/>
        <w:rPr>
          <w:sz w:val="24"/>
          <w:szCs w:val="24"/>
        </w:rPr>
      </w:pPr>
      <w:r>
        <w:rPr>
          <w:sz w:val="24"/>
          <w:szCs w:val="24"/>
        </w:rPr>
        <w:t>(12</w:t>
      </w:r>
      <w:r w:rsidR="00104D7A">
        <w:rPr>
          <w:sz w:val="24"/>
          <w:szCs w:val="24"/>
        </w:rPr>
        <w:t xml:space="preserve"> </w:t>
      </w:r>
      <w:r>
        <w:rPr>
          <w:sz w:val="24"/>
          <w:szCs w:val="24"/>
        </w:rPr>
        <w:t>x</w:t>
      </w:r>
      <w:r w:rsidR="00104D7A">
        <w:rPr>
          <w:sz w:val="24"/>
          <w:szCs w:val="24"/>
        </w:rPr>
        <w:t xml:space="preserve"> </w:t>
      </w:r>
      <w:r>
        <w:rPr>
          <w:sz w:val="24"/>
          <w:szCs w:val="24"/>
        </w:rPr>
        <w:t>8) + (</w:t>
      </w:r>
      <w:r w:rsidR="00A66811">
        <w:rPr>
          <w:sz w:val="24"/>
          <w:szCs w:val="24"/>
        </w:rPr>
        <w:t>1</w:t>
      </w:r>
      <w:r w:rsidR="00104D7A">
        <w:rPr>
          <w:sz w:val="24"/>
          <w:szCs w:val="24"/>
        </w:rPr>
        <w:t xml:space="preserve"> </w:t>
      </w:r>
      <w:r>
        <w:rPr>
          <w:sz w:val="24"/>
          <w:szCs w:val="24"/>
        </w:rPr>
        <w:t>x</w:t>
      </w:r>
      <w:r w:rsidR="00104D7A">
        <w:rPr>
          <w:sz w:val="24"/>
          <w:szCs w:val="24"/>
        </w:rPr>
        <w:t xml:space="preserve"> </w:t>
      </w:r>
      <w:r>
        <w:rPr>
          <w:sz w:val="24"/>
          <w:szCs w:val="24"/>
        </w:rPr>
        <w:t>8) + (</w:t>
      </w:r>
      <w:r w:rsidR="00104D7A">
        <w:rPr>
          <w:sz w:val="24"/>
          <w:szCs w:val="24"/>
        </w:rPr>
        <w:t>1</w:t>
      </w:r>
      <w:r w:rsidR="00A66811">
        <w:rPr>
          <w:sz w:val="24"/>
          <w:szCs w:val="24"/>
        </w:rPr>
        <w:t>6</w:t>
      </w:r>
      <w:r w:rsidR="00104D7A">
        <w:rPr>
          <w:sz w:val="24"/>
          <w:szCs w:val="24"/>
        </w:rPr>
        <w:t xml:space="preserve"> x 2)  = 136</w:t>
      </w:r>
    </w:p>
    <w:p w14:paraId="7191EDD3" w14:textId="77777777" w:rsidR="007F2AC3" w:rsidRDefault="007F2AC3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5468DE0C" w14:textId="732CA1ED" w:rsidR="007F2AC3" w:rsidRDefault="00104D7A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And Methyl-3 (</w:t>
      </w:r>
      <w:r>
        <w:rPr>
          <w:sz w:val="24"/>
          <w:szCs w:val="24"/>
        </w:rPr>
        <w:t>C</w:t>
      </w:r>
      <w:r>
        <w:rPr>
          <w:sz w:val="24"/>
          <w:szCs w:val="24"/>
          <w:vertAlign w:val="subscript"/>
        </w:rPr>
        <w:t>8</w:t>
      </w:r>
      <w:r>
        <w:rPr>
          <w:sz w:val="24"/>
          <w:szCs w:val="24"/>
        </w:rPr>
        <w:t>H</w:t>
      </w:r>
      <w:r>
        <w:rPr>
          <w:sz w:val="24"/>
          <w:szCs w:val="24"/>
          <w:vertAlign w:val="subscript"/>
        </w:rPr>
        <w:t>7</w:t>
      </w:r>
      <w:r>
        <w:rPr>
          <w:sz w:val="24"/>
          <w:szCs w:val="24"/>
        </w:rPr>
        <w:t>NO</w:t>
      </w:r>
      <w:r>
        <w:rPr>
          <w:sz w:val="24"/>
          <w:szCs w:val="24"/>
          <w:vertAlign w:val="subscript"/>
        </w:rPr>
        <w:t>4</w:t>
      </w:r>
      <w:r>
        <w:rPr>
          <w:sz w:val="24"/>
          <w:szCs w:val="24"/>
        </w:rPr>
        <w:t xml:space="preserve">) is calculated in the same fashion: </w:t>
      </w:r>
    </w:p>
    <w:p w14:paraId="50E33929" w14:textId="77777777" w:rsidR="00104D7A" w:rsidRDefault="00104D7A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1E479246" w14:textId="22DC76E3" w:rsidR="00104D7A" w:rsidRDefault="00104D7A" w:rsidP="00104D7A">
      <w:pPr>
        <w:spacing w:line="256" w:lineRule="auto"/>
        <w:ind w:left="567"/>
        <w:contextualSpacing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(12 x 8) + (1 x </w:t>
      </w:r>
      <w:r w:rsidR="009A7122">
        <w:rPr>
          <w:sz w:val="24"/>
          <w:szCs w:val="24"/>
        </w:rPr>
        <w:t>7</w:t>
      </w:r>
      <w:r>
        <w:rPr>
          <w:sz w:val="24"/>
          <w:szCs w:val="24"/>
        </w:rPr>
        <w:t>) +</w:t>
      </w:r>
      <w:r w:rsidR="009A7122">
        <w:rPr>
          <w:sz w:val="24"/>
          <w:szCs w:val="24"/>
        </w:rPr>
        <w:t xml:space="preserve"> (14 x </w:t>
      </w:r>
      <w:r w:rsidR="0055592C">
        <w:rPr>
          <w:sz w:val="24"/>
          <w:szCs w:val="24"/>
        </w:rPr>
        <w:t>1</w:t>
      </w:r>
      <w:r w:rsidR="009A7122">
        <w:rPr>
          <w:sz w:val="24"/>
          <w:szCs w:val="24"/>
        </w:rPr>
        <w:t>) +</w:t>
      </w:r>
      <w:r>
        <w:rPr>
          <w:sz w:val="24"/>
          <w:szCs w:val="24"/>
        </w:rPr>
        <w:t xml:space="preserve"> (1</w:t>
      </w:r>
      <w:r w:rsidR="0055592C">
        <w:rPr>
          <w:sz w:val="24"/>
          <w:szCs w:val="24"/>
        </w:rPr>
        <w:t>6</w:t>
      </w:r>
      <w:r>
        <w:rPr>
          <w:sz w:val="24"/>
          <w:szCs w:val="24"/>
        </w:rPr>
        <w:t xml:space="preserve"> x </w:t>
      </w:r>
      <w:r w:rsidR="009A7122">
        <w:rPr>
          <w:sz w:val="24"/>
          <w:szCs w:val="24"/>
        </w:rPr>
        <w:t>4</w:t>
      </w:r>
      <w:r>
        <w:rPr>
          <w:sz w:val="24"/>
          <w:szCs w:val="24"/>
        </w:rPr>
        <w:t xml:space="preserve">)  = </w:t>
      </w:r>
      <w:r>
        <w:rPr>
          <w:sz w:val="24"/>
          <w:szCs w:val="24"/>
        </w:rPr>
        <w:t>181</w:t>
      </w:r>
    </w:p>
    <w:p w14:paraId="007871DF" w14:textId="63648EBD" w:rsidR="008C46FC" w:rsidRDefault="002C5AA7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lastRenderedPageBreak/>
        <w:t>This means the following results can be obtained:</w:t>
      </w:r>
    </w:p>
    <w:p w14:paraId="4EB416AE" w14:textId="77777777" w:rsidR="002C5AA7" w:rsidRDefault="002C5AA7" w:rsidP="006B010D">
      <w:pPr>
        <w:spacing w:line="256" w:lineRule="auto"/>
        <w:ind w:left="567"/>
        <w:contextualSpacing/>
        <w:rPr>
          <w:sz w:val="24"/>
          <w:szCs w:val="24"/>
        </w:rPr>
      </w:pPr>
    </w:p>
    <w:tbl>
      <w:tblPr>
        <w:tblStyle w:val="TableGrid"/>
        <w:tblW w:w="0" w:type="auto"/>
        <w:tblInd w:w="567" w:type="dxa"/>
        <w:tblLook w:val="04A0" w:firstRow="1" w:lastRow="0" w:firstColumn="1" w:lastColumn="0" w:noHBand="0" w:noVBand="1"/>
      </w:tblPr>
      <w:tblGrid>
        <w:gridCol w:w="3681"/>
        <w:gridCol w:w="4768"/>
      </w:tblGrid>
      <w:tr w:rsidR="008C46FC" w14:paraId="5A20E059" w14:textId="77777777" w:rsidTr="009C604C">
        <w:tc>
          <w:tcPr>
            <w:tcW w:w="3681" w:type="dxa"/>
          </w:tcPr>
          <w:p w14:paraId="2E337515" w14:textId="62899A6A" w:rsidR="008C46FC" w:rsidRDefault="008C46FC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Mass of Sample Bottle</w:t>
            </w:r>
          </w:p>
        </w:tc>
        <w:tc>
          <w:tcPr>
            <w:tcW w:w="4768" w:type="dxa"/>
          </w:tcPr>
          <w:p w14:paraId="071F62E0" w14:textId="732235F3" w:rsidR="008C46FC" w:rsidRDefault="009C604C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8.487g</w:t>
            </w:r>
          </w:p>
        </w:tc>
      </w:tr>
      <w:tr w:rsidR="008C46FC" w14:paraId="6E9029E9" w14:textId="77777777" w:rsidTr="009C604C">
        <w:tc>
          <w:tcPr>
            <w:tcW w:w="3681" w:type="dxa"/>
          </w:tcPr>
          <w:p w14:paraId="3A4BA048" w14:textId="77B04FF8" w:rsidR="008C46FC" w:rsidRDefault="008C46FC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Mass of Sample Bottle &amp; Sample</w:t>
            </w:r>
          </w:p>
        </w:tc>
        <w:tc>
          <w:tcPr>
            <w:tcW w:w="4768" w:type="dxa"/>
          </w:tcPr>
          <w:p w14:paraId="0250BDDB" w14:textId="1748694E" w:rsidR="008C46FC" w:rsidRDefault="009C604C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10.782</w:t>
            </w:r>
            <w:r w:rsidR="00B25AD0">
              <w:rPr>
                <w:sz w:val="24"/>
                <w:szCs w:val="24"/>
              </w:rPr>
              <w:t>g</w:t>
            </w:r>
          </w:p>
        </w:tc>
      </w:tr>
      <w:tr w:rsidR="00D03E67" w14:paraId="597B0A08" w14:textId="77777777" w:rsidTr="009C604C">
        <w:tc>
          <w:tcPr>
            <w:tcW w:w="3681" w:type="dxa"/>
          </w:tcPr>
          <w:p w14:paraId="49E7BEFB" w14:textId="7EDFBC2E" w:rsidR="00D03E67" w:rsidRDefault="00D03E67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Mass of Methyl Benzoate</w:t>
            </w:r>
          </w:p>
        </w:tc>
        <w:tc>
          <w:tcPr>
            <w:tcW w:w="4768" w:type="dxa"/>
          </w:tcPr>
          <w:p w14:paraId="5A9677B4" w14:textId="37D17B80" w:rsidR="00D03E67" w:rsidRDefault="00D03E67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2.703g</w:t>
            </w:r>
          </w:p>
        </w:tc>
      </w:tr>
      <w:tr w:rsidR="009C604C" w14:paraId="31EEBF2D" w14:textId="77777777" w:rsidTr="009C604C">
        <w:tc>
          <w:tcPr>
            <w:tcW w:w="3681" w:type="dxa"/>
          </w:tcPr>
          <w:p w14:paraId="5D67BA33" w14:textId="5810A62C" w:rsidR="009C604C" w:rsidRDefault="00B25AD0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MW of Me</w:t>
            </w:r>
            <w:r w:rsidR="00D31A4A">
              <w:rPr>
                <w:sz w:val="24"/>
                <w:szCs w:val="24"/>
              </w:rPr>
              <w:t>thyl Benzoate</w:t>
            </w:r>
          </w:p>
        </w:tc>
        <w:tc>
          <w:tcPr>
            <w:tcW w:w="4768" w:type="dxa"/>
          </w:tcPr>
          <w:p w14:paraId="6F5F312F" w14:textId="490D9D0A" w:rsidR="009C604C" w:rsidRDefault="00A66811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136</w:t>
            </w:r>
          </w:p>
        </w:tc>
      </w:tr>
      <w:tr w:rsidR="008C46FC" w14:paraId="3568D4E9" w14:textId="77777777" w:rsidTr="009C604C">
        <w:tc>
          <w:tcPr>
            <w:tcW w:w="3681" w:type="dxa"/>
          </w:tcPr>
          <w:p w14:paraId="56123A2F" w14:textId="10AB45FC" w:rsidR="008C46FC" w:rsidRDefault="00D31A4A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MW of Methyl-3</w:t>
            </w:r>
          </w:p>
        </w:tc>
        <w:tc>
          <w:tcPr>
            <w:tcW w:w="4768" w:type="dxa"/>
          </w:tcPr>
          <w:p w14:paraId="144EFDBC" w14:textId="4B1AE169" w:rsidR="008C46FC" w:rsidRDefault="00A66811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181</w:t>
            </w:r>
          </w:p>
        </w:tc>
      </w:tr>
      <w:tr w:rsidR="009C604C" w14:paraId="25FBCD42" w14:textId="77777777" w:rsidTr="009C604C">
        <w:tc>
          <w:tcPr>
            <w:tcW w:w="3681" w:type="dxa"/>
          </w:tcPr>
          <w:p w14:paraId="4D4057D3" w14:textId="2ACF93A9" w:rsidR="009C604C" w:rsidRDefault="00D31A4A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Theoretical Yield</w:t>
            </w:r>
          </w:p>
        </w:tc>
        <w:tc>
          <w:tcPr>
            <w:tcW w:w="4768" w:type="dxa"/>
          </w:tcPr>
          <w:p w14:paraId="38761B23" w14:textId="500601EA" w:rsidR="009C604C" w:rsidRDefault="0055592C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3.597g</w:t>
            </w:r>
          </w:p>
        </w:tc>
      </w:tr>
      <w:tr w:rsidR="008C46FC" w14:paraId="17909851" w14:textId="77777777" w:rsidTr="009C604C">
        <w:tc>
          <w:tcPr>
            <w:tcW w:w="3681" w:type="dxa"/>
          </w:tcPr>
          <w:p w14:paraId="11BCD0A7" w14:textId="7DFF2C9A" w:rsidR="008C46FC" w:rsidRDefault="007F2AC3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Actual Yield</w:t>
            </w:r>
          </w:p>
        </w:tc>
        <w:tc>
          <w:tcPr>
            <w:tcW w:w="4768" w:type="dxa"/>
          </w:tcPr>
          <w:p w14:paraId="139D60A0" w14:textId="3F86106B" w:rsidR="008C46FC" w:rsidRDefault="006C0031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 w:rsidRPr="006C0031">
              <w:rPr>
                <w:sz w:val="24"/>
                <w:szCs w:val="24"/>
              </w:rPr>
              <w:t>10.782 – 8.487 = 2.295g</w:t>
            </w:r>
          </w:p>
        </w:tc>
      </w:tr>
      <w:tr w:rsidR="008C46FC" w14:paraId="002F1C9C" w14:textId="77777777" w:rsidTr="009C604C">
        <w:tc>
          <w:tcPr>
            <w:tcW w:w="3681" w:type="dxa"/>
          </w:tcPr>
          <w:p w14:paraId="21302C20" w14:textId="0C8F311C" w:rsidR="008C46FC" w:rsidRDefault="00A97451" w:rsidP="006B010D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Percentage Yield (Purity)</w:t>
            </w:r>
          </w:p>
        </w:tc>
        <w:tc>
          <w:tcPr>
            <w:tcW w:w="4768" w:type="dxa"/>
          </w:tcPr>
          <w:p w14:paraId="50199327" w14:textId="6D67A432" w:rsidR="008C46FC" w:rsidRDefault="00E57016" w:rsidP="0055592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63.8%</w:t>
            </w:r>
          </w:p>
        </w:tc>
      </w:tr>
    </w:tbl>
    <w:p w14:paraId="69E54804" w14:textId="77777777" w:rsidR="008C46FC" w:rsidRDefault="008C46F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140D4D6F" w14:textId="69F31226" w:rsidR="008C46FC" w:rsidRDefault="002C5AA7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To calculate</w:t>
      </w:r>
      <w:r w:rsidR="006C0031">
        <w:rPr>
          <w:sz w:val="24"/>
          <w:szCs w:val="24"/>
        </w:rPr>
        <w:t xml:space="preserve"> Theoretical Yield, </w:t>
      </w:r>
      <w:r w:rsidR="004B0BD8">
        <w:rPr>
          <w:sz w:val="24"/>
          <w:szCs w:val="24"/>
        </w:rPr>
        <w:t xml:space="preserve">this equation must be used: </w:t>
      </w:r>
    </w:p>
    <w:p w14:paraId="48DCF09B" w14:textId="77777777" w:rsidR="004B0BD8" w:rsidRDefault="004B0BD8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35A2EDE8" w14:textId="7C6A40EA" w:rsidR="004B0BD8" w:rsidRPr="00642DF1" w:rsidRDefault="004B0BD8" w:rsidP="006B010D">
      <w:pPr>
        <w:spacing w:line="256" w:lineRule="auto"/>
        <w:ind w:left="567"/>
        <w:contextualSpacing/>
        <w:rPr>
          <w:rFonts w:ascii="Aptos" w:hAnsi="Aptos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TY=Mass of </m:t>
          </m:r>
          <m:r>
            <w:rPr>
              <w:rFonts w:ascii="Cambria Math" w:hAnsi="Cambria Math"/>
              <w:sz w:val="24"/>
              <w:szCs w:val="24"/>
            </w:rPr>
            <m:t xml:space="preserve">Methyl Benzoate x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MW of Methyl-3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MW of Methyl Benzoate</m:t>
              </m:r>
            </m:den>
          </m:f>
        </m:oMath>
      </m:oMathPara>
    </w:p>
    <w:p w14:paraId="5317DC01" w14:textId="77777777" w:rsidR="008C46FC" w:rsidRDefault="008C46F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5F1FF417" w14:textId="5D739BD7" w:rsidR="008C46FC" w:rsidRDefault="00642DF1" w:rsidP="006B010D">
      <w:pPr>
        <w:spacing w:line="256" w:lineRule="auto"/>
        <w:ind w:left="567"/>
        <w:contextualSpacing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TY=</m:t>
          </m:r>
          <m:r>
            <w:rPr>
              <w:rFonts w:ascii="Cambria Math" w:hAnsi="Cambria Math"/>
              <w:sz w:val="24"/>
              <w:szCs w:val="24"/>
            </w:rPr>
            <m:t>2.703</m:t>
          </m:r>
          <m:r>
            <w:rPr>
              <w:rFonts w:ascii="Cambria Math" w:hAnsi="Cambria Math"/>
              <w:sz w:val="24"/>
              <w:szCs w:val="24"/>
            </w:rPr>
            <m:t xml:space="preserve"> x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181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136</m:t>
              </m:r>
            </m:den>
          </m:f>
        </m:oMath>
      </m:oMathPara>
    </w:p>
    <w:p w14:paraId="3281D1CC" w14:textId="77777777" w:rsidR="008C46FC" w:rsidRDefault="008C46F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589D84C3" w14:textId="71993CB9" w:rsidR="008C46FC" w:rsidRPr="00D53DC5" w:rsidRDefault="00F13F0E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TY=</m:t>
          </m:r>
          <m:r>
            <w:rPr>
              <w:rFonts w:ascii="Cambria Math" w:hAnsi="Cambria Math"/>
              <w:sz w:val="24"/>
              <w:szCs w:val="24"/>
            </w:rPr>
            <m:t>3.597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14:paraId="24AB5770" w14:textId="77777777" w:rsidR="00D53DC5" w:rsidRDefault="00D53DC5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0D7C982D" w14:textId="1C1B622E" w:rsidR="00D53DC5" w:rsidRDefault="00D53DC5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To find the Percentage Yield, another equation is to be used: </w:t>
      </w:r>
    </w:p>
    <w:p w14:paraId="423CFA5B" w14:textId="77777777" w:rsidR="00D53DC5" w:rsidRDefault="00D53DC5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710723F0" w14:textId="44352480" w:rsidR="00D53DC5" w:rsidRDefault="00BC434C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P</m:t>
          </m:r>
          <m:r>
            <w:rPr>
              <w:rFonts w:ascii="Cambria Math" w:hAnsi="Cambria Math"/>
              <w:sz w:val="24"/>
              <w:szCs w:val="24"/>
            </w:rPr>
            <m:t>Y=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Actual Yield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Theoretical Yield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x 100</m:t>
          </m:r>
        </m:oMath>
      </m:oMathPara>
    </w:p>
    <w:p w14:paraId="5D1B90E0" w14:textId="77777777" w:rsidR="00D53DC5" w:rsidRDefault="00D53DC5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44C0D32" w14:textId="0C813877" w:rsidR="00D53DC5" w:rsidRPr="00BC434C" w:rsidRDefault="00BC434C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P</m:t>
          </m:r>
          <m:r>
            <w:rPr>
              <w:rFonts w:ascii="Cambria Math" w:hAnsi="Cambria Math"/>
              <w:sz w:val="24"/>
              <w:szCs w:val="24"/>
            </w:rPr>
            <m:t>Y=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2.295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3.597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x 100</m:t>
          </m:r>
        </m:oMath>
      </m:oMathPara>
    </w:p>
    <w:p w14:paraId="44EAD01E" w14:textId="77777777" w:rsidR="00BC434C" w:rsidRDefault="00BC434C" w:rsidP="006B010D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BDC270C" w14:textId="62B1012F" w:rsidR="00D53DC5" w:rsidRDefault="00E57016" w:rsidP="006B010D">
      <w:pPr>
        <w:spacing w:line="256" w:lineRule="auto"/>
        <w:ind w:left="567"/>
        <w:contextualSpacing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P</m:t>
          </m:r>
          <m:r>
            <w:rPr>
              <w:rFonts w:ascii="Cambria Math" w:hAnsi="Cambria Math"/>
              <w:sz w:val="24"/>
              <w:szCs w:val="24"/>
            </w:rPr>
            <m:t>Y=</m:t>
          </m:r>
          <m:r>
            <w:rPr>
              <w:rFonts w:ascii="Cambria Math" w:hAnsi="Cambria Math"/>
              <w:sz w:val="24"/>
              <w:szCs w:val="24"/>
            </w:rPr>
            <m:t>63.8</m:t>
          </m:r>
        </m:oMath>
      </m:oMathPara>
    </w:p>
    <w:p w14:paraId="42DD1DBC" w14:textId="77777777" w:rsidR="00EA2B5C" w:rsidRDefault="00EA2B5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4183BF9B" w14:textId="7F1C4ABD" w:rsidR="00E57016" w:rsidRDefault="00E57016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As the calculations show, </w:t>
      </w:r>
      <w:r w:rsidR="002D5238">
        <w:rPr>
          <w:sz w:val="24"/>
          <w:szCs w:val="24"/>
        </w:rPr>
        <w:t>the Percentage Yield of the Methyl-3 is only 63.8%, but this was hardly surprising as the operator knew that this sample was of low quality</w:t>
      </w:r>
      <w:r w:rsidR="00922008">
        <w:rPr>
          <w:sz w:val="24"/>
          <w:szCs w:val="24"/>
        </w:rPr>
        <w:t xml:space="preserve"> due to the observed characteristics and the Hypothesis Para iv. </w:t>
      </w:r>
    </w:p>
    <w:p w14:paraId="7FD343DC" w14:textId="77777777" w:rsidR="00922008" w:rsidRDefault="00922008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211642ED" w14:textId="2532E580" w:rsidR="00922008" w:rsidRDefault="00922008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For the Nitroguanidine</w:t>
      </w:r>
      <w:r w:rsidR="00373439">
        <w:rPr>
          <w:sz w:val="24"/>
          <w:szCs w:val="24"/>
        </w:rPr>
        <w:t xml:space="preserve"> </w:t>
      </w:r>
      <w:r w:rsidR="00373439">
        <w:rPr>
          <w:sz w:val="24"/>
          <w:szCs w:val="24"/>
        </w:rPr>
        <w:t>(CH</w:t>
      </w:r>
      <w:r w:rsidR="00373439">
        <w:rPr>
          <w:sz w:val="24"/>
          <w:szCs w:val="24"/>
          <w:vertAlign w:val="subscript"/>
        </w:rPr>
        <w:t>4</w:t>
      </w:r>
      <w:r w:rsidR="00373439">
        <w:rPr>
          <w:sz w:val="24"/>
          <w:szCs w:val="24"/>
        </w:rPr>
        <w:t>N</w:t>
      </w:r>
      <w:r w:rsidR="00373439">
        <w:rPr>
          <w:sz w:val="24"/>
          <w:szCs w:val="24"/>
          <w:vertAlign w:val="subscript"/>
        </w:rPr>
        <w:t>4</w:t>
      </w:r>
      <w:r w:rsidR="00373439">
        <w:rPr>
          <w:sz w:val="24"/>
          <w:szCs w:val="24"/>
        </w:rPr>
        <w:t>O</w:t>
      </w:r>
      <w:r w:rsidR="00373439">
        <w:rPr>
          <w:sz w:val="24"/>
          <w:szCs w:val="24"/>
          <w:vertAlign w:val="subscript"/>
        </w:rPr>
        <w:t>2</w:t>
      </w:r>
      <w:r w:rsidR="00373439">
        <w:rPr>
          <w:sz w:val="24"/>
          <w:szCs w:val="24"/>
        </w:rPr>
        <w:t>)</w:t>
      </w:r>
      <w:r>
        <w:rPr>
          <w:sz w:val="24"/>
          <w:szCs w:val="24"/>
        </w:rPr>
        <w:t xml:space="preserve"> </w:t>
      </w:r>
      <w:r w:rsidR="00745AD7">
        <w:rPr>
          <w:sz w:val="24"/>
          <w:szCs w:val="24"/>
        </w:rPr>
        <w:t xml:space="preserve">and Guanidine Nitrate </w:t>
      </w:r>
      <w:r w:rsidR="00745AD7">
        <w:rPr>
          <w:sz w:val="24"/>
          <w:szCs w:val="24"/>
        </w:rPr>
        <w:t>(CH</w:t>
      </w:r>
      <w:r w:rsidR="00745AD7">
        <w:rPr>
          <w:sz w:val="24"/>
          <w:szCs w:val="24"/>
          <w:vertAlign w:val="subscript"/>
        </w:rPr>
        <w:t>6</w:t>
      </w:r>
      <w:r w:rsidR="00745AD7">
        <w:rPr>
          <w:sz w:val="24"/>
          <w:szCs w:val="24"/>
        </w:rPr>
        <w:t>N</w:t>
      </w:r>
      <w:r w:rsidR="00745AD7">
        <w:rPr>
          <w:sz w:val="24"/>
          <w:szCs w:val="24"/>
          <w:vertAlign w:val="subscript"/>
        </w:rPr>
        <w:t>4</w:t>
      </w:r>
      <w:r w:rsidR="00745AD7">
        <w:rPr>
          <w:sz w:val="24"/>
          <w:szCs w:val="24"/>
        </w:rPr>
        <w:t>O</w:t>
      </w:r>
      <w:r w:rsidR="00745AD7">
        <w:rPr>
          <w:sz w:val="24"/>
          <w:szCs w:val="24"/>
          <w:vertAlign w:val="subscript"/>
        </w:rPr>
        <w:t>3</w:t>
      </w:r>
      <w:r w:rsidR="00745AD7">
        <w:rPr>
          <w:sz w:val="24"/>
          <w:szCs w:val="24"/>
        </w:rPr>
        <w:t>)</w:t>
      </w:r>
      <w:r w:rsidR="00745AD7">
        <w:rPr>
          <w:sz w:val="24"/>
          <w:szCs w:val="24"/>
        </w:rPr>
        <w:t xml:space="preserve"> </w:t>
      </w:r>
      <w:r>
        <w:rPr>
          <w:sz w:val="24"/>
          <w:szCs w:val="24"/>
        </w:rPr>
        <w:t>Sample</w:t>
      </w:r>
      <w:r w:rsidR="00745AD7">
        <w:rPr>
          <w:sz w:val="24"/>
          <w:szCs w:val="24"/>
        </w:rPr>
        <w:t>s</w:t>
      </w:r>
      <w:r>
        <w:rPr>
          <w:sz w:val="24"/>
          <w:szCs w:val="24"/>
        </w:rPr>
        <w:t>, the same methodology can be used</w:t>
      </w:r>
      <w:r w:rsidR="00373439">
        <w:rPr>
          <w:sz w:val="24"/>
          <w:szCs w:val="24"/>
        </w:rPr>
        <w:t xml:space="preserve">: </w:t>
      </w:r>
    </w:p>
    <w:p w14:paraId="7ED94940" w14:textId="77777777" w:rsidR="00373439" w:rsidRDefault="00373439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47421FA1" w14:textId="0E74FED9" w:rsidR="00373439" w:rsidRDefault="0065223C" w:rsidP="000769FC">
      <w:pPr>
        <w:spacing w:line="256" w:lineRule="auto"/>
        <w:ind w:left="567"/>
        <w:contextualSpacing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Nitroguanidine: </w:t>
      </w:r>
      <w:r w:rsidR="000769FC">
        <w:rPr>
          <w:sz w:val="24"/>
          <w:szCs w:val="24"/>
        </w:rPr>
        <w:t>(12 x 1) + (1 x 4) + (14 x 4) + (16</w:t>
      </w:r>
      <w:r w:rsidR="00745AD7">
        <w:rPr>
          <w:sz w:val="24"/>
          <w:szCs w:val="24"/>
        </w:rPr>
        <w:t xml:space="preserve"> x 2) = </w:t>
      </w:r>
      <w:r w:rsidR="008D1782">
        <w:rPr>
          <w:sz w:val="24"/>
          <w:szCs w:val="24"/>
        </w:rPr>
        <w:t>104</w:t>
      </w:r>
    </w:p>
    <w:p w14:paraId="56D1945C" w14:textId="77777777" w:rsidR="00745AD7" w:rsidRDefault="00745AD7" w:rsidP="000769FC">
      <w:pPr>
        <w:spacing w:line="256" w:lineRule="auto"/>
        <w:ind w:left="567"/>
        <w:contextualSpacing/>
        <w:jc w:val="center"/>
        <w:rPr>
          <w:sz w:val="24"/>
          <w:szCs w:val="24"/>
        </w:rPr>
      </w:pPr>
    </w:p>
    <w:p w14:paraId="2027E6A7" w14:textId="438FBE99" w:rsidR="00745AD7" w:rsidRDefault="0065223C" w:rsidP="00745AD7">
      <w:pPr>
        <w:spacing w:line="256" w:lineRule="auto"/>
        <w:ind w:left="567"/>
        <w:contextualSpacing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Guanidine Nitrate: </w:t>
      </w:r>
      <w:r w:rsidR="00745AD7">
        <w:rPr>
          <w:sz w:val="24"/>
          <w:szCs w:val="24"/>
        </w:rPr>
        <w:t xml:space="preserve">(12 x 1) + (1 x </w:t>
      </w:r>
      <w:r w:rsidR="00B90E44">
        <w:rPr>
          <w:sz w:val="24"/>
          <w:szCs w:val="24"/>
        </w:rPr>
        <w:t>6</w:t>
      </w:r>
      <w:r w:rsidR="00745AD7">
        <w:rPr>
          <w:sz w:val="24"/>
          <w:szCs w:val="24"/>
        </w:rPr>
        <w:t xml:space="preserve">) + (14 x 4) + (16 x </w:t>
      </w:r>
      <w:r w:rsidR="00B90E44">
        <w:rPr>
          <w:sz w:val="24"/>
          <w:szCs w:val="24"/>
        </w:rPr>
        <w:t>3</w:t>
      </w:r>
      <w:r w:rsidR="00745AD7">
        <w:rPr>
          <w:sz w:val="24"/>
          <w:szCs w:val="24"/>
        </w:rPr>
        <w:t xml:space="preserve">) = </w:t>
      </w:r>
      <w:r w:rsidR="007A1C28">
        <w:rPr>
          <w:sz w:val="24"/>
          <w:szCs w:val="24"/>
        </w:rPr>
        <w:t>122</w:t>
      </w:r>
    </w:p>
    <w:p w14:paraId="388AE9BA" w14:textId="77777777" w:rsidR="00745AD7" w:rsidRDefault="00745AD7" w:rsidP="000769FC">
      <w:pPr>
        <w:spacing w:line="256" w:lineRule="auto"/>
        <w:ind w:left="567"/>
        <w:contextualSpacing/>
        <w:jc w:val="center"/>
        <w:rPr>
          <w:sz w:val="24"/>
          <w:szCs w:val="24"/>
        </w:rPr>
      </w:pPr>
    </w:p>
    <w:p w14:paraId="050D3BD6" w14:textId="77777777" w:rsidR="00E57016" w:rsidRDefault="00E57016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7253FD95" w14:textId="77777777" w:rsidR="000769FC" w:rsidRDefault="000769F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39C38A02" w14:textId="77777777" w:rsidR="000769FC" w:rsidRDefault="000769FC" w:rsidP="006B010D">
      <w:pPr>
        <w:spacing w:line="256" w:lineRule="auto"/>
        <w:ind w:left="567"/>
        <w:contextualSpacing/>
        <w:rPr>
          <w:sz w:val="24"/>
          <w:szCs w:val="24"/>
        </w:rPr>
      </w:pPr>
    </w:p>
    <w:tbl>
      <w:tblPr>
        <w:tblStyle w:val="TableGrid"/>
        <w:tblW w:w="0" w:type="auto"/>
        <w:tblInd w:w="567" w:type="dxa"/>
        <w:tblLook w:val="04A0" w:firstRow="1" w:lastRow="0" w:firstColumn="1" w:lastColumn="0" w:noHBand="0" w:noVBand="1"/>
      </w:tblPr>
      <w:tblGrid>
        <w:gridCol w:w="3681"/>
        <w:gridCol w:w="4768"/>
      </w:tblGrid>
      <w:tr w:rsidR="007A1C28" w14:paraId="2C72243F" w14:textId="77777777" w:rsidTr="002F0B7F">
        <w:tc>
          <w:tcPr>
            <w:tcW w:w="3681" w:type="dxa"/>
          </w:tcPr>
          <w:p w14:paraId="022E6B2E" w14:textId="77777777" w:rsidR="007A1C28" w:rsidRDefault="007A1C28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Mass of Sample Bottle</w:t>
            </w:r>
          </w:p>
        </w:tc>
        <w:tc>
          <w:tcPr>
            <w:tcW w:w="4768" w:type="dxa"/>
          </w:tcPr>
          <w:p w14:paraId="49D2862C" w14:textId="45BCDA1A" w:rsidR="007A1C28" w:rsidRDefault="007A1C28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90.919g</w:t>
            </w:r>
          </w:p>
        </w:tc>
      </w:tr>
      <w:tr w:rsidR="007A1C28" w14:paraId="7D352B1D" w14:textId="77777777" w:rsidTr="002F0B7F">
        <w:tc>
          <w:tcPr>
            <w:tcW w:w="3681" w:type="dxa"/>
          </w:tcPr>
          <w:p w14:paraId="31E562B3" w14:textId="77777777" w:rsidR="007A1C28" w:rsidRDefault="007A1C28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Mass of Sample Bottle &amp; Sample</w:t>
            </w:r>
          </w:p>
        </w:tc>
        <w:tc>
          <w:tcPr>
            <w:tcW w:w="4768" w:type="dxa"/>
          </w:tcPr>
          <w:p w14:paraId="48083063" w14:textId="56FEC935" w:rsidR="007A1C28" w:rsidRDefault="0065223C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93.252</w:t>
            </w:r>
          </w:p>
        </w:tc>
      </w:tr>
      <w:tr w:rsidR="007A1C28" w14:paraId="19DFF931" w14:textId="77777777" w:rsidTr="002F0B7F">
        <w:tc>
          <w:tcPr>
            <w:tcW w:w="3681" w:type="dxa"/>
          </w:tcPr>
          <w:p w14:paraId="7BC3FFFA" w14:textId="1BE3A864" w:rsidR="007A1C28" w:rsidRDefault="007A1C28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Mass of </w:t>
            </w:r>
            <w:r w:rsidR="0065223C">
              <w:rPr>
                <w:sz w:val="24"/>
                <w:szCs w:val="24"/>
              </w:rPr>
              <w:t>Guanidine Nitrate</w:t>
            </w:r>
          </w:p>
        </w:tc>
        <w:tc>
          <w:tcPr>
            <w:tcW w:w="4768" w:type="dxa"/>
          </w:tcPr>
          <w:p w14:paraId="2940112F" w14:textId="23E70CEB" w:rsidR="007A1C28" w:rsidRDefault="0065223C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4g</w:t>
            </w:r>
          </w:p>
        </w:tc>
      </w:tr>
      <w:tr w:rsidR="007A1C28" w14:paraId="610B0241" w14:textId="77777777" w:rsidTr="002F0B7F">
        <w:tc>
          <w:tcPr>
            <w:tcW w:w="3681" w:type="dxa"/>
          </w:tcPr>
          <w:p w14:paraId="40677A5C" w14:textId="43912CEB" w:rsidR="007A1C28" w:rsidRDefault="007A1C28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MW of </w:t>
            </w:r>
            <w:r w:rsidR="0065223C">
              <w:rPr>
                <w:sz w:val="24"/>
                <w:szCs w:val="24"/>
              </w:rPr>
              <w:t>Guanidine Nitrate</w:t>
            </w:r>
          </w:p>
        </w:tc>
        <w:tc>
          <w:tcPr>
            <w:tcW w:w="4768" w:type="dxa"/>
          </w:tcPr>
          <w:p w14:paraId="5CCDDFAE" w14:textId="4EC8BB3A" w:rsidR="007A1C28" w:rsidRDefault="00313924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122</w:t>
            </w:r>
          </w:p>
        </w:tc>
      </w:tr>
      <w:tr w:rsidR="007A1C28" w14:paraId="5F153520" w14:textId="77777777" w:rsidTr="002F0B7F">
        <w:tc>
          <w:tcPr>
            <w:tcW w:w="3681" w:type="dxa"/>
          </w:tcPr>
          <w:p w14:paraId="7E6274F7" w14:textId="64646176" w:rsidR="007A1C28" w:rsidRDefault="007A1C28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MW of </w:t>
            </w:r>
            <w:r w:rsidR="0065223C">
              <w:rPr>
                <w:sz w:val="24"/>
                <w:szCs w:val="24"/>
              </w:rPr>
              <w:t>Nitroguanidine</w:t>
            </w:r>
          </w:p>
        </w:tc>
        <w:tc>
          <w:tcPr>
            <w:tcW w:w="4768" w:type="dxa"/>
          </w:tcPr>
          <w:p w14:paraId="222E2384" w14:textId="000C8B01" w:rsidR="007A1C28" w:rsidRDefault="00313924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104</w:t>
            </w:r>
          </w:p>
        </w:tc>
      </w:tr>
      <w:tr w:rsidR="007A1C28" w14:paraId="70626F0C" w14:textId="77777777" w:rsidTr="002F0B7F">
        <w:tc>
          <w:tcPr>
            <w:tcW w:w="3681" w:type="dxa"/>
          </w:tcPr>
          <w:p w14:paraId="4BA3F2FA" w14:textId="77777777" w:rsidR="007A1C28" w:rsidRDefault="007A1C28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Theoretical Yield</w:t>
            </w:r>
          </w:p>
        </w:tc>
        <w:tc>
          <w:tcPr>
            <w:tcW w:w="4768" w:type="dxa"/>
          </w:tcPr>
          <w:p w14:paraId="6BAD3F4D" w14:textId="5042693B" w:rsidR="007A1C28" w:rsidRDefault="00894D76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4.692</w:t>
            </w:r>
            <w:r w:rsidR="007A1C28">
              <w:rPr>
                <w:sz w:val="24"/>
                <w:szCs w:val="24"/>
              </w:rPr>
              <w:t>g</w:t>
            </w:r>
          </w:p>
        </w:tc>
      </w:tr>
      <w:tr w:rsidR="007A1C28" w14:paraId="57F23A6B" w14:textId="77777777" w:rsidTr="002F0B7F">
        <w:tc>
          <w:tcPr>
            <w:tcW w:w="3681" w:type="dxa"/>
          </w:tcPr>
          <w:p w14:paraId="0B4B05CA" w14:textId="7DF9F54F" w:rsidR="007A1C28" w:rsidRDefault="00456FEA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Actual</w:t>
            </w:r>
            <w:r w:rsidR="005155B6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Yield</w:t>
            </w:r>
          </w:p>
        </w:tc>
        <w:tc>
          <w:tcPr>
            <w:tcW w:w="4768" w:type="dxa"/>
          </w:tcPr>
          <w:p w14:paraId="5829D58C" w14:textId="28553734" w:rsidR="007A1C28" w:rsidRDefault="00313924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  <w:r w:rsidR="005B232E">
              <w:rPr>
                <w:sz w:val="24"/>
                <w:szCs w:val="24"/>
              </w:rPr>
              <w:t>3.252</w:t>
            </w:r>
            <w:r>
              <w:rPr>
                <w:sz w:val="24"/>
                <w:szCs w:val="24"/>
              </w:rPr>
              <w:t xml:space="preserve"> – 9</w:t>
            </w:r>
            <w:r w:rsidR="005B232E">
              <w:rPr>
                <w:sz w:val="24"/>
                <w:szCs w:val="24"/>
              </w:rPr>
              <w:t>0.919</w:t>
            </w:r>
            <w:r>
              <w:rPr>
                <w:sz w:val="24"/>
                <w:szCs w:val="24"/>
              </w:rPr>
              <w:t xml:space="preserve"> = </w:t>
            </w:r>
            <w:r w:rsidR="005B232E">
              <w:rPr>
                <w:sz w:val="24"/>
                <w:szCs w:val="24"/>
              </w:rPr>
              <w:t>2.333g</w:t>
            </w:r>
          </w:p>
        </w:tc>
      </w:tr>
      <w:tr w:rsidR="007A1C28" w14:paraId="3E2CDCE0" w14:textId="77777777" w:rsidTr="002F0B7F">
        <w:tc>
          <w:tcPr>
            <w:tcW w:w="3681" w:type="dxa"/>
          </w:tcPr>
          <w:p w14:paraId="02B7FD8E" w14:textId="62559523" w:rsidR="007A1C28" w:rsidRDefault="007A1C28" w:rsidP="002F0B7F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Percentage Yield (</w:t>
            </w:r>
            <w:r w:rsidR="00E00172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>urity)</w:t>
            </w:r>
          </w:p>
        </w:tc>
        <w:tc>
          <w:tcPr>
            <w:tcW w:w="4768" w:type="dxa"/>
          </w:tcPr>
          <w:p w14:paraId="6786EC87" w14:textId="0E248751" w:rsidR="007A1C28" w:rsidRDefault="00883D10" w:rsidP="002F0B7F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68.412%</w:t>
            </w:r>
          </w:p>
        </w:tc>
      </w:tr>
    </w:tbl>
    <w:p w14:paraId="10C2CB2B" w14:textId="77777777" w:rsidR="000769FC" w:rsidRDefault="000769F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38672CD4" w14:textId="77777777" w:rsidR="000769FC" w:rsidRDefault="000769F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02318815" w14:textId="588F1895" w:rsidR="00313924" w:rsidRPr="00642DF1" w:rsidRDefault="00313924" w:rsidP="00313924">
      <w:pPr>
        <w:spacing w:line="256" w:lineRule="auto"/>
        <w:ind w:left="567"/>
        <w:contextualSpacing/>
        <w:rPr>
          <w:rFonts w:ascii="Aptos" w:hAnsi="Aptos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TY=Mass of </m:t>
          </m:r>
          <m:r>
            <w:rPr>
              <w:rFonts w:ascii="Cambria Math" w:hAnsi="Cambria Math"/>
              <w:sz w:val="24"/>
              <w:szCs w:val="24"/>
            </w:rPr>
            <m:t>Guanidine Nitrate</m:t>
          </m:r>
          <m:r>
            <w:rPr>
              <w:rFonts w:ascii="Cambria Math" w:hAnsi="Cambria Math"/>
              <w:sz w:val="24"/>
              <w:szCs w:val="24"/>
            </w:rPr>
            <m:t xml:space="preserve"> x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MW of</m:t>
              </m:r>
              <m:r>
                <w:rPr>
                  <w:rFonts w:ascii="Cambria Math" w:hAnsi="Cambria Math"/>
                  <w:sz w:val="24"/>
                  <w:szCs w:val="24"/>
                </w:rPr>
                <m:t xml:space="preserve"> Guaninidine Nitrate</m:t>
              </m:r>
              <m:r>
                <w:rPr>
                  <w:rFonts w:ascii="Cambria Math" w:hAnsi="Cambria Math"/>
                  <w:sz w:val="24"/>
                  <w:szCs w:val="24"/>
                </w:rPr>
                <m:t xml:space="preserve"> 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 xml:space="preserve">MW of </m:t>
              </m:r>
              <m:r>
                <w:rPr>
                  <w:rFonts w:ascii="Cambria Math" w:hAnsi="Cambria Math"/>
                  <w:sz w:val="24"/>
                  <w:szCs w:val="24"/>
                </w:rPr>
                <m:t>Nitroguanidine</m:t>
              </m:r>
            </m:den>
          </m:f>
        </m:oMath>
      </m:oMathPara>
    </w:p>
    <w:p w14:paraId="413E2FF2" w14:textId="77777777" w:rsidR="00313924" w:rsidRDefault="00313924" w:rsidP="00313924">
      <w:pPr>
        <w:spacing w:line="256" w:lineRule="auto"/>
        <w:ind w:left="567"/>
        <w:contextualSpacing/>
        <w:rPr>
          <w:sz w:val="24"/>
          <w:szCs w:val="24"/>
        </w:rPr>
      </w:pPr>
    </w:p>
    <w:p w14:paraId="09C2381A" w14:textId="4F868F80" w:rsidR="00313924" w:rsidRDefault="00313924" w:rsidP="00313924">
      <w:pPr>
        <w:spacing w:line="256" w:lineRule="auto"/>
        <w:ind w:left="567"/>
        <w:contextualSpacing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TY=</m:t>
          </m:r>
          <m:r>
            <w:rPr>
              <w:rFonts w:ascii="Cambria Math" w:hAnsi="Cambria Math"/>
              <w:sz w:val="24"/>
              <w:szCs w:val="24"/>
            </w:rPr>
            <m:t>4</m:t>
          </m:r>
          <m:r>
            <w:rPr>
              <w:rFonts w:ascii="Cambria Math" w:hAnsi="Cambria Math"/>
              <w:sz w:val="24"/>
              <w:szCs w:val="24"/>
            </w:rPr>
            <m:t xml:space="preserve"> x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122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104</m:t>
              </m:r>
            </m:den>
          </m:f>
        </m:oMath>
      </m:oMathPara>
    </w:p>
    <w:p w14:paraId="7AEEF81C" w14:textId="77777777" w:rsidR="00313924" w:rsidRDefault="00313924" w:rsidP="00313924">
      <w:pPr>
        <w:spacing w:line="256" w:lineRule="auto"/>
        <w:ind w:left="567"/>
        <w:contextualSpacing/>
        <w:rPr>
          <w:sz w:val="24"/>
          <w:szCs w:val="24"/>
        </w:rPr>
      </w:pPr>
    </w:p>
    <w:p w14:paraId="3CB152FE" w14:textId="1F7FA150" w:rsidR="00313924" w:rsidRPr="00D53DC5" w:rsidRDefault="00313924" w:rsidP="00313924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TY=</m:t>
          </m:r>
          <m:r>
            <w:rPr>
              <w:rFonts w:ascii="Cambria Math" w:hAnsi="Cambria Math"/>
              <w:sz w:val="24"/>
              <w:szCs w:val="24"/>
            </w:rPr>
            <m:t>4.692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14:paraId="79C9A7D2" w14:textId="77777777" w:rsidR="00313924" w:rsidRDefault="00313924" w:rsidP="00313924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838236B" w14:textId="77777777" w:rsidR="00313924" w:rsidRDefault="00313924" w:rsidP="00313924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To find the Percentage Yield, another equation is to be used: </w:t>
      </w:r>
    </w:p>
    <w:p w14:paraId="2CB38ABA" w14:textId="77777777" w:rsidR="00313924" w:rsidRDefault="00313924" w:rsidP="00313924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5DB0908" w14:textId="34245B6C" w:rsidR="005155B6" w:rsidRDefault="005155B6" w:rsidP="005155B6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P</m:t>
          </m:r>
          <m:r>
            <w:rPr>
              <w:rFonts w:ascii="Cambria Math" w:hAnsi="Cambria Math"/>
              <w:sz w:val="24"/>
              <w:szCs w:val="24"/>
            </w:rPr>
            <m:t>Y=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Mass of Nitroguanidine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x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MW of</m:t>
              </m:r>
              <m:r>
                <w:rPr>
                  <w:rFonts w:ascii="Cambria Math" w:hAnsi="Cambria Math"/>
                  <w:sz w:val="24"/>
                  <w:szCs w:val="24"/>
                </w:rPr>
                <m:t xml:space="preserve"> Guaninidine Nitrate</m:t>
              </m:r>
              <m:r>
                <w:rPr>
                  <w:rFonts w:ascii="Cambria Math" w:hAnsi="Cambria Math"/>
                  <w:sz w:val="24"/>
                  <w:szCs w:val="24"/>
                </w:rPr>
                <m:t xml:space="preserve"> 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 xml:space="preserve">MW of </m:t>
              </m:r>
              <m:r>
                <w:rPr>
                  <w:rFonts w:ascii="Cambria Math" w:hAnsi="Cambria Math"/>
                  <w:sz w:val="24"/>
                  <w:szCs w:val="24"/>
                </w:rPr>
                <m:t>Nitroguanidine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x 100</m:t>
          </m:r>
        </m:oMath>
      </m:oMathPara>
    </w:p>
    <w:p w14:paraId="13FC8B03" w14:textId="77777777" w:rsidR="005155B6" w:rsidRDefault="005155B6" w:rsidP="00313924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7EDDC6A7" w14:textId="2B1CCAB4" w:rsidR="00313924" w:rsidRDefault="00313924" w:rsidP="00313924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P</m:t>
          </m:r>
          <m:r>
            <w:rPr>
              <w:rFonts w:ascii="Cambria Math" w:hAnsi="Cambria Math"/>
              <w:sz w:val="24"/>
              <w:szCs w:val="24"/>
            </w:rPr>
            <m:t>Y=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2.333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x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122</m:t>
              </m:r>
              <m:r>
                <w:rPr>
                  <w:rFonts w:ascii="Cambria Math" w:hAnsi="Cambria Math"/>
                  <w:sz w:val="24"/>
                  <w:szCs w:val="24"/>
                </w:rPr>
                <m:t xml:space="preserve"> 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104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x 100</m:t>
          </m:r>
        </m:oMath>
      </m:oMathPara>
    </w:p>
    <w:p w14:paraId="55E7A45B" w14:textId="77777777" w:rsidR="00313924" w:rsidRDefault="00313924" w:rsidP="005155B6">
      <w:pPr>
        <w:spacing w:line="256" w:lineRule="auto"/>
        <w:contextualSpacing/>
        <w:rPr>
          <w:rFonts w:eastAsiaTheme="minorEastAsia"/>
          <w:sz w:val="24"/>
          <w:szCs w:val="24"/>
        </w:rPr>
      </w:pPr>
    </w:p>
    <w:p w14:paraId="32990F1A" w14:textId="62D59E36" w:rsidR="00313924" w:rsidRDefault="00313924" w:rsidP="00313924">
      <w:pPr>
        <w:spacing w:line="256" w:lineRule="auto"/>
        <w:ind w:left="567"/>
        <w:contextualSpacing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P</m:t>
          </m:r>
          <m:r>
            <w:rPr>
              <w:rFonts w:ascii="Cambria Math" w:hAnsi="Cambria Math"/>
              <w:sz w:val="24"/>
              <w:szCs w:val="24"/>
            </w:rPr>
            <m:t>Y=</m:t>
          </m:r>
          <m:r>
            <w:rPr>
              <w:rFonts w:ascii="Cambria Math" w:hAnsi="Cambria Math"/>
              <w:sz w:val="24"/>
              <w:szCs w:val="24"/>
            </w:rPr>
            <m:t>68.412%</m:t>
          </m:r>
        </m:oMath>
      </m:oMathPara>
    </w:p>
    <w:p w14:paraId="62FE2D99" w14:textId="77777777" w:rsidR="000769FC" w:rsidRDefault="000769FC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3E2DD5D7" w14:textId="78A160BF" w:rsidR="000769FC" w:rsidRDefault="00456FEA" w:rsidP="006B010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As the calculations show, the Percentage Yield of the </w:t>
      </w:r>
      <w:r>
        <w:rPr>
          <w:sz w:val="24"/>
          <w:szCs w:val="24"/>
        </w:rPr>
        <w:t>Nitroguanidine</w:t>
      </w:r>
      <w:r>
        <w:rPr>
          <w:sz w:val="24"/>
          <w:szCs w:val="24"/>
        </w:rPr>
        <w:t xml:space="preserve"> is only 6</w:t>
      </w:r>
      <w:r>
        <w:rPr>
          <w:sz w:val="24"/>
          <w:szCs w:val="24"/>
        </w:rPr>
        <w:t>8.412</w:t>
      </w:r>
      <w:r>
        <w:rPr>
          <w:sz w:val="24"/>
          <w:szCs w:val="24"/>
        </w:rPr>
        <w:t>%</w:t>
      </w:r>
      <w:r>
        <w:rPr>
          <w:sz w:val="24"/>
          <w:szCs w:val="24"/>
        </w:rPr>
        <w:t xml:space="preserve">. This is somewhat surprising as </w:t>
      </w:r>
      <w:r w:rsidR="002B29A8">
        <w:rPr>
          <w:sz w:val="24"/>
          <w:szCs w:val="24"/>
        </w:rPr>
        <w:t>given the appearance of the Sample, a much higher percentage of pu</w:t>
      </w:r>
      <w:r w:rsidR="00E00172">
        <w:rPr>
          <w:sz w:val="24"/>
          <w:szCs w:val="24"/>
        </w:rPr>
        <w:t>rity was expected</w:t>
      </w:r>
      <w:r w:rsidR="00711966">
        <w:rPr>
          <w:sz w:val="24"/>
          <w:szCs w:val="24"/>
        </w:rPr>
        <w:t xml:space="preserve">. This leads the author to form two hypotheses: first being that a difference of purity of </w:t>
      </w:r>
      <w:r w:rsidR="00766922">
        <w:rPr>
          <w:sz w:val="24"/>
          <w:szCs w:val="24"/>
        </w:rPr>
        <w:t xml:space="preserve">~5% is more impactful in “real terms” than </w:t>
      </w:r>
      <w:r w:rsidR="001E5AA4">
        <w:rPr>
          <w:sz w:val="24"/>
          <w:szCs w:val="24"/>
        </w:rPr>
        <w:t>expected</w:t>
      </w:r>
      <w:r w:rsidR="00237748">
        <w:rPr>
          <w:sz w:val="24"/>
          <w:szCs w:val="24"/>
        </w:rPr>
        <w:t>.</w:t>
      </w:r>
      <w:r w:rsidR="001E5AA4">
        <w:rPr>
          <w:sz w:val="24"/>
          <w:szCs w:val="24"/>
        </w:rPr>
        <w:t xml:space="preserve"> </w:t>
      </w:r>
      <w:r w:rsidR="00237748">
        <w:rPr>
          <w:sz w:val="24"/>
          <w:szCs w:val="24"/>
        </w:rPr>
        <w:t>S</w:t>
      </w:r>
      <w:r w:rsidR="001E5AA4">
        <w:rPr>
          <w:sz w:val="24"/>
          <w:szCs w:val="24"/>
        </w:rPr>
        <w:t>econd</w:t>
      </w:r>
      <w:r w:rsidR="00237748">
        <w:rPr>
          <w:sz w:val="24"/>
          <w:szCs w:val="24"/>
        </w:rPr>
        <w:t>,</w:t>
      </w:r>
      <w:r w:rsidR="001E5AA4">
        <w:rPr>
          <w:sz w:val="24"/>
          <w:szCs w:val="24"/>
        </w:rPr>
        <w:t xml:space="preserve"> given the overall </w:t>
      </w:r>
      <w:r w:rsidR="001317EE">
        <w:rPr>
          <w:sz w:val="24"/>
          <w:szCs w:val="24"/>
        </w:rPr>
        <w:t xml:space="preserve">quality of the starting Guanidine Nitrate </w:t>
      </w:r>
      <w:r w:rsidR="00A51A29">
        <w:rPr>
          <w:sz w:val="24"/>
          <w:szCs w:val="24"/>
        </w:rPr>
        <w:t xml:space="preserve">outlined in Para iv, </w:t>
      </w:r>
      <w:r w:rsidR="00237748">
        <w:rPr>
          <w:sz w:val="24"/>
          <w:szCs w:val="24"/>
        </w:rPr>
        <w:t>a</w:t>
      </w:r>
      <w:r w:rsidR="00776D3A">
        <w:rPr>
          <w:sz w:val="24"/>
          <w:szCs w:val="24"/>
        </w:rPr>
        <w:t xml:space="preserve"> finished</w:t>
      </w:r>
      <w:r w:rsidR="00237748">
        <w:rPr>
          <w:sz w:val="24"/>
          <w:szCs w:val="24"/>
        </w:rPr>
        <w:t xml:space="preserve"> lower quality was expected but </w:t>
      </w:r>
      <w:r w:rsidR="00776D3A">
        <w:rPr>
          <w:sz w:val="24"/>
          <w:szCs w:val="24"/>
        </w:rPr>
        <w:t xml:space="preserve">it was not expected that the impact would be so severe, this </w:t>
      </w:r>
      <w:r w:rsidR="00FA5E25">
        <w:rPr>
          <w:sz w:val="24"/>
          <w:szCs w:val="24"/>
        </w:rPr>
        <w:t xml:space="preserve">outlines the importance of </w:t>
      </w:r>
      <w:r w:rsidR="003808E4">
        <w:rPr>
          <w:sz w:val="24"/>
          <w:szCs w:val="24"/>
        </w:rPr>
        <w:t>the earlier statement</w:t>
      </w:r>
      <w:r w:rsidR="00FA5E25">
        <w:rPr>
          <w:sz w:val="24"/>
          <w:szCs w:val="24"/>
        </w:rPr>
        <w:t xml:space="preserve">: lower starting ingredients will result in a lower overall quality. </w:t>
      </w:r>
    </w:p>
    <w:p w14:paraId="2AFFE68C" w14:textId="48997DE9" w:rsidR="004540D4" w:rsidRDefault="004540D4" w:rsidP="006B010D">
      <w:pPr>
        <w:spacing w:line="256" w:lineRule="auto"/>
        <w:ind w:left="567"/>
        <w:contextualSpacing/>
        <w:rPr>
          <w:b/>
          <w:bCs/>
          <w:sz w:val="24"/>
          <w:szCs w:val="24"/>
          <w:u w:val="single"/>
        </w:rPr>
      </w:pPr>
    </w:p>
    <w:p w14:paraId="4D3DAE6C" w14:textId="4FFE57D4" w:rsidR="006B010D" w:rsidRDefault="006B010D" w:rsidP="006B010D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Conclusions</w:t>
      </w:r>
    </w:p>
    <w:p w14:paraId="1AFE446C" w14:textId="77777777" w:rsidR="007864FA" w:rsidRDefault="007864FA" w:rsidP="007864FA">
      <w:pPr>
        <w:spacing w:line="256" w:lineRule="auto"/>
        <w:contextualSpacing/>
        <w:rPr>
          <w:b/>
          <w:bCs/>
          <w:sz w:val="24"/>
          <w:szCs w:val="24"/>
          <w:u w:val="single"/>
        </w:rPr>
      </w:pPr>
    </w:p>
    <w:p w14:paraId="424E9331" w14:textId="77777777" w:rsidR="00D7099D" w:rsidRDefault="00777946" w:rsidP="007864FA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These two Experiments have successfully outlined why </w:t>
      </w:r>
      <w:r w:rsidR="0048735B">
        <w:rPr>
          <w:sz w:val="24"/>
          <w:szCs w:val="24"/>
        </w:rPr>
        <w:t xml:space="preserve">Recrystallisation </w:t>
      </w:r>
      <w:r w:rsidR="007864FA">
        <w:rPr>
          <w:sz w:val="24"/>
          <w:szCs w:val="24"/>
        </w:rPr>
        <w:t>matters for OME</w:t>
      </w:r>
      <w:r w:rsidR="0048735B">
        <w:rPr>
          <w:sz w:val="24"/>
          <w:szCs w:val="24"/>
        </w:rPr>
        <w:t>; poor</w:t>
      </w:r>
      <w:r w:rsidR="00F446E3">
        <w:rPr>
          <w:sz w:val="24"/>
          <w:szCs w:val="24"/>
        </w:rPr>
        <w:t>ly formed</w:t>
      </w:r>
      <w:r w:rsidR="0048735B">
        <w:rPr>
          <w:sz w:val="24"/>
          <w:szCs w:val="24"/>
        </w:rPr>
        <w:t xml:space="preserve"> crystals result in an </w:t>
      </w:r>
      <w:r w:rsidR="004302F9">
        <w:rPr>
          <w:sz w:val="24"/>
          <w:szCs w:val="24"/>
        </w:rPr>
        <w:t>overall poor quality final product</w:t>
      </w:r>
      <w:r w:rsidR="00F446E3">
        <w:rPr>
          <w:sz w:val="24"/>
          <w:szCs w:val="24"/>
        </w:rPr>
        <w:t xml:space="preserve"> that deployed servicemen </w:t>
      </w:r>
      <w:r w:rsidR="004302F9">
        <w:rPr>
          <w:sz w:val="24"/>
          <w:szCs w:val="24"/>
        </w:rPr>
        <w:t xml:space="preserve">rely on, which in a high-stress environment, </w:t>
      </w:r>
      <w:r w:rsidR="009932C7">
        <w:rPr>
          <w:sz w:val="24"/>
          <w:szCs w:val="24"/>
        </w:rPr>
        <w:t xml:space="preserve">may mean the difference between life and death if </w:t>
      </w:r>
      <w:r w:rsidR="0008036D">
        <w:rPr>
          <w:sz w:val="24"/>
          <w:szCs w:val="24"/>
        </w:rPr>
        <w:t xml:space="preserve">Energetics </w:t>
      </w:r>
      <w:r w:rsidR="009932C7">
        <w:rPr>
          <w:sz w:val="24"/>
          <w:szCs w:val="24"/>
        </w:rPr>
        <w:t>malfunction or fail at a critical time.</w:t>
      </w:r>
      <w:r w:rsidR="0098507A">
        <w:rPr>
          <w:sz w:val="24"/>
          <w:szCs w:val="24"/>
        </w:rPr>
        <w:t xml:space="preserve"> </w:t>
      </w:r>
      <w:r w:rsidR="0098507A">
        <w:rPr>
          <w:sz w:val="24"/>
          <w:szCs w:val="24"/>
        </w:rPr>
        <w:lastRenderedPageBreak/>
        <w:t>W</w:t>
      </w:r>
      <w:r w:rsidR="007E26D0">
        <w:rPr>
          <w:sz w:val="24"/>
          <w:szCs w:val="24"/>
        </w:rPr>
        <w:t>ell-formed</w:t>
      </w:r>
      <w:r w:rsidR="009C755E">
        <w:rPr>
          <w:sz w:val="24"/>
          <w:szCs w:val="24"/>
        </w:rPr>
        <w:t xml:space="preserve"> crystals </w:t>
      </w:r>
      <w:r w:rsidR="007E26D0">
        <w:rPr>
          <w:sz w:val="24"/>
          <w:szCs w:val="24"/>
        </w:rPr>
        <w:t>result in</w:t>
      </w:r>
      <w:r w:rsidR="0098507A">
        <w:rPr>
          <w:sz w:val="24"/>
          <w:szCs w:val="24"/>
        </w:rPr>
        <w:t xml:space="preserve"> a</w:t>
      </w:r>
      <w:r w:rsidR="007E26D0">
        <w:rPr>
          <w:sz w:val="24"/>
          <w:szCs w:val="24"/>
        </w:rPr>
        <w:t xml:space="preserve"> more reliable product and </w:t>
      </w:r>
      <w:r w:rsidR="0098507A">
        <w:rPr>
          <w:sz w:val="24"/>
          <w:szCs w:val="24"/>
        </w:rPr>
        <w:t xml:space="preserve">the ability for the Armed Forces to carry out it’s role effectively. </w:t>
      </w:r>
    </w:p>
    <w:p w14:paraId="2E8F6D8C" w14:textId="77777777" w:rsidR="00D7099D" w:rsidRDefault="00D7099D" w:rsidP="007864FA">
      <w:pPr>
        <w:spacing w:line="256" w:lineRule="auto"/>
        <w:ind w:left="567"/>
        <w:contextualSpacing/>
        <w:rPr>
          <w:sz w:val="24"/>
          <w:szCs w:val="24"/>
        </w:rPr>
      </w:pPr>
    </w:p>
    <w:p w14:paraId="64C74D40" w14:textId="305FF29C" w:rsidR="007864FA" w:rsidRPr="007864FA" w:rsidRDefault="0098507A" w:rsidP="007864FA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However, crystals alone do not guarantee </w:t>
      </w:r>
      <w:r w:rsidR="00D7099D">
        <w:rPr>
          <w:sz w:val="24"/>
          <w:szCs w:val="24"/>
        </w:rPr>
        <w:t xml:space="preserve">a quality product. In the case of Nitroguanidine, it must be ground into a fine powder before it may be used </w:t>
      </w:r>
      <w:r w:rsidR="005923FD">
        <w:rPr>
          <w:sz w:val="24"/>
          <w:szCs w:val="24"/>
        </w:rPr>
        <w:t>as Propellant; this is done to</w:t>
      </w:r>
      <w:r w:rsidR="005D3823">
        <w:rPr>
          <w:sz w:val="24"/>
          <w:szCs w:val="24"/>
        </w:rPr>
        <w:t xml:space="preserve"> reduce individual particles to a </w:t>
      </w:r>
      <w:r w:rsidR="003E5F81">
        <w:rPr>
          <w:sz w:val="24"/>
          <w:szCs w:val="24"/>
        </w:rPr>
        <w:t>specified size. In practice, this</w:t>
      </w:r>
      <w:r w:rsidR="005923FD">
        <w:rPr>
          <w:sz w:val="24"/>
          <w:szCs w:val="24"/>
        </w:rPr>
        <w:t xml:space="preserve"> ensure</w:t>
      </w:r>
      <w:r w:rsidR="003E5F81">
        <w:rPr>
          <w:sz w:val="24"/>
          <w:szCs w:val="24"/>
        </w:rPr>
        <w:t>s</w:t>
      </w:r>
      <w:r w:rsidR="005923FD">
        <w:rPr>
          <w:sz w:val="24"/>
          <w:szCs w:val="24"/>
        </w:rPr>
        <w:t xml:space="preserve"> a specific burn rate which</w:t>
      </w:r>
      <w:r w:rsidR="005D3823">
        <w:rPr>
          <w:sz w:val="24"/>
          <w:szCs w:val="24"/>
        </w:rPr>
        <w:t xml:space="preserve"> </w:t>
      </w:r>
      <w:r w:rsidR="003E5F81">
        <w:rPr>
          <w:sz w:val="24"/>
          <w:szCs w:val="24"/>
        </w:rPr>
        <w:t xml:space="preserve">allows for each Shell to perform identically to the last, ensuring Precision. It also lowers inter-granular </w:t>
      </w:r>
      <w:r w:rsidR="00C25F50">
        <w:rPr>
          <w:sz w:val="24"/>
          <w:szCs w:val="24"/>
        </w:rPr>
        <w:t>friction by removing each crystal’s sharp edges</w:t>
      </w:r>
      <w:r w:rsidR="00ED4520">
        <w:rPr>
          <w:sz w:val="24"/>
          <w:szCs w:val="24"/>
        </w:rPr>
        <w:t xml:space="preserve">, thus preventing the risk of autocatalytic initiation under </w:t>
      </w:r>
      <w:r w:rsidR="001208BE">
        <w:rPr>
          <w:sz w:val="24"/>
          <w:szCs w:val="24"/>
        </w:rPr>
        <w:t>Friction [7].</w:t>
      </w:r>
    </w:p>
    <w:p w14:paraId="41A02F70" w14:textId="34917096" w:rsidR="006B010D" w:rsidRPr="00D901AD" w:rsidRDefault="006B010D" w:rsidP="006B010D">
      <w:pPr>
        <w:spacing w:line="256" w:lineRule="auto"/>
        <w:ind w:left="567"/>
        <w:contextualSpacing/>
        <w:rPr>
          <w:sz w:val="24"/>
          <w:szCs w:val="24"/>
        </w:rPr>
      </w:pPr>
    </w:p>
    <w:p w14:paraId="3948B261" w14:textId="79F90110" w:rsidR="006B010D" w:rsidRPr="000B3E60" w:rsidRDefault="006B010D" w:rsidP="006B010D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0B3E60">
        <w:rPr>
          <w:b/>
          <w:bCs/>
          <w:sz w:val="24"/>
          <w:szCs w:val="24"/>
          <w:u w:val="single"/>
        </w:rPr>
        <w:t xml:space="preserve">References &amp; Appendices </w:t>
      </w:r>
    </w:p>
    <w:p w14:paraId="34F01326" w14:textId="0E68C933" w:rsidR="006B010D" w:rsidRPr="00206A8A" w:rsidRDefault="006B010D" w:rsidP="006B010D">
      <w:pPr>
        <w:ind w:left="567"/>
        <w:rPr>
          <w:sz w:val="24"/>
          <w:szCs w:val="24"/>
          <w:lang w:val="en-US"/>
        </w:rPr>
      </w:pPr>
    </w:p>
    <w:p w14:paraId="7B4EF92F" w14:textId="1D4863AD" w:rsidR="00EF37C1" w:rsidRPr="00206A8A" w:rsidRDefault="006B010D" w:rsidP="00EF37C1">
      <w:pPr>
        <w:ind w:left="567"/>
        <w:rPr>
          <w:sz w:val="24"/>
          <w:szCs w:val="24"/>
          <w:lang w:val="en-US"/>
        </w:rPr>
      </w:pPr>
      <w:r w:rsidRPr="00206A8A">
        <w:rPr>
          <w:sz w:val="24"/>
          <w:szCs w:val="24"/>
          <w:lang w:val="en-US"/>
        </w:rPr>
        <w:t>[1</w:t>
      </w:r>
      <w:r w:rsidR="009E5A6C" w:rsidRPr="00206A8A">
        <w:rPr>
          <w:sz w:val="24"/>
          <w:szCs w:val="24"/>
          <w:lang w:val="en-US"/>
        </w:rPr>
        <w:t xml:space="preserve">] </w:t>
      </w:r>
      <w:r w:rsidR="00BC4160" w:rsidRPr="00206A8A">
        <w:rPr>
          <w:sz w:val="24"/>
          <w:szCs w:val="24"/>
          <w:lang w:val="en-US"/>
        </w:rPr>
        <w:t>–</w:t>
      </w:r>
      <w:r w:rsidR="009E5A6C" w:rsidRPr="00206A8A">
        <w:rPr>
          <w:sz w:val="24"/>
          <w:szCs w:val="24"/>
          <w:lang w:val="en-US"/>
        </w:rPr>
        <w:t xml:space="preserve"> </w:t>
      </w:r>
      <w:r w:rsidR="00BC4160" w:rsidRPr="00206A8A">
        <w:rPr>
          <w:sz w:val="24"/>
          <w:szCs w:val="24"/>
          <w:lang w:val="en-US"/>
        </w:rPr>
        <w:t xml:space="preserve">Ataman Chemicals, </w:t>
      </w:r>
      <w:r w:rsidR="000E4F37" w:rsidRPr="00206A8A">
        <w:rPr>
          <w:sz w:val="24"/>
          <w:szCs w:val="24"/>
          <w:lang w:val="en-US"/>
        </w:rPr>
        <w:t>2020, Istanbul</w:t>
      </w:r>
      <w:r w:rsidR="00B41FBA" w:rsidRPr="00206A8A">
        <w:rPr>
          <w:sz w:val="24"/>
          <w:szCs w:val="24"/>
          <w:lang w:val="en-US"/>
        </w:rPr>
        <w:t xml:space="preserve">, </w:t>
      </w:r>
      <w:r w:rsidR="00B41FBA" w:rsidRPr="00206A8A">
        <w:rPr>
          <w:i/>
          <w:iCs/>
          <w:sz w:val="24"/>
          <w:szCs w:val="24"/>
          <w:lang w:val="en-US"/>
        </w:rPr>
        <w:t>Methyl Benzoate</w:t>
      </w:r>
      <w:r w:rsidRPr="00206A8A">
        <w:rPr>
          <w:i/>
          <w:iCs/>
          <w:sz w:val="24"/>
          <w:szCs w:val="24"/>
          <w:lang w:val="en-US"/>
        </w:rPr>
        <w:t xml:space="preserve"> </w:t>
      </w:r>
      <w:hyperlink r:id="rId11" w:history="1">
        <w:r w:rsidR="00B406D0" w:rsidRPr="00206A8A">
          <w:rPr>
            <w:rStyle w:val="Hyperlink"/>
            <w:sz w:val="24"/>
            <w:szCs w:val="24"/>
            <w:lang w:val="en-US"/>
          </w:rPr>
          <w:t>https://www.a</w:t>
        </w:r>
        <w:r w:rsidR="00B406D0" w:rsidRPr="00206A8A">
          <w:rPr>
            <w:rStyle w:val="Hyperlink"/>
            <w:sz w:val="24"/>
            <w:szCs w:val="24"/>
            <w:lang w:val="en-US"/>
          </w:rPr>
          <w:t>t</w:t>
        </w:r>
        <w:r w:rsidR="00B406D0" w:rsidRPr="00206A8A">
          <w:rPr>
            <w:rStyle w:val="Hyperlink"/>
            <w:sz w:val="24"/>
            <w:szCs w:val="24"/>
            <w:lang w:val="en-US"/>
          </w:rPr>
          <w:t>amanchemicals.com/methyl-benzoate_u25368/</w:t>
        </w:r>
      </w:hyperlink>
      <w:r w:rsidR="00B406D0" w:rsidRPr="00206A8A">
        <w:rPr>
          <w:sz w:val="24"/>
          <w:szCs w:val="24"/>
          <w:lang w:val="en-US"/>
        </w:rPr>
        <w:t xml:space="preserve"> </w:t>
      </w:r>
    </w:p>
    <w:p w14:paraId="6D746556" w14:textId="3D242F1C" w:rsidR="00203521" w:rsidRPr="00206A8A" w:rsidRDefault="00EF37C1" w:rsidP="00EF37C1">
      <w:pPr>
        <w:ind w:left="567"/>
        <w:rPr>
          <w:sz w:val="24"/>
          <w:szCs w:val="24"/>
        </w:rPr>
      </w:pPr>
      <w:r w:rsidRPr="00206A8A">
        <w:rPr>
          <w:sz w:val="24"/>
          <w:szCs w:val="24"/>
          <w:lang w:val="en-US"/>
        </w:rPr>
        <w:t>[2]</w:t>
      </w:r>
      <w:r w:rsidRPr="00206A8A">
        <w:rPr>
          <w:sz w:val="24"/>
          <w:szCs w:val="24"/>
        </w:rPr>
        <w:t xml:space="preserve"> </w:t>
      </w:r>
      <w:r w:rsidR="00B26AA0" w:rsidRPr="00206A8A">
        <w:rPr>
          <w:sz w:val="24"/>
          <w:szCs w:val="24"/>
        </w:rPr>
        <w:t xml:space="preserve">– P. Lampman, </w:t>
      </w:r>
      <w:r w:rsidR="00206A8A" w:rsidRPr="00206A8A">
        <w:rPr>
          <w:sz w:val="24"/>
          <w:szCs w:val="24"/>
        </w:rPr>
        <w:t xml:space="preserve">1999, Saunders College Publishing, </w:t>
      </w:r>
      <w:r w:rsidR="00206A8A" w:rsidRPr="00206A8A">
        <w:rPr>
          <w:i/>
          <w:iCs/>
          <w:sz w:val="24"/>
          <w:szCs w:val="24"/>
        </w:rPr>
        <w:t>An Electrophilic Aromatic Substitution: The nitration of methyl benzoate</w:t>
      </w:r>
      <w:r w:rsidR="00206A8A" w:rsidRPr="00206A8A">
        <w:rPr>
          <w:i/>
          <w:iCs/>
          <w:sz w:val="24"/>
          <w:szCs w:val="24"/>
        </w:rPr>
        <w:t>,</w:t>
      </w:r>
      <w:r w:rsidR="00206A8A" w:rsidRPr="00206A8A">
        <w:rPr>
          <w:sz w:val="24"/>
          <w:szCs w:val="24"/>
        </w:rPr>
        <w:t xml:space="preserve"> </w:t>
      </w:r>
      <w:hyperlink r:id="rId12" w:history="1">
        <w:r w:rsidR="00206A8A" w:rsidRPr="00206A8A">
          <w:rPr>
            <w:rStyle w:val="Hyperlink"/>
            <w:sz w:val="24"/>
            <w:szCs w:val="24"/>
          </w:rPr>
          <w:t>https://ww</w:t>
        </w:r>
        <w:r w:rsidR="00206A8A" w:rsidRPr="00206A8A">
          <w:rPr>
            <w:rStyle w:val="Hyperlink"/>
            <w:sz w:val="24"/>
            <w:szCs w:val="24"/>
          </w:rPr>
          <w:t>w</w:t>
        </w:r>
        <w:r w:rsidR="00206A8A" w:rsidRPr="00206A8A">
          <w:rPr>
            <w:rStyle w:val="Hyperlink"/>
            <w:sz w:val="24"/>
            <w:szCs w:val="24"/>
          </w:rPr>
          <w:t>.westfield.ma.edu/PersonalPages/cmasi/organic_lab/labs/nitration_methylbenzoate.pdf</w:t>
        </w:r>
      </w:hyperlink>
      <w:r w:rsidRPr="00206A8A">
        <w:rPr>
          <w:sz w:val="24"/>
          <w:szCs w:val="24"/>
        </w:rPr>
        <w:t xml:space="preserve"> </w:t>
      </w:r>
    </w:p>
    <w:p w14:paraId="7768BF0F" w14:textId="0E51F67D" w:rsidR="00EF37C1" w:rsidRPr="00206A8A" w:rsidRDefault="00EF37C1" w:rsidP="00EF37C1">
      <w:pPr>
        <w:ind w:left="567"/>
        <w:rPr>
          <w:sz w:val="24"/>
          <w:szCs w:val="24"/>
        </w:rPr>
      </w:pPr>
      <w:r w:rsidRPr="00206A8A">
        <w:rPr>
          <w:sz w:val="24"/>
          <w:szCs w:val="24"/>
        </w:rPr>
        <w:t xml:space="preserve">[3] </w:t>
      </w:r>
      <w:r w:rsidR="00F20547">
        <w:rPr>
          <w:sz w:val="24"/>
          <w:szCs w:val="24"/>
        </w:rPr>
        <w:t>–</w:t>
      </w:r>
      <w:r w:rsidRPr="00206A8A">
        <w:rPr>
          <w:sz w:val="24"/>
          <w:szCs w:val="24"/>
        </w:rPr>
        <w:t xml:space="preserve"> </w:t>
      </w:r>
      <w:r w:rsidR="00F20547">
        <w:rPr>
          <w:sz w:val="24"/>
          <w:szCs w:val="24"/>
        </w:rPr>
        <w:t xml:space="preserve">Anasazi Instruments, </w:t>
      </w:r>
      <w:r w:rsidR="00134D07">
        <w:rPr>
          <w:sz w:val="24"/>
          <w:szCs w:val="24"/>
        </w:rPr>
        <w:t xml:space="preserve">2023, </w:t>
      </w:r>
      <w:r w:rsidR="0048529F">
        <w:rPr>
          <w:sz w:val="24"/>
          <w:szCs w:val="24"/>
        </w:rPr>
        <w:t>New Palestine Indiana,</w:t>
      </w:r>
      <w:r w:rsidR="003E5A29">
        <w:rPr>
          <w:sz w:val="24"/>
          <w:szCs w:val="24"/>
        </w:rPr>
        <w:t xml:space="preserve"> </w:t>
      </w:r>
      <w:r w:rsidR="003E5A29" w:rsidRPr="00C82141">
        <w:rPr>
          <w:i/>
          <w:iCs/>
          <w:sz w:val="24"/>
          <w:szCs w:val="24"/>
        </w:rPr>
        <w:t>Electrophilic Aromatic Substitution</w:t>
      </w:r>
      <w:r w:rsidR="00C82141" w:rsidRPr="00C82141">
        <w:rPr>
          <w:i/>
          <w:iCs/>
          <w:sz w:val="24"/>
          <w:szCs w:val="24"/>
        </w:rPr>
        <w:t xml:space="preserve"> Nitration Of Methyl Nitrobenzoate,</w:t>
      </w:r>
      <w:r w:rsidR="00C82141">
        <w:rPr>
          <w:sz w:val="24"/>
          <w:szCs w:val="24"/>
        </w:rPr>
        <w:t xml:space="preserve"> </w:t>
      </w:r>
      <w:hyperlink r:id="rId13" w:history="1">
        <w:r w:rsidR="003E5A29" w:rsidRPr="00BA1F47">
          <w:rPr>
            <w:rStyle w:val="Hyperlink"/>
            <w:sz w:val="24"/>
            <w:szCs w:val="24"/>
          </w:rPr>
          <w:t>https://www.aiinmr.com/wp-</w:t>
        </w:r>
        <w:r w:rsidR="003E5A29" w:rsidRPr="00BA1F47">
          <w:rPr>
            <w:rStyle w:val="Hyperlink"/>
            <w:sz w:val="24"/>
            <w:szCs w:val="24"/>
          </w:rPr>
          <w:t>c</w:t>
        </w:r>
        <w:r w:rsidR="003E5A29" w:rsidRPr="00BA1F47">
          <w:rPr>
            <w:rStyle w:val="Hyperlink"/>
            <w:sz w:val="24"/>
            <w:szCs w:val="24"/>
          </w:rPr>
          <w:t>ontent/uploads/2020/01/Electrophilic-Aromatic-Substitution-Nitration-of-Methyl-Benzoate.pdf</w:t>
        </w:r>
      </w:hyperlink>
      <w:r w:rsidR="006C6AEE" w:rsidRPr="00206A8A">
        <w:rPr>
          <w:sz w:val="24"/>
          <w:szCs w:val="24"/>
        </w:rPr>
        <w:t xml:space="preserve"> </w:t>
      </w:r>
    </w:p>
    <w:p w14:paraId="64916F61" w14:textId="76387AEF" w:rsidR="00541B64" w:rsidRPr="00206A8A" w:rsidRDefault="00541B64" w:rsidP="00EF37C1">
      <w:pPr>
        <w:ind w:left="567"/>
        <w:rPr>
          <w:sz w:val="24"/>
          <w:szCs w:val="24"/>
        </w:rPr>
      </w:pPr>
      <w:r w:rsidRPr="00206A8A">
        <w:rPr>
          <w:sz w:val="24"/>
          <w:szCs w:val="24"/>
        </w:rPr>
        <w:t xml:space="preserve">[4] </w:t>
      </w:r>
      <w:r w:rsidR="00585A09">
        <w:rPr>
          <w:sz w:val="24"/>
          <w:szCs w:val="24"/>
        </w:rPr>
        <w:t>–</w:t>
      </w:r>
      <w:r w:rsidRPr="00206A8A">
        <w:rPr>
          <w:sz w:val="24"/>
          <w:szCs w:val="24"/>
        </w:rPr>
        <w:t xml:space="preserve"> </w:t>
      </w:r>
      <w:r w:rsidR="00585A09">
        <w:rPr>
          <w:sz w:val="24"/>
          <w:szCs w:val="24"/>
        </w:rPr>
        <w:t xml:space="preserve">E. Blackall, 24 January 1953, </w:t>
      </w:r>
      <w:r w:rsidR="00A914B5">
        <w:rPr>
          <w:sz w:val="24"/>
          <w:szCs w:val="24"/>
        </w:rPr>
        <w:t xml:space="preserve">University College London, </w:t>
      </w:r>
      <w:r w:rsidR="00A914B5" w:rsidRPr="00A914B5">
        <w:rPr>
          <w:i/>
          <w:iCs/>
          <w:sz w:val="24"/>
          <w:szCs w:val="24"/>
        </w:rPr>
        <w:t xml:space="preserve">N-Nitration and C-Nitration by the </w:t>
      </w:r>
      <w:proofErr w:type="spellStart"/>
      <w:r w:rsidR="00A914B5" w:rsidRPr="00A914B5">
        <w:rPr>
          <w:i/>
          <w:iCs/>
          <w:sz w:val="24"/>
          <w:szCs w:val="24"/>
        </w:rPr>
        <w:t>Nitronium</w:t>
      </w:r>
      <w:proofErr w:type="spellEnd"/>
      <w:r w:rsidR="00A914B5" w:rsidRPr="00A914B5">
        <w:rPr>
          <w:i/>
          <w:iCs/>
          <w:sz w:val="24"/>
          <w:szCs w:val="24"/>
        </w:rPr>
        <w:t xml:space="preserve"> Ion</w:t>
      </w:r>
      <w:r w:rsidR="00A914B5">
        <w:rPr>
          <w:sz w:val="24"/>
          <w:szCs w:val="24"/>
        </w:rPr>
        <w:t xml:space="preserve">, </w:t>
      </w:r>
      <w:hyperlink r:id="rId14" w:history="1">
        <w:r w:rsidR="00A914B5" w:rsidRPr="00BA1F47">
          <w:rPr>
            <w:rStyle w:val="Hyperlink"/>
            <w:sz w:val="24"/>
            <w:szCs w:val="24"/>
          </w:rPr>
          <w:t>https://www.nature.com</w:t>
        </w:r>
        <w:r w:rsidR="00A914B5" w:rsidRPr="00BA1F47">
          <w:rPr>
            <w:rStyle w:val="Hyperlink"/>
            <w:sz w:val="24"/>
            <w:szCs w:val="24"/>
          </w:rPr>
          <w:t>/</w:t>
        </w:r>
        <w:r w:rsidR="00A914B5" w:rsidRPr="00BA1F47">
          <w:rPr>
            <w:rStyle w:val="Hyperlink"/>
            <w:sz w:val="24"/>
            <w:szCs w:val="24"/>
          </w:rPr>
          <w:t>articles/170972b0</w:t>
        </w:r>
      </w:hyperlink>
      <w:r w:rsidRPr="00206A8A">
        <w:rPr>
          <w:sz w:val="24"/>
          <w:szCs w:val="24"/>
        </w:rPr>
        <w:t xml:space="preserve"> </w:t>
      </w:r>
    </w:p>
    <w:p w14:paraId="3612CB00" w14:textId="511DC9E3" w:rsidR="00C254F2" w:rsidRPr="00206A8A" w:rsidRDefault="00C254F2" w:rsidP="00EF37C1">
      <w:pPr>
        <w:ind w:left="567"/>
        <w:rPr>
          <w:sz w:val="24"/>
          <w:szCs w:val="24"/>
        </w:rPr>
      </w:pPr>
      <w:r w:rsidRPr="00206A8A">
        <w:rPr>
          <w:sz w:val="24"/>
          <w:szCs w:val="24"/>
        </w:rPr>
        <w:t xml:space="preserve">[5] </w:t>
      </w:r>
      <w:r w:rsidR="001B3064">
        <w:rPr>
          <w:sz w:val="24"/>
          <w:szCs w:val="24"/>
        </w:rPr>
        <w:t xml:space="preserve">– </w:t>
      </w:r>
      <w:proofErr w:type="spellStart"/>
      <w:r w:rsidR="001B3064">
        <w:rPr>
          <w:sz w:val="24"/>
          <w:szCs w:val="24"/>
        </w:rPr>
        <w:t>J.Liu</w:t>
      </w:r>
      <w:proofErr w:type="spellEnd"/>
      <w:r w:rsidR="001B3064">
        <w:rPr>
          <w:sz w:val="24"/>
          <w:szCs w:val="24"/>
        </w:rPr>
        <w:t xml:space="preserve">, 07 March 2019, </w:t>
      </w:r>
      <w:r w:rsidRPr="00206A8A">
        <w:rPr>
          <w:sz w:val="24"/>
          <w:szCs w:val="24"/>
        </w:rPr>
        <w:t xml:space="preserve"> </w:t>
      </w:r>
      <w:r w:rsidR="00532233" w:rsidRPr="00532233">
        <w:rPr>
          <w:sz w:val="24"/>
          <w:szCs w:val="24"/>
        </w:rPr>
        <w:t>College of Materials Science and Engineering Beijing Institute of Technology</w:t>
      </w:r>
      <w:r w:rsidR="00532233">
        <w:rPr>
          <w:sz w:val="24"/>
          <w:szCs w:val="24"/>
        </w:rPr>
        <w:t>,</w:t>
      </w:r>
      <w:r w:rsidR="00AD4898" w:rsidRPr="00AD4898">
        <w:t xml:space="preserve"> </w:t>
      </w:r>
      <w:r w:rsidR="00AD4898" w:rsidRPr="00AD4898">
        <w:rPr>
          <w:i/>
          <w:iCs/>
          <w:sz w:val="24"/>
          <w:szCs w:val="24"/>
        </w:rPr>
        <w:t>Characteristics of Nitrating Reagents</w:t>
      </w:r>
      <w:r w:rsidR="00532233">
        <w:rPr>
          <w:sz w:val="24"/>
          <w:szCs w:val="24"/>
        </w:rPr>
        <w:t xml:space="preserve"> </w:t>
      </w:r>
      <w:hyperlink r:id="rId15" w:history="1">
        <w:r w:rsidR="00AD4898" w:rsidRPr="00BA1F47">
          <w:rPr>
            <w:rStyle w:val="Hyperlink"/>
            <w:sz w:val="24"/>
            <w:szCs w:val="24"/>
          </w:rPr>
          <w:t>https://link.springer.co</w:t>
        </w:r>
        <w:r w:rsidR="00AD4898" w:rsidRPr="00BA1F47">
          <w:rPr>
            <w:rStyle w:val="Hyperlink"/>
            <w:sz w:val="24"/>
            <w:szCs w:val="24"/>
          </w:rPr>
          <w:t>m</w:t>
        </w:r>
        <w:r w:rsidR="00AD4898" w:rsidRPr="00BA1F47">
          <w:rPr>
            <w:rStyle w:val="Hyperlink"/>
            <w:sz w:val="24"/>
            <w:szCs w:val="24"/>
          </w:rPr>
          <w:t>/chapter/10.1007/978-981-13-6647-5_2</w:t>
        </w:r>
      </w:hyperlink>
      <w:r w:rsidR="00EA03A6" w:rsidRPr="00206A8A">
        <w:rPr>
          <w:sz w:val="24"/>
          <w:szCs w:val="24"/>
        </w:rPr>
        <w:t xml:space="preserve"> </w:t>
      </w:r>
    </w:p>
    <w:p w14:paraId="65FBD645" w14:textId="510A5A78" w:rsidR="00DB24B1" w:rsidRPr="00206A8A" w:rsidRDefault="00DB24B1" w:rsidP="00EF37C1">
      <w:pPr>
        <w:ind w:left="567"/>
        <w:rPr>
          <w:sz w:val="24"/>
          <w:szCs w:val="24"/>
        </w:rPr>
      </w:pPr>
      <w:r w:rsidRPr="00206A8A">
        <w:rPr>
          <w:sz w:val="24"/>
          <w:szCs w:val="24"/>
        </w:rPr>
        <w:t xml:space="preserve">[6] </w:t>
      </w:r>
      <w:r w:rsidR="00F71D30">
        <w:rPr>
          <w:sz w:val="24"/>
          <w:szCs w:val="24"/>
        </w:rPr>
        <w:t>–</w:t>
      </w:r>
      <w:r w:rsidRPr="00206A8A">
        <w:rPr>
          <w:sz w:val="24"/>
          <w:szCs w:val="24"/>
        </w:rPr>
        <w:t xml:space="preserve"> </w:t>
      </w:r>
      <w:proofErr w:type="spellStart"/>
      <w:r w:rsidR="00F71D30">
        <w:rPr>
          <w:sz w:val="24"/>
          <w:szCs w:val="24"/>
        </w:rPr>
        <w:t>P.Harwood</w:t>
      </w:r>
      <w:proofErr w:type="spellEnd"/>
      <w:r w:rsidR="00F71D30">
        <w:rPr>
          <w:sz w:val="24"/>
          <w:szCs w:val="24"/>
        </w:rPr>
        <w:t xml:space="preserve">, Date Not Available, </w:t>
      </w:r>
      <w:r w:rsidR="00D57911">
        <w:rPr>
          <w:sz w:val="24"/>
          <w:szCs w:val="24"/>
        </w:rPr>
        <w:t xml:space="preserve">Pearson Education New Jersey, </w:t>
      </w:r>
      <w:r w:rsidR="00D57911" w:rsidRPr="00D57911">
        <w:rPr>
          <w:i/>
          <w:iCs/>
          <w:sz w:val="24"/>
          <w:szCs w:val="24"/>
        </w:rPr>
        <w:t xml:space="preserve">Recrystallisation, </w:t>
      </w:r>
      <w:hyperlink r:id="rId16" w:history="1">
        <w:r w:rsidR="00D57911" w:rsidRPr="00BA1F47">
          <w:rPr>
            <w:rStyle w:val="Hyperlink"/>
            <w:sz w:val="24"/>
            <w:szCs w:val="24"/>
          </w:rPr>
          <w:t>https://chem.libretexts.org/Bookshelves/Physical_and_Theoretical_Chemistry_Textbook_Maps/Supplemental_Modules_(Physic</w:t>
        </w:r>
        <w:r w:rsidR="00D57911" w:rsidRPr="00BA1F47">
          <w:rPr>
            <w:rStyle w:val="Hyperlink"/>
            <w:sz w:val="24"/>
            <w:szCs w:val="24"/>
          </w:rPr>
          <w:t>a</w:t>
        </w:r>
        <w:r w:rsidR="00D57911" w:rsidRPr="00BA1F47">
          <w:rPr>
            <w:rStyle w:val="Hyperlink"/>
            <w:sz w:val="24"/>
            <w:szCs w:val="24"/>
          </w:rPr>
          <w:t>l_and_Theoretical_Chemistry)/Physical_Properties_of_Matter/Solutions_and_Mixtures/Case_Studies/RECRYSTALLIZATION</w:t>
        </w:r>
      </w:hyperlink>
      <w:r w:rsidRPr="00206A8A">
        <w:rPr>
          <w:sz w:val="24"/>
          <w:szCs w:val="24"/>
        </w:rPr>
        <w:t xml:space="preserve"> </w:t>
      </w:r>
    </w:p>
    <w:p w14:paraId="26D3B922" w14:textId="3C0ADA56" w:rsidR="00777946" w:rsidRPr="00C90816" w:rsidRDefault="00777946" w:rsidP="00440017">
      <w:pPr>
        <w:ind w:left="567"/>
        <w:rPr>
          <w:sz w:val="24"/>
          <w:szCs w:val="24"/>
          <w:lang w:val="en-US"/>
        </w:rPr>
      </w:pPr>
      <w:r w:rsidRPr="00C90816">
        <w:rPr>
          <w:sz w:val="24"/>
          <w:szCs w:val="24"/>
        </w:rPr>
        <w:t xml:space="preserve">[7] </w:t>
      </w:r>
      <w:r w:rsidR="003A1258" w:rsidRPr="00C90816">
        <w:rPr>
          <w:sz w:val="24"/>
          <w:szCs w:val="24"/>
        </w:rPr>
        <w:t xml:space="preserve">– </w:t>
      </w:r>
      <w:proofErr w:type="spellStart"/>
      <w:r w:rsidR="003A1258" w:rsidRPr="00C90816">
        <w:rPr>
          <w:sz w:val="24"/>
          <w:szCs w:val="24"/>
        </w:rPr>
        <w:t>J.Block</w:t>
      </w:r>
      <w:proofErr w:type="spellEnd"/>
      <w:r w:rsidR="003A1258" w:rsidRPr="00C90816">
        <w:rPr>
          <w:sz w:val="24"/>
          <w:szCs w:val="24"/>
        </w:rPr>
        <w:t>, 19 January 1953,</w:t>
      </w:r>
      <w:r w:rsidR="00440017" w:rsidRPr="00C90816">
        <w:rPr>
          <w:sz w:val="24"/>
          <w:szCs w:val="24"/>
        </w:rPr>
        <w:t xml:space="preserve"> US Naval Ordnance Laboratory Maryland, </w:t>
      </w:r>
      <w:r w:rsidR="00C90816" w:rsidRPr="00C90816">
        <w:rPr>
          <w:i/>
          <w:iCs/>
          <w:sz w:val="24"/>
          <w:szCs w:val="24"/>
        </w:rPr>
        <w:t>Thermal Decomposition Of Nitroguanidine</w:t>
      </w:r>
      <w:r w:rsidR="00C90816" w:rsidRPr="00C90816">
        <w:rPr>
          <w:sz w:val="24"/>
          <w:szCs w:val="24"/>
        </w:rPr>
        <w:t xml:space="preserve">, </w:t>
      </w:r>
      <w:hyperlink r:id="rId17" w:history="1">
        <w:r w:rsidRPr="00C90816">
          <w:rPr>
            <w:rStyle w:val="Hyperlink"/>
            <w:sz w:val="24"/>
            <w:szCs w:val="24"/>
          </w:rPr>
          <w:t>https://ap</w:t>
        </w:r>
        <w:r w:rsidRPr="00C90816">
          <w:rPr>
            <w:rStyle w:val="Hyperlink"/>
            <w:sz w:val="24"/>
            <w:szCs w:val="24"/>
          </w:rPr>
          <w:t>p</w:t>
        </w:r>
        <w:r w:rsidRPr="00C90816">
          <w:rPr>
            <w:rStyle w:val="Hyperlink"/>
            <w:sz w:val="24"/>
            <w:szCs w:val="24"/>
          </w:rPr>
          <w:t>s.dtic.mil/sti/tr/pdf/AD0019295.pdf</w:t>
        </w:r>
      </w:hyperlink>
      <w:r w:rsidRPr="00C90816">
        <w:rPr>
          <w:sz w:val="24"/>
          <w:szCs w:val="24"/>
        </w:rPr>
        <w:t xml:space="preserve"> </w:t>
      </w:r>
    </w:p>
    <w:sectPr w:rsidR="00777946" w:rsidRPr="00C90816" w:rsidSect="006B010D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3E950D" w14:textId="77777777" w:rsidR="00D22EBC" w:rsidRDefault="00D22EBC">
      <w:pPr>
        <w:spacing w:after="0" w:line="240" w:lineRule="auto"/>
      </w:pPr>
      <w:r>
        <w:separator/>
      </w:r>
    </w:p>
  </w:endnote>
  <w:endnote w:type="continuationSeparator" w:id="0">
    <w:p w14:paraId="3D59DF43" w14:textId="77777777" w:rsidR="00D22EBC" w:rsidRDefault="00D22E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8646124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DCB8A84" w14:textId="77777777" w:rsidR="006B010D" w:rsidRDefault="006B010D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b/>
            <w:bCs/>
          </w:rPr>
        </w:pPr>
        <w:r w:rsidRPr="0056419D">
          <w:fldChar w:fldCharType="begin"/>
        </w:r>
        <w:r w:rsidRPr="0056419D">
          <w:instrText xml:space="preserve"> PAGE   \* MERGEFORMAT </w:instrText>
        </w:r>
        <w:r w:rsidRPr="0056419D">
          <w:fldChar w:fldCharType="separate"/>
        </w:r>
        <w:r w:rsidRPr="0056419D">
          <w:rPr>
            <w:noProof/>
          </w:rPr>
          <w:t>2</w:t>
        </w:r>
        <w:r w:rsidRPr="0056419D">
          <w:rPr>
            <w:noProof/>
          </w:rPr>
          <w:fldChar w:fldCharType="end"/>
        </w:r>
        <w:r w:rsidRPr="0056419D">
          <w:t xml:space="preserve"> | </w:t>
        </w:r>
        <w:r w:rsidRPr="0056419D">
          <w:rPr>
            <w:color w:val="7F7F7F" w:themeColor="background1" w:themeShade="7F"/>
            <w:spacing w:val="60"/>
          </w:rPr>
          <w:t>Page</w:t>
        </w:r>
      </w:p>
    </w:sdtContent>
  </w:sdt>
  <w:p w14:paraId="248DAA8B" w14:textId="77777777" w:rsidR="006B010D" w:rsidRDefault="006B010D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89EBC0" w14:textId="77777777" w:rsidR="00D22EBC" w:rsidRDefault="00D22EBC">
      <w:pPr>
        <w:spacing w:after="0" w:line="240" w:lineRule="auto"/>
      </w:pPr>
      <w:r>
        <w:separator/>
      </w:r>
    </w:p>
  </w:footnote>
  <w:footnote w:type="continuationSeparator" w:id="0">
    <w:p w14:paraId="473A5D50" w14:textId="77777777" w:rsidR="00D22EBC" w:rsidRDefault="00D22E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48657D"/>
    <w:multiLevelType w:val="hybridMultilevel"/>
    <w:tmpl w:val="6606501A"/>
    <w:lvl w:ilvl="0" w:tplc="256C0574">
      <w:start w:val="1"/>
      <w:numFmt w:val="lowerRoman"/>
      <w:lvlText w:val="%1."/>
      <w:lvlJc w:val="left"/>
      <w:pPr>
        <w:ind w:left="6893" w:hanging="720"/>
      </w:pPr>
    </w:lvl>
    <w:lvl w:ilvl="1" w:tplc="8C5C45E8">
      <w:start w:val="1"/>
      <w:numFmt w:val="upperLetter"/>
      <w:lvlText w:val="%2."/>
      <w:lvlJc w:val="left"/>
      <w:pPr>
        <w:ind w:left="7253" w:hanging="360"/>
      </w:pPr>
      <w:rPr>
        <w:rFonts w:ascii="Arial" w:eastAsiaTheme="minorHAnsi" w:hAnsi="Arial" w:cs="Arial"/>
      </w:rPr>
    </w:lvl>
    <w:lvl w:ilvl="2" w:tplc="61883C76">
      <w:start w:val="6"/>
      <w:numFmt w:val="upperRoman"/>
      <w:lvlText w:val="%3."/>
      <w:lvlJc w:val="left"/>
      <w:pPr>
        <w:ind w:left="8513" w:hanging="720"/>
      </w:pPr>
    </w:lvl>
    <w:lvl w:ilvl="3" w:tplc="0809000F">
      <w:start w:val="1"/>
      <w:numFmt w:val="decimal"/>
      <w:lvlText w:val="%4."/>
      <w:lvlJc w:val="left"/>
      <w:pPr>
        <w:ind w:left="8693" w:hanging="360"/>
      </w:pPr>
    </w:lvl>
    <w:lvl w:ilvl="4" w:tplc="08090019">
      <w:start w:val="1"/>
      <w:numFmt w:val="lowerLetter"/>
      <w:lvlText w:val="%5."/>
      <w:lvlJc w:val="left"/>
      <w:pPr>
        <w:ind w:left="9413" w:hanging="360"/>
      </w:pPr>
    </w:lvl>
    <w:lvl w:ilvl="5" w:tplc="0809001B">
      <w:start w:val="1"/>
      <w:numFmt w:val="lowerRoman"/>
      <w:lvlText w:val="%6."/>
      <w:lvlJc w:val="right"/>
      <w:pPr>
        <w:ind w:left="10133" w:hanging="180"/>
      </w:pPr>
    </w:lvl>
    <w:lvl w:ilvl="6" w:tplc="0809000F">
      <w:start w:val="1"/>
      <w:numFmt w:val="decimal"/>
      <w:lvlText w:val="%7."/>
      <w:lvlJc w:val="left"/>
      <w:pPr>
        <w:ind w:left="10853" w:hanging="360"/>
      </w:pPr>
    </w:lvl>
    <w:lvl w:ilvl="7" w:tplc="08090019">
      <w:start w:val="1"/>
      <w:numFmt w:val="lowerLetter"/>
      <w:lvlText w:val="%8."/>
      <w:lvlJc w:val="left"/>
      <w:pPr>
        <w:ind w:left="11573" w:hanging="360"/>
      </w:pPr>
    </w:lvl>
    <w:lvl w:ilvl="8" w:tplc="0809001B">
      <w:start w:val="1"/>
      <w:numFmt w:val="lowerRoman"/>
      <w:lvlText w:val="%9."/>
      <w:lvlJc w:val="right"/>
      <w:pPr>
        <w:ind w:left="12293" w:hanging="180"/>
      </w:pPr>
    </w:lvl>
  </w:abstractNum>
  <w:abstractNum w:abstractNumId="1" w15:restartNumberingAfterBreak="0">
    <w:nsid w:val="3A580130"/>
    <w:multiLevelType w:val="hybridMultilevel"/>
    <w:tmpl w:val="7400AF38"/>
    <w:lvl w:ilvl="0" w:tplc="0E4A702A">
      <w:start w:val="1"/>
      <w:numFmt w:val="lowerRoman"/>
      <w:lvlText w:val="%1."/>
      <w:lvlJc w:val="left"/>
      <w:pPr>
        <w:ind w:left="654" w:hanging="720"/>
      </w:pPr>
    </w:lvl>
    <w:lvl w:ilvl="1" w:tplc="08090019">
      <w:start w:val="1"/>
      <w:numFmt w:val="lowerLetter"/>
      <w:lvlText w:val="%2."/>
      <w:lvlJc w:val="left"/>
      <w:pPr>
        <w:ind w:left="1014" w:hanging="360"/>
      </w:pPr>
    </w:lvl>
    <w:lvl w:ilvl="2" w:tplc="0809001B">
      <w:start w:val="1"/>
      <w:numFmt w:val="lowerRoman"/>
      <w:lvlText w:val="%3."/>
      <w:lvlJc w:val="right"/>
      <w:pPr>
        <w:ind w:left="1734" w:hanging="180"/>
      </w:pPr>
    </w:lvl>
    <w:lvl w:ilvl="3" w:tplc="0809000F">
      <w:start w:val="1"/>
      <w:numFmt w:val="decimal"/>
      <w:lvlText w:val="%4."/>
      <w:lvlJc w:val="left"/>
      <w:pPr>
        <w:ind w:left="2454" w:hanging="360"/>
      </w:pPr>
    </w:lvl>
    <w:lvl w:ilvl="4" w:tplc="08090019">
      <w:start w:val="1"/>
      <w:numFmt w:val="lowerLetter"/>
      <w:lvlText w:val="%5."/>
      <w:lvlJc w:val="left"/>
      <w:pPr>
        <w:ind w:left="3174" w:hanging="360"/>
      </w:pPr>
    </w:lvl>
    <w:lvl w:ilvl="5" w:tplc="0809001B">
      <w:start w:val="1"/>
      <w:numFmt w:val="lowerRoman"/>
      <w:lvlText w:val="%6."/>
      <w:lvlJc w:val="right"/>
      <w:pPr>
        <w:ind w:left="3894" w:hanging="180"/>
      </w:pPr>
    </w:lvl>
    <w:lvl w:ilvl="6" w:tplc="0809000F">
      <w:start w:val="1"/>
      <w:numFmt w:val="decimal"/>
      <w:lvlText w:val="%7."/>
      <w:lvlJc w:val="left"/>
      <w:pPr>
        <w:ind w:left="4614" w:hanging="360"/>
      </w:pPr>
    </w:lvl>
    <w:lvl w:ilvl="7" w:tplc="08090019">
      <w:start w:val="1"/>
      <w:numFmt w:val="lowerLetter"/>
      <w:lvlText w:val="%8."/>
      <w:lvlJc w:val="left"/>
      <w:pPr>
        <w:ind w:left="5334" w:hanging="360"/>
      </w:pPr>
    </w:lvl>
    <w:lvl w:ilvl="8" w:tplc="0809001B">
      <w:start w:val="1"/>
      <w:numFmt w:val="lowerRoman"/>
      <w:lvlText w:val="%9."/>
      <w:lvlJc w:val="right"/>
      <w:pPr>
        <w:ind w:left="6054" w:hanging="180"/>
      </w:pPr>
    </w:lvl>
  </w:abstractNum>
  <w:num w:numId="1" w16cid:durableId="1072121075">
    <w:abstractNumId w:val="0"/>
    <w:lvlOverride w:ilvl="0">
      <w:startOverride w:val="1"/>
    </w:lvlOverride>
    <w:lvlOverride w:ilvl="1">
      <w:startOverride w:val="1"/>
    </w:lvlOverride>
    <w:lvlOverride w:ilvl="2">
      <w:startOverride w:val="6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811109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4863113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10D"/>
    <w:rsid w:val="000010D2"/>
    <w:rsid w:val="00003E96"/>
    <w:rsid w:val="00004E1C"/>
    <w:rsid w:val="00025719"/>
    <w:rsid w:val="00046A7B"/>
    <w:rsid w:val="00063715"/>
    <w:rsid w:val="000769FC"/>
    <w:rsid w:val="0008036D"/>
    <w:rsid w:val="00091571"/>
    <w:rsid w:val="000A14C7"/>
    <w:rsid w:val="000B56CC"/>
    <w:rsid w:val="000C6E14"/>
    <w:rsid w:val="000C7939"/>
    <w:rsid w:val="000E4F37"/>
    <w:rsid w:val="000F0F73"/>
    <w:rsid w:val="00104D7A"/>
    <w:rsid w:val="001115C1"/>
    <w:rsid w:val="001208BE"/>
    <w:rsid w:val="00123F0C"/>
    <w:rsid w:val="001317EE"/>
    <w:rsid w:val="00134D07"/>
    <w:rsid w:val="00147A03"/>
    <w:rsid w:val="0016368E"/>
    <w:rsid w:val="001661FA"/>
    <w:rsid w:val="0017197F"/>
    <w:rsid w:val="00172747"/>
    <w:rsid w:val="00192093"/>
    <w:rsid w:val="0019758B"/>
    <w:rsid w:val="001A1FD0"/>
    <w:rsid w:val="001B3064"/>
    <w:rsid w:val="001B7DC3"/>
    <w:rsid w:val="001C31C3"/>
    <w:rsid w:val="001C53D0"/>
    <w:rsid w:val="001D4E43"/>
    <w:rsid w:val="001E5AA4"/>
    <w:rsid w:val="001F673B"/>
    <w:rsid w:val="002014AF"/>
    <w:rsid w:val="00203521"/>
    <w:rsid w:val="00206A8A"/>
    <w:rsid w:val="00206B02"/>
    <w:rsid w:val="002123EA"/>
    <w:rsid w:val="00212EDF"/>
    <w:rsid w:val="0021592F"/>
    <w:rsid w:val="00237748"/>
    <w:rsid w:val="00275C8B"/>
    <w:rsid w:val="00277E5B"/>
    <w:rsid w:val="0028508D"/>
    <w:rsid w:val="00287BF7"/>
    <w:rsid w:val="00293D78"/>
    <w:rsid w:val="0029414D"/>
    <w:rsid w:val="002A5759"/>
    <w:rsid w:val="002A5D86"/>
    <w:rsid w:val="002A7A2E"/>
    <w:rsid w:val="002B29A8"/>
    <w:rsid w:val="002B511A"/>
    <w:rsid w:val="002C5AA7"/>
    <w:rsid w:val="002D370F"/>
    <w:rsid w:val="002D5238"/>
    <w:rsid w:val="002F4D35"/>
    <w:rsid w:val="00304D10"/>
    <w:rsid w:val="00313924"/>
    <w:rsid w:val="00345F9F"/>
    <w:rsid w:val="003570A1"/>
    <w:rsid w:val="00373439"/>
    <w:rsid w:val="003808E4"/>
    <w:rsid w:val="003820D6"/>
    <w:rsid w:val="00384033"/>
    <w:rsid w:val="00385D85"/>
    <w:rsid w:val="00393E95"/>
    <w:rsid w:val="00395109"/>
    <w:rsid w:val="003A1258"/>
    <w:rsid w:val="003A4FEE"/>
    <w:rsid w:val="003D6ADD"/>
    <w:rsid w:val="003E5A29"/>
    <w:rsid w:val="003E5F81"/>
    <w:rsid w:val="003F1D99"/>
    <w:rsid w:val="00406C08"/>
    <w:rsid w:val="004102EC"/>
    <w:rsid w:val="0041752B"/>
    <w:rsid w:val="004302F9"/>
    <w:rsid w:val="004325CF"/>
    <w:rsid w:val="00440017"/>
    <w:rsid w:val="00447B90"/>
    <w:rsid w:val="0045284E"/>
    <w:rsid w:val="004540D4"/>
    <w:rsid w:val="00456FEA"/>
    <w:rsid w:val="0046472C"/>
    <w:rsid w:val="004658E8"/>
    <w:rsid w:val="004726B3"/>
    <w:rsid w:val="004733B4"/>
    <w:rsid w:val="00482D5E"/>
    <w:rsid w:val="0048529F"/>
    <w:rsid w:val="0048735B"/>
    <w:rsid w:val="004B0BD8"/>
    <w:rsid w:val="004C4F46"/>
    <w:rsid w:val="004D5526"/>
    <w:rsid w:val="004F69FC"/>
    <w:rsid w:val="005155B6"/>
    <w:rsid w:val="0052399C"/>
    <w:rsid w:val="00532233"/>
    <w:rsid w:val="00541B64"/>
    <w:rsid w:val="0055592C"/>
    <w:rsid w:val="005659F5"/>
    <w:rsid w:val="00566934"/>
    <w:rsid w:val="0056748F"/>
    <w:rsid w:val="005778FA"/>
    <w:rsid w:val="00580C6C"/>
    <w:rsid w:val="005813F7"/>
    <w:rsid w:val="00585A09"/>
    <w:rsid w:val="005923FD"/>
    <w:rsid w:val="00597407"/>
    <w:rsid w:val="005A229E"/>
    <w:rsid w:val="005B232E"/>
    <w:rsid w:val="005C350D"/>
    <w:rsid w:val="005C5326"/>
    <w:rsid w:val="005D226E"/>
    <w:rsid w:val="005D3823"/>
    <w:rsid w:val="005D3D3D"/>
    <w:rsid w:val="005E1E7C"/>
    <w:rsid w:val="005F528C"/>
    <w:rsid w:val="005F71CD"/>
    <w:rsid w:val="00606CCF"/>
    <w:rsid w:val="006078B3"/>
    <w:rsid w:val="00613672"/>
    <w:rsid w:val="00636A59"/>
    <w:rsid w:val="00640F7A"/>
    <w:rsid w:val="00642DF1"/>
    <w:rsid w:val="0065223C"/>
    <w:rsid w:val="00677B52"/>
    <w:rsid w:val="00683209"/>
    <w:rsid w:val="006B010D"/>
    <w:rsid w:val="006C0031"/>
    <w:rsid w:val="006C3817"/>
    <w:rsid w:val="006C6AEE"/>
    <w:rsid w:val="006E2391"/>
    <w:rsid w:val="006E6FEA"/>
    <w:rsid w:val="0070249E"/>
    <w:rsid w:val="00703933"/>
    <w:rsid w:val="007069A8"/>
    <w:rsid w:val="00711966"/>
    <w:rsid w:val="007224F7"/>
    <w:rsid w:val="00725BA2"/>
    <w:rsid w:val="00742C51"/>
    <w:rsid w:val="00745AD7"/>
    <w:rsid w:val="00766922"/>
    <w:rsid w:val="00776D3A"/>
    <w:rsid w:val="00777946"/>
    <w:rsid w:val="007864FA"/>
    <w:rsid w:val="00791C24"/>
    <w:rsid w:val="007A1C28"/>
    <w:rsid w:val="007C1C36"/>
    <w:rsid w:val="007C3DAD"/>
    <w:rsid w:val="007C57BB"/>
    <w:rsid w:val="007D0608"/>
    <w:rsid w:val="007E26D0"/>
    <w:rsid w:val="007F1D01"/>
    <w:rsid w:val="007F2AC3"/>
    <w:rsid w:val="008007D2"/>
    <w:rsid w:val="00801B80"/>
    <w:rsid w:val="008046FE"/>
    <w:rsid w:val="00806ACF"/>
    <w:rsid w:val="00806C31"/>
    <w:rsid w:val="008135DA"/>
    <w:rsid w:val="008156B1"/>
    <w:rsid w:val="00840975"/>
    <w:rsid w:val="00840B03"/>
    <w:rsid w:val="00840B31"/>
    <w:rsid w:val="008625DF"/>
    <w:rsid w:val="008625F5"/>
    <w:rsid w:val="00862C70"/>
    <w:rsid w:val="00863E9F"/>
    <w:rsid w:val="008702AC"/>
    <w:rsid w:val="0087098F"/>
    <w:rsid w:val="00870A7B"/>
    <w:rsid w:val="00883485"/>
    <w:rsid w:val="00883D10"/>
    <w:rsid w:val="00894D76"/>
    <w:rsid w:val="00896E03"/>
    <w:rsid w:val="008A16B4"/>
    <w:rsid w:val="008B0407"/>
    <w:rsid w:val="008C3130"/>
    <w:rsid w:val="008C46FC"/>
    <w:rsid w:val="008D1782"/>
    <w:rsid w:val="0090751C"/>
    <w:rsid w:val="00921FBF"/>
    <w:rsid w:val="00922008"/>
    <w:rsid w:val="009255FC"/>
    <w:rsid w:val="00951B83"/>
    <w:rsid w:val="00960C70"/>
    <w:rsid w:val="00975E80"/>
    <w:rsid w:val="0098507A"/>
    <w:rsid w:val="00985BD9"/>
    <w:rsid w:val="009932C7"/>
    <w:rsid w:val="009942A3"/>
    <w:rsid w:val="009A0F77"/>
    <w:rsid w:val="009A57F9"/>
    <w:rsid w:val="009A7122"/>
    <w:rsid w:val="009B549A"/>
    <w:rsid w:val="009C604C"/>
    <w:rsid w:val="009C755E"/>
    <w:rsid w:val="009D7F0A"/>
    <w:rsid w:val="009E0640"/>
    <w:rsid w:val="009E5A6C"/>
    <w:rsid w:val="009F7A88"/>
    <w:rsid w:val="00A21714"/>
    <w:rsid w:val="00A30D8D"/>
    <w:rsid w:val="00A51A29"/>
    <w:rsid w:val="00A66811"/>
    <w:rsid w:val="00A8010C"/>
    <w:rsid w:val="00A804E3"/>
    <w:rsid w:val="00A914B5"/>
    <w:rsid w:val="00A96475"/>
    <w:rsid w:val="00A97451"/>
    <w:rsid w:val="00AB74A5"/>
    <w:rsid w:val="00AC1DFA"/>
    <w:rsid w:val="00AD362E"/>
    <w:rsid w:val="00AD4898"/>
    <w:rsid w:val="00AD78B9"/>
    <w:rsid w:val="00AE4499"/>
    <w:rsid w:val="00AF5237"/>
    <w:rsid w:val="00B044E0"/>
    <w:rsid w:val="00B0753B"/>
    <w:rsid w:val="00B20D49"/>
    <w:rsid w:val="00B25AD0"/>
    <w:rsid w:val="00B26AA0"/>
    <w:rsid w:val="00B32076"/>
    <w:rsid w:val="00B37002"/>
    <w:rsid w:val="00B406D0"/>
    <w:rsid w:val="00B41FBA"/>
    <w:rsid w:val="00B569A6"/>
    <w:rsid w:val="00B5767D"/>
    <w:rsid w:val="00B61E9A"/>
    <w:rsid w:val="00B62F8C"/>
    <w:rsid w:val="00B65752"/>
    <w:rsid w:val="00B74EF3"/>
    <w:rsid w:val="00B90E44"/>
    <w:rsid w:val="00BA25A9"/>
    <w:rsid w:val="00BB1451"/>
    <w:rsid w:val="00BB46E7"/>
    <w:rsid w:val="00BC2E77"/>
    <w:rsid w:val="00BC2FE4"/>
    <w:rsid w:val="00BC4160"/>
    <w:rsid w:val="00BC434C"/>
    <w:rsid w:val="00BC5839"/>
    <w:rsid w:val="00BD0768"/>
    <w:rsid w:val="00BD0FD4"/>
    <w:rsid w:val="00BE14BD"/>
    <w:rsid w:val="00C1118F"/>
    <w:rsid w:val="00C113C2"/>
    <w:rsid w:val="00C11A12"/>
    <w:rsid w:val="00C157BC"/>
    <w:rsid w:val="00C254F2"/>
    <w:rsid w:val="00C25F50"/>
    <w:rsid w:val="00C320CA"/>
    <w:rsid w:val="00C36BBD"/>
    <w:rsid w:val="00C51F81"/>
    <w:rsid w:val="00C70B81"/>
    <w:rsid w:val="00C74E03"/>
    <w:rsid w:val="00C77859"/>
    <w:rsid w:val="00C82141"/>
    <w:rsid w:val="00C90816"/>
    <w:rsid w:val="00CB17D7"/>
    <w:rsid w:val="00CC3C78"/>
    <w:rsid w:val="00CD0013"/>
    <w:rsid w:val="00CF3F35"/>
    <w:rsid w:val="00CF7508"/>
    <w:rsid w:val="00D03E67"/>
    <w:rsid w:val="00D03FB1"/>
    <w:rsid w:val="00D07196"/>
    <w:rsid w:val="00D211F8"/>
    <w:rsid w:val="00D22EBC"/>
    <w:rsid w:val="00D31A4A"/>
    <w:rsid w:val="00D33036"/>
    <w:rsid w:val="00D36786"/>
    <w:rsid w:val="00D53DC5"/>
    <w:rsid w:val="00D54556"/>
    <w:rsid w:val="00D57911"/>
    <w:rsid w:val="00D706B4"/>
    <w:rsid w:val="00D7099D"/>
    <w:rsid w:val="00D72A84"/>
    <w:rsid w:val="00D76267"/>
    <w:rsid w:val="00D922C0"/>
    <w:rsid w:val="00D9364E"/>
    <w:rsid w:val="00DB1A87"/>
    <w:rsid w:val="00DB24B1"/>
    <w:rsid w:val="00DB2B46"/>
    <w:rsid w:val="00DB2C4A"/>
    <w:rsid w:val="00DB7094"/>
    <w:rsid w:val="00DC07D3"/>
    <w:rsid w:val="00DC4B2C"/>
    <w:rsid w:val="00DD1D69"/>
    <w:rsid w:val="00DD3E17"/>
    <w:rsid w:val="00DE0455"/>
    <w:rsid w:val="00DE6BCD"/>
    <w:rsid w:val="00E00172"/>
    <w:rsid w:val="00E11CF3"/>
    <w:rsid w:val="00E27243"/>
    <w:rsid w:val="00E57016"/>
    <w:rsid w:val="00E60272"/>
    <w:rsid w:val="00E721B9"/>
    <w:rsid w:val="00E727BE"/>
    <w:rsid w:val="00E973CE"/>
    <w:rsid w:val="00E97520"/>
    <w:rsid w:val="00EA03A6"/>
    <w:rsid w:val="00EA0E9E"/>
    <w:rsid w:val="00EA2B5C"/>
    <w:rsid w:val="00EB12AC"/>
    <w:rsid w:val="00EB2DD9"/>
    <w:rsid w:val="00EB5A02"/>
    <w:rsid w:val="00EC5EF4"/>
    <w:rsid w:val="00ED4520"/>
    <w:rsid w:val="00ED5E03"/>
    <w:rsid w:val="00EE2BF8"/>
    <w:rsid w:val="00EF37C1"/>
    <w:rsid w:val="00F004B7"/>
    <w:rsid w:val="00F13F0E"/>
    <w:rsid w:val="00F15CFF"/>
    <w:rsid w:val="00F20547"/>
    <w:rsid w:val="00F446E3"/>
    <w:rsid w:val="00F472C1"/>
    <w:rsid w:val="00F53C56"/>
    <w:rsid w:val="00F6611B"/>
    <w:rsid w:val="00F70659"/>
    <w:rsid w:val="00F71D30"/>
    <w:rsid w:val="00F7433A"/>
    <w:rsid w:val="00F805EC"/>
    <w:rsid w:val="00F85266"/>
    <w:rsid w:val="00F90304"/>
    <w:rsid w:val="00FA4B11"/>
    <w:rsid w:val="00FA5E25"/>
    <w:rsid w:val="00FB29DC"/>
    <w:rsid w:val="00FC175C"/>
    <w:rsid w:val="00FD5A0C"/>
    <w:rsid w:val="00FD6DF5"/>
    <w:rsid w:val="00FE2A9E"/>
    <w:rsid w:val="00FF6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539D3739"/>
  <w15:chartTrackingRefBased/>
  <w15:docId w15:val="{96E783D9-8FF2-4D8C-ACCE-1FA2EA7F6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10D"/>
  </w:style>
  <w:style w:type="paragraph" w:styleId="Heading1">
    <w:name w:val="heading 1"/>
    <w:basedOn w:val="Normal"/>
    <w:next w:val="Normal"/>
    <w:link w:val="Heading1Char"/>
    <w:uiPriority w:val="9"/>
    <w:qFormat/>
    <w:rsid w:val="006B01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01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01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01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01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01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01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01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01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01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01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01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01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01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01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01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01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01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01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01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01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01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01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01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01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01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01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01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010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B010D"/>
    <w:pPr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6B01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10D"/>
  </w:style>
  <w:style w:type="character" w:styleId="Hyperlink">
    <w:name w:val="Hyperlink"/>
    <w:basedOn w:val="DefaultParagraphFont"/>
    <w:uiPriority w:val="99"/>
    <w:unhideWhenUsed/>
    <w:rsid w:val="006B010D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6B01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B406D0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4B0BD8"/>
    <w:rPr>
      <w:color w:val="666666"/>
    </w:rPr>
  </w:style>
  <w:style w:type="character" w:styleId="FollowedHyperlink">
    <w:name w:val="FollowedHyperlink"/>
    <w:basedOn w:val="DefaultParagraphFont"/>
    <w:uiPriority w:val="99"/>
    <w:semiHidden/>
    <w:unhideWhenUsed/>
    <w:rsid w:val="0068320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aiinmr.com/wp-content/uploads/2020/01/Electrophilic-Aromatic-Substitution-Nitration-of-Methyl-Benzoate.pdf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westfield.ma.edu/PersonalPages/cmasi/organic_lab/labs/nitration_methylbenzoate.pdf" TargetMode="External"/><Relationship Id="rId17" Type="http://schemas.openxmlformats.org/officeDocument/2006/relationships/hyperlink" Target="https://apps.dtic.mil/sti/tr/pdf/AD0019295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hem.libretexts.org/Bookshelves/Physical_and_Theoretical_Chemistry_Textbook_Maps/Supplemental_Modules_(Physical_and_Theoretical_Chemistry)/Physical_Properties_of_Matter/Solutions_and_Mixtures/Case_Studies/RECRYSTALLIZATION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tamanchemicals.com/methyl-benzoate_u25368/" TargetMode="External"/><Relationship Id="rId5" Type="http://schemas.openxmlformats.org/officeDocument/2006/relationships/styles" Target="styles.xml"/><Relationship Id="rId15" Type="http://schemas.openxmlformats.org/officeDocument/2006/relationships/hyperlink" Target="https://link.springer.com/chapter/10.1007/978-981-13-6647-5_2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nature.com/articles/170972b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a5a46a4b32d077b6d82e93ee56d4d201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55411f0acc0af0b8097d151076fd10f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B0D4443-6BFC-4164-8229-A747F9E6AC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12576E-C775-4247-8C56-AAB8348550FB}">
  <ds:schemaRefs>
    <ds:schemaRef ds:uri="http://schemas.microsoft.com/office/infopath/2007/PartnerControls"/>
    <ds:schemaRef ds:uri="http://purl.org/dc/terms/"/>
    <ds:schemaRef ds:uri="http://purl.org/dc/dcmitype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da3f2772-8f1e-4acb-bd98-3a0ee892f48a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3DAE2A8A-BE1F-479A-B7B2-EFF7BA6C46B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2116</Words>
  <Characters>12339</Characters>
  <Application>Microsoft Office Word</Application>
  <DocSecurity>0</DocSecurity>
  <Lines>685</Lines>
  <Paragraphs>380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Lloyd (2219811)</dc:creator>
  <cp:keywords/>
  <dc:description/>
  <cp:lastModifiedBy>Ben Lloyd (2219811)</cp:lastModifiedBy>
  <cp:revision>2</cp:revision>
  <dcterms:created xsi:type="dcterms:W3CDTF">2025-12-05T01:00:00Z</dcterms:created>
  <dcterms:modified xsi:type="dcterms:W3CDTF">2025-12-05T01:00:00Z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