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3D744C" w14:textId="6BFA571D" w:rsidR="00962442" w:rsidRPr="00442DA4" w:rsidRDefault="00962442" w:rsidP="0002086D">
      <w:pPr>
        <w:ind w:left="360"/>
        <w:jc w:val="center"/>
        <w:rPr>
          <w:rFonts w:ascii="Arial" w:hAnsi="Arial" w:cs="Arial"/>
        </w:rPr>
      </w:pPr>
      <w:r w:rsidRPr="00442DA4">
        <w:rPr>
          <w:rFonts w:ascii="Arial" w:hAnsi="Arial" w:cs="Arial"/>
        </w:rPr>
        <w:t>Program: Certificate in Higher Education Skills for the Workplace</w:t>
      </w:r>
    </w:p>
    <w:p w14:paraId="59A35B14" w14:textId="77777777" w:rsidR="00962442" w:rsidRDefault="00962442" w:rsidP="0002086D">
      <w:pPr>
        <w:jc w:val="center"/>
        <w:rPr>
          <w:rFonts w:ascii="Arial" w:hAnsi="Arial" w:cs="Arial"/>
        </w:rPr>
      </w:pPr>
    </w:p>
    <w:p w14:paraId="6AE9F571" w14:textId="24D64B2C" w:rsidR="00962442" w:rsidRPr="00442DA4" w:rsidRDefault="00962442" w:rsidP="0002086D">
      <w:pPr>
        <w:jc w:val="center"/>
        <w:rPr>
          <w:rFonts w:ascii="Arial" w:hAnsi="Arial" w:cs="Arial"/>
        </w:rPr>
      </w:pPr>
      <w:r w:rsidRPr="00442DA4">
        <w:rPr>
          <w:rFonts w:ascii="Arial" w:hAnsi="Arial" w:cs="Arial"/>
        </w:rPr>
        <w:t xml:space="preserve">Writing Module: </w:t>
      </w:r>
      <w:r w:rsidR="00F761ED">
        <w:rPr>
          <w:rFonts w:ascii="Arial" w:hAnsi="Arial" w:cs="Arial"/>
        </w:rPr>
        <w:t>Professional Career Development</w:t>
      </w:r>
    </w:p>
    <w:p w14:paraId="2C79CE76" w14:textId="77777777" w:rsidR="00962442" w:rsidRDefault="00962442" w:rsidP="0002086D">
      <w:pPr>
        <w:jc w:val="center"/>
        <w:rPr>
          <w:rFonts w:ascii="Arial" w:hAnsi="Arial" w:cs="Arial"/>
        </w:rPr>
      </w:pPr>
    </w:p>
    <w:p w14:paraId="57F2599C" w14:textId="0A7B7F37" w:rsidR="00962442" w:rsidRPr="001733AB" w:rsidRDefault="00962442" w:rsidP="0002086D">
      <w:pPr>
        <w:jc w:val="center"/>
        <w:rPr>
          <w:rFonts w:ascii="Arial" w:hAnsi="Arial" w:cs="Arial"/>
        </w:rPr>
      </w:pPr>
      <w:r w:rsidRPr="001733AB">
        <w:rPr>
          <w:rFonts w:ascii="Arial" w:hAnsi="Arial" w:cs="Arial"/>
        </w:rPr>
        <w:t>Module Code: BMSW 400</w:t>
      </w:r>
      <w:r w:rsidR="00E902D3">
        <w:rPr>
          <w:rFonts w:ascii="Arial" w:hAnsi="Arial" w:cs="Arial"/>
        </w:rPr>
        <w:t>5</w:t>
      </w:r>
    </w:p>
    <w:p w14:paraId="6301661E" w14:textId="47B780D0" w:rsidR="00962442" w:rsidRDefault="00962442" w:rsidP="0002086D">
      <w:pPr>
        <w:jc w:val="center"/>
        <w:rPr>
          <w:rFonts w:ascii="Arial" w:hAnsi="Arial" w:cs="Arial"/>
        </w:rPr>
      </w:pPr>
    </w:p>
    <w:p w14:paraId="65D58553" w14:textId="5CA41317" w:rsidR="00962442" w:rsidRPr="001733AB" w:rsidRDefault="00B24126" w:rsidP="0002086D">
      <w:pPr>
        <w:ind w:left="360"/>
        <w:jc w:val="center"/>
        <w:rPr>
          <w:rFonts w:ascii="Arial" w:hAnsi="Arial" w:cs="Arial"/>
        </w:rPr>
      </w:pPr>
      <w:r w:rsidRPr="001733AB">
        <w:rPr>
          <w:rFonts w:ascii="Arial" w:hAnsi="Arial" w:cs="Arial"/>
        </w:rPr>
        <w:t xml:space="preserve">Assignment title: Part 3 </w:t>
      </w:r>
      <w:r w:rsidR="00D27171" w:rsidRPr="001733AB">
        <w:rPr>
          <w:rFonts w:ascii="Arial" w:hAnsi="Arial" w:cs="Arial"/>
        </w:rPr>
        <w:t>Reflective portfolio</w:t>
      </w:r>
    </w:p>
    <w:p w14:paraId="009DAFE9" w14:textId="3C721EFD" w:rsidR="00D27171" w:rsidRDefault="00D27171" w:rsidP="0002086D">
      <w:pPr>
        <w:jc w:val="center"/>
        <w:rPr>
          <w:rFonts w:ascii="Arial" w:hAnsi="Arial" w:cs="Arial"/>
        </w:rPr>
      </w:pPr>
    </w:p>
    <w:p w14:paraId="0EE9645B" w14:textId="76F1D756" w:rsidR="00D27171" w:rsidRPr="00442DA4" w:rsidRDefault="00C42671" w:rsidP="0002086D">
      <w:pPr>
        <w:pStyle w:val="ListParagraph"/>
        <w:jc w:val="center"/>
        <w:rPr>
          <w:rFonts w:ascii="Arial" w:hAnsi="Arial" w:cs="Arial"/>
        </w:rPr>
      </w:pPr>
      <w:r w:rsidRPr="00442DA4">
        <w:rPr>
          <w:rFonts w:ascii="Arial" w:hAnsi="Arial" w:cs="Arial"/>
        </w:rPr>
        <w:t xml:space="preserve">Student name and number: </w:t>
      </w:r>
      <w:r w:rsidR="00E371CF" w:rsidRPr="00442DA4">
        <w:rPr>
          <w:rFonts w:ascii="Arial" w:hAnsi="Arial" w:cs="Arial"/>
        </w:rPr>
        <w:t>Angel Stoyanov 2106796</w:t>
      </w:r>
    </w:p>
    <w:p w14:paraId="54A1CC5E" w14:textId="5E2A25C3" w:rsidR="00E371CF" w:rsidRDefault="00E371CF" w:rsidP="0002086D">
      <w:pPr>
        <w:jc w:val="center"/>
        <w:rPr>
          <w:rFonts w:ascii="Arial" w:hAnsi="Arial" w:cs="Arial"/>
        </w:rPr>
      </w:pPr>
    </w:p>
    <w:p w14:paraId="11F78E19" w14:textId="7F24C2AE" w:rsidR="00E371CF" w:rsidRPr="00442DA4" w:rsidRDefault="00E73EAD" w:rsidP="00E73EAD">
      <w:pPr>
        <w:pStyle w:val="ListParagraph"/>
        <w:rPr>
          <w:rFonts w:ascii="Arial" w:hAnsi="Arial" w:cs="Arial"/>
        </w:rPr>
      </w:pPr>
      <w:r>
        <w:rPr>
          <w:rFonts w:ascii="Arial" w:hAnsi="Arial" w:cs="Arial"/>
        </w:rPr>
        <w:t xml:space="preserve">                                         </w:t>
      </w:r>
      <w:r w:rsidR="00B07EDD" w:rsidRPr="00442DA4">
        <w:rPr>
          <w:rFonts w:ascii="Arial" w:hAnsi="Arial" w:cs="Arial"/>
        </w:rPr>
        <w:t xml:space="preserve">Lecturer name: </w:t>
      </w:r>
      <w:proofErr w:type="spellStart"/>
      <w:r w:rsidR="00D05367" w:rsidRPr="00442DA4">
        <w:rPr>
          <w:rFonts w:ascii="Arial" w:hAnsi="Arial" w:cs="Arial"/>
        </w:rPr>
        <w:t>Muno</w:t>
      </w:r>
      <w:proofErr w:type="spellEnd"/>
      <w:r w:rsidR="00D429E2" w:rsidRPr="00442DA4">
        <w:rPr>
          <w:rFonts w:ascii="Arial" w:hAnsi="Arial" w:cs="Arial"/>
        </w:rPr>
        <w:t xml:space="preserve"> </w:t>
      </w:r>
      <w:proofErr w:type="spellStart"/>
      <w:r w:rsidR="00D429E2" w:rsidRPr="00442DA4">
        <w:rPr>
          <w:rFonts w:ascii="Arial" w:hAnsi="Arial" w:cs="Arial"/>
        </w:rPr>
        <w:t>Zuwirai</w:t>
      </w:r>
      <w:proofErr w:type="spellEnd"/>
    </w:p>
    <w:p w14:paraId="07CB08A1" w14:textId="1316BB98" w:rsidR="00D429E2" w:rsidRDefault="00D429E2" w:rsidP="00962442">
      <w:pPr>
        <w:jc w:val="both"/>
        <w:rPr>
          <w:rFonts w:ascii="Arial" w:hAnsi="Arial" w:cs="Arial"/>
        </w:rPr>
      </w:pPr>
    </w:p>
    <w:p w14:paraId="6A27650C" w14:textId="045C6B5C" w:rsidR="00D429E2" w:rsidRDefault="00D429E2" w:rsidP="00962442">
      <w:pPr>
        <w:jc w:val="both"/>
        <w:rPr>
          <w:rFonts w:ascii="Arial" w:hAnsi="Arial" w:cs="Arial"/>
        </w:rPr>
      </w:pPr>
    </w:p>
    <w:p w14:paraId="688F4E69" w14:textId="5CBFEF81" w:rsidR="00D429E2" w:rsidRDefault="00D429E2" w:rsidP="00962442">
      <w:pPr>
        <w:jc w:val="both"/>
        <w:rPr>
          <w:rFonts w:ascii="Arial" w:hAnsi="Arial" w:cs="Arial"/>
        </w:rPr>
      </w:pPr>
    </w:p>
    <w:p w14:paraId="4A540E24" w14:textId="15AF5299" w:rsidR="00D429E2" w:rsidRDefault="00D429E2" w:rsidP="00962442">
      <w:pPr>
        <w:jc w:val="both"/>
        <w:rPr>
          <w:rFonts w:ascii="Arial" w:hAnsi="Arial" w:cs="Arial"/>
        </w:rPr>
      </w:pPr>
    </w:p>
    <w:p w14:paraId="0200710E" w14:textId="77777777" w:rsidR="00D429E2" w:rsidRDefault="00D429E2" w:rsidP="00962442">
      <w:pPr>
        <w:jc w:val="both"/>
        <w:rPr>
          <w:rFonts w:ascii="Arial" w:hAnsi="Arial" w:cs="Arial"/>
        </w:rPr>
      </w:pPr>
    </w:p>
    <w:p w14:paraId="3AFF02DC" w14:textId="290C7E27" w:rsidR="00B56DDE" w:rsidRDefault="00B56DDE">
      <w:pPr>
        <w:rPr>
          <w:rFonts w:ascii="Arial" w:hAnsi="Arial" w:cs="Arial"/>
        </w:rPr>
      </w:pPr>
    </w:p>
    <w:p w14:paraId="5F505BE8" w14:textId="3D5DA79A" w:rsidR="002F532A" w:rsidRDefault="002F532A">
      <w:pPr>
        <w:rPr>
          <w:rFonts w:ascii="Arial" w:hAnsi="Arial" w:cs="Arial"/>
        </w:rPr>
      </w:pPr>
    </w:p>
    <w:p w14:paraId="4CF39AF5" w14:textId="5F9C5568" w:rsidR="002F532A" w:rsidRDefault="002F532A">
      <w:pPr>
        <w:rPr>
          <w:rFonts w:ascii="Arial" w:hAnsi="Arial" w:cs="Arial"/>
        </w:rPr>
      </w:pPr>
    </w:p>
    <w:p w14:paraId="0B854F81" w14:textId="1447AE61" w:rsidR="002F532A" w:rsidRDefault="002F532A">
      <w:pPr>
        <w:rPr>
          <w:rFonts w:ascii="Arial" w:hAnsi="Arial" w:cs="Arial"/>
        </w:rPr>
      </w:pPr>
    </w:p>
    <w:p w14:paraId="1CF980A7" w14:textId="2AC95019" w:rsidR="002F532A" w:rsidRDefault="002F532A">
      <w:pPr>
        <w:rPr>
          <w:rFonts w:ascii="Arial" w:hAnsi="Arial" w:cs="Arial"/>
        </w:rPr>
      </w:pPr>
    </w:p>
    <w:p w14:paraId="0812A939" w14:textId="4EF2B6E3" w:rsidR="002F532A" w:rsidRDefault="002F532A">
      <w:pPr>
        <w:rPr>
          <w:rFonts w:ascii="Arial" w:hAnsi="Arial" w:cs="Arial"/>
        </w:rPr>
      </w:pPr>
    </w:p>
    <w:p w14:paraId="505F11BC" w14:textId="6A382905" w:rsidR="002F532A" w:rsidRDefault="002F532A">
      <w:pPr>
        <w:rPr>
          <w:rFonts w:ascii="Arial" w:hAnsi="Arial" w:cs="Arial"/>
        </w:rPr>
      </w:pPr>
    </w:p>
    <w:p w14:paraId="078A88D9" w14:textId="68B0B31D" w:rsidR="002F532A" w:rsidRDefault="002F532A">
      <w:pPr>
        <w:rPr>
          <w:rFonts w:ascii="Arial" w:hAnsi="Arial" w:cs="Arial"/>
        </w:rPr>
      </w:pPr>
    </w:p>
    <w:p w14:paraId="5DD447E9" w14:textId="33D79075" w:rsidR="002F532A" w:rsidRDefault="002F532A">
      <w:pPr>
        <w:rPr>
          <w:rFonts w:ascii="Arial" w:hAnsi="Arial" w:cs="Arial"/>
        </w:rPr>
      </w:pPr>
    </w:p>
    <w:p w14:paraId="6FCDB809" w14:textId="421A21D0" w:rsidR="002F532A" w:rsidRDefault="002F532A">
      <w:pPr>
        <w:rPr>
          <w:rFonts w:ascii="Arial" w:hAnsi="Arial" w:cs="Arial"/>
        </w:rPr>
      </w:pPr>
    </w:p>
    <w:p w14:paraId="7F8FFBCE" w14:textId="51BC0678" w:rsidR="002F532A" w:rsidRDefault="002F532A">
      <w:pPr>
        <w:rPr>
          <w:rFonts w:ascii="Arial" w:hAnsi="Arial" w:cs="Arial"/>
        </w:rPr>
      </w:pPr>
    </w:p>
    <w:p w14:paraId="35511484" w14:textId="028CED84" w:rsidR="002F532A" w:rsidRDefault="002F532A">
      <w:pPr>
        <w:rPr>
          <w:rFonts w:ascii="Arial" w:hAnsi="Arial" w:cs="Arial"/>
        </w:rPr>
      </w:pPr>
    </w:p>
    <w:p w14:paraId="73808118" w14:textId="23E57301" w:rsidR="002F532A" w:rsidRDefault="002F532A">
      <w:pPr>
        <w:rPr>
          <w:rFonts w:ascii="Arial" w:hAnsi="Arial" w:cs="Arial"/>
        </w:rPr>
      </w:pPr>
    </w:p>
    <w:p w14:paraId="3479AC87" w14:textId="3ADC959A" w:rsidR="002F532A" w:rsidRDefault="002F532A">
      <w:pPr>
        <w:rPr>
          <w:rFonts w:ascii="Arial" w:hAnsi="Arial" w:cs="Arial"/>
        </w:rPr>
      </w:pPr>
    </w:p>
    <w:p w14:paraId="3B6417A0" w14:textId="09EB376F" w:rsidR="002F532A" w:rsidRDefault="002F532A">
      <w:pPr>
        <w:rPr>
          <w:rFonts w:ascii="Arial" w:hAnsi="Arial" w:cs="Arial"/>
        </w:rPr>
      </w:pPr>
    </w:p>
    <w:p w14:paraId="5E5D73A6" w14:textId="1FB5B74B" w:rsidR="00577FE4" w:rsidRPr="00722107" w:rsidRDefault="00577FE4" w:rsidP="00722107">
      <w:pPr>
        <w:rPr>
          <w:rFonts w:ascii="Arial" w:hAnsi="Arial" w:cs="Arial"/>
        </w:rPr>
      </w:pPr>
    </w:p>
    <w:p w14:paraId="618C4C71" w14:textId="443039B7" w:rsidR="00577FE4" w:rsidRDefault="00577FE4" w:rsidP="00DD495E">
      <w:pPr>
        <w:pStyle w:val="Heading1"/>
      </w:pPr>
    </w:p>
    <w:sdt>
      <w:sdtPr>
        <w:rPr>
          <w:rFonts w:eastAsiaTheme="minorEastAsia" w:cs="Arial"/>
          <w:b/>
          <w:bCs/>
          <w:noProof/>
          <w:color w:val="auto"/>
          <w:szCs w:val="22"/>
        </w:rPr>
        <w:id w:val="1091888314"/>
        <w:docPartObj>
          <w:docPartGallery w:val="Table of Contents"/>
          <w:docPartUnique/>
        </w:docPartObj>
      </w:sdtPr>
      <w:sdtEndPr/>
      <w:sdtContent>
        <w:p w14:paraId="68BE1AAD" w14:textId="77777777" w:rsidR="00B55005" w:rsidRPr="00FB65AF" w:rsidRDefault="00B55005">
          <w:pPr>
            <w:pStyle w:val="TOCHeading"/>
            <w:rPr>
              <w:rFonts w:cs="Arial"/>
              <w:b/>
              <w:bCs/>
            </w:rPr>
          </w:pPr>
          <w:r w:rsidRPr="00FB65AF">
            <w:rPr>
              <w:rFonts w:cs="Arial"/>
              <w:b/>
              <w:bCs/>
            </w:rPr>
            <w:t>Contents</w:t>
          </w:r>
        </w:p>
        <w:p w14:paraId="32BF4FF0" w14:textId="771C2661" w:rsidR="00EF7260" w:rsidRDefault="00B55005" w:rsidP="00FB65AF">
          <w:pPr>
            <w:pStyle w:val="TOC1"/>
            <w:numPr>
              <w:ilvl w:val="0"/>
              <w:numId w:val="0"/>
            </w:numPr>
            <w:ind w:left="720"/>
          </w:pPr>
          <w:r w:rsidRPr="00593D2E">
            <w:fldChar w:fldCharType="begin"/>
          </w:r>
          <w:r w:rsidRPr="00593D2E">
            <w:instrText xml:space="preserve"> TOC \o "1-3" \h \z \u </w:instrText>
          </w:r>
          <w:r w:rsidRPr="00593D2E">
            <w:fldChar w:fldCharType="separate"/>
          </w:r>
        </w:p>
        <w:p w14:paraId="706A7DBB" w14:textId="4FE4B488" w:rsidR="00EF7260" w:rsidRPr="00FB65AF" w:rsidRDefault="00583C14" w:rsidP="00FB65AF">
          <w:pPr>
            <w:pStyle w:val="TOC1"/>
            <w:rPr>
              <w:rFonts w:asciiTheme="minorHAnsi" w:hAnsiTheme="minorHAnsi" w:cstheme="minorBidi"/>
              <w:lang w:val="en-GB" w:eastAsia="en-GB"/>
            </w:rPr>
          </w:pPr>
          <w:r w:rsidRPr="00DD495E">
            <w:rPr>
              <w:rStyle w:val="Heading1Char"/>
            </w:rPr>
            <w:t>Introduction</w:t>
          </w:r>
          <w:hyperlink w:anchor="_Toc110186728" w:history="1">
            <w:r w:rsidR="00EF7260" w:rsidRPr="00FB65AF">
              <w:rPr>
                <w:webHidden/>
              </w:rPr>
              <w:tab/>
            </w:r>
            <w:r w:rsidR="00EF7260" w:rsidRPr="00FB65AF">
              <w:rPr>
                <w:webHidden/>
              </w:rPr>
              <w:fldChar w:fldCharType="begin"/>
            </w:r>
            <w:r w:rsidR="00EF7260" w:rsidRPr="00FB65AF">
              <w:rPr>
                <w:webHidden/>
              </w:rPr>
              <w:instrText xml:space="preserve"> PAGEREF _Toc110186728 \h </w:instrText>
            </w:r>
            <w:r w:rsidR="00EF7260" w:rsidRPr="00FB65AF">
              <w:rPr>
                <w:webHidden/>
              </w:rPr>
            </w:r>
            <w:r w:rsidR="00EF7260" w:rsidRPr="00FB65AF">
              <w:rPr>
                <w:webHidden/>
              </w:rPr>
              <w:fldChar w:fldCharType="separate"/>
            </w:r>
            <w:r w:rsidR="00932F63">
              <w:rPr>
                <w:webHidden/>
              </w:rPr>
              <w:t>3</w:t>
            </w:r>
            <w:r w:rsidR="00EF7260" w:rsidRPr="00FB65AF">
              <w:rPr>
                <w:webHidden/>
              </w:rPr>
              <w:fldChar w:fldCharType="end"/>
            </w:r>
          </w:hyperlink>
        </w:p>
        <w:p w14:paraId="40665D14" w14:textId="4A113D88" w:rsidR="00EF7260" w:rsidRDefault="00E73EAD" w:rsidP="00FB65AF">
          <w:pPr>
            <w:pStyle w:val="TOC1"/>
            <w:rPr>
              <w:rFonts w:asciiTheme="minorHAnsi" w:hAnsiTheme="minorHAnsi" w:cstheme="minorBidi"/>
              <w:lang w:val="en-GB" w:eastAsia="en-GB"/>
            </w:rPr>
          </w:pPr>
          <w:hyperlink w:anchor="_Toc110186729" w:history="1">
            <w:r w:rsidR="00EF7260" w:rsidRPr="0033425B">
              <w:rPr>
                <w:rStyle w:val="Hyperlink"/>
              </w:rPr>
              <w:t>Strategies to apply for given job/career</w:t>
            </w:r>
            <w:r w:rsidR="00EF7260">
              <w:rPr>
                <w:webHidden/>
              </w:rPr>
              <w:tab/>
            </w:r>
            <w:r w:rsidR="00EF7260">
              <w:rPr>
                <w:webHidden/>
              </w:rPr>
              <w:fldChar w:fldCharType="begin"/>
            </w:r>
            <w:r w:rsidR="00EF7260">
              <w:rPr>
                <w:webHidden/>
              </w:rPr>
              <w:instrText xml:space="preserve"> PAGEREF _Toc110186729 \h </w:instrText>
            </w:r>
            <w:r w:rsidR="00EF7260">
              <w:rPr>
                <w:webHidden/>
              </w:rPr>
            </w:r>
            <w:r w:rsidR="00EF7260">
              <w:rPr>
                <w:webHidden/>
              </w:rPr>
              <w:fldChar w:fldCharType="separate"/>
            </w:r>
            <w:r w:rsidR="00932F63">
              <w:rPr>
                <w:webHidden/>
              </w:rPr>
              <w:t>3</w:t>
            </w:r>
            <w:r w:rsidR="00EF7260">
              <w:rPr>
                <w:webHidden/>
              </w:rPr>
              <w:fldChar w:fldCharType="end"/>
            </w:r>
          </w:hyperlink>
        </w:p>
        <w:p w14:paraId="320DA2B5" w14:textId="5CC1F1D0" w:rsidR="00EF7260" w:rsidRPr="00FB65AF" w:rsidRDefault="00EF7260" w:rsidP="00FB65AF">
          <w:pPr>
            <w:pStyle w:val="TOC1"/>
            <w:numPr>
              <w:ilvl w:val="0"/>
              <w:numId w:val="0"/>
            </w:numPr>
            <w:ind w:left="720"/>
            <w:rPr>
              <w:rFonts w:asciiTheme="minorHAnsi" w:hAnsiTheme="minorHAnsi" w:cstheme="minorBidi"/>
              <w:b w:val="0"/>
              <w:bCs w:val="0"/>
              <w:lang w:val="en-GB" w:eastAsia="en-GB"/>
            </w:rPr>
          </w:pPr>
          <w:r w:rsidRPr="005C6D0A">
            <w:rPr>
              <w:b w:val="0"/>
              <w:bCs w:val="0"/>
            </w:rPr>
            <w:t>A</w:t>
          </w:r>
          <w:r w:rsidR="002D7B96" w:rsidRPr="005C6D0A">
            <w:rPr>
              <w:b w:val="0"/>
              <w:bCs w:val="0"/>
            </w:rPr>
            <w:t xml:space="preserve">. </w:t>
          </w:r>
          <w:r w:rsidRPr="005C6D0A">
            <w:rPr>
              <w:b w:val="0"/>
              <w:bCs w:val="0"/>
            </w:rPr>
            <w:t xml:space="preserve"> Identifying yourself by using analytical tool/s</w:t>
          </w:r>
          <w:r w:rsidRPr="00FB65AF">
            <w:rPr>
              <w:b w:val="0"/>
              <w:bCs w:val="0"/>
              <w:webHidden/>
            </w:rPr>
            <w:tab/>
          </w:r>
          <w:r w:rsidR="000964AE">
            <w:rPr>
              <w:b w:val="0"/>
              <w:bCs w:val="0"/>
              <w:webHidden/>
            </w:rPr>
            <w:t>3</w:t>
          </w:r>
        </w:p>
        <w:p w14:paraId="5027B672" w14:textId="500A9D51" w:rsidR="00EF7260" w:rsidRPr="00FB65AF" w:rsidRDefault="00E73EAD" w:rsidP="00FB65AF">
          <w:pPr>
            <w:pStyle w:val="TOC1"/>
            <w:numPr>
              <w:ilvl w:val="0"/>
              <w:numId w:val="0"/>
            </w:numPr>
            <w:ind w:left="720"/>
            <w:rPr>
              <w:rFonts w:asciiTheme="minorHAnsi" w:hAnsiTheme="minorHAnsi" w:cstheme="minorBidi"/>
              <w:b w:val="0"/>
              <w:bCs w:val="0"/>
              <w:lang w:val="en-GB" w:eastAsia="en-GB"/>
            </w:rPr>
          </w:pPr>
          <w:hyperlink w:anchor="_Toc110186731" w:history="1">
            <w:r w:rsidR="00EF7260" w:rsidRPr="00FB65AF">
              <w:rPr>
                <w:rStyle w:val="Hyperlink"/>
                <w:b w:val="0"/>
                <w:bCs w:val="0"/>
              </w:rPr>
              <w:t>B</w:t>
            </w:r>
            <w:r w:rsidR="002D7B96" w:rsidRPr="00FB65AF">
              <w:rPr>
                <w:rStyle w:val="Hyperlink"/>
                <w:b w:val="0"/>
                <w:bCs w:val="0"/>
              </w:rPr>
              <w:t>.</w:t>
            </w:r>
            <w:r w:rsidR="00EF7260" w:rsidRPr="00FB65AF">
              <w:rPr>
                <w:rStyle w:val="Hyperlink"/>
                <w:b w:val="0"/>
                <w:bCs w:val="0"/>
              </w:rPr>
              <w:t xml:space="preserve"> State/Identify career options</w:t>
            </w:r>
            <w:r w:rsidR="008726FF">
              <w:rPr>
                <w:rStyle w:val="Hyperlink"/>
                <w:b w:val="0"/>
                <w:bCs w:val="0"/>
              </w:rPr>
              <w:t xml:space="preserve">  </w:t>
            </w:r>
          </w:hyperlink>
          <w:r w:rsidR="008726FF">
            <w:rPr>
              <w:b w:val="0"/>
              <w:bCs w:val="0"/>
            </w:rPr>
            <w:t xml:space="preserve"> …………………………………………………………..7</w:t>
          </w:r>
        </w:p>
        <w:p w14:paraId="1E8F1233" w14:textId="030E489C" w:rsidR="00EF7260" w:rsidRPr="00FB65AF" w:rsidRDefault="00E73EAD" w:rsidP="00FB65AF">
          <w:pPr>
            <w:pStyle w:val="TOC1"/>
            <w:numPr>
              <w:ilvl w:val="0"/>
              <w:numId w:val="0"/>
            </w:numPr>
            <w:ind w:left="720"/>
            <w:rPr>
              <w:rFonts w:asciiTheme="minorHAnsi" w:hAnsiTheme="minorHAnsi" w:cstheme="minorBidi"/>
              <w:b w:val="0"/>
              <w:bCs w:val="0"/>
              <w:lang w:val="en-GB" w:eastAsia="en-GB"/>
            </w:rPr>
          </w:pPr>
          <w:hyperlink w:anchor="_Toc110186732" w:history="1">
            <w:r w:rsidR="00EF7260" w:rsidRPr="00FB65AF">
              <w:rPr>
                <w:rStyle w:val="Hyperlink"/>
                <w:b w:val="0"/>
                <w:bCs w:val="0"/>
              </w:rPr>
              <w:t>C</w:t>
            </w:r>
            <w:r w:rsidR="003066E0">
              <w:rPr>
                <w:rStyle w:val="Hyperlink"/>
                <w:b w:val="0"/>
                <w:bCs w:val="0"/>
              </w:rPr>
              <w:t xml:space="preserve">. </w:t>
            </w:r>
            <w:r w:rsidR="00EF7260" w:rsidRPr="00FB65AF">
              <w:rPr>
                <w:rStyle w:val="Hyperlink"/>
                <w:b w:val="0"/>
                <w:bCs w:val="0"/>
              </w:rPr>
              <w:t>Research opportunities/strategies options</w:t>
            </w:r>
            <w:r w:rsidR="00EF7260" w:rsidRPr="00FB65AF">
              <w:rPr>
                <w:b w:val="0"/>
                <w:bCs w:val="0"/>
                <w:webHidden/>
              </w:rPr>
              <w:tab/>
            </w:r>
            <w:r w:rsidR="00EF7260" w:rsidRPr="00FB65AF">
              <w:rPr>
                <w:b w:val="0"/>
                <w:bCs w:val="0"/>
                <w:webHidden/>
              </w:rPr>
              <w:fldChar w:fldCharType="begin"/>
            </w:r>
            <w:r w:rsidR="00EF7260" w:rsidRPr="00FB65AF">
              <w:rPr>
                <w:b w:val="0"/>
                <w:bCs w:val="0"/>
                <w:webHidden/>
              </w:rPr>
              <w:instrText xml:space="preserve"> PAGEREF _Toc110186732 \h </w:instrText>
            </w:r>
            <w:r w:rsidR="00EF7260" w:rsidRPr="00FB65AF">
              <w:rPr>
                <w:b w:val="0"/>
                <w:bCs w:val="0"/>
                <w:webHidden/>
              </w:rPr>
            </w:r>
            <w:r w:rsidR="00EF7260" w:rsidRPr="00FB65AF">
              <w:rPr>
                <w:b w:val="0"/>
                <w:bCs w:val="0"/>
                <w:webHidden/>
              </w:rPr>
              <w:fldChar w:fldCharType="separate"/>
            </w:r>
            <w:r w:rsidR="00932F63">
              <w:rPr>
                <w:b w:val="0"/>
                <w:bCs w:val="0"/>
                <w:webHidden/>
              </w:rPr>
              <w:t>8</w:t>
            </w:r>
            <w:r w:rsidR="00EF7260" w:rsidRPr="00FB65AF">
              <w:rPr>
                <w:b w:val="0"/>
                <w:bCs w:val="0"/>
                <w:webHidden/>
              </w:rPr>
              <w:fldChar w:fldCharType="end"/>
            </w:r>
          </w:hyperlink>
        </w:p>
        <w:p w14:paraId="71B9FFBF" w14:textId="55902BD8" w:rsidR="00EF7260" w:rsidRPr="00FB65AF" w:rsidRDefault="00E73EAD" w:rsidP="00FB65AF">
          <w:pPr>
            <w:pStyle w:val="TOC1"/>
            <w:numPr>
              <w:ilvl w:val="0"/>
              <w:numId w:val="0"/>
            </w:numPr>
            <w:ind w:left="720"/>
            <w:rPr>
              <w:rFonts w:asciiTheme="minorHAnsi" w:hAnsiTheme="minorHAnsi" w:cstheme="minorBidi"/>
              <w:b w:val="0"/>
              <w:bCs w:val="0"/>
              <w:lang w:val="en-GB" w:eastAsia="en-GB"/>
            </w:rPr>
          </w:pPr>
          <w:hyperlink w:anchor="_Toc110186733" w:history="1">
            <w:r w:rsidR="00104620" w:rsidRPr="00FB65AF">
              <w:rPr>
                <w:rStyle w:val="Hyperlink"/>
                <w:b w:val="0"/>
                <w:bCs w:val="0"/>
              </w:rPr>
              <w:t>D</w:t>
            </w:r>
            <w:r w:rsidR="00EF7260" w:rsidRPr="00FB65AF">
              <w:rPr>
                <w:rStyle w:val="Hyperlink"/>
                <w:b w:val="0"/>
                <w:bCs w:val="0"/>
              </w:rPr>
              <w:t xml:space="preserve"> </w:t>
            </w:r>
            <w:r w:rsidR="00C76ECA" w:rsidRPr="00FB65AF">
              <w:rPr>
                <w:rStyle w:val="Hyperlink"/>
                <w:b w:val="0"/>
                <w:bCs w:val="0"/>
              </w:rPr>
              <w:t>.</w:t>
            </w:r>
            <w:r w:rsidR="003066E0">
              <w:rPr>
                <w:rStyle w:val="Hyperlink"/>
                <w:b w:val="0"/>
                <w:bCs w:val="0"/>
              </w:rPr>
              <w:t xml:space="preserve"> </w:t>
            </w:r>
            <w:r w:rsidR="00EF7260" w:rsidRPr="00FB65AF">
              <w:rPr>
                <w:rStyle w:val="Hyperlink"/>
                <w:b w:val="0"/>
                <w:bCs w:val="0"/>
              </w:rPr>
              <w:t>How can you leverage the emerging opportunities that fit your abilities</w:t>
            </w:r>
            <w:r w:rsidR="00EF7260" w:rsidRPr="00FB65AF">
              <w:rPr>
                <w:b w:val="0"/>
                <w:bCs w:val="0"/>
                <w:webHidden/>
              </w:rPr>
              <w:tab/>
            </w:r>
            <w:r w:rsidR="001024E9">
              <w:rPr>
                <w:b w:val="0"/>
                <w:bCs w:val="0"/>
                <w:webHidden/>
              </w:rPr>
              <w:t>9</w:t>
            </w:r>
          </w:hyperlink>
        </w:p>
        <w:p w14:paraId="1027202C" w14:textId="18246884" w:rsidR="007850AF" w:rsidRPr="007850AF" w:rsidRDefault="00B55005" w:rsidP="007850AF">
          <w:pPr>
            <w:pStyle w:val="TOC1"/>
          </w:pPr>
          <w:r w:rsidRPr="00593D2E">
            <w:fldChar w:fldCharType="end"/>
          </w:r>
          <w:r w:rsidR="002D7B96" w:rsidRPr="00245D67">
            <w:t xml:space="preserve"> Assessment of concepts learnt</w:t>
          </w:r>
          <w:r w:rsidR="001024E9">
            <w:t>………………………………………………………</w:t>
          </w:r>
          <w:r w:rsidR="000870C6">
            <w:rPr>
              <w:b w:val="0"/>
              <w:bCs w:val="0"/>
            </w:rPr>
            <w:t>.10</w:t>
          </w:r>
        </w:p>
        <w:p w14:paraId="1437609D" w14:textId="25644A22" w:rsidR="007850AF" w:rsidRDefault="007850AF" w:rsidP="007850AF">
          <w:pPr>
            <w:pStyle w:val="ListParagraph"/>
            <w:rPr>
              <w:rFonts w:ascii="Arial" w:hAnsi="Arial" w:cs="Arial"/>
            </w:rPr>
          </w:pPr>
          <w:r>
            <w:rPr>
              <w:rFonts w:ascii="Arial" w:hAnsi="Arial" w:cs="Arial"/>
            </w:rPr>
            <w:t xml:space="preserve">A. </w:t>
          </w:r>
          <w:r w:rsidR="00B16958">
            <w:rPr>
              <w:rFonts w:ascii="Arial" w:hAnsi="Arial" w:cs="Arial"/>
            </w:rPr>
            <w:t>Setting goals and objectives (SMART)</w:t>
          </w:r>
          <w:r w:rsidR="003B3960">
            <w:rPr>
              <w:rFonts w:ascii="Arial" w:hAnsi="Arial" w:cs="Arial"/>
            </w:rPr>
            <w:t>.............................................................</w:t>
          </w:r>
          <w:r w:rsidR="00DD7F16">
            <w:rPr>
              <w:rFonts w:ascii="Arial" w:hAnsi="Arial" w:cs="Arial"/>
            </w:rPr>
            <w:t>....</w:t>
          </w:r>
          <w:r w:rsidR="003B3960">
            <w:rPr>
              <w:rFonts w:ascii="Arial" w:hAnsi="Arial" w:cs="Arial"/>
            </w:rPr>
            <w:t>.10</w:t>
          </w:r>
        </w:p>
        <w:p w14:paraId="36F3ABA1" w14:textId="0DFD9DE3" w:rsidR="000700D4" w:rsidRPr="003B3960" w:rsidRDefault="007850AF" w:rsidP="003B3960">
          <w:pPr>
            <w:pStyle w:val="ListParagraph"/>
            <w:rPr>
              <w:rFonts w:ascii="Arial" w:hAnsi="Arial" w:cs="Arial"/>
            </w:rPr>
          </w:pPr>
          <w:r>
            <w:rPr>
              <w:rFonts w:ascii="Arial" w:hAnsi="Arial" w:cs="Arial"/>
            </w:rPr>
            <w:t>B</w:t>
          </w:r>
          <w:r w:rsidR="006B14A0" w:rsidRPr="00245D67">
            <w:rPr>
              <w:rFonts w:ascii="Arial" w:hAnsi="Arial" w:cs="Arial"/>
            </w:rPr>
            <w:t xml:space="preserve">.  </w:t>
          </w:r>
          <w:r w:rsidR="00C76ECA" w:rsidRPr="007850AF">
            <w:rPr>
              <w:rFonts w:ascii="Arial" w:hAnsi="Arial" w:cs="Arial"/>
            </w:rPr>
            <w:t>UK Employment law and career development</w:t>
          </w:r>
          <w:r w:rsidR="005C6D0A" w:rsidRPr="007850AF">
            <w:rPr>
              <w:rFonts w:ascii="Arial" w:hAnsi="Arial" w:cs="Arial"/>
            </w:rPr>
            <w:t>.................................</w:t>
          </w:r>
          <w:r w:rsidR="0037709B">
            <w:rPr>
              <w:rFonts w:ascii="Arial" w:hAnsi="Arial" w:cs="Arial"/>
            </w:rPr>
            <w:t>.</w:t>
          </w:r>
          <w:r w:rsidR="005C6D0A" w:rsidRPr="007850AF">
            <w:rPr>
              <w:rFonts w:ascii="Arial" w:hAnsi="Arial" w:cs="Arial"/>
            </w:rPr>
            <w:t>.</w:t>
          </w:r>
          <w:r w:rsidR="003B3960">
            <w:rPr>
              <w:rFonts w:ascii="Arial" w:hAnsi="Arial" w:cs="Arial"/>
            </w:rPr>
            <w:t>........</w:t>
          </w:r>
          <w:r w:rsidR="00DD7F16">
            <w:rPr>
              <w:rFonts w:ascii="Arial" w:hAnsi="Arial" w:cs="Arial"/>
            </w:rPr>
            <w:t>.....</w:t>
          </w:r>
          <w:r w:rsidR="003B3960">
            <w:rPr>
              <w:rFonts w:ascii="Arial" w:hAnsi="Arial" w:cs="Arial"/>
            </w:rPr>
            <w:t>......11</w:t>
          </w:r>
        </w:p>
        <w:p w14:paraId="6155382E" w14:textId="20A5DD7D" w:rsidR="002960DA" w:rsidRPr="00245D67" w:rsidRDefault="003B3960" w:rsidP="00C632A2">
          <w:pPr>
            <w:pStyle w:val="ListParagraph"/>
            <w:rPr>
              <w:rFonts w:ascii="Arial" w:hAnsi="Arial" w:cs="Arial"/>
              <w:lang w:val="en-US"/>
            </w:rPr>
          </w:pPr>
          <w:r>
            <w:rPr>
              <w:rFonts w:ascii="Arial" w:hAnsi="Arial" w:cs="Arial"/>
              <w:lang w:val="en-US"/>
            </w:rPr>
            <w:t>C</w:t>
          </w:r>
          <w:r w:rsidR="0087293C" w:rsidRPr="00245D67">
            <w:rPr>
              <w:rFonts w:ascii="Arial" w:hAnsi="Arial" w:cs="Arial"/>
              <w:lang w:val="en-US"/>
            </w:rPr>
            <w:t>. Mock interview and open book experience</w:t>
          </w:r>
          <w:r>
            <w:rPr>
              <w:rFonts w:ascii="Arial" w:hAnsi="Arial" w:cs="Arial"/>
              <w:lang w:val="en-US"/>
            </w:rPr>
            <w:t>………………………</w:t>
          </w:r>
          <w:r w:rsidR="0037709B">
            <w:rPr>
              <w:rFonts w:ascii="Arial" w:hAnsi="Arial" w:cs="Arial"/>
              <w:lang w:val="en-US"/>
            </w:rPr>
            <w:t>…</w:t>
          </w:r>
          <w:r>
            <w:rPr>
              <w:rFonts w:ascii="Arial" w:hAnsi="Arial" w:cs="Arial"/>
              <w:lang w:val="en-US"/>
            </w:rPr>
            <w:t>……………</w:t>
          </w:r>
          <w:proofErr w:type="gramStart"/>
          <w:r w:rsidR="00DD7F16">
            <w:rPr>
              <w:rFonts w:ascii="Arial" w:hAnsi="Arial" w:cs="Arial"/>
              <w:lang w:val="en-US"/>
            </w:rPr>
            <w:t>…..</w:t>
          </w:r>
          <w:proofErr w:type="gramEnd"/>
          <w:r>
            <w:rPr>
              <w:rFonts w:ascii="Arial" w:hAnsi="Arial" w:cs="Arial"/>
              <w:lang w:val="en-US"/>
            </w:rPr>
            <w:t>12</w:t>
          </w:r>
        </w:p>
        <w:p w14:paraId="4F817306" w14:textId="786267BC" w:rsidR="00C632A2" w:rsidRPr="00245D67" w:rsidRDefault="00C632A2" w:rsidP="00FB65AF">
          <w:pPr>
            <w:pStyle w:val="TOC1"/>
          </w:pPr>
          <w:r w:rsidRPr="00245D67">
            <w:t>Con</w:t>
          </w:r>
          <w:r w:rsidR="00C46F4F" w:rsidRPr="00245D67">
            <w:t>clusion</w:t>
          </w:r>
          <w:r w:rsidR="00FB7952">
            <w:t>……………………………………………………………………</w:t>
          </w:r>
          <w:r w:rsidR="0037709B">
            <w:t>……………14</w:t>
          </w:r>
        </w:p>
        <w:p w14:paraId="106CCD5D" w14:textId="657131E4" w:rsidR="00C46F4F" w:rsidRPr="00245D67" w:rsidRDefault="00C46F4F" w:rsidP="00FB65AF">
          <w:pPr>
            <w:pStyle w:val="TOC1"/>
          </w:pPr>
          <w:r w:rsidRPr="00245D67">
            <w:t>References</w:t>
          </w:r>
          <w:r w:rsidR="0037709B">
            <w:t>…………………………………………………………………………………15</w:t>
          </w:r>
        </w:p>
        <w:p w14:paraId="7FCB07E7" w14:textId="6ADF584E" w:rsidR="00C46F4F" w:rsidRPr="00C46F4F" w:rsidRDefault="00C46F4F" w:rsidP="00FB65AF">
          <w:pPr>
            <w:pStyle w:val="TOC1"/>
          </w:pPr>
          <w:r w:rsidRPr="00245D67">
            <w:t>Appendix</w:t>
          </w:r>
          <w:r w:rsidR="0037709B">
            <w:t>……………………………………………………………………………………16</w:t>
          </w:r>
        </w:p>
        <w:p w14:paraId="601248CB" w14:textId="1EC6EC31" w:rsidR="00B55005" w:rsidRDefault="00E73EAD" w:rsidP="00FB65AF">
          <w:pPr>
            <w:pStyle w:val="TOC1"/>
            <w:numPr>
              <w:ilvl w:val="0"/>
              <w:numId w:val="0"/>
            </w:numPr>
            <w:ind w:left="720"/>
          </w:pPr>
        </w:p>
      </w:sdtContent>
    </w:sdt>
    <w:p w14:paraId="6659D60B" w14:textId="572890FF" w:rsidR="00577FE4" w:rsidRDefault="00577FE4" w:rsidP="00577FE4">
      <w:pPr>
        <w:rPr>
          <w:rFonts w:ascii="Arial" w:hAnsi="Arial" w:cs="Arial"/>
        </w:rPr>
      </w:pPr>
    </w:p>
    <w:p w14:paraId="72C34188" w14:textId="47B5EF8C" w:rsidR="00577FE4" w:rsidRDefault="00577FE4" w:rsidP="00577FE4">
      <w:pPr>
        <w:rPr>
          <w:rFonts w:ascii="Arial" w:hAnsi="Arial" w:cs="Arial"/>
        </w:rPr>
      </w:pPr>
    </w:p>
    <w:p w14:paraId="29B3B27D" w14:textId="6DD33D13" w:rsidR="00577FE4" w:rsidRDefault="00577FE4" w:rsidP="00577FE4">
      <w:pPr>
        <w:rPr>
          <w:rFonts w:ascii="Arial" w:hAnsi="Arial" w:cs="Arial"/>
        </w:rPr>
      </w:pPr>
    </w:p>
    <w:p w14:paraId="5BDAEFAC" w14:textId="5C0B22A0" w:rsidR="00577FE4" w:rsidRDefault="00577FE4" w:rsidP="00577FE4">
      <w:pPr>
        <w:rPr>
          <w:rFonts w:ascii="Arial" w:hAnsi="Arial" w:cs="Arial"/>
        </w:rPr>
      </w:pPr>
    </w:p>
    <w:p w14:paraId="46D541D7" w14:textId="7E4BB622" w:rsidR="00577FE4" w:rsidRDefault="00577FE4" w:rsidP="00577FE4">
      <w:pPr>
        <w:rPr>
          <w:rFonts w:ascii="Arial" w:hAnsi="Arial" w:cs="Arial"/>
        </w:rPr>
      </w:pPr>
    </w:p>
    <w:p w14:paraId="39973F2C" w14:textId="210DB055" w:rsidR="00577FE4" w:rsidRDefault="00577FE4" w:rsidP="00577FE4">
      <w:pPr>
        <w:rPr>
          <w:rFonts w:ascii="Arial" w:hAnsi="Arial" w:cs="Arial"/>
        </w:rPr>
      </w:pPr>
    </w:p>
    <w:p w14:paraId="346E8989" w14:textId="0F9F17A0" w:rsidR="00577FE4" w:rsidRDefault="00577FE4" w:rsidP="00577FE4">
      <w:pPr>
        <w:rPr>
          <w:rFonts w:ascii="Arial" w:hAnsi="Arial" w:cs="Arial"/>
        </w:rPr>
      </w:pPr>
    </w:p>
    <w:p w14:paraId="655A1A35" w14:textId="4CAC4F3A" w:rsidR="00577FE4" w:rsidRDefault="00577FE4" w:rsidP="00577FE4">
      <w:pPr>
        <w:rPr>
          <w:rFonts w:ascii="Arial" w:hAnsi="Arial" w:cs="Arial"/>
        </w:rPr>
      </w:pPr>
    </w:p>
    <w:p w14:paraId="09683419" w14:textId="7DA35641" w:rsidR="00577FE4" w:rsidRDefault="00577FE4" w:rsidP="00577FE4">
      <w:pPr>
        <w:rPr>
          <w:rFonts w:ascii="Arial" w:hAnsi="Arial" w:cs="Arial"/>
        </w:rPr>
      </w:pPr>
    </w:p>
    <w:p w14:paraId="7E30FE23" w14:textId="38926EBD" w:rsidR="00577FE4" w:rsidRDefault="00577FE4" w:rsidP="00577FE4">
      <w:pPr>
        <w:rPr>
          <w:rFonts w:ascii="Arial" w:hAnsi="Arial" w:cs="Arial"/>
        </w:rPr>
      </w:pPr>
    </w:p>
    <w:p w14:paraId="64AF2365" w14:textId="2DEDD89F" w:rsidR="00577FE4" w:rsidRDefault="00577FE4" w:rsidP="00577FE4">
      <w:pPr>
        <w:rPr>
          <w:rFonts w:ascii="Arial" w:hAnsi="Arial" w:cs="Arial"/>
        </w:rPr>
      </w:pPr>
    </w:p>
    <w:p w14:paraId="189C1A11" w14:textId="37A0AA89" w:rsidR="00577FE4" w:rsidRDefault="00577FE4" w:rsidP="00577FE4">
      <w:pPr>
        <w:rPr>
          <w:rFonts w:ascii="Arial" w:hAnsi="Arial" w:cs="Arial"/>
        </w:rPr>
      </w:pPr>
    </w:p>
    <w:p w14:paraId="29BB11A1" w14:textId="08A00863" w:rsidR="00577FE4" w:rsidRDefault="00577FE4" w:rsidP="00577FE4">
      <w:pPr>
        <w:rPr>
          <w:rFonts w:ascii="Arial" w:hAnsi="Arial" w:cs="Arial"/>
        </w:rPr>
      </w:pPr>
    </w:p>
    <w:p w14:paraId="7E6E6898" w14:textId="6CAF9CFB" w:rsidR="00577FE4" w:rsidRDefault="00577FE4" w:rsidP="00577FE4">
      <w:pPr>
        <w:rPr>
          <w:rFonts w:ascii="Arial" w:hAnsi="Arial" w:cs="Arial"/>
        </w:rPr>
      </w:pPr>
    </w:p>
    <w:p w14:paraId="28263C80" w14:textId="5DEBC2F4" w:rsidR="00577FE4" w:rsidRDefault="00577FE4" w:rsidP="00577FE4">
      <w:pPr>
        <w:rPr>
          <w:rFonts w:ascii="Arial" w:hAnsi="Arial" w:cs="Arial"/>
        </w:rPr>
      </w:pPr>
    </w:p>
    <w:p w14:paraId="691ABB61" w14:textId="5739E40A" w:rsidR="00577FE4" w:rsidRDefault="00577FE4" w:rsidP="00577FE4">
      <w:pPr>
        <w:rPr>
          <w:rFonts w:ascii="Arial" w:hAnsi="Arial" w:cs="Arial"/>
        </w:rPr>
      </w:pPr>
    </w:p>
    <w:p w14:paraId="389575BC" w14:textId="77777777" w:rsidR="00AD49D5" w:rsidRDefault="00AD49D5" w:rsidP="00577FE4">
      <w:pPr>
        <w:rPr>
          <w:rFonts w:ascii="Arial" w:hAnsi="Arial" w:cs="Arial"/>
        </w:rPr>
      </w:pPr>
    </w:p>
    <w:p w14:paraId="0EA9574A" w14:textId="61CB6F5C" w:rsidR="00BC2A16" w:rsidRDefault="00BC2A16" w:rsidP="00AD49D5">
      <w:pPr>
        <w:pStyle w:val="Heading1"/>
        <w:numPr>
          <w:ilvl w:val="0"/>
          <w:numId w:val="7"/>
        </w:numPr>
        <w:rPr>
          <w:rFonts w:cs="Arial"/>
          <w:b/>
          <w:bCs/>
        </w:rPr>
      </w:pPr>
      <w:bookmarkStart w:id="0" w:name="_Toc110162929"/>
      <w:bookmarkStart w:id="1" w:name="_Toc110162966"/>
      <w:bookmarkStart w:id="2" w:name="_Toc110185964"/>
      <w:bookmarkStart w:id="3" w:name="_Toc110186728"/>
      <w:r w:rsidRPr="00AD49D5">
        <w:rPr>
          <w:rFonts w:cs="Arial"/>
          <w:b/>
          <w:bCs/>
        </w:rPr>
        <w:lastRenderedPageBreak/>
        <w:t>Introduction</w:t>
      </w:r>
      <w:bookmarkEnd w:id="0"/>
      <w:bookmarkEnd w:id="1"/>
      <w:bookmarkEnd w:id="2"/>
      <w:bookmarkEnd w:id="3"/>
    </w:p>
    <w:p w14:paraId="2CF4CEAD" w14:textId="46A981A3" w:rsidR="00A00039" w:rsidRDefault="00A00039" w:rsidP="00A00039"/>
    <w:p w14:paraId="6FDF2C4B" w14:textId="6AFD4C25" w:rsidR="00A00039" w:rsidRPr="00920B32" w:rsidRDefault="009C7A8D" w:rsidP="00A00039">
      <w:pPr>
        <w:rPr>
          <w:rFonts w:ascii="Arial" w:hAnsi="Arial" w:cs="Arial"/>
        </w:rPr>
      </w:pPr>
      <w:r>
        <w:rPr>
          <w:rFonts w:ascii="Arial" w:hAnsi="Arial" w:cs="Arial"/>
        </w:rPr>
        <w:t>The purpose of</w:t>
      </w:r>
      <w:r w:rsidR="00075ADE">
        <w:rPr>
          <w:rFonts w:ascii="Arial" w:hAnsi="Arial" w:cs="Arial"/>
        </w:rPr>
        <w:t xml:space="preserve"> </w:t>
      </w:r>
      <w:r w:rsidR="00920B32" w:rsidRPr="00920B32">
        <w:rPr>
          <w:rFonts w:ascii="Arial" w:hAnsi="Arial" w:cs="Arial"/>
        </w:rPr>
        <w:t>Prof</w:t>
      </w:r>
      <w:r w:rsidR="00664BDE">
        <w:rPr>
          <w:rFonts w:ascii="Arial" w:hAnsi="Arial" w:cs="Arial"/>
        </w:rPr>
        <w:t>essional</w:t>
      </w:r>
      <w:r w:rsidR="00920B32" w:rsidRPr="00920B32">
        <w:rPr>
          <w:rFonts w:ascii="Arial" w:hAnsi="Arial" w:cs="Arial"/>
        </w:rPr>
        <w:t xml:space="preserve"> Career Development</w:t>
      </w:r>
      <w:r w:rsidR="00C948E6">
        <w:rPr>
          <w:rFonts w:ascii="Arial" w:hAnsi="Arial" w:cs="Arial"/>
        </w:rPr>
        <w:t xml:space="preserve"> </w:t>
      </w:r>
      <w:r w:rsidR="00920B32" w:rsidRPr="00920B32">
        <w:rPr>
          <w:rFonts w:ascii="Arial" w:hAnsi="Arial" w:cs="Arial"/>
        </w:rPr>
        <w:t xml:space="preserve">course </w:t>
      </w:r>
      <w:r w:rsidR="00C948E6">
        <w:rPr>
          <w:rFonts w:ascii="Arial" w:hAnsi="Arial" w:cs="Arial"/>
        </w:rPr>
        <w:t>is</w:t>
      </w:r>
      <w:r w:rsidR="00920B32" w:rsidRPr="00920B32">
        <w:rPr>
          <w:rFonts w:ascii="Arial" w:hAnsi="Arial" w:cs="Arial"/>
        </w:rPr>
        <w:t xml:space="preserve"> to give </w:t>
      </w:r>
      <w:r w:rsidR="006616A0">
        <w:rPr>
          <w:rFonts w:ascii="Arial" w:hAnsi="Arial" w:cs="Arial"/>
        </w:rPr>
        <w:t>me</w:t>
      </w:r>
      <w:r w:rsidR="00920B32" w:rsidRPr="00920B32">
        <w:rPr>
          <w:rFonts w:ascii="Arial" w:hAnsi="Arial" w:cs="Arial"/>
        </w:rPr>
        <w:t xml:space="preserve"> a solid beginning </w:t>
      </w:r>
      <w:r w:rsidR="00BB29F9">
        <w:rPr>
          <w:rFonts w:ascii="Arial" w:hAnsi="Arial" w:cs="Arial"/>
        </w:rPr>
        <w:t>in</w:t>
      </w:r>
      <w:r w:rsidR="00920B32" w:rsidRPr="00920B32">
        <w:rPr>
          <w:rFonts w:ascii="Arial" w:hAnsi="Arial" w:cs="Arial"/>
        </w:rPr>
        <w:t xml:space="preserve"> the </w:t>
      </w:r>
      <w:r w:rsidR="005A59CC">
        <w:rPr>
          <w:rFonts w:ascii="Arial" w:hAnsi="Arial" w:cs="Arial"/>
        </w:rPr>
        <w:t>way</w:t>
      </w:r>
      <w:r w:rsidR="00920B32" w:rsidRPr="00920B32">
        <w:rPr>
          <w:rFonts w:ascii="Arial" w:hAnsi="Arial" w:cs="Arial"/>
        </w:rPr>
        <w:t xml:space="preserve"> of </w:t>
      </w:r>
      <w:r w:rsidR="00C72CBB">
        <w:rPr>
          <w:rFonts w:ascii="Arial" w:hAnsi="Arial" w:cs="Arial"/>
        </w:rPr>
        <w:t>career planning and development proc</w:t>
      </w:r>
      <w:r w:rsidR="00956B4D">
        <w:rPr>
          <w:rFonts w:ascii="Arial" w:hAnsi="Arial" w:cs="Arial"/>
        </w:rPr>
        <w:t>ess</w:t>
      </w:r>
      <w:r w:rsidR="00920B32" w:rsidRPr="00920B32">
        <w:rPr>
          <w:rFonts w:ascii="Arial" w:hAnsi="Arial" w:cs="Arial"/>
        </w:rPr>
        <w:t>. The cycle includes smart self-evaluation</w:t>
      </w:r>
      <w:r w:rsidR="00390BEB">
        <w:rPr>
          <w:rFonts w:ascii="Arial" w:hAnsi="Arial" w:cs="Arial"/>
        </w:rPr>
        <w:t>/awareness</w:t>
      </w:r>
      <w:r w:rsidR="00920B32" w:rsidRPr="00920B32">
        <w:rPr>
          <w:rFonts w:ascii="Arial" w:hAnsi="Arial" w:cs="Arial"/>
        </w:rPr>
        <w:t>,</w:t>
      </w:r>
      <w:r w:rsidR="00363115">
        <w:rPr>
          <w:rFonts w:ascii="Arial" w:hAnsi="Arial" w:cs="Arial"/>
        </w:rPr>
        <w:t xml:space="preserve"> career </w:t>
      </w:r>
      <w:r w:rsidR="00CC3A6D">
        <w:rPr>
          <w:rFonts w:ascii="Arial" w:hAnsi="Arial" w:cs="Arial"/>
        </w:rPr>
        <w:t>inquiry</w:t>
      </w:r>
      <w:r w:rsidR="00920B32" w:rsidRPr="00920B32">
        <w:rPr>
          <w:rFonts w:ascii="Arial" w:hAnsi="Arial" w:cs="Arial"/>
        </w:rPr>
        <w:t>,</w:t>
      </w:r>
      <w:r w:rsidR="00390BEB">
        <w:rPr>
          <w:rFonts w:ascii="Arial" w:hAnsi="Arial" w:cs="Arial"/>
        </w:rPr>
        <w:t xml:space="preserve"> </w:t>
      </w:r>
      <w:r w:rsidR="00384A88">
        <w:rPr>
          <w:rFonts w:ascii="Arial" w:hAnsi="Arial" w:cs="Arial"/>
        </w:rPr>
        <w:t>strategies,</w:t>
      </w:r>
      <w:r w:rsidR="00390BEB">
        <w:rPr>
          <w:rFonts w:ascii="Arial" w:hAnsi="Arial" w:cs="Arial"/>
        </w:rPr>
        <w:t xml:space="preserve"> and theories</w:t>
      </w:r>
      <w:r w:rsidR="000E0D70">
        <w:rPr>
          <w:rFonts w:ascii="Arial" w:hAnsi="Arial" w:cs="Arial"/>
        </w:rPr>
        <w:t xml:space="preserve"> (SWOT </w:t>
      </w:r>
      <w:proofErr w:type="spellStart"/>
      <w:r w:rsidR="00BB29F9">
        <w:rPr>
          <w:rFonts w:ascii="Arial" w:hAnsi="Arial" w:cs="Arial"/>
        </w:rPr>
        <w:t>analyzing</w:t>
      </w:r>
      <w:proofErr w:type="spellEnd"/>
      <w:r w:rsidR="000E0D70">
        <w:rPr>
          <w:rFonts w:ascii="Arial" w:hAnsi="Arial" w:cs="Arial"/>
        </w:rPr>
        <w:t>, Johar</w:t>
      </w:r>
      <w:r w:rsidR="0073090A">
        <w:rPr>
          <w:rFonts w:ascii="Arial" w:hAnsi="Arial" w:cs="Arial"/>
        </w:rPr>
        <w:t>i window, learning styles, personali</w:t>
      </w:r>
      <w:r w:rsidR="006B0205">
        <w:rPr>
          <w:rFonts w:ascii="Arial" w:hAnsi="Arial" w:cs="Arial"/>
        </w:rPr>
        <w:t xml:space="preserve">ty test, </w:t>
      </w:r>
      <w:r w:rsidR="0003282B">
        <w:rPr>
          <w:rFonts w:ascii="Arial" w:hAnsi="Arial" w:cs="Arial"/>
        </w:rPr>
        <w:t>exploring employment opportunities,</w:t>
      </w:r>
      <w:r w:rsidR="0095400B">
        <w:rPr>
          <w:rFonts w:ascii="Arial" w:hAnsi="Arial" w:cs="Arial"/>
        </w:rPr>
        <w:t xml:space="preserve"> </w:t>
      </w:r>
      <w:r w:rsidR="00586611">
        <w:rPr>
          <w:rFonts w:ascii="Arial" w:hAnsi="Arial" w:cs="Arial"/>
        </w:rPr>
        <w:t>CV struct</w:t>
      </w:r>
      <w:r w:rsidR="0048636A">
        <w:rPr>
          <w:rFonts w:ascii="Arial" w:hAnsi="Arial" w:cs="Arial"/>
        </w:rPr>
        <w:t>ure</w:t>
      </w:r>
      <w:r w:rsidR="00560C0A">
        <w:rPr>
          <w:rFonts w:ascii="Arial" w:hAnsi="Arial" w:cs="Arial"/>
        </w:rPr>
        <w:t>)</w:t>
      </w:r>
      <w:r w:rsidR="0048636A">
        <w:rPr>
          <w:rFonts w:ascii="Arial" w:hAnsi="Arial" w:cs="Arial"/>
        </w:rPr>
        <w:t xml:space="preserve">, </w:t>
      </w:r>
      <w:r w:rsidR="00920B32" w:rsidRPr="00920B32">
        <w:rPr>
          <w:rFonts w:ascii="Arial" w:hAnsi="Arial" w:cs="Arial"/>
        </w:rPr>
        <w:t xml:space="preserve"> </w:t>
      </w:r>
      <w:r w:rsidR="007305E8">
        <w:rPr>
          <w:rFonts w:ascii="Arial" w:hAnsi="Arial" w:cs="Arial"/>
        </w:rPr>
        <w:t>planning</w:t>
      </w:r>
      <w:r w:rsidR="008529A3">
        <w:rPr>
          <w:rFonts w:ascii="Arial" w:hAnsi="Arial" w:cs="Arial"/>
        </w:rPr>
        <w:t xml:space="preserve">, </w:t>
      </w:r>
      <w:r w:rsidR="00920B32" w:rsidRPr="00920B32">
        <w:rPr>
          <w:rFonts w:ascii="Arial" w:hAnsi="Arial" w:cs="Arial"/>
        </w:rPr>
        <w:t xml:space="preserve"> and </w:t>
      </w:r>
      <w:r w:rsidR="007305E8">
        <w:rPr>
          <w:rFonts w:ascii="Arial" w:hAnsi="Arial" w:cs="Arial"/>
        </w:rPr>
        <w:t>implementation</w:t>
      </w:r>
      <w:r w:rsidR="00920B32" w:rsidRPr="00920B32">
        <w:rPr>
          <w:rFonts w:ascii="Arial" w:hAnsi="Arial" w:cs="Arial"/>
        </w:rPr>
        <w:t xml:space="preserve"> </w:t>
      </w:r>
      <w:r w:rsidR="007305E8">
        <w:rPr>
          <w:rFonts w:ascii="Arial" w:hAnsi="Arial" w:cs="Arial"/>
        </w:rPr>
        <w:t>of employment tactics</w:t>
      </w:r>
      <w:r w:rsidR="00920B32" w:rsidRPr="00920B32">
        <w:rPr>
          <w:rFonts w:ascii="Arial" w:hAnsi="Arial" w:cs="Arial"/>
        </w:rPr>
        <w:t xml:space="preserve">. The way of thinking </w:t>
      </w:r>
      <w:r w:rsidR="00BB29F9">
        <w:rPr>
          <w:rFonts w:ascii="Arial" w:hAnsi="Arial" w:cs="Arial"/>
        </w:rPr>
        <w:t>about</w:t>
      </w:r>
      <w:r w:rsidR="00920B32" w:rsidRPr="00920B32">
        <w:rPr>
          <w:rFonts w:ascii="Arial" w:hAnsi="Arial" w:cs="Arial"/>
        </w:rPr>
        <w:t xml:space="preserve"> the course is that this cycle is progressing, precise, and pointed toward a satisfying work life, which is important for </w:t>
      </w:r>
      <w:r w:rsidR="003A3032">
        <w:rPr>
          <w:rFonts w:ascii="Arial" w:hAnsi="Arial" w:cs="Arial"/>
        </w:rPr>
        <w:t>my</w:t>
      </w:r>
      <w:r w:rsidR="00920B32" w:rsidRPr="00920B32">
        <w:rPr>
          <w:rFonts w:ascii="Arial" w:hAnsi="Arial" w:cs="Arial"/>
        </w:rPr>
        <w:t xml:space="preserve"> </w:t>
      </w:r>
      <w:r w:rsidR="003E358A">
        <w:rPr>
          <w:rFonts w:ascii="Arial" w:hAnsi="Arial" w:cs="Arial"/>
        </w:rPr>
        <w:t>personal development</w:t>
      </w:r>
      <w:r w:rsidR="00780607">
        <w:rPr>
          <w:rFonts w:ascii="Arial" w:hAnsi="Arial" w:cs="Arial"/>
        </w:rPr>
        <w:t xml:space="preserve"> and</w:t>
      </w:r>
      <w:r w:rsidR="00920B32" w:rsidRPr="00920B32">
        <w:rPr>
          <w:rFonts w:ascii="Arial" w:hAnsi="Arial" w:cs="Arial"/>
        </w:rPr>
        <w:t xml:space="preserve"> self-awareness. </w:t>
      </w:r>
      <w:r w:rsidR="007E3B02">
        <w:rPr>
          <w:rFonts w:ascii="Arial" w:hAnsi="Arial" w:cs="Arial"/>
        </w:rPr>
        <w:t>The</w:t>
      </w:r>
      <w:r w:rsidR="006D0704">
        <w:rPr>
          <w:rFonts w:ascii="Arial" w:hAnsi="Arial" w:cs="Arial"/>
        </w:rPr>
        <w:t xml:space="preserve"> knowledge gained and</w:t>
      </w:r>
      <w:r w:rsidR="00B7738B">
        <w:rPr>
          <w:rFonts w:ascii="Arial" w:hAnsi="Arial" w:cs="Arial"/>
        </w:rPr>
        <w:t xml:space="preserve"> </w:t>
      </w:r>
      <w:r w:rsidR="007C39B4">
        <w:rPr>
          <w:rFonts w:ascii="Arial" w:hAnsi="Arial" w:cs="Arial"/>
        </w:rPr>
        <w:t>its</w:t>
      </w:r>
      <w:r w:rsidR="007E3B02">
        <w:rPr>
          <w:rFonts w:ascii="Arial" w:hAnsi="Arial" w:cs="Arial"/>
        </w:rPr>
        <w:t xml:space="preserve"> implementation</w:t>
      </w:r>
      <w:r w:rsidR="00920B32" w:rsidRPr="00920B32">
        <w:rPr>
          <w:rFonts w:ascii="Arial" w:hAnsi="Arial" w:cs="Arial"/>
        </w:rPr>
        <w:t xml:space="preserve"> in this course will help </w:t>
      </w:r>
      <w:r w:rsidR="006D42BB">
        <w:rPr>
          <w:rFonts w:ascii="Arial" w:hAnsi="Arial" w:cs="Arial"/>
        </w:rPr>
        <w:t>me</w:t>
      </w:r>
      <w:r w:rsidR="00920B32" w:rsidRPr="00920B32">
        <w:rPr>
          <w:rFonts w:ascii="Arial" w:hAnsi="Arial" w:cs="Arial"/>
        </w:rPr>
        <w:t xml:space="preserve"> in </w:t>
      </w:r>
      <w:r w:rsidR="00047F5D">
        <w:rPr>
          <w:rFonts w:ascii="Arial" w:hAnsi="Arial" w:cs="Arial"/>
        </w:rPr>
        <w:t>my</w:t>
      </w:r>
      <w:r w:rsidR="00920B32" w:rsidRPr="00920B32">
        <w:rPr>
          <w:rFonts w:ascii="Arial" w:hAnsi="Arial" w:cs="Arial"/>
        </w:rPr>
        <w:t xml:space="preserve"> progress from</w:t>
      </w:r>
      <w:r w:rsidR="005413BA">
        <w:rPr>
          <w:rFonts w:ascii="Arial" w:hAnsi="Arial" w:cs="Arial"/>
        </w:rPr>
        <w:t xml:space="preserve"> university</w:t>
      </w:r>
      <w:r w:rsidR="00F57063">
        <w:rPr>
          <w:rFonts w:ascii="Arial" w:hAnsi="Arial" w:cs="Arial"/>
        </w:rPr>
        <w:t xml:space="preserve"> s</w:t>
      </w:r>
      <w:r w:rsidR="00470530">
        <w:rPr>
          <w:rFonts w:ascii="Arial" w:hAnsi="Arial" w:cs="Arial"/>
        </w:rPr>
        <w:t>t</w:t>
      </w:r>
      <w:r w:rsidR="00F57063">
        <w:rPr>
          <w:rFonts w:ascii="Arial" w:hAnsi="Arial" w:cs="Arial"/>
        </w:rPr>
        <w:t>udent</w:t>
      </w:r>
      <w:r w:rsidR="00920B32" w:rsidRPr="00920B32">
        <w:rPr>
          <w:rFonts w:ascii="Arial" w:hAnsi="Arial" w:cs="Arial"/>
        </w:rPr>
        <w:t xml:space="preserve"> to </w:t>
      </w:r>
      <w:r w:rsidR="00555353">
        <w:rPr>
          <w:rFonts w:ascii="Arial" w:hAnsi="Arial" w:cs="Arial"/>
        </w:rPr>
        <w:t xml:space="preserve">a </w:t>
      </w:r>
      <w:r w:rsidR="00470530">
        <w:rPr>
          <w:rFonts w:ascii="Arial" w:hAnsi="Arial" w:cs="Arial"/>
        </w:rPr>
        <w:t>professional</w:t>
      </w:r>
      <w:r w:rsidR="00920B32" w:rsidRPr="00920B32">
        <w:rPr>
          <w:rFonts w:ascii="Arial" w:hAnsi="Arial" w:cs="Arial"/>
        </w:rPr>
        <w:t xml:space="preserve"> worker and give </w:t>
      </w:r>
      <w:r w:rsidR="001721E3">
        <w:rPr>
          <w:rFonts w:ascii="Arial" w:hAnsi="Arial" w:cs="Arial"/>
        </w:rPr>
        <w:t>me</w:t>
      </w:r>
      <w:r w:rsidR="00920B32" w:rsidRPr="00920B32">
        <w:rPr>
          <w:rFonts w:ascii="Arial" w:hAnsi="Arial" w:cs="Arial"/>
        </w:rPr>
        <w:t xml:space="preserve"> </w:t>
      </w:r>
      <w:r w:rsidR="00045D10" w:rsidRPr="00045D10">
        <w:rPr>
          <w:rFonts w:ascii="Arial" w:hAnsi="Arial" w:cs="Arial"/>
        </w:rPr>
        <w:t>a more straightforward long-term career objective</w:t>
      </w:r>
      <w:r w:rsidR="00920B32" w:rsidRPr="00920B32">
        <w:rPr>
          <w:rFonts w:ascii="Arial" w:hAnsi="Arial" w:cs="Arial"/>
        </w:rPr>
        <w:t xml:space="preserve"> by expecting and gaining the essential ranges of abilities, </w:t>
      </w:r>
      <w:r w:rsidR="003B5524">
        <w:rPr>
          <w:rFonts w:ascii="Arial" w:hAnsi="Arial" w:cs="Arial"/>
        </w:rPr>
        <w:t>experience</w:t>
      </w:r>
      <w:r w:rsidR="00920B32" w:rsidRPr="00920B32">
        <w:rPr>
          <w:rFonts w:ascii="Arial" w:hAnsi="Arial" w:cs="Arial"/>
        </w:rPr>
        <w:t xml:space="preserve">, and encounters for a </w:t>
      </w:r>
      <w:r w:rsidR="00E54209">
        <w:rPr>
          <w:rFonts w:ascii="Arial" w:hAnsi="Arial" w:cs="Arial"/>
        </w:rPr>
        <w:t>professional</w:t>
      </w:r>
      <w:r w:rsidR="00920B32" w:rsidRPr="00920B32">
        <w:rPr>
          <w:rFonts w:ascii="Arial" w:hAnsi="Arial" w:cs="Arial"/>
        </w:rPr>
        <w:t xml:space="preserve"> level work that will be the best beginning stage on </w:t>
      </w:r>
      <w:r w:rsidR="006A3263">
        <w:rPr>
          <w:rFonts w:ascii="Arial" w:hAnsi="Arial" w:cs="Arial"/>
        </w:rPr>
        <w:t>my</w:t>
      </w:r>
      <w:r w:rsidR="00920B32" w:rsidRPr="00920B32">
        <w:rPr>
          <w:rFonts w:ascii="Arial" w:hAnsi="Arial" w:cs="Arial"/>
        </w:rPr>
        <w:t xml:space="preserve"> </w:t>
      </w:r>
      <w:r w:rsidR="00A87F99">
        <w:rPr>
          <w:rFonts w:ascii="Arial" w:hAnsi="Arial" w:cs="Arial"/>
        </w:rPr>
        <w:t>chosen</w:t>
      </w:r>
      <w:r w:rsidR="00920B32" w:rsidRPr="00920B32">
        <w:rPr>
          <w:rFonts w:ascii="Arial" w:hAnsi="Arial" w:cs="Arial"/>
        </w:rPr>
        <w:t xml:space="preserve"> professi</w:t>
      </w:r>
      <w:r w:rsidR="00CB10A3">
        <w:rPr>
          <w:rFonts w:ascii="Arial" w:hAnsi="Arial" w:cs="Arial"/>
        </w:rPr>
        <w:t>onal career/job</w:t>
      </w:r>
      <w:r w:rsidR="008835D8">
        <w:rPr>
          <w:rFonts w:ascii="Arial" w:hAnsi="Arial" w:cs="Arial"/>
        </w:rPr>
        <w:t xml:space="preserve"> path.</w:t>
      </w:r>
      <w:r w:rsidR="00CB10A3">
        <w:rPr>
          <w:rFonts w:ascii="Arial" w:hAnsi="Arial" w:cs="Arial"/>
        </w:rPr>
        <w:t xml:space="preserve"> </w:t>
      </w:r>
    </w:p>
    <w:p w14:paraId="092A07E3" w14:textId="2C7D378E" w:rsidR="00BE3564" w:rsidRDefault="00BE3564" w:rsidP="00BE3564"/>
    <w:p w14:paraId="0C909954" w14:textId="77777777" w:rsidR="00B45A6E" w:rsidRPr="00B45A6E" w:rsidRDefault="00B45A6E" w:rsidP="00B45A6E">
      <w:bookmarkStart w:id="4" w:name="_Toc110162930"/>
      <w:bookmarkStart w:id="5" w:name="_Toc110162967"/>
    </w:p>
    <w:p w14:paraId="53620AF5" w14:textId="761A4068" w:rsidR="00BE3564" w:rsidRPr="00A00039" w:rsidRDefault="00C377B4" w:rsidP="00A00039">
      <w:pPr>
        <w:pStyle w:val="Heading1"/>
        <w:numPr>
          <w:ilvl w:val="0"/>
          <w:numId w:val="7"/>
        </w:numPr>
        <w:rPr>
          <w:b/>
          <w:bCs/>
        </w:rPr>
      </w:pPr>
      <w:bookmarkStart w:id="6" w:name="_Toc110186729"/>
      <w:r>
        <w:rPr>
          <w:b/>
          <w:bCs/>
        </w:rPr>
        <w:t xml:space="preserve">Based on the </w:t>
      </w:r>
      <w:r w:rsidR="008A7171">
        <w:rPr>
          <w:b/>
          <w:bCs/>
        </w:rPr>
        <w:t xml:space="preserve">concepts </w:t>
      </w:r>
      <w:r w:rsidR="001A095A">
        <w:rPr>
          <w:b/>
          <w:bCs/>
        </w:rPr>
        <w:t>learn</w:t>
      </w:r>
      <w:r w:rsidR="00114AB9">
        <w:rPr>
          <w:b/>
          <w:bCs/>
        </w:rPr>
        <w:t>t</w:t>
      </w:r>
      <w:r w:rsidR="008A7171">
        <w:rPr>
          <w:b/>
          <w:bCs/>
        </w:rPr>
        <w:t xml:space="preserve"> explore s</w:t>
      </w:r>
      <w:r w:rsidR="00CA2EBA" w:rsidRPr="00A00039">
        <w:rPr>
          <w:b/>
          <w:bCs/>
        </w:rPr>
        <w:t xml:space="preserve">trategies to apply for </w:t>
      </w:r>
      <w:r w:rsidR="009B6D4D">
        <w:rPr>
          <w:b/>
          <w:bCs/>
        </w:rPr>
        <w:t xml:space="preserve">a </w:t>
      </w:r>
      <w:r w:rsidR="00CA2EBA" w:rsidRPr="00A00039">
        <w:rPr>
          <w:b/>
          <w:bCs/>
        </w:rPr>
        <w:t>given job/career</w:t>
      </w:r>
      <w:bookmarkEnd w:id="4"/>
      <w:bookmarkEnd w:id="5"/>
      <w:bookmarkEnd w:id="6"/>
    </w:p>
    <w:p w14:paraId="19AB1E81" w14:textId="54BDF23C" w:rsidR="00BA5E0F" w:rsidRDefault="00BA5E0F" w:rsidP="00BA5E0F"/>
    <w:p w14:paraId="0B251EC1" w14:textId="73EBC3DC" w:rsidR="00B06534" w:rsidRPr="00B22DEC" w:rsidRDefault="00856391" w:rsidP="00B06534">
      <w:pPr>
        <w:pStyle w:val="Heading1"/>
        <w:numPr>
          <w:ilvl w:val="0"/>
          <w:numId w:val="8"/>
        </w:numPr>
        <w:rPr>
          <w:b/>
          <w:bCs/>
        </w:rPr>
      </w:pPr>
      <w:bookmarkStart w:id="7" w:name="_Toc110186730"/>
      <w:r w:rsidRPr="00B22DEC">
        <w:rPr>
          <w:b/>
          <w:bCs/>
        </w:rPr>
        <w:t>I</w:t>
      </w:r>
      <w:r w:rsidR="00353AF4" w:rsidRPr="00B22DEC">
        <w:rPr>
          <w:b/>
          <w:bCs/>
        </w:rPr>
        <w:t xml:space="preserve">dentifying the job of </w:t>
      </w:r>
      <w:r w:rsidR="00160A25" w:rsidRPr="00B22DEC">
        <w:rPr>
          <w:b/>
          <w:bCs/>
        </w:rPr>
        <w:t>my</w:t>
      </w:r>
      <w:r w:rsidR="00353AF4" w:rsidRPr="00B22DEC">
        <w:rPr>
          <w:b/>
          <w:bCs/>
        </w:rPr>
        <w:t xml:space="preserve"> choice</w:t>
      </w:r>
      <w:r w:rsidR="00175479" w:rsidRPr="00B22DEC">
        <w:rPr>
          <w:b/>
          <w:bCs/>
        </w:rPr>
        <w:t xml:space="preserve"> using analytical tool</w:t>
      </w:r>
      <w:bookmarkEnd w:id="7"/>
      <w:r w:rsidR="00160A25" w:rsidRPr="00B22DEC">
        <w:rPr>
          <w:b/>
          <w:bCs/>
        </w:rPr>
        <w:t xml:space="preserve">s </w:t>
      </w:r>
      <w:r w:rsidR="00B22DEC" w:rsidRPr="00B22DEC">
        <w:rPr>
          <w:b/>
          <w:bCs/>
        </w:rPr>
        <w:t>to identify myself</w:t>
      </w:r>
    </w:p>
    <w:p w14:paraId="27B112A1" w14:textId="4F247CC2" w:rsidR="00E83E22" w:rsidRDefault="00E83E22" w:rsidP="00E83E22"/>
    <w:p w14:paraId="5F91414D" w14:textId="7A849331" w:rsidR="00C85A02" w:rsidRDefault="000E2ADE" w:rsidP="00E83E22">
      <w:pPr>
        <w:rPr>
          <w:rFonts w:ascii="Arial" w:hAnsi="Arial" w:cs="Arial"/>
        </w:rPr>
      </w:pPr>
      <w:r>
        <w:rPr>
          <w:rFonts w:ascii="Arial" w:hAnsi="Arial" w:cs="Arial"/>
        </w:rPr>
        <w:t>The first step</w:t>
      </w:r>
      <w:r w:rsidR="00EC3CFE">
        <w:rPr>
          <w:rFonts w:ascii="Arial" w:hAnsi="Arial" w:cs="Arial"/>
        </w:rPr>
        <w:t xml:space="preserve"> </w:t>
      </w:r>
      <w:r>
        <w:rPr>
          <w:rFonts w:ascii="Arial" w:hAnsi="Arial" w:cs="Arial"/>
        </w:rPr>
        <w:t xml:space="preserve">to </w:t>
      </w:r>
      <w:r w:rsidR="00EC3CFE">
        <w:rPr>
          <w:rFonts w:ascii="Arial" w:hAnsi="Arial" w:cs="Arial"/>
        </w:rPr>
        <w:t>identify myself</w:t>
      </w:r>
      <w:r w:rsidR="007B3433">
        <w:rPr>
          <w:rFonts w:ascii="Arial" w:hAnsi="Arial" w:cs="Arial"/>
        </w:rPr>
        <w:t xml:space="preserve"> is to</w:t>
      </w:r>
      <w:r w:rsidR="00EC3CFE">
        <w:rPr>
          <w:rFonts w:ascii="Arial" w:hAnsi="Arial" w:cs="Arial"/>
        </w:rPr>
        <w:t xml:space="preserve"> </w:t>
      </w:r>
      <w:r w:rsidR="007E5384">
        <w:rPr>
          <w:rFonts w:ascii="Arial" w:hAnsi="Arial" w:cs="Arial"/>
        </w:rPr>
        <w:t>create Personal Development Plan(PDP)</w:t>
      </w:r>
      <w:r w:rsidR="00CA2F7C">
        <w:rPr>
          <w:rFonts w:ascii="Arial" w:hAnsi="Arial" w:cs="Arial"/>
        </w:rPr>
        <w:t xml:space="preserve">. PDP is </w:t>
      </w:r>
      <w:r w:rsidR="00903657">
        <w:rPr>
          <w:rFonts w:ascii="Arial" w:hAnsi="Arial" w:cs="Arial"/>
        </w:rPr>
        <w:t>a</w:t>
      </w:r>
      <w:r w:rsidR="00903657" w:rsidRPr="00903657">
        <w:rPr>
          <w:rFonts w:ascii="Arial" w:hAnsi="Arial" w:cs="Arial"/>
        </w:rPr>
        <w:t xml:space="preserve"> </w:t>
      </w:r>
      <w:r w:rsidR="00C54CF1">
        <w:rPr>
          <w:rFonts w:ascii="Arial" w:hAnsi="Arial" w:cs="Arial"/>
        </w:rPr>
        <w:t>tactic</w:t>
      </w:r>
      <w:r w:rsidR="00903657" w:rsidRPr="00903657">
        <w:rPr>
          <w:rFonts w:ascii="Arial" w:hAnsi="Arial" w:cs="Arial"/>
        </w:rPr>
        <w:t xml:space="preserve"> designed to help people acquire </w:t>
      </w:r>
      <w:r w:rsidR="00C54CF1">
        <w:rPr>
          <w:rFonts w:ascii="Arial" w:hAnsi="Arial" w:cs="Arial"/>
        </w:rPr>
        <w:t xml:space="preserve">and develop </w:t>
      </w:r>
      <w:r w:rsidR="00903657" w:rsidRPr="00903657">
        <w:rPr>
          <w:rFonts w:ascii="Arial" w:hAnsi="Arial" w:cs="Arial"/>
        </w:rPr>
        <w:t xml:space="preserve">skills necessary for </w:t>
      </w:r>
      <w:r w:rsidR="003D0738">
        <w:rPr>
          <w:rFonts w:ascii="Arial" w:hAnsi="Arial" w:cs="Arial"/>
        </w:rPr>
        <w:t>a</w:t>
      </w:r>
      <w:r w:rsidR="00903657" w:rsidRPr="00903657">
        <w:rPr>
          <w:rFonts w:ascii="Arial" w:hAnsi="Arial" w:cs="Arial"/>
        </w:rPr>
        <w:t xml:space="preserve"> </w:t>
      </w:r>
      <w:r w:rsidR="003D0738">
        <w:rPr>
          <w:rFonts w:ascii="Arial" w:hAnsi="Arial" w:cs="Arial"/>
        </w:rPr>
        <w:t>work-life</w:t>
      </w:r>
      <w:r w:rsidR="00C54CF1">
        <w:rPr>
          <w:rFonts w:ascii="Arial" w:hAnsi="Arial" w:cs="Arial"/>
        </w:rPr>
        <w:t xml:space="preserve"> </w:t>
      </w:r>
      <w:r w:rsidR="006F6A1E">
        <w:rPr>
          <w:rFonts w:ascii="Arial" w:hAnsi="Arial" w:cs="Arial"/>
        </w:rPr>
        <w:t>job/career.</w:t>
      </w:r>
      <w:r w:rsidR="00B246A0">
        <w:rPr>
          <w:rFonts w:ascii="Arial" w:hAnsi="Arial" w:cs="Arial"/>
        </w:rPr>
        <w:t xml:space="preserve"> </w:t>
      </w:r>
      <w:r w:rsidR="007440B3" w:rsidRPr="007440B3">
        <w:rPr>
          <w:rFonts w:ascii="Arial" w:hAnsi="Arial" w:cs="Arial"/>
        </w:rPr>
        <w:t xml:space="preserve">It is important to </w:t>
      </w:r>
      <w:proofErr w:type="gramStart"/>
      <w:r w:rsidR="007440B3" w:rsidRPr="007440B3">
        <w:rPr>
          <w:rFonts w:ascii="Arial" w:hAnsi="Arial" w:cs="Arial"/>
        </w:rPr>
        <w:t>plan ahead</w:t>
      </w:r>
      <w:proofErr w:type="gramEnd"/>
      <w:r w:rsidR="007440B3" w:rsidRPr="007440B3">
        <w:rPr>
          <w:rFonts w:ascii="Arial" w:hAnsi="Arial" w:cs="Arial"/>
        </w:rPr>
        <w:t xml:space="preserve"> and act responsibly straight away to provide </w:t>
      </w:r>
      <w:r w:rsidR="00D71E09">
        <w:rPr>
          <w:rFonts w:ascii="Arial" w:hAnsi="Arial" w:cs="Arial"/>
        </w:rPr>
        <w:t>me</w:t>
      </w:r>
      <w:r w:rsidR="007440B3" w:rsidRPr="007440B3">
        <w:rPr>
          <w:rFonts w:ascii="Arial" w:hAnsi="Arial" w:cs="Arial"/>
        </w:rPr>
        <w:t> </w:t>
      </w:r>
      <w:r w:rsidR="004C2A4C">
        <w:rPr>
          <w:rFonts w:ascii="Arial" w:hAnsi="Arial" w:cs="Arial"/>
        </w:rPr>
        <w:t>w</w:t>
      </w:r>
      <w:r w:rsidR="00B530D2">
        <w:rPr>
          <w:rFonts w:ascii="Arial" w:hAnsi="Arial" w:cs="Arial"/>
        </w:rPr>
        <w:t xml:space="preserve">ith </w:t>
      </w:r>
      <w:r w:rsidR="007440B3" w:rsidRPr="007440B3">
        <w:rPr>
          <w:rFonts w:ascii="Arial" w:hAnsi="Arial" w:cs="Arial"/>
        </w:rPr>
        <w:t>the widest number of opportunities.</w:t>
      </w:r>
      <w:r w:rsidR="005E191A">
        <w:rPr>
          <w:rFonts w:ascii="Arial" w:hAnsi="Arial" w:cs="Arial"/>
        </w:rPr>
        <w:t xml:space="preserve"> According to</w:t>
      </w:r>
      <w:r w:rsidR="003D0738">
        <w:rPr>
          <w:rFonts w:ascii="Arial" w:hAnsi="Arial" w:cs="Arial"/>
        </w:rPr>
        <w:t xml:space="preserve"> </w:t>
      </w:r>
      <w:r w:rsidR="007440B3" w:rsidRPr="007440B3">
        <w:rPr>
          <w:rFonts w:ascii="Arial" w:hAnsi="Arial" w:cs="Arial"/>
        </w:rPr>
        <w:t xml:space="preserve">It includes considering who </w:t>
      </w:r>
      <w:r w:rsidR="00D71E09">
        <w:rPr>
          <w:rFonts w:ascii="Arial" w:hAnsi="Arial" w:cs="Arial"/>
        </w:rPr>
        <w:t>I am</w:t>
      </w:r>
      <w:r w:rsidR="007440B3" w:rsidRPr="007440B3">
        <w:rPr>
          <w:rFonts w:ascii="Arial" w:hAnsi="Arial" w:cs="Arial"/>
        </w:rPr>
        <w:t xml:space="preserve"> now and who</w:t>
      </w:r>
      <w:r w:rsidR="00D71E09">
        <w:rPr>
          <w:rFonts w:ascii="Arial" w:hAnsi="Arial" w:cs="Arial"/>
        </w:rPr>
        <w:t xml:space="preserve"> I </w:t>
      </w:r>
      <w:r w:rsidR="007440B3" w:rsidRPr="007440B3">
        <w:rPr>
          <w:rFonts w:ascii="Arial" w:hAnsi="Arial" w:cs="Arial"/>
        </w:rPr>
        <w:t xml:space="preserve">want to become, as well as </w:t>
      </w:r>
      <w:r w:rsidR="004D25F7">
        <w:rPr>
          <w:rFonts w:ascii="Arial" w:hAnsi="Arial" w:cs="Arial"/>
        </w:rPr>
        <w:t>my</w:t>
      </w:r>
      <w:r w:rsidR="007440B3" w:rsidRPr="007440B3">
        <w:rPr>
          <w:rFonts w:ascii="Arial" w:hAnsi="Arial" w:cs="Arial"/>
        </w:rPr>
        <w:t xml:space="preserve"> likes, dislikes, aspirations, objectives, values, and uncertainties</w:t>
      </w:r>
      <w:sdt>
        <w:sdtPr>
          <w:rPr>
            <w:rFonts w:ascii="Arial" w:hAnsi="Arial" w:cs="Arial"/>
          </w:rPr>
          <w:id w:val="-697228719"/>
          <w:citation/>
        </w:sdtPr>
        <w:sdtEndPr/>
        <w:sdtContent>
          <w:r w:rsidR="00C85A02">
            <w:rPr>
              <w:rFonts w:ascii="Arial" w:hAnsi="Arial" w:cs="Arial"/>
            </w:rPr>
            <w:fldChar w:fldCharType="begin"/>
          </w:r>
          <w:r w:rsidR="00C85A02">
            <w:rPr>
              <w:rFonts w:ascii="Arial" w:hAnsi="Arial" w:cs="Arial"/>
            </w:rPr>
            <w:instrText xml:space="preserve"> CITATION Cot21 \l 2057 </w:instrText>
          </w:r>
          <w:r w:rsidR="00C85A02">
            <w:rPr>
              <w:rFonts w:ascii="Arial" w:hAnsi="Arial" w:cs="Arial"/>
            </w:rPr>
            <w:fldChar w:fldCharType="separate"/>
          </w:r>
          <w:r w:rsidR="00D77F3A">
            <w:rPr>
              <w:rFonts w:ascii="Arial" w:hAnsi="Arial" w:cs="Arial"/>
              <w:noProof/>
            </w:rPr>
            <w:t xml:space="preserve"> </w:t>
          </w:r>
          <w:r w:rsidR="00D77F3A" w:rsidRPr="00D77F3A">
            <w:rPr>
              <w:rFonts w:ascii="Arial" w:hAnsi="Arial" w:cs="Arial"/>
              <w:noProof/>
            </w:rPr>
            <w:t>(Cottlerr, 2021)</w:t>
          </w:r>
          <w:r w:rsidR="00C85A02">
            <w:rPr>
              <w:rFonts w:ascii="Arial" w:hAnsi="Arial" w:cs="Arial"/>
            </w:rPr>
            <w:fldChar w:fldCharType="end"/>
          </w:r>
        </w:sdtContent>
      </w:sdt>
      <w:r w:rsidR="00C85A02">
        <w:rPr>
          <w:rFonts w:ascii="Arial" w:hAnsi="Arial" w:cs="Arial"/>
        </w:rPr>
        <w:t>.</w:t>
      </w:r>
    </w:p>
    <w:p w14:paraId="702D3A04" w14:textId="0BDC7159" w:rsidR="00367F75" w:rsidRDefault="00FD0368" w:rsidP="00E83E22">
      <w:pPr>
        <w:rPr>
          <w:rFonts w:ascii="Arial" w:hAnsi="Arial" w:cs="Arial"/>
        </w:rPr>
      </w:pPr>
      <w:r>
        <w:rPr>
          <w:rFonts w:ascii="Arial" w:hAnsi="Arial" w:cs="Arial"/>
        </w:rPr>
        <w:t xml:space="preserve">The path </w:t>
      </w:r>
      <w:r w:rsidR="00F53EC4">
        <w:rPr>
          <w:rFonts w:ascii="Arial" w:hAnsi="Arial" w:cs="Arial"/>
        </w:rPr>
        <w:t xml:space="preserve">to </w:t>
      </w:r>
      <w:r w:rsidR="00504AA0">
        <w:rPr>
          <w:rFonts w:ascii="Arial" w:hAnsi="Arial" w:cs="Arial"/>
        </w:rPr>
        <w:t>success</w:t>
      </w:r>
      <w:r>
        <w:rPr>
          <w:rFonts w:ascii="Arial" w:hAnsi="Arial" w:cs="Arial"/>
        </w:rPr>
        <w:t xml:space="preserve"> is to</w:t>
      </w:r>
      <w:r w:rsidR="00562B9F">
        <w:rPr>
          <w:rFonts w:ascii="Arial" w:hAnsi="Arial" w:cs="Arial"/>
        </w:rPr>
        <w:t xml:space="preserve"> change and improve </w:t>
      </w:r>
      <w:r w:rsidR="004D25F7">
        <w:rPr>
          <w:rFonts w:ascii="Arial" w:hAnsi="Arial" w:cs="Arial"/>
        </w:rPr>
        <w:t>my</w:t>
      </w:r>
      <w:r w:rsidR="00562B9F">
        <w:rPr>
          <w:rFonts w:ascii="Arial" w:hAnsi="Arial" w:cs="Arial"/>
        </w:rPr>
        <w:t xml:space="preserve"> awareness. </w:t>
      </w:r>
      <w:r w:rsidR="00F83FF8">
        <w:rPr>
          <w:rFonts w:ascii="Arial" w:hAnsi="Arial" w:cs="Arial"/>
        </w:rPr>
        <w:t>Self-awareness</w:t>
      </w:r>
      <w:r w:rsidR="00562B9F">
        <w:rPr>
          <w:rFonts w:ascii="Arial" w:hAnsi="Arial" w:cs="Arial"/>
        </w:rPr>
        <w:t xml:space="preserve"> </w:t>
      </w:r>
      <w:r w:rsidR="00F83FF8">
        <w:rPr>
          <w:rFonts w:ascii="Arial" w:hAnsi="Arial" w:cs="Arial"/>
        </w:rPr>
        <w:t>is</w:t>
      </w:r>
      <w:r w:rsidR="00730E92">
        <w:rPr>
          <w:rFonts w:ascii="Arial" w:hAnsi="Arial" w:cs="Arial"/>
        </w:rPr>
        <w:t xml:space="preserve"> being aware of </w:t>
      </w:r>
      <w:r w:rsidR="00B52CBD">
        <w:rPr>
          <w:rFonts w:ascii="Arial" w:hAnsi="Arial" w:cs="Arial"/>
        </w:rPr>
        <w:t>yourself</w:t>
      </w:r>
      <w:r w:rsidR="009E041C">
        <w:rPr>
          <w:rFonts w:ascii="Arial" w:hAnsi="Arial" w:cs="Arial"/>
        </w:rPr>
        <w:t xml:space="preserve"> with </w:t>
      </w:r>
      <w:r w:rsidR="00F53EC4">
        <w:rPr>
          <w:rFonts w:ascii="Arial" w:hAnsi="Arial" w:cs="Arial"/>
        </w:rPr>
        <w:t xml:space="preserve">a </w:t>
      </w:r>
      <w:r w:rsidR="009E041C">
        <w:rPr>
          <w:rFonts w:ascii="Arial" w:hAnsi="Arial" w:cs="Arial"/>
        </w:rPr>
        <w:t>clear perception</w:t>
      </w:r>
      <w:r w:rsidR="005E649E">
        <w:rPr>
          <w:rFonts w:ascii="Arial" w:hAnsi="Arial" w:cs="Arial"/>
        </w:rPr>
        <w:t xml:space="preserve"> of </w:t>
      </w:r>
      <w:r w:rsidR="006D367A">
        <w:rPr>
          <w:rFonts w:ascii="Arial" w:hAnsi="Arial" w:cs="Arial"/>
        </w:rPr>
        <w:t xml:space="preserve">personality, </w:t>
      </w:r>
      <w:r w:rsidR="00E24E40">
        <w:rPr>
          <w:rFonts w:ascii="Arial" w:hAnsi="Arial" w:cs="Arial"/>
        </w:rPr>
        <w:t xml:space="preserve">strengths, weaknesses, </w:t>
      </w:r>
      <w:r w:rsidR="00C155A5">
        <w:rPr>
          <w:rFonts w:ascii="Arial" w:hAnsi="Arial" w:cs="Arial"/>
        </w:rPr>
        <w:t>motivations, thoughts</w:t>
      </w:r>
      <w:r w:rsidR="00C630DD">
        <w:rPr>
          <w:rFonts w:ascii="Arial" w:hAnsi="Arial" w:cs="Arial"/>
        </w:rPr>
        <w:t>, feelings</w:t>
      </w:r>
      <w:r w:rsidR="00ED3AC1">
        <w:rPr>
          <w:rFonts w:ascii="Arial" w:hAnsi="Arial" w:cs="Arial"/>
        </w:rPr>
        <w:t>,</w:t>
      </w:r>
      <w:r w:rsidR="00C155A5">
        <w:rPr>
          <w:rFonts w:ascii="Arial" w:hAnsi="Arial" w:cs="Arial"/>
        </w:rPr>
        <w:t xml:space="preserve"> </w:t>
      </w:r>
      <w:r w:rsidR="00F53EC4">
        <w:rPr>
          <w:rFonts w:ascii="Arial" w:hAnsi="Arial" w:cs="Arial"/>
        </w:rPr>
        <w:t>etc.</w:t>
      </w:r>
      <w:r w:rsidR="004C2A4C">
        <w:rPr>
          <w:rFonts w:ascii="Arial" w:hAnsi="Arial" w:cs="Arial"/>
        </w:rPr>
        <w:t xml:space="preserve"> Also</w:t>
      </w:r>
      <w:r w:rsidR="00C630DD">
        <w:rPr>
          <w:rFonts w:ascii="Arial" w:hAnsi="Arial" w:cs="Arial"/>
        </w:rPr>
        <w:t>, it is</w:t>
      </w:r>
      <w:r w:rsidR="004C2A4C" w:rsidRPr="004C2A4C">
        <w:rPr>
          <w:rFonts w:ascii="Arial" w:hAnsi="Arial" w:cs="Arial"/>
        </w:rPr>
        <w:t xml:space="preserve"> </w:t>
      </w:r>
      <w:r w:rsidR="00C630DD">
        <w:rPr>
          <w:rFonts w:ascii="Arial" w:hAnsi="Arial" w:cs="Arial"/>
        </w:rPr>
        <w:t xml:space="preserve">the </w:t>
      </w:r>
      <w:r w:rsidR="004C2A4C" w:rsidRPr="004C2A4C">
        <w:rPr>
          <w:rFonts w:ascii="Arial" w:hAnsi="Arial" w:cs="Arial"/>
        </w:rPr>
        <w:t xml:space="preserve">ability to become one's own focus </w:t>
      </w:r>
      <w:r w:rsidR="007978EC">
        <w:rPr>
          <w:rFonts w:ascii="Arial" w:hAnsi="Arial" w:cs="Arial"/>
        </w:rPr>
        <w:t>and i</w:t>
      </w:r>
      <w:r w:rsidR="004C2A4C" w:rsidRPr="004C2A4C">
        <w:rPr>
          <w:rFonts w:ascii="Arial" w:hAnsi="Arial" w:cs="Arial"/>
        </w:rPr>
        <w:t xml:space="preserve">n this </w:t>
      </w:r>
      <w:r w:rsidR="00ED3AC1">
        <w:rPr>
          <w:rFonts w:ascii="Arial" w:hAnsi="Arial" w:cs="Arial"/>
        </w:rPr>
        <w:t>situation</w:t>
      </w:r>
      <w:r w:rsidR="004C2A4C" w:rsidRPr="004C2A4C">
        <w:rPr>
          <w:rFonts w:ascii="Arial" w:hAnsi="Arial" w:cs="Arial"/>
        </w:rPr>
        <w:t xml:space="preserve"> the subject actively </w:t>
      </w:r>
      <w:r w:rsidR="00FE647C">
        <w:rPr>
          <w:rFonts w:ascii="Arial" w:hAnsi="Arial" w:cs="Arial"/>
        </w:rPr>
        <w:t>recognizes</w:t>
      </w:r>
      <w:r w:rsidR="004C2A4C" w:rsidRPr="004C2A4C">
        <w:rPr>
          <w:rFonts w:ascii="Arial" w:hAnsi="Arial" w:cs="Arial"/>
        </w:rPr>
        <w:t>, processes, and stores data about the subject</w:t>
      </w:r>
      <w:r w:rsidR="00EF5D13">
        <w:rPr>
          <w:rFonts w:ascii="Arial" w:hAnsi="Arial" w:cs="Arial"/>
        </w:rPr>
        <w:t xml:space="preserve"> </w:t>
      </w:r>
      <w:sdt>
        <w:sdtPr>
          <w:rPr>
            <w:rFonts w:ascii="Arial" w:hAnsi="Arial" w:cs="Arial"/>
          </w:rPr>
          <w:id w:val="204152266"/>
          <w:citation/>
        </w:sdtPr>
        <w:sdtEndPr/>
        <w:sdtContent>
          <w:r w:rsidR="00E4070C">
            <w:rPr>
              <w:rFonts w:ascii="Arial" w:hAnsi="Arial" w:cs="Arial"/>
            </w:rPr>
            <w:fldChar w:fldCharType="begin"/>
          </w:r>
          <w:r w:rsidR="00E4070C">
            <w:rPr>
              <w:rFonts w:ascii="Arial" w:hAnsi="Arial" w:cs="Arial"/>
            </w:rPr>
            <w:instrText xml:space="preserve"> CITATION Ala11 \l 2057 </w:instrText>
          </w:r>
          <w:r w:rsidR="00E4070C">
            <w:rPr>
              <w:rFonts w:ascii="Arial" w:hAnsi="Arial" w:cs="Arial"/>
            </w:rPr>
            <w:fldChar w:fldCharType="separate"/>
          </w:r>
          <w:r w:rsidR="00D77F3A" w:rsidRPr="00D77F3A">
            <w:rPr>
              <w:rFonts w:ascii="Arial" w:hAnsi="Arial" w:cs="Arial"/>
              <w:noProof/>
            </w:rPr>
            <w:t>(Morin, 2011)</w:t>
          </w:r>
          <w:r w:rsidR="00E4070C">
            <w:rPr>
              <w:rFonts w:ascii="Arial" w:hAnsi="Arial" w:cs="Arial"/>
            </w:rPr>
            <w:fldChar w:fldCharType="end"/>
          </w:r>
        </w:sdtContent>
      </w:sdt>
      <w:r w:rsidR="00EF5D13">
        <w:rPr>
          <w:rFonts w:ascii="Arial" w:hAnsi="Arial" w:cs="Arial"/>
        </w:rPr>
        <w:t>.</w:t>
      </w:r>
    </w:p>
    <w:p w14:paraId="7B5DB870" w14:textId="747D0EF9" w:rsidR="00EF5D13" w:rsidRDefault="00040172" w:rsidP="00E83E22">
      <w:pPr>
        <w:rPr>
          <w:rFonts w:ascii="Arial" w:hAnsi="Arial" w:cs="Arial"/>
        </w:rPr>
      </w:pPr>
      <w:r>
        <w:rPr>
          <w:rFonts w:ascii="Arial" w:hAnsi="Arial" w:cs="Arial"/>
        </w:rPr>
        <w:t>Tools to ident</w:t>
      </w:r>
      <w:r w:rsidR="00EF2CAE">
        <w:rPr>
          <w:rFonts w:ascii="Arial" w:hAnsi="Arial" w:cs="Arial"/>
        </w:rPr>
        <w:t xml:space="preserve">ify and improve </w:t>
      </w:r>
      <w:r w:rsidR="003452D6">
        <w:rPr>
          <w:rFonts w:ascii="Arial" w:hAnsi="Arial" w:cs="Arial"/>
        </w:rPr>
        <w:t>self-awareness?</w:t>
      </w:r>
    </w:p>
    <w:p w14:paraId="7CB469E1" w14:textId="42E34E78" w:rsidR="003452D6" w:rsidRDefault="00CA552D" w:rsidP="00CA552D">
      <w:pPr>
        <w:pStyle w:val="ListParagraph"/>
        <w:numPr>
          <w:ilvl w:val="0"/>
          <w:numId w:val="17"/>
        </w:numPr>
        <w:rPr>
          <w:rFonts w:ascii="Arial" w:hAnsi="Arial" w:cs="Arial"/>
        </w:rPr>
      </w:pPr>
      <w:r>
        <w:rPr>
          <w:rFonts w:ascii="Arial" w:hAnsi="Arial" w:cs="Arial"/>
        </w:rPr>
        <w:t>Personal SWOT analysis</w:t>
      </w:r>
    </w:p>
    <w:p w14:paraId="254624FE" w14:textId="537D1196" w:rsidR="00CA552D" w:rsidRDefault="00CA552D" w:rsidP="00CA552D">
      <w:pPr>
        <w:pStyle w:val="ListParagraph"/>
        <w:numPr>
          <w:ilvl w:val="0"/>
          <w:numId w:val="17"/>
        </w:numPr>
        <w:rPr>
          <w:rFonts w:ascii="Arial" w:hAnsi="Arial" w:cs="Arial"/>
        </w:rPr>
      </w:pPr>
      <w:r>
        <w:rPr>
          <w:rFonts w:ascii="Arial" w:hAnsi="Arial" w:cs="Arial"/>
        </w:rPr>
        <w:t>Johari window</w:t>
      </w:r>
    </w:p>
    <w:p w14:paraId="00189544" w14:textId="69C4B436" w:rsidR="00CA552D" w:rsidRDefault="005833C9" w:rsidP="00CA552D">
      <w:pPr>
        <w:pStyle w:val="ListParagraph"/>
        <w:numPr>
          <w:ilvl w:val="0"/>
          <w:numId w:val="17"/>
        </w:numPr>
        <w:rPr>
          <w:rFonts w:ascii="Arial" w:hAnsi="Arial" w:cs="Arial"/>
        </w:rPr>
      </w:pPr>
      <w:r>
        <w:rPr>
          <w:rFonts w:ascii="Arial" w:hAnsi="Arial" w:cs="Arial"/>
        </w:rPr>
        <w:t>Learning Style</w:t>
      </w:r>
    </w:p>
    <w:p w14:paraId="3A426138" w14:textId="63435F04" w:rsidR="005833C9" w:rsidRDefault="005833C9" w:rsidP="00CA552D">
      <w:pPr>
        <w:pStyle w:val="ListParagraph"/>
        <w:numPr>
          <w:ilvl w:val="0"/>
          <w:numId w:val="17"/>
        </w:numPr>
        <w:rPr>
          <w:rFonts w:ascii="Arial" w:hAnsi="Arial" w:cs="Arial"/>
        </w:rPr>
      </w:pPr>
      <w:r>
        <w:rPr>
          <w:rFonts w:ascii="Arial" w:hAnsi="Arial" w:cs="Arial"/>
        </w:rPr>
        <w:t>Personality Tes</w:t>
      </w:r>
      <w:r w:rsidR="00ED7559">
        <w:rPr>
          <w:rFonts w:ascii="Arial" w:hAnsi="Arial" w:cs="Arial"/>
        </w:rPr>
        <w:t>t</w:t>
      </w:r>
    </w:p>
    <w:p w14:paraId="1BE75D47" w14:textId="73266AF7" w:rsidR="004A64CF" w:rsidRDefault="00E01407" w:rsidP="004E4DC5">
      <w:pPr>
        <w:rPr>
          <w:noProof/>
        </w:rPr>
      </w:pPr>
      <w:r w:rsidRPr="00EC01A2">
        <w:rPr>
          <w:rFonts w:ascii="Arial" w:hAnsi="Arial" w:cs="Arial"/>
          <w:b/>
          <w:bCs/>
        </w:rPr>
        <w:t>Swot analysis</w:t>
      </w:r>
      <w:r w:rsidR="00E970A4">
        <w:rPr>
          <w:rFonts w:ascii="Arial" w:hAnsi="Arial" w:cs="Arial"/>
          <w:b/>
          <w:bCs/>
        </w:rPr>
        <w:t xml:space="preserve">- </w:t>
      </w:r>
      <w:r w:rsidR="00E970A4">
        <w:rPr>
          <w:rFonts w:ascii="Arial" w:hAnsi="Arial" w:cs="Arial"/>
        </w:rPr>
        <w:t>The meaning of this term</w:t>
      </w:r>
      <w:r>
        <w:rPr>
          <w:rFonts w:ascii="Arial" w:hAnsi="Arial" w:cs="Arial"/>
        </w:rPr>
        <w:t xml:space="preserve"> </w:t>
      </w:r>
      <w:r w:rsidR="00C27222">
        <w:rPr>
          <w:rFonts w:ascii="Arial" w:hAnsi="Arial" w:cs="Arial"/>
        </w:rPr>
        <w:t>represents</w:t>
      </w:r>
      <w:r w:rsidR="0010005B">
        <w:rPr>
          <w:rFonts w:ascii="Arial" w:hAnsi="Arial" w:cs="Arial"/>
        </w:rPr>
        <w:t xml:space="preserve"> </w:t>
      </w:r>
      <w:r w:rsidR="007B7503">
        <w:rPr>
          <w:rFonts w:ascii="Arial" w:hAnsi="Arial" w:cs="Arial"/>
        </w:rPr>
        <w:t>s</w:t>
      </w:r>
      <w:r w:rsidR="00A513F0">
        <w:rPr>
          <w:rFonts w:ascii="Arial" w:hAnsi="Arial" w:cs="Arial"/>
        </w:rPr>
        <w:t>trengths, weaknesses</w:t>
      </w:r>
      <w:r w:rsidR="007B7503">
        <w:rPr>
          <w:rFonts w:ascii="Arial" w:hAnsi="Arial" w:cs="Arial"/>
        </w:rPr>
        <w:t>(internal factors)</w:t>
      </w:r>
      <w:r w:rsidR="00A513F0">
        <w:rPr>
          <w:rFonts w:ascii="Arial" w:hAnsi="Arial" w:cs="Arial"/>
        </w:rPr>
        <w:t xml:space="preserve">, </w:t>
      </w:r>
      <w:r w:rsidR="001361EC">
        <w:rPr>
          <w:rFonts w:ascii="Arial" w:hAnsi="Arial" w:cs="Arial"/>
        </w:rPr>
        <w:t>opportunities</w:t>
      </w:r>
      <w:r w:rsidR="000171D7">
        <w:rPr>
          <w:rFonts w:ascii="Arial" w:hAnsi="Arial" w:cs="Arial"/>
        </w:rPr>
        <w:t>,</w:t>
      </w:r>
      <w:r w:rsidR="001361EC">
        <w:rPr>
          <w:rFonts w:ascii="Arial" w:hAnsi="Arial" w:cs="Arial"/>
        </w:rPr>
        <w:t xml:space="preserve"> and </w:t>
      </w:r>
      <w:r w:rsidR="007B7503">
        <w:rPr>
          <w:rFonts w:ascii="Arial" w:hAnsi="Arial" w:cs="Arial"/>
        </w:rPr>
        <w:t>threats(external factors)</w:t>
      </w:r>
      <w:r w:rsidR="009A78AD">
        <w:rPr>
          <w:rFonts w:ascii="Arial" w:hAnsi="Arial" w:cs="Arial"/>
        </w:rPr>
        <w:t xml:space="preserve">. </w:t>
      </w:r>
      <w:r w:rsidR="00FD782B">
        <w:rPr>
          <w:rFonts w:ascii="Arial" w:hAnsi="Arial" w:cs="Arial"/>
        </w:rPr>
        <w:t xml:space="preserve">Identifying </w:t>
      </w:r>
      <w:r w:rsidR="008A3F12">
        <w:rPr>
          <w:rFonts w:ascii="Arial" w:hAnsi="Arial" w:cs="Arial"/>
        </w:rPr>
        <w:t>my</w:t>
      </w:r>
      <w:r w:rsidR="005870EA">
        <w:rPr>
          <w:rFonts w:ascii="Arial" w:hAnsi="Arial" w:cs="Arial"/>
        </w:rPr>
        <w:t xml:space="preserve"> strengths will allow </w:t>
      </w:r>
      <w:r w:rsidR="008A3F12">
        <w:rPr>
          <w:rFonts w:ascii="Arial" w:hAnsi="Arial" w:cs="Arial"/>
        </w:rPr>
        <w:t>me</w:t>
      </w:r>
      <w:r w:rsidR="005870EA">
        <w:rPr>
          <w:rFonts w:ascii="Arial" w:hAnsi="Arial" w:cs="Arial"/>
        </w:rPr>
        <w:t xml:space="preserve"> to improve </w:t>
      </w:r>
      <w:r w:rsidR="008A437A">
        <w:rPr>
          <w:rFonts w:ascii="Arial" w:hAnsi="Arial" w:cs="Arial"/>
        </w:rPr>
        <w:t xml:space="preserve">the available opportunities. Identifying </w:t>
      </w:r>
      <w:r w:rsidR="002F3D93">
        <w:rPr>
          <w:rFonts w:ascii="Arial" w:hAnsi="Arial" w:cs="Arial"/>
        </w:rPr>
        <w:t xml:space="preserve">the weaknesses will help </w:t>
      </w:r>
      <w:r w:rsidR="008A3F12">
        <w:rPr>
          <w:rFonts w:ascii="Arial" w:hAnsi="Arial" w:cs="Arial"/>
        </w:rPr>
        <w:t>me</w:t>
      </w:r>
      <w:r w:rsidR="002F3D93">
        <w:rPr>
          <w:rFonts w:ascii="Arial" w:hAnsi="Arial" w:cs="Arial"/>
        </w:rPr>
        <w:t xml:space="preserve"> to </w:t>
      </w:r>
      <w:r w:rsidR="008439AC">
        <w:rPr>
          <w:rFonts w:ascii="Arial" w:hAnsi="Arial" w:cs="Arial"/>
        </w:rPr>
        <w:t>minimize</w:t>
      </w:r>
      <w:r w:rsidR="002F3D93">
        <w:rPr>
          <w:rFonts w:ascii="Arial" w:hAnsi="Arial" w:cs="Arial"/>
        </w:rPr>
        <w:t xml:space="preserve"> </w:t>
      </w:r>
      <w:r w:rsidR="00270290">
        <w:rPr>
          <w:rFonts w:ascii="Arial" w:hAnsi="Arial" w:cs="Arial"/>
        </w:rPr>
        <w:t xml:space="preserve">threats </w:t>
      </w:r>
      <w:r w:rsidR="00596E4F">
        <w:rPr>
          <w:rFonts w:ascii="Arial" w:hAnsi="Arial" w:cs="Arial"/>
        </w:rPr>
        <w:t xml:space="preserve">that </w:t>
      </w:r>
      <w:r w:rsidR="003314E2">
        <w:rPr>
          <w:rFonts w:ascii="Arial" w:hAnsi="Arial" w:cs="Arial"/>
        </w:rPr>
        <w:t xml:space="preserve">emerge from </w:t>
      </w:r>
      <w:r w:rsidR="00760EE9">
        <w:rPr>
          <w:rFonts w:ascii="Arial" w:hAnsi="Arial" w:cs="Arial"/>
        </w:rPr>
        <w:t>weaknesses</w:t>
      </w:r>
      <w:sdt>
        <w:sdtPr>
          <w:rPr>
            <w:rFonts w:ascii="Arial" w:hAnsi="Arial" w:cs="Arial"/>
          </w:rPr>
          <w:id w:val="835192691"/>
          <w:citation/>
        </w:sdtPr>
        <w:sdtEndPr/>
        <w:sdtContent>
          <w:r w:rsidR="00CE5015">
            <w:rPr>
              <w:rFonts w:ascii="Arial" w:hAnsi="Arial" w:cs="Arial"/>
            </w:rPr>
            <w:fldChar w:fldCharType="begin"/>
          </w:r>
          <w:r w:rsidR="00CE5015">
            <w:rPr>
              <w:rFonts w:ascii="Arial" w:hAnsi="Arial" w:cs="Arial"/>
            </w:rPr>
            <w:instrText xml:space="preserve"> CITATION Kha20 \l 2057 </w:instrText>
          </w:r>
          <w:r w:rsidR="00CE5015">
            <w:rPr>
              <w:rFonts w:ascii="Arial" w:hAnsi="Arial" w:cs="Arial"/>
            </w:rPr>
            <w:fldChar w:fldCharType="separate"/>
          </w:r>
          <w:r w:rsidR="00D77F3A">
            <w:rPr>
              <w:rFonts w:ascii="Arial" w:hAnsi="Arial" w:cs="Arial"/>
              <w:noProof/>
            </w:rPr>
            <w:t xml:space="preserve"> </w:t>
          </w:r>
          <w:r w:rsidR="00D77F3A" w:rsidRPr="00D77F3A">
            <w:rPr>
              <w:rFonts w:ascii="Arial" w:hAnsi="Arial" w:cs="Arial"/>
              <w:noProof/>
            </w:rPr>
            <w:t>(Nasreen &amp; Afzal, 2020)</w:t>
          </w:r>
          <w:r w:rsidR="00CE5015">
            <w:rPr>
              <w:rFonts w:ascii="Arial" w:hAnsi="Arial" w:cs="Arial"/>
            </w:rPr>
            <w:fldChar w:fldCharType="end"/>
          </w:r>
        </w:sdtContent>
      </w:sdt>
      <w:r w:rsidR="00760EE9">
        <w:rPr>
          <w:rFonts w:ascii="Arial" w:hAnsi="Arial" w:cs="Arial"/>
        </w:rPr>
        <w:t>.</w:t>
      </w:r>
      <w:r w:rsidR="004E4DC5">
        <w:rPr>
          <w:noProof/>
        </w:rPr>
        <w:t xml:space="preserve"> </w:t>
      </w:r>
    </w:p>
    <w:p w14:paraId="4CC45DAC" w14:textId="77777777" w:rsidR="004E4DC5" w:rsidRDefault="004E4DC5" w:rsidP="004E4DC5">
      <w:pPr>
        <w:rPr>
          <w:noProof/>
        </w:rPr>
      </w:pPr>
    </w:p>
    <w:p w14:paraId="451EE93A" w14:textId="77777777" w:rsidR="008A3F12" w:rsidRDefault="008A3F12" w:rsidP="004E4DC5">
      <w:pPr>
        <w:rPr>
          <w:rFonts w:ascii="Arial" w:hAnsi="Arial" w:cs="Arial"/>
        </w:rPr>
      </w:pPr>
    </w:p>
    <w:p w14:paraId="10590B62" w14:textId="77777777" w:rsidR="008A3F12" w:rsidRDefault="008A3F12" w:rsidP="004E4DC5">
      <w:pPr>
        <w:rPr>
          <w:rFonts w:ascii="Arial" w:hAnsi="Arial" w:cs="Arial"/>
        </w:rPr>
      </w:pPr>
    </w:p>
    <w:p w14:paraId="39886CD0" w14:textId="4DE61FA6" w:rsidR="004E4DC5" w:rsidRPr="00ED7559" w:rsidRDefault="004E4DC5" w:rsidP="004E4DC5">
      <w:pPr>
        <w:rPr>
          <w:rFonts w:ascii="Arial" w:hAnsi="Arial" w:cs="Arial"/>
        </w:rPr>
      </w:pPr>
      <w:r>
        <w:rPr>
          <w:rFonts w:ascii="Arial" w:hAnsi="Arial" w:cs="Arial"/>
        </w:rPr>
        <w:lastRenderedPageBreak/>
        <w:t xml:space="preserve">Personal SWOT analysis </w:t>
      </w:r>
      <w:r w:rsidR="00E65C10">
        <w:rPr>
          <w:rFonts w:ascii="Arial" w:hAnsi="Arial" w:cs="Arial"/>
        </w:rPr>
        <w:t>diagram</w:t>
      </w:r>
    </w:p>
    <w:p w14:paraId="080DDB8B" w14:textId="1D319AB3" w:rsidR="003452D6" w:rsidRPr="00817DD1" w:rsidRDefault="009E2DB5" w:rsidP="00E83E22">
      <w:pPr>
        <w:rPr>
          <w:rFonts w:ascii="Arial" w:hAnsi="Arial" w:cs="Arial"/>
        </w:rPr>
      </w:pPr>
      <w:r>
        <w:rPr>
          <w:noProof/>
        </w:rPr>
        <w:drawing>
          <wp:inline distT="0" distB="0" distL="0" distR="0" wp14:anchorId="130883E5" wp14:editId="6BEA8FF7">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00E089DD" w14:textId="4A71D4B8" w:rsidR="00E83E22" w:rsidRDefault="00E83E22" w:rsidP="00E83E22"/>
    <w:p w14:paraId="43A28081" w14:textId="38543DAD" w:rsidR="00E87C71" w:rsidRDefault="00C266CF" w:rsidP="00E83E22">
      <w:pPr>
        <w:rPr>
          <w:rFonts w:ascii="Arial" w:hAnsi="Arial" w:cs="Arial"/>
        </w:rPr>
      </w:pPr>
      <w:r>
        <w:rPr>
          <w:rFonts w:ascii="Arial" w:hAnsi="Arial" w:cs="Arial"/>
        </w:rPr>
        <w:t xml:space="preserve">Completing the SWOT analysis will provide </w:t>
      </w:r>
      <w:r w:rsidR="00533053">
        <w:rPr>
          <w:rFonts w:ascii="Arial" w:hAnsi="Arial" w:cs="Arial"/>
        </w:rPr>
        <w:t>me</w:t>
      </w:r>
      <w:r>
        <w:rPr>
          <w:rFonts w:ascii="Arial" w:hAnsi="Arial" w:cs="Arial"/>
        </w:rPr>
        <w:t xml:space="preserve"> with more confidence when </w:t>
      </w:r>
      <w:r w:rsidR="00533053">
        <w:rPr>
          <w:rFonts w:ascii="Arial" w:hAnsi="Arial" w:cs="Arial"/>
        </w:rPr>
        <w:t>I</w:t>
      </w:r>
      <w:r>
        <w:rPr>
          <w:rFonts w:ascii="Arial" w:hAnsi="Arial" w:cs="Arial"/>
        </w:rPr>
        <w:t xml:space="preserve"> </w:t>
      </w:r>
      <w:r w:rsidR="0092299A">
        <w:rPr>
          <w:rFonts w:ascii="Arial" w:hAnsi="Arial" w:cs="Arial"/>
        </w:rPr>
        <w:t xml:space="preserve">build CV for a job </w:t>
      </w:r>
      <w:r w:rsidR="00871A2E">
        <w:rPr>
          <w:rFonts w:ascii="Arial" w:hAnsi="Arial" w:cs="Arial"/>
        </w:rPr>
        <w:t>I</w:t>
      </w:r>
      <w:r w:rsidR="0092299A">
        <w:rPr>
          <w:rFonts w:ascii="Arial" w:hAnsi="Arial" w:cs="Arial"/>
        </w:rPr>
        <w:t xml:space="preserve"> want to apply for, prepare </w:t>
      </w:r>
      <w:r w:rsidR="00A07984">
        <w:rPr>
          <w:rFonts w:ascii="Arial" w:hAnsi="Arial" w:cs="Arial"/>
        </w:rPr>
        <w:t>me</w:t>
      </w:r>
      <w:r w:rsidR="0092299A">
        <w:rPr>
          <w:rFonts w:ascii="Arial" w:hAnsi="Arial" w:cs="Arial"/>
        </w:rPr>
        <w:t xml:space="preserve"> for interview</w:t>
      </w:r>
      <w:r w:rsidR="00AA5BD8">
        <w:rPr>
          <w:rFonts w:ascii="Arial" w:hAnsi="Arial" w:cs="Arial"/>
        </w:rPr>
        <w:t xml:space="preserve"> and </w:t>
      </w:r>
      <w:r w:rsidR="00E30213">
        <w:rPr>
          <w:rFonts w:ascii="Arial" w:hAnsi="Arial" w:cs="Arial"/>
        </w:rPr>
        <w:t xml:space="preserve">help </w:t>
      </w:r>
      <w:r w:rsidR="00A07984">
        <w:rPr>
          <w:rFonts w:ascii="Arial" w:hAnsi="Arial" w:cs="Arial"/>
        </w:rPr>
        <w:t>me</w:t>
      </w:r>
      <w:r w:rsidR="00E30213">
        <w:rPr>
          <w:rFonts w:ascii="Arial" w:hAnsi="Arial" w:cs="Arial"/>
        </w:rPr>
        <w:t xml:space="preserve"> to achieve </w:t>
      </w:r>
      <w:r w:rsidR="00A07984">
        <w:rPr>
          <w:rFonts w:ascii="Arial" w:hAnsi="Arial" w:cs="Arial"/>
        </w:rPr>
        <w:t>my</w:t>
      </w:r>
      <w:r w:rsidR="00F54BEF">
        <w:rPr>
          <w:rFonts w:ascii="Arial" w:hAnsi="Arial" w:cs="Arial"/>
        </w:rPr>
        <w:t xml:space="preserve"> end goal(finding job that best suit you).</w:t>
      </w:r>
    </w:p>
    <w:p w14:paraId="13ABB080" w14:textId="0D00F314" w:rsidR="00555344" w:rsidRDefault="00A14987" w:rsidP="00E83E22">
      <w:pPr>
        <w:rPr>
          <w:rFonts w:ascii="Arial" w:hAnsi="Arial" w:cs="Arial"/>
        </w:rPr>
      </w:pPr>
      <w:r w:rsidRPr="00D33C2B">
        <w:rPr>
          <w:rFonts w:ascii="Arial" w:hAnsi="Arial" w:cs="Arial"/>
          <w:b/>
          <w:bCs/>
        </w:rPr>
        <w:t>Johari window</w:t>
      </w:r>
      <w:r w:rsidR="004A632B">
        <w:rPr>
          <w:rFonts w:ascii="Arial" w:hAnsi="Arial" w:cs="Arial"/>
          <w:b/>
          <w:bCs/>
        </w:rPr>
        <w:t xml:space="preserve"> definition- </w:t>
      </w:r>
      <w:r w:rsidR="00F3644B">
        <w:rPr>
          <w:rFonts w:ascii="Arial" w:hAnsi="Arial" w:cs="Arial"/>
        </w:rPr>
        <w:t>It</w:t>
      </w:r>
      <w:r w:rsidRPr="00A14987">
        <w:rPr>
          <w:rFonts w:ascii="Arial" w:hAnsi="Arial" w:cs="Arial"/>
        </w:rPr>
        <w:t xml:space="preserve"> is a research technique created by Joseph </w:t>
      </w:r>
      <w:proofErr w:type="spellStart"/>
      <w:r w:rsidRPr="00A14987">
        <w:rPr>
          <w:rFonts w:ascii="Arial" w:hAnsi="Arial" w:cs="Arial"/>
        </w:rPr>
        <w:t>Luft</w:t>
      </w:r>
      <w:proofErr w:type="spellEnd"/>
      <w:r w:rsidRPr="00A14987">
        <w:rPr>
          <w:rFonts w:ascii="Arial" w:hAnsi="Arial" w:cs="Arial"/>
        </w:rPr>
        <w:t xml:space="preserve"> and Harrington </w:t>
      </w:r>
      <w:proofErr w:type="spellStart"/>
      <w:r w:rsidRPr="00A14987">
        <w:rPr>
          <w:rFonts w:ascii="Arial" w:hAnsi="Arial" w:cs="Arial"/>
        </w:rPr>
        <w:t>Ingham</w:t>
      </w:r>
      <w:proofErr w:type="spellEnd"/>
      <w:r w:rsidRPr="00A14987">
        <w:rPr>
          <w:rFonts w:ascii="Arial" w:hAnsi="Arial" w:cs="Arial"/>
        </w:rPr>
        <w:t xml:space="preserve"> to enlighten and describe interpersonal awareness in a relatively measured manner.</w:t>
      </w:r>
      <w:r w:rsidR="004B740F">
        <w:rPr>
          <w:rFonts w:ascii="Arial" w:hAnsi="Arial" w:cs="Arial"/>
        </w:rPr>
        <w:t xml:space="preserve"> C</w:t>
      </w:r>
      <w:r w:rsidR="004B740F" w:rsidRPr="004B740F">
        <w:rPr>
          <w:rFonts w:ascii="Arial" w:hAnsi="Arial" w:cs="Arial"/>
        </w:rPr>
        <w:t xml:space="preserve">an be </w:t>
      </w:r>
      <w:r w:rsidR="004B740F">
        <w:rPr>
          <w:rFonts w:ascii="Arial" w:hAnsi="Arial" w:cs="Arial"/>
        </w:rPr>
        <w:t>utilized</w:t>
      </w:r>
      <w:r w:rsidR="004B740F" w:rsidRPr="004B740F">
        <w:rPr>
          <w:rFonts w:ascii="Arial" w:hAnsi="Arial" w:cs="Arial"/>
        </w:rPr>
        <w:t xml:space="preserve"> to aid a person in comprehending their conduct and how it impacts others in ways they previously were unaware of. Th</w:t>
      </w:r>
      <w:r w:rsidR="004B740F">
        <w:rPr>
          <w:rFonts w:ascii="Arial" w:hAnsi="Arial" w:cs="Arial"/>
        </w:rPr>
        <w:t>e window is created by</w:t>
      </w:r>
      <w:r w:rsidR="004B740F" w:rsidRPr="004B740F">
        <w:rPr>
          <w:rFonts w:ascii="Arial" w:hAnsi="Arial" w:cs="Arial"/>
        </w:rPr>
        <w:t xml:space="preserve"> four sections: </w:t>
      </w:r>
      <w:r w:rsidR="00702100">
        <w:rPr>
          <w:rFonts w:ascii="Arial" w:hAnsi="Arial" w:cs="Arial"/>
        </w:rPr>
        <w:t>t</w:t>
      </w:r>
      <w:r w:rsidR="004B740F" w:rsidRPr="004B740F">
        <w:rPr>
          <w:rFonts w:ascii="Arial" w:hAnsi="Arial" w:cs="Arial"/>
        </w:rPr>
        <w:t xml:space="preserve">he open section, the blind section, the </w:t>
      </w:r>
      <w:r w:rsidR="00702100">
        <w:rPr>
          <w:rFonts w:ascii="Arial" w:hAnsi="Arial" w:cs="Arial"/>
        </w:rPr>
        <w:t>hidden</w:t>
      </w:r>
      <w:r w:rsidR="004B740F" w:rsidRPr="004B740F">
        <w:rPr>
          <w:rFonts w:ascii="Arial" w:hAnsi="Arial" w:cs="Arial"/>
        </w:rPr>
        <w:t xml:space="preserve"> section, and the unknown section</w:t>
      </w:r>
      <w:r w:rsidR="00555344">
        <w:rPr>
          <w:rFonts w:ascii="Arial" w:hAnsi="Arial" w:cs="Arial"/>
        </w:rPr>
        <w:t xml:space="preserve"> </w:t>
      </w:r>
      <w:sdt>
        <w:sdtPr>
          <w:rPr>
            <w:rFonts w:ascii="Arial" w:hAnsi="Arial" w:cs="Arial"/>
          </w:rPr>
          <w:id w:val="-624000735"/>
          <w:citation/>
        </w:sdtPr>
        <w:sdtEndPr/>
        <w:sdtContent>
          <w:r w:rsidR="00555344">
            <w:rPr>
              <w:rFonts w:ascii="Arial" w:hAnsi="Arial" w:cs="Arial"/>
            </w:rPr>
            <w:fldChar w:fldCharType="begin"/>
          </w:r>
          <w:r w:rsidR="00555344">
            <w:rPr>
              <w:rFonts w:ascii="Arial" w:hAnsi="Arial" w:cs="Arial"/>
            </w:rPr>
            <w:instrText xml:space="preserve"> CITATION Rya18 \l 2057 </w:instrText>
          </w:r>
          <w:r w:rsidR="00555344">
            <w:rPr>
              <w:rFonts w:ascii="Arial" w:hAnsi="Arial" w:cs="Arial"/>
            </w:rPr>
            <w:fldChar w:fldCharType="separate"/>
          </w:r>
          <w:r w:rsidR="00D77F3A" w:rsidRPr="00D77F3A">
            <w:rPr>
              <w:rFonts w:ascii="Arial" w:hAnsi="Arial" w:cs="Arial"/>
              <w:noProof/>
            </w:rPr>
            <w:t>(Thomas, 2018)</w:t>
          </w:r>
          <w:r w:rsidR="00555344">
            <w:rPr>
              <w:rFonts w:ascii="Arial" w:hAnsi="Arial" w:cs="Arial"/>
            </w:rPr>
            <w:fldChar w:fldCharType="end"/>
          </w:r>
        </w:sdtContent>
      </w:sdt>
      <w:r w:rsidR="00555344">
        <w:rPr>
          <w:rFonts w:ascii="Arial" w:hAnsi="Arial" w:cs="Arial"/>
        </w:rPr>
        <w:t>.</w:t>
      </w:r>
    </w:p>
    <w:p w14:paraId="6B6737EE" w14:textId="5136CEA0" w:rsidR="00A57F7B" w:rsidRDefault="00C855B1" w:rsidP="00E83E22">
      <w:pPr>
        <w:rPr>
          <w:rFonts w:ascii="Arial" w:hAnsi="Arial" w:cs="Arial"/>
        </w:rPr>
      </w:pPr>
      <w:r>
        <w:rPr>
          <w:noProof/>
        </w:rPr>
        <w:drawing>
          <wp:inline distT="0" distB="0" distL="0" distR="0" wp14:anchorId="3EA1C085" wp14:editId="580CDC49">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09A5D458" w14:textId="21C125E8" w:rsidR="00337EB1" w:rsidRDefault="00B65752" w:rsidP="00E83E22">
      <w:pPr>
        <w:rPr>
          <w:rFonts w:ascii="Arial" w:hAnsi="Arial" w:cs="Arial"/>
        </w:rPr>
      </w:pPr>
      <w:r w:rsidRPr="00D33C2B">
        <w:rPr>
          <w:rFonts w:ascii="Arial" w:hAnsi="Arial" w:cs="Arial"/>
          <w:b/>
          <w:bCs/>
        </w:rPr>
        <w:lastRenderedPageBreak/>
        <w:t>Learning</w:t>
      </w:r>
      <w:r w:rsidR="00A56792">
        <w:rPr>
          <w:rFonts w:ascii="Arial" w:hAnsi="Arial" w:cs="Arial"/>
          <w:b/>
          <w:bCs/>
        </w:rPr>
        <w:t xml:space="preserve"> </w:t>
      </w:r>
      <w:r w:rsidR="00337EE6">
        <w:rPr>
          <w:rFonts w:ascii="Arial" w:hAnsi="Arial" w:cs="Arial"/>
        </w:rPr>
        <w:t>meaning</w:t>
      </w:r>
      <w:r w:rsidRPr="00B65752">
        <w:rPr>
          <w:rFonts w:ascii="Arial" w:hAnsi="Arial" w:cs="Arial"/>
        </w:rPr>
        <w:t xml:space="preserve"> is a generally long-lasting modification of behaviour brought about by experience. It is the process of learning new things and developing new abilities.</w:t>
      </w:r>
    </w:p>
    <w:p w14:paraId="68BE1D90" w14:textId="6B339C83" w:rsidR="00D06AA5" w:rsidRDefault="00D06AA5" w:rsidP="00E83E22">
      <w:pPr>
        <w:rPr>
          <w:rFonts w:ascii="Arial" w:hAnsi="Arial" w:cs="Arial"/>
        </w:rPr>
      </w:pPr>
      <w:r w:rsidRPr="00D06AA5">
        <w:rPr>
          <w:rFonts w:ascii="Arial" w:hAnsi="Arial" w:cs="Arial"/>
        </w:rPr>
        <w:t>The method that people learn to focus, possess, and remember new and difficult knowledge is connected to their learning styles. In many fields of psychology, including cognitive, educational, social, and PDP, learning is still a key concept today. Learning styles were spread down into many categories: sensory (perceptual learning and environmental learning), personality (Myers-Briggs temperaments, tolerance of ambiguity levels, and right- and left-hemisphere learners), and cognitive learning styles included field-independent/field-dependent, analytic/global, reflective/impulsive, Kolb experiential learning model, Honey&amp; Mumford, and Neil</w:t>
      </w:r>
      <w:r w:rsidR="00C227CB">
        <w:rPr>
          <w:rFonts w:ascii="Arial" w:hAnsi="Arial" w:cs="Arial"/>
        </w:rPr>
        <w:t xml:space="preserve"> (Hou, 2015).</w:t>
      </w:r>
    </w:p>
    <w:p w14:paraId="3608325F" w14:textId="738125D3" w:rsidR="00656BEE" w:rsidRDefault="00656BEE" w:rsidP="00E83E22">
      <w:pPr>
        <w:rPr>
          <w:rFonts w:ascii="Arial" w:hAnsi="Arial" w:cs="Arial"/>
        </w:rPr>
      </w:pPr>
    </w:p>
    <w:p w14:paraId="3C94FC26" w14:textId="1B5C31FA" w:rsidR="00656BEE" w:rsidRDefault="00656BEE" w:rsidP="00E83E22">
      <w:pPr>
        <w:rPr>
          <w:rFonts w:ascii="Arial" w:hAnsi="Arial" w:cs="Arial"/>
        </w:rPr>
      </w:pPr>
      <w:r>
        <w:rPr>
          <w:rFonts w:ascii="Arial" w:hAnsi="Arial" w:cs="Arial"/>
        </w:rPr>
        <w:t>Figure of Kolb learning style</w:t>
      </w:r>
    </w:p>
    <w:p w14:paraId="3AF60E86" w14:textId="4774C727" w:rsidR="00656BEE" w:rsidRDefault="00656BEE" w:rsidP="00E83E22">
      <w:pPr>
        <w:rPr>
          <w:rFonts w:ascii="Arial" w:hAnsi="Arial" w:cs="Arial"/>
        </w:rPr>
      </w:pPr>
      <w:r>
        <w:rPr>
          <w:noProof/>
        </w:rPr>
        <w:drawing>
          <wp:inline distT="0" distB="0" distL="0" distR="0" wp14:anchorId="6608F3CA" wp14:editId="15B151C9">
            <wp:extent cx="5731510" cy="4428989"/>
            <wp:effectExtent l="0" t="0" r="2540" b="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4428989"/>
                    </a:xfrm>
                    <a:prstGeom prst="rect">
                      <a:avLst/>
                    </a:prstGeom>
                    <a:noFill/>
                    <a:ln>
                      <a:noFill/>
                    </a:ln>
                  </pic:spPr>
                </pic:pic>
              </a:graphicData>
            </a:graphic>
          </wp:inline>
        </w:drawing>
      </w:r>
    </w:p>
    <w:p w14:paraId="4ACD8C99" w14:textId="77777777" w:rsidR="00E30C63" w:rsidRDefault="00E30C63" w:rsidP="00E83E22">
      <w:pPr>
        <w:rPr>
          <w:rFonts w:ascii="Arial" w:hAnsi="Arial" w:cs="Arial"/>
        </w:rPr>
      </w:pPr>
    </w:p>
    <w:p w14:paraId="1C5979D2" w14:textId="77777777" w:rsidR="006100F7" w:rsidRDefault="006100F7" w:rsidP="00E83E22">
      <w:pPr>
        <w:rPr>
          <w:rFonts w:ascii="Arial" w:hAnsi="Arial" w:cs="Arial"/>
        </w:rPr>
      </w:pPr>
    </w:p>
    <w:p w14:paraId="2282B5FA" w14:textId="77777777" w:rsidR="006100F7" w:rsidRDefault="006100F7" w:rsidP="00E83E22">
      <w:pPr>
        <w:rPr>
          <w:rFonts w:ascii="Arial" w:hAnsi="Arial" w:cs="Arial"/>
        </w:rPr>
      </w:pPr>
    </w:p>
    <w:p w14:paraId="18937837" w14:textId="77777777" w:rsidR="003D70DC" w:rsidRDefault="003D70DC" w:rsidP="00E83E22">
      <w:pPr>
        <w:rPr>
          <w:rFonts w:ascii="Arial" w:hAnsi="Arial" w:cs="Arial"/>
        </w:rPr>
      </w:pPr>
    </w:p>
    <w:p w14:paraId="4379214D" w14:textId="77777777" w:rsidR="003D70DC" w:rsidRDefault="003D70DC" w:rsidP="00E83E22">
      <w:pPr>
        <w:rPr>
          <w:rFonts w:ascii="Arial" w:hAnsi="Arial" w:cs="Arial"/>
        </w:rPr>
      </w:pPr>
    </w:p>
    <w:p w14:paraId="19349199" w14:textId="77777777" w:rsidR="003D70DC" w:rsidRDefault="003D70DC" w:rsidP="00E83E22">
      <w:pPr>
        <w:rPr>
          <w:rFonts w:ascii="Arial" w:hAnsi="Arial" w:cs="Arial"/>
        </w:rPr>
      </w:pPr>
    </w:p>
    <w:p w14:paraId="0B10D1EA" w14:textId="77777777" w:rsidR="003D70DC" w:rsidRDefault="003D70DC" w:rsidP="00E83E22">
      <w:pPr>
        <w:rPr>
          <w:rFonts w:ascii="Arial" w:hAnsi="Arial" w:cs="Arial"/>
        </w:rPr>
      </w:pPr>
    </w:p>
    <w:p w14:paraId="2D777E2B" w14:textId="10C25A59" w:rsidR="006100F7" w:rsidRDefault="006E2A99" w:rsidP="00E83E22">
      <w:pPr>
        <w:rPr>
          <w:rFonts w:ascii="Arial" w:hAnsi="Arial" w:cs="Arial"/>
        </w:rPr>
      </w:pPr>
      <w:r>
        <w:rPr>
          <w:rFonts w:ascii="Arial" w:hAnsi="Arial" w:cs="Arial"/>
        </w:rPr>
        <w:lastRenderedPageBreak/>
        <w:t xml:space="preserve">Figure of </w:t>
      </w:r>
      <w:proofErr w:type="spellStart"/>
      <w:r>
        <w:rPr>
          <w:rFonts w:ascii="Arial" w:hAnsi="Arial" w:cs="Arial"/>
        </w:rPr>
        <w:t>Honey&amp;Mumford</w:t>
      </w:r>
      <w:proofErr w:type="spellEnd"/>
      <w:r w:rsidR="006100F7">
        <w:rPr>
          <w:rFonts w:ascii="Arial" w:hAnsi="Arial" w:cs="Arial"/>
        </w:rPr>
        <w:t xml:space="preserve"> learning style </w:t>
      </w:r>
    </w:p>
    <w:p w14:paraId="34A4A289" w14:textId="1BE42DFD" w:rsidR="00FF050D" w:rsidRDefault="006E2A99" w:rsidP="00E83E22">
      <w:pPr>
        <w:rPr>
          <w:rFonts w:ascii="Arial" w:hAnsi="Arial" w:cs="Arial"/>
        </w:rPr>
      </w:pPr>
      <w:r>
        <w:rPr>
          <w:rFonts w:ascii="Arial" w:hAnsi="Arial" w:cs="Arial"/>
        </w:rPr>
        <w:t xml:space="preserve"> </w:t>
      </w:r>
      <w:r w:rsidR="006100F7">
        <w:rPr>
          <w:noProof/>
        </w:rPr>
        <w:drawing>
          <wp:inline distT="0" distB="0" distL="0" distR="0" wp14:anchorId="1BC4F38B" wp14:editId="7A77C243">
            <wp:extent cx="3390900" cy="3303905"/>
            <wp:effectExtent l="0" t="0" r="0" b="0"/>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ee the source imag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413373" cy="3325801"/>
                    </a:xfrm>
                    <a:prstGeom prst="rect">
                      <a:avLst/>
                    </a:prstGeom>
                    <a:noFill/>
                    <a:ln>
                      <a:noFill/>
                    </a:ln>
                  </pic:spPr>
                </pic:pic>
              </a:graphicData>
            </a:graphic>
          </wp:inline>
        </w:drawing>
      </w:r>
    </w:p>
    <w:p w14:paraId="1A0818A9" w14:textId="61A084CB" w:rsidR="00B80D97" w:rsidRDefault="00B80D97" w:rsidP="00E83E22"/>
    <w:p w14:paraId="53F82749" w14:textId="1DB5A764" w:rsidR="00B80D97" w:rsidRDefault="00BE6ABD" w:rsidP="00E83E22">
      <w:pPr>
        <w:rPr>
          <w:rFonts w:ascii="Arial" w:hAnsi="Arial" w:cs="Arial"/>
        </w:rPr>
      </w:pPr>
      <w:r>
        <w:rPr>
          <w:rFonts w:ascii="Arial" w:hAnsi="Arial" w:cs="Arial"/>
        </w:rPr>
        <w:t xml:space="preserve">Figure of Neil </w:t>
      </w:r>
      <w:r w:rsidR="00686A98">
        <w:rPr>
          <w:rFonts w:ascii="Arial" w:hAnsi="Arial" w:cs="Arial"/>
        </w:rPr>
        <w:t>Fleming model</w:t>
      </w:r>
    </w:p>
    <w:p w14:paraId="5CE37720" w14:textId="4FCF79C7" w:rsidR="00686A98" w:rsidRPr="00BE6ABD" w:rsidRDefault="00686A98" w:rsidP="00E83E22">
      <w:pPr>
        <w:rPr>
          <w:rFonts w:ascii="Arial" w:hAnsi="Arial" w:cs="Arial"/>
        </w:rPr>
      </w:pPr>
      <w:r>
        <w:rPr>
          <w:noProof/>
        </w:rPr>
        <w:drawing>
          <wp:inline distT="0" distB="0" distL="0" distR="0" wp14:anchorId="657FB908" wp14:editId="4CF2849D">
            <wp:extent cx="3545058" cy="1790065"/>
            <wp:effectExtent l="0" t="0" r="0" b="635"/>
            <wp:docPr id="10" name="Picture 1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ee the source imag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64844" cy="1800056"/>
                    </a:xfrm>
                    <a:prstGeom prst="rect">
                      <a:avLst/>
                    </a:prstGeom>
                    <a:noFill/>
                    <a:ln>
                      <a:noFill/>
                    </a:ln>
                  </pic:spPr>
                </pic:pic>
              </a:graphicData>
            </a:graphic>
          </wp:inline>
        </w:drawing>
      </w:r>
    </w:p>
    <w:p w14:paraId="39197C8E" w14:textId="7AFF0255" w:rsidR="00B80D97" w:rsidRDefault="00721669" w:rsidP="00E83E22">
      <w:r w:rsidRPr="00265829">
        <w:rPr>
          <w:rFonts w:ascii="Arial" w:hAnsi="Arial" w:cs="Arial"/>
          <w:b/>
          <w:bCs/>
        </w:rPr>
        <w:t>A personality</w:t>
      </w:r>
      <w:r w:rsidRPr="00721669">
        <w:rPr>
          <w:rFonts w:ascii="Arial" w:hAnsi="Arial" w:cs="Arial"/>
        </w:rPr>
        <w:t xml:space="preserve"> test is one way to assess a </w:t>
      </w:r>
      <w:proofErr w:type="spellStart"/>
      <w:proofErr w:type="gramStart"/>
      <w:r w:rsidRPr="00721669">
        <w:rPr>
          <w:rFonts w:ascii="Arial" w:hAnsi="Arial" w:cs="Arial"/>
        </w:rPr>
        <w:t>persons</w:t>
      </w:r>
      <w:proofErr w:type="spellEnd"/>
      <w:proofErr w:type="gramEnd"/>
      <w:r w:rsidRPr="00721669">
        <w:rPr>
          <w:rFonts w:ascii="Arial" w:hAnsi="Arial" w:cs="Arial"/>
        </w:rPr>
        <w:t xml:space="preserve"> character. Testing and assessment of personalities are techniques for identifying recurrent traits that people exhibit in many situations.</w:t>
      </w:r>
      <w:r w:rsidR="00A36CC8" w:rsidRPr="00C10B5D">
        <w:rPr>
          <w:rFonts w:ascii="Arial" w:hAnsi="Arial" w:cs="Arial"/>
        </w:rPr>
        <w:t>.</w:t>
      </w:r>
      <w:r w:rsidR="00C10B5D" w:rsidRPr="00C10B5D">
        <w:rPr>
          <w:rFonts w:ascii="Arial" w:hAnsi="Arial" w:cs="Arial"/>
        </w:rPr>
        <w:t xml:space="preserve"> We regularly analyse and categorise people's personalities informally. We regularly refer to various aspects of a person's personality when describing ourselves and others</w:t>
      </w:r>
      <w:r w:rsidR="00C10B5D" w:rsidRPr="00C10B5D">
        <w:t>.</w:t>
      </w:r>
      <w:r w:rsidR="00DF2278">
        <w:t xml:space="preserve"> </w:t>
      </w:r>
      <w:r w:rsidR="00DF2278" w:rsidRPr="00DF2278">
        <w:rPr>
          <w:rFonts w:ascii="Arial" w:hAnsi="Arial" w:cs="Arial"/>
        </w:rPr>
        <w:t xml:space="preserve">A broad range of personality tests are now used, and many of them are based on </w:t>
      </w:r>
      <w:proofErr w:type="gramStart"/>
      <w:r w:rsidR="00DF2278" w:rsidRPr="00DF2278">
        <w:rPr>
          <w:rFonts w:ascii="Arial" w:hAnsi="Arial" w:cs="Arial"/>
        </w:rPr>
        <w:t>particular ideas</w:t>
      </w:r>
      <w:proofErr w:type="gramEnd"/>
      <w:r w:rsidR="00DF2278" w:rsidRPr="00DF2278">
        <w:rPr>
          <w:rFonts w:ascii="Arial" w:hAnsi="Arial" w:cs="Arial"/>
        </w:rPr>
        <w:t xml:space="preserve"> or systems of personality. The Myers-Briggs Type Indicator (MBTI), the Minnesota Multiphasic Personality Inventory (MMPI), and the Sixteen Personality Factor Questionnaire are</w:t>
      </w:r>
      <w:r w:rsidR="005A0199">
        <w:rPr>
          <w:rFonts w:ascii="Arial" w:hAnsi="Arial" w:cs="Arial"/>
        </w:rPr>
        <w:t xml:space="preserve"> the most</w:t>
      </w:r>
      <w:r w:rsidR="00DF2278" w:rsidRPr="00DF2278">
        <w:rPr>
          <w:rFonts w:ascii="Arial" w:hAnsi="Arial" w:cs="Arial"/>
        </w:rPr>
        <w:t xml:space="preserve"> three popular personality assessments</w:t>
      </w:r>
      <w:r w:rsidR="00DF2278" w:rsidRPr="00DF2278">
        <w:t>.</w:t>
      </w:r>
    </w:p>
    <w:p w14:paraId="0174372F" w14:textId="2C4667EF" w:rsidR="006D7963" w:rsidRPr="00C018AB" w:rsidRDefault="00071312" w:rsidP="00E83E22">
      <w:pPr>
        <w:rPr>
          <w:rFonts w:ascii="Arial" w:hAnsi="Arial" w:cs="Arial"/>
        </w:rPr>
      </w:pPr>
      <w:r>
        <w:rPr>
          <w:rFonts w:ascii="Arial" w:hAnsi="Arial" w:cs="Arial"/>
        </w:rPr>
        <w:t>(</w:t>
      </w:r>
      <w:r w:rsidR="004D1C7B" w:rsidRPr="00C018AB">
        <w:rPr>
          <w:rFonts w:ascii="Arial" w:hAnsi="Arial" w:cs="Arial"/>
        </w:rPr>
        <w:t>Personality test result</w:t>
      </w:r>
      <w:r>
        <w:rPr>
          <w:rFonts w:ascii="Arial" w:hAnsi="Arial" w:cs="Arial"/>
        </w:rPr>
        <w:t xml:space="preserve"> can be seen in the appendix page)</w:t>
      </w:r>
    </w:p>
    <w:p w14:paraId="5AEBB5EB" w14:textId="5E75D251" w:rsidR="006D7963" w:rsidRDefault="006D7963" w:rsidP="00E83E22"/>
    <w:p w14:paraId="729AE579" w14:textId="7A04CE6D" w:rsidR="00B80D97" w:rsidRDefault="00B80D97" w:rsidP="00E83E22"/>
    <w:p w14:paraId="01623B95" w14:textId="77777777" w:rsidR="00114AB9" w:rsidRPr="00E83E22" w:rsidRDefault="00114AB9" w:rsidP="00E83E22"/>
    <w:p w14:paraId="3154A3EA" w14:textId="23EF2194" w:rsidR="00BA5E0F" w:rsidRPr="006663FF" w:rsidRDefault="009E4C16" w:rsidP="00B06534">
      <w:pPr>
        <w:pStyle w:val="Heading1"/>
        <w:numPr>
          <w:ilvl w:val="0"/>
          <w:numId w:val="8"/>
        </w:numPr>
        <w:rPr>
          <w:b/>
          <w:bCs/>
        </w:rPr>
      </w:pPr>
      <w:bookmarkStart w:id="8" w:name="_Toc110186731"/>
      <w:r w:rsidRPr="006663FF">
        <w:rPr>
          <w:b/>
          <w:bCs/>
        </w:rPr>
        <w:lastRenderedPageBreak/>
        <w:t xml:space="preserve"> State/Identify career options</w:t>
      </w:r>
      <w:bookmarkEnd w:id="8"/>
      <w:r w:rsidR="0025087A" w:rsidRPr="006663FF">
        <w:rPr>
          <w:b/>
          <w:bCs/>
        </w:rPr>
        <w:t xml:space="preserve"> available to </w:t>
      </w:r>
      <w:r w:rsidR="006663FF" w:rsidRPr="006663FF">
        <w:rPr>
          <w:b/>
          <w:bCs/>
        </w:rPr>
        <w:t>me</w:t>
      </w:r>
    </w:p>
    <w:p w14:paraId="77093F08" w14:textId="17A6C310" w:rsidR="0018268A" w:rsidRDefault="0018268A" w:rsidP="0018268A"/>
    <w:p w14:paraId="7395F05C" w14:textId="036F0836" w:rsidR="00BE5BDE" w:rsidRDefault="00ED1348" w:rsidP="0018268A">
      <w:pPr>
        <w:rPr>
          <w:rFonts w:ascii="Arial" w:hAnsi="Arial" w:cs="Arial"/>
        </w:rPr>
      </w:pPr>
      <w:r>
        <w:rPr>
          <w:rFonts w:ascii="Arial" w:hAnsi="Arial" w:cs="Arial"/>
        </w:rPr>
        <w:t>Key point</w:t>
      </w:r>
    </w:p>
    <w:p w14:paraId="10C8E745" w14:textId="3707E53B" w:rsidR="00ED1348" w:rsidRPr="00ED1348" w:rsidRDefault="00ED1348" w:rsidP="0018268A">
      <w:pPr>
        <w:rPr>
          <w:rFonts w:ascii="Arial" w:hAnsi="Arial" w:cs="Arial"/>
        </w:rPr>
      </w:pPr>
      <w:r>
        <w:rPr>
          <w:noProof/>
        </w:rPr>
        <w:drawing>
          <wp:inline distT="0" distB="0" distL="0" distR="0" wp14:anchorId="44F1DBE7" wp14:editId="688571A2">
            <wp:extent cx="2324100" cy="1656114"/>
            <wp:effectExtent l="0" t="0" r="0" b="127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2337836" cy="1665902"/>
                    </a:xfrm>
                    <a:prstGeom prst="rect">
                      <a:avLst/>
                    </a:prstGeom>
                  </pic:spPr>
                </pic:pic>
              </a:graphicData>
            </a:graphic>
          </wp:inline>
        </w:drawing>
      </w:r>
    </w:p>
    <w:p w14:paraId="35E6AEAE" w14:textId="40FFD3F7" w:rsidR="0018268A" w:rsidRPr="00484150" w:rsidRDefault="00484150" w:rsidP="0018268A">
      <w:pPr>
        <w:rPr>
          <w:rFonts w:ascii="Arial" w:hAnsi="Arial" w:cs="Arial"/>
        </w:rPr>
      </w:pPr>
      <w:r w:rsidRPr="00971FC0">
        <w:rPr>
          <w:rFonts w:ascii="Arial" w:hAnsi="Arial" w:cs="Arial"/>
          <w:b/>
          <w:bCs/>
        </w:rPr>
        <w:t>Knowing yourself</w:t>
      </w:r>
      <w:r>
        <w:rPr>
          <w:rFonts w:ascii="Arial" w:hAnsi="Arial" w:cs="Arial"/>
        </w:rPr>
        <w:t xml:space="preserve"> provide </w:t>
      </w:r>
      <w:r w:rsidR="00A4310E">
        <w:rPr>
          <w:rFonts w:ascii="Arial" w:hAnsi="Arial" w:cs="Arial"/>
        </w:rPr>
        <w:t>the person</w:t>
      </w:r>
      <w:r>
        <w:rPr>
          <w:rFonts w:ascii="Arial" w:hAnsi="Arial" w:cs="Arial"/>
        </w:rPr>
        <w:t xml:space="preserve"> with </w:t>
      </w:r>
      <w:r w:rsidR="00476A57">
        <w:rPr>
          <w:rFonts w:ascii="Arial" w:hAnsi="Arial" w:cs="Arial"/>
        </w:rPr>
        <w:t xml:space="preserve">clear perception about </w:t>
      </w:r>
      <w:r w:rsidR="004D4560">
        <w:rPr>
          <w:rFonts w:ascii="Arial" w:hAnsi="Arial" w:cs="Arial"/>
        </w:rPr>
        <w:t>his</w:t>
      </w:r>
      <w:r w:rsidR="00476A57">
        <w:rPr>
          <w:rFonts w:ascii="Arial" w:hAnsi="Arial" w:cs="Arial"/>
        </w:rPr>
        <w:t xml:space="preserve"> strengths, </w:t>
      </w:r>
      <w:r w:rsidR="00987ACE">
        <w:rPr>
          <w:rFonts w:ascii="Arial" w:hAnsi="Arial" w:cs="Arial"/>
        </w:rPr>
        <w:t>weaknesses</w:t>
      </w:r>
      <w:r w:rsidR="00476A57">
        <w:rPr>
          <w:rFonts w:ascii="Arial" w:hAnsi="Arial" w:cs="Arial"/>
        </w:rPr>
        <w:t>,</w:t>
      </w:r>
      <w:r w:rsidR="00987ACE">
        <w:rPr>
          <w:rFonts w:ascii="Arial" w:hAnsi="Arial" w:cs="Arial"/>
        </w:rPr>
        <w:t xml:space="preserve"> personality type, and what motivate</w:t>
      </w:r>
      <w:r w:rsidR="00971FC0">
        <w:rPr>
          <w:rFonts w:ascii="Arial" w:hAnsi="Arial" w:cs="Arial"/>
        </w:rPr>
        <w:t>s</w:t>
      </w:r>
      <w:r w:rsidR="00987ACE">
        <w:rPr>
          <w:rFonts w:ascii="Arial" w:hAnsi="Arial" w:cs="Arial"/>
        </w:rPr>
        <w:t xml:space="preserve"> you.</w:t>
      </w:r>
    </w:p>
    <w:p w14:paraId="33290D8F" w14:textId="22EC3AFD" w:rsidR="0018268A" w:rsidRDefault="001A21D2" w:rsidP="005C25D3">
      <w:pPr>
        <w:rPr>
          <w:rFonts w:ascii="Arial" w:hAnsi="Arial" w:cs="Arial"/>
          <w:b/>
          <w:bCs/>
        </w:rPr>
      </w:pPr>
      <w:r w:rsidRPr="001A21D2">
        <w:rPr>
          <w:rFonts w:ascii="Arial" w:hAnsi="Arial" w:cs="Arial"/>
          <w:b/>
          <w:bCs/>
        </w:rPr>
        <w:t>Keeping your option</w:t>
      </w:r>
      <w:r w:rsidRPr="00BF0F30">
        <w:rPr>
          <w:rFonts w:ascii="Arial" w:hAnsi="Arial" w:cs="Arial"/>
          <w:b/>
          <w:bCs/>
        </w:rPr>
        <w:t xml:space="preserve"> open</w:t>
      </w:r>
      <w:r w:rsidR="005C25D3" w:rsidRPr="005C25D3">
        <w:rPr>
          <w:rFonts w:ascii="Arial" w:hAnsi="Arial" w:cs="Arial"/>
        </w:rPr>
        <w:t xml:space="preserve"> </w:t>
      </w:r>
      <w:r w:rsidR="004740EE">
        <w:rPr>
          <w:rFonts w:ascii="Arial" w:hAnsi="Arial" w:cs="Arial"/>
        </w:rPr>
        <w:t xml:space="preserve">avoid you from limiting yourself </w:t>
      </w:r>
      <w:r w:rsidR="000B01EF">
        <w:rPr>
          <w:rFonts w:ascii="Arial" w:hAnsi="Arial" w:cs="Arial"/>
        </w:rPr>
        <w:t xml:space="preserve">to just one option. </w:t>
      </w:r>
      <w:r w:rsidR="005C25D3" w:rsidRPr="005C25D3">
        <w:rPr>
          <w:rFonts w:ascii="Arial" w:hAnsi="Arial" w:cs="Arial"/>
        </w:rPr>
        <w:t xml:space="preserve">A helpful tactic is to create a shortlist of your top </w:t>
      </w:r>
      <w:r w:rsidR="009F6C79" w:rsidRPr="005C25D3">
        <w:rPr>
          <w:rFonts w:ascii="Arial" w:hAnsi="Arial" w:cs="Arial"/>
        </w:rPr>
        <w:t>choices. Any</w:t>
      </w:r>
      <w:r w:rsidR="005C25D3" w:rsidRPr="005C25D3">
        <w:rPr>
          <w:rFonts w:ascii="Arial" w:hAnsi="Arial" w:cs="Arial"/>
        </w:rPr>
        <w:t xml:space="preserve"> form of job experience may result in transferable talents, so even if it is exclusive to one field, it w</w:t>
      </w:r>
      <w:r w:rsidR="00004EC2">
        <w:rPr>
          <w:rFonts w:ascii="Arial" w:hAnsi="Arial" w:cs="Arial"/>
        </w:rPr>
        <w:t>ill not</w:t>
      </w:r>
      <w:r w:rsidR="005C25D3" w:rsidRPr="005C25D3">
        <w:rPr>
          <w:rFonts w:ascii="Arial" w:hAnsi="Arial" w:cs="Arial"/>
        </w:rPr>
        <w:t xml:space="preserve"> prevent you from transitioning to a new one</w:t>
      </w:r>
      <w:r w:rsidR="005C25D3" w:rsidRPr="005C25D3">
        <w:rPr>
          <w:rFonts w:ascii="Arial" w:hAnsi="Arial" w:cs="Arial"/>
          <w:b/>
          <w:bCs/>
        </w:rPr>
        <w:t>.</w:t>
      </w:r>
    </w:p>
    <w:p w14:paraId="2C57AEFE" w14:textId="20D3CD0A" w:rsidR="00A951C1" w:rsidRDefault="005E6FEA" w:rsidP="00BF3B39">
      <w:pPr>
        <w:rPr>
          <w:rFonts w:ascii="Arial" w:hAnsi="Arial" w:cs="Arial"/>
        </w:rPr>
      </w:pPr>
      <w:r>
        <w:rPr>
          <w:rFonts w:ascii="Arial" w:hAnsi="Arial" w:cs="Arial"/>
          <w:b/>
          <w:bCs/>
        </w:rPr>
        <w:t xml:space="preserve">The </w:t>
      </w:r>
      <w:r w:rsidR="000901F7">
        <w:rPr>
          <w:rFonts w:ascii="Arial" w:hAnsi="Arial" w:cs="Arial"/>
          <w:b/>
          <w:bCs/>
        </w:rPr>
        <w:t xml:space="preserve">research options </w:t>
      </w:r>
      <w:r w:rsidR="000901F7">
        <w:rPr>
          <w:rFonts w:ascii="Arial" w:hAnsi="Arial" w:cs="Arial"/>
        </w:rPr>
        <w:t xml:space="preserve">must be related to </w:t>
      </w:r>
      <w:r w:rsidR="00385D15">
        <w:rPr>
          <w:rFonts w:ascii="Arial" w:hAnsi="Arial" w:cs="Arial"/>
        </w:rPr>
        <w:t>your degree.</w:t>
      </w:r>
      <w:r w:rsidR="009D00F0">
        <w:rPr>
          <w:rFonts w:ascii="Arial" w:hAnsi="Arial" w:cs="Arial"/>
        </w:rPr>
        <w:t xml:space="preserve"> F</w:t>
      </w:r>
      <w:r w:rsidR="00BF3B39" w:rsidRPr="00BF3B39">
        <w:rPr>
          <w:rFonts w:ascii="Arial" w:hAnsi="Arial" w:cs="Arial"/>
        </w:rPr>
        <w:t xml:space="preserve">ind out where graduates ended up after graduating from </w:t>
      </w:r>
      <w:r w:rsidR="00F77278">
        <w:rPr>
          <w:rFonts w:ascii="Arial" w:hAnsi="Arial" w:cs="Arial"/>
        </w:rPr>
        <w:t xml:space="preserve">university and </w:t>
      </w:r>
      <w:r w:rsidR="009D00F0">
        <w:rPr>
          <w:rFonts w:ascii="Arial" w:hAnsi="Arial" w:cs="Arial"/>
        </w:rPr>
        <w:t>do</w:t>
      </w:r>
      <w:r w:rsidR="00F77278">
        <w:rPr>
          <w:rFonts w:ascii="Arial" w:hAnsi="Arial" w:cs="Arial"/>
        </w:rPr>
        <w:t xml:space="preserve"> </w:t>
      </w:r>
      <w:r w:rsidR="00BF3B39" w:rsidRPr="00BF3B39">
        <w:rPr>
          <w:rFonts w:ascii="Arial" w:hAnsi="Arial" w:cs="Arial"/>
        </w:rPr>
        <w:t>depth analysis of the most recent study from the Higher Education Statistics Agency.</w:t>
      </w:r>
      <w:r w:rsidR="00F77278">
        <w:rPr>
          <w:rFonts w:ascii="Arial" w:hAnsi="Arial" w:cs="Arial"/>
        </w:rPr>
        <w:t xml:space="preserve"> </w:t>
      </w:r>
      <w:r w:rsidR="00BF3B39" w:rsidRPr="00BF3B39">
        <w:rPr>
          <w:rFonts w:ascii="Arial" w:hAnsi="Arial" w:cs="Arial"/>
        </w:rPr>
        <w:t xml:space="preserve">Some other websites, like the ones below, provide helpful recommendations on choices connected to </w:t>
      </w:r>
      <w:proofErr w:type="gramStart"/>
      <w:r w:rsidR="00BF3B39" w:rsidRPr="00BF3B39">
        <w:rPr>
          <w:rFonts w:ascii="Arial" w:hAnsi="Arial" w:cs="Arial"/>
        </w:rPr>
        <w:t>particular degree</w:t>
      </w:r>
      <w:proofErr w:type="gramEnd"/>
      <w:r w:rsidR="00BF3B39" w:rsidRPr="00BF3B39">
        <w:rPr>
          <w:rFonts w:ascii="Arial" w:hAnsi="Arial" w:cs="Arial"/>
        </w:rPr>
        <w:t xml:space="preserve"> disciplines.</w:t>
      </w:r>
    </w:p>
    <w:p w14:paraId="20993B69" w14:textId="6195A7EE" w:rsidR="00BF3B39" w:rsidRPr="00BF3B39" w:rsidRDefault="00BF3B39" w:rsidP="00BF3B39">
      <w:pPr>
        <w:rPr>
          <w:rFonts w:ascii="Arial" w:hAnsi="Arial" w:cs="Arial"/>
        </w:rPr>
      </w:pPr>
      <w:r w:rsidRPr="00BF3B39">
        <w:rPr>
          <w:rFonts w:ascii="Arial" w:hAnsi="Arial" w:cs="Arial"/>
        </w:rPr>
        <w:t>What are my career options with this degree?</w:t>
      </w:r>
    </w:p>
    <w:p w14:paraId="1DC0E6D9" w14:textId="786DCF9F" w:rsidR="00004EC2" w:rsidRDefault="00253319" w:rsidP="00BF3B39">
      <w:pPr>
        <w:rPr>
          <w:rFonts w:ascii="Arial" w:hAnsi="Arial" w:cs="Arial"/>
        </w:rPr>
      </w:pPr>
      <w:r>
        <w:rPr>
          <w:rFonts w:ascii="Arial" w:hAnsi="Arial" w:cs="Arial"/>
        </w:rPr>
        <w:t>Target jobs</w:t>
      </w:r>
      <w:r w:rsidR="00BF3B39" w:rsidRPr="00BF3B39">
        <w:rPr>
          <w:rFonts w:ascii="Arial" w:hAnsi="Arial" w:cs="Arial"/>
        </w:rPr>
        <w:t>: Your career alternatives by degree subject</w:t>
      </w:r>
    </w:p>
    <w:p w14:paraId="16061F13" w14:textId="4A092B8F" w:rsidR="00EF3CCF" w:rsidRPr="00EF3CCF" w:rsidRDefault="003045B2" w:rsidP="00EF3CCF">
      <w:pPr>
        <w:rPr>
          <w:rFonts w:ascii="Arial" w:hAnsi="Arial" w:cs="Arial"/>
        </w:rPr>
      </w:pPr>
      <w:r w:rsidRPr="00CC6CA4">
        <w:rPr>
          <w:rFonts w:ascii="Arial" w:hAnsi="Arial" w:cs="Arial"/>
          <w:b/>
          <w:bCs/>
        </w:rPr>
        <w:t>Explore new employment</w:t>
      </w:r>
      <w:r w:rsidR="00585DB4" w:rsidRPr="00CC6CA4">
        <w:rPr>
          <w:rFonts w:ascii="Arial" w:hAnsi="Arial" w:cs="Arial"/>
          <w:b/>
          <w:bCs/>
        </w:rPr>
        <w:t xml:space="preserve"> career</w:t>
      </w:r>
      <w:r w:rsidRPr="00CC6CA4">
        <w:rPr>
          <w:rFonts w:ascii="Arial" w:hAnsi="Arial" w:cs="Arial"/>
          <w:b/>
          <w:bCs/>
        </w:rPr>
        <w:t xml:space="preserve"> </w:t>
      </w:r>
      <w:r w:rsidR="00EF3CCF">
        <w:rPr>
          <w:rFonts w:ascii="Arial" w:hAnsi="Arial" w:cs="Arial"/>
          <w:b/>
          <w:bCs/>
        </w:rPr>
        <w:t>options</w:t>
      </w:r>
      <w:r w:rsidR="00EF3CCF">
        <w:rPr>
          <w:rFonts w:ascii="Arial" w:hAnsi="Arial" w:cs="Arial"/>
        </w:rPr>
        <w:t xml:space="preserve">- </w:t>
      </w:r>
      <w:r w:rsidR="00EF3CCF" w:rsidRPr="00EF3CCF">
        <w:rPr>
          <w:rFonts w:ascii="Arial" w:hAnsi="Arial" w:cs="Arial"/>
        </w:rPr>
        <w:t>The tools and professional information encompass all conceivable employment options because things change so frequently.</w:t>
      </w:r>
    </w:p>
    <w:p w14:paraId="27C3028C" w14:textId="0F66D77C" w:rsidR="003045B2" w:rsidRDefault="00EF3CCF" w:rsidP="00EF3CCF">
      <w:pPr>
        <w:rPr>
          <w:rFonts w:ascii="Arial" w:hAnsi="Arial" w:cs="Arial"/>
        </w:rPr>
      </w:pPr>
      <w:r w:rsidRPr="00EF3CCF">
        <w:rPr>
          <w:rFonts w:ascii="Arial" w:hAnsi="Arial" w:cs="Arial"/>
        </w:rPr>
        <w:t>Look at employment websites and chat with businesses to learn about more choices.</w:t>
      </w:r>
    </w:p>
    <w:p w14:paraId="2454AFF1" w14:textId="03242C5B" w:rsidR="004A443A" w:rsidRDefault="00D4571C" w:rsidP="00EF3CCF">
      <w:pPr>
        <w:rPr>
          <w:rFonts w:ascii="Arial" w:hAnsi="Arial" w:cs="Arial"/>
        </w:rPr>
      </w:pPr>
      <w:r>
        <w:rPr>
          <w:rFonts w:ascii="Arial" w:hAnsi="Arial" w:cs="Arial"/>
        </w:rPr>
        <w:t>List of career options</w:t>
      </w:r>
    </w:p>
    <w:p w14:paraId="7FE17362" w14:textId="0E66CBFA" w:rsidR="0018268A" w:rsidRPr="0086290E" w:rsidRDefault="006D177A" w:rsidP="0018268A">
      <w:pPr>
        <w:rPr>
          <w:rFonts w:ascii="Arial" w:hAnsi="Arial" w:cs="Arial"/>
        </w:rPr>
      </w:pPr>
      <w:r>
        <w:rPr>
          <w:noProof/>
        </w:rPr>
        <w:drawing>
          <wp:inline distT="0" distB="0" distL="0" distR="0" wp14:anchorId="4D5C13BD" wp14:editId="606E1885">
            <wp:extent cx="3601329" cy="2025698"/>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3609338" cy="2030203"/>
                    </a:xfrm>
                    <a:prstGeom prst="rect">
                      <a:avLst/>
                    </a:prstGeom>
                  </pic:spPr>
                </pic:pic>
              </a:graphicData>
            </a:graphic>
          </wp:inline>
        </w:drawing>
      </w:r>
    </w:p>
    <w:p w14:paraId="5E1D31E2" w14:textId="77777777" w:rsidR="002015C3" w:rsidRDefault="002015C3" w:rsidP="002015C3">
      <w:pPr>
        <w:pStyle w:val="Heading1"/>
        <w:ind w:left="720"/>
      </w:pPr>
      <w:bookmarkStart w:id="9" w:name="_Toc110186732"/>
    </w:p>
    <w:p w14:paraId="4A642AE2" w14:textId="755BCEE6" w:rsidR="00080714" w:rsidRPr="002015C3" w:rsidRDefault="00080714" w:rsidP="002015C3">
      <w:pPr>
        <w:pStyle w:val="Heading1"/>
        <w:numPr>
          <w:ilvl w:val="0"/>
          <w:numId w:val="8"/>
        </w:numPr>
        <w:rPr>
          <w:b/>
          <w:bCs/>
        </w:rPr>
      </w:pPr>
      <w:r w:rsidRPr="002015C3">
        <w:rPr>
          <w:b/>
          <w:bCs/>
        </w:rPr>
        <w:t xml:space="preserve"> Research opportunities/strategies options</w:t>
      </w:r>
      <w:bookmarkEnd w:id="9"/>
    </w:p>
    <w:p w14:paraId="6BB3B38A" w14:textId="77777777" w:rsidR="00870C4B" w:rsidRDefault="00870C4B" w:rsidP="007F50B0">
      <w:pPr>
        <w:rPr>
          <w:rFonts w:ascii="Arial" w:hAnsi="Arial" w:cs="Arial"/>
          <w:b/>
          <w:bCs/>
        </w:rPr>
      </w:pPr>
    </w:p>
    <w:p w14:paraId="7459E475" w14:textId="6DF59161" w:rsidR="00C93A63" w:rsidRDefault="00A86E97" w:rsidP="004F6C6B">
      <w:pPr>
        <w:rPr>
          <w:rFonts w:ascii="Arial" w:hAnsi="Arial" w:cs="Arial"/>
        </w:rPr>
      </w:pPr>
      <w:r w:rsidRPr="00870C4B">
        <w:rPr>
          <w:rFonts w:ascii="Arial" w:hAnsi="Arial" w:cs="Arial"/>
          <w:b/>
          <w:bCs/>
        </w:rPr>
        <w:t>Key r</w:t>
      </w:r>
      <w:r w:rsidR="008E56C4" w:rsidRPr="00870C4B">
        <w:rPr>
          <w:rFonts w:ascii="Arial" w:hAnsi="Arial" w:cs="Arial"/>
          <w:b/>
          <w:bCs/>
        </w:rPr>
        <w:t xml:space="preserve">esearch </w:t>
      </w:r>
      <w:r w:rsidRPr="00870C4B">
        <w:rPr>
          <w:rFonts w:ascii="Arial" w:hAnsi="Arial" w:cs="Arial"/>
          <w:b/>
          <w:bCs/>
        </w:rPr>
        <w:t>strategies</w:t>
      </w:r>
      <w:r>
        <w:rPr>
          <w:rFonts w:ascii="Arial" w:hAnsi="Arial" w:cs="Arial"/>
        </w:rPr>
        <w:t xml:space="preserve"> </w:t>
      </w:r>
      <w:r w:rsidR="00870C4B">
        <w:rPr>
          <w:rFonts w:ascii="Arial" w:hAnsi="Arial" w:cs="Arial"/>
        </w:rPr>
        <w:t>help</w:t>
      </w:r>
      <w:r w:rsidR="00220F9E">
        <w:rPr>
          <w:rFonts w:ascii="Arial" w:hAnsi="Arial" w:cs="Arial"/>
        </w:rPr>
        <w:t xml:space="preserve"> to </w:t>
      </w:r>
      <w:r w:rsidR="006B4EC3">
        <w:rPr>
          <w:rFonts w:ascii="Arial" w:hAnsi="Arial" w:cs="Arial"/>
        </w:rPr>
        <w:t>find and ide</w:t>
      </w:r>
      <w:r w:rsidR="00DA7F21">
        <w:rPr>
          <w:rFonts w:ascii="Arial" w:hAnsi="Arial" w:cs="Arial"/>
        </w:rPr>
        <w:t xml:space="preserve">ntify </w:t>
      </w:r>
      <w:r w:rsidR="001A37D4">
        <w:rPr>
          <w:rFonts w:ascii="Arial" w:hAnsi="Arial" w:cs="Arial"/>
        </w:rPr>
        <w:t>my</w:t>
      </w:r>
      <w:r w:rsidR="00DA7F21">
        <w:rPr>
          <w:rFonts w:ascii="Arial" w:hAnsi="Arial" w:cs="Arial"/>
        </w:rPr>
        <w:t xml:space="preserve"> best options related to </w:t>
      </w:r>
      <w:r w:rsidR="001A37D4">
        <w:rPr>
          <w:rFonts w:ascii="Arial" w:hAnsi="Arial" w:cs="Arial"/>
        </w:rPr>
        <w:t>my</w:t>
      </w:r>
      <w:r w:rsidR="00B207BC">
        <w:rPr>
          <w:rFonts w:ascii="Arial" w:hAnsi="Arial" w:cs="Arial"/>
        </w:rPr>
        <w:t xml:space="preserve"> </w:t>
      </w:r>
      <w:r w:rsidR="00C47FCC">
        <w:rPr>
          <w:rFonts w:ascii="Arial" w:hAnsi="Arial" w:cs="Arial"/>
        </w:rPr>
        <w:t xml:space="preserve">career/job search. </w:t>
      </w:r>
    </w:p>
    <w:p w14:paraId="2A6B166C" w14:textId="5A710D0B" w:rsidR="006A0FA7" w:rsidRDefault="00040BDE" w:rsidP="00C93A63">
      <w:pPr>
        <w:pStyle w:val="ListParagraph"/>
        <w:numPr>
          <w:ilvl w:val="0"/>
          <w:numId w:val="24"/>
        </w:numPr>
        <w:rPr>
          <w:rFonts w:ascii="Arial" w:hAnsi="Arial" w:cs="Arial"/>
        </w:rPr>
      </w:pPr>
      <w:r w:rsidRPr="00C93A63">
        <w:rPr>
          <w:rFonts w:ascii="Arial" w:hAnsi="Arial" w:cs="Arial"/>
        </w:rPr>
        <w:t>Be</w:t>
      </w:r>
      <w:r w:rsidR="004F6C6B" w:rsidRPr="00C93A63">
        <w:rPr>
          <w:rFonts w:ascii="Arial" w:hAnsi="Arial" w:cs="Arial"/>
        </w:rPr>
        <w:t xml:space="preserve"> precise in your search </w:t>
      </w:r>
      <w:r w:rsidR="00ED131B" w:rsidRPr="00C93A63">
        <w:rPr>
          <w:rFonts w:ascii="Arial" w:hAnsi="Arial" w:cs="Arial"/>
        </w:rPr>
        <w:t>c</w:t>
      </w:r>
      <w:r w:rsidR="004F6C6B" w:rsidRPr="00C93A63">
        <w:rPr>
          <w:rFonts w:ascii="Arial" w:hAnsi="Arial" w:cs="Arial"/>
        </w:rPr>
        <w:t xml:space="preserve">oncentrate </w:t>
      </w:r>
      <w:r w:rsidR="0067128C">
        <w:rPr>
          <w:rFonts w:ascii="Arial" w:hAnsi="Arial" w:cs="Arial"/>
        </w:rPr>
        <w:t>my</w:t>
      </w:r>
      <w:r w:rsidR="004F6C6B" w:rsidRPr="00C93A63">
        <w:rPr>
          <w:rFonts w:ascii="Arial" w:hAnsi="Arial" w:cs="Arial"/>
        </w:rPr>
        <w:t xml:space="preserve"> job search on businesses and positions </w:t>
      </w:r>
      <w:r w:rsidR="00B13383">
        <w:rPr>
          <w:rFonts w:ascii="Arial" w:hAnsi="Arial" w:cs="Arial"/>
        </w:rPr>
        <w:t>I am</w:t>
      </w:r>
      <w:r w:rsidR="004F6C6B" w:rsidRPr="00C93A63">
        <w:rPr>
          <w:rFonts w:ascii="Arial" w:hAnsi="Arial" w:cs="Arial"/>
        </w:rPr>
        <w:t xml:space="preserve"> passionate about.</w:t>
      </w:r>
    </w:p>
    <w:p w14:paraId="0DFC35FF" w14:textId="394238DA" w:rsidR="00C36152" w:rsidRDefault="00C36152" w:rsidP="00C93A63">
      <w:pPr>
        <w:pStyle w:val="ListParagraph"/>
        <w:numPr>
          <w:ilvl w:val="0"/>
          <w:numId w:val="24"/>
        </w:numPr>
        <w:rPr>
          <w:rFonts w:ascii="Arial" w:hAnsi="Arial" w:cs="Arial"/>
        </w:rPr>
      </w:pPr>
      <w:r w:rsidRPr="00C36152">
        <w:rPr>
          <w:rFonts w:ascii="Arial" w:hAnsi="Arial" w:cs="Arial"/>
        </w:rPr>
        <w:t xml:space="preserve">- </w:t>
      </w:r>
      <w:r>
        <w:rPr>
          <w:rFonts w:ascii="Arial" w:hAnsi="Arial" w:cs="Arial"/>
        </w:rPr>
        <w:t>Check</w:t>
      </w:r>
      <w:r w:rsidR="005831C3">
        <w:rPr>
          <w:rFonts w:ascii="Arial" w:hAnsi="Arial" w:cs="Arial"/>
        </w:rPr>
        <w:t xml:space="preserve"> job related</w:t>
      </w:r>
      <w:r w:rsidRPr="00C36152">
        <w:rPr>
          <w:rFonts w:ascii="Arial" w:hAnsi="Arial" w:cs="Arial"/>
        </w:rPr>
        <w:t xml:space="preserve"> social media pages that are connected to</w:t>
      </w:r>
      <w:r w:rsidR="009460D9">
        <w:rPr>
          <w:rFonts w:ascii="Arial" w:hAnsi="Arial" w:cs="Arial"/>
        </w:rPr>
        <w:t xml:space="preserve"> chosen job</w:t>
      </w:r>
      <w:r w:rsidRPr="00C36152">
        <w:rPr>
          <w:rFonts w:ascii="Arial" w:hAnsi="Arial" w:cs="Arial"/>
        </w:rPr>
        <w:t xml:space="preserve"> to make sure they are accurate and present you as a solid </w:t>
      </w:r>
      <w:r w:rsidR="009460D9">
        <w:rPr>
          <w:rFonts w:ascii="Arial" w:hAnsi="Arial" w:cs="Arial"/>
        </w:rPr>
        <w:t>candidate</w:t>
      </w:r>
      <w:r w:rsidRPr="00C36152">
        <w:rPr>
          <w:rFonts w:ascii="Arial" w:hAnsi="Arial" w:cs="Arial"/>
        </w:rPr>
        <w:t>.</w:t>
      </w:r>
    </w:p>
    <w:p w14:paraId="551F7376" w14:textId="6CBA6E62" w:rsidR="00142D77" w:rsidRDefault="004823E8" w:rsidP="00C93A63">
      <w:pPr>
        <w:pStyle w:val="ListParagraph"/>
        <w:numPr>
          <w:ilvl w:val="0"/>
          <w:numId w:val="24"/>
        </w:numPr>
        <w:rPr>
          <w:rFonts w:ascii="Arial" w:hAnsi="Arial" w:cs="Arial"/>
        </w:rPr>
      </w:pPr>
      <w:r w:rsidRPr="004823E8">
        <w:rPr>
          <w:rFonts w:ascii="Arial" w:hAnsi="Arial" w:cs="Arial"/>
        </w:rPr>
        <w:t xml:space="preserve">For each position you apply for, make your CV and cover letter unique. Examine how your abilities will match a position, then modify your CV to </w:t>
      </w:r>
      <w:r w:rsidR="001D78DC">
        <w:rPr>
          <w:rFonts w:ascii="Arial" w:hAnsi="Arial" w:cs="Arial"/>
        </w:rPr>
        <w:t>emphasize</w:t>
      </w:r>
      <w:r w:rsidRPr="004823E8">
        <w:rPr>
          <w:rFonts w:ascii="Arial" w:hAnsi="Arial" w:cs="Arial"/>
        </w:rPr>
        <w:t xml:space="preserve"> your achievements and </w:t>
      </w:r>
      <w:r w:rsidR="00E5200A">
        <w:rPr>
          <w:rFonts w:ascii="Arial" w:hAnsi="Arial" w:cs="Arial"/>
        </w:rPr>
        <w:t>appropriate</w:t>
      </w:r>
      <w:r w:rsidRPr="004823E8">
        <w:rPr>
          <w:rFonts w:ascii="Arial" w:hAnsi="Arial" w:cs="Arial"/>
        </w:rPr>
        <w:t xml:space="preserve"> experiences.</w:t>
      </w:r>
    </w:p>
    <w:p w14:paraId="28A4D857" w14:textId="0849D1FE" w:rsidR="00727FA8" w:rsidRDefault="00727FA8" w:rsidP="00C93A63">
      <w:pPr>
        <w:pStyle w:val="ListParagraph"/>
        <w:numPr>
          <w:ilvl w:val="0"/>
          <w:numId w:val="24"/>
        </w:numPr>
        <w:rPr>
          <w:rFonts w:ascii="Arial" w:hAnsi="Arial" w:cs="Arial"/>
        </w:rPr>
      </w:pPr>
      <w:r w:rsidRPr="00727FA8">
        <w:rPr>
          <w:rFonts w:ascii="Arial" w:hAnsi="Arial" w:cs="Arial"/>
        </w:rPr>
        <w:t xml:space="preserve">Developing new </w:t>
      </w:r>
      <w:r w:rsidR="00361BD8">
        <w:rPr>
          <w:rFonts w:ascii="Arial" w:hAnsi="Arial" w:cs="Arial"/>
        </w:rPr>
        <w:t>skills</w:t>
      </w:r>
      <w:r w:rsidRPr="00727FA8">
        <w:rPr>
          <w:rFonts w:ascii="Arial" w:hAnsi="Arial" w:cs="Arial"/>
        </w:rPr>
        <w:t xml:space="preserve"> </w:t>
      </w:r>
      <w:r w:rsidR="00361BD8">
        <w:rPr>
          <w:rFonts w:ascii="Arial" w:hAnsi="Arial" w:cs="Arial"/>
        </w:rPr>
        <w:t>linked</w:t>
      </w:r>
      <w:r w:rsidRPr="00727FA8">
        <w:rPr>
          <w:rFonts w:ascii="Arial" w:hAnsi="Arial" w:cs="Arial"/>
        </w:rPr>
        <w:t xml:space="preserve"> to </w:t>
      </w:r>
      <w:r w:rsidR="00D87DE7">
        <w:rPr>
          <w:rFonts w:ascii="Arial" w:hAnsi="Arial" w:cs="Arial"/>
        </w:rPr>
        <w:t>my</w:t>
      </w:r>
      <w:r w:rsidRPr="00727FA8">
        <w:rPr>
          <w:rFonts w:ascii="Arial" w:hAnsi="Arial" w:cs="Arial"/>
        </w:rPr>
        <w:t xml:space="preserve"> </w:t>
      </w:r>
      <w:r w:rsidR="001D78DC">
        <w:rPr>
          <w:rFonts w:ascii="Arial" w:hAnsi="Arial" w:cs="Arial"/>
        </w:rPr>
        <w:t>job search</w:t>
      </w:r>
      <w:r w:rsidRPr="00727FA8">
        <w:rPr>
          <w:rFonts w:ascii="Arial" w:hAnsi="Arial" w:cs="Arial"/>
        </w:rPr>
        <w:t xml:space="preserve"> may boost </w:t>
      </w:r>
      <w:r w:rsidR="002D48F3">
        <w:rPr>
          <w:rFonts w:ascii="Arial" w:hAnsi="Arial" w:cs="Arial"/>
        </w:rPr>
        <w:t>my</w:t>
      </w:r>
      <w:r w:rsidRPr="00727FA8">
        <w:rPr>
          <w:rFonts w:ascii="Arial" w:hAnsi="Arial" w:cs="Arial"/>
        </w:rPr>
        <w:t xml:space="preserve"> self-assurance and give </w:t>
      </w:r>
      <w:r w:rsidR="002D48F3">
        <w:rPr>
          <w:rFonts w:ascii="Arial" w:hAnsi="Arial" w:cs="Arial"/>
        </w:rPr>
        <w:t>me</w:t>
      </w:r>
      <w:r w:rsidRPr="00727FA8">
        <w:rPr>
          <w:rFonts w:ascii="Arial" w:hAnsi="Arial" w:cs="Arial"/>
        </w:rPr>
        <w:t xml:space="preserve"> more energy.</w:t>
      </w:r>
    </w:p>
    <w:p w14:paraId="5D89EF64" w14:textId="478B8156" w:rsidR="00637E1E" w:rsidRDefault="00637E1E" w:rsidP="00C93A63">
      <w:pPr>
        <w:pStyle w:val="ListParagraph"/>
        <w:numPr>
          <w:ilvl w:val="0"/>
          <w:numId w:val="24"/>
        </w:numPr>
        <w:rPr>
          <w:rFonts w:ascii="Arial" w:hAnsi="Arial" w:cs="Arial"/>
        </w:rPr>
      </w:pPr>
      <w:r w:rsidRPr="00637E1E">
        <w:rPr>
          <w:rFonts w:ascii="Arial" w:hAnsi="Arial" w:cs="Arial"/>
        </w:rPr>
        <w:t xml:space="preserve">One of the most successful methods for finding a job is networking. You can find out about job vacancies that </w:t>
      </w:r>
      <w:r w:rsidR="00A80565">
        <w:rPr>
          <w:rFonts w:ascii="Arial" w:hAnsi="Arial" w:cs="Arial"/>
        </w:rPr>
        <w:t xml:space="preserve">best suit you by checking </w:t>
      </w:r>
      <w:r w:rsidR="004C036A">
        <w:rPr>
          <w:rFonts w:ascii="Arial" w:hAnsi="Arial" w:cs="Arial"/>
        </w:rPr>
        <w:t xml:space="preserve">deeply </w:t>
      </w:r>
      <w:r w:rsidR="006D035E">
        <w:rPr>
          <w:rFonts w:ascii="Arial" w:hAnsi="Arial" w:cs="Arial"/>
        </w:rPr>
        <w:t>job description,</w:t>
      </w:r>
      <w:r w:rsidR="0021305F">
        <w:rPr>
          <w:rFonts w:ascii="Arial" w:hAnsi="Arial" w:cs="Arial"/>
        </w:rPr>
        <w:t xml:space="preserve"> person role,</w:t>
      </w:r>
      <w:r w:rsidR="00CF65D5">
        <w:rPr>
          <w:rFonts w:ascii="Arial" w:hAnsi="Arial" w:cs="Arial"/>
        </w:rPr>
        <w:t xml:space="preserve"> contract type,</w:t>
      </w:r>
      <w:r w:rsidR="006D035E">
        <w:rPr>
          <w:rFonts w:ascii="Arial" w:hAnsi="Arial" w:cs="Arial"/>
        </w:rPr>
        <w:t xml:space="preserve"> l</w:t>
      </w:r>
      <w:r w:rsidR="00B060D7">
        <w:rPr>
          <w:rFonts w:ascii="Arial" w:hAnsi="Arial" w:cs="Arial"/>
        </w:rPr>
        <w:t>o</w:t>
      </w:r>
      <w:r w:rsidR="006D035E">
        <w:rPr>
          <w:rFonts w:ascii="Arial" w:hAnsi="Arial" w:cs="Arial"/>
        </w:rPr>
        <w:t>cation of the company</w:t>
      </w:r>
      <w:r w:rsidR="00B060D7">
        <w:rPr>
          <w:rFonts w:ascii="Arial" w:hAnsi="Arial" w:cs="Arial"/>
        </w:rPr>
        <w:t xml:space="preserve"> and their reputation</w:t>
      </w:r>
      <w:r w:rsidR="006D035E">
        <w:rPr>
          <w:rFonts w:ascii="Arial" w:hAnsi="Arial" w:cs="Arial"/>
        </w:rPr>
        <w:t xml:space="preserve">, </w:t>
      </w:r>
      <w:r w:rsidR="008047AB">
        <w:rPr>
          <w:rFonts w:ascii="Arial" w:hAnsi="Arial" w:cs="Arial"/>
        </w:rPr>
        <w:t xml:space="preserve">how they work, </w:t>
      </w:r>
      <w:r w:rsidR="005305B7">
        <w:rPr>
          <w:rFonts w:ascii="Arial" w:hAnsi="Arial" w:cs="Arial"/>
        </w:rPr>
        <w:t>check for external factors that may affect the business performance.</w:t>
      </w:r>
    </w:p>
    <w:p w14:paraId="5BC35343" w14:textId="65660B0E" w:rsidR="007F50B0" w:rsidRDefault="00AE36A1" w:rsidP="007F50B0">
      <w:pPr>
        <w:rPr>
          <w:rFonts w:ascii="Arial" w:hAnsi="Arial" w:cs="Arial"/>
        </w:rPr>
      </w:pPr>
      <w:r>
        <w:rPr>
          <w:rFonts w:ascii="Arial" w:hAnsi="Arial" w:cs="Arial"/>
        </w:rPr>
        <w:t>Websites</w:t>
      </w:r>
      <w:r w:rsidR="005A6952">
        <w:rPr>
          <w:rFonts w:ascii="Arial" w:hAnsi="Arial" w:cs="Arial"/>
        </w:rPr>
        <w:t xml:space="preserve">, where </w:t>
      </w:r>
      <w:r w:rsidR="008F6E8F">
        <w:rPr>
          <w:rFonts w:ascii="Arial" w:hAnsi="Arial" w:cs="Arial"/>
        </w:rPr>
        <w:t>I</w:t>
      </w:r>
      <w:r w:rsidR="005A6952">
        <w:rPr>
          <w:rFonts w:ascii="Arial" w:hAnsi="Arial" w:cs="Arial"/>
        </w:rPr>
        <w:t xml:space="preserve"> can search for jobs</w:t>
      </w:r>
      <w:r w:rsidR="001D4820">
        <w:rPr>
          <w:rFonts w:ascii="Arial" w:hAnsi="Arial" w:cs="Arial"/>
        </w:rPr>
        <w:t xml:space="preserve"> are Totaljobs</w:t>
      </w:r>
      <w:r w:rsidR="005A6952">
        <w:rPr>
          <w:rFonts w:ascii="Arial" w:hAnsi="Arial" w:cs="Arial"/>
        </w:rPr>
        <w:t xml:space="preserve">.com, </w:t>
      </w:r>
      <w:r w:rsidR="00FE5FD7">
        <w:rPr>
          <w:rFonts w:ascii="Arial" w:hAnsi="Arial" w:cs="Arial"/>
        </w:rPr>
        <w:t xml:space="preserve">LinkedIn, CV library, </w:t>
      </w:r>
      <w:r w:rsidR="001B6732">
        <w:rPr>
          <w:rFonts w:ascii="Arial" w:hAnsi="Arial" w:cs="Arial"/>
        </w:rPr>
        <w:t>indeed</w:t>
      </w:r>
      <w:r w:rsidR="009B3548">
        <w:rPr>
          <w:rFonts w:ascii="Arial" w:hAnsi="Arial" w:cs="Arial"/>
        </w:rPr>
        <w:t>. co.uk</w:t>
      </w:r>
      <w:r w:rsidR="001A6B8D">
        <w:rPr>
          <w:rFonts w:ascii="Arial" w:hAnsi="Arial" w:cs="Arial"/>
        </w:rPr>
        <w:t xml:space="preserve"> </w:t>
      </w:r>
      <w:r w:rsidR="00C970F3">
        <w:rPr>
          <w:rFonts w:ascii="Arial" w:hAnsi="Arial" w:cs="Arial"/>
        </w:rPr>
        <w:t>etc.</w:t>
      </w:r>
      <w:r w:rsidR="001A6B8D">
        <w:rPr>
          <w:rFonts w:ascii="Arial" w:hAnsi="Arial" w:cs="Arial"/>
        </w:rPr>
        <w:t xml:space="preserve"> </w:t>
      </w:r>
      <w:r w:rsidR="00C970F3">
        <w:rPr>
          <w:rFonts w:ascii="Arial" w:hAnsi="Arial" w:cs="Arial"/>
        </w:rPr>
        <w:t xml:space="preserve">To deep investigate </w:t>
      </w:r>
      <w:r w:rsidR="009E1461">
        <w:rPr>
          <w:rFonts w:ascii="Arial" w:hAnsi="Arial" w:cs="Arial"/>
        </w:rPr>
        <w:t xml:space="preserve">the chosen role also can be used search engines like </w:t>
      </w:r>
      <w:r w:rsidR="00D96385">
        <w:rPr>
          <w:rFonts w:ascii="Arial" w:hAnsi="Arial" w:cs="Arial"/>
        </w:rPr>
        <w:t>Google, Microsof</w:t>
      </w:r>
      <w:r w:rsidR="007243E7">
        <w:rPr>
          <w:rFonts w:ascii="Arial" w:hAnsi="Arial" w:cs="Arial"/>
        </w:rPr>
        <w:t>t</w:t>
      </w:r>
      <w:r w:rsidR="00D96385">
        <w:rPr>
          <w:rFonts w:ascii="Arial" w:hAnsi="Arial" w:cs="Arial"/>
        </w:rPr>
        <w:t xml:space="preserve"> Bing, Ask.Com</w:t>
      </w:r>
      <w:r w:rsidR="002D4679">
        <w:rPr>
          <w:rFonts w:ascii="Arial" w:hAnsi="Arial" w:cs="Arial"/>
        </w:rPr>
        <w:t>,</w:t>
      </w:r>
      <w:r w:rsidR="00D96385">
        <w:rPr>
          <w:rFonts w:ascii="Arial" w:hAnsi="Arial" w:cs="Arial"/>
        </w:rPr>
        <w:t xml:space="preserve"> </w:t>
      </w:r>
      <w:r w:rsidR="007243E7">
        <w:rPr>
          <w:rFonts w:ascii="Arial" w:hAnsi="Arial" w:cs="Arial"/>
        </w:rPr>
        <w:t xml:space="preserve">and many more. </w:t>
      </w:r>
    </w:p>
    <w:p w14:paraId="591D2595" w14:textId="4E379E71" w:rsidR="005A4906" w:rsidRDefault="005A4906" w:rsidP="007F50B0">
      <w:pPr>
        <w:rPr>
          <w:rFonts w:ascii="Arial" w:hAnsi="Arial" w:cs="Arial"/>
        </w:rPr>
      </w:pPr>
    </w:p>
    <w:p w14:paraId="46C642AC" w14:textId="3EF8905C" w:rsidR="005A4906" w:rsidRDefault="005A4906" w:rsidP="007F50B0">
      <w:pPr>
        <w:rPr>
          <w:rFonts w:ascii="Arial" w:hAnsi="Arial" w:cs="Arial"/>
        </w:rPr>
      </w:pPr>
    </w:p>
    <w:p w14:paraId="60C6E506" w14:textId="494CFB95" w:rsidR="005A4906" w:rsidRDefault="005A4906" w:rsidP="007F50B0">
      <w:pPr>
        <w:rPr>
          <w:rFonts w:ascii="Arial" w:hAnsi="Arial" w:cs="Arial"/>
        </w:rPr>
      </w:pPr>
    </w:p>
    <w:p w14:paraId="295C6C41" w14:textId="59B1CD62" w:rsidR="005A4906" w:rsidRDefault="005A4906" w:rsidP="007F50B0">
      <w:pPr>
        <w:rPr>
          <w:rFonts w:ascii="Arial" w:hAnsi="Arial" w:cs="Arial"/>
        </w:rPr>
      </w:pPr>
    </w:p>
    <w:p w14:paraId="1521054A" w14:textId="2ED4B5CF" w:rsidR="005A4906" w:rsidRDefault="005A4906" w:rsidP="007F50B0">
      <w:pPr>
        <w:rPr>
          <w:rFonts w:ascii="Arial" w:hAnsi="Arial" w:cs="Arial"/>
        </w:rPr>
      </w:pPr>
    </w:p>
    <w:p w14:paraId="314F9C71" w14:textId="77777777" w:rsidR="005A4906" w:rsidRDefault="005A4906" w:rsidP="007F50B0">
      <w:pPr>
        <w:rPr>
          <w:rFonts w:ascii="Arial" w:hAnsi="Arial" w:cs="Arial"/>
        </w:rPr>
      </w:pPr>
    </w:p>
    <w:p w14:paraId="2F996A85" w14:textId="77777777" w:rsidR="00D7332E" w:rsidRPr="008A0E45" w:rsidRDefault="00D7332E" w:rsidP="007F50B0">
      <w:pPr>
        <w:rPr>
          <w:rFonts w:ascii="Arial" w:hAnsi="Arial" w:cs="Arial"/>
        </w:rPr>
      </w:pPr>
    </w:p>
    <w:p w14:paraId="7FCE0853" w14:textId="7CD4E6D3" w:rsidR="00080714" w:rsidRPr="00F9603B" w:rsidRDefault="00F9603B" w:rsidP="00B06534">
      <w:pPr>
        <w:pStyle w:val="Heading1"/>
        <w:numPr>
          <w:ilvl w:val="0"/>
          <w:numId w:val="8"/>
        </w:numPr>
        <w:rPr>
          <w:b/>
          <w:bCs/>
        </w:rPr>
      </w:pPr>
      <w:bookmarkStart w:id="10" w:name="_Toc110186733"/>
      <w:r w:rsidRPr="00F9603B">
        <w:rPr>
          <w:b/>
          <w:bCs/>
        </w:rPr>
        <w:t>L</w:t>
      </w:r>
      <w:r w:rsidR="00080714" w:rsidRPr="00F9603B">
        <w:rPr>
          <w:b/>
          <w:bCs/>
        </w:rPr>
        <w:t xml:space="preserve">everage the emerging opportunities that fit your </w:t>
      </w:r>
      <w:bookmarkEnd w:id="10"/>
      <w:r w:rsidR="00300B5B" w:rsidRPr="00F9603B">
        <w:rPr>
          <w:b/>
          <w:bCs/>
        </w:rPr>
        <w:t>abilities</w:t>
      </w:r>
    </w:p>
    <w:p w14:paraId="747BA791" w14:textId="4BCD369B" w:rsidR="00F70DE7" w:rsidRDefault="00DB056A" w:rsidP="00F70DE7">
      <w:pPr>
        <w:pStyle w:val="TOCHeading"/>
      </w:pPr>
      <w:r w:rsidRPr="00DB056A">
        <w:t xml:space="preserve">The UK Commission for Employment and Skills (UKCES) commissioned a study to investigate the future of work and skills </w:t>
      </w:r>
      <w:proofErr w:type="gramStart"/>
      <w:r w:rsidRPr="00DB056A">
        <w:t>in order to</w:t>
      </w:r>
      <w:proofErr w:type="gramEnd"/>
      <w:r w:rsidRPr="00DB056A">
        <w:t xml:space="preserve"> "enable key groups in the UK </w:t>
      </w:r>
      <w:proofErr w:type="spellStart"/>
      <w:r w:rsidRPr="00DB056A">
        <w:t>labour</w:t>
      </w:r>
      <w:proofErr w:type="spellEnd"/>
      <w:r w:rsidRPr="00DB056A">
        <w:t xml:space="preserve"> market to position themselves effectively by building their understanding of key emerging trends and the implications for the future of jobs and skills for the medium to long term"</w:t>
      </w:r>
      <w:r w:rsidR="00631A14" w:rsidRPr="00631A14">
        <w:t xml:space="preserve"> (up to 2030)</w:t>
      </w:r>
      <w:r w:rsidR="00A919D7">
        <w:t xml:space="preserve">. </w:t>
      </w:r>
      <w:r w:rsidR="00772DB7" w:rsidRPr="00772DB7">
        <w:t xml:space="preserve">It is necessary to acknowledge that there will be major change in the </w:t>
      </w:r>
      <w:proofErr w:type="spellStart"/>
      <w:r w:rsidR="00772DB7" w:rsidRPr="00772DB7">
        <w:t>labour</w:t>
      </w:r>
      <w:proofErr w:type="spellEnd"/>
      <w:r w:rsidR="00772DB7" w:rsidRPr="00772DB7">
        <w:t xml:space="preserve"> markets, as well as in education and training, maybe more so than in the past 20 years</w:t>
      </w:r>
      <w:r w:rsidR="00CB7297">
        <w:t xml:space="preserve"> </w:t>
      </w:r>
      <w:r w:rsidR="00021BF4">
        <w:t>(</w:t>
      </w:r>
      <w:proofErr w:type="spellStart"/>
      <w:r w:rsidR="00021BF4">
        <w:t>Rhi</w:t>
      </w:r>
      <w:r w:rsidR="00E21976">
        <w:t>siart</w:t>
      </w:r>
      <w:proofErr w:type="spellEnd"/>
      <w:r w:rsidR="00E21976">
        <w:t xml:space="preserve"> et al, </w:t>
      </w:r>
      <w:r w:rsidR="00577CC2">
        <w:t>2017).</w:t>
      </w:r>
    </w:p>
    <w:p w14:paraId="405D7735" w14:textId="681FAB7E" w:rsidR="00880C51" w:rsidRPr="00880C51" w:rsidRDefault="00BB4636" w:rsidP="00880C51">
      <w:pPr>
        <w:rPr>
          <w:rFonts w:ascii="Arial" w:hAnsi="Arial" w:cs="Arial"/>
          <w:lang w:val="en-US"/>
        </w:rPr>
      </w:pPr>
      <w:r w:rsidRPr="00CD772F">
        <w:rPr>
          <w:rFonts w:ascii="Arial" w:hAnsi="Arial" w:cs="Arial"/>
          <w:lang w:val="en-US"/>
        </w:rPr>
        <w:t>Since the future trends were created, discussions on the future of work and technological development have been increasingly common. Much emphasis is now being dedicated to the subject of what types of jobs and skills will exist in the future and how education and training systems may adapt to these changes.</w:t>
      </w:r>
      <w:r w:rsidR="00226EE4">
        <w:rPr>
          <w:rFonts w:ascii="Arial" w:hAnsi="Arial" w:cs="Arial"/>
          <w:lang w:val="en-US"/>
        </w:rPr>
        <w:t xml:space="preserve"> </w:t>
      </w:r>
      <w:r w:rsidR="00880C51" w:rsidRPr="00880C51">
        <w:rPr>
          <w:rFonts w:ascii="Arial" w:hAnsi="Arial" w:cs="Arial"/>
          <w:lang w:val="en-US"/>
        </w:rPr>
        <w:t xml:space="preserve">To maintain economic and employment growth as well as social development, training and skill development must be a key component of larger economic, social, and </w:t>
      </w:r>
      <w:r w:rsidR="00880C51">
        <w:rPr>
          <w:rFonts w:ascii="Arial" w:hAnsi="Arial" w:cs="Arial"/>
          <w:lang w:val="en-US"/>
        </w:rPr>
        <w:t>labor</w:t>
      </w:r>
      <w:r w:rsidR="00880C51" w:rsidRPr="00880C51">
        <w:rPr>
          <w:rFonts w:ascii="Arial" w:hAnsi="Arial" w:cs="Arial"/>
          <w:lang w:val="en-US"/>
        </w:rPr>
        <w:t xml:space="preserve"> market strategies.</w:t>
      </w:r>
    </w:p>
    <w:p w14:paraId="5A4B6068" w14:textId="5CA71C34" w:rsidR="00880C51" w:rsidRPr="00880C51" w:rsidRDefault="00880C51" w:rsidP="00880C51">
      <w:pPr>
        <w:rPr>
          <w:rFonts w:ascii="Arial" w:hAnsi="Arial" w:cs="Arial"/>
          <w:lang w:val="en-US"/>
        </w:rPr>
      </w:pPr>
      <w:r>
        <w:rPr>
          <w:rFonts w:ascii="Arial" w:hAnsi="Arial" w:cs="Arial"/>
          <w:lang w:val="en-US"/>
        </w:rPr>
        <w:lastRenderedPageBreak/>
        <w:t>-</w:t>
      </w:r>
      <w:r w:rsidRPr="00880C51">
        <w:rPr>
          <w:rFonts w:ascii="Arial" w:hAnsi="Arial" w:cs="Arial"/>
          <w:lang w:val="en-US"/>
        </w:rPr>
        <w:t>Policies for skill development and training should support gender equality and work to end destitution.</w:t>
      </w:r>
    </w:p>
    <w:p w14:paraId="5BBBAD7F" w14:textId="1B069E71" w:rsidR="00880C51" w:rsidRPr="00880C51" w:rsidRDefault="00880C51" w:rsidP="00880C51">
      <w:pPr>
        <w:rPr>
          <w:rFonts w:ascii="Arial" w:hAnsi="Arial" w:cs="Arial"/>
          <w:lang w:val="en-US"/>
        </w:rPr>
      </w:pPr>
      <w:r>
        <w:rPr>
          <w:rFonts w:ascii="Arial" w:hAnsi="Arial" w:cs="Arial"/>
          <w:lang w:val="en-US"/>
        </w:rPr>
        <w:t>-</w:t>
      </w:r>
      <w:r w:rsidRPr="00880C51">
        <w:rPr>
          <w:rFonts w:ascii="Arial" w:hAnsi="Arial" w:cs="Arial"/>
          <w:lang w:val="en-US"/>
        </w:rPr>
        <w:t xml:space="preserve">Together with social partners, national education and training </w:t>
      </w:r>
      <w:r>
        <w:rPr>
          <w:rFonts w:ascii="Arial" w:hAnsi="Arial" w:cs="Arial"/>
          <w:lang w:val="en-US"/>
        </w:rPr>
        <w:t>programs</w:t>
      </w:r>
      <w:r w:rsidRPr="00880C51">
        <w:rPr>
          <w:rFonts w:ascii="Arial" w:hAnsi="Arial" w:cs="Arial"/>
          <w:lang w:val="en-US"/>
        </w:rPr>
        <w:t xml:space="preserve"> should be created.</w:t>
      </w:r>
    </w:p>
    <w:p w14:paraId="5B1E0506" w14:textId="29A21474" w:rsidR="00880C51" w:rsidRPr="00880C51" w:rsidRDefault="00F779C0" w:rsidP="00880C51">
      <w:pPr>
        <w:rPr>
          <w:rFonts w:ascii="Arial" w:hAnsi="Arial" w:cs="Arial"/>
          <w:lang w:val="en-US"/>
        </w:rPr>
      </w:pPr>
      <w:r>
        <w:rPr>
          <w:rFonts w:ascii="Arial" w:hAnsi="Arial" w:cs="Arial"/>
          <w:lang w:val="en-US"/>
        </w:rPr>
        <w:t>-</w:t>
      </w:r>
      <w:r w:rsidR="00880C51" w:rsidRPr="00880C51">
        <w:rPr>
          <w:rFonts w:ascii="Arial" w:hAnsi="Arial" w:cs="Arial"/>
          <w:lang w:val="en-US"/>
        </w:rPr>
        <w:t>Investment in training should be expanded, as should participation.</w:t>
      </w:r>
    </w:p>
    <w:p w14:paraId="777E6850" w14:textId="77777777" w:rsidR="00F779C0" w:rsidRDefault="00F779C0" w:rsidP="00880C51">
      <w:pPr>
        <w:rPr>
          <w:rFonts w:ascii="Arial" w:hAnsi="Arial" w:cs="Arial"/>
          <w:lang w:val="en-US"/>
        </w:rPr>
      </w:pPr>
      <w:r>
        <w:rPr>
          <w:rFonts w:ascii="Arial" w:hAnsi="Arial" w:cs="Arial"/>
          <w:lang w:val="en-US"/>
        </w:rPr>
        <w:t>-</w:t>
      </w:r>
      <w:r w:rsidR="00880C51" w:rsidRPr="00880C51">
        <w:rPr>
          <w:rFonts w:ascii="Arial" w:hAnsi="Arial" w:cs="Arial"/>
          <w:lang w:val="en-US"/>
        </w:rPr>
        <w:t xml:space="preserve">Equal opportunities and access to career </w:t>
      </w:r>
      <w:r>
        <w:rPr>
          <w:rFonts w:ascii="Arial" w:hAnsi="Arial" w:cs="Arial"/>
          <w:lang w:val="en-US"/>
        </w:rPr>
        <w:t>counseling</w:t>
      </w:r>
      <w:r w:rsidR="00880C51" w:rsidRPr="00880C51">
        <w:rPr>
          <w:rFonts w:ascii="Arial" w:hAnsi="Arial" w:cs="Arial"/>
          <w:lang w:val="en-US"/>
        </w:rPr>
        <w:t>, skill development, and retraining should be available to all employees.</w:t>
      </w:r>
    </w:p>
    <w:p w14:paraId="3AF308EB" w14:textId="4774B382" w:rsidR="00880C51" w:rsidRPr="00880C51" w:rsidRDefault="00F779C0" w:rsidP="00880C51">
      <w:pPr>
        <w:rPr>
          <w:rFonts w:ascii="Arial" w:hAnsi="Arial" w:cs="Arial"/>
          <w:lang w:val="en-US"/>
        </w:rPr>
      </w:pPr>
      <w:r>
        <w:rPr>
          <w:rFonts w:ascii="Arial" w:hAnsi="Arial" w:cs="Arial"/>
          <w:lang w:val="en-US"/>
        </w:rPr>
        <w:t>-</w:t>
      </w:r>
      <w:r w:rsidR="00880C51" w:rsidRPr="00880C51">
        <w:rPr>
          <w:rFonts w:ascii="Arial" w:hAnsi="Arial" w:cs="Arial"/>
          <w:lang w:val="en-US"/>
        </w:rPr>
        <w:t>Workplace learning and the application of high-performance work methods should be encouraged.</w:t>
      </w:r>
    </w:p>
    <w:p w14:paraId="0F022258" w14:textId="38686B88" w:rsidR="00BB4636" w:rsidRDefault="00F779C0" w:rsidP="00880C51">
      <w:pPr>
        <w:rPr>
          <w:rFonts w:ascii="Arial" w:hAnsi="Arial" w:cs="Arial"/>
          <w:lang w:val="en-US"/>
        </w:rPr>
      </w:pPr>
      <w:r>
        <w:rPr>
          <w:rFonts w:ascii="Arial" w:hAnsi="Arial" w:cs="Arial"/>
          <w:lang w:val="en-US"/>
        </w:rPr>
        <w:t>-</w:t>
      </w:r>
      <w:r w:rsidR="00880C51" w:rsidRPr="00880C51">
        <w:rPr>
          <w:rFonts w:ascii="Arial" w:hAnsi="Arial" w:cs="Arial"/>
          <w:lang w:val="en-US"/>
        </w:rPr>
        <w:t>Prior education and employment, including both official and informal education, should be explicitly acknowledged</w:t>
      </w:r>
      <w:r w:rsidR="00D30EF8">
        <w:rPr>
          <w:rFonts w:ascii="Arial" w:hAnsi="Arial" w:cs="Arial"/>
          <w:lang w:val="en-US"/>
        </w:rPr>
        <w:t xml:space="preserve"> </w:t>
      </w:r>
      <w:r w:rsidR="00541D6C">
        <w:rPr>
          <w:rFonts w:ascii="Arial" w:hAnsi="Arial" w:cs="Arial"/>
          <w:lang w:val="en-US"/>
        </w:rPr>
        <w:t>(</w:t>
      </w:r>
      <w:proofErr w:type="spellStart"/>
      <w:r w:rsidR="00541D6C">
        <w:rPr>
          <w:rFonts w:ascii="Arial" w:hAnsi="Arial" w:cs="Arial"/>
          <w:lang w:val="en-US"/>
        </w:rPr>
        <w:t>Comyn</w:t>
      </w:r>
      <w:proofErr w:type="spellEnd"/>
      <w:r w:rsidR="00541D6C">
        <w:rPr>
          <w:rFonts w:ascii="Arial" w:hAnsi="Arial" w:cs="Arial"/>
          <w:lang w:val="en-US"/>
        </w:rPr>
        <w:t>, 2018)</w:t>
      </w:r>
      <w:r w:rsidR="00E06259">
        <w:rPr>
          <w:rFonts w:ascii="Arial" w:hAnsi="Arial" w:cs="Arial"/>
          <w:lang w:val="en-US"/>
        </w:rPr>
        <w:t>.</w:t>
      </w:r>
    </w:p>
    <w:p w14:paraId="242242DF" w14:textId="1009F96B" w:rsidR="00F779C0" w:rsidRDefault="00681278" w:rsidP="00880C51">
      <w:pPr>
        <w:rPr>
          <w:rFonts w:ascii="Arial" w:hAnsi="Arial" w:cs="Arial"/>
          <w:lang w:val="en-US"/>
        </w:rPr>
      </w:pPr>
      <w:r>
        <w:rPr>
          <w:rFonts w:ascii="Arial" w:hAnsi="Arial" w:cs="Arial"/>
          <w:noProof/>
          <w:lang w:val="en-US"/>
        </w:rPr>
        <w:drawing>
          <wp:inline distT="0" distB="0" distL="0" distR="0" wp14:anchorId="61513614" wp14:editId="1DA49F8D">
            <wp:extent cx="3683000" cy="176194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701489" cy="1770792"/>
                    </a:xfrm>
                    <a:prstGeom prst="rect">
                      <a:avLst/>
                    </a:prstGeom>
                    <a:noFill/>
                  </pic:spPr>
                </pic:pic>
              </a:graphicData>
            </a:graphic>
          </wp:inline>
        </w:drawing>
      </w:r>
    </w:p>
    <w:p w14:paraId="69B22DF9" w14:textId="60F1B331" w:rsidR="00681278" w:rsidRDefault="00681278" w:rsidP="00880C51">
      <w:pPr>
        <w:rPr>
          <w:rFonts w:ascii="Arial" w:hAnsi="Arial" w:cs="Arial"/>
        </w:rPr>
      </w:pPr>
      <w:r>
        <w:rPr>
          <w:rFonts w:ascii="Arial" w:hAnsi="Arial" w:cs="Arial"/>
          <w:lang w:val="en-US"/>
        </w:rPr>
        <w:t xml:space="preserve">Figure of key </w:t>
      </w:r>
      <w:r w:rsidR="001729C0">
        <w:rPr>
          <w:rFonts w:ascii="Arial" w:hAnsi="Arial" w:cs="Arial"/>
          <w:lang w:val="en-US"/>
        </w:rPr>
        <w:t xml:space="preserve">trends for work and skills </w:t>
      </w:r>
      <w:r w:rsidR="001729C0" w:rsidRPr="001729C0">
        <w:rPr>
          <w:rFonts w:ascii="Arial" w:hAnsi="Arial" w:cs="Arial"/>
          <w:lang w:val="en-US"/>
        </w:rPr>
        <w:t>(</w:t>
      </w:r>
      <w:proofErr w:type="spellStart"/>
      <w:r w:rsidR="001729C0" w:rsidRPr="001729C0">
        <w:rPr>
          <w:rFonts w:ascii="Arial" w:hAnsi="Arial" w:cs="Arial"/>
        </w:rPr>
        <w:t>Störmer</w:t>
      </w:r>
      <w:proofErr w:type="spellEnd"/>
      <w:r w:rsidR="001729C0">
        <w:rPr>
          <w:rFonts w:ascii="Arial" w:hAnsi="Arial" w:cs="Arial"/>
        </w:rPr>
        <w:t xml:space="preserve"> et al.,</w:t>
      </w:r>
      <w:r w:rsidR="002548D5">
        <w:rPr>
          <w:rFonts w:ascii="Arial" w:hAnsi="Arial" w:cs="Arial"/>
        </w:rPr>
        <w:t xml:space="preserve"> 2017)</w:t>
      </w:r>
    </w:p>
    <w:p w14:paraId="61CBC281" w14:textId="77777777" w:rsidR="002548D5" w:rsidRPr="00CD772F" w:rsidRDefault="002548D5" w:rsidP="00880C51">
      <w:pPr>
        <w:rPr>
          <w:rFonts w:ascii="Arial" w:hAnsi="Arial" w:cs="Arial"/>
          <w:lang w:val="en-US"/>
        </w:rPr>
      </w:pPr>
    </w:p>
    <w:p w14:paraId="537D1E53" w14:textId="02013637" w:rsidR="00BC2A16" w:rsidRDefault="00BC2A16" w:rsidP="00BC2A16">
      <w:pPr>
        <w:pStyle w:val="ListParagraph"/>
        <w:rPr>
          <w:rFonts w:ascii="Arial" w:hAnsi="Arial" w:cs="Arial"/>
        </w:rPr>
      </w:pPr>
    </w:p>
    <w:p w14:paraId="03898A37" w14:textId="77777777" w:rsidR="00BC2A16" w:rsidRPr="00BC2A16" w:rsidRDefault="00BC2A16" w:rsidP="00BC2A16">
      <w:pPr>
        <w:pStyle w:val="ListParagraph"/>
        <w:rPr>
          <w:rFonts w:ascii="Arial" w:hAnsi="Arial" w:cs="Arial"/>
        </w:rPr>
      </w:pPr>
    </w:p>
    <w:p w14:paraId="5E5338F9" w14:textId="735A0261" w:rsidR="00772F2E" w:rsidRDefault="000B3C71" w:rsidP="000B3C71">
      <w:pPr>
        <w:rPr>
          <w:rFonts w:ascii="Arial" w:hAnsi="Arial" w:cs="Arial"/>
        </w:rPr>
      </w:pPr>
      <w:r>
        <w:rPr>
          <w:rFonts w:ascii="Arial" w:hAnsi="Arial" w:cs="Arial"/>
          <w:noProof/>
        </w:rPr>
        <w:drawing>
          <wp:inline distT="0" distB="0" distL="0" distR="0" wp14:anchorId="66379A1C" wp14:editId="736905DC">
            <wp:extent cx="3517900" cy="1685660"/>
            <wp:effectExtent l="0" t="0" r="635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526993" cy="1690017"/>
                    </a:xfrm>
                    <a:prstGeom prst="rect">
                      <a:avLst/>
                    </a:prstGeom>
                    <a:noFill/>
                  </pic:spPr>
                </pic:pic>
              </a:graphicData>
            </a:graphic>
          </wp:inline>
        </w:drawing>
      </w:r>
    </w:p>
    <w:p w14:paraId="5F1A4563" w14:textId="6201199D" w:rsidR="000B3C71" w:rsidRDefault="00E55660" w:rsidP="000B3C71">
      <w:pPr>
        <w:rPr>
          <w:rFonts w:ascii="Arial" w:hAnsi="Arial" w:cs="Arial"/>
        </w:rPr>
      </w:pPr>
      <w:r>
        <w:rPr>
          <w:rFonts w:ascii="Arial" w:hAnsi="Arial" w:cs="Arial"/>
        </w:rPr>
        <w:t>Figure of p</w:t>
      </w:r>
      <w:r w:rsidRPr="00E55660">
        <w:rPr>
          <w:rFonts w:ascii="Arial" w:hAnsi="Arial" w:cs="Arial"/>
        </w:rPr>
        <w:t>otential disruptions</w:t>
      </w:r>
      <w:r>
        <w:rPr>
          <w:rFonts w:ascii="Arial" w:hAnsi="Arial" w:cs="Arial"/>
        </w:rPr>
        <w:t xml:space="preserve"> (</w:t>
      </w:r>
      <w:proofErr w:type="spellStart"/>
      <w:r w:rsidRPr="001729C0">
        <w:rPr>
          <w:rFonts w:ascii="Arial" w:hAnsi="Arial" w:cs="Arial"/>
        </w:rPr>
        <w:t>Störmer</w:t>
      </w:r>
      <w:proofErr w:type="spellEnd"/>
      <w:r>
        <w:rPr>
          <w:rFonts w:ascii="Arial" w:hAnsi="Arial" w:cs="Arial"/>
        </w:rPr>
        <w:t xml:space="preserve"> et al., 2017)</w:t>
      </w:r>
    </w:p>
    <w:p w14:paraId="5F407679" w14:textId="77777777" w:rsidR="00E55660" w:rsidRPr="000B3C71" w:rsidRDefault="00E55660" w:rsidP="000B3C71">
      <w:pPr>
        <w:rPr>
          <w:rFonts w:ascii="Arial" w:hAnsi="Arial" w:cs="Arial"/>
        </w:rPr>
      </w:pPr>
    </w:p>
    <w:p w14:paraId="73EB627B" w14:textId="56317783" w:rsidR="00DA23FF" w:rsidRDefault="00DA23FF">
      <w:pPr>
        <w:rPr>
          <w:rFonts w:ascii="Arial" w:hAnsi="Arial" w:cs="Arial"/>
        </w:rPr>
      </w:pPr>
    </w:p>
    <w:p w14:paraId="42C2BBF9" w14:textId="43B22210" w:rsidR="005A4906" w:rsidRDefault="005A4906">
      <w:pPr>
        <w:rPr>
          <w:rFonts w:ascii="Arial" w:hAnsi="Arial" w:cs="Arial"/>
        </w:rPr>
      </w:pPr>
    </w:p>
    <w:p w14:paraId="23D19B27" w14:textId="3B39EAC1" w:rsidR="005A4906" w:rsidRDefault="005A4906">
      <w:pPr>
        <w:rPr>
          <w:rFonts w:ascii="Arial" w:hAnsi="Arial" w:cs="Arial"/>
        </w:rPr>
      </w:pPr>
    </w:p>
    <w:p w14:paraId="37EFC1CF" w14:textId="03EAF7EC" w:rsidR="005A4906" w:rsidRDefault="005A4906">
      <w:pPr>
        <w:rPr>
          <w:rFonts w:ascii="Arial" w:hAnsi="Arial" w:cs="Arial"/>
        </w:rPr>
      </w:pPr>
    </w:p>
    <w:p w14:paraId="6835C46A" w14:textId="77777777" w:rsidR="005A4906" w:rsidRDefault="005A4906">
      <w:pPr>
        <w:rPr>
          <w:rFonts w:ascii="Arial" w:hAnsi="Arial" w:cs="Arial"/>
        </w:rPr>
      </w:pPr>
    </w:p>
    <w:p w14:paraId="18BE5827" w14:textId="259D8415" w:rsidR="00994103" w:rsidRPr="00201DE1" w:rsidRDefault="00B86262" w:rsidP="00201DE1">
      <w:pPr>
        <w:pStyle w:val="ListParagraph"/>
        <w:numPr>
          <w:ilvl w:val="0"/>
          <w:numId w:val="7"/>
        </w:numPr>
        <w:rPr>
          <w:rFonts w:ascii="Arial" w:hAnsi="Arial" w:cs="Arial"/>
          <w:b/>
          <w:bCs/>
        </w:rPr>
      </w:pPr>
      <w:r w:rsidRPr="00B86262">
        <w:rPr>
          <w:rFonts w:ascii="Arial" w:hAnsi="Arial" w:cs="Arial"/>
          <w:b/>
          <w:bCs/>
        </w:rPr>
        <w:lastRenderedPageBreak/>
        <w:t>Assessment of concepts lear</w:t>
      </w:r>
      <w:r w:rsidR="00201DE1">
        <w:rPr>
          <w:rFonts w:ascii="Arial" w:hAnsi="Arial" w:cs="Arial"/>
          <w:b/>
          <w:bCs/>
        </w:rPr>
        <w:t>nt</w:t>
      </w:r>
    </w:p>
    <w:p w14:paraId="5A6132C5" w14:textId="62524E5D" w:rsidR="00851AD5" w:rsidRPr="001465B5" w:rsidRDefault="00321664" w:rsidP="00201DE1">
      <w:pPr>
        <w:pStyle w:val="ListParagraph"/>
        <w:numPr>
          <w:ilvl w:val="1"/>
          <w:numId w:val="7"/>
        </w:numPr>
        <w:rPr>
          <w:rFonts w:ascii="Arial" w:hAnsi="Arial" w:cs="Arial"/>
          <w:b/>
          <w:bCs/>
        </w:rPr>
      </w:pPr>
      <w:r w:rsidRPr="001465B5">
        <w:rPr>
          <w:rFonts w:ascii="Arial" w:hAnsi="Arial" w:cs="Arial"/>
          <w:b/>
          <w:bCs/>
        </w:rPr>
        <w:t xml:space="preserve">Setting goals </w:t>
      </w:r>
      <w:r w:rsidR="007850AF" w:rsidRPr="001465B5">
        <w:rPr>
          <w:rFonts w:ascii="Arial" w:hAnsi="Arial" w:cs="Arial"/>
          <w:b/>
          <w:bCs/>
        </w:rPr>
        <w:t>and objectives (SMART)</w:t>
      </w:r>
    </w:p>
    <w:p w14:paraId="25872364" w14:textId="77777777" w:rsidR="00637D22" w:rsidRDefault="00AF3DE7" w:rsidP="00AF3DE7">
      <w:pPr>
        <w:rPr>
          <w:rFonts w:ascii="Arial" w:hAnsi="Arial" w:cs="Arial"/>
        </w:rPr>
      </w:pPr>
      <w:r w:rsidRPr="00AF3DE7">
        <w:rPr>
          <w:rFonts w:ascii="Arial" w:hAnsi="Arial" w:cs="Arial"/>
        </w:rPr>
        <w:t xml:space="preserve">Personal development plans (PDP) are necessary since there is always opportunity to improve impact, regardless of position and stage in a </w:t>
      </w:r>
      <w:r w:rsidR="00637D22" w:rsidRPr="00AF3DE7">
        <w:rPr>
          <w:rFonts w:ascii="Arial" w:hAnsi="Arial" w:cs="Arial"/>
        </w:rPr>
        <w:t>pe</w:t>
      </w:r>
      <w:r w:rsidR="00637D22">
        <w:rPr>
          <w:rFonts w:ascii="Arial" w:hAnsi="Arial" w:cs="Arial"/>
        </w:rPr>
        <w:t>ople</w:t>
      </w:r>
      <w:r w:rsidR="00637D22" w:rsidRPr="00AF3DE7">
        <w:rPr>
          <w:rFonts w:ascii="Arial" w:hAnsi="Arial" w:cs="Arial"/>
        </w:rPr>
        <w:t xml:space="preserve"> career</w:t>
      </w:r>
      <w:r w:rsidRPr="00AF3DE7">
        <w:rPr>
          <w:rFonts w:ascii="Arial" w:hAnsi="Arial" w:cs="Arial"/>
        </w:rPr>
        <w:t xml:space="preserve">, as is the case with performance in general. A strong PDP enables academics and researchers </w:t>
      </w:r>
      <w:r w:rsidR="00637D22" w:rsidRPr="00AF3DE7">
        <w:rPr>
          <w:rFonts w:ascii="Arial" w:hAnsi="Arial" w:cs="Arial"/>
        </w:rPr>
        <w:t>in</w:t>
      </w:r>
      <w:r w:rsidRPr="00AF3DE7">
        <w:rPr>
          <w:rFonts w:ascii="Arial" w:hAnsi="Arial" w:cs="Arial"/>
        </w:rPr>
        <w:t xml:space="preserve"> business to respond to issues like:</w:t>
      </w:r>
    </w:p>
    <w:p w14:paraId="37CFDEE8" w14:textId="58F68D74" w:rsidR="00090354" w:rsidRDefault="00134A4E" w:rsidP="00AF3DE7">
      <w:pPr>
        <w:rPr>
          <w:rFonts w:ascii="Arial" w:hAnsi="Arial" w:cs="Arial"/>
        </w:rPr>
      </w:pPr>
      <w:r>
        <w:rPr>
          <w:rFonts w:ascii="Arial" w:hAnsi="Arial" w:cs="Arial"/>
        </w:rPr>
        <w:t>-</w:t>
      </w:r>
      <w:r w:rsidR="00AF3DE7" w:rsidRPr="00AF3DE7">
        <w:rPr>
          <w:rFonts w:ascii="Arial" w:hAnsi="Arial" w:cs="Arial"/>
        </w:rPr>
        <w:t>How can I continuously learn to strengthen my scholarly influence in the coming year and in the years to come?</w:t>
      </w:r>
    </w:p>
    <w:p w14:paraId="0A95307D" w14:textId="484B6AB9" w:rsidR="0046678D" w:rsidRDefault="00E636FA" w:rsidP="00AF3DE7">
      <w:pPr>
        <w:rPr>
          <w:rFonts w:ascii="Arial" w:hAnsi="Arial" w:cs="Arial"/>
        </w:rPr>
      </w:pPr>
      <w:r>
        <w:rPr>
          <w:rFonts w:ascii="Arial" w:hAnsi="Arial" w:cs="Arial"/>
        </w:rPr>
        <w:t>-</w:t>
      </w:r>
      <w:r w:rsidR="00AF3DE7" w:rsidRPr="00AF3DE7">
        <w:rPr>
          <w:rFonts w:ascii="Arial" w:hAnsi="Arial" w:cs="Arial"/>
        </w:rPr>
        <w:t>What obstacles prevent me from increasing my educational effect, and how can I avoid the disappointing impact of the past?</w:t>
      </w:r>
    </w:p>
    <w:p w14:paraId="7B7F2330" w14:textId="104A187F" w:rsidR="00D77F3A" w:rsidRDefault="00E636FA" w:rsidP="00AF3DE7">
      <w:pPr>
        <w:rPr>
          <w:rFonts w:ascii="Arial" w:hAnsi="Arial" w:cs="Arial"/>
        </w:rPr>
      </w:pPr>
      <w:r>
        <w:rPr>
          <w:rFonts w:ascii="Arial" w:hAnsi="Arial" w:cs="Arial"/>
        </w:rPr>
        <w:t>-</w:t>
      </w:r>
      <w:r w:rsidR="00FD3B7E" w:rsidRPr="00FD3B7E">
        <w:rPr>
          <w:rFonts w:ascii="Arial" w:hAnsi="Arial" w:cs="Arial"/>
        </w:rPr>
        <w:t>In terms of my impact path, where am I now and where would I like to be?</w:t>
      </w:r>
    </w:p>
    <w:p w14:paraId="29B12FBA" w14:textId="3FD071E5" w:rsidR="00FD3B7E" w:rsidRDefault="00E73EAD" w:rsidP="00AF3DE7">
      <w:pPr>
        <w:rPr>
          <w:rFonts w:ascii="Arial" w:hAnsi="Arial" w:cs="Arial"/>
        </w:rPr>
      </w:pPr>
      <w:sdt>
        <w:sdtPr>
          <w:rPr>
            <w:rFonts w:ascii="Arial" w:hAnsi="Arial" w:cs="Arial"/>
          </w:rPr>
          <w:id w:val="-113144091"/>
          <w:citation/>
        </w:sdtPr>
        <w:sdtEndPr/>
        <w:sdtContent>
          <w:r w:rsidR="00382E8B">
            <w:rPr>
              <w:rFonts w:ascii="Arial" w:hAnsi="Arial" w:cs="Arial"/>
            </w:rPr>
            <w:fldChar w:fldCharType="begin"/>
          </w:r>
          <w:r w:rsidR="00382E8B">
            <w:rPr>
              <w:rFonts w:ascii="Arial" w:hAnsi="Arial" w:cs="Arial"/>
            </w:rPr>
            <w:instrText xml:space="preserve"> CITATION Her22 \l 2057 </w:instrText>
          </w:r>
          <w:r w:rsidR="00382E8B">
            <w:rPr>
              <w:rFonts w:ascii="Arial" w:hAnsi="Arial" w:cs="Arial"/>
            </w:rPr>
            <w:fldChar w:fldCharType="separate"/>
          </w:r>
          <w:r w:rsidR="00D77F3A" w:rsidRPr="00D77F3A">
            <w:rPr>
              <w:rFonts w:ascii="Arial" w:hAnsi="Arial" w:cs="Arial"/>
              <w:noProof/>
            </w:rPr>
            <w:t>(Aguinis &amp; Gabriel, 2022)</w:t>
          </w:r>
          <w:r w:rsidR="00382E8B">
            <w:rPr>
              <w:rFonts w:ascii="Arial" w:hAnsi="Arial" w:cs="Arial"/>
            </w:rPr>
            <w:fldChar w:fldCharType="end"/>
          </w:r>
        </w:sdtContent>
      </w:sdt>
      <w:r w:rsidR="00D77F3A">
        <w:rPr>
          <w:rFonts w:ascii="Arial" w:hAnsi="Arial" w:cs="Arial"/>
        </w:rPr>
        <w:t>.</w:t>
      </w:r>
    </w:p>
    <w:p w14:paraId="5EFDEBEE" w14:textId="37DE5716" w:rsidR="007309F7" w:rsidRDefault="00673811" w:rsidP="00AF3DE7">
      <w:pPr>
        <w:rPr>
          <w:rFonts w:ascii="Arial" w:hAnsi="Arial" w:cs="Arial"/>
        </w:rPr>
      </w:pPr>
      <w:r>
        <w:rPr>
          <w:rFonts w:ascii="Arial" w:hAnsi="Arial" w:cs="Arial"/>
        </w:rPr>
        <w:t xml:space="preserve">What to include in </w:t>
      </w:r>
      <w:r w:rsidR="007309F7">
        <w:rPr>
          <w:rFonts w:ascii="Arial" w:hAnsi="Arial" w:cs="Arial"/>
        </w:rPr>
        <w:t>PDP?</w:t>
      </w:r>
    </w:p>
    <w:p w14:paraId="67BFB49E" w14:textId="4080F222" w:rsidR="00E636FA" w:rsidRDefault="00E636FA" w:rsidP="00AF3DE7">
      <w:pPr>
        <w:rPr>
          <w:rFonts w:ascii="Arial" w:hAnsi="Arial" w:cs="Arial"/>
        </w:rPr>
      </w:pPr>
    </w:p>
    <w:p w14:paraId="2DD5C8EF" w14:textId="77777777" w:rsidR="00E636FA" w:rsidRDefault="00E636FA" w:rsidP="00AF3DE7">
      <w:pPr>
        <w:rPr>
          <w:rFonts w:ascii="Arial" w:hAnsi="Arial" w:cs="Arial"/>
        </w:rPr>
      </w:pPr>
    </w:p>
    <w:p w14:paraId="09CA243E" w14:textId="04226DE3" w:rsidR="00E636FA" w:rsidRDefault="00E636FA" w:rsidP="00AF3DE7">
      <w:pPr>
        <w:rPr>
          <w:rFonts w:ascii="Arial" w:hAnsi="Arial" w:cs="Arial"/>
        </w:rPr>
      </w:pPr>
      <w:r>
        <w:rPr>
          <w:rFonts w:ascii="Arial" w:hAnsi="Arial" w:cs="Arial"/>
        </w:rPr>
        <w:t>Online source</w:t>
      </w:r>
    </w:p>
    <w:p w14:paraId="75015445" w14:textId="0E3051D0" w:rsidR="00673811" w:rsidRDefault="007309F7" w:rsidP="00AF3DE7">
      <w:pPr>
        <w:rPr>
          <w:rFonts w:ascii="Arial" w:hAnsi="Arial" w:cs="Arial"/>
        </w:rPr>
      </w:pPr>
      <w:r>
        <w:rPr>
          <w:rFonts w:ascii="Arial" w:hAnsi="Arial" w:cs="Arial"/>
          <w:noProof/>
        </w:rPr>
        <w:drawing>
          <wp:inline distT="0" distB="0" distL="0" distR="0" wp14:anchorId="741C2501" wp14:editId="7FBC3C07">
            <wp:extent cx="5844208" cy="3898085"/>
            <wp:effectExtent l="0" t="0" r="4445"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917510" cy="3946978"/>
                    </a:xfrm>
                    <a:prstGeom prst="rect">
                      <a:avLst/>
                    </a:prstGeom>
                    <a:noFill/>
                  </pic:spPr>
                </pic:pic>
              </a:graphicData>
            </a:graphic>
          </wp:inline>
        </w:drawing>
      </w:r>
    </w:p>
    <w:p w14:paraId="78003A34" w14:textId="0CC6FE3C" w:rsidR="00A6650F" w:rsidRDefault="00A6650F" w:rsidP="00AF3DE7">
      <w:pPr>
        <w:rPr>
          <w:rFonts w:ascii="Arial" w:hAnsi="Arial" w:cs="Arial"/>
        </w:rPr>
      </w:pPr>
    </w:p>
    <w:p w14:paraId="4913FD31" w14:textId="1EE51FE3" w:rsidR="00E636FA" w:rsidRDefault="00E636FA" w:rsidP="00AF3DE7">
      <w:pPr>
        <w:rPr>
          <w:rFonts w:ascii="Arial" w:hAnsi="Arial" w:cs="Arial"/>
        </w:rPr>
      </w:pPr>
    </w:p>
    <w:p w14:paraId="57050E32" w14:textId="77FE7FFC" w:rsidR="00E636FA" w:rsidRDefault="00E636FA" w:rsidP="00AF3DE7">
      <w:pPr>
        <w:rPr>
          <w:rFonts w:ascii="Arial" w:hAnsi="Arial" w:cs="Arial"/>
        </w:rPr>
      </w:pPr>
    </w:p>
    <w:p w14:paraId="7980CEFE" w14:textId="77777777" w:rsidR="00E636FA" w:rsidRPr="0046678D" w:rsidRDefault="00E636FA" w:rsidP="00AF3DE7">
      <w:pPr>
        <w:rPr>
          <w:rFonts w:ascii="Arial" w:hAnsi="Arial" w:cs="Arial"/>
        </w:rPr>
      </w:pPr>
    </w:p>
    <w:p w14:paraId="26E0EA2E" w14:textId="7D8A56B5" w:rsidR="00201DE1" w:rsidRPr="00E636FA" w:rsidRDefault="00201DE1" w:rsidP="00E636FA">
      <w:pPr>
        <w:pStyle w:val="ListParagraph"/>
        <w:numPr>
          <w:ilvl w:val="1"/>
          <w:numId w:val="7"/>
        </w:numPr>
        <w:rPr>
          <w:rFonts w:ascii="Arial" w:hAnsi="Arial" w:cs="Arial"/>
          <w:b/>
          <w:bCs/>
        </w:rPr>
      </w:pPr>
      <w:r w:rsidRPr="00E636FA">
        <w:rPr>
          <w:rFonts w:ascii="Arial" w:hAnsi="Arial" w:cs="Arial"/>
          <w:b/>
          <w:bCs/>
        </w:rPr>
        <w:lastRenderedPageBreak/>
        <w:t>UK Employment law and career development</w:t>
      </w:r>
    </w:p>
    <w:p w14:paraId="2C516996" w14:textId="1C7AA534" w:rsidR="00882394" w:rsidRDefault="00EB1B96" w:rsidP="00882394">
      <w:pPr>
        <w:rPr>
          <w:rFonts w:ascii="Arial" w:hAnsi="Arial" w:cs="Arial"/>
        </w:rPr>
      </w:pPr>
      <w:r>
        <w:rPr>
          <w:rFonts w:ascii="Arial" w:hAnsi="Arial" w:cs="Arial"/>
        </w:rPr>
        <w:t>Employment</w:t>
      </w:r>
      <w:r w:rsidR="00757B4D">
        <w:rPr>
          <w:rFonts w:ascii="Arial" w:hAnsi="Arial" w:cs="Arial"/>
        </w:rPr>
        <w:t xml:space="preserve"> law is</w:t>
      </w:r>
      <w:r>
        <w:rPr>
          <w:rFonts w:ascii="Arial" w:hAnsi="Arial" w:cs="Arial"/>
        </w:rPr>
        <w:t xml:space="preserve"> relation between</w:t>
      </w:r>
      <w:r w:rsidR="00757B4D">
        <w:rPr>
          <w:rFonts w:ascii="Arial" w:hAnsi="Arial" w:cs="Arial"/>
        </w:rPr>
        <w:t xml:space="preserve"> e</w:t>
      </w:r>
      <w:r w:rsidR="00757B4D" w:rsidRPr="00757B4D">
        <w:rPr>
          <w:rFonts w:ascii="Arial" w:hAnsi="Arial" w:cs="Arial"/>
        </w:rPr>
        <w:t>mployers and workers</w:t>
      </w:r>
      <w:r w:rsidR="009225F4">
        <w:rPr>
          <w:rFonts w:ascii="Arial" w:hAnsi="Arial" w:cs="Arial"/>
        </w:rPr>
        <w:t xml:space="preserve"> that</w:t>
      </w:r>
      <w:r w:rsidR="00757B4D" w:rsidRPr="00757B4D">
        <w:rPr>
          <w:rFonts w:ascii="Arial" w:hAnsi="Arial" w:cs="Arial"/>
        </w:rPr>
        <w:t xml:space="preserve"> are subject to employment law regulations. It sets </w:t>
      </w:r>
      <w:r w:rsidR="00CC28EA" w:rsidRPr="00757B4D">
        <w:rPr>
          <w:rFonts w:ascii="Arial" w:hAnsi="Arial" w:cs="Arial"/>
        </w:rPr>
        <w:t>into</w:t>
      </w:r>
      <w:r w:rsidR="00757B4D" w:rsidRPr="00757B4D">
        <w:rPr>
          <w:rFonts w:ascii="Arial" w:hAnsi="Arial" w:cs="Arial"/>
        </w:rPr>
        <w:t xml:space="preserve"> what employees are expected to perform, what they may be asked to do, and their rights while at work</w:t>
      </w:r>
      <w:r w:rsidR="00AB156E">
        <w:rPr>
          <w:rFonts w:ascii="Arial" w:hAnsi="Arial" w:cs="Arial"/>
        </w:rPr>
        <w:t>.</w:t>
      </w:r>
    </w:p>
    <w:p w14:paraId="494A25C6" w14:textId="028827A2" w:rsidR="0088202F" w:rsidRDefault="00D44055" w:rsidP="00882394">
      <w:pPr>
        <w:rPr>
          <w:rFonts w:ascii="Arial" w:hAnsi="Arial" w:cs="Arial"/>
        </w:rPr>
      </w:pPr>
      <w:r>
        <w:rPr>
          <w:rFonts w:ascii="Arial" w:hAnsi="Arial" w:cs="Arial"/>
        </w:rPr>
        <w:t>Figure of Legal standard structure</w:t>
      </w:r>
    </w:p>
    <w:p w14:paraId="5A98C40B" w14:textId="0E089A16" w:rsidR="0088202F" w:rsidRDefault="0088202F" w:rsidP="00882394">
      <w:pPr>
        <w:rPr>
          <w:rFonts w:ascii="Arial" w:hAnsi="Arial" w:cs="Arial"/>
        </w:rPr>
      </w:pPr>
      <w:r>
        <w:rPr>
          <w:noProof/>
        </w:rPr>
        <w:drawing>
          <wp:inline distT="0" distB="0" distL="0" distR="0" wp14:anchorId="5539BAC6" wp14:editId="315755E3">
            <wp:extent cx="5264150" cy="2306858"/>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304733" cy="2324642"/>
                    </a:xfrm>
                    <a:prstGeom prst="rect">
                      <a:avLst/>
                    </a:prstGeom>
                  </pic:spPr>
                </pic:pic>
              </a:graphicData>
            </a:graphic>
          </wp:inline>
        </w:drawing>
      </w:r>
    </w:p>
    <w:p w14:paraId="7B0BE986" w14:textId="26081FD4" w:rsidR="00D62253" w:rsidRDefault="002601C5" w:rsidP="00882394">
      <w:pPr>
        <w:rPr>
          <w:rFonts w:ascii="Arial" w:hAnsi="Arial" w:cs="Arial"/>
        </w:rPr>
      </w:pPr>
      <w:r>
        <w:rPr>
          <w:rFonts w:ascii="Arial" w:hAnsi="Arial" w:cs="Arial"/>
        </w:rPr>
        <w:t>Online source</w:t>
      </w:r>
    </w:p>
    <w:p w14:paraId="60735598" w14:textId="20B9D5B8" w:rsidR="00D62253" w:rsidRDefault="00D62253" w:rsidP="00882394">
      <w:pPr>
        <w:rPr>
          <w:rFonts w:ascii="Arial" w:hAnsi="Arial" w:cs="Arial"/>
        </w:rPr>
      </w:pPr>
      <w:r>
        <w:rPr>
          <w:noProof/>
        </w:rPr>
        <w:drawing>
          <wp:inline distT="0" distB="0" distL="0" distR="0" wp14:anchorId="0C53D7EF" wp14:editId="2E94658D">
            <wp:extent cx="5251450" cy="2953868"/>
            <wp:effectExtent l="0" t="0" r="635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255986" cy="2956419"/>
                    </a:xfrm>
                    <a:prstGeom prst="rect">
                      <a:avLst/>
                    </a:prstGeom>
                  </pic:spPr>
                </pic:pic>
              </a:graphicData>
            </a:graphic>
          </wp:inline>
        </w:drawing>
      </w:r>
    </w:p>
    <w:p w14:paraId="1448B52F" w14:textId="2BA54C56" w:rsidR="002601C5" w:rsidRPr="00882394" w:rsidRDefault="00A955EC" w:rsidP="00511C78">
      <w:pPr>
        <w:rPr>
          <w:rFonts w:ascii="Arial" w:hAnsi="Arial" w:cs="Arial"/>
        </w:rPr>
      </w:pPr>
      <w:r w:rsidRPr="00A955EC">
        <w:rPr>
          <w:rFonts w:ascii="Arial" w:hAnsi="Arial" w:cs="Arial"/>
        </w:rPr>
        <w:t>Employers are prohibited under the Equality Act of 2010 from discriminating against job applicants (and current employees) because of a "protected feature," such as age or handicap</w:t>
      </w:r>
      <w:r w:rsidR="00333243">
        <w:rPr>
          <w:rFonts w:ascii="Arial" w:hAnsi="Arial" w:cs="Arial"/>
        </w:rPr>
        <w:t xml:space="preserve"> </w:t>
      </w:r>
      <w:r w:rsidR="00333243" w:rsidRPr="00333243">
        <w:rPr>
          <w:rFonts w:ascii="Arial" w:hAnsi="Arial" w:cs="Arial"/>
        </w:rPr>
        <w:t>changing how gender, ethnicity, religion, and belief are defined marriage, civil unions, and pregnancy regardless of sexual orientation</w:t>
      </w:r>
      <w:r w:rsidRPr="00A955EC">
        <w:rPr>
          <w:rFonts w:ascii="Arial" w:hAnsi="Arial" w:cs="Arial"/>
        </w:rPr>
        <w:t>.</w:t>
      </w:r>
      <w:r w:rsidR="00DD38BF">
        <w:rPr>
          <w:rFonts w:ascii="Arial" w:hAnsi="Arial" w:cs="Arial"/>
        </w:rPr>
        <w:t xml:space="preserve"> </w:t>
      </w:r>
      <w:r w:rsidR="00DD38BF" w:rsidRPr="00DD38BF">
        <w:rPr>
          <w:rFonts w:ascii="Arial" w:hAnsi="Arial" w:cs="Arial"/>
        </w:rPr>
        <w:t>Legislation, which imposes some minimum criteria into the work relationship in addition to what is mutually agreed upon by the parties, has a significant influence on the terms and circumstances of employment</w:t>
      </w:r>
      <w:r w:rsidR="008D02A8">
        <w:rPr>
          <w:rFonts w:ascii="Arial" w:hAnsi="Arial" w:cs="Arial"/>
        </w:rPr>
        <w:t xml:space="preserve">. </w:t>
      </w:r>
      <w:r w:rsidR="008D02A8" w:rsidRPr="008D02A8">
        <w:rPr>
          <w:rFonts w:ascii="Arial" w:hAnsi="Arial" w:cs="Arial"/>
        </w:rPr>
        <w:t xml:space="preserve">The Work Rights Act of 1996 is the primary piece of law that controls </w:t>
      </w:r>
      <w:r w:rsidR="0006550A" w:rsidRPr="008D02A8">
        <w:rPr>
          <w:rFonts w:ascii="Arial" w:hAnsi="Arial" w:cs="Arial"/>
        </w:rPr>
        <w:t>several</w:t>
      </w:r>
      <w:r w:rsidR="008D02A8" w:rsidRPr="008D02A8">
        <w:rPr>
          <w:rFonts w:ascii="Arial" w:hAnsi="Arial" w:cs="Arial"/>
        </w:rPr>
        <w:t xml:space="preserve"> employment terms and conditions</w:t>
      </w:r>
      <w:r w:rsidR="008D02A8">
        <w:rPr>
          <w:rFonts w:ascii="Arial" w:hAnsi="Arial" w:cs="Arial"/>
        </w:rPr>
        <w:t xml:space="preserve"> </w:t>
      </w:r>
      <w:r w:rsidR="00AB156E">
        <w:rPr>
          <w:rFonts w:ascii="Arial" w:hAnsi="Arial" w:cs="Arial"/>
        </w:rPr>
        <w:t>(Amine, 2018).</w:t>
      </w:r>
    </w:p>
    <w:p w14:paraId="399B2058" w14:textId="667531D6" w:rsidR="006B6852" w:rsidRDefault="000814CA" w:rsidP="006B6852">
      <w:pPr>
        <w:rPr>
          <w:rFonts w:ascii="Arial" w:hAnsi="Arial" w:cs="Arial"/>
        </w:rPr>
      </w:pPr>
      <w:r>
        <w:rPr>
          <w:rFonts w:ascii="Arial" w:hAnsi="Arial" w:cs="Arial"/>
        </w:rPr>
        <w:t xml:space="preserve">Career development </w:t>
      </w:r>
      <w:r w:rsidR="002F3216" w:rsidRPr="002F3216">
        <w:rPr>
          <w:rFonts w:ascii="Arial" w:hAnsi="Arial" w:cs="Arial"/>
        </w:rPr>
        <w:t xml:space="preserve">describes the procedure that a person may go through to change their occupational status. Making decisions for long-term learning involves balancing chances for </w:t>
      </w:r>
      <w:r w:rsidR="002F3216" w:rsidRPr="002F3216">
        <w:rPr>
          <w:rFonts w:ascii="Arial" w:hAnsi="Arial" w:cs="Arial"/>
        </w:rPr>
        <w:lastRenderedPageBreak/>
        <w:t>job progress with individual demands for psychological or physical well-being. The term "career development" may also refer to the sum of a person's employment-related experiences up to the potential occupational function they may take within an organisation</w:t>
      </w:r>
      <w:r w:rsidR="00FA1CE5">
        <w:rPr>
          <w:rFonts w:ascii="Arial" w:hAnsi="Arial" w:cs="Arial"/>
        </w:rPr>
        <w:t xml:space="preserve"> (</w:t>
      </w:r>
      <w:r w:rsidR="007C6F3C">
        <w:rPr>
          <w:rFonts w:ascii="Arial" w:hAnsi="Arial" w:cs="Arial"/>
        </w:rPr>
        <w:t>McDonald, 2022).</w:t>
      </w:r>
    </w:p>
    <w:p w14:paraId="4191CB28" w14:textId="112B9966" w:rsidR="000814CA" w:rsidRDefault="000814CA" w:rsidP="006B6852">
      <w:pPr>
        <w:rPr>
          <w:rFonts w:ascii="Arial" w:hAnsi="Arial" w:cs="Arial"/>
        </w:rPr>
      </w:pPr>
    </w:p>
    <w:p w14:paraId="50A885B1" w14:textId="376D8F7C" w:rsidR="000814CA" w:rsidRDefault="000814CA" w:rsidP="006B6852">
      <w:pPr>
        <w:rPr>
          <w:rFonts w:ascii="Arial" w:hAnsi="Arial" w:cs="Arial"/>
        </w:rPr>
      </w:pPr>
      <w:r w:rsidRPr="000814CA">
        <w:rPr>
          <w:rFonts w:ascii="Arial" w:hAnsi="Arial" w:cs="Arial"/>
          <w:noProof/>
        </w:rPr>
        <w:drawing>
          <wp:inline distT="0" distB="0" distL="0" distR="0" wp14:anchorId="3EC5A3ED" wp14:editId="33B7FA57">
            <wp:extent cx="3270250" cy="2495259"/>
            <wp:effectExtent l="0" t="0" r="6350" b="635"/>
            <wp:docPr id="16" name="Picture 1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282514" cy="2504616"/>
                    </a:xfrm>
                    <a:prstGeom prst="rect">
                      <a:avLst/>
                    </a:prstGeom>
                    <a:noFill/>
                    <a:ln>
                      <a:noFill/>
                    </a:ln>
                  </pic:spPr>
                </pic:pic>
              </a:graphicData>
            </a:graphic>
          </wp:inline>
        </w:drawing>
      </w:r>
    </w:p>
    <w:p w14:paraId="01265DC5" w14:textId="65C7FE39" w:rsidR="0074353A" w:rsidRDefault="0074353A" w:rsidP="006B6852">
      <w:pPr>
        <w:rPr>
          <w:rFonts w:ascii="Arial" w:hAnsi="Arial" w:cs="Arial"/>
        </w:rPr>
      </w:pPr>
      <w:r>
        <w:rPr>
          <w:noProof/>
        </w:rPr>
        <w:drawing>
          <wp:inline distT="0" distB="0" distL="0" distR="0" wp14:anchorId="60D066BE" wp14:editId="038304D6">
            <wp:extent cx="3663950" cy="2060921"/>
            <wp:effectExtent l="0" t="0" r="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3677064" cy="2068297"/>
                    </a:xfrm>
                    <a:prstGeom prst="rect">
                      <a:avLst/>
                    </a:prstGeom>
                  </pic:spPr>
                </pic:pic>
              </a:graphicData>
            </a:graphic>
          </wp:inline>
        </w:drawing>
      </w:r>
    </w:p>
    <w:p w14:paraId="19F7DC93" w14:textId="77777777" w:rsidR="00922126" w:rsidRDefault="002151BE" w:rsidP="00922126">
      <w:pPr>
        <w:rPr>
          <w:rFonts w:ascii="Arial" w:hAnsi="Arial" w:cs="Arial"/>
        </w:rPr>
      </w:pPr>
      <w:r>
        <w:rPr>
          <w:rFonts w:ascii="Arial" w:hAnsi="Arial" w:cs="Arial"/>
        </w:rPr>
        <w:t xml:space="preserve">Steps to follow: </w:t>
      </w:r>
    </w:p>
    <w:p w14:paraId="5F1E8A9E" w14:textId="54D5B976" w:rsidR="00922126" w:rsidRPr="00922126" w:rsidRDefault="00922126" w:rsidP="00922126">
      <w:pPr>
        <w:rPr>
          <w:rFonts w:ascii="Arial" w:hAnsi="Arial" w:cs="Arial"/>
        </w:rPr>
      </w:pPr>
      <w:r>
        <w:rPr>
          <w:rFonts w:ascii="Arial" w:hAnsi="Arial" w:cs="Arial"/>
        </w:rPr>
        <w:t>-</w:t>
      </w:r>
      <w:r w:rsidRPr="00922126">
        <w:rPr>
          <w:rFonts w:ascii="Arial" w:hAnsi="Arial" w:cs="Arial"/>
        </w:rPr>
        <w:t>Choose the appropriate decision.</w:t>
      </w:r>
    </w:p>
    <w:p w14:paraId="31B8B5FA" w14:textId="2638B757" w:rsidR="00922126" w:rsidRPr="00922126" w:rsidRDefault="00922126" w:rsidP="00922126">
      <w:pPr>
        <w:rPr>
          <w:rFonts w:ascii="Arial" w:hAnsi="Arial" w:cs="Arial"/>
        </w:rPr>
      </w:pPr>
      <w:r>
        <w:rPr>
          <w:rFonts w:ascii="Arial" w:hAnsi="Arial" w:cs="Arial"/>
        </w:rPr>
        <w:t>-</w:t>
      </w:r>
      <w:r w:rsidRPr="00922126">
        <w:rPr>
          <w:rFonts w:ascii="Arial" w:hAnsi="Arial" w:cs="Arial"/>
        </w:rPr>
        <w:t>Obtain Information and discover potential alternatives</w:t>
      </w:r>
    </w:p>
    <w:p w14:paraId="162A04D9" w14:textId="68DE456B" w:rsidR="00922126" w:rsidRPr="00922126" w:rsidRDefault="00922126" w:rsidP="00922126">
      <w:pPr>
        <w:rPr>
          <w:rFonts w:ascii="Arial" w:hAnsi="Arial" w:cs="Arial"/>
        </w:rPr>
      </w:pPr>
      <w:r>
        <w:rPr>
          <w:rFonts w:ascii="Arial" w:hAnsi="Arial" w:cs="Arial"/>
        </w:rPr>
        <w:t>-</w:t>
      </w:r>
      <w:r w:rsidRPr="00922126">
        <w:rPr>
          <w:rFonts w:ascii="Arial" w:hAnsi="Arial" w:cs="Arial"/>
        </w:rPr>
        <w:t>Investigate and weigh your options.</w:t>
      </w:r>
    </w:p>
    <w:p w14:paraId="6508C82E" w14:textId="3219F848" w:rsidR="00922126" w:rsidRPr="00922126" w:rsidRDefault="00922126" w:rsidP="00922126">
      <w:pPr>
        <w:rPr>
          <w:rFonts w:ascii="Arial" w:hAnsi="Arial" w:cs="Arial"/>
        </w:rPr>
      </w:pPr>
      <w:r>
        <w:rPr>
          <w:rFonts w:ascii="Arial" w:hAnsi="Arial" w:cs="Arial"/>
        </w:rPr>
        <w:t>-</w:t>
      </w:r>
      <w:r w:rsidRPr="00922126">
        <w:rPr>
          <w:rFonts w:ascii="Arial" w:hAnsi="Arial" w:cs="Arial"/>
        </w:rPr>
        <w:t>Pick one from the options.</w:t>
      </w:r>
    </w:p>
    <w:p w14:paraId="4470BBEE" w14:textId="7EB38019" w:rsidR="00172A82" w:rsidRDefault="00922126" w:rsidP="00922126">
      <w:pPr>
        <w:rPr>
          <w:rFonts w:ascii="Arial" w:hAnsi="Arial" w:cs="Arial"/>
        </w:rPr>
      </w:pPr>
      <w:r>
        <w:rPr>
          <w:rFonts w:ascii="Arial" w:hAnsi="Arial" w:cs="Arial"/>
        </w:rPr>
        <w:t>-</w:t>
      </w:r>
      <w:r w:rsidRPr="00922126">
        <w:rPr>
          <w:rFonts w:ascii="Arial" w:hAnsi="Arial" w:cs="Arial"/>
        </w:rPr>
        <w:t>Implement a plan of action and routinely review your decision.</w:t>
      </w:r>
    </w:p>
    <w:p w14:paraId="04A003A7" w14:textId="04F10468" w:rsidR="00201DE1" w:rsidRPr="00233CF9" w:rsidRDefault="00201DE1" w:rsidP="00233CF9">
      <w:pPr>
        <w:rPr>
          <w:rFonts w:ascii="Arial" w:hAnsi="Arial" w:cs="Arial"/>
        </w:rPr>
      </w:pPr>
    </w:p>
    <w:p w14:paraId="13DE4981" w14:textId="2F2A432D" w:rsidR="00844A8A" w:rsidRPr="00432167" w:rsidRDefault="00201DE1" w:rsidP="007809C8">
      <w:pPr>
        <w:pStyle w:val="ListParagraph"/>
        <w:numPr>
          <w:ilvl w:val="1"/>
          <w:numId w:val="7"/>
        </w:numPr>
        <w:jc w:val="both"/>
        <w:rPr>
          <w:rFonts w:ascii="Arial" w:hAnsi="Arial" w:cs="Arial"/>
          <w:b/>
          <w:bCs/>
        </w:rPr>
      </w:pPr>
      <w:r w:rsidRPr="00432167">
        <w:rPr>
          <w:rFonts w:ascii="Arial" w:hAnsi="Arial" w:cs="Arial"/>
          <w:b/>
          <w:bCs/>
        </w:rPr>
        <w:t>Mock interview and open book experience</w:t>
      </w:r>
    </w:p>
    <w:p w14:paraId="19A43ED3" w14:textId="6C13FE8A" w:rsidR="00844A8A" w:rsidRDefault="00844A8A" w:rsidP="00AB22B8">
      <w:pPr>
        <w:jc w:val="both"/>
        <w:rPr>
          <w:rFonts w:ascii="Arial" w:hAnsi="Arial" w:cs="Arial"/>
        </w:rPr>
      </w:pPr>
      <w:r w:rsidRPr="002D38E2">
        <w:rPr>
          <w:rFonts w:ascii="Arial" w:hAnsi="Arial" w:cs="Arial"/>
        </w:rPr>
        <w:t xml:space="preserve">Whether you are looking for a job because you lost your work or </w:t>
      </w:r>
      <w:proofErr w:type="gramStart"/>
      <w:r w:rsidRPr="002D38E2">
        <w:rPr>
          <w:rFonts w:ascii="Arial" w:hAnsi="Arial" w:cs="Arial"/>
        </w:rPr>
        <w:t>you are thinking</w:t>
      </w:r>
      <w:proofErr w:type="gramEnd"/>
      <w:r w:rsidRPr="002D38E2">
        <w:rPr>
          <w:rFonts w:ascii="Arial" w:hAnsi="Arial" w:cs="Arial"/>
        </w:rPr>
        <w:t xml:space="preserve"> about changing careers, having effective techniques is essential. You can locate the greatest employment prospects and eventually land them if you become adept at the job search and application processes.</w:t>
      </w:r>
      <w:r>
        <w:rPr>
          <w:rFonts w:ascii="Arial" w:hAnsi="Arial" w:cs="Arial"/>
        </w:rPr>
        <w:t xml:space="preserve"> The application process begins with properly structuring </w:t>
      </w:r>
      <w:r w:rsidR="008110FC">
        <w:rPr>
          <w:rFonts w:ascii="Arial" w:hAnsi="Arial" w:cs="Arial"/>
        </w:rPr>
        <w:t>a</w:t>
      </w:r>
      <w:r>
        <w:rPr>
          <w:rFonts w:ascii="Arial" w:hAnsi="Arial" w:cs="Arial"/>
        </w:rPr>
        <w:t xml:space="preserve"> CV.</w:t>
      </w:r>
    </w:p>
    <w:p w14:paraId="4D0AD6EE" w14:textId="1C0E5A75" w:rsidR="00844A8A" w:rsidRDefault="00844A8A" w:rsidP="00AB22B8">
      <w:pPr>
        <w:jc w:val="both"/>
        <w:rPr>
          <w:rFonts w:ascii="Arial" w:hAnsi="Arial" w:cs="Arial"/>
        </w:rPr>
      </w:pPr>
      <w:r w:rsidRPr="00870C4B">
        <w:rPr>
          <w:rFonts w:ascii="Arial" w:hAnsi="Arial" w:cs="Arial"/>
          <w:b/>
          <w:bCs/>
        </w:rPr>
        <w:lastRenderedPageBreak/>
        <w:t>CV</w:t>
      </w:r>
      <w:r>
        <w:rPr>
          <w:rFonts w:ascii="Arial" w:hAnsi="Arial" w:cs="Arial"/>
        </w:rPr>
        <w:t xml:space="preserve"> (Curriculum Vitae) is </w:t>
      </w:r>
      <w:r w:rsidRPr="00383F85">
        <w:rPr>
          <w:rFonts w:ascii="Arial" w:hAnsi="Arial" w:cs="Arial"/>
        </w:rPr>
        <w:t xml:space="preserve">a brief statement that you give to an employer </w:t>
      </w:r>
      <w:r>
        <w:rPr>
          <w:rFonts w:ascii="Arial" w:hAnsi="Arial" w:cs="Arial"/>
        </w:rPr>
        <w:t>when you apply for a job</w:t>
      </w:r>
      <w:r w:rsidRPr="00383F85">
        <w:rPr>
          <w:rFonts w:ascii="Arial" w:hAnsi="Arial" w:cs="Arial"/>
        </w:rPr>
        <w:t xml:space="preserve"> that includes your </w:t>
      </w:r>
      <w:r>
        <w:rPr>
          <w:rFonts w:ascii="Arial" w:hAnsi="Arial" w:cs="Arial"/>
        </w:rPr>
        <w:t>education</w:t>
      </w:r>
      <w:r w:rsidRPr="00383F85">
        <w:rPr>
          <w:rFonts w:ascii="Arial" w:hAnsi="Arial" w:cs="Arial"/>
        </w:rPr>
        <w:t>,</w:t>
      </w:r>
      <w:r>
        <w:rPr>
          <w:rFonts w:ascii="Arial" w:hAnsi="Arial" w:cs="Arial"/>
        </w:rPr>
        <w:t xml:space="preserve"> qualification,</w:t>
      </w:r>
      <w:r w:rsidRPr="00383F85">
        <w:rPr>
          <w:rFonts w:ascii="Arial" w:hAnsi="Arial" w:cs="Arial"/>
        </w:rPr>
        <w:t xml:space="preserve"> credentials, past employment, an</w:t>
      </w:r>
      <w:r>
        <w:rPr>
          <w:rFonts w:ascii="Arial" w:hAnsi="Arial" w:cs="Arial"/>
        </w:rPr>
        <w:t>d</w:t>
      </w:r>
      <w:r w:rsidRPr="00383F85">
        <w:rPr>
          <w:rFonts w:ascii="Arial" w:hAnsi="Arial" w:cs="Arial"/>
        </w:rPr>
        <w:t xml:space="preserve"> your personal </w:t>
      </w:r>
      <w:r>
        <w:rPr>
          <w:rFonts w:ascii="Arial" w:hAnsi="Arial" w:cs="Arial"/>
        </w:rPr>
        <w:t xml:space="preserve">interests </w:t>
      </w:r>
      <w:sdt>
        <w:sdtPr>
          <w:rPr>
            <w:rFonts w:ascii="Arial" w:hAnsi="Arial" w:cs="Arial"/>
          </w:rPr>
          <w:id w:val="127142121"/>
          <w:citation/>
        </w:sdtPr>
        <w:sdtEndPr/>
        <w:sdtContent>
          <w:r>
            <w:rPr>
              <w:rFonts w:ascii="Arial" w:hAnsi="Arial" w:cs="Arial"/>
            </w:rPr>
            <w:fldChar w:fldCharType="begin"/>
          </w:r>
          <w:r>
            <w:rPr>
              <w:rFonts w:ascii="Arial" w:hAnsi="Arial" w:cs="Arial"/>
            </w:rPr>
            <w:instrText xml:space="preserve"> CITATION Jam09 \l 2057 </w:instrText>
          </w:r>
          <w:r>
            <w:rPr>
              <w:rFonts w:ascii="Arial" w:hAnsi="Arial" w:cs="Arial"/>
            </w:rPr>
            <w:fldChar w:fldCharType="separate"/>
          </w:r>
          <w:r w:rsidR="00D77F3A" w:rsidRPr="00D77F3A">
            <w:rPr>
              <w:rFonts w:ascii="Arial" w:hAnsi="Arial" w:cs="Arial"/>
              <w:noProof/>
            </w:rPr>
            <w:t>(Innes, 2009)</w:t>
          </w:r>
          <w:r>
            <w:rPr>
              <w:rFonts w:ascii="Arial" w:hAnsi="Arial" w:cs="Arial"/>
            </w:rPr>
            <w:fldChar w:fldCharType="end"/>
          </w:r>
        </w:sdtContent>
      </w:sdt>
      <w:r>
        <w:rPr>
          <w:rFonts w:ascii="Arial" w:hAnsi="Arial" w:cs="Arial"/>
        </w:rPr>
        <w:t xml:space="preserve">. Proper structure of the CV is important because this is what will get </w:t>
      </w:r>
      <w:r w:rsidR="009A199F">
        <w:rPr>
          <w:rFonts w:ascii="Arial" w:hAnsi="Arial" w:cs="Arial"/>
        </w:rPr>
        <w:t>me</w:t>
      </w:r>
      <w:r>
        <w:rPr>
          <w:rFonts w:ascii="Arial" w:hAnsi="Arial" w:cs="Arial"/>
        </w:rPr>
        <w:t xml:space="preserve"> to the job interview as a</w:t>
      </w:r>
      <w:r w:rsidRPr="009537B9">
        <w:rPr>
          <w:rFonts w:ascii="Arial" w:hAnsi="Arial" w:cs="Arial"/>
        </w:rPr>
        <w:t xml:space="preserve"> first-time CV scan by an employer takes less than 20 seconds.</w:t>
      </w:r>
    </w:p>
    <w:p w14:paraId="5620FD88" w14:textId="53B8D228" w:rsidR="00844A8A" w:rsidRDefault="00844A8A" w:rsidP="007809C8">
      <w:pPr>
        <w:jc w:val="both"/>
        <w:rPr>
          <w:rFonts w:ascii="Arial" w:hAnsi="Arial" w:cs="Arial"/>
        </w:rPr>
      </w:pPr>
      <w:r>
        <w:rPr>
          <w:rFonts w:ascii="Arial" w:hAnsi="Arial" w:cs="Arial"/>
        </w:rPr>
        <w:t>Components of CV are detailed in the diagram below.</w:t>
      </w:r>
    </w:p>
    <w:p w14:paraId="74631F25" w14:textId="0D4BD1AC" w:rsidR="008856D4" w:rsidRDefault="008856D4" w:rsidP="007809C8">
      <w:pPr>
        <w:jc w:val="both"/>
        <w:rPr>
          <w:rFonts w:ascii="Arial" w:hAnsi="Arial" w:cs="Arial"/>
        </w:rPr>
      </w:pPr>
      <w:r>
        <w:rPr>
          <w:rFonts w:ascii="Arial" w:hAnsi="Arial" w:cs="Arial"/>
          <w:noProof/>
        </w:rPr>
        <w:drawing>
          <wp:inline distT="0" distB="0" distL="0" distR="0" wp14:anchorId="69D56706" wp14:editId="0F74123C">
            <wp:extent cx="5263763" cy="295901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303370" cy="2981282"/>
                    </a:xfrm>
                    <a:prstGeom prst="rect">
                      <a:avLst/>
                    </a:prstGeom>
                    <a:noFill/>
                  </pic:spPr>
                </pic:pic>
              </a:graphicData>
            </a:graphic>
          </wp:inline>
        </w:drawing>
      </w:r>
    </w:p>
    <w:p w14:paraId="5BCE24A3" w14:textId="0AD3E5B8" w:rsidR="007442E0" w:rsidRDefault="00F95013" w:rsidP="007442E0">
      <w:pPr>
        <w:jc w:val="both"/>
        <w:rPr>
          <w:rFonts w:ascii="Arial" w:hAnsi="Arial" w:cs="Arial"/>
        </w:rPr>
      </w:pPr>
      <w:r>
        <w:rPr>
          <w:rFonts w:ascii="Arial" w:hAnsi="Arial" w:cs="Arial"/>
        </w:rPr>
        <w:t>Application</w:t>
      </w:r>
      <w:r w:rsidR="00910E71">
        <w:rPr>
          <w:rFonts w:ascii="Arial" w:hAnsi="Arial" w:cs="Arial"/>
        </w:rPr>
        <w:t xml:space="preserve"> </w:t>
      </w:r>
      <w:r w:rsidR="007442E0" w:rsidRPr="007442E0">
        <w:rPr>
          <w:rFonts w:ascii="Arial" w:hAnsi="Arial" w:cs="Arial"/>
        </w:rPr>
        <w:t xml:space="preserve">gains value via a </w:t>
      </w:r>
      <w:r w:rsidR="00910E71" w:rsidRPr="00910E71">
        <w:rPr>
          <w:rFonts w:ascii="Arial" w:hAnsi="Arial" w:cs="Arial"/>
          <w:b/>
          <w:bCs/>
        </w:rPr>
        <w:t>C</w:t>
      </w:r>
      <w:r w:rsidR="007442E0" w:rsidRPr="00910E71">
        <w:rPr>
          <w:rFonts w:ascii="Arial" w:hAnsi="Arial" w:cs="Arial"/>
          <w:b/>
          <w:bCs/>
        </w:rPr>
        <w:t xml:space="preserve">over </w:t>
      </w:r>
      <w:r w:rsidR="00910E71" w:rsidRPr="00910E71">
        <w:rPr>
          <w:rFonts w:ascii="Arial" w:hAnsi="Arial" w:cs="Arial"/>
          <w:b/>
          <w:bCs/>
        </w:rPr>
        <w:t>L</w:t>
      </w:r>
      <w:r w:rsidR="007442E0" w:rsidRPr="00910E71">
        <w:rPr>
          <w:rFonts w:ascii="Arial" w:hAnsi="Arial" w:cs="Arial"/>
          <w:b/>
          <w:bCs/>
        </w:rPr>
        <w:t>etter</w:t>
      </w:r>
      <w:r w:rsidR="007442E0" w:rsidRPr="007442E0">
        <w:rPr>
          <w:rFonts w:ascii="Arial" w:hAnsi="Arial" w:cs="Arial"/>
        </w:rPr>
        <w:t>.</w:t>
      </w:r>
      <w:r w:rsidR="00910E71">
        <w:rPr>
          <w:rFonts w:ascii="Arial" w:hAnsi="Arial" w:cs="Arial"/>
        </w:rPr>
        <w:t xml:space="preserve"> </w:t>
      </w:r>
      <w:r w:rsidR="007F4347" w:rsidRPr="007F4347">
        <w:rPr>
          <w:rFonts w:ascii="Arial" w:hAnsi="Arial" w:cs="Arial"/>
        </w:rPr>
        <w:t>A covering letter must be logically organised. An approved format is the one shown below:</w:t>
      </w:r>
    </w:p>
    <w:p w14:paraId="7E208088" w14:textId="4FAD217D" w:rsidR="005D3CA0" w:rsidRDefault="00CD3F7D" w:rsidP="007442E0">
      <w:pPr>
        <w:jc w:val="both"/>
        <w:rPr>
          <w:rFonts w:ascii="Arial" w:hAnsi="Arial" w:cs="Arial"/>
        </w:rPr>
      </w:pPr>
      <w:r>
        <w:rPr>
          <w:rFonts w:ascii="Arial" w:hAnsi="Arial" w:cs="Arial"/>
        </w:rPr>
        <w:t>-</w:t>
      </w:r>
      <w:r w:rsidR="005D49A9">
        <w:rPr>
          <w:rFonts w:ascii="Arial" w:hAnsi="Arial" w:cs="Arial"/>
        </w:rPr>
        <w:t>Personal</w:t>
      </w:r>
      <w:r w:rsidRPr="00CD3F7D">
        <w:rPr>
          <w:rFonts w:ascii="Arial" w:hAnsi="Arial" w:cs="Arial"/>
        </w:rPr>
        <w:t xml:space="preserve"> employment history, including any job references</w:t>
      </w:r>
      <w:r w:rsidR="002139B9">
        <w:rPr>
          <w:rFonts w:ascii="Arial" w:hAnsi="Arial" w:cs="Arial"/>
        </w:rPr>
        <w:t>.</w:t>
      </w:r>
    </w:p>
    <w:p w14:paraId="126B7378" w14:textId="763122C4" w:rsidR="00CD3F7D" w:rsidRDefault="00CD3F7D" w:rsidP="007442E0">
      <w:pPr>
        <w:jc w:val="both"/>
        <w:rPr>
          <w:rFonts w:ascii="Arial" w:hAnsi="Arial" w:cs="Arial"/>
        </w:rPr>
      </w:pPr>
      <w:r>
        <w:rPr>
          <w:rFonts w:ascii="Arial" w:hAnsi="Arial" w:cs="Arial"/>
        </w:rPr>
        <w:t>-</w:t>
      </w:r>
      <w:r w:rsidR="00307C8E" w:rsidRPr="00307C8E">
        <w:rPr>
          <w:rFonts w:ascii="Arial" w:hAnsi="Arial" w:cs="Arial"/>
        </w:rPr>
        <w:t>Describe what you are doing now and why you wish to change it</w:t>
      </w:r>
      <w:r w:rsidR="002139B9">
        <w:rPr>
          <w:rFonts w:ascii="Arial" w:hAnsi="Arial" w:cs="Arial"/>
        </w:rPr>
        <w:t>.</w:t>
      </w:r>
    </w:p>
    <w:p w14:paraId="560FB116" w14:textId="0DD19C15" w:rsidR="002139B9" w:rsidRDefault="002139B9" w:rsidP="007442E0">
      <w:pPr>
        <w:jc w:val="both"/>
        <w:rPr>
          <w:rFonts w:ascii="Arial" w:hAnsi="Arial" w:cs="Arial"/>
        </w:rPr>
      </w:pPr>
      <w:r>
        <w:rPr>
          <w:rFonts w:ascii="Arial" w:hAnsi="Arial" w:cs="Arial"/>
        </w:rPr>
        <w:t>-</w:t>
      </w:r>
      <w:r w:rsidR="00E207F0">
        <w:rPr>
          <w:rFonts w:ascii="Arial" w:hAnsi="Arial" w:cs="Arial"/>
        </w:rPr>
        <w:t>W</w:t>
      </w:r>
      <w:r w:rsidR="00E207F0" w:rsidRPr="00E207F0">
        <w:rPr>
          <w:rFonts w:ascii="Arial" w:hAnsi="Arial" w:cs="Arial"/>
        </w:rPr>
        <w:t>hat qualifies you for the position</w:t>
      </w:r>
      <w:r w:rsidR="00E207F0">
        <w:rPr>
          <w:rFonts w:ascii="Arial" w:hAnsi="Arial" w:cs="Arial"/>
        </w:rPr>
        <w:t>.</w:t>
      </w:r>
    </w:p>
    <w:p w14:paraId="3D5D7DD6" w14:textId="707022F3" w:rsidR="00E207F0" w:rsidRDefault="00E207F0" w:rsidP="007442E0">
      <w:pPr>
        <w:jc w:val="both"/>
        <w:rPr>
          <w:rFonts w:ascii="Arial" w:hAnsi="Arial" w:cs="Arial"/>
        </w:rPr>
      </w:pPr>
      <w:r>
        <w:rPr>
          <w:rFonts w:ascii="Arial" w:hAnsi="Arial" w:cs="Arial"/>
        </w:rPr>
        <w:t>-</w:t>
      </w:r>
      <w:r w:rsidR="008476CC" w:rsidRPr="008476CC">
        <w:rPr>
          <w:rFonts w:ascii="Arial" w:hAnsi="Arial" w:cs="Arial"/>
        </w:rPr>
        <w:t>if required, your salary information as well as your availability for job interviews and starting dates</w:t>
      </w:r>
      <w:r w:rsidR="008476CC">
        <w:rPr>
          <w:rFonts w:ascii="Arial" w:hAnsi="Arial" w:cs="Arial"/>
        </w:rPr>
        <w:t>.</w:t>
      </w:r>
    </w:p>
    <w:p w14:paraId="44F9A1F0" w14:textId="4D464C27" w:rsidR="00AA659E" w:rsidRDefault="005D396E" w:rsidP="007442E0">
      <w:pPr>
        <w:jc w:val="both"/>
        <w:rPr>
          <w:rFonts w:ascii="Arial" w:hAnsi="Arial" w:cs="Arial"/>
        </w:rPr>
      </w:pPr>
      <w:r>
        <w:rPr>
          <w:rFonts w:ascii="Arial" w:hAnsi="Arial" w:cs="Arial"/>
        </w:rPr>
        <w:t>-U</w:t>
      </w:r>
      <w:r w:rsidRPr="005D396E">
        <w:rPr>
          <w:rFonts w:ascii="Arial" w:hAnsi="Arial" w:cs="Arial"/>
        </w:rPr>
        <w:t>nique circumstances relating to you</w:t>
      </w:r>
      <w:r w:rsidR="00B65E7C">
        <w:rPr>
          <w:rFonts w:ascii="Arial" w:hAnsi="Arial" w:cs="Arial"/>
        </w:rPr>
        <w:t xml:space="preserve"> </w:t>
      </w:r>
      <w:r w:rsidR="00AA659E">
        <w:rPr>
          <w:rFonts w:ascii="Arial" w:hAnsi="Arial" w:cs="Arial"/>
        </w:rPr>
        <w:t>(Leigh,2013)</w:t>
      </w:r>
      <w:r w:rsidR="00B65E7C">
        <w:rPr>
          <w:rFonts w:ascii="Arial" w:hAnsi="Arial" w:cs="Arial"/>
        </w:rPr>
        <w:t>.</w:t>
      </w:r>
    </w:p>
    <w:p w14:paraId="1CE464DD" w14:textId="0D3C2FD8" w:rsidR="00B65E7C" w:rsidRDefault="0096461D" w:rsidP="007442E0">
      <w:pPr>
        <w:jc w:val="both"/>
        <w:rPr>
          <w:rFonts w:ascii="Arial" w:hAnsi="Arial" w:cs="Arial"/>
        </w:rPr>
      </w:pPr>
      <w:r>
        <w:rPr>
          <w:rFonts w:ascii="Arial" w:hAnsi="Arial" w:cs="Arial"/>
        </w:rPr>
        <w:t>Structure of cover letter</w:t>
      </w:r>
      <w:r w:rsidR="00F67DD9">
        <w:rPr>
          <w:rFonts w:ascii="Arial" w:hAnsi="Arial" w:cs="Arial"/>
        </w:rPr>
        <w:t>:</w:t>
      </w:r>
    </w:p>
    <w:p w14:paraId="3014C017" w14:textId="3CECC5E8" w:rsidR="00CE48CD" w:rsidRPr="00CE48CD" w:rsidRDefault="00CE48CD" w:rsidP="00CE48CD">
      <w:pPr>
        <w:jc w:val="both"/>
        <w:rPr>
          <w:rFonts w:ascii="Arial" w:hAnsi="Arial" w:cs="Arial"/>
        </w:rPr>
      </w:pPr>
      <w:r>
        <w:rPr>
          <w:rFonts w:ascii="Arial" w:hAnsi="Arial" w:cs="Arial"/>
        </w:rPr>
        <w:t>-</w:t>
      </w:r>
      <w:r w:rsidR="00DE0318">
        <w:rPr>
          <w:rFonts w:ascii="Arial" w:hAnsi="Arial" w:cs="Arial"/>
        </w:rPr>
        <w:t>Home</w:t>
      </w:r>
      <w:r w:rsidRPr="00CE48CD">
        <w:rPr>
          <w:rFonts w:ascii="Arial" w:hAnsi="Arial" w:cs="Arial"/>
        </w:rPr>
        <w:t xml:space="preserve"> address</w:t>
      </w:r>
    </w:p>
    <w:p w14:paraId="271A06E0" w14:textId="0B7C1373" w:rsidR="00CE48CD" w:rsidRPr="00CE48CD" w:rsidRDefault="00CE48CD" w:rsidP="00CE48CD">
      <w:pPr>
        <w:jc w:val="both"/>
        <w:rPr>
          <w:rFonts w:ascii="Arial" w:hAnsi="Arial" w:cs="Arial"/>
        </w:rPr>
      </w:pPr>
      <w:r>
        <w:rPr>
          <w:rFonts w:ascii="Arial" w:hAnsi="Arial" w:cs="Arial"/>
        </w:rPr>
        <w:t>-</w:t>
      </w:r>
      <w:r w:rsidRPr="00CE48CD">
        <w:rPr>
          <w:rFonts w:ascii="Arial" w:hAnsi="Arial" w:cs="Arial"/>
        </w:rPr>
        <w:t>Name and address of the company point of contact</w:t>
      </w:r>
    </w:p>
    <w:p w14:paraId="2C869505" w14:textId="3202CBD7" w:rsidR="00CE48CD" w:rsidRPr="00CE48CD" w:rsidRDefault="00CE48CD" w:rsidP="00CE48CD">
      <w:pPr>
        <w:jc w:val="both"/>
        <w:rPr>
          <w:rFonts w:ascii="Arial" w:hAnsi="Arial" w:cs="Arial"/>
        </w:rPr>
      </w:pPr>
      <w:r>
        <w:rPr>
          <w:rFonts w:ascii="Arial" w:hAnsi="Arial" w:cs="Arial"/>
        </w:rPr>
        <w:t>-</w:t>
      </w:r>
      <w:r w:rsidRPr="00CE48CD">
        <w:rPr>
          <w:rFonts w:ascii="Arial" w:hAnsi="Arial" w:cs="Arial"/>
        </w:rPr>
        <w:t>Date</w:t>
      </w:r>
    </w:p>
    <w:p w14:paraId="420FABE5" w14:textId="6D32E6C4" w:rsidR="00CE48CD" w:rsidRPr="00CE48CD" w:rsidRDefault="00CE48CD" w:rsidP="00CE48CD">
      <w:pPr>
        <w:jc w:val="both"/>
        <w:rPr>
          <w:rFonts w:ascii="Arial" w:hAnsi="Arial" w:cs="Arial"/>
        </w:rPr>
      </w:pPr>
      <w:r>
        <w:rPr>
          <w:rFonts w:ascii="Arial" w:hAnsi="Arial" w:cs="Arial"/>
        </w:rPr>
        <w:t>-</w:t>
      </w:r>
      <w:r w:rsidRPr="00CE48CD">
        <w:rPr>
          <w:rFonts w:ascii="Arial" w:hAnsi="Arial" w:cs="Arial"/>
        </w:rPr>
        <w:t>The letter</w:t>
      </w:r>
      <w:r w:rsidR="00DE0318">
        <w:rPr>
          <w:rFonts w:ascii="Arial" w:hAnsi="Arial" w:cs="Arial"/>
        </w:rPr>
        <w:t xml:space="preserve">s </w:t>
      </w:r>
      <w:r w:rsidRPr="00CE48CD">
        <w:rPr>
          <w:rFonts w:ascii="Arial" w:hAnsi="Arial" w:cs="Arial"/>
        </w:rPr>
        <w:t>topic</w:t>
      </w:r>
    </w:p>
    <w:p w14:paraId="6E424A2E" w14:textId="0024708E" w:rsidR="00CE48CD" w:rsidRPr="00CE48CD" w:rsidRDefault="00CE48CD" w:rsidP="00CE48CD">
      <w:pPr>
        <w:jc w:val="both"/>
        <w:rPr>
          <w:rFonts w:ascii="Arial" w:hAnsi="Arial" w:cs="Arial"/>
        </w:rPr>
      </w:pPr>
      <w:r>
        <w:rPr>
          <w:rFonts w:ascii="Arial" w:hAnsi="Arial" w:cs="Arial"/>
        </w:rPr>
        <w:t>-</w:t>
      </w:r>
      <w:r w:rsidRPr="00CE48CD">
        <w:rPr>
          <w:rFonts w:ascii="Arial" w:hAnsi="Arial" w:cs="Arial"/>
        </w:rPr>
        <w:t>Introduction</w:t>
      </w:r>
    </w:p>
    <w:p w14:paraId="0024A653" w14:textId="10FE970F" w:rsidR="00CE48CD" w:rsidRPr="00CE48CD" w:rsidRDefault="00CE48CD" w:rsidP="00CE48CD">
      <w:pPr>
        <w:jc w:val="both"/>
        <w:rPr>
          <w:rFonts w:ascii="Arial" w:hAnsi="Arial" w:cs="Arial"/>
        </w:rPr>
      </w:pPr>
      <w:r>
        <w:rPr>
          <w:rFonts w:ascii="Arial" w:hAnsi="Arial" w:cs="Arial"/>
        </w:rPr>
        <w:t>-</w:t>
      </w:r>
      <w:r w:rsidRPr="00CE48CD">
        <w:rPr>
          <w:rFonts w:ascii="Arial" w:hAnsi="Arial" w:cs="Arial"/>
        </w:rPr>
        <w:t>Arguments</w:t>
      </w:r>
    </w:p>
    <w:p w14:paraId="190D68F0" w14:textId="11F5D905" w:rsidR="00CE48CD" w:rsidRPr="00CE48CD" w:rsidRDefault="00CE48CD" w:rsidP="00CE48CD">
      <w:pPr>
        <w:jc w:val="both"/>
        <w:rPr>
          <w:rFonts w:ascii="Arial" w:hAnsi="Arial" w:cs="Arial"/>
        </w:rPr>
      </w:pPr>
      <w:r>
        <w:rPr>
          <w:rFonts w:ascii="Arial" w:hAnsi="Arial" w:cs="Arial"/>
        </w:rPr>
        <w:t>-</w:t>
      </w:r>
      <w:r w:rsidRPr="00CE48CD">
        <w:rPr>
          <w:rFonts w:ascii="Arial" w:hAnsi="Arial" w:cs="Arial"/>
        </w:rPr>
        <w:t>Finish with "Yours faithfully/sincerely"</w:t>
      </w:r>
    </w:p>
    <w:p w14:paraId="5904210C" w14:textId="1F934A00" w:rsidR="005B0EE1" w:rsidRDefault="00CE48CD" w:rsidP="00CE48CD">
      <w:pPr>
        <w:jc w:val="both"/>
        <w:rPr>
          <w:rFonts w:ascii="Arial" w:hAnsi="Arial" w:cs="Arial"/>
        </w:rPr>
      </w:pPr>
      <w:r>
        <w:rPr>
          <w:rFonts w:ascii="Arial" w:hAnsi="Arial" w:cs="Arial"/>
        </w:rPr>
        <w:t>-</w:t>
      </w:r>
      <w:r w:rsidRPr="00CE48CD">
        <w:rPr>
          <w:rFonts w:ascii="Arial" w:hAnsi="Arial" w:cs="Arial"/>
        </w:rPr>
        <w:t>Signature</w:t>
      </w:r>
    </w:p>
    <w:p w14:paraId="0E6063D3" w14:textId="77777777" w:rsidR="007442E0" w:rsidRPr="007442E0" w:rsidRDefault="007442E0" w:rsidP="007442E0">
      <w:pPr>
        <w:jc w:val="both"/>
        <w:rPr>
          <w:rFonts w:ascii="Arial" w:hAnsi="Arial" w:cs="Arial"/>
        </w:rPr>
      </w:pPr>
    </w:p>
    <w:p w14:paraId="30B76DB4" w14:textId="426A836C" w:rsidR="00AE1523" w:rsidRDefault="007442E0" w:rsidP="007442E0">
      <w:pPr>
        <w:jc w:val="both"/>
        <w:rPr>
          <w:rFonts w:ascii="Arial" w:hAnsi="Arial" w:cs="Arial"/>
          <w:b/>
          <w:bCs/>
        </w:rPr>
      </w:pPr>
      <w:r w:rsidRPr="007442E0">
        <w:rPr>
          <w:rFonts w:ascii="Arial" w:hAnsi="Arial" w:cs="Arial"/>
        </w:rPr>
        <w:t>It is an additional to your CV that contains details or information about the position or sector you want to work in</w:t>
      </w:r>
      <w:r w:rsidRPr="007442E0">
        <w:rPr>
          <w:rFonts w:ascii="Arial" w:hAnsi="Arial" w:cs="Arial"/>
          <w:b/>
          <w:bCs/>
        </w:rPr>
        <w:t>.</w:t>
      </w:r>
    </w:p>
    <w:p w14:paraId="0B40A09A" w14:textId="0502B13A" w:rsidR="006151FE" w:rsidRPr="00832144" w:rsidRDefault="00832144" w:rsidP="007442E0">
      <w:pPr>
        <w:jc w:val="both"/>
        <w:rPr>
          <w:rFonts w:ascii="Arial" w:hAnsi="Arial" w:cs="Arial"/>
        </w:rPr>
      </w:pPr>
      <w:r>
        <w:rPr>
          <w:rFonts w:ascii="Arial" w:hAnsi="Arial" w:cs="Arial"/>
        </w:rPr>
        <w:t>Gaining</w:t>
      </w:r>
      <w:r w:rsidR="00DF6020">
        <w:rPr>
          <w:rFonts w:ascii="Arial" w:hAnsi="Arial" w:cs="Arial"/>
        </w:rPr>
        <w:t xml:space="preserve"> all techniques and strategies </w:t>
      </w:r>
      <w:r w:rsidR="004D05BF">
        <w:rPr>
          <w:rFonts w:ascii="Arial" w:hAnsi="Arial" w:cs="Arial"/>
        </w:rPr>
        <w:t xml:space="preserve">from this course helped me to improve and develop not only my professional career plans but also </w:t>
      </w:r>
      <w:r w:rsidR="006646A0">
        <w:rPr>
          <w:rFonts w:ascii="Arial" w:hAnsi="Arial" w:cs="Arial"/>
        </w:rPr>
        <w:t xml:space="preserve">personal skills needed to be active in society </w:t>
      </w:r>
      <w:r w:rsidR="002D3A9E">
        <w:rPr>
          <w:rFonts w:ascii="Arial" w:hAnsi="Arial" w:cs="Arial"/>
        </w:rPr>
        <w:t>as well</w:t>
      </w:r>
      <w:r w:rsidR="00F97926">
        <w:rPr>
          <w:rFonts w:ascii="Arial" w:hAnsi="Arial" w:cs="Arial"/>
        </w:rPr>
        <w:t xml:space="preserve">. </w:t>
      </w:r>
      <w:r w:rsidR="008028ED">
        <w:rPr>
          <w:rFonts w:ascii="Arial" w:hAnsi="Arial" w:cs="Arial"/>
        </w:rPr>
        <w:t xml:space="preserve">The course helped me to </w:t>
      </w:r>
      <w:r w:rsidR="00F55FAF">
        <w:rPr>
          <w:rFonts w:ascii="Arial" w:hAnsi="Arial" w:cs="Arial"/>
        </w:rPr>
        <w:t xml:space="preserve">be more aware of things </w:t>
      </w:r>
      <w:r w:rsidR="00696327">
        <w:rPr>
          <w:rFonts w:ascii="Arial" w:hAnsi="Arial" w:cs="Arial"/>
        </w:rPr>
        <w:t xml:space="preserve">and get the best option/opportunity action for </w:t>
      </w:r>
      <w:r w:rsidR="00DC3DAD">
        <w:rPr>
          <w:rFonts w:ascii="Arial" w:hAnsi="Arial" w:cs="Arial"/>
        </w:rPr>
        <w:t xml:space="preserve">success. After graduation </w:t>
      </w:r>
      <w:r w:rsidR="00B077BA">
        <w:rPr>
          <w:rFonts w:ascii="Arial" w:hAnsi="Arial" w:cs="Arial"/>
        </w:rPr>
        <w:t xml:space="preserve">I would </w:t>
      </w:r>
      <w:r w:rsidR="0076526A">
        <w:rPr>
          <w:rFonts w:ascii="Arial" w:hAnsi="Arial" w:cs="Arial"/>
        </w:rPr>
        <w:t>choose</w:t>
      </w:r>
      <w:r w:rsidR="00B077BA">
        <w:rPr>
          <w:rFonts w:ascii="Arial" w:hAnsi="Arial" w:cs="Arial"/>
        </w:rPr>
        <w:t xml:space="preserve"> to </w:t>
      </w:r>
      <w:r w:rsidR="00CD62AB">
        <w:rPr>
          <w:rFonts w:ascii="Arial" w:hAnsi="Arial" w:cs="Arial"/>
        </w:rPr>
        <w:t xml:space="preserve">take a year gap </w:t>
      </w:r>
      <w:r w:rsidR="00300709">
        <w:rPr>
          <w:rFonts w:ascii="Arial" w:hAnsi="Arial" w:cs="Arial"/>
        </w:rPr>
        <w:t xml:space="preserve">to be able to pursue my passionate </w:t>
      </w:r>
      <w:r w:rsidR="000876F9">
        <w:rPr>
          <w:rFonts w:ascii="Arial" w:hAnsi="Arial" w:cs="Arial"/>
        </w:rPr>
        <w:t xml:space="preserve">and get refreshed. </w:t>
      </w:r>
    </w:p>
    <w:p w14:paraId="035FF410" w14:textId="4AAB3900" w:rsidR="00844A8A" w:rsidRPr="00844A8A" w:rsidRDefault="00844A8A" w:rsidP="007809C8">
      <w:pPr>
        <w:jc w:val="both"/>
        <w:rPr>
          <w:rFonts w:ascii="Arial" w:hAnsi="Arial" w:cs="Arial"/>
        </w:rPr>
      </w:pPr>
    </w:p>
    <w:p w14:paraId="4692BDF8" w14:textId="77777777" w:rsidR="00844A8A" w:rsidRDefault="00844A8A" w:rsidP="006F1FB1">
      <w:pPr>
        <w:jc w:val="both"/>
        <w:rPr>
          <w:rFonts w:ascii="Arial" w:hAnsi="Arial" w:cs="Arial"/>
        </w:rPr>
      </w:pPr>
    </w:p>
    <w:p w14:paraId="7E939D1A" w14:textId="47D72AAE" w:rsidR="00B86262" w:rsidRPr="001B6EB2" w:rsidRDefault="00B86262" w:rsidP="001B6EB2">
      <w:pPr>
        <w:jc w:val="both"/>
        <w:rPr>
          <w:rFonts w:ascii="Arial" w:hAnsi="Arial" w:cs="Arial"/>
        </w:rPr>
      </w:pPr>
    </w:p>
    <w:p w14:paraId="64E9C5B1" w14:textId="226F68EC" w:rsidR="00DA23FF" w:rsidRDefault="000D7028" w:rsidP="007809C8">
      <w:pPr>
        <w:pStyle w:val="ListParagraph"/>
        <w:numPr>
          <w:ilvl w:val="0"/>
          <w:numId w:val="7"/>
        </w:numPr>
        <w:jc w:val="both"/>
        <w:rPr>
          <w:rFonts w:ascii="Arial" w:hAnsi="Arial" w:cs="Arial"/>
          <w:b/>
          <w:bCs/>
        </w:rPr>
      </w:pPr>
      <w:r w:rsidRPr="000D7028">
        <w:rPr>
          <w:rFonts w:ascii="Arial" w:hAnsi="Arial" w:cs="Arial"/>
          <w:b/>
          <w:bCs/>
        </w:rPr>
        <w:t>Conclusion</w:t>
      </w:r>
    </w:p>
    <w:p w14:paraId="2718F7DC" w14:textId="4A37B3C8" w:rsidR="003130DB" w:rsidRDefault="003130DB" w:rsidP="007809C8">
      <w:pPr>
        <w:pStyle w:val="ListParagraph"/>
        <w:jc w:val="both"/>
        <w:rPr>
          <w:rFonts w:ascii="Arial" w:hAnsi="Arial" w:cs="Arial"/>
          <w:b/>
          <w:bCs/>
        </w:rPr>
      </w:pPr>
    </w:p>
    <w:p w14:paraId="453D4E93" w14:textId="597FFC87" w:rsidR="00036F40" w:rsidRPr="00036F40" w:rsidRDefault="00036F40" w:rsidP="004C19D2">
      <w:pPr>
        <w:pStyle w:val="ListParagraph"/>
        <w:jc w:val="both"/>
        <w:rPr>
          <w:rFonts w:ascii="Arial" w:hAnsi="Arial" w:cs="Arial"/>
        </w:rPr>
      </w:pPr>
      <w:r w:rsidRPr="00036F40">
        <w:rPr>
          <w:rFonts w:ascii="Arial" w:hAnsi="Arial" w:cs="Arial"/>
        </w:rPr>
        <w:t xml:space="preserve">Professional </w:t>
      </w:r>
      <w:r w:rsidR="00FB298E">
        <w:rPr>
          <w:rFonts w:ascii="Arial" w:hAnsi="Arial" w:cs="Arial"/>
        </w:rPr>
        <w:t>career development</w:t>
      </w:r>
      <w:r w:rsidRPr="00036F40">
        <w:rPr>
          <w:rFonts w:ascii="Arial" w:hAnsi="Arial" w:cs="Arial"/>
        </w:rPr>
        <w:t xml:space="preserve"> is a long-term </w:t>
      </w:r>
      <w:r w:rsidR="00FF6FBD">
        <w:rPr>
          <w:rFonts w:ascii="Arial" w:hAnsi="Arial" w:cs="Arial"/>
        </w:rPr>
        <w:t>investment</w:t>
      </w:r>
      <w:r w:rsidRPr="00036F40">
        <w:rPr>
          <w:rFonts w:ascii="Arial" w:hAnsi="Arial" w:cs="Arial"/>
        </w:rPr>
        <w:t xml:space="preserve"> in your </w:t>
      </w:r>
      <w:r w:rsidR="00FF6FBD" w:rsidRPr="00036F40">
        <w:rPr>
          <w:rFonts w:ascii="Arial" w:hAnsi="Arial" w:cs="Arial"/>
        </w:rPr>
        <w:t>future</w:t>
      </w:r>
      <w:r w:rsidR="00FF6FBD">
        <w:rPr>
          <w:rFonts w:ascii="Arial" w:hAnsi="Arial" w:cs="Arial"/>
        </w:rPr>
        <w:t xml:space="preserve">. </w:t>
      </w:r>
      <w:r w:rsidR="00FF6FBD" w:rsidRPr="00036F40">
        <w:rPr>
          <w:rFonts w:ascii="Arial" w:hAnsi="Arial" w:cs="Arial"/>
        </w:rPr>
        <w:t>It</w:t>
      </w:r>
      <w:r w:rsidRPr="00036F40">
        <w:rPr>
          <w:rFonts w:ascii="Arial" w:hAnsi="Arial" w:cs="Arial"/>
        </w:rPr>
        <w:t xml:space="preserve"> takes time, and results w</w:t>
      </w:r>
      <w:r w:rsidR="00FF6FBD">
        <w:rPr>
          <w:rFonts w:ascii="Arial" w:hAnsi="Arial" w:cs="Arial"/>
        </w:rPr>
        <w:t>ill no</w:t>
      </w:r>
      <w:r w:rsidRPr="00036F40">
        <w:rPr>
          <w:rFonts w:ascii="Arial" w:hAnsi="Arial" w:cs="Arial"/>
        </w:rPr>
        <w:t>t appear right away, but the work will be rewarded in the long run. It prevents you from being complacent and helps you to improve both your weaknesses and your strengths.</w:t>
      </w:r>
      <w:r w:rsidR="00EF01B1">
        <w:rPr>
          <w:rFonts w:ascii="Arial" w:hAnsi="Arial" w:cs="Arial"/>
        </w:rPr>
        <w:t xml:space="preserve"> This is happening thanks to the theori</w:t>
      </w:r>
      <w:r w:rsidR="00476817">
        <w:rPr>
          <w:rFonts w:ascii="Arial" w:hAnsi="Arial" w:cs="Arial"/>
        </w:rPr>
        <w:t>es and strategies learned through the learning process</w:t>
      </w:r>
      <w:r w:rsidR="00AF1DA9">
        <w:rPr>
          <w:rFonts w:ascii="Arial" w:hAnsi="Arial" w:cs="Arial"/>
        </w:rPr>
        <w:t xml:space="preserve"> such as Self Awareness,</w:t>
      </w:r>
      <w:r w:rsidR="00897E1B">
        <w:rPr>
          <w:rFonts w:ascii="Arial" w:hAnsi="Arial" w:cs="Arial"/>
        </w:rPr>
        <w:t xml:space="preserve"> Personality Test, Johari Window,</w:t>
      </w:r>
      <w:r w:rsidR="00AF1DA9">
        <w:rPr>
          <w:rFonts w:ascii="Arial" w:hAnsi="Arial" w:cs="Arial"/>
        </w:rPr>
        <w:t xml:space="preserve"> </w:t>
      </w:r>
      <w:proofErr w:type="gramStart"/>
      <w:r w:rsidR="0007231A">
        <w:rPr>
          <w:rFonts w:ascii="Arial" w:hAnsi="Arial" w:cs="Arial"/>
        </w:rPr>
        <w:t>CV</w:t>
      </w:r>
      <w:proofErr w:type="gramEnd"/>
      <w:r w:rsidR="0007231A">
        <w:rPr>
          <w:rFonts w:ascii="Arial" w:hAnsi="Arial" w:cs="Arial"/>
        </w:rPr>
        <w:t xml:space="preserve"> and cover letter structure,</w:t>
      </w:r>
      <w:r w:rsidR="00897E1B">
        <w:rPr>
          <w:rFonts w:ascii="Arial" w:hAnsi="Arial" w:cs="Arial"/>
        </w:rPr>
        <w:t xml:space="preserve"> </w:t>
      </w:r>
      <w:r w:rsidR="00E802B6">
        <w:rPr>
          <w:rFonts w:ascii="Arial" w:hAnsi="Arial" w:cs="Arial"/>
        </w:rPr>
        <w:t xml:space="preserve">and </w:t>
      </w:r>
      <w:r w:rsidR="00897E1B">
        <w:rPr>
          <w:rFonts w:ascii="Arial" w:hAnsi="Arial" w:cs="Arial"/>
        </w:rPr>
        <w:t xml:space="preserve">Knowing </w:t>
      </w:r>
      <w:r w:rsidR="00F95BF1">
        <w:rPr>
          <w:rFonts w:ascii="Arial" w:hAnsi="Arial" w:cs="Arial"/>
        </w:rPr>
        <w:t>employment legislations</w:t>
      </w:r>
      <w:r w:rsidR="00E802B6">
        <w:rPr>
          <w:rFonts w:ascii="Arial" w:hAnsi="Arial" w:cs="Arial"/>
        </w:rPr>
        <w:t xml:space="preserve">. </w:t>
      </w:r>
      <w:r w:rsidRPr="00036F40">
        <w:rPr>
          <w:rFonts w:ascii="Arial" w:hAnsi="Arial" w:cs="Arial"/>
        </w:rPr>
        <w:t>However, the most significant benefit of professional growth is that it gives you control over your career and the assurance that comes with knowing where you want to go and how to get there.</w:t>
      </w:r>
    </w:p>
    <w:p w14:paraId="5BFC43F1" w14:textId="77777777" w:rsidR="00036F40" w:rsidRPr="00036F40" w:rsidRDefault="00036F40" w:rsidP="004C19D2">
      <w:pPr>
        <w:pStyle w:val="ListParagraph"/>
        <w:jc w:val="both"/>
        <w:rPr>
          <w:rFonts w:ascii="Arial" w:hAnsi="Arial" w:cs="Arial"/>
        </w:rPr>
      </w:pPr>
    </w:p>
    <w:p w14:paraId="123BB59D" w14:textId="42B18293" w:rsidR="003130DB" w:rsidRDefault="003130DB" w:rsidP="003130DB">
      <w:pPr>
        <w:pStyle w:val="ListParagraph"/>
        <w:rPr>
          <w:rFonts w:ascii="Arial" w:hAnsi="Arial" w:cs="Arial"/>
          <w:b/>
          <w:bCs/>
        </w:rPr>
      </w:pPr>
    </w:p>
    <w:p w14:paraId="2C7D238E" w14:textId="77777777" w:rsidR="003130DB" w:rsidRDefault="003130DB" w:rsidP="003130DB">
      <w:pPr>
        <w:pStyle w:val="ListParagraph"/>
        <w:rPr>
          <w:rFonts w:ascii="Arial" w:hAnsi="Arial" w:cs="Arial"/>
          <w:b/>
          <w:bCs/>
        </w:rPr>
      </w:pPr>
    </w:p>
    <w:p w14:paraId="73BA73B3" w14:textId="77777777" w:rsidR="003130DB" w:rsidRDefault="003130DB" w:rsidP="003130DB">
      <w:pPr>
        <w:pStyle w:val="ListParagraph"/>
        <w:rPr>
          <w:rFonts w:ascii="Arial" w:hAnsi="Arial" w:cs="Arial"/>
          <w:b/>
          <w:bCs/>
        </w:rPr>
      </w:pPr>
    </w:p>
    <w:p w14:paraId="5A378E3A" w14:textId="6463A1A8" w:rsidR="00985C9D" w:rsidRDefault="00985C9D" w:rsidP="003130DB">
      <w:pPr>
        <w:pStyle w:val="ListParagraph"/>
        <w:rPr>
          <w:rFonts w:ascii="Arial" w:hAnsi="Arial" w:cs="Arial"/>
          <w:b/>
          <w:bCs/>
        </w:rPr>
      </w:pPr>
    </w:p>
    <w:p w14:paraId="5D3D8631" w14:textId="1C51EFAD" w:rsidR="00CC47F2" w:rsidRDefault="00CC47F2" w:rsidP="003130DB">
      <w:pPr>
        <w:pStyle w:val="ListParagraph"/>
        <w:rPr>
          <w:rFonts w:ascii="Arial" w:hAnsi="Arial" w:cs="Arial"/>
          <w:b/>
          <w:bCs/>
        </w:rPr>
      </w:pPr>
    </w:p>
    <w:p w14:paraId="0E648C94" w14:textId="4271BD3E" w:rsidR="00CC47F2" w:rsidRDefault="00CC47F2" w:rsidP="003130DB">
      <w:pPr>
        <w:pStyle w:val="ListParagraph"/>
        <w:rPr>
          <w:rFonts w:ascii="Arial" w:hAnsi="Arial" w:cs="Arial"/>
          <w:b/>
          <w:bCs/>
        </w:rPr>
      </w:pPr>
    </w:p>
    <w:p w14:paraId="2075C533" w14:textId="611AE88D" w:rsidR="00CC47F2" w:rsidRDefault="00CC47F2" w:rsidP="003130DB">
      <w:pPr>
        <w:pStyle w:val="ListParagraph"/>
        <w:rPr>
          <w:rFonts w:ascii="Arial" w:hAnsi="Arial" w:cs="Arial"/>
          <w:b/>
          <w:bCs/>
        </w:rPr>
      </w:pPr>
    </w:p>
    <w:p w14:paraId="60585DCF" w14:textId="3913C051" w:rsidR="00CC47F2" w:rsidRDefault="00CC47F2" w:rsidP="003130DB">
      <w:pPr>
        <w:pStyle w:val="ListParagraph"/>
        <w:rPr>
          <w:rFonts w:ascii="Arial" w:hAnsi="Arial" w:cs="Arial"/>
          <w:b/>
          <w:bCs/>
        </w:rPr>
      </w:pPr>
    </w:p>
    <w:p w14:paraId="45C5AF67" w14:textId="4BE6E34D" w:rsidR="00CC47F2" w:rsidRDefault="00CC47F2" w:rsidP="003130DB">
      <w:pPr>
        <w:pStyle w:val="ListParagraph"/>
        <w:rPr>
          <w:rFonts w:ascii="Arial" w:hAnsi="Arial" w:cs="Arial"/>
          <w:b/>
          <w:bCs/>
        </w:rPr>
      </w:pPr>
    </w:p>
    <w:p w14:paraId="73AAD57D" w14:textId="7BCD186A" w:rsidR="00CC47F2" w:rsidRDefault="00CC47F2" w:rsidP="003130DB">
      <w:pPr>
        <w:pStyle w:val="ListParagraph"/>
        <w:rPr>
          <w:rFonts w:ascii="Arial" w:hAnsi="Arial" w:cs="Arial"/>
          <w:b/>
          <w:bCs/>
        </w:rPr>
      </w:pPr>
    </w:p>
    <w:p w14:paraId="062E8C07" w14:textId="42BEA336" w:rsidR="00CC47F2" w:rsidRDefault="00CC47F2" w:rsidP="003130DB">
      <w:pPr>
        <w:pStyle w:val="ListParagraph"/>
        <w:rPr>
          <w:rFonts w:ascii="Arial" w:hAnsi="Arial" w:cs="Arial"/>
          <w:b/>
          <w:bCs/>
        </w:rPr>
      </w:pPr>
    </w:p>
    <w:p w14:paraId="26883113" w14:textId="51CF734D" w:rsidR="00CC47F2" w:rsidRDefault="00CC47F2" w:rsidP="003130DB">
      <w:pPr>
        <w:pStyle w:val="ListParagraph"/>
        <w:rPr>
          <w:rFonts w:ascii="Arial" w:hAnsi="Arial" w:cs="Arial"/>
          <w:b/>
          <w:bCs/>
        </w:rPr>
      </w:pPr>
    </w:p>
    <w:p w14:paraId="1E87432A" w14:textId="46287534" w:rsidR="00CC47F2" w:rsidRDefault="00CC47F2" w:rsidP="003130DB">
      <w:pPr>
        <w:pStyle w:val="ListParagraph"/>
        <w:rPr>
          <w:rFonts w:ascii="Arial" w:hAnsi="Arial" w:cs="Arial"/>
          <w:b/>
          <w:bCs/>
        </w:rPr>
      </w:pPr>
    </w:p>
    <w:p w14:paraId="192528A8" w14:textId="41956390" w:rsidR="00CC47F2" w:rsidRDefault="00CC47F2" w:rsidP="003130DB">
      <w:pPr>
        <w:pStyle w:val="ListParagraph"/>
        <w:rPr>
          <w:rFonts w:ascii="Arial" w:hAnsi="Arial" w:cs="Arial"/>
          <w:b/>
          <w:bCs/>
        </w:rPr>
      </w:pPr>
    </w:p>
    <w:p w14:paraId="1B195D70" w14:textId="37224829" w:rsidR="00CC47F2" w:rsidRDefault="00CC47F2" w:rsidP="003130DB">
      <w:pPr>
        <w:pStyle w:val="ListParagraph"/>
        <w:rPr>
          <w:rFonts w:ascii="Arial" w:hAnsi="Arial" w:cs="Arial"/>
          <w:b/>
          <w:bCs/>
        </w:rPr>
      </w:pPr>
    </w:p>
    <w:p w14:paraId="393728C2" w14:textId="1423687B" w:rsidR="00CC47F2" w:rsidRDefault="00CC47F2" w:rsidP="003130DB">
      <w:pPr>
        <w:pStyle w:val="ListParagraph"/>
        <w:rPr>
          <w:rFonts w:ascii="Arial" w:hAnsi="Arial" w:cs="Arial"/>
          <w:b/>
          <w:bCs/>
        </w:rPr>
      </w:pPr>
    </w:p>
    <w:p w14:paraId="2D6BED88" w14:textId="208452C0" w:rsidR="00CC47F2" w:rsidRDefault="00CC47F2" w:rsidP="003130DB">
      <w:pPr>
        <w:pStyle w:val="ListParagraph"/>
        <w:rPr>
          <w:rFonts w:ascii="Arial" w:hAnsi="Arial" w:cs="Arial"/>
          <w:b/>
          <w:bCs/>
        </w:rPr>
      </w:pPr>
    </w:p>
    <w:p w14:paraId="0F674926" w14:textId="086DEF87" w:rsidR="00CC47F2" w:rsidRDefault="00CC47F2" w:rsidP="003130DB">
      <w:pPr>
        <w:pStyle w:val="ListParagraph"/>
        <w:rPr>
          <w:rFonts w:ascii="Arial" w:hAnsi="Arial" w:cs="Arial"/>
          <w:b/>
          <w:bCs/>
        </w:rPr>
      </w:pPr>
    </w:p>
    <w:p w14:paraId="7C8AD4C6" w14:textId="75119BC0" w:rsidR="00CC47F2" w:rsidRDefault="00CC47F2" w:rsidP="003130DB">
      <w:pPr>
        <w:pStyle w:val="ListParagraph"/>
        <w:rPr>
          <w:rFonts w:ascii="Arial" w:hAnsi="Arial" w:cs="Arial"/>
          <w:b/>
          <w:bCs/>
        </w:rPr>
      </w:pPr>
    </w:p>
    <w:p w14:paraId="3F90FD46" w14:textId="38514F41" w:rsidR="00CC47F2" w:rsidRDefault="00CC47F2" w:rsidP="003130DB">
      <w:pPr>
        <w:pStyle w:val="ListParagraph"/>
        <w:rPr>
          <w:rFonts w:ascii="Arial" w:hAnsi="Arial" w:cs="Arial"/>
          <w:b/>
          <w:bCs/>
        </w:rPr>
      </w:pPr>
    </w:p>
    <w:p w14:paraId="225A4EE0" w14:textId="7D90AE2E" w:rsidR="00CC47F2" w:rsidRDefault="00CC47F2" w:rsidP="003130DB">
      <w:pPr>
        <w:pStyle w:val="ListParagraph"/>
        <w:rPr>
          <w:rFonts w:ascii="Arial" w:hAnsi="Arial" w:cs="Arial"/>
          <w:b/>
          <w:bCs/>
        </w:rPr>
      </w:pPr>
    </w:p>
    <w:p w14:paraId="32770D81" w14:textId="1C4DCBD5" w:rsidR="00CC47F2" w:rsidRDefault="00CC47F2" w:rsidP="003130DB">
      <w:pPr>
        <w:pStyle w:val="ListParagraph"/>
        <w:rPr>
          <w:rFonts w:ascii="Arial" w:hAnsi="Arial" w:cs="Arial"/>
          <w:b/>
          <w:bCs/>
        </w:rPr>
      </w:pPr>
    </w:p>
    <w:p w14:paraId="6F91662B" w14:textId="45B66194" w:rsidR="00CC47F2" w:rsidRDefault="00CC47F2" w:rsidP="003130DB">
      <w:pPr>
        <w:pStyle w:val="ListParagraph"/>
        <w:rPr>
          <w:rFonts w:ascii="Arial" w:hAnsi="Arial" w:cs="Arial"/>
          <w:b/>
          <w:bCs/>
        </w:rPr>
      </w:pPr>
    </w:p>
    <w:p w14:paraId="00CA3B65" w14:textId="69552FE3" w:rsidR="001B6EB2" w:rsidRDefault="001B6EB2" w:rsidP="003130DB">
      <w:pPr>
        <w:pStyle w:val="ListParagraph"/>
        <w:rPr>
          <w:rFonts w:ascii="Arial" w:hAnsi="Arial" w:cs="Arial"/>
          <w:b/>
          <w:bCs/>
        </w:rPr>
      </w:pPr>
    </w:p>
    <w:p w14:paraId="5F2ED6C3" w14:textId="2B3A0EC3" w:rsidR="00CC47F2" w:rsidRPr="000876F9" w:rsidRDefault="00CC47F2" w:rsidP="000876F9">
      <w:pPr>
        <w:rPr>
          <w:rFonts w:ascii="Arial" w:hAnsi="Arial" w:cs="Arial"/>
          <w:b/>
          <w:bCs/>
        </w:rPr>
      </w:pPr>
    </w:p>
    <w:p w14:paraId="4767CDC6" w14:textId="09EBE8BB" w:rsidR="003130DB" w:rsidRDefault="00516D0A" w:rsidP="003130DB">
      <w:pPr>
        <w:pStyle w:val="ListParagraph"/>
        <w:numPr>
          <w:ilvl w:val="0"/>
          <w:numId w:val="7"/>
        </w:numPr>
        <w:rPr>
          <w:rFonts w:ascii="Arial" w:hAnsi="Arial" w:cs="Arial"/>
          <w:b/>
          <w:bCs/>
        </w:rPr>
      </w:pPr>
      <w:r>
        <w:rPr>
          <w:rFonts w:ascii="Arial" w:hAnsi="Arial" w:cs="Arial"/>
          <w:b/>
          <w:bCs/>
        </w:rPr>
        <w:t>References</w:t>
      </w:r>
      <w:r w:rsidR="00BC629F">
        <w:rPr>
          <w:rFonts w:ascii="Arial" w:hAnsi="Arial" w:cs="Arial"/>
          <w:b/>
          <w:bCs/>
        </w:rPr>
        <w:t xml:space="preserve"> </w:t>
      </w:r>
    </w:p>
    <w:p w14:paraId="08B995AE" w14:textId="77777777" w:rsidR="003130DB" w:rsidRPr="003130DB" w:rsidRDefault="003130DB" w:rsidP="003130DB">
      <w:pPr>
        <w:pStyle w:val="ListParagraph"/>
        <w:rPr>
          <w:rFonts w:ascii="Arial" w:hAnsi="Arial" w:cs="Arial"/>
          <w:b/>
          <w:bCs/>
        </w:rPr>
      </w:pPr>
    </w:p>
    <w:sdt>
      <w:sdtPr>
        <w:rPr>
          <w:rFonts w:asciiTheme="minorHAnsi" w:eastAsiaTheme="minorHAnsi" w:hAnsiTheme="minorHAnsi" w:cstheme="minorBidi"/>
          <w:color w:val="auto"/>
          <w:szCs w:val="22"/>
        </w:rPr>
        <w:id w:val="1990896067"/>
        <w:docPartObj>
          <w:docPartGallery w:val="Bibliographies"/>
          <w:docPartUnique/>
        </w:docPartObj>
      </w:sdtPr>
      <w:sdtEndPr/>
      <w:sdtContent>
        <w:p w14:paraId="09A54D96" w14:textId="1BC38334" w:rsidR="00367F75" w:rsidRDefault="00367F75" w:rsidP="00367F75">
          <w:pPr>
            <w:pStyle w:val="Heading1"/>
          </w:pPr>
        </w:p>
        <w:sdt>
          <w:sdtPr>
            <w:id w:val="-573587230"/>
            <w:bibliography/>
          </w:sdtPr>
          <w:sdtEndPr/>
          <w:sdtContent>
            <w:p w14:paraId="60DD7D47" w14:textId="542F121D" w:rsidR="00293ED8" w:rsidRPr="00E00B4F" w:rsidRDefault="00D77F3A" w:rsidP="00293ED8">
              <w:pPr>
                <w:pStyle w:val="Bibliography"/>
                <w:rPr>
                  <w:rFonts w:ascii="Arial" w:hAnsi="Arial" w:cs="Arial"/>
                  <w:noProof/>
                </w:rPr>
              </w:pPr>
              <w:r w:rsidRPr="007D7B06">
                <w:rPr>
                  <w:rFonts w:ascii="Arial" w:hAnsi="Arial" w:cs="Arial"/>
                  <w:noProof/>
                </w:rPr>
                <w:t>Aguinis, H.</w:t>
              </w:r>
              <w:r w:rsidR="007D7B06" w:rsidRPr="007D7B06">
                <w:rPr>
                  <w:rFonts w:ascii="Arial" w:hAnsi="Arial" w:cs="Arial"/>
                  <w:noProof/>
                </w:rPr>
                <w:t xml:space="preserve"> and </w:t>
              </w:r>
              <w:r w:rsidRPr="007D7B06">
                <w:rPr>
                  <w:rFonts w:ascii="Arial" w:hAnsi="Arial" w:cs="Arial"/>
                  <w:noProof/>
                </w:rPr>
                <w:t xml:space="preserve">Gabriel, K. P. </w:t>
              </w:r>
              <w:r w:rsidR="00436E0D" w:rsidRPr="007D7B06">
                <w:rPr>
                  <w:rFonts w:ascii="Arial" w:hAnsi="Arial" w:cs="Arial"/>
                  <w:noProof/>
                </w:rPr>
                <w:t>(</w:t>
              </w:r>
              <w:r w:rsidRPr="007D7B06">
                <w:rPr>
                  <w:rFonts w:ascii="Arial" w:hAnsi="Arial" w:cs="Arial"/>
                  <w:noProof/>
                </w:rPr>
                <w:t>2022</w:t>
              </w:r>
              <w:r w:rsidR="00436E0D" w:rsidRPr="007D7B06">
                <w:rPr>
                  <w:rFonts w:ascii="Arial" w:hAnsi="Arial" w:cs="Arial"/>
                  <w:noProof/>
                </w:rPr>
                <w:t>)</w:t>
              </w:r>
              <w:r w:rsidRPr="007D7B06">
                <w:rPr>
                  <w:rFonts w:ascii="Arial" w:hAnsi="Arial" w:cs="Arial"/>
                  <w:noProof/>
                </w:rPr>
                <w:t xml:space="preserve"> If You are Serious About Impact, Create a Personal Impact Development Plan.</w:t>
              </w:r>
              <w:r>
                <w:rPr>
                  <w:noProof/>
                </w:rPr>
                <w:t xml:space="preserve"> </w:t>
              </w:r>
              <w:r w:rsidRPr="00E00B4F">
                <w:rPr>
                  <w:rFonts w:ascii="Italic" w:hAnsi="Italic"/>
                  <w:i/>
                  <w:iCs/>
                  <w:noProof/>
                </w:rPr>
                <w:t xml:space="preserve">Business &amp; </w:t>
              </w:r>
              <w:r w:rsidR="00E00B4F" w:rsidRPr="00E00B4F">
                <w:rPr>
                  <w:rFonts w:ascii="Italic" w:hAnsi="Italic"/>
                  <w:i/>
                  <w:iCs/>
                  <w:noProof/>
                </w:rPr>
                <w:t>Society</w:t>
              </w:r>
              <w:r>
                <w:rPr>
                  <w:i/>
                  <w:iCs/>
                  <w:noProof/>
                </w:rPr>
                <w:t xml:space="preserve">, </w:t>
              </w:r>
              <w:r w:rsidRPr="00E00B4F">
                <w:rPr>
                  <w:rFonts w:ascii="Arial" w:hAnsi="Arial" w:cs="Arial"/>
                  <w:noProof/>
                </w:rPr>
                <w:t>61(4), pp. 818-826.</w:t>
              </w:r>
            </w:p>
            <w:p w14:paraId="29B0DC47" w14:textId="4F61165B" w:rsidR="00293ED8" w:rsidRPr="00293ED8" w:rsidRDefault="00293ED8" w:rsidP="00293ED8">
              <w:r w:rsidRPr="00E00B4F">
                <w:rPr>
                  <w:rFonts w:ascii="Arial" w:hAnsi="Arial" w:cs="Arial"/>
                </w:rPr>
                <w:t>Amine, S. and Amine, S. (2018)</w:t>
              </w:r>
              <w:r>
                <w:t xml:space="preserve"> </w:t>
              </w:r>
              <w:r w:rsidRPr="00E00B4F">
                <w:rPr>
                  <w:rFonts w:ascii="Italic" w:hAnsi="Italic"/>
                  <w:i/>
                  <w:iCs/>
                </w:rPr>
                <w:t>Employment protection legislation in emerging economies</w:t>
              </w:r>
              <w:r>
                <w:t xml:space="preserve">. </w:t>
              </w:r>
              <w:r w:rsidRPr="00E00B4F">
                <w:rPr>
                  <w:rFonts w:ascii="Arial" w:hAnsi="Arial" w:cs="Arial"/>
                </w:rPr>
                <w:t>Edited by S. Amine. Hershey, Pennsylvania: IGI Global.</w:t>
              </w:r>
            </w:p>
            <w:p w14:paraId="3CFBEA03" w14:textId="5EAE31ED" w:rsidR="00D77F3A" w:rsidRPr="00D77F3A" w:rsidRDefault="00AD1054" w:rsidP="00D77F3A">
              <w:pPr>
                <w:pStyle w:val="Bibliography"/>
                <w:rPr>
                  <w:noProof/>
                  <w:sz w:val="24"/>
                  <w:szCs w:val="24"/>
                </w:rPr>
              </w:pPr>
              <w:proofErr w:type="spellStart"/>
              <w:r w:rsidRPr="00652079">
                <w:rPr>
                  <w:rFonts w:ascii="Arial" w:hAnsi="Arial" w:cs="Arial"/>
                </w:rPr>
                <w:t>Comyn</w:t>
              </w:r>
              <w:proofErr w:type="spellEnd"/>
              <w:r w:rsidRPr="00652079">
                <w:rPr>
                  <w:rFonts w:ascii="Arial" w:hAnsi="Arial" w:cs="Arial"/>
                </w:rPr>
                <w:t>, P.J. (2018) ‘Skills, employability and lifelong learning in the Sustainable Development Goals and the 2030 labour market’,</w:t>
              </w:r>
              <w:r>
                <w:t xml:space="preserve"> </w:t>
              </w:r>
              <w:r w:rsidRPr="00652079">
                <w:rPr>
                  <w:rFonts w:ascii="Italic" w:hAnsi="Italic"/>
                  <w:i/>
                  <w:iCs/>
                </w:rPr>
                <w:t>The international journal of training research</w:t>
              </w:r>
              <w:r>
                <w:t xml:space="preserve">, </w:t>
              </w:r>
              <w:r w:rsidRPr="00652079">
                <w:rPr>
                  <w:rFonts w:ascii="Arial" w:hAnsi="Arial" w:cs="Arial"/>
                </w:rPr>
                <w:t>16(3), pp. 200–217.</w:t>
              </w:r>
              <w:r>
                <w:t xml:space="preserve"> </w:t>
              </w:r>
              <w:r w:rsidR="00367F75">
                <w:fldChar w:fldCharType="begin"/>
              </w:r>
              <w:r w:rsidR="00367F75">
                <w:instrText xml:space="preserve"> BIBLIOGRAPHY </w:instrText>
              </w:r>
              <w:r w:rsidR="00367F75">
                <w:fldChar w:fldCharType="separate"/>
              </w:r>
            </w:p>
            <w:p w14:paraId="274D3980" w14:textId="55169309" w:rsidR="00D77F3A" w:rsidRDefault="00D77F3A" w:rsidP="00D77F3A">
              <w:pPr>
                <w:pStyle w:val="Bibliography"/>
                <w:rPr>
                  <w:rFonts w:ascii="Arial" w:hAnsi="Arial" w:cs="Arial"/>
                  <w:noProof/>
                </w:rPr>
              </w:pPr>
              <w:r w:rsidRPr="00D67B27">
                <w:rPr>
                  <w:rFonts w:ascii="Arial" w:hAnsi="Arial" w:cs="Arial"/>
                  <w:noProof/>
                </w:rPr>
                <w:t xml:space="preserve">Cottlerr, S. </w:t>
              </w:r>
              <w:r w:rsidR="00D67B27" w:rsidRPr="00D67B27">
                <w:rPr>
                  <w:rFonts w:ascii="Arial" w:hAnsi="Arial" w:cs="Arial"/>
                  <w:noProof/>
                </w:rPr>
                <w:t>(</w:t>
              </w:r>
              <w:r w:rsidRPr="00D67B27">
                <w:rPr>
                  <w:rFonts w:ascii="Arial" w:hAnsi="Arial" w:cs="Arial"/>
                  <w:noProof/>
                </w:rPr>
                <w:t>2021</w:t>
              </w:r>
              <w:r w:rsidR="00D67B27" w:rsidRPr="00D67B27">
                <w:rPr>
                  <w:rFonts w:ascii="Arial" w:hAnsi="Arial" w:cs="Arial"/>
                  <w:noProof/>
                </w:rPr>
                <w:t>)</w:t>
              </w:r>
              <w:r w:rsidRPr="00153A63">
                <w:rPr>
                  <w:rFonts w:ascii="Italic" w:hAnsi="Italic" w:cs="Arial"/>
                  <w:noProof/>
                </w:rPr>
                <w:t xml:space="preserve"> </w:t>
              </w:r>
              <w:r w:rsidRPr="00153A63">
                <w:rPr>
                  <w:rFonts w:ascii="Italic" w:hAnsi="Italic" w:cs="Arial"/>
                  <w:i/>
                  <w:iCs/>
                  <w:noProof/>
                </w:rPr>
                <w:t>Skills for success  personal development and employability</w:t>
              </w:r>
              <w:r w:rsidRPr="00D67B27">
                <w:rPr>
                  <w:rFonts w:ascii="Arial" w:hAnsi="Arial" w:cs="Arial"/>
                  <w:i/>
                  <w:iCs/>
                  <w:noProof/>
                </w:rPr>
                <w:t xml:space="preserve">. </w:t>
              </w:r>
              <w:r w:rsidRPr="00D67B27">
                <w:rPr>
                  <w:rFonts w:ascii="Arial" w:hAnsi="Arial" w:cs="Arial"/>
                  <w:noProof/>
                </w:rPr>
                <w:t xml:space="preserve">4th </w:t>
              </w:r>
              <w:r w:rsidR="00BC629F">
                <w:rPr>
                  <w:rFonts w:ascii="Arial" w:hAnsi="Arial" w:cs="Arial"/>
                  <w:noProof/>
                </w:rPr>
                <w:t>edition</w:t>
              </w:r>
              <w:r w:rsidRPr="00D67B27">
                <w:rPr>
                  <w:rFonts w:ascii="Arial" w:hAnsi="Arial" w:cs="Arial"/>
                  <w:noProof/>
                </w:rPr>
                <w:t xml:space="preserve"> ed. London: Red Globe Press.</w:t>
              </w:r>
            </w:p>
            <w:p w14:paraId="5E139383" w14:textId="5B6C4EED" w:rsidR="002056ED" w:rsidRDefault="002056ED" w:rsidP="002056ED">
              <w:pPr>
                <w:pStyle w:val="Bibliography"/>
                <w:rPr>
                  <w:rFonts w:ascii="Arial" w:hAnsi="Arial" w:cs="Arial"/>
                  <w:noProof/>
                </w:rPr>
              </w:pPr>
              <w:r w:rsidRPr="00F40404">
                <w:rPr>
                  <w:rFonts w:ascii="Arial" w:hAnsi="Arial" w:cs="Arial"/>
                  <w:noProof/>
                </w:rPr>
                <w:t>Hou, Yi A. (2015) Raising Self-awareness of Learning Styles from a Gender Difference Perspective.</w:t>
              </w:r>
              <w:r w:rsidRPr="00D67B27">
                <w:rPr>
                  <w:rFonts w:ascii="Arial" w:hAnsi="Arial" w:cs="Arial"/>
                  <w:noProof/>
                </w:rPr>
                <w:t xml:space="preserve"> </w:t>
              </w:r>
              <w:r w:rsidRPr="00F40404">
                <w:rPr>
                  <w:rFonts w:ascii="Italic" w:hAnsi="Italic" w:cs="Arial"/>
                  <w:i/>
                  <w:iCs/>
                  <w:noProof/>
                </w:rPr>
                <w:t>The international journal of learner diversity and identities</w:t>
              </w:r>
              <w:r w:rsidRPr="00F40404">
                <w:rPr>
                  <w:rFonts w:ascii="Arial" w:hAnsi="Arial" w:cs="Arial"/>
                  <w:i/>
                  <w:iCs/>
                  <w:noProof/>
                </w:rPr>
                <w:t xml:space="preserve">, </w:t>
              </w:r>
              <w:r w:rsidRPr="00F40404">
                <w:rPr>
                  <w:rFonts w:ascii="Arial" w:hAnsi="Arial" w:cs="Arial"/>
                  <w:noProof/>
                </w:rPr>
                <w:t>21(3-4), pp. 1-10.</w:t>
              </w:r>
            </w:p>
            <w:p w14:paraId="651CB821" w14:textId="2257E24D" w:rsidR="00977C6C" w:rsidRPr="00977C6C" w:rsidRDefault="00977C6C" w:rsidP="00977C6C">
              <w:pPr>
                <w:pStyle w:val="Bibliography"/>
                <w:rPr>
                  <w:rFonts w:ascii="Arial" w:hAnsi="Arial" w:cs="Arial"/>
                  <w:noProof/>
                </w:rPr>
              </w:pPr>
              <w:r w:rsidRPr="00C03585">
                <w:rPr>
                  <w:rFonts w:ascii="Arial" w:hAnsi="Arial" w:cs="Arial"/>
                  <w:noProof/>
                </w:rPr>
                <w:t xml:space="preserve">Innes, J. (2009) </w:t>
              </w:r>
              <w:r w:rsidRPr="00C03585">
                <w:rPr>
                  <w:rFonts w:ascii="Arial" w:hAnsi="Arial" w:cs="Arial"/>
                  <w:i/>
                  <w:iCs/>
                  <w:noProof/>
                </w:rPr>
                <w:t>The CV book</w:t>
              </w:r>
              <w:r w:rsidRPr="00D67B27">
                <w:rPr>
                  <w:rFonts w:ascii="Arial" w:hAnsi="Arial" w:cs="Arial"/>
                  <w:i/>
                  <w:iCs/>
                  <w:noProof/>
                </w:rPr>
                <w:t xml:space="preserve"> : </w:t>
              </w:r>
              <w:r w:rsidRPr="00C03585">
                <w:rPr>
                  <w:rFonts w:ascii="Italic" w:hAnsi="Italic" w:cs="Arial"/>
                  <w:i/>
                  <w:iCs/>
                  <w:noProof/>
                </w:rPr>
                <w:t>Your definitive guide to writing the perfect CV</w:t>
              </w:r>
              <w:r w:rsidRPr="00D67B27">
                <w:rPr>
                  <w:rFonts w:ascii="Arial" w:hAnsi="Arial" w:cs="Arial"/>
                  <w:i/>
                  <w:iCs/>
                  <w:noProof/>
                </w:rPr>
                <w:t>.</w:t>
              </w:r>
              <w:r w:rsidRPr="00C03585">
                <w:rPr>
                  <w:rFonts w:ascii="Arial" w:hAnsi="Arial" w:cs="Arial"/>
                  <w:i/>
                  <w:iCs/>
                  <w:noProof/>
                </w:rPr>
                <w:t xml:space="preserve"> </w:t>
              </w:r>
              <w:r w:rsidRPr="00C03585">
                <w:rPr>
                  <w:rFonts w:ascii="Arial" w:hAnsi="Arial" w:cs="Arial"/>
                  <w:noProof/>
                </w:rPr>
                <w:t>1 st ed. Dorchester: Pearson/Prentice Hall Business.</w:t>
              </w:r>
            </w:p>
            <w:p w14:paraId="3F37B015" w14:textId="003DE5F2" w:rsidR="00A857B1" w:rsidRPr="00D67B27" w:rsidRDefault="00A857B1" w:rsidP="00A857B1">
              <w:pPr>
                <w:rPr>
                  <w:rFonts w:ascii="Arial" w:hAnsi="Arial" w:cs="Arial"/>
                </w:rPr>
              </w:pPr>
              <w:r w:rsidRPr="00D67B27">
                <w:rPr>
                  <w:rFonts w:ascii="Arial" w:hAnsi="Arial" w:cs="Arial"/>
                </w:rPr>
                <w:t xml:space="preserve">Leigh, J. (2013) </w:t>
              </w:r>
              <w:r w:rsidRPr="00F40404">
                <w:rPr>
                  <w:rFonts w:ascii="Italic" w:hAnsi="Italic" w:cs="Arial"/>
                  <w:i/>
                  <w:iCs/>
                </w:rPr>
                <w:t>Successful CVs and job applications</w:t>
              </w:r>
              <w:r w:rsidRPr="00D67B27">
                <w:rPr>
                  <w:rFonts w:ascii="Arial" w:hAnsi="Arial" w:cs="Arial"/>
                </w:rPr>
                <w:t>. 2nd ed. Oxford, England: Oxford University Press.</w:t>
              </w:r>
            </w:p>
            <w:p w14:paraId="4371C0F3" w14:textId="5A05600D" w:rsidR="007C6F3C" w:rsidRPr="00D67B27" w:rsidRDefault="007C6F3C" w:rsidP="007C6F3C">
              <w:pPr>
                <w:rPr>
                  <w:rFonts w:ascii="Arial" w:hAnsi="Arial" w:cs="Arial"/>
                </w:rPr>
              </w:pPr>
              <w:r w:rsidRPr="00D67B27">
                <w:rPr>
                  <w:rFonts w:ascii="Arial" w:hAnsi="Arial" w:cs="Arial"/>
                </w:rPr>
                <w:t xml:space="preserve">McDonald, K.S, Hite, L.M. and O’Connor, K.W. (2022) ‘Developing sustainable careers for remote workers’, </w:t>
              </w:r>
              <w:r w:rsidRPr="00181198">
                <w:rPr>
                  <w:rFonts w:ascii="Italic" w:hAnsi="Italic" w:cs="Arial"/>
                  <w:i/>
                  <w:iCs/>
                </w:rPr>
                <w:t>Human resource development international</w:t>
              </w:r>
              <w:r w:rsidRPr="00D67B27">
                <w:rPr>
                  <w:rFonts w:ascii="Arial" w:hAnsi="Arial" w:cs="Arial"/>
                </w:rPr>
                <w:t xml:space="preserve">, 25(2), pp. 182–198. </w:t>
              </w:r>
            </w:p>
            <w:p w14:paraId="0E42E579" w14:textId="0E7030BE" w:rsidR="00D77F3A" w:rsidRDefault="00D77F3A" w:rsidP="00D77F3A">
              <w:pPr>
                <w:pStyle w:val="Bibliography"/>
                <w:rPr>
                  <w:rFonts w:ascii="Arial" w:hAnsi="Arial" w:cs="Arial"/>
                  <w:noProof/>
                </w:rPr>
              </w:pPr>
              <w:r w:rsidRPr="00D67B27">
                <w:rPr>
                  <w:rFonts w:ascii="Arial" w:hAnsi="Arial" w:cs="Arial"/>
                  <w:noProof/>
                </w:rPr>
                <w:t>Morin, A.</w:t>
              </w:r>
              <w:r w:rsidR="00DA52C5">
                <w:rPr>
                  <w:rFonts w:ascii="Arial" w:hAnsi="Arial" w:cs="Arial"/>
                  <w:noProof/>
                </w:rPr>
                <w:t xml:space="preserve"> (</w:t>
              </w:r>
              <w:r w:rsidRPr="00D67B27">
                <w:rPr>
                  <w:rFonts w:ascii="Arial" w:hAnsi="Arial" w:cs="Arial"/>
                  <w:noProof/>
                </w:rPr>
                <w:t>2011</w:t>
              </w:r>
              <w:r w:rsidR="00DA52C5">
                <w:rPr>
                  <w:rFonts w:ascii="Arial" w:hAnsi="Arial" w:cs="Arial"/>
                  <w:noProof/>
                </w:rPr>
                <w:t>)</w:t>
              </w:r>
              <w:r w:rsidRPr="00D67B27">
                <w:rPr>
                  <w:rFonts w:ascii="Arial" w:hAnsi="Arial" w:cs="Arial"/>
                  <w:noProof/>
                </w:rPr>
                <w:t xml:space="preserve"> </w:t>
              </w:r>
              <w:r w:rsidRPr="00750663">
                <w:rPr>
                  <w:rFonts w:ascii="Arial" w:hAnsi="Arial" w:cs="Arial"/>
                  <w:noProof/>
                </w:rPr>
                <w:t>Self-Awareness Part 1: Definition, Measures, Effects, Functions, and Antecedents</w:t>
              </w:r>
              <w:r w:rsidRPr="00D67B27">
                <w:rPr>
                  <w:rFonts w:ascii="Arial" w:hAnsi="Arial" w:cs="Arial"/>
                  <w:noProof/>
                </w:rPr>
                <w:t xml:space="preserve">. </w:t>
              </w:r>
              <w:r w:rsidRPr="00750663">
                <w:rPr>
                  <w:rFonts w:ascii="Italic" w:hAnsi="Italic" w:cs="Arial"/>
                  <w:i/>
                  <w:iCs/>
                  <w:noProof/>
                </w:rPr>
                <w:t>Social and personality psychology compass,</w:t>
              </w:r>
              <w:r w:rsidRPr="00D67B27">
                <w:rPr>
                  <w:rFonts w:ascii="Arial" w:hAnsi="Arial" w:cs="Arial"/>
                  <w:i/>
                  <w:iCs/>
                  <w:noProof/>
                </w:rPr>
                <w:t xml:space="preserve"> </w:t>
              </w:r>
              <w:r w:rsidRPr="00750663">
                <w:rPr>
                  <w:rFonts w:ascii="Arial" w:hAnsi="Arial" w:cs="Arial"/>
                  <w:noProof/>
                </w:rPr>
                <w:t>5(10), pp. 807-823.</w:t>
              </w:r>
            </w:p>
            <w:p w14:paraId="376A1019" w14:textId="77C237DC" w:rsidR="00D77F3A" w:rsidRDefault="00D77F3A" w:rsidP="00D77F3A">
              <w:pPr>
                <w:pStyle w:val="Bibliography"/>
                <w:rPr>
                  <w:rFonts w:ascii="Arial" w:hAnsi="Arial" w:cs="Arial"/>
                  <w:noProof/>
                </w:rPr>
              </w:pPr>
              <w:r w:rsidRPr="00E056E7">
                <w:rPr>
                  <w:rFonts w:ascii="Arial" w:hAnsi="Arial" w:cs="Arial"/>
                  <w:noProof/>
                </w:rPr>
                <w:t xml:space="preserve">Nasreen, K. </w:t>
              </w:r>
              <w:r w:rsidR="00CE5EB1" w:rsidRPr="00E056E7">
                <w:rPr>
                  <w:rFonts w:ascii="Arial" w:hAnsi="Arial" w:cs="Arial"/>
                  <w:noProof/>
                </w:rPr>
                <w:t>and</w:t>
              </w:r>
              <w:r w:rsidRPr="00E056E7">
                <w:rPr>
                  <w:rFonts w:ascii="Arial" w:hAnsi="Arial" w:cs="Arial"/>
                  <w:noProof/>
                </w:rPr>
                <w:t xml:space="preserve"> Afzal, M. T.</w:t>
              </w:r>
              <w:r w:rsidR="00CE5EB1" w:rsidRPr="00E056E7">
                <w:rPr>
                  <w:rFonts w:ascii="Arial" w:hAnsi="Arial" w:cs="Arial"/>
                  <w:noProof/>
                </w:rPr>
                <w:t xml:space="preserve"> (</w:t>
              </w:r>
              <w:r w:rsidRPr="00E056E7">
                <w:rPr>
                  <w:rFonts w:ascii="Arial" w:hAnsi="Arial" w:cs="Arial"/>
                  <w:noProof/>
                </w:rPr>
                <w:t>2020</w:t>
              </w:r>
              <w:r w:rsidR="00CE5EB1" w:rsidRPr="00E056E7">
                <w:rPr>
                  <w:rFonts w:ascii="Arial" w:hAnsi="Arial" w:cs="Arial"/>
                  <w:noProof/>
                </w:rPr>
                <w:t>)</w:t>
              </w:r>
              <w:r w:rsidRPr="00E056E7">
                <w:rPr>
                  <w:rFonts w:ascii="Arial" w:hAnsi="Arial" w:cs="Arial"/>
                  <w:noProof/>
                </w:rPr>
                <w:t xml:space="preserve"> Strengths, weaknesses, opportunities and threats in higher education</w:t>
              </w:r>
              <w:r w:rsidRPr="00D67B27">
                <w:rPr>
                  <w:rFonts w:ascii="Arial" w:hAnsi="Arial" w:cs="Arial"/>
                  <w:noProof/>
                </w:rPr>
                <w:t xml:space="preserve">: </w:t>
              </w:r>
              <w:r w:rsidR="00E056E7">
                <w:rPr>
                  <w:rFonts w:ascii="Arial" w:hAnsi="Arial" w:cs="Arial"/>
                  <w:noProof/>
                </w:rPr>
                <w:t>A</w:t>
              </w:r>
              <w:r w:rsidRPr="00D67B27">
                <w:rPr>
                  <w:rFonts w:ascii="Arial" w:hAnsi="Arial" w:cs="Arial"/>
                  <w:noProof/>
                </w:rPr>
                <w:t xml:space="preserve"> SWOT analysis of Allama Iqbal Open University Islamabad (Pakistan). </w:t>
              </w:r>
              <w:r w:rsidRPr="00E056E7">
                <w:rPr>
                  <w:rFonts w:ascii="Italic" w:hAnsi="Italic" w:cs="Arial"/>
                  <w:i/>
                  <w:iCs/>
                  <w:noProof/>
                </w:rPr>
                <w:t>Asian Association of Open Universities Journal; Bingley</w:t>
              </w:r>
              <w:r w:rsidRPr="00D67B27">
                <w:rPr>
                  <w:rFonts w:ascii="Arial" w:hAnsi="Arial" w:cs="Arial"/>
                  <w:i/>
                  <w:iCs/>
                  <w:noProof/>
                </w:rPr>
                <w:t xml:space="preserve">, </w:t>
              </w:r>
              <w:r w:rsidRPr="00D67B27">
                <w:rPr>
                  <w:rFonts w:ascii="Arial" w:hAnsi="Arial" w:cs="Arial"/>
                  <w:noProof/>
                </w:rPr>
                <w:t>15(3), pp. 321-333.</w:t>
              </w:r>
            </w:p>
            <w:p w14:paraId="70E5F1EC" w14:textId="4C66F003" w:rsidR="00260923" w:rsidRPr="00260923" w:rsidRDefault="00260923" w:rsidP="00260923">
              <w:pPr>
                <w:pStyle w:val="Bibliography"/>
                <w:rPr>
                  <w:rFonts w:ascii="Arial" w:hAnsi="Arial" w:cs="Arial"/>
                  <w:noProof/>
                </w:rPr>
              </w:pPr>
              <w:r w:rsidRPr="00E17A29">
                <w:rPr>
                  <w:rFonts w:ascii="Arial" w:hAnsi="Arial" w:cs="Arial"/>
                  <w:noProof/>
                </w:rPr>
                <w:t>Rhisiart, M, S.E. and Daheim, C. (2017) ‘From foresight to impact? The 2030 Future of Work scenarios’</w:t>
              </w:r>
              <w:r w:rsidRPr="00F62F55">
                <w:rPr>
                  <w:rFonts w:ascii="Arial" w:hAnsi="Arial" w:cs="Arial"/>
                  <w:noProof/>
                </w:rPr>
                <w:t xml:space="preserve">, </w:t>
              </w:r>
              <w:r w:rsidRPr="00E17A29">
                <w:rPr>
                  <w:rFonts w:ascii="Italic" w:hAnsi="Italic" w:cs="Arial"/>
                  <w:i/>
                  <w:iCs/>
                  <w:noProof/>
                </w:rPr>
                <w:t>Technological forecasting &amp; social change</w:t>
              </w:r>
              <w:r w:rsidRPr="00F62F55">
                <w:rPr>
                  <w:rFonts w:ascii="Arial" w:hAnsi="Arial" w:cs="Arial"/>
                  <w:noProof/>
                </w:rPr>
                <w:t xml:space="preserve">. </w:t>
              </w:r>
              <w:r w:rsidRPr="00E17A29">
                <w:rPr>
                  <w:rFonts w:ascii="Arial" w:hAnsi="Arial" w:cs="Arial"/>
                  <w:noProof/>
                </w:rPr>
                <w:t xml:space="preserve">New York: Elsevier Inc, 124, pp. 203–213. </w:t>
              </w:r>
            </w:p>
            <w:p w14:paraId="7AF8714F" w14:textId="3D51675C" w:rsidR="00D77F3A" w:rsidRPr="00D67B27" w:rsidRDefault="00D77F3A" w:rsidP="00D77F3A">
              <w:pPr>
                <w:pStyle w:val="Bibliography"/>
                <w:rPr>
                  <w:rFonts w:ascii="Arial" w:hAnsi="Arial" w:cs="Arial"/>
                  <w:noProof/>
                </w:rPr>
              </w:pPr>
              <w:r w:rsidRPr="00D67B27">
                <w:rPr>
                  <w:rFonts w:ascii="Arial" w:hAnsi="Arial" w:cs="Arial"/>
                  <w:noProof/>
                </w:rPr>
                <w:t>Thomas, R.</w:t>
              </w:r>
              <w:r w:rsidR="00E056E7">
                <w:rPr>
                  <w:rFonts w:ascii="Arial" w:hAnsi="Arial" w:cs="Arial"/>
                  <w:noProof/>
                </w:rPr>
                <w:t xml:space="preserve"> (</w:t>
              </w:r>
              <w:r w:rsidRPr="00D67B27">
                <w:rPr>
                  <w:rFonts w:ascii="Arial" w:hAnsi="Arial" w:cs="Arial"/>
                  <w:noProof/>
                </w:rPr>
                <w:t>2018</w:t>
              </w:r>
              <w:r w:rsidR="00E056E7">
                <w:rPr>
                  <w:rFonts w:ascii="Arial" w:hAnsi="Arial" w:cs="Arial"/>
                  <w:noProof/>
                </w:rPr>
                <w:t>)</w:t>
              </w:r>
              <w:r w:rsidRPr="00D67B27">
                <w:rPr>
                  <w:rFonts w:ascii="Arial" w:hAnsi="Arial" w:cs="Arial"/>
                  <w:noProof/>
                </w:rPr>
                <w:t xml:space="preserve"> Johari Window. </w:t>
              </w:r>
              <w:r w:rsidRPr="00923435">
                <w:rPr>
                  <w:rFonts w:ascii="Arial" w:hAnsi="Arial" w:cs="Arial"/>
                  <w:noProof/>
                </w:rPr>
                <w:t>The SAGE Encyclopedia of Educational Research</w:t>
              </w:r>
              <w:r w:rsidRPr="00D67B27">
                <w:rPr>
                  <w:rFonts w:ascii="Arial" w:hAnsi="Arial" w:cs="Arial"/>
                  <w:i/>
                  <w:iCs/>
                  <w:noProof/>
                </w:rPr>
                <w:t xml:space="preserve">, </w:t>
              </w:r>
              <w:r w:rsidRPr="00B72F1B">
                <w:rPr>
                  <w:rFonts w:ascii="Italic" w:hAnsi="Italic" w:cs="Arial"/>
                  <w:i/>
                  <w:iCs/>
                  <w:noProof/>
                </w:rPr>
                <w:t>Measurement, and Evaluation,</w:t>
              </w:r>
              <w:r w:rsidRPr="00B72F1B">
                <w:rPr>
                  <w:rFonts w:ascii="Arial" w:hAnsi="Arial" w:cs="Arial"/>
                  <w:i/>
                  <w:iCs/>
                  <w:noProof/>
                </w:rPr>
                <w:t xml:space="preserve"> </w:t>
              </w:r>
              <w:r w:rsidRPr="00B72F1B">
                <w:rPr>
                  <w:rFonts w:ascii="Arial" w:hAnsi="Arial" w:cs="Arial"/>
                  <w:noProof/>
                </w:rPr>
                <w:t>Volume 1, pp. 909-909.</w:t>
              </w:r>
            </w:p>
            <w:p w14:paraId="33F014D5" w14:textId="77777777" w:rsidR="00367F75" w:rsidRDefault="00367F75" w:rsidP="00D77F3A">
              <w:r>
                <w:rPr>
                  <w:b/>
                  <w:bCs/>
                  <w:noProof/>
                </w:rPr>
                <w:fldChar w:fldCharType="end"/>
              </w:r>
            </w:p>
          </w:sdtContent>
        </w:sdt>
      </w:sdtContent>
    </w:sdt>
    <w:p w14:paraId="2B9C5181" w14:textId="73978B0C" w:rsidR="00BE4276" w:rsidRDefault="00367F75" w:rsidP="0037709B">
      <w:pPr>
        <w:rPr>
          <w:rFonts w:ascii="Arial" w:hAnsi="Arial" w:cs="Arial"/>
        </w:rPr>
      </w:pPr>
      <w:r>
        <w:rPr>
          <w:rFonts w:ascii="Arial" w:hAnsi="Arial" w:cs="Arial"/>
        </w:rPr>
        <w:t xml:space="preserve"> </w:t>
      </w:r>
    </w:p>
    <w:p w14:paraId="17BE4831" w14:textId="79E44AF3" w:rsidR="000876F9" w:rsidRDefault="000876F9" w:rsidP="0037709B">
      <w:pPr>
        <w:rPr>
          <w:rFonts w:ascii="Arial" w:hAnsi="Arial" w:cs="Arial"/>
        </w:rPr>
      </w:pPr>
    </w:p>
    <w:p w14:paraId="461C5399" w14:textId="47BFF038" w:rsidR="000876F9" w:rsidRDefault="000876F9" w:rsidP="0037709B">
      <w:pPr>
        <w:rPr>
          <w:rFonts w:ascii="Arial" w:hAnsi="Arial" w:cs="Arial"/>
        </w:rPr>
      </w:pPr>
    </w:p>
    <w:p w14:paraId="296F73CE" w14:textId="33BA690C" w:rsidR="000876F9" w:rsidRDefault="000876F9" w:rsidP="0037709B">
      <w:pPr>
        <w:rPr>
          <w:rFonts w:ascii="Arial" w:hAnsi="Arial" w:cs="Arial"/>
        </w:rPr>
      </w:pPr>
    </w:p>
    <w:p w14:paraId="115CC894" w14:textId="2F8799BA" w:rsidR="000876F9" w:rsidRDefault="000876F9" w:rsidP="0037709B">
      <w:pPr>
        <w:rPr>
          <w:rFonts w:ascii="Arial" w:hAnsi="Arial" w:cs="Arial"/>
        </w:rPr>
      </w:pPr>
    </w:p>
    <w:p w14:paraId="002144BF" w14:textId="77777777" w:rsidR="000876F9" w:rsidRPr="00AF6C92" w:rsidRDefault="000876F9" w:rsidP="0037709B">
      <w:pPr>
        <w:rPr>
          <w:rFonts w:ascii="Arial" w:hAnsi="Arial" w:cs="Arial"/>
        </w:rPr>
      </w:pPr>
    </w:p>
    <w:p w14:paraId="1F977208" w14:textId="2243A0FB" w:rsidR="007A661D" w:rsidRPr="00D273C9" w:rsidRDefault="003130DB" w:rsidP="00D273C9">
      <w:pPr>
        <w:pStyle w:val="ListParagraph"/>
        <w:numPr>
          <w:ilvl w:val="0"/>
          <w:numId w:val="7"/>
        </w:numPr>
        <w:rPr>
          <w:rFonts w:ascii="Arial" w:hAnsi="Arial" w:cs="Arial"/>
          <w:b/>
          <w:bCs/>
        </w:rPr>
      </w:pPr>
      <w:r>
        <w:rPr>
          <w:rFonts w:ascii="Arial" w:hAnsi="Arial" w:cs="Arial"/>
          <w:b/>
          <w:bCs/>
        </w:rPr>
        <w:lastRenderedPageBreak/>
        <w:t xml:space="preserve">Appendix </w:t>
      </w:r>
    </w:p>
    <w:p w14:paraId="2E5263C1" w14:textId="35C0D003" w:rsidR="007A661D" w:rsidRDefault="00564E03">
      <w:pPr>
        <w:rPr>
          <w:rFonts w:ascii="Arial" w:hAnsi="Arial" w:cs="Arial"/>
        </w:rPr>
      </w:pPr>
      <w:r>
        <w:rPr>
          <w:rFonts w:ascii="Arial" w:hAnsi="Arial" w:cs="Arial"/>
        </w:rPr>
        <w:t xml:space="preserve">  </w:t>
      </w:r>
      <w:r w:rsidR="00D273C9" w:rsidRPr="00D273C9">
        <w:rPr>
          <w:rFonts w:ascii="Arial" w:hAnsi="Arial" w:cs="Arial"/>
          <w:noProof/>
        </w:rPr>
        <w:drawing>
          <wp:inline distT="0" distB="0" distL="0" distR="0" wp14:anchorId="05BF2510" wp14:editId="0C8B5764">
            <wp:extent cx="2305050" cy="7693421"/>
            <wp:effectExtent l="0" t="0" r="0" b="3175"/>
            <wp:docPr id="18" name="Picture 18"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with medium confidence"/>
                    <pic:cNvPicPr/>
                  </pic:nvPicPr>
                  <pic:blipFill>
                    <a:blip r:embed="rId33"/>
                    <a:stretch>
                      <a:fillRect/>
                    </a:stretch>
                  </pic:blipFill>
                  <pic:spPr>
                    <a:xfrm>
                      <a:off x="0" y="0"/>
                      <a:ext cx="2308648" cy="7705429"/>
                    </a:xfrm>
                    <a:prstGeom prst="rect">
                      <a:avLst/>
                    </a:prstGeom>
                  </pic:spPr>
                </pic:pic>
              </a:graphicData>
            </a:graphic>
          </wp:inline>
        </w:drawing>
      </w:r>
    </w:p>
    <w:p w14:paraId="40F8CB52" w14:textId="77777777" w:rsidR="00013BC5" w:rsidRPr="00564E03" w:rsidRDefault="00013BC5">
      <w:pPr>
        <w:rPr>
          <w:rFonts w:ascii="Arial" w:hAnsi="Arial" w:cs="Arial"/>
        </w:rPr>
      </w:pPr>
    </w:p>
    <w:p w14:paraId="36A5A4E4" w14:textId="60DC9C49" w:rsidR="007A661D" w:rsidRDefault="007A661D">
      <w:pPr>
        <w:rPr>
          <w:rFonts w:ascii="Arial" w:hAnsi="Arial" w:cs="Arial"/>
        </w:rPr>
      </w:pPr>
    </w:p>
    <w:p w14:paraId="0A647FCE" w14:textId="6F24BECA" w:rsidR="00F919F4" w:rsidRDefault="00F919F4">
      <w:pPr>
        <w:rPr>
          <w:rFonts w:ascii="Arial" w:hAnsi="Arial" w:cs="Arial"/>
        </w:rPr>
      </w:pPr>
    </w:p>
    <w:p w14:paraId="6FB84118" w14:textId="750352E7" w:rsidR="003B06BC" w:rsidRDefault="003B06BC">
      <w:pPr>
        <w:rPr>
          <w:rFonts w:ascii="Arial" w:hAnsi="Arial" w:cs="Arial"/>
        </w:rPr>
      </w:pPr>
    </w:p>
    <w:p w14:paraId="1B905098" w14:textId="03EE9571" w:rsidR="003B06BC" w:rsidRDefault="000C0F25">
      <w:pPr>
        <w:rPr>
          <w:rFonts w:ascii="Arial" w:hAnsi="Arial" w:cs="Arial"/>
        </w:rPr>
      </w:pPr>
      <w:r w:rsidRPr="000C0F25">
        <w:rPr>
          <w:rFonts w:ascii="Arial" w:hAnsi="Arial" w:cs="Arial"/>
          <w:noProof/>
        </w:rPr>
        <w:drawing>
          <wp:inline distT="0" distB="0" distL="0" distR="0" wp14:anchorId="290D7C4D" wp14:editId="40C941D0">
            <wp:extent cx="5731510" cy="1342390"/>
            <wp:effectExtent l="0" t="0" r="2540" b="0"/>
            <wp:docPr id="25" name="Picture 2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with medium confidence"/>
                    <pic:cNvPicPr/>
                  </pic:nvPicPr>
                  <pic:blipFill>
                    <a:blip r:embed="rId34"/>
                    <a:stretch>
                      <a:fillRect/>
                    </a:stretch>
                  </pic:blipFill>
                  <pic:spPr>
                    <a:xfrm>
                      <a:off x="0" y="0"/>
                      <a:ext cx="5731510" cy="1342390"/>
                    </a:xfrm>
                    <a:prstGeom prst="rect">
                      <a:avLst/>
                    </a:prstGeom>
                  </pic:spPr>
                </pic:pic>
              </a:graphicData>
            </a:graphic>
          </wp:inline>
        </w:drawing>
      </w:r>
    </w:p>
    <w:p w14:paraId="72E7D176" w14:textId="382D842E" w:rsidR="000C0F25" w:rsidRDefault="000C0F25">
      <w:pPr>
        <w:rPr>
          <w:rFonts w:ascii="Arial" w:hAnsi="Arial" w:cs="Arial"/>
        </w:rPr>
      </w:pPr>
      <w:r w:rsidRPr="000C0F25">
        <w:rPr>
          <w:rFonts w:ascii="Arial" w:hAnsi="Arial" w:cs="Arial"/>
          <w:noProof/>
        </w:rPr>
        <w:drawing>
          <wp:inline distT="0" distB="0" distL="0" distR="0" wp14:anchorId="45349AB9" wp14:editId="2AD95347">
            <wp:extent cx="2774950" cy="2177651"/>
            <wp:effectExtent l="0" t="0" r="6350" b="0"/>
            <wp:docPr id="26" name="Picture 2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10;&#10;Description automatically generated"/>
                    <pic:cNvPicPr/>
                  </pic:nvPicPr>
                  <pic:blipFill>
                    <a:blip r:embed="rId35"/>
                    <a:stretch>
                      <a:fillRect/>
                    </a:stretch>
                  </pic:blipFill>
                  <pic:spPr>
                    <a:xfrm>
                      <a:off x="0" y="0"/>
                      <a:ext cx="2793986" cy="2192590"/>
                    </a:xfrm>
                    <a:prstGeom prst="rect">
                      <a:avLst/>
                    </a:prstGeom>
                  </pic:spPr>
                </pic:pic>
              </a:graphicData>
            </a:graphic>
          </wp:inline>
        </w:drawing>
      </w:r>
    </w:p>
    <w:p w14:paraId="2FE49494" w14:textId="77777777" w:rsidR="003B06BC" w:rsidRDefault="003B06BC">
      <w:pPr>
        <w:rPr>
          <w:rFonts w:ascii="Arial" w:hAnsi="Arial" w:cs="Arial"/>
          <w:noProof/>
        </w:rPr>
      </w:pPr>
    </w:p>
    <w:p w14:paraId="64A1F44C" w14:textId="0ADEAEB1" w:rsidR="00F919F4" w:rsidRDefault="0015691C">
      <w:pPr>
        <w:rPr>
          <w:rFonts w:ascii="Arial" w:hAnsi="Arial" w:cs="Arial"/>
        </w:rPr>
      </w:pPr>
      <w:r>
        <w:rPr>
          <w:rFonts w:ascii="Arial" w:hAnsi="Arial" w:cs="Arial"/>
          <w:noProof/>
        </w:rPr>
        <w:drawing>
          <wp:inline distT="0" distB="0" distL="0" distR="0" wp14:anchorId="46CFE95C" wp14:editId="1BE8896C">
            <wp:extent cx="3363864" cy="4352925"/>
            <wp:effectExtent l="0" t="0" r="825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370215" cy="4361143"/>
                    </a:xfrm>
                    <a:prstGeom prst="rect">
                      <a:avLst/>
                    </a:prstGeom>
                    <a:noFill/>
                  </pic:spPr>
                </pic:pic>
              </a:graphicData>
            </a:graphic>
          </wp:inline>
        </w:drawing>
      </w:r>
    </w:p>
    <w:p w14:paraId="1BE06C08" w14:textId="7DF22125" w:rsidR="00EA30F3" w:rsidRDefault="00EA30F3">
      <w:pPr>
        <w:rPr>
          <w:rFonts w:ascii="Arial" w:hAnsi="Arial" w:cs="Arial"/>
        </w:rPr>
      </w:pPr>
      <w:r w:rsidRPr="00EA30F3">
        <w:rPr>
          <w:rFonts w:ascii="Arial" w:hAnsi="Arial" w:cs="Arial"/>
          <w:noProof/>
        </w:rPr>
        <w:lastRenderedPageBreak/>
        <w:drawing>
          <wp:inline distT="0" distB="0" distL="0" distR="0" wp14:anchorId="4CEE8605" wp14:editId="6A5FD30B">
            <wp:extent cx="3365500" cy="4202960"/>
            <wp:effectExtent l="0" t="0" r="6350" b="7620"/>
            <wp:docPr id="27" name="Picture 2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ext&#10;&#10;Description automatically generated"/>
                    <pic:cNvPicPr/>
                  </pic:nvPicPr>
                  <pic:blipFill>
                    <a:blip r:embed="rId37"/>
                    <a:stretch>
                      <a:fillRect/>
                    </a:stretch>
                  </pic:blipFill>
                  <pic:spPr>
                    <a:xfrm>
                      <a:off x="0" y="0"/>
                      <a:ext cx="3375021" cy="4214850"/>
                    </a:xfrm>
                    <a:prstGeom prst="rect">
                      <a:avLst/>
                    </a:prstGeom>
                  </pic:spPr>
                </pic:pic>
              </a:graphicData>
            </a:graphic>
          </wp:inline>
        </w:drawing>
      </w:r>
    </w:p>
    <w:p w14:paraId="000C56CD" w14:textId="746AB82F" w:rsidR="007A661D" w:rsidRDefault="007A661D">
      <w:pPr>
        <w:rPr>
          <w:rFonts w:ascii="Arial" w:hAnsi="Arial" w:cs="Arial"/>
        </w:rPr>
      </w:pPr>
    </w:p>
    <w:p w14:paraId="3D28C861" w14:textId="226BD1F8" w:rsidR="007A661D" w:rsidRDefault="007A661D" w:rsidP="00FB65AF">
      <w:pPr>
        <w:pStyle w:val="TOC1"/>
        <w:numPr>
          <w:ilvl w:val="0"/>
          <w:numId w:val="0"/>
        </w:numPr>
      </w:pPr>
    </w:p>
    <w:p w14:paraId="0243388F" w14:textId="6E9332B9" w:rsidR="00031398" w:rsidRDefault="00031398" w:rsidP="00031398">
      <w:pPr>
        <w:rPr>
          <w:lang w:val="en-US"/>
        </w:rPr>
      </w:pPr>
    </w:p>
    <w:p w14:paraId="603028BC" w14:textId="5060D147" w:rsidR="00EF7260" w:rsidRDefault="00EF7260" w:rsidP="00031398">
      <w:pPr>
        <w:rPr>
          <w:lang w:val="en-US"/>
        </w:rPr>
      </w:pPr>
    </w:p>
    <w:p w14:paraId="2D496CE2" w14:textId="3760600A" w:rsidR="00EF7260" w:rsidRDefault="00D12051" w:rsidP="00031398">
      <w:pPr>
        <w:rPr>
          <w:lang w:val="en-US"/>
        </w:rPr>
      </w:pPr>
      <w:r w:rsidRPr="00D12051">
        <w:rPr>
          <w:noProof/>
          <w:lang w:val="en-US"/>
        </w:rPr>
        <w:drawing>
          <wp:inline distT="0" distB="0" distL="0" distR="0" wp14:anchorId="646B556D" wp14:editId="2E4565D5">
            <wp:extent cx="5731510" cy="2066925"/>
            <wp:effectExtent l="0" t="0" r="2540" b="9525"/>
            <wp:docPr id="28" name="Picture 2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10;&#10;Description automatically generated"/>
                    <pic:cNvPicPr/>
                  </pic:nvPicPr>
                  <pic:blipFill>
                    <a:blip r:embed="rId38"/>
                    <a:stretch>
                      <a:fillRect/>
                    </a:stretch>
                  </pic:blipFill>
                  <pic:spPr>
                    <a:xfrm>
                      <a:off x="0" y="0"/>
                      <a:ext cx="5731510" cy="2066925"/>
                    </a:xfrm>
                    <a:prstGeom prst="rect">
                      <a:avLst/>
                    </a:prstGeom>
                  </pic:spPr>
                </pic:pic>
              </a:graphicData>
            </a:graphic>
          </wp:inline>
        </w:drawing>
      </w:r>
    </w:p>
    <w:p w14:paraId="07513A4D" w14:textId="39A7B435" w:rsidR="00D12051" w:rsidRDefault="00712A19" w:rsidP="00031398">
      <w:pPr>
        <w:rPr>
          <w:lang w:val="en-US"/>
        </w:rPr>
      </w:pPr>
      <w:r w:rsidRPr="00712A19">
        <w:rPr>
          <w:noProof/>
          <w:lang w:val="en-US"/>
        </w:rPr>
        <w:lastRenderedPageBreak/>
        <w:drawing>
          <wp:inline distT="0" distB="0" distL="0" distR="0" wp14:anchorId="6BD58EFB" wp14:editId="79CFF2EF">
            <wp:extent cx="3200400" cy="3251459"/>
            <wp:effectExtent l="0" t="0" r="0" b="6350"/>
            <wp:docPr id="29" name="Picture 2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ext, application, email&#10;&#10;Description automatically generated"/>
                    <pic:cNvPicPr/>
                  </pic:nvPicPr>
                  <pic:blipFill>
                    <a:blip r:embed="rId39"/>
                    <a:stretch>
                      <a:fillRect/>
                    </a:stretch>
                  </pic:blipFill>
                  <pic:spPr>
                    <a:xfrm>
                      <a:off x="0" y="0"/>
                      <a:ext cx="3212036" cy="3263281"/>
                    </a:xfrm>
                    <a:prstGeom prst="rect">
                      <a:avLst/>
                    </a:prstGeom>
                  </pic:spPr>
                </pic:pic>
              </a:graphicData>
            </a:graphic>
          </wp:inline>
        </w:drawing>
      </w:r>
    </w:p>
    <w:p w14:paraId="71B938FB" w14:textId="555EBD6C" w:rsidR="00712A19" w:rsidRDefault="00C70A67" w:rsidP="00031398">
      <w:pPr>
        <w:rPr>
          <w:lang w:val="en-US"/>
        </w:rPr>
      </w:pPr>
      <w:r w:rsidRPr="00C70A67">
        <w:rPr>
          <w:noProof/>
          <w:lang w:val="en-US"/>
        </w:rPr>
        <w:drawing>
          <wp:inline distT="0" distB="0" distL="0" distR="0" wp14:anchorId="2E95CA34" wp14:editId="28FE9AB9">
            <wp:extent cx="3346450" cy="4519895"/>
            <wp:effectExtent l="0" t="0" r="6350" b="0"/>
            <wp:docPr id="30" name="Picture 30" descr="Graphical user interface, text, application,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text, application, letter&#10;&#10;Description automatically generated"/>
                    <pic:cNvPicPr/>
                  </pic:nvPicPr>
                  <pic:blipFill>
                    <a:blip r:embed="rId40"/>
                    <a:stretch>
                      <a:fillRect/>
                    </a:stretch>
                  </pic:blipFill>
                  <pic:spPr>
                    <a:xfrm>
                      <a:off x="0" y="0"/>
                      <a:ext cx="3348115" cy="4522144"/>
                    </a:xfrm>
                    <a:prstGeom prst="rect">
                      <a:avLst/>
                    </a:prstGeom>
                  </pic:spPr>
                </pic:pic>
              </a:graphicData>
            </a:graphic>
          </wp:inline>
        </w:drawing>
      </w:r>
    </w:p>
    <w:p w14:paraId="3D5148CA" w14:textId="726246EB" w:rsidR="00EF7260" w:rsidRDefault="00EF7260" w:rsidP="00031398">
      <w:pPr>
        <w:rPr>
          <w:lang w:val="en-US"/>
        </w:rPr>
      </w:pPr>
    </w:p>
    <w:p w14:paraId="3F47A7E6" w14:textId="3B00E637" w:rsidR="00EF7260" w:rsidRDefault="00EF7260" w:rsidP="00031398">
      <w:pPr>
        <w:rPr>
          <w:lang w:val="en-US"/>
        </w:rPr>
      </w:pPr>
    </w:p>
    <w:p w14:paraId="2C8CA6A5" w14:textId="2AE1D98A" w:rsidR="00EF7260" w:rsidRDefault="00EF7260" w:rsidP="00031398">
      <w:pPr>
        <w:rPr>
          <w:lang w:val="en-US"/>
        </w:rPr>
      </w:pPr>
    </w:p>
    <w:p w14:paraId="3563558E" w14:textId="061ECF1B" w:rsidR="00EF7260" w:rsidRDefault="00CC47F2" w:rsidP="00031398">
      <w:pPr>
        <w:rPr>
          <w:lang w:val="en-US"/>
        </w:rPr>
      </w:pPr>
      <w:r w:rsidRPr="00CC47F2">
        <w:rPr>
          <w:noProof/>
          <w:lang w:val="en-US"/>
        </w:rPr>
        <w:lastRenderedPageBreak/>
        <w:drawing>
          <wp:inline distT="0" distB="0" distL="0" distR="0" wp14:anchorId="66FC01CB" wp14:editId="372D6AB6">
            <wp:extent cx="4368800" cy="5080315"/>
            <wp:effectExtent l="0" t="0" r="0" b="6350"/>
            <wp:docPr id="31" name="Picture 3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able&#10;&#10;Description automatically generated"/>
                    <pic:cNvPicPr/>
                  </pic:nvPicPr>
                  <pic:blipFill>
                    <a:blip r:embed="rId41"/>
                    <a:stretch>
                      <a:fillRect/>
                    </a:stretch>
                  </pic:blipFill>
                  <pic:spPr>
                    <a:xfrm>
                      <a:off x="0" y="0"/>
                      <a:ext cx="4373288" cy="5085533"/>
                    </a:xfrm>
                    <a:prstGeom prst="rect">
                      <a:avLst/>
                    </a:prstGeom>
                  </pic:spPr>
                </pic:pic>
              </a:graphicData>
            </a:graphic>
          </wp:inline>
        </w:drawing>
      </w:r>
    </w:p>
    <w:p w14:paraId="32086E34" w14:textId="08789065" w:rsidR="00EF7260" w:rsidRDefault="00EF7260" w:rsidP="00031398">
      <w:pPr>
        <w:rPr>
          <w:lang w:val="en-US"/>
        </w:rPr>
      </w:pPr>
    </w:p>
    <w:p w14:paraId="14481B75" w14:textId="2D5203CA" w:rsidR="00EF7260" w:rsidRDefault="00EF7260" w:rsidP="00031398">
      <w:pPr>
        <w:rPr>
          <w:lang w:val="en-US"/>
        </w:rPr>
      </w:pPr>
    </w:p>
    <w:p w14:paraId="3E681D45" w14:textId="6912568C" w:rsidR="00EF7260" w:rsidRDefault="00B22639" w:rsidP="00031398">
      <w:pPr>
        <w:rPr>
          <w:lang w:val="en-US"/>
        </w:rPr>
      </w:pPr>
      <w:r>
        <w:rPr>
          <w:noProof/>
        </w:rPr>
        <w:drawing>
          <wp:inline distT="0" distB="0" distL="0" distR="0" wp14:anchorId="7F8F32FD" wp14:editId="10A78418">
            <wp:extent cx="2035723" cy="2959538"/>
            <wp:effectExtent l="0" t="0" r="3175" b="0"/>
            <wp:docPr id="12" name="Picture 12"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age preview"/>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049526" cy="2979604"/>
                    </a:xfrm>
                    <a:prstGeom prst="rect">
                      <a:avLst/>
                    </a:prstGeom>
                    <a:noFill/>
                    <a:ln>
                      <a:noFill/>
                    </a:ln>
                  </pic:spPr>
                </pic:pic>
              </a:graphicData>
            </a:graphic>
          </wp:inline>
        </w:drawing>
      </w:r>
    </w:p>
    <w:p w14:paraId="659E7709" w14:textId="0B497F32" w:rsidR="00EF7260" w:rsidRDefault="00EF7260" w:rsidP="00031398">
      <w:pPr>
        <w:rPr>
          <w:lang w:val="en-US"/>
        </w:rPr>
      </w:pPr>
    </w:p>
    <w:p w14:paraId="1DA15C5C" w14:textId="5260FBEE" w:rsidR="00EF7260" w:rsidRDefault="00EF7260" w:rsidP="00031398">
      <w:pPr>
        <w:rPr>
          <w:lang w:val="en-US"/>
        </w:rPr>
      </w:pPr>
    </w:p>
    <w:p w14:paraId="6DADB060" w14:textId="3B5447B0" w:rsidR="00EF7260" w:rsidRDefault="00EF7260" w:rsidP="00031398">
      <w:pPr>
        <w:rPr>
          <w:lang w:val="en-US"/>
        </w:rPr>
      </w:pPr>
    </w:p>
    <w:p w14:paraId="2B4F0BAC" w14:textId="127F8C12" w:rsidR="00EF7260" w:rsidRDefault="00EF7260" w:rsidP="00031398">
      <w:pPr>
        <w:rPr>
          <w:lang w:val="en-US"/>
        </w:rPr>
      </w:pPr>
    </w:p>
    <w:p w14:paraId="422D4610" w14:textId="5DE59E24" w:rsidR="00EF7260" w:rsidRDefault="00EF7260" w:rsidP="00031398">
      <w:pPr>
        <w:rPr>
          <w:lang w:val="en-US"/>
        </w:rPr>
      </w:pPr>
    </w:p>
    <w:p w14:paraId="4CF0AC1C" w14:textId="480790A1" w:rsidR="00EF7260" w:rsidRDefault="00EF7260" w:rsidP="00031398">
      <w:pPr>
        <w:rPr>
          <w:lang w:val="en-US"/>
        </w:rPr>
      </w:pPr>
    </w:p>
    <w:p w14:paraId="65443DE3" w14:textId="06071FA9" w:rsidR="00EF7260" w:rsidRDefault="00EF7260" w:rsidP="00031398">
      <w:pPr>
        <w:rPr>
          <w:lang w:val="en-US"/>
        </w:rPr>
      </w:pPr>
    </w:p>
    <w:p w14:paraId="5A5642FA" w14:textId="3A544D95" w:rsidR="00EF7260" w:rsidRDefault="00EF7260" w:rsidP="00031398">
      <w:pPr>
        <w:rPr>
          <w:lang w:val="en-US"/>
        </w:rPr>
      </w:pPr>
    </w:p>
    <w:p w14:paraId="4F312206" w14:textId="2AF3124D" w:rsidR="00EF7260" w:rsidRDefault="00EF7260" w:rsidP="00031398">
      <w:pPr>
        <w:rPr>
          <w:lang w:val="en-US"/>
        </w:rPr>
      </w:pPr>
    </w:p>
    <w:p w14:paraId="4A11F0CF" w14:textId="2D501110" w:rsidR="00EF7260" w:rsidRDefault="00EF7260" w:rsidP="00031398">
      <w:pPr>
        <w:rPr>
          <w:lang w:val="en-US"/>
        </w:rPr>
      </w:pPr>
    </w:p>
    <w:p w14:paraId="73AB60CF" w14:textId="10ADE8C7" w:rsidR="00EF7260" w:rsidRDefault="00EF7260" w:rsidP="00031398">
      <w:pPr>
        <w:rPr>
          <w:lang w:val="en-US"/>
        </w:rPr>
      </w:pPr>
    </w:p>
    <w:p w14:paraId="7AC7CC44" w14:textId="5DF452D3" w:rsidR="00EF7260" w:rsidRDefault="00EF7260" w:rsidP="00031398">
      <w:pPr>
        <w:rPr>
          <w:lang w:val="en-US"/>
        </w:rPr>
      </w:pPr>
    </w:p>
    <w:p w14:paraId="011A47E4" w14:textId="6844A422" w:rsidR="00EF7260" w:rsidRDefault="00EF7260" w:rsidP="00031398">
      <w:pPr>
        <w:rPr>
          <w:lang w:val="en-US"/>
        </w:rPr>
      </w:pPr>
    </w:p>
    <w:p w14:paraId="2C598FEF" w14:textId="02F39221" w:rsidR="00EF7260" w:rsidRDefault="00EF7260" w:rsidP="00031398">
      <w:pPr>
        <w:rPr>
          <w:lang w:val="en-US"/>
        </w:rPr>
      </w:pPr>
    </w:p>
    <w:p w14:paraId="5539A858" w14:textId="1FFC2631" w:rsidR="00EF7260" w:rsidRDefault="00EF7260" w:rsidP="00031398">
      <w:pPr>
        <w:rPr>
          <w:lang w:val="en-US"/>
        </w:rPr>
      </w:pPr>
    </w:p>
    <w:p w14:paraId="2751F7B3" w14:textId="0E9855F6" w:rsidR="00EF7260" w:rsidRDefault="00EF7260" w:rsidP="00031398">
      <w:pPr>
        <w:rPr>
          <w:lang w:val="en-US"/>
        </w:rPr>
      </w:pPr>
    </w:p>
    <w:p w14:paraId="0526803C" w14:textId="31122450" w:rsidR="00EF7260" w:rsidRDefault="00EF7260" w:rsidP="00031398">
      <w:pPr>
        <w:rPr>
          <w:lang w:val="en-US"/>
        </w:rPr>
      </w:pPr>
    </w:p>
    <w:p w14:paraId="2007D27A" w14:textId="67225BBF" w:rsidR="00EF7260" w:rsidRDefault="00EF7260" w:rsidP="00031398">
      <w:pPr>
        <w:rPr>
          <w:lang w:val="en-US"/>
        </w:rPr>
      </w:pPr>
    </w:p>
    <w:p w14:paraId="2C26AEE4" w14:textId="63102802" w:rsidR="00EF7260" w:rsidRDefault="00EF7260" w:rsidP="00031398">
      <w:pPr>
        <w:rPr>
          <w:lang w:val="en-US"/>
        </w:rPr>
      </w:pPr>
    </w:p>
    <w:p w14:paraId="7DDBC3FE" w14:textId="72FADD5C" w:rsidR="00EF7260" w:rsidRDefault="00EF7260" w:rsidP="00031398">
      <w:pPr>
        <w:rPr>
          <w:lang w:val="en-US"/>
        </w:rPr>
      </w:pPr>
    </w:p>
    <w:p w14:paraId="1D0AF674" w14:textId="77777777" w:rsidR="00EF7260" w:rsidRPr="00031398" w:rsidRDefault="00EF7260" w:rsidP="00031398">
      <w:pPr>
        <w:rPr>
          <w:lang w:val="en-US"/>
        </w:rPr>
      </w:pPr>
    </w:p>
    <w:sectPr w:rsidR="00EF7260" w:rsidRPr="00031398">
      <w:headerReference w:type="even" r:id="rId43"/>
      <w:headerReference w:type="default" r:id="rId44"/>
      <w:footerReference w:type="even" r:id="rId45"/>
      <w:footerReference w:type="default" r:id="rId46"/>
      <w:headerReference w:type="first" r:id="rId47"/>
      <w:footerReference w:type="firs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34A962" w14:textId="77777777" w:rsidR="005110C9" w:rsidRDefault="005110C9" w:rsidP="002F532A">
      <w:pPr>
        <w:spacing w:after="0" w:line="240" w:lineRule="auto"/>
      </w:pPr>
      <w:r>
        <w:separator/>
      </w:r>
    </w:p>
  </w:endnote>
  <w:endnote w:type="continuationSeparator" w:id="0">
    <w:p w14:paraId="0F5CC9C1" w14:textId="77777777" w:rsidR="005110C9" w:rsidRDefault="005110C9" w:rsidP="002F53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Italic">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50E641" w14:textId="77777777" w:rsidR="0046002A" w:rsidRDefault="0046002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1679931"/>
      <w:docPartObj>
        <w:docPartGallery w:val="Page Numbers (Bottom of Page)"/>
        <w:docPartUnique/>
      </w:docPartObj>
    </w:sdtPr>
    <w:sdtEndPr>
      <w:rPr>
        <w:noProof/>
      </w:rPr>
    </w:sdtEndPr>
    <w:sdtContent>
      <w:p w14:paraId="59E121B7" w14:textId="5DA25FE5" w:rsidR="002F532A" w:rsidRDefault="002F532A">
        <w:pPr>
          <w:pStyle w:val="Footer"/>
        </w:pPr>
        <w:r>
          <w:fldChar w:fldCharType="begin"/>
        </w:r>
        <w:r>
          <w:instrText xml:space="preserve"> PAGE   \* MERGEFORMAT </w:instrText>
        </w:r>
        <w:r>
          <w:fldChar w:fldCharType="separate"/>
        </w:r>
        <w:r>
          <w:rPr>
            <w:noProof/>
          </w:rPr>
          <w:t>2</w:t>
        </w:r>
        <w:r>
          <w:rPr>
            <w:noProof/>
          </w:rPr>
          <w:fldChar w:fldCharType="end"/>
        </w:r>
      </w:p>
    </w:sdtContent>
  </w:sdt>
  <w:p w14:paraId="62122F95" w14:textId="77777777" w:rsidR="002F532A" w:rsidRDefault="002F532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534297" w14:textId="77777777" w:rsidR="0046002A" w:rsidRDefault="004600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D9A1FC" w14:textId="77777777" w:rsidR="005110C9" w:rsidRDefault="005110C9" w:rsidP="002F532A">
      <w:pPr>
        <w:spacing w:after="0" w:line="240" w:lineRule="auto"/>
      </w:pPr>
      <w:r>
        <w:separator/>
      </w:r>
    </w:p>
  </w:footnote>
  <w:footnote w:type="continuationSeparator" w:id="0">
    <w:p w14:paraId="6EF9B71F" w14:textId="77777777" w:rsidR="005110C9" w:rsidRDefault="005110C9" w:rsidP="002F53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A1FD29" w14:textId="77777777" w:rsidR="0046002A" w:rsidRDefault="0046002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690F40" w14:textId="77777777" w:rsidR="0046002A" w:rsidRDefault="0046002A" w:rsidP="005A4E8A"/>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F031BE" w14:textId="77777777" w:rsidR="0046002A" w:rsidRDefault="004600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547D7"/>
    <w:multiLevelType w:val="hybridMultilevel"/>
    <w:tmpl w:val="6826F9F0"/>
    <w:lvl w:ilvl="0" w:tplc="08090001">
      <w:start w:val="1"/>
      <w:numFmt w:val="bullet"/>
      <w:lvlText w:val=""/>
      <w:lvlJc w:val="left"/>
      <w:pPr>
        <w:ind w:left="0" w:hanging="360"/>
      </w:pPr>
      <w:rPr>
        <w:rFonts w:ascii="Symbol" w:hAnsi="Symbol"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1" w15:restartNumberingAfterBreak="0">
    <w:nsid w:val="09693B15"/>
    <w:multiLevelType w:val="hybridMultilevel"/>
    <w:tmpl w:val="DD80F2C6"/>
    <w:lvl w:ilvl="0" w:tplc="133C37B2">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4A77EB"/>
    <w:multiLevelType w:val="multilevel"/>
    <w:tmpl w:val="2722C2BC"/>
    <w:lvl w:ilvl="0">
      <w:start w:val="1"/>
      <w:numFmt w:val="decimal"/>
      <w:lvlText w:val="%1."/>
      <w:lvlJc w:val="left"/>
      <w:pPr>
        <w:ind w:left="720" w:hanging="360"/>
      </w:pPr>
      <w:rPr>
        <w:rFonts w:hint="default"/>
      </w:rPr>
    </w:lvl>
    <w:lvl w:ilvl="1">
      <w:start w:val="1"/>
      <w:numFmt w:val="decimal"/>
      <w:isLgl/>
      <w:lvlText w:val="%1.%2"/>
      <w:lvlJc w:val="left"/>
      <w:pPr>
        <w:ind w:left="1090" w:hanging="37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0EDD5F90"/>
    <w:multiLevelType w:val="hybridMultilevel"/>
    <w:tmpl w:val="DF76569C"/>
    <w:lvl w:ilvl="0" w:tplc="33B4079A">
      <w:start w:val="1"/>
      <w:numFmt w:val="bullet"/>
      <w:lvlText w:val=""/>
      <w:lvlJc w:val="left"/>
      <w:pPr>
        <w:tabs>
          <w:tab w:val="num" w:pos="720"/>
        </w:tabs>
        <w:ind w:left="720" w:hanging="360"/>
      </w:pPr>
      <w:rPr>
        <w:rFonts w:ascii="Symbol" w:hAnsi="Symbol" w:hint="default"/>
      </w:rPr>
    </w:lvl>
    <w:lvl w:ilvl="1" w:tplc="E5DA8B3A" w:tentative="1">
      <w:start w:val="1"/>
      <w:numFmt w:val="bullet"/>
      <w:lvlText w:val=""/>
      <w:lvlJc w:val="left"/>
      <w:pPr>
        <w:tabs>
          <w:tab w:val="num" w:pos="1440"/>
        </w:tabs>
        <w:ind w:left="1440" w:hanging="360"/>
      </w:pPr>
      <w:rPr>
        <w:rFonts w:ascii="Symbol" w:hAnsi="Symbol" w:hint="default"/>
      </w:rPr>
    </w:lvl>
    <w:lvl w:ilvl="2" w:tplc="B4EA20DE" w:tentative="1">
      <w:start w:val="1"/>
      <w:numFmt w:val="bullet"/>
      <w:lvlText w:val=""/>
      <w:lvlJc w:val="left"/>
      <w:pPr>
        <w:tabs>
          <w:tab w:val="num" w:pos="2160"/>
        </w:tabs>
        <w:ind w:left="2160" w:hanging="360"/>
      </w:pPr>
      <w:rPr>
        <w:rFonts w:ascii="Symbol" w:hAnsi="Symbol" w:hint="default"/>
      </w:rPr>
    </w:lvl>
    <w:lvl w:ilvl="3" w:tplc="26CCBF96" w:tentative="1">
      <w:start w:val="1"/>
      <w:numFmt w:val="bullet"/>
      <w:lvlText w:val=""/>
      <w:lvlJc w:val="left"/>
      <w:pPr>
        <w:tabs>
          <w:tab w:val="num" w:pos="2880"/>
        </w:tabs>
        <w:ind w:left="2880" w:hanging="360"/>
      </w:pPr>
      <w:rPr>
        <w:rFonts w:ascii="Symbol" w:hAnsi="Symbol" w:hint="default"/>
      </w:rPr>
    </w:lvl>
    <w:lvl w:ilvl="4" w:tplc="829E735A" w:tentative="1">
      <w:start w:val="1"/>
      <w:numFmt w:val="bullet"/>
      <w:lvlText w:val=""/>
      <w:lvlJc w:val="left"/>
      <w:pPr>
        <w:tabs>
          <w:tab w:val="num" w:pos="3600"/>
        </w:tabs>
        <w:ind w:left="3600" w:hanging="360"/>
      </w:pPr>
      <w:rPr>
        <w:rFonts w:ascii="Symbol" w:hAnsi="Symbol" w:hint="default"/>
      </w:rPr>
    </w:lvl>
    <w:lvl w:ilvl="5" w:tplc="A4EA3F40" w:tentative="1">
      <w:start w:val="1"/>
      <w:numFmt w:val="bullet"/>
      <w:lvlText w:val=""/>
      <w:lvlJc w:val="left"/>
      <w:pPr>
        <w:tabs>
          <w:tab w:val="num" w:pos="4320"/>
        </w:tabs>
        <w:ind w:left="4320" w:hanging="360"/>
      </w:pPr>
      <w:rPr>
        <w:rFonts w:ascii="Symbol" w:hAnsi="Symbol" w:hint="default"/>
      </w:rPr>
    </w:lvl>
    <w:lvl w:ilvl="6" w:tplc="CA943FD4" w:tentative="1">
      <w:start w:val="1"/>
      <w:numFmt w:val="bullet"/>
      <w:lvlText w:val=""/>
      <w:lvlJc w:val="left"/>
      <w:pPr>
        <w:tabs>
          <w:tab w:val="num" w:pos="5040"/>
        </w:tabs>
        <w:ind w:left="5040" w:hanging="360"/>
      </w:pPr>
      <w:rPr>
        <w:rFonts w:ascii="Symbol" w:hAnsi="Symbol" w:hint="default"/>
      </w:rPr>
    </w:lvl>
    <w:lvl w:ilvl="7" w:tplc="3A66E94C" w:tentative="1">
      <w:start w:val="1"/>
      <w:numFmt w:val="bullet"/>
      <w:lvlText w:val=""/>
      <w:lvlJc w:val="left"/>
      <w:pPr>
        <w:tabs>
          <w:tab w:val="num" w:pos="5760"/>
        </w:tabs>
        <w:ind w:left="5760" w:hanging="360"/>
      </w:pPr>
      <w:rPr>
        <w:rFonts w:ascii="Symbol" w:hAnsi="Symbol" w:hint="default"/>
      </w:rPr>
    </w:lvl>
    <w:lvl w:ilvl="8" w:tplc="ABE63468"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143E334B"/>
    <w:multiLevelType w:val="hybridMultilevel"/>
    <w:tmpl w:val="3F2839C4"/>
    <w:lvl w:ilvl="0" w:tplc="6312382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4B3C08"/>
    <w:multiLevelType w:val="hybridMultilevel"/>
    <w:tmpl w:val="EABE0DC0"/>
    <w:lvl w:ilvl="0" w:tplc="AE9894E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75848EB"/>
    <w:multiLevelType w:val="hybridMultilevel"/>
    <w:tmpl w:val="77F8F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E268D8"/>
    <w:multiLevelType w:val="hybridMultilevel"/>
    <w:tmpl w:val="9FA02C96"/>
    <w:lvl w:ilvl="0" w:tplc="B984B19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2E56AE2"/>
    <w:multiLevelType w:val="hybridMultilevel"/>
    <w:tmpl w:val="5C78CA46"/>
    <w:lvl w:ilvl="0" w:tplc="15C4602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7B0465B"/>
    <w:multiLevelType w:val="hybridMultilevel"/>
    <w:tmpl w:val="BAD88A10"/>
    <w:lvl w:ilvl="0" w:tplc="33A81D0E">
      <w:start w:val="1"/>
      <w:numFmt w:val="bullet"/>
      <w:lvlText w:val=""/>
      <w:lvlJc w:val="left"/>
      <w:pPr>
        <w:tabs>
          <w:tab w:val="num" w:pos="720"/>
        </w:tabs>
        <w:ind w:left="720" w:hanging="360"/>
      </w:pPr>
      <w:rPr>
        <w:rFonts w:ascii="Symbol" w:hAnsi="Symbol" w:hint="default"/>
      </w:rPr>
    </w:lvl>
    <w:lvl w:ilvl="1" w:tplc="1AB05AD8" w:tentative="1">
      <w:start w:val="1"/>
      <w:numFmt w:val="bullet"/>
      <w:lvlText w:val=""/>
      <w:lvlJc w:val="left"/>
      <w:pPr>
        <w:tabs>
          <w:tab w:val="num" w:pos="1440"/>
        </w:tabs>
        <w:ind w:left="1440" w:hanging="360"/>
      </w:pPr>
      <w:rPr>
        <w:rFonts w:ascii="Symbol" w:hAnsi="Symbol" w:hint="default"/>
      </w:rPr>
    </w:lvl>
    <w:lvl w:ilvl="2" w:tplc="7C7E898E" w:tentative="1">
      <w:start w:val="1"/>
      <w:numFmt w:val="bullet"/>
      <w:lvlText w:val=""/>
      <w:lvlJc w:val="left"/>
      <w:pPr>
        <w:tabs>
          <w:tab w:val="num" w:pos="2160"/>
        </w:tabs>
        <w:ind w:left="2160" w:hanging="360"/>
      </w:pPr>
      <w:rPr>
        <w:rFonts w:ascii="Symbol" w:hAnsi="Symbol" w:hint="default"/>
      </w:rPr>
    </w:lvl>
    <w:lvl w:ilvl="3" w:tplc="864202AC" w:tentative="1">
      <w:start w:val="1"/>
      <w:numFmt w:val="bullet"/>
      <w:lvlText w:val=""/>
      <w:lvlJc w:val="left"/>
      <w:pPr>
        <w:tabs>
          <w:tab w:val="num" w:pos="2880"/>
        </w:tabs>
        <w:ind w:left="2880" w:hanging="360"/>
      </w:pPr>
      <w:rPr>
        <w:rFonts w:ascii="Symbol" w:hAnsi="Symbol" w:hint="default"/>
      </w:rPr>
    </w:lvl>
    <w:lvl w:ilvl="4" w:tplc="CC8A6BF2" w:tentative="1">
      <w:start w:val="1"/>
      <w:numFmt w:val="bullet"/>
      <w:lvlText w:val=""/>
      <w:lvlJc w:val="left"/>
      <w:pPr>
        <w:tabs>
          <w:tab w:val="num" w:pos="3600"/>
        </w:tabs>
        <w:ind w:left="3600" w:hanging="360"/>
      </w:pPr>
      <w:rPr>
        <w:rFonts w:ascii="Symbol" w:hAnsi="Symbol" w:hint="default"/>
      </w:rPr>
    </w:lvl>
    <w:lvl w:ilvl="5" w:tplc="A71A4190" w:tentative="1">
      <w:start w:val="1"/>
      <w:numFmt w:val="bullet"/>
      <w:lvlText w:val=""/>
      <w:lvlJc w:val="left"/>
      <w:pPr>
        <w:tabs>
          <w:tab w:val="num" w:pos="4320"/>
        </w:tabs>
        <w:ind w:left="4320" w:hanging="360"/>
      </w:pPr>
      <w:rPr>
        <w:rFonts w:ascii="Symbol" w:hAnsi="Symbol" w:hint="default"/>
      </w:rPr>
    </w:lvl>
    <w:lvl w:ilvl="6" w:tplc="B5D67830" w:tentative="1">
      <w:start w:val="1"/>
      <w:numFmt w:val="bullet"/>
      <w:lvlText w:val=""/>
      <w:lvlJc w:val="left"/>
      <w:pPr>
        <w:tabs>
          <w:tab w:val="num" w:pos="5040"/>
        </w:tabs>
        <w:ind w:left="5040" w:hanging="360"/>
      </w:pPr>
      <w:rPr>
        <w:rFonts w:ascii="Symbol" w:hAnsi="Symbol" w:hint="default"/>
      </w:rPr>
    </w:lvl>
    <w:lvl w:ilvl="7" w:tplc="3E387BEE" w:tentative="1">
      <w:start w:val="1"/>
      <w:numFmt w:val="bullet"/>
      <w:lvlText w:val=""/>
      <w:lvlJc w:val="left"/>
      <w:pPr>
        <w:tabs>
          <w:tab w:val="num" w:pos="5760"/>
        </w:tabs>
        <w:ind w:left="5760" w:hanging="360"/>
      </w:pPr>
      <w:rPr>
        <w:rFonts w:ascii="Symbol" w:hAnsi="Symbol" w:hint="default"/>
      </w:rPr>
    </w:lvl>
    <w:lvl w:ilvl="8" w:tplc="D42C34FE" w:tentative="1">
      <w:start w:val="1"/>
      <w:numFmt w:val="bullet"/>
      <w:lvlText w:val=""/>
      <w:lvlJc w:val="left"/>
      <w:pPr>
        <w:tabs>
          <w:tab w:val="num" w:pos="6480"/>
        </w:tabs>
        <w:ind w:left="6480" w:hanging="360"/>
      </w:pPr>
      <w:rPr>
        <w:rFonts w:ascii="Symbol" w:hAnsi="Symbol" w:hint="default"/>
      </w:rPr>
    </w:lvl>
  </w:abstractNum>
  <w:abstractNum w:abstractNumId="10" w15:restartNumberingAfterBreak="0">
    <w:nsid w:val="2DEE47E9"/>
    <w:multiLevelType w:val="hybridMultilevel"/>
    <w:tmpl w:val="C708156E"/>
    <w:lvl w:ilvl="0" w:tplc="17AEAB9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867F53"/>
    <w:multiLevelType w:val="hybridMultilevel"/>
    <w:tmpl w:val="DB8E5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2441205"/>
    <w:multiLevelType w:val="hybridMultilevel"/>
    <w:tmpl w:val="09BAAA16"/>
    <w:lvl w:ilvl="0" w:tplc="8D30E1D4">
      <w:start w:val="1"/>
      <w:numFmt w:val="decimal"/>
      <w:pStyle w:val="TOC1"/>
      <w:lvlText w:val="%1."/>
      <w:lvlJc w:val="left"/>
      <w:pPr>
        <w:ind w:left="360" w:hanging="360"/>
      </w:pPr>
      <w:rPr>
        <w:rFonts w:ascii="Arial" w:eastAsiaTheme="minorEastAsia" w:hAnsi="Arial" w:cs="Arial"/>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5DD2472"/>
    <w:multiLevelType w:val="hybridMultilevel"/>
    <w:tmpl w:val="D5EC6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CC6F8A"/>
    <w:multiLevelType w:val="hybridMultilevel"/>
    <w:tmpl w:val="193EDF62"/>
    <w:lvl w:ilvl="0" w:tplc="F20C795C">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4ED50D8E"/>
    <w:multiLevelType w:val="hybridMultilevel"/>
    <w:tmpl w:val="630C3C62"/>
    <w:lvl w:ilvl="0" w:tplc="DCFEBB6A">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58FF7C30"/>
    <w:multiLevelType w:val="hybridMultilevel"/>
    <w:tmpl w:val="4650C35E"/>
    <w:lvl w:ilvl="0" w:tplc="1E02AF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D7C383B"/>
    <w:multiLevelType w:val="hybridMultilevel"/>
    <w:tmpl w:val="FEA83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82524E5"/>
    <w:multiLevelType w:val="hybridMultilevel"/>
    <w:tmpl w:val="50B0D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98A64AE"/>
    <w:multiLevelType w:val="hybridMultilevel"/>
    <w:tmpl w:val="80D02DD6"/>
    <w:lvl w:ilvl="0" w:tplc="24A418B0">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7F4C5156"/>
    <w:multiLevelType w:val="hybridMultilevel"/>
    <w:tmpl w:val="EDA8E89E"/>
    <w:lvl w:ilvl="0" w:tplc="842619DC">
      <w:start w:val="1"/>
      <w:numFmt w:val="decimal"/>
      <w:lvlText w:val="%1."/>
      <w:lvlJc w:val="left"/>
      <w:pPr>
        <w:ind w:left="720" w:hanging="360"/>
      </w:pPr>
      <w:rPr>
        <w:rFonts w:hint="default"/>
      </w:rPr>
    </w:lvl>
    <w:lvl w:ilvl="1" w:tplc="9848716A">
      <w:start w:val="1"/>
      <w:numFmt w:val="upperLetter"/>
      <w:lvlText w:val="%2."/>
      <w:lvlJc w:val="left"/>
      <w:pPr>
        <w:ind w:left="1440" w:hanging="360"/>
      </w:pPr>
      <w:rPr>
        <w:rFonts w:ascii="Arial" w:eastAsiaTheme="minorHAnsi" w:hAnsi="Arial" w:cs="Arial"/>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33844269">
    <w:abstractNumId w:val="18"/>
  </w:num>
  <w:num w:numId="2" w16cid:durableId="236746390">
    <w:abstractNumId w:val="2"/>
  </w:num>
  <w:num w:numId="3" w16cid:durableId="1812752310">
    <w:abstractNumId w:val="10"/>
  </w:num>
  <w:num w:numId="4" w16cid:durableId="1964193865">
    <w:abstractNumId w:val="16"/>
  </w:num>
  <w:num w:numId="5" w16cid:durableId="761224598">
    <w:abstractNumId w:val="8"/>
  </w:num>
  <w:num w:numId="6" w16cid:durableId="1633249502">
    <w:abstractNumId w:val="12"/>
  </w:num>
  <w:num w:numId="7" w16cid:durableId="2044403718">
    <w:abstractNumId w:val="20"/>
  </w:num>
  <w:num w:numId="8" w16cid:durableId="1613319495">
    <w:abstractNumId w:val="5"/>
  </w:num>
  <w:num w:numId="9" w16cid:durableId="928074616">
    <w:abstractNumId w:val="14"/>
  </w:num>
  <w:num w:numId="10" w16cid:durableId="1698431406">
    <w:abstractNumId w:val="19"/>
  </w:num>
  <w:num w:numId="11" w16cid:durableId="525800284">
    <w:abstractNumId w:val="7"/>
  </w:num>
  <w:num w:numId="12" w16cid:durableId="39325799">
    <w:abstractNumId w:val="15"/>
  </w:num>
  <w:num w:numId="13" w16cid:durableId="833453943">
    <w:abstractNumId w:val="12"/>
    <w:lvlOverride w:ilvl="0">
      <w:startOverride w:val="1"/>
    </w:lvlOverride>
  </w:num>
  <w:num w:numId="14" w16cid:durableId="544292313">
    <w:abstractNumId w:val="12"/>
    <w:lvlOverride w:ilvl="0">
      <w:startOverride w:val="1"/>
    </w:lvlOverride>
  </w:num>
  <w:num w:numId="15" w16cid:durableId="1424884215">
    <w:abstractNumId w:val="12"/>
    <w:lvlOverride w:ilvl="0">
      <w:startOverride w:val="1"/>
    </w:lvlOverride>
  </w:num>
  <w:num w:numId="16" w16cid:durableId="958219783">
    <w:abstractNumId w:val="4"/>
  </w:num>
  <w:num w:numId="17" w16cid:durableId="263850489">
    <w:abstractNumId w:val="13"/>
  </w:num>
  <w:num w:numId="18" w16cid:durableId="302387676">
    <w:abstractNumId w:val="17"/>
  </w:num>
  <w:num w:numId="19" w16cid:durableId="1818259293">
    <w:abstractNumId w:val="6"/>
  </w:num>
  <w:num w:numId="20" w16cid:durableId="1702126169">
    <w:abstractNumId w:val="11"/>
  </w:num>
  <w:num w:numId="21" w16cid:durableId="314652775">
    <w:abstractNumId w:val="0"/>
  </w:num>
  <w:num w:numId="22" w16cid:durableId="867454571">
    <w:abstractNumId w:val="9"/>
  </w:num>
  <w:num w:numId="23" w16cid:durableId="774206822">
    <w:abstractNumId w:val="3"/>
  </w:num>
  <w:num w:numId="24" w16cid:durableId="11417690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52A"/>
    <w:rsid w:val="00001C16"/>
    <w:rsid w:val="00004EC2"/>
    <w:rsid w:val="0000552A"/>
    <w:rsid w:val="00013BC5"/>
    <w:rsid w:val="000171D7"/>
    <w:rsid w:val="0002086D"/>
    <w:rsid w:val="00021BF4"/>
    <w:rsid w:val="00022545"/>
    <w:rsid w:val="00031398"/>
    <w:rsid w:val="0003282B"/>
    <w:rsid w:val="00036D7E"/>
    <w:rsid w:val="00036F40"/>
    <w:rsid w:val="00040172"/>
    <w:rsid w:val="00040BDE"/>
    <w:rsid w:val="0004250F"/>
    <w:rsid w:val="00044ABB"/>
    <w:rsid w:val="00045D10"/>
    <w:rsid w:val="00045D18"/>
    <w:rsid w:val="00047F5D"/>
    <w:rsid w:val="0005286A"/>
    <w:rsid w:val="00061E6F"/>
    <w:rsid w:val="0006550A"/>
    <w:rsid w:val="000700D4"/>
    <w:rsid w:val="00071312"/>
    <w:rsid w:val="0007231A"/>
    <w:rsid w:val="00075ADE"/>
    <w:rsid w:val="00080714"/>
    <w:rsid w:val="000814CA"/>
    <w:rsid w:val="00085569"/>
    <w:rsid w:val="00086F40"/>
    <w:rsid w:val="000870C6"/>
    <w:rsid w:val="000876F9"/>
    <w:rsid w:val="000901F7"/>
    <w:rsid w:val="00090354"/>
    <w:rsid w:val="0009248A"/>
    <w:rsid w:val="000964AE"/>
    <w:rsid w:val="000B01EF"/>
    <w:rsid w:val="000B3C71"/>
    <w:rsid w:val="000C0691"/>
    <w:rsid w:val="000C0F25"/>
    <w:rsid w:val="000C13CC"/>
    <w:rsid w:val="000D7028"/>
    <w:rsid w:val="000E01D7"/>
    <w:rsid w:val="000E0D70"/>
    <w:rsid w:val="000E2ADE"/>
    <w:rsid w:val="000E5CC4"/>
    <w:rsid w:val="000F1AF2"/>
    <w:rsid w:val="000F6E67"/>
    <w:rsid w:val="0010005B"/>
    <w:rsid w:val="001024E9"/>
    <w:rsid w:val="00104620"/>
    <w:rsid w:val="001113AF"/>
    <w:rsid w:val="001114B9"/>
    <w:rsid w:val="00111B11"/>
    <w:rsid w:val="00114AB9"/>
    <w:rsid w:val="001211FA"/>
    <w:rsid w:val="00126B76"/>
    <w:rsid w:val="0013024A"/>
    <w:rsid w:val="00134A4E"/>
    <w:rsid w:val="001361EC"/>
    <w:rsid w:val="00137DBE"/>
    <w:rsid w:val="00142D77"/>
    <w:rsid w:val="001465B5"/>
    <w:rsid w:val="00153A63"/>
    <w:rsid w:val="0015691C"/>
    <w:rsid w:val="00160A25"/>
    <w:rsid w:val="001721E3"/>
    <w:rsid w:val="001729C0"/>
    <w:rsid w:val="00172A82"/>
    <w:rsid w:val="001733AB"/>
    <w:rsid w:val="00175479"/>
    <w:rsid w:val="0017753C"/>
    <w:rsid w:val="00181198"/>
    <w:rsid w:val="0018268A"/>
    <w:rsid w:val="00184956"/>
    <w:rsid w:val="0019322D"/>
    <w:rsid w:val="00194B05"/>
    <w:rsid w:val="001976FB"/>
    <w:rsid w:val="001A095A"/>
    <w:rsid w:val="001A15AE"/>
    <w:rsid w:val="001A21D2"/>
    <w:rsid w:val="001A29A8"/>
    <w:rsid w:val="001A37D4"/>
    <w:rsid w:val="001A6B8D"/>
    <w:rsid w:val="001B6732"/>
    <w:rsid w:val="001B6EB2"/>
    <w:rsid w:val="001D4820"/>
    <w:rsid w:val="001D78DC"/>
    <w:rsid w:val="001E47A0"/>
    <w:rsid w:val="001F169E"/>
    <w:rsid w:val="001F2B08"/>
    <w:rsid w:val="001F7A76"/>
    <w:rsid w:val="002015C3"/>
    <w:rsid w:val="00201DE1"/>
    <w:rsid w:val="00202FF2"/>
    <w:rsid w:val="002056ED"/>
    <w:rsid w:val="00206D89"/>
    <w:rsid w:val="002127AC"/>
    <w:rsid w:val="0021305F"/>
    <w:rsid w:val="002139B9"/>
    <w:rsid w:val="002151BE"/>
    <w:rsid w:val="00220F9E"/>
    <w:rsid w:val="002263F7"/>
    <w:rsid w:val="00226EE4"/>
    <w:rsid w:val="00232029"/>
    <w:rsid w:val="002330D6"/>
    <w:rsid w:val="00233CF9"/>
    <w:rsid w:val="00235452"/>
    <w:rsid w:val="00242688"/>
    <w:rsid w:val="00245D67"/>
    <w:rsid w:val="0025087A"/>
    <w:rsid w:val="00253319"/>
    <w:rsid w:val="002548D5"/>
    <w:rsid w:val="002601C5"/>
    <w:rsid w:val="00260923"/>
    <w:rsid w:val="00265829"/>
    <w:rsid w:val="00267AC9"/>
    <w:rsid w:val="00270290"/>
    <w:rsid w:val="002754B2"/>
    <w:rsid w:val="00285037"/>
    <w:rsid w:val="0028797B"/>
    <w:rsid w:val="00292EC8"/>
    <w:rsid w:val="00293ED8"/>
    <w:rsid w:val="002960DA"/>
    <w:rsid w:val="00296234"/>
    <w:rsid w:val="002D0357"/>
    <w:rsid w:val="002D38E2"/>
    <w:rsid w:val="002D3A9E"/>
    <w:rsid w:val="002D4679"/>
    <w:rsid w:val="002D48F3"/>
    <w:rsid w:val="002D7B96"/>
    <w:rsid w:val="002E00E5"/>
    <w:rsid w:val="002F3216"/>
    <w:rsid w:val="002F3D93"/>
    <w:rsid w:val="002F532A"/>
    <w:rsid w:val="002F6B4A"/>
    <w:rsid w:val="00300709"/>
    <w:rsid w:val="00300B5B"/>
    <w:rsid w:val="003024BB"/>
    <w:rsid w:val="003045B2"/>
    <w:rsid w:val="003066E0"/>
    <w:rsid w:val="00307C8E"/>
    <w:rsid w:val="003130DB"/>
    <w:rsid w:val="00315B74"/>
    <w:rsid w:val="00321664"/>
    <w:rsid w:val="00321BFD"/>
    <w:rsid w:val="0032233F"/>
    <w:rsid w:val="00324270"/>
    <w:rsid w:val="003314E2"/>
    <w:rsid w:val="00333243"/>
    <w:rsid w:val="00333D43"/>
    <w:rsid w:val="00334C1B"/>
    <w:rsid w:val="00337EB1"/>
    <w:rsid w:val="00337EE6"/>
    <w:rsid w:val="00340D80"/>
    <w:rsid w:val="003452D6"/>
    <w:rsid w:val="00346A2F"/>
    <w:rsid w:val="00347DA9"/>
    <w:rsid w:val="00351904"/>
    <w:rsid w:val="00353AF4"/>
    <w:rsid w:val="0035645D"/>
    <w:rsid w:val="00361BD8"/>
    <w:rsid w:val="00363115"/>
    <w:rsid w:val="00365142"/>
    <w:rsid w:val="00367F75"/>
    <w:rsid w:val="0037709B"/>
    <w:rsid w:val="00382E8B"/>
    <w:rsid w:val="00383F85"/>
    <w:rsid w:val="00384A88"/>
    <w:rsid w:val="00385D15"/>
    <w:rsid w:val="00390BEB"/>
    <w:rsid w:val="003A3032"/>
    <w:rsid w:val="003A49F7"/>
    <w:rsid w:val="003A78D1"/>
    <w:rsid w:val="003B06BC"/>
    <w:rsid w:val="003B2322"/>
    <w:rsid w:val="003B3960"/>
    <w:rsid w:val="003B5023"/>
    <w:rsid w:val="003B5524"/>
    <w:rsid w:val="003B5945"/>
    <w:rsid w:val="003B64F1"/>
    <w:rsid w:val="003C624A"/>
    <w:rsid w:val="003D0738"/>
    <w:rsid w:val="003D70DC"/>
    <w:rsid w:val="003E28AF"/>
    <w:rsid w:val="003E358A"/>
    <w:rsid w:val="003F768E"/>
    <w:rsid w:val="00401E0B"/>
    <w:rsid w:val="004165CE"/>
    <w:rsid w:val="004231E6"/>
    <w:rsid w:val="004236AB"/>
    <w:rsid w:val="00427554"/>
    <w:rsid w:val="00432167"/>
    <w:rsid w:val="00436E0D"/>
    <w:rsid w:val="00442DA4"/>
    <w:rsid w:val="00442FE5"/>
    <w:rsid w:val="00446A04"/>
    <w:rsid w:val="0046002A"/>
    <w:rsid w:val="00460288"/>
    <w:rsid w:val="0046678D"/>
    <w:rsid w:val="00470530"/>
    <w:rsid w:val="004740EE"/>
    <w:rsid w:val="00476817"/>
    <w:rsid w:val="00476A57"/>
    <w:rsid w:val="00477D9A"/>
    <w:rsid w:val="004823E8"/>
    <w:rsid w:val="00484150"/>
    <w:rsid w:val="0048636A"/>
    <w:rsid w:val="004936B5"/>
    <w:rsid w:val="004A443A"/>
    <w:rsid w:val="004A632B"/>
    <w:rsid w:val="004A64CF"/>
    <w:rsid w:val="004A687A"/>
    <w:rsid w:val="004B6E3A"/>
    <w:rsid w:val="004B740F"/>
    <w:rsid w:val="004C036A"/>
    <w:rsid w:val="004C19D2"/>
    <w:rsid w:val="004C2A4C"/>
    <w:rsid w:val="004D05BF"/>
    <w:rsid w:val="004D1C7B"/>
    <w:rsid w:val="004D25F7"/>
    <w:rsid w:val="004D4560"/>
    <w:rsid w:val="004E4DC5"/>
    <w:rsid w:val="004E5D8D"/>
    <w:rsid w:val="004F26D0"/>
    <w:rsid w:val="004F6C6B"/>
    <w:rsid w:val="00504AA0"/>
    <w:rsid w:val="0050702B"/>
    <w:rsid w:val="005110C9"/>
    <w:rsid w:val="00511C78"/>
    <w:rsid w:val="00516D0A"/>
    <w:rsid w:val="005305B7"/>
    <w:rsid w:val="005324ED"/>
    <w:rsid w:val="00533053"/>
    <w:rsid w:val="00535CEF"/>
    <w:rsid w:val="00537B01"/>
    <w:rsid w:val="005413BA"/>
    <w:rsid w:val="00541D6C"/>
    <w:rsid w:val="00544491"/>
    <w:rsid w:val="00554CCC"/>
    <w:rsid w:val="00555344"/>
    <w:rsid w:val="00555353"/>
    <w:rsid w:val="00560C0A"/>
    <w:rsid w:val="00562B9F"/>
    <w:rsid w:val="00564D62"/>
    <w:rsid w:val="00564E03"/>
    <w:rsid w:val="00565F95"/>
    <w:rsid w:val="00577CC2"/>
    <w:rsid w:val="00577FE4"/>
    <w:rsid w:val="005831C3"/>
    <w:rsid w:val="005833C9"/>
    <w:rsid w:val="00583C14"/>
    <w:rsid w:val="00585DB4"/>
    <w:rsid w:val="00586611"/>
    <w:rsid w:val="005870EA"/>
    <w:rsid w:val="00593D2E"/>
    <w:rsid w:val="00596E4F"/>
    <w:rsid w:val="005A0199"/>
    <w:rsid w:val="005A06BB"/>
    <w:rsid w:val="005A4906"/>
    <w:rsid w:val="005A4E8A"/>
    <w:rsid w:val="005A59CC"/>
    <w:rsid w:val="005A6952"/>
    <w:rsid w:val="005A7351"/>
    <w:rsid w:val="005B0EE1"/>
    <w:rsid w:val="005C25D3"/>
    <w:rsid w:val="005C3471"/>
    <w:rsid w:val="005C3CEB"/>
    <w:rsid w:val="005C6D0A"/>
    <w:rsid w:val="005D31D8"/>
    <w:rsid w:val="005D396E"/>
    <w:rsid w:val="005D3C05"/>
    <w:rsid w:val="005D3CA0"/>
    <w:rsid w:val="005D49A9"/>
    <w:rsid w:val="005D77D6"/>
    <w:rsid w:val="005E191A"/>
    <w:rsid w:val="005E649E"/>
    <w:rsid w:val="005E6FEA"/>
    <w:rsid w:val="005F73BB"/>
    <w:rsid w:val="005F74DE"/>
    <w:rsid w:val="006042FE"/>
    <w:rsid w:val="006100F7"/>
    <w:rsid w:val="006151FE"/>
    <w:rsid w:val="006155BC"/>
    <w:rsid w:val="0062373F"/>
    <w:rsid w:val="00626C0C"/>
    <w:rsid w:val="00631A14"/>
    <w:rsid w:val="00637D22"/>
    <w:rsid w:val="00637E1E"/>
    <w:rsid w:val="00640BBF"/>
    <w:rsid w:val="00650791"/>
    <w:rsid w:val="006515A3"/>
    <w:rsid w:val="00652079"/>
    <w:rsid w:val="006531FA"/>
    <w:rsid w:val="00656BEE"/>
    <w:rsid w:val="006616A0"/>
    <w:rsid w:val="006646A0"/>
    <w:rsid w:val="00664BDE"/>
    <w:rsid w:val="006663FF"/>
    <w:rsid w:val="0067128C"/>
    <w:rsid w:val="00673811"/>
    <w:rsid w:val="00681278"/>
    <w:rsid w:val="00686A98"/>
    <w:rsid w:val="00696327"/>
    <w:rsid w:val="006A0FA7"/>
    <w:rsid w:val="006A3263"/>
    <w:rsid w:val="006A6F40"/>
    <w:rsid w:val="006B0205"/>
    <w:rsid w:val="006B14A0"/>
    <w:rsid w:val="006B4EC3"/>
    <w:rsid w:val="006B5C8B"/>
    <w:rsid w:val="006B6852"/>
    <w:rsid w:val="006C6561"/>
    <w:rsid w:val="006C7C1C"/>
    <w:rsid w:val="006D035E"/>
    <w:rsid w:val="006D0704"/>
    <w:rsid w:val="006D177A"/>
    <w:rsid w:val="006D367A"/>
    <w:rsid w:val="006D42BB"/>
    <w:rsid w:val="006D7963"/>
    <w:rsid w:val="006E2A99"/>
    <w:rsid w:val="006E2CCE"/>
    <w:rsid w:val="006F1E3B"/>
    <w:rsid w:val="006F1FB1"/>
    <w:rsid w:val="006F63E6"/>
    <w:rsid w:val="006F6A1E"/>
    <w:rsid w:val="00702100"/>
    <w:rsid w:val="00702379"/>
    <w:rsid w:val="00712A19"/>
    <w:rsid w:val="007176BD"/>
    <w:rsid w:val="0072052B"/>
    <w:rsid w:val="00721669"/>
    <w:rsid w:val="00722107"/>
    <w:rsid w:val="007243E7"/>
    <w:rsid w:val="00727FA8"/>
    <w:rsid w:val="007305E8"/>
    <w:rsid w:val="0073090A"/>
    <w:rsid w:val="007309F7"/>
    <w:rsid w:val="00730CDA"/>
    <w:rsid w:val="00730E92"/>
    <w:rsid w:val="00740BC9"/>
    <w:rsid w:val="0074353A"/>
    <w:rsid w:val="007440B3"/>
    <w:rsid w:val="007442E0"/>
    <w:rsid w:val="00745123"/>
    <w:rsid w:val="0075015B"/>
    <w:rsid w:val="00750663"/>
    <w:rsid w:val="00757B4D"/>
    <w:rsid w:val="007600C1"/>
    <w:rsid w:val="00760EE9"/>
    <w:rsid w:val="00764726"/>
    <w:rsid w:val="0076526A"/>
    <w:rsid w:val="007667A0"/>
    <w:rsid w:val="00772DB7"/>
    <w:rsid w:val="00772F2E"/>
    <w:rsid w:val="00780607"/>
    <w:rsid w:val="007809C8"/>
    <w:rsid w:val="007845E0"/>
    <w:rsid w:val="007850AF"/>
    <w:rsid w:val="00790063"/>
    <w:rsid w:val="007978EC"/>
    <w:rsid w:val="007A10FE"/>
    <w:rsid w:val="007A4552"/>
    <w:rsid w:val="007A661D"/>
    <w:rsid w:val="007A7B65"/>
    <w:rsid w:val="007B1C8B"/>
    <w:rsid w:val="007B3433"/>
    <w:rsid w:val="007B7503"/>
    <w:rsid w:val="007C39B4"/>
    <w:rsid w:val="007C59D7"/>
    <w:rsid w:val="007C6F3C"/>
    <w:rsid w:val="007D7B06"/>
    <w:rsid w:val="007E0EB6"/>
    <w:rsid w:val="007E3B02"/>
    <w:rsid w:val="007E5384"/>
    <w:rsid w:val="007F4347"/>
    <w:rsid w:val="007F50B0"/>
    <w:rsid w:val="007F721E"/>
    <w:rsid w:val="008028ED"/>
    <w:rsid w:val="008047AB"/>
    <w:rsid w:val="00807134"/>
    <w:rsid w:val="008110FC"/>
    <w:rsid w:val="008146AC"/>
    <w:rsid w:val="0081672E"/>
    <w:rsid w:val="00817DD1"/>
    <w:rsid w:val="00824051"/>
    <w:rsid w:val="00832144"/>
    <w:rsid w:val="00833D48"/>
    <w:rsid w:val="00840799"/>
    <w:rsid w:val="008439AC"/>
    <w:rsid w:val="00844A8A"/>
    <w:rsid w:val="008476CC"/>
    <w:rsid w:val="0085092E"/>
    <w:rsid w:val="00851AD5"/>
    <w:rsid w:val="008529A3"/>
    <w:rsid w:val="00856391"/>
    <w:rsid w:val="0086290E"/>
    <w:rsid w:val="00862F2F"/>
    <w:rsid w:val="00870C4B"/>
    <w:rsid w:val="00871A2E"/>
    <w:rsid w:val="008726FF"/>
    <w:rsid w:val="0087293C"/>
    <w:rsid w:val="00874EC6"/>
    <w:rsid w:val="00877AE1"/>
    <w:rsid w:val="00880C51"/>
    <w:rsid w:val="0088202F"/>
    <w:rsid w:val="00882394"/>
    <w:rsid w:val="008835D8"/>
    <w:rsid w:val="008856D4"/>
    <w:rsid w:val="00897E1B"/>
    <w:rsid w:val="008A0E45"/>
    <w:rsid w:val="008A3E95"/>
    <w:rsid w:val="008A3F12"/>
    <w:rsid w:val="008A437A"/>
    <w:rsid w:val="008A7171"/>
    <w:rsid w:val="008A73D5"/>
    <w:rsid w:val="008B3EBA"/>
    <w:rsid w:val="008D02A8"/>
    <w:rsid w:val="008E228C"/>
    <w:rsid w:val="008E56C4"/>
    <w:rsid w:val="008F6E8F"/>
    <w:rsid w:val="00903657"/>
    <w:rsid w:val="00903A2E"/>
    <w:rsid w:val="00910E71"/>
    <w:rsid w:val="0091360E"/>
    <w:rsid w:val="00920B32"/>
    <w:rsid w:val="00922126"/>
    <w:rsid w:val="009225F4"/>
    <w:rsid w:val="0092299A"/>
    <w:rsid w:val="00923435"/>
    <w:rsid w:val="00925787"/>
    <w:rsid w:val="00926855"/>
    <w:rsid w:val="00931B94"/>
    <w:rsid w:val="00932F63"/>
    <w:rsid w:val="009421D6"/>
    <w:rsid w:val="009460D9"/>
    <w:rsid w:val="009537B9"/>
    <w:rsid w:val="0095400B"/>
    <w:rsid w:val="00954B4A"/>
    <w:rsid w:val="00956925"/>
    <w:rsid w:val="00956B4D"/>
    <w:rsid w:val="00962442"/>
    <w:rsid w:val="00962C38"/>
    <w:rsid w:val="00962F4E"/>
    <w:rsid w:val="0096461D"/>
    <w:rsid w:val="00967FEB"/>
    <w:rsid w:val="00971FC0"/>
    <w:rsid w:val="00977C6C"/>
    <w:rsid w:val="00983525"/>
    <w:rsid w:val="00985C9D"/>
    <w:rsid w:val="0098632D"/>
    <w:rsid w:val="00987ACE"/>
    <w:rsid w:val="009909B9"/>
    <w:rsid w:val="00994103"/>
    <w:rsid w:val="009A199F"/>
    <w:rsid w:val="009A78AD"/>
    <w:rsid w:val="009B263D"/>
    <w:rsid w:val="009B3548"/>
    <w:rsid w:val="009B3AD6"/>
    <w:rsid w:val="009B6D4D"/>
    <w:rsid w:val="009C161F"/>
    <w:rsid w:val="009C552C"/>
    <w:rsid w:val="009C7A8D"/>
    <w:rsid w:val="009D00F0"/>
    <w:rsid w:val="009D0E99"/>
    <w:rsid w:val="009D6403"/>
    <w:rsid w:val="009E041C"/>
    <w:rsid w:val="009E1461"/>
    <w:rsid w:val="009E2DB5"/>
    <w:rsid w:val="009E4C16"/>
    <w:rsid w:val="009F0BE6"/>
    <w:rsid w:val="009F1B7A"/>
    <w:rsid w:val="009F6C79"/>
    <w:rsid w:val="00A00039"/>
    <w:rsid w:val="00A07984"/>
    <w:rsid w:val="00A14987"/>
    <w:rsid w:val="00A253D4"/>
    <w:rsid w:val="00A31C40"/>
    <w:rsid w:val="00A36CC8"/>
    <w:rsid w:val="00A42BE0"/>
    <w:rsid w:val="00A4310E"/>
    <w:rsid w:val="00A513F0"/>
    <w:rsid w:val="00A55928"/>
    <w:rsid w:val="00A56792"/>
    <w:rsid w:val="00A57F7B"/>
    <w:rsid w:val="00A64E00"/>
    <w:rsid w:val="00A6650F"/>
    <w:rsid w:val="00A73642"/>
    <w:rsid w:val="00A80565"/>
    <w:rsid w:val="00A857B1"/>
    <w:rsid w:val="00A86515"/>
    <w:rsid w:val="00A86E97"/>
    <w:rsid w:val="00A87F99"/>
    <w:rsid w:val="00A919D7"/>
    <w:rsid w:val="00A951C1"/>
    <w:rsid w:val="00A955EC"/>
    <w:rsid w:val="00AA5BD8"/>
    <w:rsid w:val="00AA659E"/>
    <w:rsid w:val="00AB156E"/>
    <w:rsid w:val="00AB1EAE"/>
    <w:rsid w:val="00AB22B8"/>
    <w:rsid w:val="00AD1054"/>
    <w:rsid w:val="00AD40B9"/>
    <w:rsid w:val="00AD49D5"/>
    <w:rsid w:val="00AD7F06"/>
    <w:rsid w:val="00AE1523"/>
    <w:rsid w:val="00AE36A1"/>
    <w:rsid w:val="00AE47CE"/>
    <w:rsid w:val="00AF1DA9"/>
    <w:rsid w:val="00AF3DE7"/>
    <w:rsid w:val="00AF6C92"/>
    <w:rsid w:val="00AF786B"/>
    <w:rsid w:val="00B060D7"/>
    <w:rsid w:val="00B06534"/>
    <w:rsid w:val="00B077BA"/>
    <w:rsid w:val="00B07EDD"/>
    <w:rsid w:val="00B13383"/>
    <w:rsid w:val="00B164F9"/>
    <w:rsid w:val="00B16958"/>
    <w:rsid w:val="00B207BC"/>
    <w:rsid w:val="00B22639"/>
    <w:rsid w:val="00B22DEC"/>
    <w:rsid w:val="00B24126"/>
    <w:rsid w:val="00B246A0"/>
    <w:rsid w:val="00B32CD9"/>
    <w:rsid w:val="00B32F64"/>
    <w:rsid w:val="00B446EB"/>
    <w:rsid w:val="00B45A6E"/>
    <w:rsid w:val="00B52CBD"/>
    <w:rsid w:val="00B530D2"/>
    <w:rsid w:val="00B54D4E"/>
    <w:rsid w:val="00B55005"/>
    <w:rsid w:val="00B56DDE"/>
    <w:rsid w:val="00B65752"/>
    <w:rsid w:val="00B65E7C"/>
    <w:rsid w:val="00B72F1B"/>
    <w:rsid w:val="00B746BF"/>
    <w:rsid w:val="00B7738B"/>
    <w:rsid w:val="00B80D97"/>
    <w:rsid w:val="00B82CC3"/>
    <w:rsid w:val="00B86262"/>
    <w:rsid w:val="00B913BB"/>
    <w:rsid w:val="00BA09AA"/>
    <w:rsid w:val="00BA152C"/>
    <w:rsid w:val="00BA478D"/>
    <w:rsid w:val="00BA5E0F"/>
    <w:rsid w:val="00BB0B75"/>
    <w:rsid w:val="00BB29F9"/>
    <w:rsid w:val="00BB40E5"/>
    <w:rsid w:val="00BB4636"/>
    <w:rsid w:val="00BC2A16"/>
    <w:rsid w:val="00BC629F"/>
    <w:rsid w:val="00BD2DE7"/>
    <w:rsid w:val="00BD5823"/>
    <w:rsid w:val="00BE3564"/>
    <w:rsid w:val="00BE3835"/>
    <w:rsid w:val="00BE4276"/>
    <w:rsid w:val="00BE5BDE"/>
    <w:rsid w:val="00BE6ABD"/>
    <w:rsid w:val="00BE7420"/>
    <w:rsid w:val="00BF0F30"/>
    <w:rsid w:val="00BF3B39"/>
    <w:rsid w:val="00C0163E"/>
    <w:rsid w:val="00C018AB"/>
    <w:rsid w:val="00C03585"/>
    <w:rsid w:val="00C10B5D"/>
    <w:rsid w:val="00C155A5"/>
    <w:rsid w:val="00C227CB"/>
    <w:rsid w:val="00C266CF"/>
    <w:rsid w:val="00C27222"/>
    <w:rsid w:val="00C36152"/>
    <w:rsid w:val="00C377B4"/>
    <w:rsid w:val="00C40821"/>
    <w:rsid w:val="00C42671"/>
    <w:rsid w:val="00C44EF2"/>
    <w:rsid w:val="00C46F4F"/>
    <w:rsid w:val="00C47FCC"/>
    <w:rsid w:val="00C50343"/>
    <w:rsid w:val="00C54CF1"/>
    <w:rsid w:val="00C630DD"/>
    <w:rsid w:val="00C632A2"/>
    <w:rsid w:val="00C63B47"/>
    <w:rsid w:val="00C67B63"/>
    <w:rsid w:val="00C70A67"/>
    <w:rsid w:val="00C7152C"/>
    <w:rsid w:val="00C72CBB"/>
    <w:rsid w:val="00C76ECA"/>
    <w:rsid w:val="00C82658"/>
    <w:rsid w:val="00C855B1"/>
    <w:rsid w:val="00C85A02"/>
    <w:rsid w:val="00C93A63"/>
    <w:rsid w:val="00C948E6"/>
    <w:rsid w:val="00C94AC0"/>
    <w:rsid w:val="00C970F3"/>
    <w:rsid w:val="00CA2EBA"/>
    <w:rsid w:val="00CA2F7C"/>
    <w:rsid w:val="00CA552D"/>
    <w:rsid w:val="00CB10A3"/>
    <w:rsid w:val="00CB436B"/>
    <w:rsid w:val="00CB5899"/>
    <w:rsid w:val="00CB7297"/>
    <w:rsid w:val="00CC28EA"/>
    <w:rsid w:val="00CC3A6D"/>
    <w:rsid w:val="00CC47F2"/>
    <w:rsid w:val="00CC6CA4"/>
    <w:rsid w:val="00CD3F7D"/>
    <w:rsid w:val="00CD570B"/>
    <w:rsid w:val="00CD62AB"/>
    <w:rsid w:val="00CD772F"/>
    <w:rsid w:val="00CE0909"/>
    <w:rsid w:val="00CE48CD"/>
    <w:rsid w:val="00CE5015"/>
    <w:rsid w:val="00CE5EB1"/>
    <w:rsid w:val="00CF65D5"/>
    <w:rsid w:val="00D05367"/>
    <w:rsid w:val="00D055CD"/>
    <w:rsid w:val="00D06AA5"/>
    <w:rsid w:val="00D075B3"/>
    <w:rsid w:val="00D12051"/>
    <w:rsid w:val="00D27171"/>
    <w:rsid w:val="00D273C9"/>
    <w:rsid w:val="00D30EF8"/>
    <w:rsid w:val="00D33C2B"/>
    <w:rsid w:val="00D41C6F"/>
    <w:rsid w:val="00D429E2"/>
    <w:rsid w:val="00D42A43"/>
    <w:rsid w:val="00D44055"/>
    <w:rsid w:val="00D44A66"/>
    <w:rsid w:val="00D4571C"/>
    <w:rsid w:val="00D5119C"/>
    <w:rsid w:val="00D553B8"/>
    <w:rsid w:val="00D62253"/>
    <w:rsid w:val="00D657DE"/>
    <w:rsid w:val="00D67B27"/>
    <w:rsid w:val="00D70097"/>
    <w:rsid w:val="00D71E09"/>
    <w:rsid w:val="00D7332E"/>
    <w:rsid w:val="00D7530E"/>
    <w:rsid w:val="00D77F3A"/>
    <w:rsid w:val="00D87DE7"/>
    <w:rsid w:val="00D903BB"/>
    <w:rsid w:val="00D96385"/>
    <w:rsid w:val="00D96C44"/>
    <w:rsid w:val="00DA23FF"/>
    <w:rsid w:val="00DA52C5"/>
    <w:rsid w:val="00DA7F21"/>
    <w:rsid w:val="00DB056A"/>
    <w:rsid w:val="00DB0D69"/>
    <w:rsid w:val="00DB3E10"/>
    <w:rsid w:val="00DC1C33"/>
    <w:rsid w:val="00DC3DAD"/>
    <w:rsid w:val="00DC7678"/>
    <w:rsid w:val="00DD38BF"/>
    <w:rsid w:val="00DD495E"/>
    <w:rsid w:val="00DD568D"/>
    <w:rsid w:val="00DD6813"/>
    <w:rsid w:val="00DD7F16"/>
    <w:rsid w:val="00DE0318"/>
    <w:rsid w:val="00DE1F90"/>
    <w:rsid w:val="00DE75D0"/>
    <w:rsid w:val="00DF0747"/>
    <w:rsid w:val="00DF0E59"/>
    <w:rsid w:val="00DF2278"/>
    <w:rsid w:val="00DF45E3"/>
    <w:rsid w:val="00DF6020"/>
    <w:rsid w:val="00DF7009"/>
    <w:rsid w:val="00E00185"/>
    <w:rsid w:val="00E00B4F"/>
    <w:rsid w:val="00E01407"/>
    <w:rsid w:val="00E056E7"/>
    <w:rsid w:val="00E06259"/>
    <w:rsid w:val="00E138C8"/>
    <w:rsid w:val="00E17A29"/>
    <w:rsid w:val="00E203B3"/>
    <w:rsid w:val="00E207F0"/>
    <w:rsid w:val="00E21976"/>
    <w:rsid w:val="00E24D30"/>
    <w:rsid w:val="00E24E40"/>
    <w:rsid w:val="00E30213"/>
    <w:rsid w:val="00E307A0"/>
    <w:rsid w:val="00E30C63"/>
    <w:rsid w:val="00E30D16"/>
    <w:rsid w:val="00E371CF"/>
    <w:rsid w:val="00E4070C"/>
    <w:rsid w:val="00E5200A"/>
    <w:rsid w:val="00E54209"/>
    <w:rsid w:val="00E55660"/>
    <w:rsid w:val="00E61E34"/>
    <w:rsid w:val="00E636FA"/>
    <w:rsid w:val="00E65C10"/>
    <w:rsid w:val="00E66345"/>
    <w:rsid w:val="00E7353F"/>
    <w:rsid w:val="00E73EAD"/>
    <w:rsid w:val="00E802B6"/>
    <w:rsid w:val="00E8193C"/>
    <w:rsid w:val="00E83E22"/>
    <w:rsid w:val="00E84E11"/>
    <w:rsid w:val="00E87962"/>
    <w:rsid w:val="00E87C71"/>
    <w:rsid w:val="00E902D3"/>
    <w:rsid w:val="00E970A4"/>
    <w:rsid w:val="00E97726"/>
    <w:rsid w:val="00E9791D"/>
    <w:rsid w:val="00EA07C3"/>
    <w:rsid w:val="00EA30F3"/>
    <w:rsid w:val="00EA3410"/>
    <w:rsid w:val="00EA3625"/>
    <w:rsid w:val="00EB01C7"/>
    <w:rsid w:val="00EB1B96"/>
    <w:rsid w:val="00EB1C65"/>
    <w:rsid w:val="00EC01A2"/>
    <w:rsid w:val="00EC24F0"/>
    <w:rsid w:val="00EC3CFE"/>
    <w:rsid w:val="00EC71D1"/>
    <w:rsid w:val="00ED0AF5"/>
    <w:rsid w:val="00ED131B"/>
    <w:rsid w:val="00ED1348"/>
    <w:rsid w:val="00ED3AC1"/>
    <w:rsid w:val="00ED67B0"/>
    <w:rsid w:val="00ED7559"/>
    <w:rsid w:val="00EF01B1"/>
    <w:rsid w:val="00EF1C43"/>
    <w:rsid w:val="00EF2CAE"/>
    <w:rsid w:val="00EF2CD0"/>
    <w:rsid w:val="00EF3CCF"/>
    <w:rsid w:val="00EF5D13"/>
    <w:rsid w:val="00EF7260"/>
    <w:rsid w:val="00EF7521"/>
    <w:rsid w:val="00F108BF"/>
    <w:rsid w:val="00F16380"/>
    <w:rsid w:val="00F27CE0"/>
    <w:rsid w:val="00F30A28"/>
    <w:rsid w:val="00F3494C"/>
    <w:rsid w:val="00F3644B"/>
    <w:rsid w:val="00F37C2A"/>
    <w:rsid w:val="00F40404"/>
    <w:rsid w:val="00F421FB"/>
    <w:rsid w:val="00F52931"/>
    <w:rsid w:val="00F53EC4"/>
    <w:rsid w:val="00F53F4D"/>
    <w:rsid w:val="00F54BEF"/>
    <w:rsid w:val="00F55FAF"/>
    <w:rsid w:val="00F57063"/>
    <w:rsid w:val="00F611F5"/>
    <w:rsid w:val="00F62F55"/>
    <w:rsid w:val="00F67DD9"/>
    <w:rsid w:val="00F70DE7"/>
    <w:rsid w:val="00F761ED"/>
    <w:rsid w:val="00F77278"/>
    <w:rsid w:val="00F779C0"/>
    <w:rsid w:val="00F80274"/>
    <w:rsid w:val="00F83FF8"/>
    <w:rsid w:val="00F86463"/>
    <w:rsid w:val="00F919F4"/>
    <w:rsid w:val="00F95013"/>
    <w:rsid w:val="00F95BF1"/>
    <w:rsid w:val="00F9603B"/>
    <w:rsid w:val="00F97926"/>
    <w:rsid w:val="00FA1CE5"/>
    <w:rsid w:val="00FA2A52"/>
    <w:rsid w:val="00FB159E"/>
    <w:rsid w:val="00FB298E"/>
    <w:rsid w:val="00FB65AF"/>
    <w:rsid w:val="00FB7952"/>
    <w:rsid w:val="00FD0368"/>
    <w:rsid w:val="00FD3B7E"/>
    <w:rsid w:val="00FD782B"/>
    <w:rsid w:val="00FE5FD7"/>
    <w:rsid w:val="00FE647C"/>
    <w:rsid w:val="00FE7FB0"/>
    <w:rsid w:val="00FF050D"/>
    <w:rsid w:val="00FF1F1F"/>
    <w:rsid w:val="00FF4DEA"/>
    <w:rsid w:val="00FF5AFC"/>
    <w:rsid w:val="00FF60EA"/>
    <w:rsid w:val="00FF6AE2"/>
    <w:rsid w:val="00FF6F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BDFB8B"/>
  <w15:chartTrackingRefBased/>
  <w15:docId w15:val="{BA5595AA-2680-48F4-A374-B5EEF10623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2442"/>
  </w:style>
  <w:style w:type="paragraph" w:styleId="Heading1">
    <w:name w:val="heading 1"/>
    <w:basedOn w:val="Normal"/>
    <w:next w:val="Normal"/>
    <w:link w:val="Heading1Char"/>
    <w:uiPriority w:val="9"/>
    <w:qFormat/>
    <w:rsid w:val="00BA5E0F"/>
    <w:pPr>
      <w:keepNext/>
      <w:keepLines/>
      <w:spacing w:before="240" w:after="0"/>
      <w:outlineLvl w:val="0"/>
    </w:pPr>
    <w:rPr>
      <w:rFonts w:ascii="Arial" w:eastAsiaTheme="majorEastAsia" w:hAnsi="Arial" w:cstheme="majorBidi"/>
      <w:color w:val="0D0D0D" w:themeColor="text1" w:themeTint="F2"/>
      <w:szCs w:val="32"/>
    </w:rPr>
  </w:style>
  <w:style w:type="paragraph" w:styleId="Heading2">
    <w:name w:val="heading 2"/>
    <w:basedOn w:val="Normal"/>
    <w:next w:val="Normal"/>
    <w:link w:val="Heading2Char"/>
    <w:uiPriority w:val="9"/>
    <w:unhideWhenUsed/>
    <w:qFormat/>
    <w:rsid w:val="00EC24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F53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532A"/>
  </w:style>
  <w:style w:type="paragraph" w:styleId="Footer">
    <w:name w:val="footer"/>
    <w:basedOn w:val="Normal"/>
    <w:link w:val="FooterChar"/>
    <w:uiPriority w:val="99"/>
    <w:unhideWhenUsed/>
    <w:rsid w:val="002F53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532A"/>
  </w:style>
  <w:style w:type="paragraph" w:styleId="ListParagraph">
    <w:name w:val="List Paragraph"/>
    <w:basedOn w:val="Normal"/>
    <w:uiPriority w:val="34"/>
    <w:qFormat/>
    <w:rsid w:val="00442DA4"/>
    <w:pPr>
      <w:ind w:left="720"/>
      <w:contextualSpacing/>
    </w:pPr>
  </w:style>
  <w:style w:type="character" w:customStyle="1" w:styleId="Heading1Char">
    <w:name w:val="Heading 1 Char"/>
    <w:basedOn w:val="DefaultParagraphFont"/>
    <w:link w:val="Heading1"/>
    <w:uiPriority w:val="9"/>
    <w:rsid w:val="00BA5E0F"/>
    <w:rPr>
      <w:rFonts w:ascii="Arial" w:eastAsiaTheme="majorEastAsia" w:hAnsi="Arial" w:cstheme="majorBidi"/>
      <w:color w:val="0D0D0D" w:themeColor="text1" w:themeTint="F2"/>
      <w:szCs w:val="32"/>
    </w:rPr>
  </w:style>
  <w:style w:type="paragraph" w:styleId="Title">
    <w:name w:val="Title"/>
    <w:basedOn w:val="Normal"/>
    <w:next w:val="Normal"/>
    <w:link w:val="TitleChar"/>
    <w:uiPriority w:val="10"/>
    <w:qFormat/>
    <w:rsid w:val="0098632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632D"/>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F80274"/>
    <w:pPr>
      <w:outlineLvl w:val="9"/>
    </w:pPr>
    <w:rPr>
      <w:lang w:val="en-US"/>
    </w:rPr>
  </w:style>
  <w:style w:type="paragraph" w:styleId="TOC2">
    <w:name w:val="toc 2"/>
    <w:basedOn w:val="Normal"/>
    <w:next w:val="Normal"/>
    <w:autoRedefine/>
    <w:uiPriority w:val="39"/>
    <w:unhideWhenUsed/>
    <w:rsid w:val="00AD40B9"/>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FB65AF"/>
    <w:pPr>
      <w:numPr>
        <w:numId w:val="6"/>
      </w:numPr>
      <w:tabs>
        <w:tab w:val="right" w:leader="dot" w:pos="9016"/>
      </w:tabs>
      <w:spacing w:after="100"/>
      <w:ind w:left="720"/>
    </w:pPr>
    <w:rPr>
      <w:rFonts w:ascii="Arial" w:eastAsiaTheme="minorEastAsia" w:hAnsi="Arial" w:cs="Arial"/>
      <w:b/>
      <w:bCs/>
      <w:noProof/>
      <w:lang w:val="en-US"/>
    </w:rPr>
  </w:style>
  <w:style w:type="paragraph" w:styleId="TOC3">
    <w:name w:val="toc 3"/>
    <w:basedOn w:val="Normal"/>
    <w:next w:val="Normal"/>
    <w:autoRedefine/>
    <w:uiPriority w:val="39"/>
    <w:unhideWhenUsed/>
    <w:rsid w:val="00AD40B9"/>
    <w:pPr>
      <w:spacing w:after="100"/>
      <w:ind w:left="440"/>
    </w:pPr>
    <w:rPr>
      <w:rFonts w:eastAsiaTheme="minorEastAsia" w:cs="Times New Roman"/>
      <w:lang w:val="en-US"/>
    </w:rPr>
  </w:style>
  <w:style w:type="character" w:styleId="Hyperlink">
    <w:name w:val="Hyperlink"/>
    <w:basedOn w:val="DefaultParagraphFont"/>
    <w:uiPriority w:val="99"/>
    <w:unhideWhenUsed/>
    <w:rsid w:val="00080714"/>
    <w:rPr>
      <w:color w:val="0563C1" w:themeColor="hyperlink"/>
      <w:u w:val="single"/>
    </w:rPr>
  </w:style>
  <w:style w:type="character" w:customStyle="1" w:styleId="Heading2Char">
    <w:name w:val="Heading 2 Char"/>
    <w:basedOn w:val="DefaultParagraphFont"/>
    <w:link w:val="Heading2"/>
    <w:uiPriority w:val="9"/>
    <w:rsid w:val="00EC24F0"/>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367F75"/>
  </w:style>
  <w:style w:type="paragraph" w:styleId="FootnoteText">
    <w:name w:val="footnote text"/>
    <w:basedOn w:val="Normal"/>
    <w:link w:val="FootnoteTextChar"/>
    <w:uiPriority w:val="99"/>
    <w:semiHidden/>
    <w:unhideWhenUsed/>
    <w:rsid w:val="00D44A6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44A66"/>
    <w:rPr>
      <w:sz w:val="20"/>
      <w:szCs w:val="20"/>
    </w:rPr>
  </w:style>
  <w:style w:type="character" w:styleId="FootnoteReference">
    <w:name w:val="footnote reference"/>
    <w:basedOn w:val="DefaultParagraphFont"/>
    <w:uiPriority w:val="99"/>
    <w:semiHidden/>
    <w:unhideWhenUsed/>
    <w:rsid w:val="00D44A66"/>
    <w:rPr>
      <w:vertAlign w:val="superscript"/>
    </w:rPr>
  </w:style>
  <w:style w:type="table" w:styleId="TableGrid">
    <w:name w:val="Table Grid"/>
    <w:basedOn w:val="TableNormal"/>
    <w:uiPriority w:val="39"/>
    <w:rsid w:val="009B26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FF4DEA"/>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AF786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FollowedHyperlink">
    <w:name w:val="FollowedHyperlink"/>
    <w:basedOn w:val="DefaultParagraphFont"/>
    <w:uiPriority w:val="99"/>
    <w:semiHidden/>
    <w:unhideWhenUsed/>
    <w:rsid w:val="00FA2A52"/>
    <w:rPr>
      <w:color w:val="954F72" w:themeColor="followedHyperlink"/>
      <w:u w:val="single"/>
    </w:rPr>
  </w:style>
  <w:style w:type="paragraph" w:styleId="NormalWeb">
    <w:name w:val="Normal (Web)"/>
    <w:basedOn w:val="Normal"/>
    <w:uiPriority w:val="99"/>
    <w:semiHidden/>
    <w:unhideWhenUsed/>
    <w:rsid w:val="00CC6CA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69005">
      <w:bodyDiv w:val="1"/>
      <w:marLeft w:val="0"/>
      <w:marRight w:val="0"/>
      <w:marTop w:val="0"/>
      <w:marBottom w:val="0"/>
      <w:divBdr>
        <w:top w:val="none" w:sz="0" w:space="0" w:color="auto"/>
        <w:left w:val="none" w:sz="0" w:space="0" w:color="auto"/>
        <w:bottom w:val="none" w:sz="0" w:space="0" w:color="auto"/>
        <w:right w:val="none" w:sz="0" w:space="0" w:color="auto"/>
      </w:divBdr>
    </w:div>
    <w:div w:id="55474349">
      <w:bodyDiv w:val="1"/>
      <w:marLeft w:val="0"/>
      <w:marRight w:val="0"/>
      <w:marTop w:val="0"/>
      <w:marBottom w:val="0"/>
      <w:divBdr>
        <w:top w:val="none" w:sz="0" w:space="0" w:color="auto"/>
        <w:left w:val="none" w:sz="0" w:space="0" w:color="auto"/>
        <w:bottom w:val="none" w:sz="0" w:space="0" w:color="auto"/>
        <w:right w:val="none" w:sz="0" w:space="0" w:color="auto"/>
      </w:divBdr>
    </w:div>
    <w:div w:id="70003188">
      <w:bodyDiv w:val="1"/>
      <w:marLeft w:val="0"/>
      <w:marRight w:val="0"/>
      <w:marTop w:val="0"/>
      <w:marBottom w:val="0"/>
      <w:divBdr>
        <w:top w:val="none" w:sz="0" w:space="0" w:color="auto"/>
        <w:left w:val="none" w:sz="0" w:space="0" w:color="auto"/>
        <w:bottom w:val="none" w:sz="0" w:space="0" w:color="auto"/>
        <w:right w:val="none" w:sz="0" w:space="0" w:color="auto"/>
      </w:divBdr>
    </w:div>
    <w:div w:id="95567045">
      <w:bodyDiv w:val="1"/>
      <w:marLeft w:val="0"/>
      <w:marRight w:val="0"/>
      <w:marTop w:val="0"/>
      <w:marBottom w:val="0"/>
      <w:divBdr>
        <w:top w:val="none" w:sz="0" w:space="0" w:color="auto"/>
        <w:left w:val="none" w:sz="0" w:space="0" w:color="auto"/>
        <w:bottom w:val="none" w:sz="0" w:space="0" w:color="auto"/>
        <w:right w:val="none" w:sz="0" w:space="0" w:color="auto"/>
      </w:divBdr>
    </w:div>
    <w:div w:id="183252978">
      <w:bodyDiv w:val="1"/>
      <w:marLeft w:val="0"/>
      <w:marRight w:val="0"/>
      <w:marTop w:val="0"/>
      <w:marBottom w:val="0"/>
      <w:divBdr>
        <w:top w:val="none" w:sz="0" w:space="0" w:color="auto"/>
        <w:left w:val="none" w:sz="0" w:space="0" w:color="auto"/>
        <w:bottom w:val="none" w:sz="0" w:space="0" w:color="auto"/>
        <w:right w:val="none" w:sz="0" w:space="0" w:color="auto"/>
      </w:divBdr>
    </w:div>
    <w:div w:id="196282805">
      <w:bodyDiv w:val="1"/>
      <w:marLeft w:val="0"/>
      <w:marRight w:val="0"/>
      <w:marTop w:val="0"/>
      <w:marBottom w:val="0"/>
      <w:divBdr>
        <w:top w:val="none" w:sz="0" w:space="0" w:color="auto"/>
        <w:left w:val="none" w:sz="0" w:space="0" w:color="auto"/>
        <w:bottom w:val="none" w:sz="0" w:space="0" w:color="auto"/>
        <w:right w:val="none" w:sz="0" w:space="0" w:color="auto"/>
      </w:divBdr>
    </w:div>
    <w:div w:id="201989501">
      <w:bodyDiv w:val="1"/>
      <w:marLeft w:val="0"/>
      <w:marRight w:val="0"/>
      <w:marTop w:val="0"/>
      <w:marBottom w:val="0"/>
      <w:divBdr>
        <w:top w:val="none" w:sz="0" w:space="0" w:color="auto"/>
        <w:left w:val="none" w:sz="0" w:space="0" w:color="auto"/>
        <w:bottom w:val="none" w:sz="0" w:space="0" w:color="auto"/>
        <w:right w:val="none" w:sz="0" w:space="0" w:color="auto"/>
      </w:divBdr>
    </w:div>
    <w:div w:id="205529456">
      <w:bodyDiv w:val="1"/>
      <w:marLeft w:val="0"/>
      <w:marRight w:val="0"/>
      <w:marTop w:val="0"/>
      <w:marBottom w:val="0"/>
      <w:divBdr>
        <w:top w:val="none" w:sz="0" w:space="0" w:color="auto"/>
        <w:left w:val="none" w:sz="0" w:space="0" w:color="auto"/>
        <w:bottom w:val="none" w:sz="0" w:space="0" w:color="auto"/>
        <w:right w:val="none" w:sz="0" w:space="0" w:color="auto"/>
      </w:divBdr>
    </w:div>
    <w:div w:id="213397348">
      <w:bodyDiv w:val="1"/>
      <w:marLeft w:val="0"/>
      <w:marRight w:val="0"/>
      <w:marTop w:val="0"/>
      <w:marBottom w:val="0"/>
      <w:divBdr>
        <w:top w:val="none" w:sz="0" w:space="0" w:color="auto"/>
        <w:left w:val="none" w:sz="0" w:space="0" w:color="auto"/>
        <w:bottom w:val="none" w:sz="0" w:space="0" w:color="auto"/>
        <w:right w:val="none" w:sz="0" w:space="0" w:color="auto"/>
      </w:divBdr>
    </w:div>
    <w:div w:id="264962795">
      <w:bodyDiv w:val="1"/>
      <w:marLeft w:val="0"/>
      <w:marRight w:val="0"/>
      <w:marTop w:val="0"/>
      <w:marBottom w:val="0"/>
      <w:divBdr>
        <w:top w:val="none" w:sz="0" w:space="0" w:color="auto"/>
        <w:left w:val="none" w:sz="0" w:space="0" w:color="auto"/>
        <w:bottom w:val="none" w:sz="0" w:space="0" w:color="auto"/>
        <w:right w:val="none" w:sz="0" w:space="0" w:color="auto"/>
      </w:divBdr>
    </w:div>
    <w:div w:id="268590141">
      <w:bodyDiv w:val="1"/>
      <w:marLeft w:val="0"/>
      <w:marRight w:val="0"/>
      <w:marTop w:val="0"/>
      <w:marBottom w:val="0"/>
      <w:divBdr>
        <w:top w:val="none" w:sz="0" w:space="0" w:color="auto"/>
        <w:left w:val="none" w:sz="0" w:space="0" w:color="auto"/>
        <w:bottom w:val="none" w:sz="0" w:space="0" w:color="auto"/>
        <w:right w:val="none" w:sz="0" w:space="0" w:color="auto"/>
      </w:divBdr>
    </w:div>
    <w:div w:id="329531126">
      <w:bodyDiv w:val="1"/>
      <w:marLeft w:val="0"/>
      <w:marRight w:val="0"/>
      <w:marTop w:val="0"/>
      <w:marBottom w:val="0"/>
      <w:divBdr>
        <w:top w:val="none" w:sz="0" w:space="0" w:color="auto"/>
        <w:left w:val="none" w:sz="0" w:space="0" w:color="auto"/>
        <w:bottom w:val="none" w:sz="0" w:space="0" w:color="auto"/>
        <w:right w:val="none" w:sz="0" w:space="0" w:color="auto"/>
      </w:divBdr>
    </w:div>
    <w:div w:id="354962522">
      <w:bodyDiv w:val="1"/>
      <w:marLeft w:val="0"/>
      <w:marRight w:val="0"/>
      <w:marTop w:val="0"/>
      <w:marBottom w:val="0"/>
      <w:divBdr>
        <w:top w:val="none" w:sz="0" w:space="0" w:color="auto"/>
        <w:left w:val="none" w:sz="0" w:space="0" w:color="auto"/>
        <w:bottom w:val="none" w:sz="0" w:space="0" w:color="auto"/>
        <w:right w:val="none" w:sz="0" w:space="0" w:color="auto"/>
      </w:divBdr>
    </w:div>
    <w:div w:id="373193382">
      <w:bodyDiv w:val="1"/>
      <w:marLeft w:val="0"/>
      <w:marRight w:val="0"/>
      <w:marTop w:val="0"/>
      <w:marBottom w:val="0"/>
      <w:divBdr>
        <w:top w:val="none" w:sz="0" w:space="0" w:color="auto"/>
        <w:left w:val="none" w:sz="0" w:space="0" w:color="auto"/>
        <w:bottom w:val="none" w:sz="0" w:space="0" w:color="auto"/>
        <w:right w:val="none" w:sz="0" w:space="0" w:color="auto"/>
      </w:divBdr>
    </w:div>
    <w:div w:id="390352221">
      <w:bodyDiv w:val="1"/>
      <w:marLeft w:val="0"/>
      <w:marRight w:val="0"/>
      <w:marTop w:val="0"/>
      <w:marBottom w:val="0"/>
      <w:divBdr>
        <w:top w:val="none" w:sz="0" w:space="0" w:color="auto"/>
        <w:left w:val="none" w:sz="0" w:space="0" w:color="auto"/>
        <w:bottom w:val="none" w:sz="0" w:space="0" w:color="auto"/>
        <w:right w:val="none" w:sz="0" w:space="0" w:color="auto"/>
      </w:divBdr>
    </w:div>
    <w:div w:id="401683849">
      <w:bodyDiv w:val="1"/>
      <w:marLeft w:val="0"/>
      <w:marRight w:val="0"/>
      <w:marTop w:val="0"/>
      <w:marBottom w:val="0"/>
      <w:divBdr>
        <w:top w:val="none" w:sz="0" w:space="0" w:color="auto"/>
        <w:left w:val="none" w:sz="0" w:space="0" w:color="auto"/>
        <w:bottom w:val="none" w:sz="0" w:space="0" w:color="auto"/>
        <w:right w:val="none" w:sz="0" w:space="0" w:color="auto"/>
      </w:divBdr>
    </w:div>
    <w:div w:id="438372153">
      <w:bodyDiv w:val="1"/>
      <w:marLeft w:val="0"/>
      <w:marRight w:val="0"/>
      <w:marTop w:val="0"/>
      <w:marBottom w:val="0"/>
      <w:divBdr>
        <w:top w:val="none" w:sz="0" w:space="0" w:color="auto"/>
        <w:left w:val="none" w:sz="0" w:space="0" w:color="auto"/>
        <w:bottom w:val="none" w:sz="0" w:space="0" w:color="auto"/>
        <w:right w:val="none" w:sz="0" w:space="0" w:color="auto"/>
      </w:divBdr>
    </w:div>
    <w:div w:id="440761006">
      <w:bodyDiv w:val="1"/>
      <w:marLeft w:val="0"/>
      <w:marRight w:val="0"/>
      <w:marTop w:val="0"/>
      <w:marBottom w:val="0"/>
      <w:divBdr>
        <w:top w:val="none" w:sz="0" w:space="0" w:color="auto"/>
        <w:left w:val="none" w:sz="0" w:space="0" w:color="auto"/>
        <w:bottom w:val="none" w:sz="0" w:space="0" w:color="auto"/>
        <w:right w:val="none" w:sz="0" w:space="0" w:color="auto"/>
      </w:divBdr>
    </w:div>
    <w:div w:id="481000248">
      <w:bodyDiv w:val="1"/>
      <w:marLeft w:val="0"/>
      <w:marRight w:val="0"/>
      <w:marTop w:val="0"/>
      <w:marBottom w:val="0"/>
      <w:divBdr>
        <w:top w:val="none" w:sz="0" w:space="0" w:color="auto"/>
        <w:left w:val="none" w:sz="0" w:space="0" w:color="auto"/>
        <w:bottom w:val="none" w:sz="0" w:space="0" w:color="auto"/>
        <w:right w:val="none" w:sz="0" w:space="0" w:color="auto"/>
      </w:divBdr>
      <w:divsChild>
        <w:div w:id="1376585991">
          <w:marLeft w:val="547"/>
          <w:marRight w:val="0"/>
          <w:marTop w:val="0"/>
          <w:marBottom w:val="0"/>
          <w:divBdr>
            <w:top w:val="none" w:sz="0" w:space="0" w:color="auto"/>
            <w:left w:val="none" w:sz="0" w:space="0" w:color="auto"/>
            <w:bottom w:val="none" w:sz="0" w:space="0" w:color="auto"/>
            <w:right w:val="none" w:sz="0" w:space="0" w:color="auto"/>
          </w:divBdr>
        </w:div>
        <w:div w:id="737628688">
          <w:marLeft w:val="547"/>
          <w:marRight w:val="0"/>
          <w:marTop w:val="0"/>
          <w:marBottom w:val="160"/>
          <w:divBdr>
            <w:top w:val="none" w:sz="0" w:space="0" w:color="auto"/>
            <w:left w:val="none" w:sz="0" w:space="0" w:color="auto"/>
            <w:bottom w:val="none" w:sz="0" w:space="0" w:color="auto"/>
            <w:right w:val="none" w:sz="0" w:space="0" w:color="auto"/>
          </w:divBdr>
        </w:div>
        <w:div w:id="1537354412">
          <w:marLeft w:val="547"/>
          <w:marRight w:val="0"/>
          <w:marTop w:val="0"/>
          <w:marBottom w:val="160"/>
          <w:divBdr>
            <w:top w:val="none" w:sz="0" w:space="0" w:color="auto"/>
            <w:left w:val="none" w:sz="0" w:space="0" w:color="auto"/>
            <w:bottom w:val="none" w:sz="0" w:space="0" w:color="auto"/>
            <w:right w:val="none" w:sz="0" w:space="0" w:color="auto"/>
          </w:divBdr>
        </w:div>
        <w:div w:id="369959405">
          <w:marLeft w:val="547"/>
          <w:marRight w:val="0"/>
          <w:marTop w:val="0"/>
          <w:marBottom w:val="0"/>
          <w:divBdr>
            <w:top w:val="none" w:sz="0" w:space="0" w:color="auto"/>
            <w:left w:val="none" w:sz="0" w:space="0" w:color="auto"/>
            <w:bottom w:val="none" w:sz="0" w:space="0" w:color="auto"/>
            <w:right w:val="none" w:sz="0" w:space="0" w:color="auto"/>
          </w:divBdr>
        </w:div>
        <w:div w:id="731464084">
          <w:marLeft w:val="547"/>
          <w:marRight w:val="0"/>
          <w:marTop w:val="0"/>
          <w:marBottom w:val="160"/>
          <w:divBdr>
            <w:top w:val="none" w:sz="0" w:space="0" w:color="auto"/>
            <w:left w:val="none" w:sz="0" w:space="0" w:color="auto"/>
            <w:bottom w:val="none" w:sz="0" w:space="0" w:color="auto"/>
            <w:right w:val="none" w:sz="0" w:space="0" w:color="auto"/>
          </w:divBdr>
        </w:div>
        <w:div w:id="592588600">
          <w:marLeft w:val="547"/>
          <w:marRight w:val="0"/>
          <w:marTop w:val="0"/>
          <w:marBottom w:val="160"/>
          <w:divBdr>
            <w:top w:val="none" w:sz="0" w:space="0" w:color="auto"/>
            <w:left w:val="none" w:sz="0" w:space="0" w:color="auto"/>
            <w:bottom w:val="none" w:sz="0" w:space="0" w:color="auto"/>
            <w:right w:val="none" w:sz="0" w:space="0" w:color="auto"/>
          </w:divBdr>
        </w:div>
      </w:divsChild>
    </w:div>
    <w:div w:id="484901287">
      <w:bodyDiv w:val="1"/>
      <w:marLeft w:val="0"/>
      <w:marRight w:val="0"/>
      <w:marTop w:val="0"/>
      <w:marBottom w:val="0"/>
      <w:divBdr>
        <w:top w:val="none" w:sz="0" w:space="0" w:color="auto"/>
        <w:left w:val="none" w:sz="0" w:space="0" w:color="auto"/>
        <w:bottom w:val="none" w:sz="0" w:space="0" w:color="auto"/>
        <w:right w:val="none" w:sz="0" w:space="0" w:color="auto"/>
      </w:divBdr>
    </w:div>
    <w:div w:id="490483753">
      <w:bodyDiv w:val="1"/>
      <w:marLeft w:val="0"/>
      <w:marRight w:val="0"/>
      <w:marTop w:val="0"/>
      <w:marBottom w:val="0"/>
      <w:divBdr>
        <w:top w:val="none" w:sz="0" w:space="0" w:color="auto"/>
        <w:left w:val="none" w:sz="0" w:space="0" w:color="auto"/>
        <w:bottom w:val="none" w:sz="0" w:space="0" w:color="auto"/>
        <w:right w:val="none" w:sz="0" w:space="0" w:color="auto"/>
      </w:divBdr>
    </w:div>
    <w:div w:id="495146911">
      <w:bodyDiv w:val="1"/>
      <w:marLeft w:val="0"/>
      <w:marRight w:val="0"/>
      <w:marTop w:val="0"/>
      <w:marBottom w:val="0"/>
      <w:divBdr>
        <w:top w:val="none" w:sz="0" w:space="0" w:color="auto"/>
        <w:left w:val="none" w:sz="0" w:space="0" w:color="auto"/>
        <w:bottom w:val="none" w:sz="0" w:space="0" w:color="auto"/>
        <w:right w:val="none" w:sz="0" w:space="0" w:color="auto"/>
      </w:divBdr>
    </w:div>
    <w:div w:id="504830080">
      <w:bodyDiv w:val="1"/>
      <w:marLeft w:val="0"/>
      <w:marRight w:val="0"/>
      <w:marTop w:val="0"/>
      <w:marBottom w:val="0"/>
      <w:divBdr>
        <w:top w:val="none" w:sz="0" w:space="0" w:color="auto"/>
        <w:left w:val="none" w:sz="0" w:space="0" w:color="auto"/>
        <w:bottom w:val="none" w:sz="0" w:space="0" w:color="auto"/>
        <w:right w:val="none" w:sz="0" w:space="0" w:color="auto"/>
      </w:divBdr>
    </w:div>
    <w:div w:id="513879074">
      <w:bodyDiv w:val="1"/>
      <w:marLeft w:val="0"/>
      <w:marRight w:val="0"/>
      <w:marTop w:val="0"/>
      <w:marBottom w:val="0"/>
      <w:divBdr>
        <w:top w:val="none" w:sz="0" w:space="0" w:color="auto"/>
        <w:left w:val="none" w:sz="0" w:space="0" w:color="auto"/>
        <w:bottom w:val="none" w:sz="0" w:space="0" w:color="auto"/>
        <w:right w:val="none" w:sz="0" w:space="0" w:color="auto"/>
      </w:divBdr>
    </w:div>
    <w:div w:id="539440779">
      <w:bodyDiv w:val="1"/>
      <w:marLeft w:val="0"/>
      <w:marRight w:val="0"/>
      <w:marTop w:val="0"/>
      <w:marBottom w:val="0"/>
      <w:divBdr>
        <w:top w:val="none" w:sz="0" w:space="0" w:color="auto"/>
        <w:left w:val="none" w:sz="0" w:space="0" w:color="auto"/>
        <w:bottom w:val="none" w:sz="0" w:space="0" w:color="auto"/>
        <w:right w:val="none" w:sz="0" w:space="0" w:color="auto"/>
      </w:divBdr>
    </w:div>
    <w:div w:id="583030333">
      <w:bodyDiv w:val="1"/>
      <w:marLeft w:val="0"/>
      <w:marRight w:val="0"/>
      <w:marTop w:val="0"/>
      <w:marBottom w:val="0"/>
      <w:divBdr>
        <w:top w:val="none" w:sz="0" w:space="0" w:color="auto"/>
        <w:left w:val="none" w:sz="0" w:space="0" w:color="auto"/>
        <w:bottom w:val="none" w:sz="0" w:space="0" w:color="auto"/>
        <w:right w:val="none" w:sz="0" w:space="0" w:color="auto"/>
      </w:divBdr>
    </w:div>
    <w:div w:id="597644762">
      <w:bodyDiv w:val="1"/>
      <w:marLeft w:val="0"/>
      <w:marRight w:val="0"/>
      <w:marTop w:val="0"/>
      <w:marBottom w:val="0"/>
      <w:divBdr>
        <w:top w:val="none" w:sz="0" w:space="0" w:color="auto"/>
        <w:left w:val="none" w:sz="0" w:space="0" w:color="auto"/>
        <w:bottom w:val="none" w:sz="0" w:space="0" w:color="auto"/>
        <w:right w:val="none" w:sz="0" w:space="0" w:color="auto"/>
      </w:divBdr>
    </w:div>
    <w:div w:id="610279457">
      <w:bodyDiv w:val="1"/>
      <w:marLeft w:val="0"/>
      <w:marRight w:val="0"/>
      <w:marTop w:val="0"/>
      <w:marBottom w:val="0"/>
      <w:divBdr>
        <w:top w:val="none" w:sz="0" w:space="0" w:color="auto"/>
        <w:left w:val="none" w:sz="0" w:space="0" w:color="auto"/>
        <w:bottom w:val="none" w:sz="0" w:space="0" w:color="auto"/>
        <w:right w:val="none" w:sz="0" w:space="0" w:color="auto"/>
      </w:divBdr>
    </w:div>
    <w:div w:id="614336612">
      <w:bodyDiv w:val="1"/>
      <w:marLeft w:val="0"/>
      <w:marRight w:val="0"/>
      <w:marTop w:val="0"/>
      <w:marBottom w:val="0"/>
      <w:divBdr>
        <w:top w:val="none" w:sz="0" w:space="0" w:color="auto"/>
        <w:left w:val="none" w:sz="0" w:space="0" w:color="auto"/>
        <w:bottom w:val="none" w:sz="0" w:space="0" w:color="auto"/>
        <w:right w:val="none" w:sz="0" w:space="0" w:color="auto"/>
      </w:divBdr>
    </w:div>
    <w:div w:id="616326878">
      <w:bodyDiv w:val="1"/>
      <w:marLeft w:val="0"/>
      <w:marRight w:val="0"/>
      <w:marTop w:val="0"/>
      <w:marBottom w:val="0"/>
      <w:divBdr>
        <w:top w:val="none" w:sz="0" w:space="0" w:color="auto"/>
        <w:left w:val="none" w:sz="0" w:space="0" w:color="auto"/>
        <w:bottom w:val="none" w:sz="0" w:space="0" w:color="auto"/>
        <w:right w:val="none" w:sz="0" w:space="0" w:color="auto"/>
      </w:divBdr>
    </w:div>
    <w:div w:id="633415654">
      <w:bodyDiv w:val="1"/>
      <w:marLeft w:val="0"/>
      <w:marRight w:val="0"/>
      <w:marTop w:val="0"/>
      <w:marBottom w:val="0"/>
      <w:divBdr>
        <w:top w:val="none" w:sz="0" w:space="0" w:color="auto"/>
        <w:left w:val="none" w:sz="0" w:space="0" w:color="auto"/>
        <w:bottom w:val="none" w:sz="0" w:space="0" w:color="auto"/>
        <w:right w:val="none" w:sz="0" w:space="0" w:color="auto"/>
      </w:divBdr>
    </w:div>
    <w:div w:id="663582608">
      <w:bodyDiv w:val="1"/>
      <w:marLeft w:val="0"/>
      <w:marRight w:val="0"/>
      <w:marTop w:val="0"/>
      <w:marBottom w:val="0"/>
      <w:divBdr>
        <w:top w:val="none" w:sz="0" w:space="0" w:color="auto"/>
        <w:left w:val="none" w:sz="0" w:space="0" w:color="auto"/>
        <w:bottom w:val="none" w:sz="0" w:space="0" w:color="auto"/>
        <w:right w:val="none" w:sz="0" w:space="0" w:color="auto"/>
      </w:divBdr>
    </w:div>
    <w:div w:id="668362473">
      <w:bodyDiv w:val="1"/>
      <w:marLeft w:val="0"/>
      <w:marRight w:val="0"/>
      <w:marTop w:val="0"/>
      <w:marBottom w:val="0"/>
      <w:divBdr>
        <w:top w:val="none" w:sz="0" w:space="0" w:color="auto"/>
        <w:left w:val="none" w:sz="0" w:space="0" w:color="auto"/>
        <w:bottom w:val="none" w:sz="0" w:space="0" w:color="auto"/>
        <w:right w:val="none" w:sz="0" w:space="0" w:color="auto"/>
      </w:divBdr>
    </w:div>
    <w:div w:id="674038923">
      <w:bodyDiv w:val="1"/>
      <w:marLeft w:val="0"/>
      <w:marRight w:val="0"/>
      <w:marTop w:val="0"/>
      <w:marBottom w:val="0"/>
      <w:divBdr>
        <w:top w:val="none" w:sz="0" w:space="0" w:color="auto"/>
        <w:left w:val="none" w:sz="0" w:space="0" w:color="auto"/>
        <w:bottom w:val="none" w:sz="0" w:space="0" w:color="auto"/>
        <w:right w:val="none" w:sz="0" w:space="0" w:color="auto"/>
      </w:divBdr>
    </w:div>
    <w:div w:id="708804263">
      <w:bodyDiv w:val="1"/>
      <w:marLeft w:val="0"/>
      <w:marRight w:val="0"/>
      <w:marTop w:val="0"/>
      <w:marBottom w:val="0"/>
      <w:divBdr>
        <w:top w:val="none" w:sz="0" w:space="0" w:color="auto"/>
        <w:left w:val="none" w:sz="0" w:space="0" w:color="auto"/>
        <w:bottom w:val="none" w:sz="0" w:space="0" w:color="auto"/>
        <w:right w:val="none" w:sz="0" w:space="0" w:color="auto"/>
      </w:divBdr>
    </w:div>
    <w:div w:id="713893597">
      <w:bodyDiv w:val="1"/>
      <w:marLeft w:val="0"/>
      <w:marRight w:val="0"/>
      <w:marTop w:val="0"/>
      <w:marBottom w:val="0"/>
      <w:divBdr>
        <w:top w:val="none" w:sz="0" w:space="0" w:color="auto"/>
        <w:left w:val="none" w:sz="0" w:space="0" w:color="auto"/>
        <w:bottom w:val="none" w:sz="0" w:space="0" w:color="auto"/>
        <w:right w:val="none" w:sz="0" w:space="0" w:color="auto"/>
      </w:divBdr>
    </w:div>
    <w:div w:id="720176983">
      <w:bodyDiv w:val="1"/>
      <w:marLeft w:val="0"/>
      <w:marRight w:val="0"/>
      <w:marTop w:val="0"/>
      <w:marBottom w:val="0"/>
      <w:divBdr>
        <w:top w:val="none" w:sz="0" w:space="0" w:color="auto"/>
        <w:left w:val="none" w:sz="0" w:space="0" w:color="auto"/>
        <w:bottom w:val="none" w:sz="0" w:space="0" w:color="auto"/>
        <w:right w:val="none" w:sz="0" w:space="0" w:color="auto"/>
      </w:divBdr>
    </w:div>
    <w:div w:id="721289600">
      <w:bodyDiv w:val="1"/>
      <w:marLeft w:val="0"/>
      <w:marRight w:val="0"/>
      <w:marTop w:val="0"/>
      <w:marBottom w:val="0"/>
      <w:divBdr>
        <w:top w:val="none" w:sz="0" w:space="0" w:color="auto"/>
        <w:left w:val="none" w:sz="0" w:space="0" w:color="auto"/>
        <w:bottom w:val="none" w:sz="0" w:space="0" w:color="auto"/>
        <w:right w:val="none" w:sz="0" w:space="0" w:color="auto"/>
      </w:divBdr>
    </w:div>
    <w:div w:id="747308375">
      <w:bodyDiv w:val="1"/>
      <w:marLeft w:val="0"/>
      <w:marRight w:val="0"/>
      <w:marTop w:val="0"/>
      <w:marBottom w:val="0"/>
      <w:divBdr>
        <w:top w:val="none" w:sz="0" w:space="0" w:color="auto"/>
        <w:left w:val="none" w:sz="0" w:space="0" w:color="auto"/>
        <w:bottom w:val="none" w:sz="0" w:space="0" w:color="auto"/>
        <w:right w:val="none" w:sz="0" w:space="0" w:color="auto"/>
      </w:divBdr>
    </w:div>
    <w:div w:id="767508959">
      <w:bodyDiv w:val="1"/>
      <w:marLeft w:val="0"/>
      <w:marRight w:val="0"/>
      <w:marTop w:val="0"/>
      <w:marBottom w:val="0"/>
      <w:divBdr>
        <w:top w:val="none" w:sz="0" w:space="0" w:color="auto"/>
        <w:left w:val="none" w:sz="0" w:space="0" w:color="auto"/>
        <w:bottom w:val="none" w:sz="0" w:space="0" w:color="auto"/>
        <w:right w:val="none" w:sz="0" w:space="0" w:color="auto"/>
      </w:divBdr>
    </w:div>
    <w:div w:id="792671954">
      <w:bodyDiv w:val="1"/>
      <w:marLeft w:val="0"/>
      <w:marRight w:val="0"/>
      <w:marTop w:val="0"/>
      <w:marBottom w:val="0"/>
      <w:divBdr>
        <w:top w:val="none" w:sz="0" w:space="0" w:color="auto"/>
        <w:left w:val="none" w:sz="0" w:space="0" w:color="auto"/>
        <w:bottom w:val="none" w:sz="0" w:space="0" w:color="auto"/>
        <w:right w:val="none" w:sz="0" w:space="0" w:color="auto"/>
      </w:divBdr>
    </w:div>
    <w:div w:id="798649597">
      <w:bodyDiv w:val="1"/>
      <w:marLeft w:val="0"/>
      <w:marRight w:val="0"/>
      <w:marTop w:val="0"/>
      <w:marBottom w:val="0"/>
      <w:divBdr>
        <w:top w:val="none" w:sz="0" w:space="0" w:color="auto"/>
        <w:left w:val="none" w:sz="0" w:space="0" w:color="auto"/>
        <w:bottom w:val="none" w:sz="0" w:space="0" w:color="auto"/>
        <w:right w:val="none" w:sz="0" w:space="0" w:color="auto"/>
      </w:divBdr>
    </w:div>
    <w:div w:id="840660195">
      <w:bodyDiv w:val="1"/>
      <w:marLeft w:val="0"/>
      <w:marRight w:val="0"/>
      <w:marTop w:val="0"/>
      <w:marBottom w:val="0"/>
      <w:divBdr>
        <w:top w:val="none" w:sz="0" w:space="0" w:color="auto"/>
        <w:left w:val="none" w:sz="0" w:space="0" w:color="auto"/>
        <w:bottom w:val="none" w:sz="0" w:space="0" w:color="auto"/>
        <w:right w:val="none" w:sz="0" w:space="0" w:color="auto"/>
      </w:divBdr>
    </w:div>
    <w:div w:id="847526295">
      <w:bodyDiv w:val="1"/>
      <w:marLeft w:val="0"/>
      <w:marRight w:val="0"/>
      <w:marTop w:val="0"/>
      <w:marBottom w:val="0"/>
      <w:divBdr>
        <w:top w:val="none" w:sz="0" w:space="0" w:color="auto"/>
        <w:left w:val="none" w:sz="0" w:space="0" w:color="auto"/>
        <w:bottom w:val="none" w:sz="0" w:space="0" w:color="auto"/>
        <w:right w:val="none" w:sz="0" w:space="0" w:color="auto"/>
      </w:divBdr>
    </w:div>
    <w:div w:id="864557190">
      <w:bodyDiv w:val="1"/>
      <w:marLeft w:val="0"/>
      <w:marRight w:val="0"/>
      <w:marTop w:val="0"/>
      <w:marBottom w:val="0"/>
      <w:divBdr>
        <w:top w:val="none" w:sz="0" w:space="0" w:color="auto"/>
        <w:left w:val="none" w:sz="0" w:space="0" w:color="auto"/>
        <w:bottom w:val="none" w:sz="0" w:space="0" w:color="auto"/>
        <w:right w:val="none" w:sz="0" w:space="0" w:color="auto"/>
      </w:divBdr>
    </w:div>
    <w:div w:id="954214848">
      <w:bodyDiv w:val="1"/>
      <w:marLeft w:val="0"/>
      <w:marRight w:val="0"/>
      <w:marTop w:val="0"/>
      <w:marBottom w:val="0"/>
      <w:divBdr>
        <w:top w:val="none" w:sz="0" w:space="0" w:color="auto"/>
        <w:left w:val="none" w:sz="0" w:space="0" w:color="auto"/>
        <w:bottom w:val="none" w:sz="0" w:space="0" w:color="auto"/>
        <w:right w:val="none" w:sz="0" w:space="0" w:color="auto"/>
      </w:divBdr>
    </w:div>
    <w:div w:id="1014574090">
      <w:bodyDiv w:val="1"/>
      <w:marLeft w:val="0"/>
      <w:marRight w:val="0"/>
      <w:marTop w:val="0"/>
      <w:marBottom w:val="0"/>
      <w:divBdr>
        <w:top w:val="none" w:sz="0" w:space="0" w:color="auto"/>
        <w:left w:val="none" w:sz="0" w:space="0" w:color="auto"/>
        <w:bottom w:val="none" w:sz="0" w:space="0" w:color="auto"/>
        <w:right w:val="none" w:sz="0" w:space="0" w:color="auto"/>
      </w:divBdr>
    </w:div>
    <w:div w:id="1029834809">
      <w:bodyDiv w:val="1"/>
      <w:marLeft w:val="0"/>
      <w:marRight w:val="0"/>
      <w:marTop w:val="0"/>
      <w:marBottom w:val="0"/>
      <w:divBdr>
        <w:top w:val="none" w:sz="0" w:space="0" w:color="auto"/>
        <w:left w:val="none" w:sz="0" w:space="0" w:color="auto"/>
        <w:bottom w:val="none" w:sz="0" w:space="0" w:color="auto"/>
        <w:right w:val="none" w:sz="0" w:space="0" w:color="auto"/>
      </w:divBdr>
    </w:div>
    <w:div w:id="1062604162">
      <w:bodyDiv w:val="1"/>
      <w:marLeft w:val="0"/>
      <w:marRight w:val="0"/>
      <w:marTop w:val="0"/>
      <w:marBottom w:val="0"/>
      <w:divBdr>
        <w:top w:val="none" w:sz="0" w:space="0" w:color="auto"/>
        <w:left w:val="none" w:sz="0" w:space="0" w:color="auto"/>
        <w:bottom w:val="none" w:sz="0" w:space="0" w:color="auto"/>
        <w:right w:val="none" w:sz="0" w:space="0" w:color="auto"/>
      </w:divBdr>
    </w:div>
    <w:div w:id="1064835513">
      <w:bodyDiv w:val="1"/>
      <w:marLeft w:val="0"/>
      <w:marRight w:val="0"/>
      <w:marTop w:val="0"/>
      <w:marBottom w:val="0"/>
      <w:divBdr>
        <w:top w:val="none" w:sz="0" w:space="0" w:color="auto"/>
        <w:left w:val="none" w:sz="0" w:space="0" w:color="auto"/>
        <w:bottom w:val="none" w:sz="0" w:space="0" w:color="auto"/>
        <w:right w:val="none" w:sz="0" w:space="0" w:color="auto"/>
      </w:divBdr>
    </w:div>
    <w:div w:id="1095322915">
      <w:bodyDiv w:val="1"/>
      <w:marLeft w:val="0"/>
      <w:marRight w:val="0"/>
      <w:marTop w:val="0"/>
      <w:marBottom w:val="0"/>
      <w:divBdr>
        <w:top w:val="none" w:sz="0" w:space="0" w:color="auto"/>
        <w:left w:val="none" w:sz="0" w:space="0" w:color="auto"/>
        <w:bottom w:val="none" w:sz="0" w:space="0" w:color="auto"/>
        <w:right w:val="none" w:sz="0" w:space="0" w:color="auto"/>
      </w:divBdr>
    </w:div>
    <w:div w:id="1126121380">
      <w:bodyDiv w:val="1"/>
      <w:marLeft w:val="0"/>
      <w:marRight w:val="0"/>
      <w:marTop w:val="0"/>
      <w:marBottom w:val="0"/>
      <w:divBdr>
        <w:top w:val="none" w:sz="0" w:space="0" w:color="auto"/>
        <w:left w:val="none" w:sz="0" w:space="0" w:color="auto"/>
        <w:bottom w:val="none" w:sz="0" w:space="0" w:color="auto"/>
        <w:right w:val="none" w:sz="0" w:space="0" w:color="auto"/>
      </w:divBdr>
    </w:div>
    <w:div w:id="1153176383">
      <w:bodyDiv w:val="1"/>
      <w:marLeft w:val="0"/>
      <w:marRight w:val="0"/>
      <w:marTop w:val="0"/>
      <w:marBottom w:val="0"/>
      <w:divBdr>
        <w:top w:val="none" w:sz="0" w:space="0" w:color="auto"/>
        <w:left w:val="none" w:sz="0" w:space="0" w:color="auto"/>
        <w:bottom w:val="none" w:sz="0" w:space="0" w:color="auto"/>
        <w:right w:val="none" w:sz="0" w:space="0" w:color="auto"/>
      </w:divBdr>
    </w:div>
    <w:div w:id="1211530161">
      <w:bodyDiv w:val="1"/>
      <w:marLeft w:val="0"/>
      <w:marRight w:val="0"/>
      <w:marTop w:val="0"/>
      <w:marBottom w:val="0"/>
      <w:divBdr>
        <w:top w:val="none" w:sz="0" w:space="0" w:color="auto"/>
        <w:left w:val="none" w:sz="0" w:space="0" w:color="auto"/>
        <w:bottom w:val="none" w:sz="0" w:space="0" w:color="auto"/>
        <w:right w:val="none" w:sz="0" w:space="0" w:color="auto"/>
      </w:divBdr>
    </w:div>
    <w:div w:id="1213881672">
      <w:bodyDiv w:val="1"/>
      <w:marLeft w:val="0"/>
      <w:marRight w:val="0"/>
      <w:marTop w:val="0"/>
      <w:marBottom w:val="0"/>
      <w:divBdr>
        <w:top w:val="none" w:sz="0" w:space="0" w:color="auto"/>
        <w:left w:val="none" w:sz="0" w:space="0" w:color="auto"/>
        <w:bottom w:val="none" w:sz="0" w:space="0" w:color="auto"/>
        <w:right w:val="none" w:sz="0" w:space="0" w:color="auto"/>
      </w:divBdr>
    </w:div>
    <w:div w:id="1242564804">
      <w:bodyDiv w:val="1"/>
      <w:marLeft w:val="0"/>
      <w:marRight w:val="0"/>
      <w:marTop w:val="0"/>
      <w:marBottom w:val="0"/>
      <w:divBdr>
        <w:top w:val="none" w:sz="0" w:space="0" w:color="auto"/>
        <w:left w:val="none" w:sz="0" w:space="0" w:color="auto"/>
        <w:bottom w:val="none" w:sz="0" w:space="0" w:color="auto"/>
        <w:right w:val="none" w:sz="0" w:space="0" w:color="auto"/>
      </w:divBdr>
    </w:div>
    <w:div w:id="1243027022">
      <w:bodyDiv w:val="1"/>
      <w:marLeft w:val="0"/>
      <w:marRight w:val="0"/>
      <w:marTop w:val="0"/>
      <w:marBottom w:val="0"/>
      <w:divBdr>
        <w:top w:val="none" w:sz="0" w:space="0" w:color="auto"/>
        <w:left w:val="none" w:sz="0" w:space="0" w:color="auto"/>
        <w:bottom w:val="none" w:sz="0" w:space="0" w:color="auto"/>
        <w:right w:val="none" w:sz="0" w:space="0" w:color="auto"/>
      </w:divBdr>
    </w:div>
    <w:div w:id="1291206438">
      <w:bodyDiv w:val="1"/>
      <w:marLeft w:val="0"/>
      <w:marRight w:val="0"/>
      <w:marTop w:val="0"/>
      <w:marBottom w:val="0"/>
      <w:divBdr>
        <w:top w:val="none" w:sz="0" w:space="0" w:color="auto"/>
        <w:left w:val="none" w:sz="0" w:space="0" w:color="auto"/>
        <w:bottom w:val="none" w:sz="0" w:space="0" w:color="auto"/>
        <w:right w:val="none" w:sz="0" w:space="0" w:color="auto"/>
      </w:divBdr>
    </w:div>
    <w:div w:id="1342512494">
      <w:bodyDiv w:val="1"/>
      <w:marLeft w:val="0"/>
      <w:marRight w:val="0"/>
      <w:marTop w:val="0"/>
      <w:marBottom w:val="0"/>
      <w:divBdr>
        <w:top w:val="none" w:sz="0" w:space="0" w:color="auto"/>
        <w:left w:val="none" w:sz="0" w:space="0" w:color="auto"/>
        <w:bottom w:val="none" w:sz="0" w:space="0" w:color="auto"/>
        <w:right w:val="none" w:sz="0" w:space="0" w:color="auto"/>
      </w:divBdr>
    </w:div>
    <w:div w:id="1354454106">
      <w:bodyDiv w:val="1"/>
      <w:marLeft w:val="0"/>
      <w:marRight w:val="0"/>
      <w:marTop w:val="0"/>
      <w:marBottom w:val="0"/>
      <w:divBdr>
        <w:top w:val="none" w:sz="0" w:space="0" w:color="auto"/>
        <w:left w:val="none" w:sz="0" w:space="0" w:color="auto"/>
        <w:bottom w:val="none" w:sz="0" w:space="0" w:color="auto"/>
        <w:right w:val="none" w:sz="0" w:space="0" w:color="auto"/>
      </w:divBdr>
    </w:div>
    <w:div w:id="1425225896">
      <w:bodyDiv w:val="1"/>
      <w:marLeft w:val="0"/>
      <w:marRight w:val="0"/>
      <w:marTop w:val="0"/>
      <w:marBottom w:val="0"/>
      <w:divBdr>
        <w:top w:val="none" w:sz="0" w:space="0" w:color="auto"/>
        <w:left w:val="none" w:sz="0" w:space="0" w:color="auto"/>
        <w:bottom w:val="none" w:sz="0" w:space="0" w:color="auto"/>
        <w:right w:val="none" w:sz="0" w:space="0" w:color="auto"/>
      </w:divBdr>
    </w:div>
    <w:div w:id="1459297655">
      <w:bodyDiv w:val="1"/>
      <w:marLeft w:val="0"/>
      <w:marRight w:val="0"/>
      <w:marTop w:val="0"/>
      <w:marBottom w:val="0"/>
      <w:divBdr>
        <w:top w:val="none" w:sz="0" w:space="0" w:color="auto"/>
        <w:left w:val="none" w:sz="0" w:space="0" w:color="auto"/>
        <w:bottom w:val="none" w:sz="0" w:space="0" w:color="auto"/>
        <w:right w:val="none" w:sz="0" w:space="0" w:color="auto"/>
      </w:divBdr>
    </w:div>
    <w:div w:id="1475292592">
      <w:bodyDiv w:val="1"/>
      <w:marLeft w:val="0"/>
      <w:marRight w:val="0"/>
      <w:marTop w:val="0"/>
      <w:marBottom w:val="0"/>
      <w:divBdr>
        <w:top w:val="none" w:sz="0" w:space="0" w:color="auto"/>
        <w:left w:val="none" w:sz="0" w:space="0" w:color="auto"/>
        <w:bottom w:val="none" w:sz="0" w:space="0" w:color="auto"/>
        <w:right w:val="none" w:sz="0" w:space="0" w:color="auto"/>
      </w:divBdr>
    </w:div>
    <w:div w:id="1508010867">
      <w:bodyDiv w:val="1"/>
      <w:marLeft w:val="0"/>
      <w:marRight w:val="0"/>
      <w:marTop w:val="0"/>
      <w:marBottom w:val="0"/>
      <w:divBdr>
        <w:top w:val="none" w:sz="0" w:space="0" w:color="auto"/>
        <w:left w:val="none" w:sz="0" w:space="0" w:color="auto"/>
        <w:bottom w:val="none" w:sz="0" w:space="0" w:color="auto"/>
        <w:right w:val="none" w:sz="0" w:space="0" w:color="auto"/>
      </w:divBdr>
    </w:div>
    <w:div w:id="1533959552">
      <w:bodyDiv w:val="1"/>
      <w:marLeft w:val="0"/>
      <w:marRight w:val="0"/>
      <w:marTop w:val="0"/>
      <w:marBottom w:val="0"/>
      <w:divBdr>
        <w:top w:val="none" w:sz="0" w:space="0" w:color="auto"/>
        <w:left w:val="none" w:sz="0" w:space="0" w:color="auto"/>
        <w:bottom w:val="none" w:sz="0" w:space="0" w:color="auto"/>
        <w:right w:val="none" w:sz="0" w:space="0" w:color="auto"/>
      </w:divBdr>
    </w:div>
    <w:div w:id="1535918803">
      <w:bodyDiv w:val="1"/>
      <w:marLeft w:val="0"/>
      <w:marRight w:val="0"/>
      <w:marTop w:val="0"/>
      <w:marBottom w:val="0"/>
      <w:divBdr>
        <w:top w:val="none" w:sz="0" w:space="0" w:color="auto"/>
        <w:left w:val="none" w:sz="0" w:space="0" w:color="auto"/>
        <w:bottom w:val="none" w:sz="0" w:space="0" w:color="auto"/>
        <w:right w:val="none" w:sz="0" w:space="0" w:color="auto"/>
      </w:divBdr>
    </w:div>
    <w:div w:id="1539121527">
      <w:bodyDiv w:val="1"/>
      <w:marLeft w:val="0"/>
      <w:marRight w:val="0"/>
      <w:marTop w:val="0"/>
      <w:marBottom w:val="0"/>
      <w:divBdr>
        <w:top w:val="none" w:sz="0" w:space="0" w:color="auto"/>
        <w:left w:val="none" w:sz="0" w:space="0" w:color="auto"/>
        <w:bottom w:val="none" w:sz="0" w:space="0" w:color="auto"/>
        <w:right w:val="none" w:sz="0" w:space="0" w:color="auto"/>
      </w:divBdr>
    </w:div>
    <w:div w:id="1541476238">
      <w:bodyDiv w:val="1"/>
      <w:marLeft w:val="0"/>
      <w:marRight w:val="0"/>
      <w:marTop w:val="0"/>
      <w:marBottom w:val="0"/>
      <w:divBdr>
        <w:top w:val="none" w:sz="0" w:space="0" w:color="auto"/>
        <w:left w:val="none" w:sz="0" w:space="0" w:color="auto"/>
        <w:bottom w:val="none" w:sz="0" w:space="0" w:color="auto"/>
        <w:right w:val="none" w:sz="0" w:space="0" w:color="auto"/>
      </w:divBdr>
    </w:div>
    <w:div w:id="1552156411">
      <w:bodyDiv w:val="1"/>
      <w:marLeft w:val="0"/>
      <w:marRight w:val="0"/>
      <w:marTop w:val="0"/>
      <w:marBottom w:val="0"/>
      <w:divBdr>
        <w:top w:val="none" w:sz="0" w:space="0" w:color="auto"/>
        <w:left w:val="none" w:sz="0" w:space="0" w:color="auto"/>
        <w:bottom w:val="none" w:sz="0" w:space="0" w:color="auto"/>
        <w:right w:val="none" w:sz="0" w:space="0" w:color="auto"/>
      </w:divBdr>
    </w:div>
    <w:div w:id="1558200347">
      <w:bodyDiv w:val="1"/>
      <w:marLeft w:val="0"/>
      <w:marRight w:val="0"/>
      <w:marTop w:val="0"/>
      <w:marBottom w:val="0"/>
      <w:divBdr>
        <w:top w:val="none" w:sz="0" w:space="0" w:color="auto"/>
        <w:left w:val="none" w:sz="0" w:space="0" w:color="auto"/>
        <w:bottom w:val="none" w:sz="0" w:space="0" w:color="auto"/>
        <w:right w:val="none" w:sz="0" w:space="0" w:color="auto"/>
      </w:divBdr>
    </w:div>
    <w:div w:id="1593927711">
      <w:bodyDiv w:val="1"/>
      <w:marLeft w:val="0"/>
      <w:marRight w:val="0"/>
      <w:marTop w:val="0"/>
      <w:marBottom w:val="0"/>
      <w:divBdr>
        <w:top w:val="none" w:sz="0" w:space="0" w:color="auto"/>
        <w:left w:val="none" w:sz="0" w:space="0" w:color="auto"/>
        <w:bottom w:val="none" w:sz="0" w:space="0" w:color="auto"/>
        <w:right w:val="none" w:sz="0" w:space="0" w:color="auto"/>
      </w:divBdr>
    </w:div>
    <w:div w:id="1603412974">
      <w:bodyDiv w:val="1"/>
      <w:marLeft w:val="0"/>
      <w:marRight w:val="0"/>
      <w:marTop w:val="0"/>
      <w:marBottom w:val="0"/>
      <w:divBdr>
        <w:top w:val="none" w:sz="0" w:space="0" w:color="auto"/>
        <w:left w:val="none" w:sz="0" w:space="0" w:color="auto"/>
        <w:bottom w:val="none" w:sz="0" w:space="0" w:color="auto"/>
        <w:right w:val="none" w:sz="0" w:space="0" w:color="auto"/>
      </w:divBdr>
    </w:div>
    <w:div w:id="1605189564">
      <w:bodyDiv w:val="1"/>
      <w:marLeft w:val="0"/>
      <w:marRight w:val="0"/>
      <w:marTop w:val="0"/>
      <w:marBottom w:val="0"/>
      <w:divBdr>
        <w:top w:val="none" w:sz="0" w:space="0" w:color="auto"/>
        <w:left w:val="none" w:sz="0" w:space="0" w:color="auto"/>
        <w:bottom w:val="none" w:sz="0" w:space="0" w:color="auto"/>
        <w:right w:val="none" w:sz="0" w:space="0" w:color="auto"/>
      </w:divBdr>
    </w:div>
    <w:div w:id="1608272205">
      <w:bodyDiv w:val="1"/>
      <w:marLeft w:val="0"/>
      <w:marRight w:val="0"/>
      <w:marTop w:val="0"/>
      <w:marBottom w:val="0"/>
      <w:divBdr>
        <w:top w:val="none" w:sz="0" w:space="0" w:color="auto"/>
        <w:left w:val="none" w:sz="0" w:space="0" w:color="auto"/>
        <w:bottom w:val="none" w:sz="0" w:space="0" w:color="auto"/>
        <w:right w:val="none" w:sz="0" w:space="0" w:color="auto"/>
      </w:divBdr>
    </w:div>
    <w:div w:id="1611474980">
      <w:bodyDiv w:val="1"/>
      <w:marLeft w:val="0"/>
      <w:marRight w:val="0"/>
      <w:marTop w:val="0"/>
      <w:marBottom w:val="0"/>
      <w:divBdr>
        <w:top w:val="none" w:sz="0" w:space="0" w:color="auto"/>
        <w:left w:val="none" w:sz="0" w:space="0" w:color="auto"/>
        <w:bottom w:val="none" w:sz="0" w:space="0" w:color="auto"/>
        <w:right w:val="none" w:sz="0" w:space="0" w:color="auto"/>
      </w:divBdr>
    </w:div>
    <w:div w:id="1619606292">
      <w:bodyDiv w:val="1"/>
      <w:marLeft w:val="0"/>
      <w:marRight w:val="0"/>
      <w:marTop w:val="0"/>
      <w:marBottom w:val="0"/>
      <w:divBdr>
        <w:top w:val="none" w:sz="0" w:space="0" w:color="auto"/>
        <w:left w:val="none" w:sz="0" w:space="0" w:color="auto"/>
        <w:bottom w:val="none" w:sz="0" w:space="0" w:color="auto"/>
        <w:right w:val="none" w:sz="0" w:space="0" w:color="auto"/>
      </w:divBdr>
    </w:div>
    <w:div w:id="1624768582">
      <w:bodyDiv w:val="1"/>
      <w:marLeft w:val="0"/>
      <w:marRight w:val="0"/>
      <w:marTop w:val="0"/>
      <w:marBottom w:val="0"/>
      <w:divBdr>
        <w:top w:val="none" w:sz="0" w:space="0" w:color="auto"/>
        <w:left w:val="none" w:sz="0" w:space="0" w:color="auto"/>
        <w:bottom w:val="none" w:sz="0" w:space="0" w:color="auto"/>
        <w:right w:val="none" w:sz="0" w:space="0" w:color="auto"/>
      </w:divBdr>
    </w:div>
    <w:div w:id="1699231588">
      <w:bodyDiv w:val="1"/>
      <w:marLeft w:val="0"/>
      <w:marRight w:val="0"/>
      <w:marTop w:val="0"/>
      <w:marBottom w:val="0"/>
      <w:divBdr>
        <w:top w:val="none" w:sz="0" w:space="0" w:color="auto"/>
        <w:left w:val="none" w:sz="0" w:space="0" w:color="auto"/>
        <w:bottom w:val="none" w:sz="0" w:space="0" w:color="auto"/>
        <w:right w:val="none" w:sz="0" w:space="0" w:color="auto"/>
      </w:divBdr>
    </w:div>
    <w:div w:id="1720127139">
      <w:bodyDiv w:val="1"/>
      <w:marLeft w:val="0"/>
      <w:marRight w:val="0"/>
      <w:marTop w:val="0"/>
      <w:marBottom w:val="0"/>
      <w:divBdr>
        <w:top w:val="none" w:sz="0" w:space="0" w:color="auto"/>
        <w:left w:val="none" w:sz="0" w:space="0" w:color="auto"/>
        <w:bottom w:val="none" w:sz="0" w:space="0" w:color="auto"/>
        <w:right w:val="none" w:sz="0" w:space="0" w:color="auto"/>
      </w:divBdr>
    </w:div>
    <w:div w:id="1786850663">
      <w:bodyDiv w:val="1"/>
      <w:marLeft w:val="0"/>
      <w:marRight w:val="0"/>
      <w:marTop w:val="0"/>
      <w:marBottom w:val="0"/>
      <w:divBdr>
        <w:top w:val="none" w:sz="0" w:space="0" w:color="auto"/>
        <w:left w:val="none" w:sz="0" w:space="0" w:color="auto"/>
        <w:bottom w:val="none" w:sz="0" w:space="0" w:color="auto"/>
        <w:right w:val="none" w:sz="0" w:space="0" w:color="auto"/>
      </w:divBdr>
    </w:div>
    <w:div w:id="1804346057">
      <w:bodyDiv w:val="1"/>
      <w:marLeft w:val="0"/>
      <w:marRight w:val="0"/>
      <w:marTop w:val="0"/>
      <w:marBottom w:val="0"/>
      <w:divBdr>
        <w:top w:val="none" w:sz="0" w:space="0" w:color="auto"/>
        <w:left w:val="none" w:sz="0" w:space="0" w:color="auto"/>
        <w:bottom w:val="none" w:sz="0" w:space="0" w:color="auto"/>
        <w:right w:val="none" w:sz="0" w:space="0" w:color="auto"/>
      </w:divBdr>
    </w:div>
    <w:div w:id="1825661504">
      <w:bodyDiv w:val="1"/>
      <w:marLeft w:val="0"/>
      <w:marRight w:val="0"/>
      <w:marTop w:val="0"/>
      <w:marBottom w:val="0"/>
      <w:divBdr>
        <w:top w:val="none" w:sz="0" w:space="0" w:color="auto"/>
        <w:left w:val="none" w:sz="0" w:space="0" w:color="auto"/>
        <w:bottom w:val="none" w:sz="0" w:space="0" w:color="auto"/>
        <w:right w:val="none" w:sz="0" w:space="0" w:color="auto"/>
      </w:divBdr>
    </w:div>
    <w:div w:id="1835952847">
      <w:bodyDiv w:val="1"/>
      <w:marLeft w:val="0"/>
      <w:marRight w:val="0"/>
      <w:marTop w:val="0"/>
      <w:marBottom w:val="0"/>
      <w:divBdr>
        <w:top w:val="none" w:sz="0" w:space="0" w:color="auto"/>
        <w:left w:val="none" w:sz="0" w:space="0" w:color="auto"/>
        <w:bottom w:val="none" w:sz="0" w:space="0" w:color="auto"/>
        <w:right w:val="none" w:sz="0" w:space="0" w:color="auto"/>
      </w:divBdr>
    </w:div>
    <w:div w:id="1850020270">
      <w:bodyDiv w:val="1"/>
      <w:marLeft w:val="0"/>
      <w:marRight w:val="0"/>
      <w:marTop w:val="0"/>
      <w:marBottom w:val="0"/>
      <w:divBdr>
        <w:top w:val="none" w:sz="0" w:space="0" w:color="auto"/>
        <w:left w:val="none" w:sz="0" w:space="0" w:color="auto"/>
        <w:bottom w:val="none" w:sz="0" w:space="0" w:color="auto"/>
        <w:right w:val="none" w:sz="0" w:space="0" w:color="auto"/>
      </w:divBdr>
    </w:div>
    <w:div w:id="1873151939">
      <w:bodyDiv w:val="1"/>
      <w:marLeft w:val="0"/>
      <w:marRight w:val="0"/>
      <w:marTop w:val="0"/>
      <w:marBottom w:val="0"/>
      <w:divBdr>
        <w:top w:val="none" w:sz="0" w:space="0" w:color="auto"/>
        <w:left w:val="none" w:sz="0" w:space="0" w:color="auto"/>
        <w:bottom w:val="none" w:sz="0" w:space="0" w:color="auto"/>
        <w:right w:val="none" w:sz="0" w:space="0" w:color="auto"/>
      </w:divBdr>
    </w:div>
    <w:div w:id="1883714476">
      <w:bodyDiv w:val="1"/>
      <w:marLeft w:val="0"/>
      <w:marRight w:val="0"/>
      <w:marTop w:val="0"/>
      <w:marBottom w:val="0"/>
      <w:divBdr>
        <w:top w:val="none" w:sz="0" w:space="0" w:color="auto"/>
        <w:left w:val="none" w:sz="0" w:space="0" w:color="auto"/>
        <w:bottom w:val="none" w:sz="0" w:space="0" w:color="auto"/>
        <w:right w:val="none" w:sz="0" w:space="0" w:color="auto"/>
      </w:divBdr>
    </w:div>
    <w:div w:id="1904095638">
      <w:bodyDiv w:val="1"/>
      <w:marLeft w:val="0"/>
      <w:marRight w:val="0"/>
      <w:marTop w:val="0"/>
      <w:marBottom w:val="0"/>
      <w:divBdr>
        <w:top w:val="none" w:sz="0" w:space="0" w:color="auto"/>
        <w:left w:val="none" w:sz="0" w:space="0" w:color="auto"/>
        <w:bottom w:val="none" w:sz="0" w:space="0" w:color="auto"/>
        <w:right w:val="none" w:sz="0" w:space="0" w:color="auto"/>
      </w:divBdr>
    </w:div>
    <w:div w:id="1914391566">
      <w:bodyDiv w:val="1"/>
      <w:marLeft w:val="0"/>
      <w:marRight w:val="0"/>
      <w:marTop w:val="0"/>
      <w:marBottom w:val="0"/>
      <w:divBdr>
        <w:top w:val="none" w:sz="0" w:space="0" w:color="auto"/>
        <w:left w:val="none" w:sz="0" w:space="0" w:color="auto"/>
        <w:bottom w:val="none" w:sz="0" w:space="0" w:color="auto"/>
        <w:right w:val="none" w:sz="0" w:space="0" w:color="auto"/>
      </w:divBdr>
    </w:div>
    <w:div w:id="1922255678">
      <w:bodyDiv w:val="1"/>
      <w:marLeft w:val="0"/>
      <w:marRight w:val="0"/>
      <w:marTop w:val="0"/>
      <w:marBottom w:val="0"/>
      <w:divBdr>
        <w:top w:val="none" w:sz="0" w:space="0" w:color="auto"/>
        <w:left w:val="none" w:sz="0" w:space="0" w:color="auto"/>
        <w:bottom w:val="none" w:sz="0" w:space="0" w:color="auto"/>
        <w:right w:val="none" w:sz="0" w:space="0" w:color="auto"/>
      </w:divBdr>
    </w:div>
    <w:div w:id="1931620609">
      <w:bodyDiv w:val="1"/>
      <w:marLeft w:val="0"/>
      <w:marRight w:val="0"/>
      <w:marTop w:val="0"/>
      <w:marBottom w:val="0"/>
      <w:divBdr>
        <w:top w:val="none" w:sz="0" w:space="0" w:color="auto"/>
        <w:left w:val="none" w:sz="0" w:space="0" w:color="auto"/>
        <w:bottom w:val="none" w:sz="0" w:space="0" w:color="auto"/>
        <w:right w:val="none" w:sz="0" w:space="0" w:color="auto"/>
      </w:divBdr>
    </w:div>
    <w:div w:id="1952734814">
      <w:bodyDiv w:val="1"/>
      <w:marLeft w:val="0"/>
      <w:marRight w:val="0"/>
      <w:marTop w:val="0"/>
      <w:marBottom w:val="0"/>
      <w:divBdr>
        <w:top w:val="none" w:sz="0" w:space="0" w:color="auto"/>
        <w:left w:val="none" w:sz="0" w:space="0" w:color="auto"/>
        <w:bottom w:val="none" w:sz="0" w:space="0" w:color="auto"/>
        <w:right w:val="none" w:sz="0" w:space="0" w:color="auto"/>
      </w:divBdr>
    </w:div>
    <w:div w:id="1990472634">
      <w:bodyDiv w:val="1"/>
      <w:marLeft w:val="0"/>
      <w:marRight w:val="0"/>
      <w:marTop w:val="0"/>
      <w:marBottom w:val="0"/>
      <w:divBdr>
        <w:top w:val="none" w:sz="0" w:space="0" w:color="auto"/>
        <w:left w:val="none" w:sz="0" w:space="0" w:color="auto"/>
        <w:bottom w:val="none" w:sz="0" w:space="0" w:color="auto"/>
        <w:right w:val="none" w:sz="0" w:space="0" w:color="auto"/>
      </w:divBdr>
    </w:div>
    <w:div w:id="2000763505">
      <w:bodyDiv w:val="1"/>
      <w:marLeft w:val="0"/>
      <w:marRight w:val="0"/>
      <w:marTop w:val="0"/>
      <w:marBottom w:val="0"/>
      <w:divBdr>
        <w:top w:val="none" w:sz="0" w:space="0" w:color="auto"/>
        <w:left w:val="none" w:sz="0" w:space="0" w:color="auto"/>
        <w:bottom w:val="none" w:sz="0" w:space="0" w:color="auto"/>
        <w:right w:val="none" w:sz="0" w:space="0" w:color="auto"/>
      </w:divBdr>
    </w:div>
    <w:div w:id="2008054653">
      <w:bodyDiv w:val="1"/>
      <w:marLeft w:val="0"/>
      <w:marRight w:val="0"/>
      <w:marTop w:val="0"/>
      <w:marBottom w:val="0"/>
      <w:divBdr>
        <w:top w:val="none" w:sz="0" w:space="0" w:color="auto"/>
        <w:left w:val="none" w:sz="0" w:space="0" w:color="auto"/>
        <w:bottom w:val="none" w:sz="0" w:space="0" w:color="auto"/>
        <w:right w:val="none" w:sz="0" w:space="0" w:color="auto"/>
      </w:divBdr>
    </w:div>
    <w:div w:id="2054843607">
      <w:bodyDiv w:val="1"/>
      <w:marLeft w:val="0"/>
      <w:marRight w:val="0"/>
      <w:marTop w:val="0"/>
      <w:marBottom w:val="0"/>
      <w:divBdr>
        <w:top w:val="none" w:sz="0" w:space="0" w:color="auto"/>
        <w:left w:val="none" w:sz="0" w:space="0" w:color="auto"/>
        <w:bottom w:val="none" w:sz="0" w:space="0" w:color="auto"/>
        <w:right w:val="none" w:sz="0" w:space="0" w:color="auto"/>
      </w:divBdr>
    </w:div>
    <w:div w:id="2063290200">
      <w:bodyDiv w:val="1"/>
      <w:marLeft w:val="0"/>
      <w:marRight w:val="0"/>
      <w:marTop w:val="0"/>
      <w:marBottom w:val="0"/>
      <w:divBdr>
        <w:top w:val="none" w:sz="0" w:space="0" w:color="auto"/>
        <w:left w:val="none" w:sz="0" w:space="0" w:color="auto"/>
        <w:bottom w:val="none" w:sz="0" w:space="0" w:color="auto"/>
        <w:right w:val="none" w:sz="0" w:space="0" w:color="auto"/>
      </w:divBdr>
    </w:div>
    <w:div w:id="2112234812">
      <w:bodyDiv w:val="1"/>
      <w:marLeft w:val="0"/>
      <w:marRight w:val="0"/>
      <w:marTop w:val="0"/>
      <w:marBottom w:val="0"/>
      <w:divBdr>
        <w:top w:val="none" w:sz="0" w:space="0" w:color="auto"/>
        <w:left w:val="none" w:sz="0" w:space="0" w:color="auto"/>
        <w:bottom w:val="none" w:sz="0" w:space="0" w:color="auto"/>
        <w:right w:val="none" w:sz="0" w:space="0" w:color="auto"/>
      </w:divBdr>
    </w:div>
    <w:div w:id="2126075837">
      <w:bodyDiv w:val="1"/>
      <w:marLeft w:val="0"/>
      <w:marRight w:val="0"/>
      <w:marTop w:val="0"/>
      <w:marBottom w:val="0"/>
      <w:divBdr>
        <w:top w:val="none" w:sz="0" w:space="0" w:color="auto"/>
        <w:left w:val="none" w:sz="0" w:space="0" w:color="auto"/>
        <w:bottom w:val="none" w:sz="0" w:space="0" w:color="auto"/>
        <w:right w:val="none" w:sz="0" w:space="0" w:color="auto"/>
      </w:divBdr>
    </w:div>
    <w:div w:id="2128621018">
      <w:bodyDiv w:val="1"/>
      <w:marLeft w:val="0"/>
      <w:marRight w:val="0"/>
      <w:marTop w:val="0"/>
      <w:marBottom w:val="0"/>
      <w:divBdr>
        <w:top w:val="none" w:sz="0" w:space="0" w:color="auto"/>
        <w:left w:val="none" w:sz="0" w:space="0" w:color="auto"/>
        <w:bottom w:val="none" w:sz="0" w:space="0" w:color="auto"/>
        <w:right w:val="none" w:sz="0" w:space="0" w:color="auto"/>
      </w:divBdr>
    </w:div>
    <w:div w:id="2142191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svg"/><Relationship Id="rId39" Type="http://schemas.openxmlformats.org/officeDocument/2006/relationships/image" Target="media/image29.png"/><Relationship Id="rId21" Type="http://schemas.openxmlformats.org/officeDocument/2006/relationships/image" Target="media/image11.svg"/><Relationship Id="rId34" Type="http://schemas.openxmlformats.org/officeDocument/2006/relationships/image" Target="media/image24.png"/><Relationship Id="rId42" Type="http://schemas.openxmlformats.org/officeDocument/2006/relationships/image" Target="media/image32.jpeg"/><Relationship Id="rId47" Type="http://schemas.openxmlformats.org/officeDocument/2006/relationships/header" Target="header3.xm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jpe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image" Target="media/image13.png"/><Relationship Id="rId28" Type="http://schemas.openxmlformats.org/officeDocument/2006/relationships/image" Target="media/image18.svg"/><Relationship Id="rId36" Type="http://schemas.openxmlformats.org/officeDocument/2006/relationships/image" Target="media/image26.png"/><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svg"/><Relationship Id="rId31" Type="http://schemas.openxmlformats.org/officeDocument/2006/relationships/image" Target="media/image21.svg"/><Relationship Id="rId44"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sv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header" Target="header1.xml"/><Relationship Id="rId48" Type="http://schemas.openxmlformats.org/officeDocument/2006/relationships/footer" Target="footer3.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svg"/><Relationship Id="rId17" Type="http://schemas.openxmlformats.org/officeDocument/2006/relationships/image" Target="media/image7.jpe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footer" Target="footer2.xml"/><Relationship Id="rId20" Type="http://schemas.openxmlformats.org/officeDocument/2006/relationships/image" Target="media/image10.png"/><Relationship Id="rId41"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Imp17</b:Tag>
    <b:SourceType>JournalArticle</b:SourceType>
    <b:Guid>{96209FB2-BB31-4FC3-B73C-04A703F02889}</b:Guid>
    <b:Title>Improving performance appraisal:</b:Title>
    <b:JournalName>The value of personal development plans</b:JournalName>
    <b:Year>2017</b:Year>
    <b:Pages>36-39</b:Pages>
    <b:Volume>31</b:Volume>
    <b:Issue>4</b:Issue>
    <b:RefOrder>7</b:RefOrder>
  </b:Source>
  <b:Source>
    <b:Tag>Cot21</b:Tag>
    <b:SourceType>Book</b:SourceType>
    <b:Guid>{9C64BC8D-D85B-4B29-AF50-CCC3D8658E9F}</b:Guid>
    <b:Author>
      <b:Author>
        <b:NameList>
          <b:Person>
            <b:Last>Cottlerr</b:Last>
            <b:First>Stella</b:First>
          </b:Person>
        </b:NameList>
      </b:Author>
    </b:Author>
    <b:Title>Skills for success  personal development and employability</b:Title>
    <b:Year>2021</b:Year>
    <b:City>London</b:City>
    <b:Publisher>Red Globe Press</b:Publisher>
    <b:Edition>4th eddition</b:Edition>
    <b:RefOrder>1</b:RefOrder>
  </b:Source>
  <b:Source>
    <b:Tag>Ala11</b:Tag>
    <b:SourceType>JournalArticle</b:SourceType>
    <b:Guid>{E6DAFBA9-6FCD-4B7C-9EF1-2FF3D79E4E5A}</b:Guid>
    <b:Title>Self-Awareness Part 1: Definition, Measures, Effects, Functions, and Antecedents</b:Title>
    <b:Year>2011</b:Year>
    <b:Author>
      <b:Author>
        <b:NameList>
          <b:Person>
            <b:Last>Morin</b:Last>
            <b:First>Alain</b:First>
          </b:Person>
        </b:NameList>
      </b:Author>
    </b:Author>
    <b:JournalName>Social and personality psychology compass</b:JournalName>
    <b:Pages>807-823</b:Pages>
    <b:Volume>5</b:Volume>
    <b:Issue>10</b:Issue>
    <b:RefOrder>2</b:RefOrder>
  </b:Source>
  <b:Source>
    <b:Tag>Kha20</b:Tag>
    <b:SourceType>JournalArticle</b:SourceType>
    <b:Guid>{6FE33230-E449-446B-BFF8-12CD87CDC8AD}</b:Guid>
    <b:Author>
      <b:Author>
        <b:NameList>
          <b:Person>
            <b:Last>Nasreen</b:Last>
            <b:First>Khalida</b:First>
          </b:Person>
          <b:Person>
            <b:Last>Afzal</b:Last>
            <b:First>Muhammad</b:First>
            <b:Middle>Tanveer</b:Middle>
          </b:Person>
        </b:NameList>
      </b:Author>
    </b:Author>
    <b:Title>Strengths, weaknesses, opportunities and threats in higher education: a SWOT analysis of Allama Iqbal Open University Islamabad (Pakistan)</b:Title>
    <b:JournalName>Asian Association of Open Universities Journal; Bingley</b:JournalName>
    <b:Year>2020</b:Year>
    <b:Pages>321-333</b:Pages>
    <b:Volume>15</b:Volume>
    <b:Issue>3</b:Issue>
    <b:RefOrder>3</b:RefOrder>
  </b:Source>
  <b:Source>
    <b:Tag>Rya18</b:Tag>
    <b:SourceType>JournalArticle</b:SourceType>
    <b:Guid>{9B88C990-1250-44C9-99CA-90E8D874A221}</b:Guid>
    <b:Author>
      <b:Author>
        <b:NameList>
          <b:Person>
            <b:Last>Thomas</b:Last>
            <b:First>Ryan</b:First>
          </b:Person>
        </b:NameList>
      </b:Author>
    </b:Author>
    <b:Title>Johari Window</b:Title>
    <b:JournalName>The SAGE Encyclopedia of Educational Research, Measurement, and Evaluation</b:JournalName>
    <b:Year>2018</b:Year>
    <b:Pages>909-909</b:Pages>
    <b:Volume>1</b:Volume>
    <b:RefOrder>4</b:RefOrder>
  </b:Source>
  <b:Source>
    <b:Tag>Hou15</b:Tag>
    <b:SourceType>JournalArticle</b:SourceType>
    <b:Guid>{082E2F1D-5AD4-4FA7-98E8-79199DBCA5DF}</b:Guid>
    <b:Author>
      <b:Author>
        <b:NameList>
          <b:Person>
            <b:Last>Hou</b:Last>
            <b:First>Yi-An</b:First>
          </b:Person>
        </b:NameList>
      </b:Author>
    </b:Author>
    <b:Title>Raising Self-awareness of Learning Styles from a Gender Difference Perspective</b:Title>
    <b:JournalName>The international journal of learner diversity and identities</b:JournalName>
    <b:Year>2015</b:Year>
    <b:Pages>1-10</b:Pages>
    <b:Volume>21</b:Volume>
    <b:Issue>3-4</b:Issue>
    <b:RefOrder>8</b:RefOrder>
  </b:Source>
  <b:Source>
    <b:Tag>Jam09</b:Tag>
    <b:SourceType>Book</b:SourceType>
    <b:Guid>{47E2003E-27CA-48DC-8861-26F449BE9267}</b:Guid>
    <b:Title>The CV book : your definitive guide to writing the perfect CV</b:Title>
    <b:Year>2009</b:Year>
    <b:Author>
      <b:Author>
        <b:NameList>
          <b:Person>
            <b:Last>Innes</b:Last>
            <b:First>James</b:First>
          </b:Person>
        </b:NameList>
      </b:Author>
    </b:Author>
    <b:City>Dorchester</b:City>
    <b:Publisher>Pearson/Prentice Hall Business</b:Publisher>
    <b:Edition>1 st ed </b:Edition>
    <b:RefOrder>6</b:RefOrder>
  </b:Source>
  <b:Source>
    <b:Tag>Mar17</b:Tag>
    <b:SourceType>JournalArticle</b:SourceType>
    <b:Guid>{625C82BD-A19A-4635-B5EA-F4E3CDC74A66}</b:Guid>
    <b:Title>From foresight to impact? The 2030 Future of Work scenarios</b:Title>
    <b:Year>2017</b:Year>
    <b:Author>
      <b:Author>
        <b:NameList>
          <b:Person>
            <b:Last>Martin Rhisiart</b:Last>
            <b:First>Eckhard</b:First>
            <b:Middle>Störmer, Cornelia Daheim</b:Middle>
          </b:Person>
        </b:NameList>
      </b:Author>
    </b:Author>
    <b:JournalName>Technological forecasting &amp; social change</b:JournalName>
    <b:Pages>203-213</b:Pages>
    <b:Volume>124</b:Volume>
    <b:RefOrder>9</b:RefOrder>
  </b:Source>
  <b:Source>
    <b:Tag>Her22</b:Tag>
    <b:SourceType>JournalArticle</b:SourceType>
    <b:Guid>{9191AE48-5C7E-41EF-8883-C18FC9000A75}</b:Guid>
    <b:Author>
      <b:Author>
        <b:NameList>
          <b:Person>
            <b:Last>Aguinis</b:Last>
            <b:First>Herman</b:First>
          </b:Person>
          <b:Person>
            <b:Last>Gabriel</b:Last>
            <b:First>Kelly</b:First>
            <b:Middle>P</b:Middle>
          </b:Person>
        </b:NameList>
      </b:Author>
    </b:Author>
    <b:Title>If You are Serious About Impact, Create a Personal Impact Development Plan</b:Title>
    <b:JournalName>Business &amp; society</b:JournalName>
    <b:Year>2022</b:Year>
    <b:Pages>818-826</b:Pages>
    <b:Volume>61</b:Volume>
    <b:Issue>4</b:Issue>
    <b:RefOrder>5</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2bb4b1f779bdc5a9dd2f9da2fd34f9e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c4b2392afd07f92a15f55120e67c04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F965C8B-3FAE-408C-B61B-06B7DE8CB233}">
  <ds:schemaRefs>
    <ds:schemaRef ds:uri="http://schemas.microsoft.com/office/2006/metadata/properties"/>
    <ds:schemaRef ds:uri="http://schemas.microsoft.com/office/2006/documentManagement/types"/>
    <ds:schemaRef ds:uri="http://www.w3.org/XML/1998/namespace"/>
    <ds:schemaRef ds:uri="http://schemas.microsoft.com/office/infopath/2007/PartnerControls"/>
    <ds:schemaRef ds:uri="be49ff73-cec0-4379-9da8-63ff3cc411bb"/>
    <ds:schemaRef ds:uri="http://purl.org/dc/dcmitype/"/>
    <ds:schemaRef ds:uri="http://purl.org/dc/terms/"/>
    <ds:schemaRef ds:uri="http://schemas.openxmlformats.org/package/2006/metadata/core-properties"/>
    <ds:schemaRef ds:uri="90b58af8-24e5-4252-ab67-b2f2985aee88"/>
    <ds:schemaRef ds:uri="http://purl.org/dc/elements/1.1/"/>
  </ds:schemaRefs>
</ds:datastoreItem>
</file>

<file path=customXml/itemProps2.xml><?xml version="1.0" encoding="utf-8"?>
<ds:datastoreItem xmlns:ds="http://schemas.openxmlformats.org/officeDocument/2006/customXml" ds:itemID="{37D05935-4D54-4EA9-B6AD-24DBDCCDFD27}">
  <ds:schemaRefs>
    <ds:schemaRef ds:uri="http://schemas.microsoft.com/sharepoint/v3/contenttype/forms"/>
  </ds:schemaRefs>
</ds:datastoreItem>
</file>

<file path=customXml/itemProps3.xml><?xml version="1.0" encoding="utf-8"?>
<ds:datastoreItem xmlns:ds="http://schemas.openxmlformats.org/officeDocument/2006/customXml" ds:itemID="{42C84554-8367-42D9-8480-967BF6EFF487}">
  <ds:schemaRefs>
    <ds:schemaRef ds:uri="http://schemas.openxmlformats.org/officeDocument/2006/bibliography"/>
  </ds:schemaRefs>
</ds:datastoreItem>
</file>

<file path=customXml/itemProps4.xml><?xml version="1.0" encoding="utf-8"?>
<ds:datastoreItem xmlns:ds="http://schemas.openxmlformats.org/officeDocument/2006/customXml" ds:itemID="{66DB3FD1-2C02-4588-AB53-91DCA6B663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11190</TotalTime>
  <Pages>21</Pages>
  <Words>2666</Words>
  <Characters>15202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 Stoyanov</dc:creator>
  <cp:keywords/>
  <dc:description/>
  <cp:lastModifiedBy>Angel Stoyanov (2106796)</cp:lastModifiedBy>
  <cp:revision>766</cp:revision>
  <dcterms:created xsi:type="dcterms:W3CDTF">2022-07-31T08:24:00Z</dcterms:created>
  <dcterms:modified xsi:type="dcterms:W3CDTF">2022-08-08T20:26:00Z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