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919" w:rsidRPr="008E65A7" w:rsidRDefault="00BC4521" w:rsidP="00BC4521">
      <w:pPr>
        <w:rPr>
          <w:sz w:val="22"/>
          <w:szCs w:val="22"/>
        </w:rPr>
      </w:pPr>
      <w:bookmarkStart w:id="0" w:name="_Toc316294888"/>
      <w:r w:rsidRPr="008E65A7">
        <w:rPr>
          <w:sz w:val="22"/>
          <w:szCs w:val="22"/>
        </w:rPr>
        <w:t>Running Head: [Business Plan]</w:t>
      </w: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rPr>
          <w:sz w:val="22"/>
          <w:szCs w:val="22"/>
        </w:rPr>
      </w:pPr>
    </w:p>
    <w:p w:rsidR="00BC4521" w:rsidRPr="008E65A7" w:rsidRDefault="00BC4521" w:rsidP="00BC4521">
      <w:pPr>
        <w:jc w:val="center"/>
        <w:rPr>
          <w:b/>
          <w:sz w:val="22"/>
          <w:szCs w:val="22"/>
        </w:rPr>
      </w:pPr>
      <w:r w:rsidRPr="008E65A7">
        <w:rPr>
          <w:b/>
          <w:sz w:val="22"/>
          <w:szCs w:val="22"/>
        </w:rPr>
        <w:t>Business Plan</w:t>
      </w:r>
    </w:p>
    <w:p w:rsidR="00BC4521" w:rsidRPr="008E65A7" w:rsidRDefault="00BC4521" w:rsidP="00BC4521">
      <w:pPr>
        <w:jc w:val="center"/>
        <w:rPr>
          <w:b/>
          <w:sz w:val="22"/>
          <w:szCs w:val="22"/>
        </w:rPr>
      </w:pPr>
    </w:p>
    <w:p w:rsidR="00BC4521" w:rsidRPr="008E65A7" w:rsidRDefault="00BC4521" w:rsidP="00BC4521">
      <w:pPr>
        <w:jc w:val="center"/>
        <w:rPr>
          <w:b/>
          <w:sz w:val="22"/>
          <w:szCs w:val="22"/>
        </w:rPr>
      </w:pPr>
    </w:p>
    <w:p w:rsidR="00BC4521" w:rsidRPr="008E65A7" w:rsidRDefault="00F43446" w:rsidP="00BC4521">
      <w:pPr>
        <w:jc w:val="center"/>
        <w:rPr>
          <w:sz w:val="22"/>
          <w:szCs w:val="22"/>
        </w:rPr>
      </w:pPr>
      <w:r>
        <w:rPr>
          <w:sz w:val="22"/>
          <w:szCs w:val="22"/>
        </w:rPr>
        <w:t>Student Name: Iftikhar Uddin</w:t>
      </w:r>
    </w:p>
    <w:p w:rsidR="00BC4521" w:rsidRPr="008E65A7" w:rsidRDefault="00BC4521" w:rsidP="00BC4521">
      <w:pPr>
        <w:jc w:val="center"/>
        <w:rPr>
          <w:sz w:val="22"/>
          <w:szCs w:val="22"/>
        </w:rPr>
      </w:pPr>
    </w:p>
    <w:p w:rsidR="00BC4521" w:rsidRPr="008E65A7" w:rsidRDefault="00BC4521" w:rsidP="00BC4521">
      <w:pPr>
        <w:jc w:val="center"/>
        <w:rPr>
          <w:sz w:val="22"/>
          <w:szCs w:val="22"/>
        </w:rPr>
      </w:pPr>
    </w:p>
    <w:p w:rsidR="00BC4521" w:rsidRPr="008E65A7" w:rsidRDefault="00F43446" w:rsidP="00BC4521">
      <w:pPr>
        <w:jc w:val="center"/>
        <w:rPr>
          <w:sz w:val="22"/>
          <w:szCs w:val="22"/>
        </w:rPr>
      </w:pPr>
      <w:r>
        <w:rPr>
          <w:sz w:val="22"/>
          <w:szCs w:val="22"/>
        </w:rPr>
        <w:t>Student ID:2027581</w:t>
      </w:r>
    </w:p>
    <w:p w:rsidR="00BC4521" w:rsidRPr="008E65A7" w:rsidRDefault="00BC4521" w:rsidP="00BC4521">
      <w:pPr>
        <w:jc w:val="center"/>
        <w:rPr>
          <w:sz w:val="22"/>
          <w:szCs w:val="22"/>
        </w:rPr>
      </w:pPr>
    </w:p>
    <w:p w:rsidR="00BC4521" w:rsidRPr="008E65A7" w:rsidRDefault="00BC4521" w:rsidP="00BC4521">
      <w:pPr>
        <w:jc w:val="center"/>
        <w:rPr>
          <w:sz w:val="22"/>
          <w:szCs w:val="22"/>
        </w:rPr>
      </w:pPr>
    </w:p>
    <w:p w:rsidR="00F43446" w:rsidRPr="008E65A7" w:rsidRDefault="00F43446" w:rsidP="00F43446">
      <w:pPr>
        <w:jc w:val="center"/>
        <w:rPr>
          <w:sz w:val="22"/>
          <w:szCs w:val="22"/>
        </w:rPr>
      </w:pPr>
      <w:r>
        <w:rPr>
          <w:sz w:val="22"/>
          <w:szCs w:val="22"/>
        </w:rPr>
        <w:t>Module Code:BMSW4006</w:t>
      </w:r>
    </w:p>
    <w:p w:rsidR="00BC4521" w:rsidRPr="008E65A7" w:rsidRDefault="00BC4521" w:rsidP="00BC4521">
      <w:pPr>
        <w:jc w:val="center"/>
        <w:rPr>
          <w:sz w:val="22"/>
          <w:szCs w:val="22"/>
        </w:rPr>
      </w:pPr>
    </w:p>
    <w:p w:rsidR="00BC4521" w:rsidRPr="008E65A7" w:rsidRDefault="00BC4521" w:rsidP="00BC4521">
      <w:pPr>
        <w:jc w:val="center"/>
        <w:rPr>
          <w:sz w:val="22"/>
          <w:szCs w:val="22"/>
        </w:rPr>
      </w:pPr>
    </w:p>
    <w:p w:rsidR="00BC4521" w:rsidRPr="008E65A7" w:rsidRDefault="00BC4521" w:rsidP="00BC4521">
      <w:pPr>
        <w:jc w:val="center"/>
        <w:rPr>
          <w:sz w:val="22"/>
          <w:szCs w:val="22"/>
        </w:rPr>
      </w:pPr>
      <w:r w:rsidRPr="008E65A7">
        <w:rPr>
          <w:sz w:val="22"/>
          <w:szCs w:val="22"/>
        </w:rPr>
        <w:t>[Institution Name]</w:t>
      </w:r>
    </w:p>
    <w:p w:rsidR="00BC4521" w:rsidRPr="008E65A7" w:rsidRDefault="00BC4521" w:rsidP="00BC4521">
      <w:pPr>
        <w:jc w:val="center"/>
        <w:rPr>
          <w:sz w:val="22"/>
          <w:szCs w:val="22"/>
        </w:rPr>
        <w:sectPr w:rsidR="00BC4521" w:rsidRPr="008E65A7" w:rsidSect="00BC4521">
          <w:headerReference w:type="default" r:id="rId8"/>
          <w:footerReference w:type="default" r:id="rId9"/>
          <w:pgSz w:w="12240" w:h="15840"/>
          <w:pgMar w:top="1440" w:right="1440" w:bottom="1440" w:left="1440" w:header="720" w:footer="720" w:gutter="0"/>
          <w:pgNumType w:fmt="lowerRoman" w:start="1"/>
          <w:cols w:space="720"/>
          <w:titlePg/>
          <w:docGrid w:linePitch="360"/>
        </w:sectPr>
      </w:pPr>
    </w:p>
    <w:sdt>
      <w:sdtPr>
        <w:rPr>
          <w:rFonts w:ascii="Arial" w:eastAsia="Times New Roman" w:hAnsi="Arial" w:cs="Times New Roman"/>
          <w:color w:val="auto"/>
          <w:sz w:val="22"/>
          <w:szCs w:val="22"/>
        </w:rPr>
        <w:id w:val="-1912227062"/>
        <w:docPartObj>
          <w:docPartGallery w:val="Table of Contents"/>
          <w:docPartUnique/>
        </w:docPartObj>
      </w:sdtPr>
      <w:sdtEndPr>
        <w:rPr>
          <w:b/>
          <w:bCs/>
          <w:noProof/>
        </w:rPr>
      </w:sdtEndPr>
      <w:sdtContent>
        <w:p w:rsidR="00090919" w:rsidRPr="008E65A7" w:rsidRDefault="00090919">
          <w:pPr>
            <w:pStyle w:val="TOCHeading"/>
            <w:rPr>
              <w:sz w:val="22"/>
              <w:szCs w:val="22"/>
            </w:rPr>
          </w:pPr>
          <w:r w:rsidRPr="008E65A7">
            <w:rPr>
              <w:sz w:val="22"/>
              <w:szCs w:val="22"/>
            </w:rPr>
            <w:t>Tab</w:t>
          </w:r>
          <w:bookmarkStart w:id="1" w:name="_GoBack"/>
          <w:bookmarkEnd w:id="1"/>
          <w:r w:rsidRPr="008E65A7">
            <w:rPr>
              <w:sz w:val="22"/>
              <w:szCs w:val="22"/>
            </w:rPr>
            <w:t>le of Contents</w:t>
          </w:r>
        </w:p>
        <w:p w:rsidR="00921C30" w:rsidRDefault="00AD30AF">
          <w:pPr>
            <w:pStyle w:val="TOC1"/>
            <w:tabs>
              <w:tab w:val="left" w:pos="660"/>
              <w:tab w:val="right" w:leader="dot" w:pos="9350"/>
            </w:tabs>
            <w:rPr>
              <w:rFonts w:asciiTheme="minorHAnsi" w:eastAsiaTheme="minorEastAsia" w:hAnsiTheme="minorHAnsi" w:cstheme="minorBidi"/>
              <w:noProof/>
              <w:sz w:val="22"/>
              <w:szCs w:val="22"/>
            </w:rPr>
          </w:pPr>
          <w:r w:rsidRPr="00AD30AF">
            <w:rPr>
              <w:sz w:val="22"/>
              <w:szCs w:val="22"/>
            </w:rPr>
            <w:fldChar w:fldCharType="begin"/>
          </w:r>
          <w:r w:rsidR="00090919" w:rsidRPr="008E65A7">
            <w:rPr>
              <w:sz w:val="22"/>
              <w:szCs w:val="22"/>
            </w:rPr>
            <w:instrText xml:space="preserve"> TOC \o "1-3" \h \z \u </w:instrText>
          </w:r>
          <w:r w:rsidRPr="00AD30AF">
            <w:rPr>
              <w:sz w:val="22"/>
              <w:szCs w:val="22"/>
            </w:rPr>
            <w:fldChar w:fldCharType="separate"/>
          </w:r>
          <w:hyperlink w:anchor="_Toc98868584" w:history="1">
            <w:r w:rsidR="00921C30" w:rsidRPr="002E6DB6">
              <w:rPr>
                <w:rStyle w:val="Hyperlink"/>
                <w:rFonts w:cs="Arial"/>
                <w:noProof/>
              </w:rPr>
              <w:t>1.0</w:t>
            </w:r>
            <w:r w:rsidR="00921C30">
              <w:rPr>
                <w:rFonts w:asciiTheme="minorHAnsi" w:eastAsiaTheme="minorEastAsia" w:hAnsiTheme="minorHAnsi" w:cstheme="minorBidi"/>
                <w:noProof/>
                <w:sz w:val="22"/>
                <w:szCs w:val="22"/>
              </w:rPr>
              <w:tab/>
            </w:r>
            <w:r w:rsidR="00921C30" w:rsidRPr="002E6DB6">
              <w:rPr>
                <w:rStyle w:val="Hyperlink"/>
                <w:rFonts w:cs="Arial"/>
                <w:noProof/>
              </w:rPr>
              <w:t>“Executive Summary”</w:t>
            </w:r>
            <w:r w:rsidR="00921C30">
              <w:rPr>
                <w:noProof/>
                <w:webHidden/>
              </w:rPr>
              <w:tab/>
            </w:r>
            <w:r>
              <w:rPr>
                <w:noProof/>
                <w:webHidden/>
              </w:rPr>
              <w:fldChar w:fldCharType="begin"/>
            </w:r>
            <w:r w:rsidR="00921C30">
              <w:rPr>
                <w:noProof/>
                <w:webHidden/>
              </w:rPr>
              <w:instrText xml:space="preserve"> PAGEREF _Toc98868584 \h </w:instrText>
            </w:r>
            <w:r>
              <w:rPr>
                <w:noProof/>
                <w:webHidden/>
              </w:rPr>
            </w:r>
            <w:r>
              <w:rPr>
                <w:noProof/>
                <w:webHidden/>
              </w:rPr>
              <w:fldChar w:fldCharType="separate"/>
            </w:r>
            <w:r w:rsidR="00921C30">
              <w:rPr>
                <w:noProof/>
                <w:webHidden/>
              </w:rPr>
              <w:t>1</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85" w:history="1">
            <w:r w:rsidR="00921C30" w:rsidRPr="002E6DB6">
              <w:rPr>
                <w:rStyle w:val="Hyperlink"/>
                <w:noProof/>
              </w:rPr>
              <w:t>1.1. “Business Objectives”</w:t>
            </w:r>
            <w:r w:rsidR="00921C30">
              <w:rPr>
                <w:noProof/>
                <w:webHidden/>
              </w:rPr>
              <w:tab/>
            </w:r>
            <w:r>
              <w:rPr>
                <w:noProof/>
                <w:webHidden/>
              </w:rPr>
              <w:fldChar w:fldCharType="begin"/>
            </w:r>
            <w:r w:rsidR="00921C30">
              <w:rPr>
                <w:noProof/>
                <w:webHidden/>
              </w:rPr>
              <w:instrText xml:space="preserve"> PAGEREF _Toc98868585 \h </w:instrText>
            </w:r>
            <w:r>
              <w:rPr>
                <w:noProof/>
                <w:webHidden/>
              </w:rPr>
            </w:r>
            <w:r>
              <w:rPr>
                <w:noProof/>
                <w:webHidden/>
              </w:rPr>
              <w:fldChar w:fldCharType="separate"/>
            </w:r>
            <w:r w:rsidR="00921C30">
              <w:rPr>
                <w:noProof/>
                <w:webHidden/>
              </w:rPr>
              <w:t>1</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86" w:history="1">
            <w:r w:rsidR="00921C30" w:rsidRPr="002E6DB6">
              <w:rPr>
                <w:rStyle w:val="Hyperlink"/>
                <w:noProof/>
              </w:rPr>
              <w:t>1.2. “Mission Statement”</w:t>
            </w:r>
            <w:r w:rsidR="00921C30">
              <w:rPr>
                <w:noProof/>
                <w:webHidden/>
              </w:rPr>
              <w:tab/>
            </w:r>
            <w:r>
              <w:rPr>
                <w:noProof/>
                <w:webHidden/>
              </w:rPr>
              <w:fldChar w:fldCharType="begin"/>
            </w:r>
            <w:r w:rsidR="00921C30">
              <w:rPr>
                <w:noProof/>
                <w:webHidden/>
              </w:rPr>
              <w:instrText xml:space="preserve"> PAGEREF _Toc98868586 \h </w:instrText>
            </w:r>
            <w:r>
              <w:rPr>
                <w:noProof/>
                <w:webHidden/>
              </w:rPr>
            </w:r>
            <w:r>
              <w:rPr>
                <w:noProof/>
                <w:webHidden/>
              </w:rPr>
              <w:fldChar w:fldCharType="separate"/>
            </w:r>
            <w:r w:rsidR="00921C30">
              <w:rPr>
                <w:noProof/>
                <w:webHidden/>
              </w:rPr>
              <w:t>1</w:t>
            </w:r>
            <w:r>
              <w:rPr>
                <w:noProof/>
                <w:webHidden/>
              </w:rPr>
              <w:fldChar w:fldCharType="end"/>
            </w:r>
          </w:hyperlink>
        </w:p>
        <w:p w:rsidR="00921C30" w:rsidRDefault="00AD30AF">
          <w:pPr>
            <w:pStyle w:val="TOC1"/>
            <w:tabs>
              <w:tab w:val="left" w:pos="660"/>
              <w:tab w:val="right" w:leader="dot" w:pos="9350"/>
            </w:tabs>
            <w:rPr>
              <w:rFonts w:asciiTheme="minorHAnsi" w:eastAsiaTheme="minorEastAsia" w:hAnsiTheme="minorHAnsi" w:cstheme="minorBidi"/>
              <w:noProof/>
              <w:sz w:val="22"/>
              <w:szCs w:val="22"/>
            </w:rPr>
          </w:pPr>
          <w:hyperlink w:anchor="_Toc98868587" w:history="1">
            <w:r w:rsidR="00921C30" w:rsidRPr="002E6DB6">
              <w:rPr>
                <w:rStyle w:val="Hyperlink"/>
                <w:rFonts w:cs="Arial"/>
                <w:noProof/>
              </w:rPr>
              <w:t>2.0</w:t>
            </w:r>
            <w:r w:rsidR="00921C30">
              <w:rPr>
                <w:rFonts w:asciiTheme="minorHAnsi" w:eastAsiaTheme="minorEastAsia" w:hAnsiTheme="minorHAnsi" w:cstheme="minorBidi"/>
                <w:noProof/>
                <w:sz w:val="22"/>
                <w:szCs w:val="22"/>
              </w:rPr>
              <w:tab/>
            </w:r>
            <w:r w:rsidR="00921C30" w:rsidRPr="002E6DB6">
              <w:rPr>
                <w:rStyle w:val="Hyperlink"/>
                <w:rFonts w:cs="Arial"/>
                <w:noProof/>
              </w:rPr>
              <w:t>“Company Description”</w:t>
            </w:r>
            <w:r w:rsidR="00921C30">
              <w:rPr>
                <w:noProof/>
                <w:webHidden/>
              </w:rPr>
              <w:tab/>
            </w:r>
            <w:r>
              <w:rPr>
                <w:noProof/>
                <w:webHidden/>
              </w:rPr>
              <w:fldChar w:fldCharType="begin"/>
            </w:r>
            <w:r w:rsidR="00921C30">
              <w:rPr>
                <w:noProof/>
                <w:webHidden/>
              </w:rPr>
              <w:instrText xml:space="preserve"> PAGEREF _Toc98868587 \h </w:instrText>
            </w:r>
            <w:r>
              <w:rPr>
                <w:noProof/>
                <w:webHidden/>
              </w:rPr>
            </w:r>
            <w:r>
              <w:rPr>
                <w:noProof/>
                <w:webHidden/>
              </w:rPr>
              <w:fldChar w:fldCharType="separate"/>
            </w:r>
            <w:r w:rsidR="00921C30">
              <w:rPr>
                <w:noProof/>
                <w:webHidden/>
              </w:rPr>
              <w:t>2</w:t>
            </w:r>
            <w:r>
              <w:rPr>
                <w:noProof/>
                <w:webHidden/>
              </w:rPr>
              <w:fldChar w:fldCharType="end"/>
            </w:r>
          </w:hyperlink>
        </w:p>
        <w:p w:rsidR="00921C30" w:rsidRDefault="00AD30AF">
          <w:pPr>
            <w:pStyle w:val="TOC1"/>
            <w:tabs>
              <w:tab w:val="left" w:pos="660"/>
              <w:tab w:val="right" w:leader="dot" w:pos="9350"/>
            </w:tabs>
            <w:rPr>
              <w:rFonts w:asciiTheme="minorHAnsi" w:eastAsiaTheme="minorEastAsia" w:hAnsiTheme="minorHAnsi" w:cstheme="minorBidi"/>
              <w:noProof/>
              <w:sz w:val="22"/>
              <w:szCs w:val="22"/>
            </w:rPr>
          </w:pPr>
          <w:hyperlink w:anchor="_Toc98868588" w:history="1">
            <w:r w:rsidR="00921C30" w:rsidRPr="002E6DB6">
              <w:rPr>
                <w:rStyle w:val="Hyperlink"/>
                <w:rFonts w:cs="Arial"/>
                <w:noProof/>
              </w:rPr>
              <w:t>3.0</w:t>
            </w:r>
            <w:r w:rsidR="00921C30">
              <w:rPr>
                <w:rFonts w:asciiTheme="minorHAnsi" w:eastAsiaTheme="minorEastAsia" w:hAnsiTheme="minorHAnsi" w:cstheme="minorBidi"/>
                <w:noProof/>
                <w:sz w:val="22"/>
                <w:szCs w:val="22"/>
              </w:rPr>
              <w:tab/>
            </w:r>
            <w:r w:rsidR="00921C30" w:rsidRPr="002E6DB6">
              <w:rPr>
                <w:rStyle w:val="Hyperlink"/>
                <w:rFonts w:cs="Arial"/>
                <w:noProof/>
              </w:rPr>
              <w:t>“Production and Services”</w:t>
            </w:r>
            <w:r w:rsidR="00921C30">
              <w:rPr>
                <w:noProof/>
                <w:webHidden/>
              </w:rPr>
              <w:tab/>
            </w:r>
            <w:r>
              <w:rPr>
                <w:noProof/>
                <w:webHidden/>
              </w:rPr>
              <w:fldChar w:fldCharType="begin"/>
            </w:r>
            <w:r w:rsidR="00921C30">
              <w:rPr>
                <w:noProof/>
                <w:webHidden/>
              </w:rPr>
              <w:instrText xml:space="preserve"> PAGEREF _Toc98868588 \h </w:instrText>
            </w:r>
            <w:r>
              <w:rPr>
                <w:noProof/>
                <w:webHidden/>
              </w:rPr>
            </w:r>
            <w:r>
              <w:rPr>
                <w:noProof/>
                <w:webHidden/>
              </w:rPr>
              <w:fldChar w:fldCharType="separate"/>
            </w:r>
            <w:r w:rsidR="00921C30">
              <w:rPr>
                <w:noProof/>
                <w:webHidden/>
              </w:rPr>
              <w:t>3</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89" w:history="1">
            <w:r w:rsidR="00921C30" w:rsidRPr="002E6DB6">
              <w:rPr>
                <w:rStyle w:val="Hyperlink"/>
                <w:noProof/>
              </w:rPr>
              <w:t>3.1. “Future Proposed Services”</w:t>
            </w:r>
            <w:r w:rsidR="00921C30">
              <w:rPr>
                <w:noProof/>
                <w:webHidden/>
              </w:rPr>
              <w:tab/>
            </w:r>
            <w:r>
              <w:rPr>
                <w:noProof/>
                <w:webHidden/>
              </w:rPr>
              <w:fldChar w:fldCharType="begin"/>
            </w:r>
            <w:r w:rsidR="00921C30">
              <w:rPr>
                <w:noProof/>
                <w:webHidden/>
              </w:rPr>
              <w:instrText xml:space="preserve"> PAGEREF _Toc98868589 \h </w:instrText>
            </w:r>
            <w:r>
              <w:rPr>
                <w:noProof/>
                <w:webHidden/>
              </w:rPr>
            </w:r>
            <w:r>
              <w:rPr>
                <w:noProof/>
                <w:webHidden/>
              </w:rPr>
              <w:fldChar w:fldCharType="separate"/>
            </w:r>
            <w:r w:rsidR="00921C30">
              <w:rPr>
                <w:noProof/>
                <w:webHidden/>
              </w:rPr>
              <w:t>4</w:t>
            </w:r>
            <w:r>
              <w:rPr>
                <w:noProof/>
                <w:webHidden/>
              </w:rPr>
              <w:fldChar w:fldCharType="end"/>
            </w:r>
          </w:hyperlink>
        </w:p>
        <w:p w:rsidR="00921C30" w:rsidRDefault="00AD30AF">
          <w:pPr>
            <w:pStyle w:val="TOC1"/>
            <w:tabs>
              <w:tab w:val="left" w:pos="660"/>
              <w:tab w:val="right" w:leader="dot" w:pos="9350"/>
            </w:tabs>
            <w:rPr>
              <w:rFonts w:asciiTheme="minorHAnsi" w:eastAsiaTheme="minorEastAsia" w:hAnsiTheme="minorHAnsi" w:cstheme="minorBidi"/>
              <w:noProof/>
              <w:sz w:val="22"/>
              <w:szCs w:val="22"/>
            </w:rPr>
          </w:pPr>
          <w:hyperlink w:anchor="_Toc98868590" w:history="1">
            <w:r w:rsidR="00921C30" w:rsidRPr="002E6DB6">
              <w:rPr>
                <w:rStyle w:val="Hyperlink"/>
                <w:noProof/>
              </w:rPr>
              <w:t>4.0</w:t>
            </w:r>
            <w:r w:rsidR="00921C30">
              <w:rPr>
                <w:rFonts w:asciiTheme="minorHAnsi" w:eastAsiaTheme="minorEastAsia" w:hAnsiTheme="minorHAnsi" w:cstheme="minorBidi"/>
                <w:noProof/>
                <w:sz w:val="22"/>
                <w:szCs w:val="22"/>
              </w:rPr>
              <w:tab/>
            </w:r>
            <w:r w:rsidR="00921C30" w:rsidRPr="002E6DB6">
              <w:rPr>
                <w:rStyle w:val="Hyperlink"/>
                <w:noProof/>
              </w:rPr>
              <w:t>“Market Analysis”</w:t>
            </w:r>
            <w:r w:rsidR="00921C30">
              <w:rPr>
                <w:noProof/>
                <w:webHidden/>
              </w:rPr>
              <w:tab/>
            </w:r>
            <w:r>
              <w:rPr>
                <w:noProof/>
                <w:webHidden/>
              </w:rPr>
              <w:fldChar w:fldCharType="begin"/>
            </w:r>
            <w:r w:rsidR="00921C30">
              <w:rPr>
                <w:noProof/>
                <w:webHidden/>
              </w:rPr>
              <w:instrText xml:space="preserve"> PAGEREF _Toc98868590 \h </w:instrText>
            </w:r>
            <w:r>
              <w:rPr>
                <w:noProof/>
                <w:webHidden/>
              </w:rPr>
            </w:r>
            <w:r>
              <w:rPr>
                <w:noProof/>
                <w:webHidden/>
              </w:rPr>
              <w:fldChar w:fldCharType="separate"/>
            </w:r>
            <w:r w:rsidR="00921C30">
              <w:rPr>
                <w:noProof/>
                <w:webHidden/>
              </w:rPr>
              <w:t>4</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91" w:history="1">
            <w:r w:rsidR="00921C30" w:rsidRPr="002E6DB6">
              <w:rPr>
                <w:rStyle w:val="Hyperlink"/>
                <w:noProof/>
              </w:rPr>
              <w:t>4.1 “Market Trends”</w:t>
            </w:r>
            <w:r w:rsidR="00921C30">
              <w:rPr>
                <w:noProof/>
                <w:webHidden/>
              </w:rPr>
              <w:tab/>
            </w:r>
            <w:r>
              <w:rPr>
                <w:noProof/>
                <w:webHidden/>
              </w:rPr>
              <w:fldChar w:fldCharType="begin"/>
            </w:r>
            <w:r w:rsidR="00921C30">
              <w:rPr>
                <w:noProof/>
                <w:webHidden/>
              </w:rPr>
              <w:instrText xml:space="preserve"> PAGEREF _Toc98868591 \h </w:instrText>
            </w:r>
            <w:r>
              <w:rPr>
                <w:noProof/>
                <w:webHidden/>
              </w:rPr>
            </w:r>
            <w:r>
              <w:rPr>
                <w:noProof/>
                <w:webHidden/>
              </w:rPr>
              <w:fldChar w:fldCharType="separate"/>
            </w:r>
            <w:r w:rsidR="00921C30">
              <w:rPr>
                <w:noProof/>
                <w:webHidden/>
              </w:rPr>
              <w:t>5</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92" w:history="1">
            <w:r w:rsidR="00921C30" w:rsidRPr="002E6DB6">
              <w:rPr>
                <w:rStyle w:val="Hyperlink"/>
                <w:noProof/>
              </w:rPr>
              <w:t>4.2. “Market Growth”</w:t>
            </w:r>
            <w:r w:rsidR="00921C30">
              <w:rPr>
                <w:noProof/>
                <w:webHidden/>
              </w:rPr>
              <w:tab/>
            </w:r>
            <w:r>
              <w:rPr>
                <w:noProof/>
                <w:webHidden/>
              </w:rPr>
              <w:fldChar w:fldCharType="begin"/>
            </w:r>
            <w:r w:rsidR="00921C30">
              <w:rPr>
                <w:noProof/>
                <w:webHidden/>
              </w:rPr>
              <w:instrText xml:space="preserve"> PAGEREF _Toc98868592 \h </w:instrText>
            </w:r>
            <w:r>
              <w:rPr>
                <w:noProof/>
                <w:webHidden/>
              </w:rPr>
            </w:r>
            <w:r>
              <w:rPr>
                <w:noProof/>
                <w:webHidden/>
              </w:rPr>
              <w:fldChar w:fldCharType="separate"/>
            </w:r>
            <w:r w:rsidR="00921C30">
              <w:rPr>
                <w:noProof/>
                <w:webHidden/>
              </w:rPr>
              <w:t>6</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93" w:history="1">
            <w:r w:rsidR="00921C30" w:rsidRPr="002E6DB6">
              <w:rPr>
                <w:rStyle w:val="Hyperlink"/>
                <w:noProof/>
              </w:rPr>
              <w:t>4.3. “Market Positioning”</w:t>
            </w:r>
            <w:r w:rsidR="00921C30">
              <w:rPr>
                <w:noProof/>
                <w:webHidden/>
              </w:rPr>
              <w:tab/>
            </w:r>
            <w:r>
              <w:rPr>
                <w:noProof/>
                <w:webHidden/>
              </w:rPr>
              <w:fldChar w:fldCharType="begin"/>
            </w:r>
            <w:r w:rsidR="00921C30">
              <w:rPr>
                <w:noProof/>
                <w:webHidden/>
              </w:rPr>
              <w:instrText xml:space="preserve"> PAGEREF _Toc98868593 \h </w:instrText>
            </w:r>
            <w:r>
              <w:rPr>
                <w:noProof/>
                <w:webHidden/>
              </w:rPr>
            </w:r>
            <w:r>
              <w:rPr>
                <w:noProof/>
                <w:webHidden/>
              </w:rPr>
              <w:fldChar w:fldCharType="separate"/>
            </w:r>
            <w:r w:rsidR="00921C30">
              <w:rPr>
                <w:noProof/>
                <w:webHidden/>
              </w:rPr>
              <w:t>6</w:t>
            </w:r>
            <w:r>
              <w:rPr>
                <w:noProof/>
                <w:webHidden/>
              </w:rPr>
              <w:fldChar w:fldCharType="end"/>
            </w:r>
          </w:hyperlink>
        </w:p>
        <w:p w:rsidR="00921C30" w:rsidRDefault="00AD30AF">
          <w:pPr>
            <w:pStyle w:val="TOC2"/>
            <w:tabs>
              <w:tab w:val="right" w:leader="dot" w:pos="9350"/>
            </w:tabs>
            <w:rPr>
              <w:rFonts w:asciiTheme="minorHAnsi" w:eastAsiaTheme="minorEastAsia" w:hAnsiTheme="minorHAnsi" w:cstheme="minorBidi"/>
              <w:noProof/>
              <w:sz w:val="22"/>
              <w:szCs w:val="22"/>
            </w:rPr>
          </w:pPr>
          <w:hyperlink w:anchor="_Toc98868594" w:history="1">
            <w:r w:rsidR="00921C30" w:rsidRPr="002E6DB6">
              <w:rPr>
                <w:rStyle w:val="Hyperlink"/>
                <w:noProof/>
              </w:rPr>
              <w:t>4.4. “Market Strategy and Implementation”</w:t>
            </w:r>
            <w:r w:rsidR="00921C30">
              <w:rPr>
                <w:noProof/>
                <w:webHidden/>
              </w:rPr>
              <w:tab/>
            </w:r>
            <w:r>
              <w:rPr>
                <w:noProof/>
                <w:webHidden/>
              </w:rPr>
              <w:fldChar w:fldCharType="begin"/>
            </w:r>
            <w:r w:rsidR="00921C30">
              <w:rPr>
                <w:noProof/>
                <w:webHidden/>
              </w:rPr>
              <w:instrText xml:space="preserve"> PAGEREF _Toc98868594 \h </w:instrText>
            </w:r>
            <w:r>
              <w:rPr>
                <w:noProof/>
                <w:webHidden/>
              </w:rPr>
            </w:r>
            <w:r>
              <w:rPr>
                <w:noProof/>
                <w:webHidden/>
              </w:rPr>
              <w:fldChar w:fldCharType="separate"/>
            </w:r>
            <w:r w:rsidR="00921C30">
              <w:rPr>
                <w:noProof/>
                <w:webHidden/>
              </w:rPr>
              <w:t>6</w:t>
            </w:r>
            <w:r>
              <w:rPr>
                <w:noProof/>
                <w:webHidden/>
              </w:rPr>
              <w:fldChar w:fldCharType="end"/>
            </w:r>
          </w:hyperlink>
        </w:p>
        <w:p w:rsidR="00921C30" w:rsidRDefault="00AD30AF">
          <w:pPr>
            <w:pStyle w:val="TOC3"/>
            <w:tabs>
              <w:tab w:val="right" w:leader="dot" w:pos="9350"/>
            </w:tabs>
            <w:rPr>
              <w:rFonts w:asciiTheme="minorHAnsi" w:eastAsiaTheme="minorEastAsia" w:hAnsiTheme="minorHAnsi" w:cstheme="minorBidi"/>
              <w:noProof/>
              <w:sz w:val="22"/>
              <w:szCs w:val="22"/>
            </w:rPr>
          </w:pPr>
          <w:hyperlink w:anchor="_Toc98868595" w:history="1">
            <w:r w:rsidR="00921C30" w:rsidRPr="002E6DB6">
              <w:rPr>
                <w:rStyle w:val="Hyperlink"/>
                <w:noProof/>
              </w:rPr>
              <w:t>4.4.1. “Pricing Strategy”</w:t>
            </w:r>
            <w:r w:rsidR="00921C30">
              <w:rPr>
                <w:noProof/>
                <w:webHidden/>
              </w:rPr>
              <w:tab/>
            </w:r>
            <w:r>
              <w:rPr>
                <w:noProof/>
                <w:webHidden/>
              </w:rPr>
              <w:fldChar w:fldCharType="begin"/>
            </w:r>
            <w:r w:rsidR="00921C30">
              <w:rPr>
                <w:noProof/>
                <w:webHidden/>
              </w:rPr>
              <w:instrText xml:space="preserve"> PAGEREF _Toc98868595 \h </w:instrText>
            </w:r>
            <w:r>
              <w:rPr>
                <w:noProof/>
                <w:webHidden/>
              </w:rPr>
            </w:r>
            <w:r>
              <w:rPr>
                <w:noProof/>
                <w:webHidden/>
              </w:rPr>
              <w:fldChar w:fldCharType="separate"/>
            </w:r>
            <w:r w:rsidR="00921C30">
              <w:rPr>
                <w:noProof/>
                <w:webHidden/>
              </w:rPr>
              <w:t>7</w:t>
            </w:r>
            <w:r>
              <w:rPr>
                <w:noProof/>
                <w:webHidden/>
              </w:rPr>
              <w:fldChar w:fldCharType="end"/>
            </w:r>
          </w:hyperlink>
        </w:p>
        <w:p w:rsidR="00921C30" w:rsidRDefault="00AD30AF">
          <w:pPr>
            <w:pStyle w:val="TOC3"/>
            <w:tabs>
              <w:tab w:val="right" w:leader="dot" w:pos="9350"/>
            </w:tabs>
            <w:rPr>
              <w:rFonts w:asciiTheme="minorHAnsi" w:eastAsiaTheme="minorEastAsia" w:hAnsiTheme="minorHAnsi" w:cstheme="minorBidi"/>
              <w:noProof/>
              <w:sz w:val="22"/>
              <w:szCs w:val="22"/>
            </w:rPr>
          </w:pPr>
          <w:hyperlink w:anchor="_Toc98868596" w:history="1">
            <w:r w:rsidR="00921C30" w:rsidRPr="002E6DB6">
              <w:rPr>
                <w:rStyle w:val="Hyperlink"/>
                <w:noProof/>
              </w:rPr>
              <w:t>4.4.2. “Milestones”</w:t>
            </w:r>
            <w:r w:rsidR="00921C30">
              <w:rPr>
                <w:noProof/>
                <w:webHidden/>
              </w:rPr>
              <w:tab/>
            </w:r>
            <w:r>
              <w:rPr>
                <w:noProof/>
                <w:webHidden/>
              </w:rPr>
              <w:fldChar w:fldCharType="begin"/>
            </w:r>
            <w:r w:rsidR="00921C30">
              <w:rPr>
                <w:noProof/>
                <w:webHidden/>
              </w:rPr>
              <w:instrText xml:space="preserve"> PAGEREF _Toc98868596 \h </w:instrText>
            </w:r>
            <w:r>
              <w:rPr>
                <w:noProof/>
                <w:webHidden/>
              </w:rPr>
            </w:r>
            <w:r>
              <w:rPr>
                <w:noProof/>
                <w:webHidden/>
              </w:rPr>
              <w:fldChar w:fldCharType="separate"/>
            </w:r>
            <w:r w:rsidR="00921C30">
              <w:rPr>
                <w:noProof/>
                <w:webHidden/>
              </w:rPr>
              <w:t>8</w:t>
            </w:r>
            <w:r>
              <w:rPr>
                <w:noProof/>
                <w:webHidden/>
              </w:rPr>
              <w:fldChar w:fldCharType="end"/>
            </w:r>
          </w:hyperlink>
        </w:p>
        <w:p w:rsidR="00921C30" w:rsidRDefault="00AD30AF">
          <w:pPr>
            <w:pStyle w:val="TOC1"/>
            <w:tabs>
              <w:tab w:val="left" w:pos="660"/>
              <w:tab w:val="right" w:leader="dot" w:pos="9350"/>
            </w:tabs>
            <w:rPr>
              <w:rFonts w:asciiTheme="minorHAnsi" w:eastAsiaTheme="minorEastAsia" w:hAnsiTheme="minorHAnsi" w:cstheme="minorBidi"/>
              <w:noProof/>
              <w:sz w:val="22"/>
              <w:szCs w:val="22"/>
            </w:rPr>
          </w:pPr>
          <w:hyperlink w:anchor="_Toc98868597" w:history="1">
            <w:r w:rsidR="00921C30" w:rsidRPr="002E6DB6">
              <w:rPr>
                <w:rStyle w:val="Hyperlink"/>
                <w:noProof/>
              </w:rPr>
              <w:t>5.0</w:t>
            </w:r>
            <w:r w:rsidR="00921C30">
              <w:rPr>
                <w:rFonts w:asciiTheme="minorHAnsi" w:eastAsiaTheme="minorEastAsia" w:hAnsiTheme="minorHAnsi" w:cstheme="minorBidi"/>
                <w:noProof/>
                <w:sz w:val="22"/>
                <w:szCs w:val="22"/>
              </w:rPr>
              <w:tab/>
            </w:r>
            <w:r w:rsidR="00921C30" w:rsidRPr="002E6DB6">
              <w:rPr>
                <w:rStyle w:val="Hyperlink"/>
                <w:noProof/>
              </w:rPr>
              <w:t>“Organisation and Management”</w:t>
            </w:r>
            <w:r w:rsidR="00921C30">
              <w:rPr>
                <w:noProof/>
                <w:webHidden/>
              </w:rPr>
              <w:tab/>
            </w:r>
            <w:r>
              <w:rPr>
                <w:noProof/>
                <w:webHidden/>
              </w:rPr>
              <w:fldChar w:fldCharType="begin"/>
            </w:r>
            <w:r w:rsidR="00921C30">
              <w:rPr>
                <w:noProof/>
                <w:webHidden/>
              </w:rPr>
              <w:instrText xml:space="preserve"> PAGEREF _Toc98868597 \h </w:instrText>
            </w:r>
            <w:r>
              <w:rPr>
                <w:noProof/>
                <w:webHidden/>
              </w:rPr>
            </w:r>
            <w:r>
              <w:rPr>
                <w:noProof/>
                <w:webHidden/>
              </w:rPr>
              <w:fldChar w:fldCharType="separate"/>
            </w:r>
            <w:r w:rsidR="00921C30">
              <w:rPr>
                <w:noProof/>
                <w:webHidden/>
              </w:rPr>
              <w:t>8</w:t>
            </w:r>
            <w:r>
              <w:rPr>
                <w:noProof/>
                <w:webHidden/>
              </w:rPr>
              <w:fldChar w:fldCharType="end"/>
            </w:r>
          </w:hyperlink>
        </w:p>
        <w:p w:rsidR="00921C30" w:rsidRDefault="00AD30AF">
          <w:pPr>
            <w:pStyle w:val="TOC3"/>
            <w:tabs>
              <w:tab w:val="left" w:pos="1320"/>
              <w:tab w:val="right" w:leader="dot" w:pos="9350"/>
            </w:tabs>
            <w:rPr>
              <w:rFonts w:asciiTheme="minorHAnsi" w:eastAsiaTheme="minorEastAsia" w:hAnsiTheme="minorHAnsi" w:cstheme="minorBidi"/>
              <w:noProof/>
              <w:sz w:val="22"/>
              <w:szCs w:val="22"/>
            </w:rPr>
          </w:pPr>
          <w:hyperlink w:anchor="_Toc98868598" w:history="1">
            <w:r w:rsidR="00921C30" w:rsidRPr="002E6DB6">
              <w:rPr>
                <w:rStyle w:val="Hyperlink"/>
                <w:noProof/>
              </w:rPr>
              <w:t>5.1.1</w:t>
            </w:r>
            <w:r w:rsidR="00921C30">
              <w:rPr>
                <w:rFonts w:asciiTheme="minorHAnsi" w:eastAsiaTheme="minorEastAsia" w:hAnsiTheme="minorHAnsi" w:cstheme="minorBidi"/>
                <w:noProof/>
                <w:sz w:val="22"/>
                <w:szCs w:val="22"/>
              </w:rPr>
              <w:tab/>
            </w:r>
            <w:r w:rsidR="00921C30" w:rsidRPr="002E6DB6">
              <w:rPr>
                <w:rStyle w:val="Hyperlink"/>
                <w:noProof/>
              </w:rPr>
              <w:t>“Management Team and Gaps”</w:t>
            </w:r>
            <w:r w:rsidR="00921C30">
              <w:rPr>
                <w:noProof/>
                <w:webHidden/>
              </w:rPr>
              <w:tab/>
            </w:r>
            <w:r>
              <w:rPr>
                <w:noProof/>
                <w:webHidden/>
              </w:rPr>
              <w:fldChar w:fldCharType="begin"/>
            </w:r>
            <w:r w:rsidR="00921C30">
              <w:rPr>
                <w:noProof/>
                <w:webHidden/>
              </w:rPr>
              <w:instrText xml:space="preserve"> PAGEREF _Toc98868598 \h </w:instrText>
            </w:r>
            <w:r>
              <w:rPr>
                <w:noProof/>
                <w:webHidden/>
              </w:rPr>
            </w:r>
            <w:r>
              <w:rPr>
                <w:noProof/>
                <w:webHidden/>
              </w:rPr>
              <w:fldChar w:fldCharType="separate"/>
            </w:r>
            <w:r w:rsidR="00921C30">
              <w:rPr>
                <w:noProof/>
                <w:webHidden/>
              </w:rPr>
              <w:t>8</w:t>
            </w:r>
            <w:r>
              <w:rPr>
                <w:noProof/>
                <w:webHidden/>
              </w:rPr>
              <w:fldChar w:fldCharType="end"/>
            </w:r>
          </w:hyperlink>
        </w:p>
        <w:p w:rsidR="00921C30" w:rsidRDefault="00AD30AF">
          <w:pPr>
            <w:pStyle w:val="TOC1"/>
            <w:tabs>
              <w:tab w:val="left" w:pos="660"/>
              <w:tab w:val="right" w:leader="dot" w:pos="9350"/>
            </w:tabs>
            <w:rPr>
              <w:rFonts w:asciiTheme="minorHAnsi" w:eastAsiaTheme="minorEastAsia" w:hAnsiTheme="minorHAnsi" w:cstheme="minorBidi"/>
              <w:noProof/>
              <w:sz w:val="22"/>
              <w:szCs w:val="22"/>
            </w:rPr>
          </w:pPr>
          <w:hyperlink w:anchor="_Toc98868599" w:history="1">
            <w:r w:rsidR="00921C30" w:rsidRPr="002E6DB6">
              <w:rPr>
                <w:rStyle w:val="Hyperlink"/>
                <w:noProof/>
              </w:rPr>
              <w:t>6.0</w:t>
            </w:r>
            <w:r w:rsidR="00921C30">
              <w:rPr>
                <w:rFonts w:asciiTheme="minorHAnsi" w:eastAsiaTheme="minorEastAsia" w:hAnsiTheme="minorHAnsi" w:cstheme="minorBidi"/>
                <w:noProof/>
                <w:sz w:val="22"/>
                <w:szCs w:val="22"/>
              </w:rPr>
              <w:tab/>
            </w:r>
            <w:r w:rsidR="00921C30" w:rsidRPr="002E6DB6">
              <w:rPr>
                <w:rStyle w:val="Hyperlink"/>
                <w:noProof/>
              </w:rPr>
              <w:t>“Financial Plan”</w:t>
            </w:r>
            <w:r w:rsidR="00921C30">
              <w:rPr>
                <w:noProof/>
                <w:webHidden/>
              </w:rPr>
              <w:tab/>
            </w:r>
            <w:r>
              <w:rPr>
                <w:noProof/>
                <w:webHidden/>
              </w:rPr>
              <w:fldChar w:fldCharType="begin"/>
            </w:r>
            <w:r w:rsidR="00921C30">
              <w:rPr>
                <w:noProof/>
                <w:webHidden/>
              </w:rPr>
              <w:instrText xml:space="preserve"> PAGEREF _Toc98868599 \h </w:instrText>
            </w:r>
            <w:r>
              <w:rPr>
                <w:noProof/>
                <w:webHidden/>
              </w:rPr>
            </w:r>
            <w:r>
              <w:rPr>
                <w:noProof/>
                <w:webHidden/>
              </w:rPr>
              <w:fldChar w:fldCharType="separate"/>
            </w:r>
            <w:r w:rsidR="00921C30">
              <w:rPr>
                <w:noProof/>
                <w:webHidden/>
              </w:rPr>
              <w:t>8</w:t>
            </w:r>
            <w:r>
              <w:rPr>
                <w:noProof/>
                <w:webHidden/>
              </w:rPr>
              <w:fldChar w:fldCharType="end"/>
            </w:r>
          </w:hyperlink>
        </w:p>
        <w:p w:rsidR="00921C30" w:rsidRDefault="00AD30AF">
          <w:pPr>
            <w:pStyle w:val="TOC1"/>
            <w:tabs>
              <w:tab w:val="right" w:leader="dot" w:pos="9350"/>
            </w:tabs>
            <w:rPr>
              <w:rFonts w:asciiTheme="minorHAnsi" w:eastAsiaTheme="minorEastAsia" w:hAnsiTheme="minorHAnsi" w:cstheme="minorBidi"/>
              <w:noProof/>
              <w:sz w:val="22"/>
              <w:szCs w:val="22"/>
            </w:rPr>
          </w:pPr>
          <w:hyperlink w:anchor="_Toc98868600" w:history="1">
            <w:r w:rsidR="00921C30" w:rsidRPr="002E6DB6">
              <w:rPr>
                <w:rStyle w:val="Hyperlink"/>
                <w:noProof/>
              </w:rPr>
              <w:t>References</w:t>
            </w:r>
            <w:r w:rsidR="00921C30">
              <w:rPr>
                <w:noProof/>
                <w:webHidden/>
              </w:rPr>
              <w:tab/>
            </w:r>
            <w:r>
              <w:rPr>
                <w:noProof/>
                <w:webHidden/>
              </w:rPr>
              <w:fldChar w:fldCharType="begin"/>
            </w:r>
            <w:r w:rsidR="00921C30">
              <w:rPr>
                <w:noProof/>
                <w:webHidden/>
              </w:rPr>
              <w:instrText xml:space="preserve"> PAGEREF _Toc98868600 \h </w:instrText>
            </w:r>
            <w:r>
              <w:rPr>
                <w:noProof/>
                <w:webHidden/>
              </w:rPr>
            </w:r>
            <w:r>
              <w:rPr>
                <w:noProof/>
                <w:webHidden/>
              </w:rPr>
              <w:fldChar w:fldCharType="separate"/>
            </w:r>
            <w:r w:rsidR="00921C30">
              <w:rPr>
                <w:noProof/>
                <w:webHidden/>
              </w:rPr>
              <w:t>1</w:t>
            </w:r>
            <w:r>
              <w:rPr>
                <w:noProof/>
                <w:webHidden/>
              </w:rPr>
              <w:fldChar w:fldCharType="end"/>
            </w:r>
          </w:hyperlink>
        </w:p>
        <w:p w:rsidR="00090919" w:rsidRPr="008E65A7" w:rsidRDefault="00AD30AF">
          <w:pPr>
            <w:rPr>
              <w:sz w:val="22"/>
              <w:szCs w:val="22"/>
            </w:rPr>
          </w:pPr>
          <w:r w:rsidRPr="008E65A7">
            <w:rPr>
              <w:b/>
              <w:bCs/>
              <w:noProof/>
              <w:sz w:val="22"/>
              <w:szCs w:val="22"/>
            </w:rPr>
            <w:fldChar w:fldCharType="end"/>
          </w:r>
        </w:p>
      </w:sdtContent>
    </w:sdt>
    <w:p w:rsidR="00090919" w:rsidRPr="008E65A7" w:rsidRDefault="00090919" w:rsidP="00E233CE">
      <w:pPr>
        <w:pStyle w:val="Heading1"/>
        <w:ind w:firstLine="0"/>
        <w:rPr>
          <w:rFonts w:cs="Arial"/>
          <w:sz w:val="22"/>
          <w:szCs w:val="22"/>
        </w:rPr>
        <w:sectPr w:rsidR="00090919" w:rsidRPr="008E65A7" w:rsidSect="00090919">
          <w:pgSz w:w="12240" w:h="15840"/>
          <w:pgMar w:top="1440" w:right="1440" w:bottom="1440" w:left="1440" w:header="720" w:footer="720" w:gutter="0"/>
          <w:pgNumType w:fmt="lowerRoman" w:start="2"/>
          <w:cols w:space="720"/>
          <w:docGrid w:linePitch="360"/>
        </w:sectPr>
      </w:pPr>
    </w:p>
    <w:p w:rsidR="00E3683C" w:rsidRPr="008E65A7" w:rsidRDefault="000163A2" w:rsidP="00E233CE">
      <w:pPr>
        <w:pStyle w:val="Heading1"/>
        <w:ind w:firstLine="0"/>
        <w:rPr>
          <w:rFonts w:cs="Arial"/>
          <w:sz w:val="22"/>
          <w:szCs w:val="22"/>
        </w:rPr>
      </w:pPr>
      <w:bookmarkStart w:id="2" w:name="_Toc98868584"/>
      <w:r>
        <w:rPr>
          <w:rFonts w:cs="Arial"/>
          <w:sz w:val="22"/>
          <w:szCs w:val="22"/>
        </w:rPr>
        <w:lastRenderedPageBreak/>
        <w:t>“</w:t>
      </w:r>
      <w:r w:rsidR="00E3683C" w:rsidRPr="008E65A7">
        <w:rPr>
          <w:rFonts w:cs="Arial"/>
          <w:sz w:val="22"/>
          <w:szCs w:val="22"/>
        </w:rPr>
        <w:t>Executive Summary</w:t>
      </w:r>
      <w:bookmarkEnd w:id="0"/>
      <w:r>
        <w:rPr>
          <w:rFonts w:cs="Arial"/>
          <w:sz w:val="22"/>
          <w:szCs w:val="22"/>
        </w:rPr>
        <w:t>”</w:t>
      </w:r>
      <w:bookmarkEnd w:id="2"/>
    </w:p>
    <w:p w:rsidR="00003434" w:rsidRPr="00003434" w:rsidRDefault="00003434" w:rsidP="00D73AEB">
      <w:pPr>
        <w:spacing w:line="360" w:lineRule="auto"/>
        <w:rPr>
          <w:rFonts w:cs="Arial"/>
          <w:sz w:val="22"/>
          <w:szCs w:val="22"/>
        </w:rPr>
      </w:pPr>
      <w:r w:rsidRPr="00003434">
        <w:rPr>
          <w:rFonts w:cs="Arial"/>
          <w:sz w:val="22"/>
          <w:szCs w:val="22"/>
        </w:rPr>
        <w:t>T</w:t>
      </w:r>
      <w:r>
        <w:rPr>
          <w:rFonts w:cs="Arial"/>
          <w:sz w:val="22"/>
          <w:szCs w:val="22"/>
        </w:rPr>
        <w:t xml:space="preserve">he Traditional Home-style Restaurant (THR) </w:t>
      </w:r>
      <w:r w:rsidRPr="00003434">
        <w:rPr>
          <w:rFonts w:cs="Arial"/>
          <w:sz w:val="22"/>
          <w:szCs w:val="22"/>
        </w:rPr>
        <w:t xml:space="preserve">will be a competitively priced </w:t>
      </w:r>
      <w:r>
        <w:rPr>
          <w:rFonts w:cs="Arial"/>
          <w:sz w:val="22"/>
          <w:szCs w:val="22"/>
        </w:rPr>
        <w:t>“</w:t>
      </w:r>
      <w:r w:rsidRPr="00003434">
        <w:rPr>
          <w:rFonts w:cs="Arial"/>
          <w:sz w:val="22"/>
          <w:szCs w:val="22"/>
        </w:rPr>
        <w:t xml:space="preserve">86-seat restaurant with family-style </w:t>
      </w:r>
      <w:r>
        <w:rPr>
          <w:rFonts w:cs="Arial"/>
          <w:sz w:val="22"/>
          <w:szCs w:val="22"/>
        </w:rPr>
        <w:t xml:space="preserve">food </w:t>
      </w:r>
      <w:r w:rsidRPr="00003434">
        <w:rPr>
          <w:rFonts w:cs="Arial"/>
          <w:sz w:val="22"/>
          <w:szCs w:val="22"/>
        </w:rPr>
        <w:t>and service at reasonable prices</w:t>
      </w:r>
      <w:r>
        <w:rPr>
          <w:rFonts w:cs="Arial"/>
          <w:sz w:val="22"/>
          <w:szCs w:val="22"/>
        </w:rPr>
        <w:t>”</w:t>
      </w:r>
      <w:r w:rsidRPr="00003434">
        <w:rPr>
          <w:rFonts w:cs="Arial"/>
          <w:sz w:val="22"/>
          <w:szCs w:val="22"/>
        </w:rPr>
        <w:t>. It has a wide variety of dishes on the menu that include roasted chicken and pot roast; steak and pork chop; a traditional hamburger; and large salads</w:t>
      </w:r>
      <w:r>
        <w:rPr>
          <w:rFonts w:cs="Arial"/>
          <w:sz w:val="22"/>
          <w:szCs w:val="22"/>
        </w:rPr>
        <w:t xml:space="preserve"> and many more</w:t>
      </w:r>
      <w:r w:rsidRPr="00003434">
        <w:rPr>
          <w:rFonts w:cs="Arial"/>
          <w:sz w:val="22"/>
          <w:szCs w:val="22"/>
        </w:rPr>
        <w:t>. We will provide a wide range of options, including a children's menu with smaller portions and lighter cuisine. A new restaurant in Edinburgh's West Land will be owned and operated by us, THE FRIENDS. It is expected that the first year will generate £1,825,000 in annual revenue. The total start-up expenditures are estimated at £1,469,625 and the yearly profit is estimated at £505,375. The royal family will provide £30,000 and the owners will contribute the rest of the $150,000 needed to get the business up and running. "The consumer is almost always accurate" is the concept we aim to start our firm with.</w:t>
      </w:r>
    </w:p>
    <w:p w:rsidR="00E3683C" w:rsidRPr="008E65A7" w:rsidRDefault="00BC4521" w:rsidP="00BC4521">
      <w:pPr>
        <w:pStyle w:val="Heading2"/>
        <w:rPr>
          <w:sz w:val="22"/>
          <w:szCs w:val="22"/>
        </w:rPr>
      </w:pPr>
      <w:bookmarkStart w:id="3" w:name="_Toc261770656"/>
      <w:bookmarkStart w:id="4" w:name="_Toc316294889"/>
      <w:bookmarkStart w:id="5" w:name="_Toc98868585"/>
      <w:r w:rsidRPr="008E65A7">
        <w:rPr>
          <w:sz w:val="22"/>
          <w:szCs w:val="22"/>
        </w:rPr>
        <w:t xml:space="preserve">1.1. </w:t>
      </w:r>
      <w:r w:rsidR="000163A2">
        <w:rPr>
          <w:sz w:val="22"/>
          <w:szCs w:val="22"/>
        </w:rPr>
        <w:t>“</w:t>
      </w:r>
      <w:r w:rsidR="00E3683C" w:rsidRPr="008E65A7">
        <w:rPr>
          <w:sz w:val="22"/>
          <w:szCs w:val="22"/>
        </w:rPr>
        <w:t>Business Objectives</w:t>
      </w:r>
      <w:bookmarkStart w:id="6" w:name="BodyTopicObjectives"/>
      <w:bookmarkEnd w:id="3"/>
      <w:bookmarkEnd w:id="4"/>
      <w:r w:rsidR="000163A2">
        <w:rPr>
          <w:sz w:val="22"/>
          <w:szCs w:val="22"/>
        </w:rPr>
        <w:t>”</w:t>
      </w:r>
      <w:bookmarkEnd w:id="5"/>
    </w:p>
    <w:p w:rsidR="00E3683C" w:rsidRPr="008E65A7" w:rsidRDefault="00E3683C" w:rsidP="00E233CE">
      <w:pPr>
        <w:numPr>
          <w:ilvl w:val="0"/>
          <w:numId w:val="1"/>
        </w:numPr>
        <w:spacing w:line="360" w:lineRule="auto"/>
        <w:ind w:left="270" w:hanging="180"/>
        <w:rPr>
          <w:rFonts w:cs="Arial"/>
          <w:i/>
          <w:sz w:val="22"/>
          <w:szCs w:val="22"/>
        </w:rPr>
      </w:pPr>
      <w:r w:rsidRPr="008E65A7">
        <w:rPr>
          <w:rFonts w:cs="Arial"/>
          <w:i/>
          <w:sz w:val="22"/>
          <w:szCs w:val="22"/>
        </w:rPr>
        <w:t>“To be the premier home-style restaurant in West Land of Edinburgh”</w:t>
      </w:r>
    </w:p>
    <w:p w:rsidR="00E3683C" w:rsidRPr="008E65A7" w:rsidRDefault="00E3683C" w:rsidP="00E233CE">
      <w:pPr>
        <w:numPr>
          <w:ilvl w:val="0"/>
          <w:numId w:val="1"/>
        </w:numPr>
        <w:spacing w:line="360" w:lineRule="auto"/>
        <w:ind w:left="270" w:hanging="180"/>
        <w:rPr>
          <w:rFonts w:cs="Arial"/>
          <w:i/>
          <w:sz w:val="22"/>
          <w:szCs w:val="22"/>
        </w:rPr>
      </w:pPr>
      <w:r w:rsidRPr="008E65A7">
        <w:rPr>
          <w:rFonts w:cs="Arial"/>
          <w:i/>
          <w:sz w:val="22"/>
          <w:szCs w:val="22"/>
        </w:rPr>
        <w:t>“To provide quality meals at reasonable prices with exemplary service”</w:t>
      </w:r>
    </w:p>
    <w:p w:rsidR="00E3683C" w:rsidRPr="008E65A7" w:rsidRDefault="00E3683C" w:rsidP="00E233CE">
      <w:pPr>
        <w:numPr>
          <w:ilvl w:val="0"/>
          <w:numId w:val="1"/>
        </w:numPr>
        <w:spacing w:line="360" w:lineRule="auto"/>
        <w:ind w:left="270" w:hanging="180"/>
        <w:rPr>
          <w:rFonts w:cs="Arial"/>
          <w:i/>
          <w:sz w:val="22"/>
          <w:szCs w:val="22"/>
        </w:rPr>
      </w:pPr>
      <w:r w:rsidRPr="008E65A7">
        <w:rPr>
          <w:rFonts w:cs="Arial"/>
          <w:i/>
          <w:sz w:val="22"/>
          <w:szCs w:val="22"/>
        </w:rPr>
        <w:t xml:space="preserve">“Achieve Cover ratios of 1.00X at each lunch and dinner serving” </w:t>
      </w:r>
    </w:p>
    <w:p w:rsidR="00E3683C" w:rsidRPr="008E65A7" w:rsidRDefault="00E3683C" w:rsidP="00E233CE">
      <w:pPr>
        <w:numPr>
          <w:ilvl w:val="0"/>
          <w:numId w:val="1"/>
        </w:numPr>
        <w:tabs>
          <w:tab w:val="left" w:pos="1080"/>
        </w:tabs>
        <w:spacing w:line="360" w:lineRule="auto"/>
        <w:ind w:left="270" w:hanging="180"/>
        <w:rPr>
          <w:rFonts w:cs="Arial"/>
          <w:i/>
          <w:sz w:val="22"/>
          <w:szCs w:val="22"/>
        </w:rPr>
      </w:pPr>
      <w:r w:rsidRPr="008E65A7">
        <w:rPr>
          <w:rFonts w:cs="Arial"/>
          <w:i/>
          <w:sz w:val="22"/>
          <w:szCs w:val="22"/>
        </w:rPr>
        <w:t>“We attempt to offer the great values to our clients by keeping their requirements at first place and to provide maximum customer satisfaction”</w:t>
      </w:r>
    </w:p>
    <w:p w:rsidR="00E3683C" w:rsidRPr="008E65A7" w:rsidRDefault="00E3683C" w:rsidP="00E233CE">
      <w:pPr>
        <w:numPr>
          <w:ilvl w:val="0"/>
          <w:numId w:val="1"/>
        </w:numPr>
        <w:tabs>
          <w:tab w:val="left" w:pos="1080"/>
        </w:tabs>
        <w:spacing w:line="360" w:lineRule="auto"/>
        <w:ind w:left="270" w:hanging="180"/>
        <w:rPr>
          <w:rFonts w:cs="Arial"/>
          <w:i/>
          <w:sz w:val="22"/>
          <w:szCs w:val="22"/>
        </w:rPr>
      </w:pPr>
      <w:r w:rsidRPr="008E65A7">
        <w:rPr>
          <w:rFonts w:cs="Arial"/>
          <w:i/>
          <w:sz w:val="22"/>
          <w:szCs w:val="22"/>
        </w:rPr>
        <w:t>“Our goal is to maximize our output by the usage of minimum assets”</w:t>
      </w:r>
    </w:p>
    <w:p w:rsidR="00E3683C" w:rsidRPr="008E65A7" w:rsidRDefault="00E3683C" w:rsidP="00E233CE">
      <w:pPr>
        <w:numPr>
          <w:ilvl w:val="0"/>
          <w:numId w:val="1"/>
        </w:numPr>
        <w:tabs>
          <w:tab w:val="left" w:pos="360"/>
          <w:tab w:val="left" w:pos="1080"/>
        </w:tabs>
        <w:spacing w:line="360" w:lineRule="auto"/>
        <w:ind w:left="270" w:hanging="180"/>
        <w:rPr>
          <w:rFonts w:cs="Arial"/>
          <w:i/>
          <w:sz w:val="22"/>
          <w:szCs w:val="22"/>
        </w:rPr>
      </w:pPr>
      <w:r w:rsidRPr="008E65A7">
        <w:rPr>
          <w:rFonts w:cs="Arial"/>
          <w:i/>
          <w:sz w:val="22"/>
          <w:szCs w:val="22"/>
        </w:rPr>
        <w:t>“To generate greater revenues at a greater pace and to achieve breakeven in the initial year of business”</w:t>
      </w:r>
    </w:p>
    <w:p w:rsidR="00E3683C" w:rsidRPr="008E65A7" w:rsidRDefault="00BC4521" w:rsidP="00E233CE">
      <w:pPr>
        <w:pStyle w:val="Heading2"/>
        <w:rPr>
          <w:sz w:val="22"/>
          <w:szCs w:val="22"/>
        </w:rPr>
      </w:pPr>
      <w:bookmarkStart w:id="7" w:name="_Toc261770657"/>
      <w:bookmarkStart w:id="8" w:name="_Toc316294890"/>
      <w:bookmarkStart w:id="9" w:name="_Toc98868586"/>
      <w:bookmarkEnd w:id="6"/>
      <w:r w:rsidRPr="008E65A7">
        <w:rPr>
          <w:sz w:val="22"/>
          <w:szCs w:val="22"/>
        </w:rPr>
        <w:t xml:space="preserve">1.2. </w:t>
      </w:r>
      <w:r w:rsidR="000163A2">
        <w:rPr>
          <w:sz w:val="22"/>
          <w:szCs w:val="22"/>
        </w:rPr>
        <w:t>“</w:t>
      </w:r>
      <w:r w:rsidR="00E3683C" w:rsidRPr="008E65A7">
        <w:rPr>
          <w:sz w:val="22"/>
          <w:szCs w:val="22"/>
        </w:rPr>
        <w:t>Mission Statement</w:t>
      </w:r>
      <w:bookmarkEnd w:id="7"/>
      <w:bookmarkEnd w:id="8"/>
      <w:r w:rsidR="000163A2">
        <w:rPr>
          <w:sz w:val="22"/>
          <w:szCs w:val="22"/>
        </w:rPr>
        <w:t>”</w:t>
      </w:r>
      <w:bookmarkEnd w:id="9"/>
    </w:p>
    <w:p w:rsidR="00E3683C" w:rsidRPr="008E65A7" w:rsidRDefault="00E3683C" w:rsidP="00E233CE">
      <w:pPr>
        <w:spacing w:line="360" w:lineRule="auto"/>
        <w:jc w:val="center"/>
        <w:rPr>
          <w:rFonts w:cs="Arial"/>
          <w:b/>
          <w:i/>
          <w:sz w:val="22"/>
          <w:szCs w:val="22"/>
        </w:rPr>
      </w:pPr>
      <w:r w:rsidRPr="008E65A7">
        <w:rPr>
          <w:rFonts w:cs="Arial"/>
          <w:b/>
          <w:i/>
          <w:sz w:val="22"/>
          <w:szCs w:val="22"/>
        </w:rPr>
        <w:t>“Our Mission is to provide a unique and relaxing dining experience – similar to dining at home.  We will strive to achieve this goal by: 1) by providing menu items incorporating quality ingredients at reasonable prices, and 2) we will be mindful of the well-being of our customers and staff– treating each and everyone with dignity and respect – just like we would at our own home!”</w:t>
      </w:r>
    </w:p>
    <w:p w:rsidR="008057FD" w:rsidRPr="008E65A7" w:rsidRDefault="008057FD" w:rsidP="00E233CE">
      <w:pPr>
        <w:spacing w:line="360" w:lineRule="auto"/>
        <w:rPr>
          <w:rFonts w:cs="Arial"/>
          <w:sz w:val="22"/>
          <w:szCs w:val="22"/>
        </w:rPr>
      </w:pPr>
    </w:p>
    <w:p w:rsidR="00FA41F8" w:rsidRPr="008E65A7" w:rsidRDefault="000163A2" w:rsidP="00E233CE">
      <w:pPr>
        <w:pStyle w:val="Heading1"/>
        <w:ind w:firstLine="0"/>
        <w:rPr>
          <w:rFonts w:cs="Arial"/>
          <w:sz w:val="22"/>
          <w:szCs w:val="22"/>
        </w:rPr>
      </w:pPr>
      <w:bookmarkStart w:id="10" w:name="_Toc261770659"/>
      <w:bookmarkStart w:id="11" w:name="_Toc316294893"/>
      <w:bookmarkStart w:id="12" w:name="_Toc98868587"/>
      <w:r>
        <w:rPr>
          <w:rFonts w:cs="Arial"/>
          <w:sz w:val="22"/>
          <w:szCs w:val="22"/>
        </w:rPr>
        <w:lastRenderedPageBreak/>
        <w:t>“</w:t>
      </w:r>
      <w:r w:rsidR="008057FD" w:rsidRPr="008E65A7">
        <w:rPr>
          <w:rFonts w:cs="Arial"/>
          <w:sz w:val="22"/>
          <w:szCs w:val="22"/>
        </w:rPr>
        <w:t xml:space="preserve">Company </w:t>
      </w:r>
      <w:bookmarkEnd w:id="10"/>
      <w:r w:rsidR="008057FD" w:rsidRPr="008E65A7">
        <w:rPr>
          <w:rFonts w:cs="Arial"/>
          <w:sz w:val="22"/>
          <w:szCs w:val="22"/>
        </w:rPr>
        <w:t>Description</w:t>
      </w:r>
      <w:bookmarkEnd w:id="11"/>
      <w:r>
        <w:rPr>
          <w:rFonts w:cs="Arial"/>
          <w:sz w:val="22"/>
          <w:szCs w:val="22"/>
        </w:rPr>
        <w:t>”</w:t>
      </w:r>
      <w:bookmarkEnd w:id="12"/>
    </w:p>
    <w:p w:rsidR="00C23585" w:rsidRPr="008E65A7" w:rsidRDefault="00C23585" w:rsidP="00C23585">
      <w:pPr>
        <w:rPr>
          <w:sz w:val="22"/>
          <w:szCs w:val="22"/>
        </w:rPr>
      </w:pPr>
      <w:r w:rsidRPr="008E65A7">
        <w:rPr>
          <w:noProof/>
          <w:sz w:val="22"/>
          <w:szCs w:val="22"/>
          <w:lang w:val="en-GB" w:eastAsia="en-GB"/>
        </w:rPr>
        <w:drawing>
          <wp:inline distT="0" distB="0" distL="0" distR="0">
            <wp:extent cx="5833242" cy="5187572"/>
            <wp:effectExtent l="76200" t="76200" r="129540" b="127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p2.PNG"/>
                    <pic:cNvPicPr/>
                  </pic:nvPicPr>
                  <pic:blipFill rotWithShape="1">
                    <a:blip r:embed="rId10">
                      <a:duotone>
                        <a:prstClr val="black"/>
                        <a:schemeClr val="accent3">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40"/>
                    <a:stretch/>
                  </pic:blipFill>
                  <pic:spPr bwMode="auto">
                    <a:xfrm>
                      <a:off x="0" y="0"/>
                      <a:ext cx="5839065" cy="51927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14199" w:rsidRPr="008E65A7" w:rsidRDefault="00114199" w:rsidP="00E233CE">
      <w:pPr>
        <w:spacing w:line="360" w:lineRule="auto"/>
        <w:rPr>
          <w:rFonts w:cs="Arial"/>
          <w:sz w:val="22"/>
          <w:szCs w:val="22"/>
        </w:rPr>
      </w:pPr>
    </w:p>
    <w:p w:rsidR="000163A2" w:rsidRDefault="00E233CE" w:rsidP="00E233CE">
      <w:pPr>
        <w:spacing w:line="360" w:lineRule="auto"/>
        <w:rPr>
          <w:rFonts w:cs="Arial"/>
          <w:sz w:val="22"/>
          <w:szCs w:val="22"/>
        </w:rPr>
      </w:pPr>
      <w:r w:rsidRPr="008E65A7">
        <w:rPr>
          <w:rFonts w:cs="Arial"/>
          <w:sz w:val="22"/>
          <w:szCs w:val="22"/>
        </w:rPr>
        <w:tab/>
      </w:r>
      <w:bookmarkStart w:id="13" w:name="BodyTopicCompanySummary"/>
      <w:bookmarkStart w:id="14" w:name="_Toc261770660"/>
      <w:r w:rsidR="000163A2" w:rsidRPr="000163A2">
        <w:rPr>
          <w:rFonts w:cs="Arial"/>
          <w:sz w:val="22"/>
          <w:szCs w:val="22"/>
        </w:rPr>
        <w:t xml:space="preserve">The "Traditional Home-Style Restaurant will be" located in Edinburgh West Land, a part of the Edinburgh Metropolitan </w:t>
      </w:r>
      <w:r w:rsidR="000163A2">
        <w:rPr>
          <w:rFonts w:cs="Arial"/>
          <w:sz w:val="22"/>
          <w:szCs w:val="22"/>
        </w:rPr>
        <w:t xml:space="preserve">Borough in the United Kingdom. All </w:t>
      </w:r>
      <w:r w:rsidR="000163A2" w:rsidRPr="000163A2">
        <w:rPr>
          <w:rFonts w:cs="Arial"/>
          <w:sz w:val="22"/>
          <w:szCs w:val="22"/>
        </w:rPr>
        <w:t xml:space="preserve">FRIENDS members will own and operate the eatery. Pot roast and mashed potatoes, as well as cheeseburger melts and vanilla ice cream, will be on the menu at the new eatery. We will rely on friends and family members to step in as needed until we are fully operational and profitable due to the regular turnover of workers in startup eateries. The state of Edinburgh will recognise THR as a communal property state. The restaurant's start-up costs are expected to be in the region of £150,000. To get the project done, the Friends will use the services of outside contractors. The first launch costs will be covered by the owners to the tune of £120,000.  Marketable securities </w:t>
      </w:r>
      <w:r w:rsidR="000163A2" w:rsidRPr="000163A2">
        <w:rPr>
          <w:rFonts w:cs="Arial"/>
          <w:sz w:val="22"/>
          <w:szCs w:val="22"/>
        </w:rPr>
        <w:lastRenderedPageBreak/>
        <w:t>and Liquid assets, the majority of which come from the owner's catering business, make up the bulk of our financial resources.</w:t>
      </w:r>
    </w:p>
    <w:p w:rsidR="00D73AEB" w:rsidRPr="008E65A7" w:rsidRDefault="00BC4521" w:rsidP="00E233CE">
      <w:pPr>
        <w:spacing w:line="360" w:lineRule="auto"/>
        <w:rPr>
          <w:rFonts w:cs="Arial"/>
          <w:sz w:val="22"/>
          <w:szCs w:val="22"/>
        </w:rPr>
      </w:pPr>
      <w:r w:rsidRPr="008E65A7">
        <w:rPr>
          <w:rFonts w:cs="Arial"/>
          <w:sz w:val="22"/>
          <w:szCs w:val="22"/>
        </w:rPr>
        <w:tab/>
      </w:r>
      <w:r w:rsidR="00282F20" w:rsidRPr="008E65A7">
        <w:rPr>
          <w:rFonts w:cs="Arial"/>
          <w:sz w:val="22"/>
          <w:szCs w:val="22"/>
        </w:rPr>
        <w:t>Located in Edinburgh West Land, the "Traditional Home-Style Restaurant" will serve traditional British fare. As a collective, our members will be the only owners and operators of the eatery. Chuck roast and mashed potatoes, as well as hamburger melts and vanilla ice cream, will be on the menu at the new eatery. We will rely on friends and family members to pitch in as needed until our business is up and running and successful, due to the constant turnover of workers in startup eateries. All persons will be responsible for running THR: collectively called THE FRIENDS</w:t>
      </w:r>
      <w:r w:rsidR="00D73AEB" w:rsidRPr="008E65A7">
        <w:rPr>
          <w:rFonts w:cs="Arial"/>
          <w:sz w:val="22"/>
          <w:szCs w:val="22"/>
        </w:rPr>
        <w:t xml:space="preserve">. </w:t>
      </w:r>
    </w:p>
    <w:p w:rsidR="00256674" w:rsidRPr="008E65A7" w:rsidRDefault="00003434" w:rsidP="00E233CE">
      <w:pPr>
        <w:spacing w:line="360" w:lineRule="auto"/>
        <w:rPr>
          <w:rFonts w:cs="Arial"/>
          <w:sz w:val="22"/>
          <w:szCs w:val="22"/>
        </w:rPr>
      </w:pPr>
      <w:r>
        <w:rPr>
          <w:rFonts w:cs="Arial"/>
          <w:sz w:val="22"/>
          <w:szCs w:val="22"/>
        </w:rPr>
        <w:t>The restaurant will remain</w:t>
      </w:r>
      <w:r w:rsidR="008057FD" w:rsidRPr="008E65A7">
        <w:rPr>
          <w:rFonts w:cs="Arial"/>
          <w:sz w:val="22"/>
          <w:szCs w:val="22"/>
        </w:rPr>
        <w:t xml:space="preserve"> open </w:t>
      </w:r>
      <w:r>
        <w:rPr>
          <w:rFonts w:cs="Arial"/>
          <w:sz w:val="22"/>
          <w:szCs w:val="22"/>
        </w:rPr>
        <w:t>for “</w:t>
      </w:r>
      <w:r w:rsidR="008057FD" w:rsidRPr="008E65A7">
        <w:rPr>
          <w:rFonts w:cs="Arial"/>
          <w:sz w:val="22"/>
          <w:szCs w:val="22"/>
        </w:rPr>
        <w:t>7 days a week with hours</w:t>
      </w:r>
      <w:r>
        <w:rPr>
          <w:rFonts w:cs="Arial"/>
          <w:sz w:val="22"/>
          <w:szCs w:val="22"/>
        </w:rPr>
        <w:t>”</w:t>
      </w:r>
      <w:r w:rsidR="008057FD" w:rsidRPr="008E65A7">
        <w:rPr>
          <w:rFonts w:cs="Arial"/>
          <w:sz w:val="22"/>
          <w:szCs w:val="22"/>
        </w:rPr>
        <w:t xml:space="preserve"> as follows:</w:t>
      </w:r>
    </w:p>
    <w:bookmarkEnd w:id="13"/>
    <w:bookmarkEnd w:id="14"/>
    <w:p w:rsidR="00282F20" w:rsidRPr="008E65A7" w:rsidRDefault="00282F20" w:rsidP="00E233CE">
      <w:pPr>
        <w:autoSpaceDE w:val="0"/>
        <w:autoSpaceDN w:val="0"/>
        <w:adjustRightInd w:val="0"/>
        <w:spacing w:line="360" w:lineRule="auto"/>
        <w:rPr>
          <w:rFonts w:cs="Arial"/>
          <w:sz w:val="22"/>
          <w:szCs w:val="22"/>
        </w:rPr>
      </w:pPr>
      <w:r w:rsidRPr="008E65A7">
        <w:rPr>
          <w:rFonts w:cs="Arial"/>
          <w:noProof/>
          <w:sz w:val="22"/>
          <w:szCs w:val="22"/>
          <w:lang w:val="en-GB" w:eastAsia="en-GB"/>
        </w:rPr>
        <w:drawing>
          <wp:inline distT="0" distB="0" distL="0" distR="0">
            <wp:extent cx="5943600" cy="1266013"/>
            <wp:effectExtent l="76200" t="76200" r="13335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4C42C.tmp"/>
                    <pic:cNvPicPr/>
                  </pic:nvPicPr>
                  <pic:blipFill>
                    <a:blip r:embed="rId11">
                      <a:duotone>
                        <a:prstClr val="black"/>
                        <a:schemeClr val="accent2">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1266013"/>
                    </a:xfrm>
                    <a:prstGeom prst="rect">
                      <a:avLst/>
                    </a:prstGeom>
                    <a:solidFill>
                      <a:schemeClr val="accent2">
                        <a:lumMod val="40000"/>
                        <a:lumOff val="60000"/>
                        <a:alpha val="0"/>
                      </a:schemeClr>
                    </a:solidFill>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82F20" w:rsidRPr="008E65A7" w:rsidRDefault="00282F20" w:rsidP="00E233CE">
      <w:pPr>
        <w:spacing w:line="360" w:lineRule="auto"/>
        <w:rPr>
          <w:rFonts w:cs="Arial"/>
          <w:sz w:val="22"/>
          <w:szCs w:val="22"/>
        </w:rPr>
      </w:pPr>
    </w:p>
    <w:p w:rsidR="00282F20" w:rsidRPr="008E65A7" w:rsidRDefault="000163A2" w:rsidP="00E233CE">
      <w:pPr>
        <w:pStyle w:val="Heading1"/>
        <w:ind w:left="450"/>
        <w:rPr>
          <w:rFonts w:cs="Arial"/>
          <w:sz w:val="22"/>
          <w:szCs w:val="22"/>
        </w:rPr>
      </w:pPr>
      <w:bookmarkStart w:id="15" w:name="_Toc98868588"/>
      <w:r>
        <w:rPr>
          <w:rFonts w:cs="Arial"/>
          <w:sz w:val="22"/>
          <w:szCs w:val="22"/>
        </w:rPr>
        <w:t>“</w:t>
      </w:r>
      <w:r w:rsidR="00282F20" w:rsidRPr="008E65A7">
        <w:rPr>
          <w:rFonts w:cs="Arial"/>
          <w:sz w:val="22"/>
          <w:szCs w:val="22"/>
        </w:rPr>
        <w:t>Production and Services</w:t>
      </w:r>
      <w:r>
        <w:rPr>
          <w:rFonts w:cs="Arial"/>
          <w:sz w:val="22"/>
          <w:szCs w:val="22"/>
        </w:rPr>
        <w:t>”</w:t>
      </w:r>
      <w:bookmarkEnd w:id="15"/>
    </w:p>
    <w:p w:rsidR="00282F20" w:rsidRPr="008E65A7" w:rsidRDefault="00282F20" w:rsidP="00E233CE">
      <w:pPr>
        <w:autoSpaceDE w:val="0"/>
        <w:autoSpaceDN w:val="0"/>
        <w:adjustRightInd w:val="0"/>
        <w:spacing w:line="360" w:lineRule="auto"/>
        <w:rPr>
          <w:rFonts w:cs="Arial"/>
          <w:snapToGrid w:val="0"/>
          <w:sz w:val="22"/>
          <w:szCs w:val="22"/>
        </w:rPr>
      </w:pPr>
    </w:p>
    <w:p w:rsidR="00E233CE" w:rsidRPr="008E65A7" w:rsidRDefault="00282F20"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napToGrid w:val="0"/>
          <w:sz w:val="22"/>
          <w:szCs w:val="22"/>
        </w:rPr>
        <w:t>THR will be open seven days a week for dinner</w:t>
      </w:r>
      <w:r w:rsidR="00003434">
        <w:rPr>
          <w:rFonts w:cs="Arial"/>
          <w:snapToGrid w:val="0"/>
          <w:sz w:val="22"/>
          <w:szCs w:val="22"/>
        </w:rPr>
        <w:t xml:space="preserve"> and lunch</w:t>
      </w:r>
      <w:r w:rsidRPr="008E65A7">
        <w:rPr>
          <w:rFonts w:cs="Arial"/>
          <w:snapToGrid w:val="0"/>
          <w:sz w:val="22"/>
          <w:szCs w:val="22"/>
        </w:rPr>
        <w:t xml:space="preserve"> will require a variety of shifts. It will be feasible to change hourly labour levels in response to sales volume so that labour costs may be k</w:t>
      </w:r>
      <w:r w:rsidR="0092042D" w:rsidRPr="008E65A7">
        <w:rPr>
          <w:rFonts w:cs="Arial"/>
          <w:snapToGrid w:val="0"/>
          <w:sz w:val="22"/>
          <w:szCs w:val="22"/>
        </w:rPr>
        <w:t xml:space="preserve">ept under control at all times. </w:t>
      </w:r>
      <w:r w:rsidRPr="008E65A7">
        <w:rPr>
          <w:rFonts w:cs="Arial"/>
          <w:snapToGrid w:val="0"/>
          <w:sz w:val="22"/>
          <w:szCs w:val="22"/>
        </w:rPr>
        <w:t xml:space="preserve">In order to meet demand during peak business hours, it is essential to have adequate storage space, proper labelling, and rotation systems in place. </w:t>
      </w:r>
    </w:p>
    <w:p w:rsidR="00E233CE" w:rsidRPr="008E65A7" w:rsidRDefault="00282F20"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napToGrid w:val="0"/>
          <w:sz w:val="22"/>
          <w:szCs w:val="22"/>
        </w:rPr>
        <w:t xml:space="preserve">There will be replenishing and preparation during off-peak hours. One member of the team will be responsible for procuring, receiving, and maintaining an appropriate supply of materials to meet production needs. </w:t>
      </w:r>
    </w:p>
    <w:p w:rsidR="00E233CE" w:rsidRPr="008E65A7" w:rsidRDefault="00282F20"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napToGrid w:val="0"/>
          <w:sz w:val="22"/>
          <w:szCs w:val="22"/>
        </w:rPr>
        <w:t>Perishables will be ordered many times a week in order to keep them fresh. A more limited set of similar food and supply orders will be placed on a less frequent basis, according to the</w:t>
      </w:r>
      <w:r w:rsidR="0092042D" w:rsidRPr="008E65A7">
        <w:rPr>
          <w:rFonts w:cs="Arial"/>
          <w:snapToGrid w:val="0"/>
          <w:sz w:val="22"/>
          <w:szCs w:val="22"/>
        </w:rPr>
        <w:t xml:space="preserve"> availability of storage space</w:t>
      </w:r>
      <w:r w:rsidR="00003434">
        <w:rPr>
          <w:rFonts w:cs="Arial"/>
          <w:snapToGrid w:val="0"/>
          <w:sz w:val="22"/>
          <w:szCs w:val="22"/>
        </w:rPr>
        <w:t xml:space="preserve"> and a predetermined schedule</w:t>
      </w:r>
      <w:r w:rsidR="0092042D" w:rsidRPr="008E65A7">
        <w:rPr>
          <w:rFonts w:cs="Arial"/>
          <w:snapToGrid w:val="0"/>
          <w:sz w:val="22"/>
          <w:szCs w:val="22"/>
        </w:rPr>
        <w:t xml:space="preserve">. </w:t>
      </w:r>
    </w:p>
    <w:p w:rsidR="00D73AEB" w:rsidRPr="008E65A7" w:rsidRDefault="0092042D"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napToGrid w:val="0"/>
          <w:sz w:val="22"/>
          <w:szCs w:val="22"/>
        </w:rPr>
        <w:t>Operations c</w:t>
      </w:r>
      <w:r w:rsidR="003A0EE6" w:rsidRPr="008E65A7">
        <w:rPr>
          <w:rFonts w:cs="Arial"/>
          <w:snapToGrid w:val="0"/>
          <w:sz w:val="22"/>
          <w:szCs w:val="22"/>
        </w:rPr>
        <w:t>hecklists are used by other mem</w:t>
      </w:r>
      <w:r w:rsidRPr="008E65A7">
        <w:rPr>
          <w:rFonts w:cs="Arial"/>
          <w:snapToGrid w:val="0"/>
          <w:sz w:val="22"/>
          <w:szCs w:val="22"/>
        </w:rPr>
        <w:t>bers</w:t>
      </w:r>
      <w:r w:rsidR="00282F20" w:rsidRPr="008E65A7">
        <w:rPr>
          <w:rFonts w:cs="Arial"/>
          <w:snapToGrid w:val="0"/>
          <w:sz w:val="22"/>
          <w:szCs w:val="22"/>
        </w:rPr>
        <w:t xml:space="preserve"> to guarantee that each work shift is well-prepared and that operational standards are followed before, during and after shifts are performed. There is a great deal of flexibility in the restaurant's layout to accommodate changing customer traffic and peak meal times.</w:t>
      </w:r>
    </w:p>
    <w:p w:rsidR="00D73AEB" w:rsidRPr="008E65A7" w:rsidRDefault="00C23585"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z w:val="22"/>
          <w:szCs w:val="22"/>
        </w:rPr>
        <w:lastRenderedPageBreak/>
        <w:t>A</w:t>
      </w:r>
      <w:r w:rsidR="0092042D" w:rsidRPr="008E65A7">
        <w:rPr>
          <w:rFonts w:cs="Arial"/>
          <w:sz w:val="22"/>
          <w:szCs w:val="22"/>
        </w:rPr>
        <w:t>n assistant manager will ask guests where they w</w:t>
      </w:r>
      <w:r w:rsidR="00D73AEB" w:rsidRPr="008E65A7">
        <w:rPr>
          <w:rFonts w:cs="Arial"/>
          <w:sz w:val="22"/>
          <w:szCs w:val="22"/>
        </w:rPr>
        <w:t>ish to sit when they arrive. We wi</w:t>
      </w:r>
      <w:r w:rsidR="0092042D" w:rsidRPr="008E65A7">
        <w:rPr>
          <w:rFonts w:cs="Arial"/>
          <w:sz w:val="22"/>
          <w:szCs w:val="22"/>
        </w:rPr>
        <w:t xml:space="preserve">ll take drink orders and offer complimentary buns to everybody who comes in. The grill area's requisition printer immediately prints the customer's order after it has been taken. </w:t>
      </w:r>
    </w:p>
    <w:p w:rsidR="00D73AEB" w:rsidRPr="008E65A7" w:rsidRDefault="0092042D"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z w:val="22"/>
          <w:szCs w:val="22"/>
        </w:rPr>
        <w:t>To maintain track o</w:t>
      </w:r>
      <w:r w:rsidR="000163A2">
        <w:rPr>
          <w:rFonts w:cs="Arial"/>
          <w:sz w:val="22"/>
          <w:szCs w:val="22"/>
        </w:rPr>
        <w:t>f orders, the grill cook would utilis</w:t>
      </w:r>
      <w:r w:rsidRPr="008E65A7">
        <w:rPr>
          <w:rFonts w:cs="Arial"/>
          <w:sz w:val="22"/>
          <w:szCs w:val="22"/>
        </w:rPr>
        <w:t xml:space="preserve">e </w:t>
      </w:r>
      <w:r w:rsidR="000163A2">
        <w:rPr>
          <w:rFonts w:cs="Arial"/>
          <w:sz w:val="22"/>
          <w:szCs w:val="22"/>
        </w:rPr>
        <w:t>“</w:t>
      </w:r>
      <w:r w:rsidRPr="008E65A7">
        <w:rPr>
          <w:rFonts w:cs="Arial"/>
          <w:sz w:val="22"/>
          <w:szCs w:val="22"/>
        </w:rPr>
        <w:t>the printed ticket</w:t>
      </w:r>
      <w:r w:rsidR="000163A2">
        <w:rPr>
          <w:rFonts w:cs="Arial"/>
          <w:sz w:val="22"/>
          <w:szCs w:val="22"/>
        </w:rPr>
        <w:t>” for</w:t>
      </w:r>
      <w:r w:rsidRPr="008E65A7">
        <w:rPr>
          <w:rFonts w:cs="Arial"/>
          <w:sz w:val="22"/>
          <w:szCs w:val="22"/>
        </w:rPr>
        <w:t xml:space="preserve"> keep</w:t>
      </w:r>
      <w:r w:rsidR="000163A2">
        <w:rPr>
          <w:rFonts w:cs="Arial"/>
          <w:sz w:val="22"/>
          <w:szCs w:val="22"/>
        </w:rPr>
        <w:t>ing</w:t>
      </w:r>
      <w:r w:rsidRPr="008E65A7">
        <w:rPr>
          <w:rFonts w:cs="Arial"/>
          <w:sz w:val="22"/>
          <w:szCs w:val="22"/>
        </w:rPr>
        <w:t xml:space="preserve"> track of food, and then lay the meal under the heating lamps until it is done. </w:t>
      </w:r>
    </w:p>
    <w:p w:rsidR="00D73AEB" w:rsidRPr="008E65A7" w:rsidRDefault="0092042D"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z w:val="22"/>
          <w:szCs w:val="22"/>
        </w:rPr>
        <w:t xml:space="preserve">At least one chef and a max of four cooks were considered while designing the kitchen preparation line. This design allows line workers to adjust their schedules based on the volume of business. </w:t>
      </w:r>
    </w:p>
    <w:p w:rsidR="00D73AEB" w:rsidRPr="008E65A7" w:rsidRDefault="0092042D"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z w:val="22"/>
          <w:szCs w:val="22"/>
        </w:rPr>
        <w:t>During shift changes, everyone will be responsible for cleaning, preparing</w:t>
      </w:r>
      <w:r w:rsidR="00003434">
        <w:rPr>
          <w:rFonts w:cs="Arial"/>
          <w:sz w:val="22"/>
          <w:szCs w:val="22"/>
        </w:rPr>
        <w:t xml:space="preserve"> and restocking</w:t>
      </w:r>
      <w:r w:rsidRPr="008E65A7">
        <w:rPr>
          <w:rFonts w:cs="Arial"/>
          <w:sz w:val="22"/>
          <w:szCs w:val="22"/>
        </w:rPr>
        <w:t xml:space="preserve">. </w:t>
      </w:r>
    </w:p>
    <w:p w:rsidR="0092042D" w:rsidRPr="008E65A7" w:rsidRDefault="0092042D" w:rsidP="00E233CE">
      <w:pPr>
        <w:pStyle w:val="ListParagraph"/>
        <w:numPr>
          <w:ilvl w:val="0"/>
          <w:numId w:val="16"/>
        </w:numPr>
        <w:autoSpaceDE w:val="0"/>
        <w:autoSpaceDN w:val="0"/>
        <w:adjustRightInd w:val="0"/>
        <w:spacing w:line="360" w:lineRule="auto"/>
        <w:ind w:left="360"/>
        <w:rPr>
          <w:rFonts w:cs="Arial"/>
          <w:snapToGrid w:val="0"/>
          <w:sz w:val="22"/>
          <w:szCs w:val="22"/>
        </w:rPr>
      </w:pPr>
      <w:r w:rsidRPr="008E65A7">
        <w:rPr>
          <w:rFonts w:cs="Arial"/>
          <w:sz w:val="22"/>
          <w:szCs w:val="22"/>
        </w:rPr>
        <w:t>All money will be paid at the end of each shift. The closing shift will include a list of tasks that must be completed to guarantee that the restaurant is ready for business on the next day.</w:t>
      </w:r>
    </w:p>
    <w:p w:rsidR="00E233CE" w:rsidRPr="008E65A7" w:rsidRDefault="00E233CE" w:rsidP="00E233CE">
      <w:pPr>
        <w:pStyle w:val="Heading2"/>
        <w:rPr>
          <w:sz w:val="22"/>
          <w:szCs w:val="22"/>
        </w:rPr>
      </w:pPr>
      <w:bookmarkStart w:id="16" w:name="_Toc98868589"/>
      <w:r w:rsidRPr="008E65A7">
        <w:rPr>
          <w:sz w:val="22"/>
          <w:szCs w:val="22"/>
        </w:rPr>
        <w:t xml:space="preserve">3.1. </w:t>
      </w:r>
      <w:r w:rsidR="000163A2">
        <w:rPr>
          <w:sz w:val="22"/>
          <w:szCs w:val="22"/>
        </w:rPr>
        <w:t>“</w:t>
      </w:r>
      <w:r w:rsidRPr="008E65A7">
        <w:rPr>
          <w:sz w:val="22"/>
          <w:szCs w:val="22"/>
        </w:rPr>
        <w:t>Future Proposed Services</w:t>
      </w:r>
      <w:r w:rsidR="000163A2">
        <w:rPr>
          <w:sz w:val="22"/>
          <w:szCs w:val="22"/>
        </w:rPr>
        <w:t>”</w:t>
      </w:r>
      <w:bookmarkEnd w:id="16"/>
    </w:p>
    <w:p w:rsidR="00E233CE" w:rsidRDefault="0092042D" w:rsidP="00E233CE">
      <w:pPr>
        <w:spacing w:line="360" w:lineRule="auto"/>
        <w:rPr>
          <w:rFonts w:cs="Arial"/>
          <w:sz w:val="22"/>
          <w:szCs w:val="22"/>
        </w:rPr>
      </w:pPr>
      <w:r w:rsidRPr="008E65A7">
        <w:rPr>
          <w:rFonts w:cs="Arial"/>
          <w:sz w:val="22"/>
          <w:szCs w:val="22"/>
        </w:rPr>
        <w:t xml:space="preserve">Future catering offerings from THR include </w:t>
      </w:r>
      <w:r w:rsidR="000163A2" w:rsidRPr="008E65A7">
        <w:rPr>
          <w:rFonts w:cs="Arial"/>
          <w:sz w:val="22"/>
          <w:szCs w:val="22"/>
        </w:rPr>
        <w:t>family reunions, </w:t>
      </w:r>
      <w:r w:rsidRPr="008E65A7">
        <w:rPr>
          <w:rFonts w:cs="Arial"/>
          <w:sz w:val="22"/>
          <w:szCs w:val="22"/>
        </w:rPr>
        <w:t xml:space="preserve">wedding receptions, </w:t>
      </w:r>
      <w:r w:rsidR="00D73AEB" w:rsidRPr="008E65A7">
        <w:rPr>
          <w:rFonts w:cs="Arial"/>
          <w:sz w:val="22"/>
          <w:szCs w:val="22"/>
        </w:rPr>
        <w:t xml:space="preserve">and </w:t>
      </w:r>
      <w:r w:rsidRPr="008E65A7">
        <w:rPr>
          <w:rFonts w:cs="Arial"/>
          <w:sz w:val="22"/>
          <w:szCs w:val="22"/>
        </w:rPr>
        <w:t xml:space="preserve">other events that demand for a "home-style" meal. This might quickly become a </w:t>
      </w:r>
      <w:r w:rsidR="000163A2">
        <w:rPr>
          <w:rFonts w:cs="Arial"/>
          <w:sz w:val="22"/>
          <w:szCs w:val="22"/>
        </w:rPr>
        <w:t>major contributor to</w:t>
      </w:r>
      <w:r w:rsidRPr="008E65A7">
        <w:rPr>
          <w:rFonts w:cs="Arial"/>
          <w:sz w:val="22"/>
          <w:szCs w:val="22"/>
        </w:rPr>
        <w:t xml:space="preserve"> the company's overall revenue. We want to have a sales agent in place by the end of the second year, who will be able to advertise their products straight for daily delivery or catering.</w:t>
      </w:r>
    </w:p>
    <w:p w:rsidR="000163A2" w:rsidRPr="008E65A7" w:rsidRDefault="000163A2" w:rsidP="00E233CE">
      <w:pPr>
        <w:spacing w:line="360" w:lineRule="auto"/>
        <w:rPr>
          <w:rFonts w:cs="Arial"/>
          <w:sz w:val="22"/>
          <w:szCs w:val="22"/>
        </w:rPr>
      </w:pPr>
    </w:p>
    <w:p w:rsidR="00D7330D" w:rsidRPr="008E65A7" w:rsidRDefault="000163A2" w:rsidP="00E233CE">
      <w:pPr>
        <w:pStyle w:val="Heading1"/>
        <w:ind w:firstLine="0"/>
        <w:rPr>
          <w:sz w:val="22"/>
          <w:szCs w:val="22"/>
        </w:rPr>
      </w:pPr>
      <w:bookmarkStart w:id="17" w:name="_Toc98868590"/>
      <w:r>
        <w:rPr>
          <w:sz w:val="22"/>
          <w:szCs w:val="22"/>
        </w:rPr>
        <w:t>“</w:t>
      </w:r>
      <w:r w:rsidR="00822752" w:rsidRPr="008E65A7">
        <w:rPr>
          <w:sz w:val="22"/>
          <w:szCs w:val="22"/>
        </w:rPr>
        <w:t>Market Analysis</w:t>
      </w:r>
      <w:r>
        <w:rPr>
          <w:sz w:val="22"/>
          <w:szCs w:val="22"/>
        </w:rPr>
        <w:t>”</w:t>
      </w:r>
      <w:bookmarkEnd w:id="17"/>
    </w:p>
    <w:p w:rsidR="00D7330D" w:rsidRPr="008E65A7" w:rsidRDefault="00D7330D" w:rsidP="00E233CE">
      <w:pPr>
        <w:spacing w:line="360" w:lineRule="auto"/>
        <w:rPr>
          <w:rFonts w:cs="Arial"/>
          <w:sz w:val="22"/>
          <w:szCs w:val="22"/>
        </w:rPr>
      </w:pPr>
    </w:p>
    <w:p w:rsidR="00D7330D" w:rsidRPr="008E65A7" w:rsidRDefault="00114199" w:rsidP="00E233CE">
      <w:pPr>
        <w:pStyle w:val="ListParagraph"/>
        <w:numPr>
          <w:ilvl w:val="0"/>
          <w:numId w:val="8"/>
        </w:numPr>
        <w:spacing w:line="360" w:lineRule="auto"/>
        <w:ind w:left="360" w:hanging="270"/>
        <w:rPr>
          <w:rFonts w:cs="Arial"/>
          <w:sz w:val="22"/>
          <w:szCs w:val="22"/>
        </w:rPr>
      </w:pPr>
      <w:r w:rsidRPr="008E65A7">
        <w:rPr>
          <w:rFonts w:cs="Arial"/>
          <w:b/>
          <w:sz w:val="22"/>
          <w:szCs w:val="22"/>
        </w:rPr>
        <w:t>“The Industry”</w:t>
      </w:r>
      <w:r w:rsidR="00E233CE" w:rsidRPr="008E65A7">
        <w:rPr>
          <w:rFonts w:cs="Arial"/>
          <w:sz w:val="22"/>
          <w:szCs w:val="22"/>
        </w:rPr>
        <w:t>–Edinburgh’</w:t>
      </w:r>
      <w:r w:rsidRPr="008E65A7">
        <w:rPr>
          <w:rFonts w:cs="Arial"/>
          <w:sz w:val="22"/>
          <w:szCs w:val="22"/>
        </w:rPr>
        <w:t>s restaurant industry has had its highest closure rate in decades, as we</w:t>
      </w:r>
      <w:r w:rsidR="000163A2">
        <w:rPr>
          <w:rFonts w:cs="Arial"/>
          <w:sz w:val="22"/>
          <w:szCs w:val="22"/>
        </w:rPr>
        <w:t xml:space="preserve">ll as a high incidence of </w:t>
      </w:r>
      <w:r w:rsidR="00D7330D" w:rsidRPr="008E65A7">
        <w:rPr>
          <w:rFonts w:cs="Arial"/>
          <w:sz w:val="22"/>
          <w:szCs w:val="22"/>
        </w:rPr>
        <w:t>turnover</w:t>
      </w:r>
      <w:r w:rsidR="000163A2">
        <w:rPr>
          <w:rFonts w:cs="Arial"/>
          <w:sz w:val="22"/>
          <w:szCs w:val="22"/>
        </w:rPr>
        <w:t xml:space="preserve"> of staff</w:t>
      </w:r>
      <w:r w:rsidR="00D7330D" w:rsidRPr="008E65A7">
        <w:rPr>
          <w:rFonts w:cs="Arial"/>
          <w:sz w:val="22"/>
          <w:szCs w:val="22"/>
        </w:rPr>
        <w:t>, in the past two years</w:t>
      </w:r>
      <w:r w:rsidRPr="008E65A7">
        <w:rPr>
          <w:rFonts w:cs="Arial"/>
          <w:sz w:val="22"/>
          <w:szCs w:val="22"/>
        </w:rPr>
        <w:t>.</w:t>
      </w:r>
      <w:r w:rsidR="00D7330D" w:rsidRPr="008E65A7">
        <w:rPr>
          <w:rFonts w:cs="Arial"/>
          <w:sz w:val="22"/>
          <w:szCs w:val="22"/>
        </w:rPr>
        <w:t xml:space="preserve"> Chain restaurants and upscale places have been particularly badly affected, as consumers want</w:t>
      </w:r>
      <w:r w:rsidR="000163A2">
        <w:rPr>
          <w:rFonts w:cs="Arial"/>
          <w:sz w:val="22"/>
          <w:szCs w:val="22"/>
        </w:rPr>
        <w:t xml:space="preserve"> for more real independents such as THR</w:t>
      </w:r>
      <w:r w:rsidR="00D7330D" w:rsidRPr="008E65A7">
        <w:rPr>
          <w:rFonts w:cs="Arial"/>
          <w:sz w:val="22"/>
          <w:szCs w:val="22"/>
        </w:rPr>
        <w:t xml:space="preserve"> Restaurant.</w:t>
      </w:r>
    </w:p>
    <w:p w:rsidR="00114199" w:rsidRPr="008E65A7" w:rsidRDefault="00114199" w:rsidP="00E233CE">
      <w:pPr>
        <w:pStyle w:val="ListParagraph"/>
        <w:numPr>
          <w:ilvl w:val="0"/>
          <w:numId w:val="8"/>
        </w:numPr>
        <w:spacing w:line="360" w:lineRule="auto"/>
        <w:ind w:left="360" w:hanging="270"/>
        <w:rPr>
          <w:rFonts w:cs="Arial"/>
          <w:sz w:val="22"/>
          <w:szCs w:val="22"/>
        </w:rPr>
      </w:pPr>
      <w:r w:rsidRPr="008E65A7">
        <w:rPr>
          <w:rFonts w:cs="Arial"/>
          <w:b/>
          <w:sz w:val="22"/>
          <w:szCs w:val="22"/>
        </w:rPr>
        <w:t>“The target Market”</w:t>
      </w:r>
      <w:r w:rsidRPr="008E65A7">
        <w:rPr>
          <w:rFonts w:cs="Arial"/>
          <w:sz w:val="22"/>
          <w:szCs w:val="22"/>
        </w:rPr>
        <w:t xml:space="preserve"> - Affluent young professionals and families</w:t>
      </w:r>
      <w:r w:rsidR="00D7330D" w:rsidRPr="008E65A7">
        <w:rPr>
          <w:rFonts w:cs="Arial"/>
          <w:sz w:val="22"/>
          <w:szCs w:val="22"/>
        </w:rPr>
        <w:t xml:space="preserve"> with £40,000 as an annual income</w:t>
      </w:r>
      <w:r w:rsidRPr="008E65A7">
        <w:rPr>
          <w:rFonts w:cs="Arial"/>
          <w:sz w:val="22"/>
          <w:szCs w:val="22"/>
        </w:rPr>
        <w:t xml:space="preserve"> make up the bulk of the 260,000-strong local population, making up "the target market."</w:t>
      </w:r>
    </w:p>
    <w:p w:rsidR="00114199" w:rsidRPr="008E65A7" w:rsidRDefault="00114199" w:rsidP="00E233CE">
      <w:pPr>
        <w:pStyle w:val="ListParagraph"/>
        <w:numPr>
          <w:ilvl w:val="0"/>
          <w:numId w:val="8"/>
        </w:numPr>
        <w:spacing w:line="360" w:lineRule="auto"/>
        <w:ind w:left="360" w:hanging="270"/>
        <w:rPr>
          <w:rFonts w:cs="Arial"/>
          <w:sz w:val="22"/>
          <w:szCs w:val="22"/>
        </w:rPr>
      </w:pPr>
      <w:r w:rsidRPr="008E65A7">
        <w:rPr>
          <w:rFonts w:cs="Arial"/>
          <w:b/>
          <w:sz w:val="22"/>
          <w:szCs w:val="22"/>
        </w:rPr>
        <w:t>“Competitors”</w:t>
      </w:r>
      <w:r w:rsidRPr="008E65A7">
        <w:rPr>
          <w:rFonts w:cs="Arial"/>
          <w:sz w:val="22"/>
          <w:szCs w:val="22"/>
        </w:rPr>
        <w:t xml:space="preserve"> - Three direct competitors exist within a </w:t>
      </w:r>
      <w:r w:rsidR="00D7330D" w:rsidRPr="008E65A7">
        <w:rPr>
          <w:rFonts w:cs="Arial"/>
          <w:sz w:val="22"/>
          <w:szCs w:val="22"/>
        </w:rPr>
        <w:t>radius of five-mile</w:t>
      </w:r>
      <w:r w:rsidRPr="008E65A7">
        <w:rPr>
          <w:rFonts w:cs="Arial"/>
          <w:sz w:val="22"/>
          <w:szCs w:val="22"/>
        </w:rPr>
        <w:t>, including:</w:t>
      </w:r>
    </w:p>
    <w:p w:rsidR="00822752" w:rsidRPr="008E65A7" w:rsidRDefault="00822752" w:rsidP="00E233CE">
      <w:pPr>
        <w:spacing w:line="360" w:lineRule="auto"/>
        <w:rPr>
          <w:rFonts w:cs="Arial"/>
          <w:sz w:val="22"/>
          <w:szCs w:val="22"/>
        </w:rPr>
      </w:pPr>
    </w:p>
    <w:p w:rsidR="00822752" w:rsidRPr="008E65A7" w:rsidRDefault="00822752" w:rsidP="00E233CE">
      <w:pPr>
        <w:spacing w:line="360" w:lineRule="auto"/>
        <w:rPr>
          <w:rFonts w:cs="Arial"/>
          <w:sz w:val="22"/>
          <w:szCs w:val="22"/>
        </w:rPr>
      </w:pPr>
      <w:r w:rsidRPr="008E65A7">
        <w:rPr>
          <w:rFonts w:cs="Arial"/>
          <w:noProof/>
          <w:sz w:val="22"/>
          <w:szCs w:val="22"/>
          <w:lang w:val="en-GB" w:eastAsia="en-GB"/>
        </w:rPr>
        <w:lastRenderedPageBreak/>
        <w:drawing>
          <wp:inline distT="0" distB="0" distL="0" distR="0">
            <wp:extent cx="5798622" cy="4529959"/>
            <wp:effectExtent l="76200" t="76200" r="126365" b="137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p.PNG"/>
                    <pic:cNvPicPr/>
                  </pic:nvPicPr>
                  <pic:blipFill rotWithShape="1">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81" t="410"/>
                    <a:stretch/>
                  </pic:blipFill>
                  <pic:spPr bwMode="auto">
                    <a:xfrm>
                      <a:off x="0" y="0"/>
                      <a:ext cx="5825193" cy="455071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14199" w:rsidRPr="008E65A7" w:rsidRDefault="00114199" w:rsidP="00E233CE">
      <w:pPr>
        <w:spacing w:line="360" w:lineRule="auto"/>
        <w:rPr>
          <w:rFonts w:cs="Arial"/>
          <w:sz w:val="22"/>
          <w:szCs w:val="22"/>
        </w:rPr>
      </w:pPr>
      <w:r w:rsidRPr="008E65A7">
        <w:rPr>
          <w:rFonts w:cs="Arial"/>
          <w:sz w:val="22"/>
          <w:szCs w:val="22"/>
        </w:rPr>
        <w:t xml:space="preserve">The “FRIENDS Restaurant” will establish itself as </w:t>
      </w:r>
      <w:r w:rsidR="00E233CE" w:rsidRPr="008E65A7">
        <w:rPr>
          <w:rFonts w:cs="Arial"/>
          <w:sz w:val="22"/>
          <w:szCs w:val="22"/>
        </w:rPr>
        <w:t>West Edinburgh</w:t>
      </w:r>
      <w:r w:rsidRPr="008E65A7">
        <w:rPr>
          <w:rFonts w:cs="Arial"/>
          <w:sz w:val="22"/>
          <w:szCs w:val="22"/>
        </w:rPr>
        <w:t>'s premier mid-range family restaurant. Our plan will encompass both “traditional” and “digital marketing” tactics. To begin, we will:</w:t>
      </w:r>
    </w:p>
    <w:p w:rsidR="00114199" w:rsidRPr="008E65A7" w:rsidRDefault="00114199" w:rsidP="00E233CE">
      <w:pPr>
        <w:pStyle w:val="ListParagraph"/>
        <w:numPr>
          <w:ilvl w:val="0"/>
          <w:numId w:val="9"/>
        </w:numPr>
        <w:spacing w:line="360" w:lineRule="auto"/>
        <w:ind w:left="270" w:hanging="270"/>
        <w:rPr>
          <w:rFonts w:cs="Arial"/>
          <w:i/>
          <w:sz w:val="22"/>
          <w:szCs w:val="22"/>
        </w:rPr>
      </w:pPr>
      <w:r w:rsidRPr="008E65A7">
        <w:rPr>
          <w:rFonts w:cs="Arial"/>
          <w:i/>
          <w:sz w:val="22"/>
          <w:szCs w:val="22"/>
        </w:rPr>
        <w:t>“Develop relationships with local businesses by offering lunchtime deals”</w:t>
      </w:r>
    </w:p>
    <w:p w:rsidR="00114199" w:rsidRPr="008E65A7" w:rsidRDefault="00114199" w:rsidP="00E233CE">
      <w:pPr>
        <w:pStyle w:val="ListParagraph"/>
        <w:numPr>
          <w:ilvl w:val="0"/>
          <w:numId w:val="9"/>
        </w:numPr>
        <w:spacing w:line="360" w:lineRule="auto"/>
        <w:ind w:left="270" w:hanging="270"/>
        <w:rPr>
          <w:rFonts w:cs="Arial"/>
          <w:i/>
          <w:sz w:val="22"/>
          <w:szCs w:val="22"/>
        </w:rPr>
      </w:pPr>
      <w:r w:rsidRPr="008E65A7">
        <w:rPr>
          <w:rFonts w:cs="Arial"/>
          <w:i/>
          <w:sz w:val="22"/>
          <w:szCs w:val="22"/>
        </w:rPr>
        <w:t>“Implement a loyalty scheme”</w:t>
      </w:r>
    </w:p>
    <w:p w:rsidR="00E233CE" w:rsidRPr="008E65A7" w:rsidRDefault="00114199" w:rsidP="00E233CE">
      <w:pPr>
        <w:pStyle w:val="ListParagraph"/>
        <w:numPr>
          <w:ilvl w:val="0"/>
          <w:numId w:val="9"/>
        </w:numPr>
        <w:spacing w:line="360" w:lineRule="auto"/>
        <w:ind w:left="270" w:hanging="270"/>
        <w:rPr>
          <w:rFonts w:cs="Arial"/>
          <w:i/>
          <w:sz w:val="22"/>
          <w:szCs w:val="22"/>
        </w:rPr>
      </w:pPr>
      <w:r w:rsidRPr="008E65A7">
        <w:rPr>
          <w:rFonts w:cs="Arial"/>
          <w:i/>
          <w:sz w:val="22"/>
          <w:szCs w:val="22"/>
        </w:rPr>
        <w:t>“Encourage repeat visits through our email database”</w:t>
      </w:r>
      <w:bookmarkStart w:id="18" w:name="_Toc261770674"/>
      <w:bookmarkStart w:id="19" w:name="_Toc316294914"/>
    </w:p>
    <w:p w:rsidR="00D7330D" w:rsidRPr="008E65A7" w:rsidRDefault="00E233CE" w:rsidP="00C23585">
      <w:pPr>
        <w:pStyle w:val="Heading2"/>
        <w:rPr>
          <w:sz w:val="22"/>
          <w:szCs w:val="22"/>
        </w:rPr>
      </w:pPr>
      <w:bookmarkStart w:id="20" w:name="_Toc98868591"/>
      <w:r w:rsidRPr="008E65A7">
        <w:rPr>
          <w:sz w:val="22"/>
          <w:szCs w:val="22"/>
        </w:rPr>
        <w:t xml:space="preserve">4.1 </w:t>
      </w:r>
      <w:r w:rsidR="00EF07ED">
        <w:rPr>
          <w:sz w:val="22"/>
          <w:szCs w:val="22"/>
        </w:rPr>
        <w:t>“</w:t>
      </w:r>
      <w:r w:rsidR="00D7330D" w:rsidRPr="008E65A7">
        <w:rPr>
          <w:sz w:val="22"/>
          <w:szCs w:val="22"/>
        </w:rPr>
        <w:t>Market Trends</w:t>
      </w:r>
      <w:bookmarkEnd w:id="18"/>
      <w:bookmarkEnd w:id="19"/>
      <w:r w:rsidR="00EF07ED">
        <w:rPr>
          <w:sz w:val="22"/>
          <w:szCs w:val="22"/>
        </w:rPr>
        <w:t>”</w:t>
      </w:r>
      <w:bookmarkEnd w:id="20"/>
    </w:p>
    <w:p w:rsidR="00D7330D" w:rsidRPr="008E65A7" w:rsidRDefault="00D73AEB" w:rsidP="00E233CE">
      <w:pPr>
        <w:spacing w:line="360" w:lineRule="auto"/>
        <w:rPr>
          <w:rFonts w:cs="Arial"/>
          <w:sz w:val="22"/>
          <w:szCs w:val="22"/>
        </w:rPr>
      </w:pPr>
      <w:r w:rsidRPr="008E65A7">
        <w:rPr>
          <w:rFonts w:cs="Arial"/>
          <w:sz w:val="22"/>
          <w:szCs w:val="22"/>
        </w:rPr>
        <w:t xml:space="preserve">In accordance with the </w:t>
      </w:r>
      <w:r w:rsidR="000163A2">
        <w:rPr>
          <w:rFonts w:cs="Arial"/>
          <w:sz w:val="22"/>
          <w:szCs w:val="22"/>
        </w:rPr>
        <w:t>“</w:t>
      </w:r>
      <w:r w:rsidR="00D7330D" w:rsidRPr="008E65A7">
        <w:rPr>
          <w:rFonts w:cs="Arial"/>
          <w:sz w:val="22"/>
          <w:szCs w:val="22"/>
        </w:rPr>
        <w:t>National Restaurant Association</w:t>
      </w:r>
      <w:r w:rsidR="000163A2">
        <w:rPr>
          <w:rFonts w:cs="Arial"/>
          <w:sz w:val="22"/>
          <w:szCs w:val="22"/>
        </w:rPr>
        <w:t>”, the major restaurant</w:t>
      </w:r>
      <w:r w:rsidR="00D7330D" w:rsidRPr="008E65A7">
        <w:rPr>
          <w:rFonts w:cs="Arial"/>
          <w:sz w:val="22"/>
          <w:szCs w:val="22"/>
        </w:rPr>
        <w:t xml:space="preserve"> trends are: </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 xml:space="preserve">sustainability as </w:t>
      </w:r>
      <w:r w:rsidR="000163A2">
        <w:rPr>
          <w:rFonts w:cs="Arial"/>
          <w:sz w:val="22"/>
          <w:szCs w:val="22"/>
        </w:rPr>
        <w:t>“</w:t>
      </w:r>
      <w:r w:rsidRPr="008E65A7">
        <w:rPr>
          <w:rFonts w:cs="Arial"/>
          <w:sz w:val="22"/>
          <w:szCs w:val="22"/>
        </w:rPr>
        <w:t>a culinary theme</w:t>
      </w:r>
      <w:r w:rsidR="000163A2">
        <w:rPr>
          <w:rFonts w:cs="Arial"/>
          <w:sz w:val="22"/>
          <w:szCs w:val="22"/>
        </w:rPr>
        <w:t>”</w:t>
      </w:r>
      <w:r w:rsidRPr="008E65A7">
        <w:rPr>
          <w:rFonts w:cs="Arial"/>
          <w:sz w:val="22"/>
          <w:szCs w:val="22"/>
        </w:rPr>
        <w:t xml:space="preserve">, </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 xml:space="preserve">locally grown produce, </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nutritious dishes</w:t>
      </w:r>
      <w:r w:rsidR="000163A2">
        <w:rPr>
          <w:rFonts w:cs="Arial"/>
          <w:sz w:val="22"/>
          <w:szCs w:val="22"/>
        </w:rPr>
        <w:t xml:space="preserve"> for kids</w:t>
      </w:r>
      <w:r w:rsidRPr="008E65A7">
        <w:rPr>
          <w:rFonts w:cs="Arial"/>
          <w:sz w:val="22"/>
          <w:szCs w:val="22"/>
        </w:rPr>
        <w:t xml:space="preserve">, </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farm brand ingredients,</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 xml:space="preserve">locally sourced meats and seafood, </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lastRenderedPageBreak/>
        <w:t>hyper-local items, (“networked locally grown – like a Craigslist for restaurants”)</w:t>
      </w:r>
    </w:p>
    <w:p w:rsidR="00D7330D"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 xml:space="preserve">gluten-free allergy conscious items, </w:t>
      </w:r>
    </w:p>
    <w:p w:rsidR="000163A2" w:rsidRPr="000163A2" w:rsidRDefault="000163A2" w:rsidP="000163A2">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sustainable seafood</w:t>
      </w:r>
      <w:r>
        <w:rPr>
          <w:rFonts w:cs="Arial"/>
          <w:sz w:val="22"/>
          <w:szCs w:val="22"/>
        </w:rPr>
        <w:t>,</w:t>
      </w:r>
    </w:p>
    <w:p w:rsidR="00D7330D"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 xml:space="preserve">children’s nutrition as a </w:t>
      </w:r>
      <w:r w:rsidR="000163A2">
        <w:rPr>
          <w:rFonts w:cs="Arial"/>
          <w:sz w:val="22"/>
          <w:szCs w:val="22"/>
        </w:rPr>
        <w:t>“</w:t>
      </w:r>
      <w:r w:rsidRPr="008E65A7">
        <w:rPr>
          <w:rFonts w:cs="Arial"/>
          <w:sz w:val="22"/>
          <w:szCs w:val="22"/>
        </w:rPr>
        <w:t>culin</w:t>
      </w:r>
      <w:r w:rsidR="000163A2">
        <w:rPr>
          <w:rFonts w:cs="Arial"/>
          <w:sz w:val="22"/>
          <w:szCs w:val="22"/>
        </w:rPr>
        <w:t>ary theme” and</w:t>
      </w:r>
    </w:p>
    <w:p w:rsidR="00683A3A" w:rsidRPr="008E65A7" w:rsidRDefault="00D7330D" w:rsidP="00E233CE">
      <w:pPr>
        <w:pStyle w:val="ListParagraph"/>
        <w:numPr>
          <w:ilvl w:val="0"/>
          <w:numId w:val="12"/>
        </w:numPr>
        <w:tabs>
          <w:tab w:val="clear" w:pos="720"/>
        </w:tabs>
        <w:spacing w:line="360" w:lineRule="auto"/>
        <w:ind w:hanging="630"/>
        <w:rPr>
          <w:rFonts w:cs="Arial"/>
          <w:sz w:val="22"/>
          <w:szCs w:val="22"/>
        </w:rPr>
      </w:pPr>
      <w:r w:rsidRPr="008E65A7">
        <w:rPr>
          <w:rFonts w:cs="Arial"/>
          <w:sz w:val="22"/>
          <w:szCs w:val="22"/>
        </w:rPr>
        <w:t>back to basics cuisine.</w:t>
      </w:r>
      <w:bookmarkStart w:id="21" w:name="_Toc261770675"/>
      <w:bookmarkStart w:id="22" w:name="_Toc316294915"/>
    </w:p>
    <w:p w:rsidR="00D7330D" w:rsidRPr="008E65A7" w:rsidRDefault="00E233CE" w:rsidP="00E233CE">
      <w:pPr>
        <w:pStyle w:val="Heading2"/>
        <w:rPr>
          <w:sz w:val="22"/>
          <w:szCs w:val="22"/>
        </w:rPr>
      </w:pPr>
      <w:bookmarkStart w:id="23" w:name="_Toc98868592"/>
      <w:r w:rsidRPr="008E65A7">
        <w:rPr>
          <w:sz w:val="22"/>
          <w:szCs w:val="22"/>
        </w:rPr>
        <w:t xml:space="preserve">4.2. </w:t>
      </w:r>
      <w:r w:rsidR="00EF07ED">
        <w:rPr>
          <w:sz w:val="22"/>
          <w:szCs w:val="22"/>
        </w:rPr>
        <w:t>“</w:t>
      </w:r>
      <w:r w:rsidR="00D7330D" w:rsidRPr="008E65A7">
        <w:rPr>
          <w:sz w:val="22"/>
          <w:szCs w:val="22"/>
        </w:rPr>
        <w:t>Market Growth</w:t>
      </w:r>
      <w:bookmarkEnd w:id="21"/>
      <w:bookmarkEnd w:id="22"/>
      <w:r w:rsidR="00EF07ED">
        <w:rPr>
          <w:sz w:val="22"/>
          <w:szCs w:val="22"/>
        </w:rPr>
        <w:t>”</w:t>
      </w:r>
      <w:bookmarkEnd w:id="23"/>
    </w:p>
    <w:p w:rsidR="008C75D6" w:rsidRPr="008E65A7" w:rsidRDefault="00683A3A" w:rsidP="00E233CE">
      <w:pPr>
        <w:pStyle w:val="ListParagraph"/>
        <w:spacing w:line="360" w:lineRule="auto"/>
        <w:ind w:left="90"/>
        <w:rPr>
          <w:rFonts w:cs="Arial"/>
          <w:sz w:val="22"/>
          <w:szCs w:val="22"/>
        </w:rPr>
      </w:pPr>
      <w:r w:rsidRPr="008E65A7">
        <w:rPr>
          <w:rFonts w:cs="Arial"/>
          <w:sz w:val="22"/>
          <w:szCs w:val="22"/>
        </w:rPr>
        <w:t>After Covid-19, when all industries including retail one faced a significant challenge, online food services were there to combat the loss. In November 2021, consumer spending on services in the UK climbed by 2.1%, a sign of rising restaurant sales. In the week ending January 16, 2022, the average retail price of diesel and regular gas in the United Kingdom increased by 15.1% and 11.3%, respectively, compared to the same week last year. In the third quarter of 2021, US tourists spent 8.1 percent more on food services and drinking establishments than they did in the third quarter of 2020. During the first phase of my investigation.</w:t>
      </w:r>
      <w:bookmarkStart w:id="24" w:name="_Toc316294916"/>
      <w:bookmarkStart w:id="25" w:name="_Toc261770676"/>
    </w:p>
    <w:p w:rsidR="00D7330D" w:rsidRPr="008E65A7" w:rsidRDefault="00E233CE" w:rsidP="00C23585">
      <w:pPr>
        <w:pStyle w:val="Heading2"/>
        <w:rPr>
          <w:snapToGrid/>
          <w:sz w:val="22"/>
          <w:szCs w:val="22"/>
        </w:rPr>
      </w:pPr>
      <w:bookmarkStart w:id="26" w:name="_Toc98868593"/>
      <w:r w:rsidRPr="008E65A7">
        <w:rPr>
          <w:sz w:val="22"/>
          <w:szCs w:val="22"/>
        </w:rPr>
        <w:t xml:space="preserve">4.3. </w:t>
      </w:r>
      <w:r w:rsidR="00EF07ED">
        <w:rPr>
          <w:sz w:val="22"/>
          <w:szCs w:val="22"/>
        </w:rPr>
        <w:t>“</w:t>
      </w:r>
      <w:r w:rsidR="008C75D6" w:rsidRPr="008E65A7">
        <w:rPr>
          <w:sz w:val="22"/>
          <w:szCs w:val="22"/>
        </w:rPr>
        <w:t>Market Positioning</w:t>
      </w:r>
      <w:bookmarkEnd w:id="24"/>
      <w:r w:rsidR="00EF07ED">
        <w:rPr>
          <w:sz w:val="22"/>
          <w:szCs w:val="22"/>
        </w:rPr>
        <w:t>”</w:t>
      </w:r>
      <w:bookmarkEnd w:id="26"/>
    </w:p>
    <w:bookmarkEnd w:id="25"/>
    <w:p w:rsidR="00683A3A" w:rsidRPr="008E65A7" w:rsidRDefault="00683A3A" w:rsidP="00E233CE">
      <w:pPr>
        <w:spacing w:line="360" w:lineRule="auto"/>
        <w:rPr>
          <w:rFonts w:cs="Arial"/>
          <w:sz w:val="22"/>
          <w:szCs w:val="22"/>
        </w:rPr>
      </w:pPr>
      <w:r w:rsidRPr="008E65A7">
        <w:rPr>
          <w:rFonts w:cs="Arial"/>
          <w:sz w:val="22"/>
          <w:szCs w:val="22"/>
        </w:rPr>
        <w:t>For the most part, diners believe that home-cooked meal</w:t>
      </w:r>
      <w:r w:rsidR="00D73AEB" w:rsidRPr="008E65A7">
        <w:rPr>
          <w:rFonts w:cs="Arial"/>
          <w:sz w:val="22"/>
          <w:szCs w:val="22"/>
        </w:rPr>
        <w:t xml:space="preserve">s are more healthful and better </w:t>
      </w:r>
      <w:r w:rsidRPr="008E65A7">
        <w:rPr>
          <w:rFonts w:cs="Arial"/>
          <w:sz w:val="22"/>
          <w:szCs w:val="22"/>
        </w:rPr>
        <w:t>prepared than restaurant fare. THR's goal is to become the top home-style restaurant by serving only the freshest, most organic ingredients in all of our dishes. Additionally, our FRIENDS will be providing home-cooked meals that are in keeping with the current trend toward healthy eating and will feature menu options that appeal to these demographics. When it comes to traditional home-style dining, THR will be the region's best bet.</w:t>
      </w:r>
    </w:p>
    <w:p w:rsidR="00CF1C42" w:rsidRPr="008E65A7" w:rsidRDefault="00522217" w:rsidP="00522217">
      <w:pPr>
        <w:pStyle w:val="Heading2"/>
        <w:rPr>
          <w:sz w:val="22"/>
          <w:szCs w:val="22"/>
        </w:rPr>
      </w:pPr>
      <w:bookmarkStart w:id="27" w:name="_Toc98868594"/>
      <w:r w:rsidRPr="008E65A7">
        <w:rPr>
          <w:sz w:val="22"/>
          <w:szCs w:val="22"/>
        </w:rPr>
        <w:t xml:space="preserve">4.4. </w:t>
      </w:r>
      <w:r w:rsidR="00EF07ED">
        <w:rPr>
          <w:sz w:val="22"/>
          <w:szCs w:val="22"/>
        </w:rPr>
        <w:t>“</w:t>
      </w:r>
      <w:r w:rsidR="00CF1C42" w:rsidRPr="008E65A7">
        <w:rPr>
          <w:sz w:val="22"/>
          <w:szCs w:val="22"/>
        </w:rPr>
        <w:t>Market Strategy and Implementation</w:t>
      </w:r>
      <w:r w:rsidR="00EF07ED">
        <w:rPr>
          <w:sz w:val="22"/>
          <w:szCs w:val="22"/>
        </w:rPr>
        <w:t>”</w:t>
      </w:r>
      <w:bookmarkEnd w:id="27"/>
    </w:p>
    <w:p w:rsidR="00CF1C42" w:rsidRPr="008E65A7" w:rsidRDefault="00CF1C42" w:rsidP="00E233CE">
      <w:pPr>
        <w:spacing w:line="360" w:lineRule="auto"/>
        <w:rPr>
          <w:rFonts w:cs="Arial"/>
          <w:sz w:val="22"/>
          <w:szCs w:val="22"/>
        </w:rPr>
      </w:pPr>
      <w:r w:rsidRPr="008E65A7">
        <w:rPr>
          <w:rFonts w:cs="Arial"/>
          <w:sz w:val="22"/>
          <w:szCs w:val="22"/>
        </w:rPr>
        <w:t>A combination of regular and seasonal menu items will be offered in order to save money and stay on top of food industry trends.Likewise, we at THR strive to be the finest place to work in the industry. Our restaurant, THR, expects to employ both full- and part-time workers, allowing for a wide range of career options for our employees. Maintaining records</w:t>
      </w:r>
      <w:r w:rsidR="000163A2">
        <w:rPr>
          <w:rFonts w:cs="Arial"/>
          <w:sz w:val="22"/>
          <w:szCs w:val="22"/>
        </w:rPr>
        <w:t xml:space="preserve"> accurately</w:t>
      </w:r>
      <w:r w:rsidRPr="008E65A7">
        <w:rPr>
          <w:rFonts w:cs="Arial"/>
          <w:sz w:val="22"/>
          <w:szCs w:val="22"/>
        </w:rPr>
        <w:t xml:space="preserve">, including </w:t>
      </w:r>
      <w:r w:rsidR="000163A2">
        <w:rPr>
          <w:rFonts w:cs="Arial"/>
          <w:sz w:val="22"/>
          <w:szCs w:val="22"/>
        </w:rPr>
        <w:t>“</w:t>
      </w:r>
      <w:r w:rsidRPr="008E65A7">
        <w:rPr>
          <w:rFonts w:cs="Arial"/>
          <w:sz w:val="22"/>
          <w:szCs w:val="22"/>
        </w:rPr>
        <w:t>daily examination of the Prime Cost Report</w:t>
      </w:r>
      <w:r w:rsidR="000163A2">
        <w:rPr>
          <w:rFonts w:cs="Arial"/>
          <w:sz w:val="22"/>
          <w:szCs w:val="22"/>
        </w:rPr>
        <w:t>”</w:t>
      </w:r>
      <w:r w:rsidRPr="008E65A7">
        <w:rPr>
          <w:rFonts w:cs="Arial"/>
          <w:sz w:val="22"/>
          <w:szCs w:val="22"/>
        </w:rPr>
        <w:t xml:space="preserve">, and </w:t>
      </w:r>
      <w:r w:rsidR="000163A2">
        <w:rPr>
          <w:rFonts w:cs="Arial"/>
          <w:sz w:val="22"/>
          <w:szCs w:val="22"/>
        </w:rPr>
        <w:t>“</w:t>
      </w:r>
      <w:r w:rsidRPr="008E65A7">
        <w:rPr>
          <w:rFonts w:cs="Arial"/>
          <w:sz w:val="22"/>
          <w:szCs w:val="22"/>
        </w:rPr>
        <w:t>using Cost Accounting Systems to minimise inventory shortages</w:t>
      </w:r>
      <w:r w:rsidR="000163A2">
        <w:rPr>
          <w:rFonts w:cs="Arial"/>
          <w:sz w:val="22"/>
          <w:szCs w:val="22"/>
        </w:rPr>
        <w:t>”</w:t>
      </w:r>
      <w:r w:rsidRPr="008E65A7">
        <w:rPr>
          <w:rFonts w:cs="Arial"/>
          <w:sz w:val="22"/>
          <w:szCs w:val="22"/>
        </w:rPr>
        <w:t>, will allow us to offer competitive remuneration to our staff. To keep our employees motivated, we will conduct periodic reviews and provide them with rewards and other incentives. Additional training on food safety standards and worker safety will be provided to our employees.</w:t>
      </w:r>
    </w:p>
    <w:p w:rsidR="008C75D6" w:rsidRPr="008E65A7" w:rsidRDefault="00522217" w:rsidP="00E233CE">
      <w:pPr>
        <w:spacing w:line="360" w:lineRule="auto"/>
        <w:rPr>
          <w:rFonts w:cs="Arial"/>
          <w:sz w:val="22"/>
          <w:szCs w:val="22"/>
        </w:rPr>
      </w:pPr>
      <w:r w:rsidRPr="008E65A7">
        <w:rPr>
          <w:rFonts w:cs="Arial"/>
          <w:sz w:val="22"/>
          <w:szCs w:val="22"/>
        </w:rPr>
        <w:tab/>
      </w:r>
      <w:r w:rsidR="008C75D6" w:rsidRPr="008E65A7">
        <w:rPr>
          <w:rFonts w:cs="Arial"/>
          <w:sz w:val="22"/>
          <w:szCs w:val="22"/>
        </w:rPr>
        <w:t>THR will also stay on top of the latest marke</w:t>
      </w:r>
      <w:r w:rsidR="00C23443">
        <w:rPr>
          <w:rFonts w:cs="Arial"/>
          <w:sz w:val="22"/>
          <w:szCs w:val="22"/>
        </w:rPr>
        <w:t>ting trends in the business. We wi</w:t>
      </w:r>
      <w:r w:rsidR="008C75D6" w:rsidRPr="008E65A7">
        <w:rPr>
          <w:rFonts w:cs="Arial"/>
          <w:sz w:val="22"/>
          <w:szCs w:val="22"/>
        </w:rPr>
        <w:t>ll have a Facebook p</w:t>
      </w:r>
      <w:r w:rsidR="00C23443">
        <w:rPr>
          <w:rFonts w:cs="Arial"/>
          <w:sz w:val="22"/>
          <w:szCs w:val="22"/>
        </w:rPr>
        <w:t xml:space="preserve">age as well as utilise other social media platforms (“such as </w:t>
      </w:r>
      <w:r w:rsidR="008C75D6" w:rsidRPr="008E65A7">
        <w:rPr>
          <w:rFonts w:cs="Arial"/>
          <w:sz w:val="22"/>
          <w:szCs w:val="22"/>
        </w:rPr>
        <w:t>Twitter</w:t>
      </w:r>
      <w:r w:rsidR="00C23443">
        <w:rPr>
          <w:rFonts w:cs="Arial"/>
          <w:sz w:val="22"/>
          <w:szCs w:val="22"/>
        </w:rPr>
        <w:t>”)</w:t>
      </w:r>
      <w:r w:rsidR="008C75D6" w:rsidRPr="008E65A7">
        <w:rPr>
          <w:rFonts w:cs="Arial"/>
          <w:sz w:val="22"/>
          <w:szCs w:val="22"/>
        </w:rPr>
        <w:t xml:space="preserve">, in addition to </w:t>
      </w:r>
      <w:r w:rsidR="008C75D6" w:rsidRPr="008E65A7">
        <w:rPr>
          <w:rFonts w:cs="Arial"/>
          <w:sz w:val="22"/>
          <w:szCs w:val="22"/>
        </w:rPr>
        <w:lastRenderedPageBreak/>
        <w:t>a website with our menu, map, and directions. Yelp</w:t>
      </w:r>
      <w:r w:rsidR="00C23443">
        <w:rPr>
          <w:rFonts w:cs="Arial"/>
          <w:sz w:val="22"/>
          <w:szCs w:val="22"/>
        </w:rPr>
        <w:t xml:space="preserve"> and Group On</w:t>
      </w:r>
      <w:r w:rsidR="008C75D6" w:rsidRPr="008E65A7">
        <w:rPr>
          <w:rFonts w:cs="Arial"/>
          <w:sz w:val="22"/>
          <w:szCs w:val="22"/>
        </w:rPr>
        <w:t xml:space="preserve"> will be our partners. </w:t>
      </w:r>
      <w:r w:rsidR="00C23443">
        <w:rPr>
          <w:rFonts w:cs="Arial"/>
          <w:sz w:val="22"/>
          <w:szCs w:val="22"/>
        </w:rPr>
        <w:t>“</w:t>
      </w:r>
      <w:r w:rsidR="008C75D6" w:rsidRPr="008E65A7">
        <w:rPr>
          <w:rFonts w:cs="Arial"/>
          <w:sz w:val="22"/>
          <w:szCs w:val="22"/>
        </w:rPr>
        <w:t>Loyalty and birthday clubs</w:t>
      </w:r>
      <w:r w:rsidR="00C23443">
        <w:rPr>
          <w:rFonts w:cs="Arial"/>
          <w:sz w:val="22"/>
          <w:szCs w:val="22"/>
        </w:rPr>
        <w:t>”</w:t>
      </w:r>
      <w:r w:rsidR="008C75D6" w:rsidRPr="008E65A7">
        <w:rPr>
          <w:rFonts w:cs="Arial"/>
          <w:sz w:val="22"/>
          <w:szCs w:val="22"/>
        </w:rPr>
        <w:t xml:space="preserve"> have been shown to increase income by as much as 15%, according to recent studies.</w:t>
      </w:r>
    </w:p>
    <w:p w:rsidR="008C75D6" w:rsidRPr="008E65A7" w:rsidRDefault="00D73AEB" w:rsidP="00E233CE">
      <w:pPr>
        <w:spacing w:line="360" w:lineRule="auto"/>
        <w:rPr>
          <w:rFonts w:cs="Arial"/>
          <w:sz w:val="22"/>
          <w:szCs w:val="22"/>
        </w:rPr>
      </w:pPr>
      <w:r w:rsidRPr="008E65A7">
        <w:rPr>
          <w:rFonts w:cs="Arial"/>
          <w:sz w:val="22"/>
          <w:szCs w:val="22"/>
        </w:rPr>
        <w:tab/>
      </w:r>
      <w:r w:rsidR="008C75D6" w:rsidRPr="008E65A7">
        <w:rPr>
          <w:rFonts w:cs="Arial"/>
          <w:sz w:val="22"/>
          <w:szCs w:val="22"/>
        </w:rPr>
        <w:t>THR's success will need more than just great meals and friendly service. In order to improve customer traffic, we'll devise a marketing plan. In order to better serve our clients, we at THR will keep up with the most recent market trends and use a proactive approach rather than a reactive one in our marketing. These goals will be achieved using the following methods:</w:t>
      </w:r>
    </w:p>
    <w:p w:rsidR="008C75D6" w:rsidRPr="008E65A7" w:rsidRDefault="008C75D6" w:rsidP="00E233CE">
      <w:pPr>
        <w:pStyle w:val="ListParagraph"/>
        <w:numPr>
          <w:ilvl w:val="0"/>
          <w:numId w:val="10"/>
        </w:numPr>
        <w:spacing w:line="360" w:lineRule="auto"/>
        <w:rPr>
          <w:rFonts w:cs="Arial"/>
          <w:sz w:val="22"/>
          <w:szCs w:val="22"/>
        </w:rPr>
      </w:pPr>
      <w:r w:rsidRPr="008E65A7">
        <w:rPr>
          <w:rFonts w:cs="Arial"/>
          <w:b/>
          <w:sz w:val="22"/>
          <w:szCs w:val="22"/>
        </w:rPr>
        <w:t>Database</w:t>
      </w:r>
      <w:r w:rsidRPr="008E65A7">
        <w:rPr>
          <w:rFonts w:cs="Arial"/>
          <w:sz w:val="22"/>
          <w:szCs w:val="22"/>
        </w:rPr>
        <w:t>: The first step in our marketing effort will be to target current customers. Our big opening will be announced through email. A fishbowl in the foyer will be used to gather business cards and have a drawing once a week or once a month.</w:t>
      </w:r>
    </w:p>
    <w:p w:rsidR="008C75D6" w:rsidRPr="008E65A7" w:rsidRDefault="008C75D6" w:rsidP="00E233CE">
      <w:pPr>
        <w:pStyle w:val="ListParagraph"/>
        <w:numPr>
          <w:ilvl w:val="0"/>
          <w:numId w:val="10"/>
        </w:numPr>
        <w:spacing w:line="360" w:lineRule="auto"/>
        <w:rPr>
          <w:rFonts w:cs="Arial"/>
          <w:sz w:val="22"/>
          <w:szCs w:val="22"/>
        </w:rPr>
      </w:pPr>
      <w:r w:rsidRPr="008E65A7">
        <w:rPr>
          <w:rFonts w:cs="Arial"/>
          <w:b/>
          <w:sz w:val="22"/>
          <w:szCs w:val="22"/>
        </w:rPr>
        <w:t>A Birthday/Loyalty Program</w:t>
      </w:r>
      <w:r w:rsidRPr="008E65A7">
        <w:rPr>
          <w:rFonts w:cs="Arial"/>
          <w:sz w:val="22"/>
          <w:szCs w:val="22"/>
        </w:rPr>
        <w:t>. If you join THR's Birthday Club, you'll get a free hamburger, chicken sandwich or wrap on your birthday every year! The National Restaurant Association has conducted research that found that this simple strategy might increase sales by up to 15% by encouraging customers to return.</w:t>
      </w:r>
    </w:p>
    <w:p w:rsidR="00522217" w:rsidRPr="008E65A7" w:rsidRDefault="008C75D6" w:rsidP="00522217">
      <w:pPr>
        <w:pStyle w:val="ListParagraph"/>
        <w:numPr>
          <w:ilvl w:val="0"/>
          <w:numId w:val="10"/>
        </w:numPr>
        <w:spacing w:line="360" w:lineRule="auto"/>
        <w:rPr>
          <w:rFonts w:cs="Arial"/>
          <w:sz w:val="22"/>
          <w:szCs w:val="22"/>
        </w:rPr>
      </w:pPr>
      <w:r w:rsidRPr="008E65A7">
        <w:rPr>
          <w:rFonts w:cs="Arial"/>
          <w:sz w:val="22"/>
          <w:szCs w:val="22"/>
        </w:rPr>
        <w:t>For this reason, we want to be actively involved in the community by supporting and donating to local non-profits and sports teams while also building partnerships with local companies as a quick and easy lunch alternative. A marketing effort in the future will see us contacting local companies in the market area, bringing samples, and encouraging them to dine at our restaurant.</w:t>
      </w:r>
    </w:p>
    <w:p w:rsidR="008C75D6" w:rsidRPr="008E65A7" w:rsidRDefault="00522217" w:rsidP="00522217">
      <w:pPr>
        <w:pStyle w:val="Heading3"/>
        <w:numPr>
          <w:ilvl w:val="0"/>
          <w:numId w:val="0"/>
        </w:numPr>
        <w:rPr>
          <w:rFonts w:cs="Arial"/>
          <w:sz w:val="22"/>
          <w:szCs w:val="22"/>
        </w:rPr>
      </w:pPr>
      <w:bookmarkStart w:id="28" w:name="_Toc98868595"/>
      <w:r w:rsidRPr="008E65A7">
        <w:rPr>
          <w:sz w:val="22"/>
          <w:szCs w:val="22"/>
        </w:rPr>
        <w:t xml:space="preserve">4.4.1. </w:t>
      </w:r>
      <w:r w:rsidR="00EF07ED">
        <w:rPr>
          <w:sz w:val="22"/>
          <w:szCs w:val="22"/>
        </w:rPr>
        <w:t>“</w:t>
      </w:r>
      <w:r w:rsidR="008C75D6" w:rsidRPr="008E65A7">
        <w:rPr>
          <w:sz w:val="22"/>
          <w:szCs w:val="22"/>
        </w:rPr>
        <w:t>Pricing Strategy</w:t>
      </w:r>
      <w:r w:rsidR="00EF07ED">
        <w:rPr>
          <w:sz w:val="22"/>
          <w:szCs w:val="22"/>
        </w:rPr>
        <w:t>”</w:t>
      </w:r>
      <w:bookmarkEnd w:id="28"/>
    </w:p>
    <w:p w:rsidR="008C75D6" w:rsidRPr="008E65A7" w:rsidRDefault="008C75D6" w:rsidP="00E233CE">
      <w:pPr>
        <w:spacing w:line="360" w:lineRule="auto"/>
        <w:rPr>
          <w:rFonts w:cs="Arial"/>
          <w:sz w:val="22"/>
          <w:szCs w:val="22"/>
        </w:rPr>
      </w:pPr>
    </w:p>
    <w:p w:rsidR="00472000" w:rsidRPr="008E65A7" w:rsidRDefault="008C75D6" w:rsidP="00E233CE">
      <w:pPr>
        <w:spacing w:line="360" w:lineRule="auto"/>
        <w:rPr>
          <w:rFonts w:cs="Arial"/>
          <w:sz w:val="22"/>
          <w:szCs w:val="22"/>
        </w:rPr>
      </w:pPr>
      <w:r w:rsidRPr="008E65A7">
        <w:rPr>
          <w:rFonts w:cs="Arial"/>
          <w:sz w:val="22"/>
          <w:szCs w:val="22"/>
        </w:rPr>
        <w:t xml:space="preserve">Cost accounting is essential at THR, where a menu item's initial cost is determined by the profitability of several meals. It is important to us that we maximise our favourable financing conditions with suppliers while also including seasonal dishes prepared with fresh local ingredients into our menu. </w:t>
      </w:r>
      <w:r w:rsidR="00C23443">
        <w:rPr>
          <w:rFonts w:cs="Arial"/>
          <w:sz w:val="22"/>
          <w:szCs w:val="22"/>
        </w:rPr>
        <w:t>“</w:t>
      </w:r>
      <w:r w:rsidRPr="008E65A7">
        <w:rPr>
          <w:rFonts w:cs="Arial"/>
          <w:sz w:val="22"/>
          <w:szCs w:val="22"/>
        </w:rPr>
        <w:t>The Prime Cost Report</w:t>
      </w:r>
      <w:r w:rsidR="00C23443">
        <w:rPr>
          <w:rFonts w:cs="Arial"/>
          <w:sz w:val="22"/>
          <w:szCs w:val="22"/>
        </w:rPr>
        <w:t>”</w:t>
      </w:r>
      <w:r w:rsidRPr="008E65A7">
        <w:rPr>
          <w:rFonts w:cs="Arial"/>
          <w:sz w:val="22"/>
          <w:szCs w:val="22"/>
        </w:rPr>
        <w:t xml:space="preserve">, which </w:t>
      </w:r>
      <w:r w:rsidR="00C23443">
        <w:rPr>
          <w:rFonts w:cs="Arial"/>
          <w:sz w:val="22"/>
          <w:szCs w:val="22"/>
        </w:rPr>
        <w:t>puts emphasis on the controllable expenditure</w:t>
      </w:r>
      <w:r w:rsidRPr="008E65A7">
        <w:rPr>
          <w:rFonts w:cs="Arial"/>
          <w:sz w:val="22"/>
          <w:szCs w:val="22"/>
        </w:rPr>
        <w:t xml:space="preserve">s of Cost of </w:t>
      </w:r>
      <w:r w:rsidR="00C23443">
        <w:rPr>
          <w:rFonts w:cs="Arial"/>
          <w:sz w:val="22"/>
          <w:szCs w:val="22"/>
        </w:rPr>
        <w:t>Labour and Goods Sold</w:t>
      </w:r>
      <w:r w:rsidRPr="008E65A7">
        <w:rPr>
          <w:rFonts w:cs="Arial"/>
          <w:sz w:val="22"/>
          <w:szCs w:val="22"/>
        </w:rPr>
        <w:t>, will also be closely monitored. As a new company, we may save money by hiring family members to work for little or no compensation.</w:t>
      </w:r>
    </w:p>
    <w:p w:rsidR="00C23585" w:rsidRPr="008E65A7" w:rsidRDefault="00C23585" w:rsidP="00E233CE">
      <w:pPr>
        <w:spacing w:line="360" w:lineRule="auto"/>
        <w:rPr>
          <w:rFonts w:cs="Arial"/>
          <w:sz w:val="22"/>
          <w:szCs w:val="22"/>
        </w:rPr>
      </w:pPr>
    </w:p>
    <w:p w:rsidR="00472000" w:rsidRPr="008E65A7" w:rsidRDefault="00C23585" w:rsidP="00C23585">
      <w:pPr>
        <w:pStyle w:val="Heading3"/>
        <w:numPr>
          <w:ilvl w:val="0"/>
          <w:numId w:val="0"/>
        </w:numPr>
        <w:rPr>
          <w:sz w:val="22"/>
          <w:szCs w:val="22"/>
        </w:rPr>
      </w:pPr>
      <w:bookmarkStart w:id="29" w:name="_Toc98868596"/>
      <w:r w:rsidRPr="008E65A7">
        <w:rPr>
          <w:sz w:val="22"/>
          <w:szCs w:val="22"/>
        </w:rPr>
        <w:lastRenderedPageBreak/>
        <w:t xml:space="preserve">4.4.2. </w:t>
      </w:r>
      <w:r w:rsidR="00EF07ED">
        <w:rPr>
          <w:sz w:val="22"/>
          <w:szCs w:val="22"/>
        </w:rPr>
        <w:t>“</w:t>
      </w:r>
      <w:r w:rsidR="00472000" w:rsidRPr="008E65A7">
        <w:rPr>
          <w:sz w:val="22"/>
          <w:szCs w:val="22"/>
        </w:rPr>
        <w:t>Milestones</w:t>
      </w:r>
      <w:r w:rsidR="00EF07ED">
        <w:rPr>
          <w:sz w:val="22"/>
          <w:szCs w:val="22"/>
        </w:rPr>
        <w:t>”</w:t>
      </w:r>
      <w:bookmarkEnd w:id="29"/>
    </w:p>
    <w:p w:rsidR="008A11D0" w:rsidRPr="008E65A7" w:rsidRDefault="00472000" w:rsidP="00E233CE">
      <w:pPr>
        <w:spacing w:line="360" w:lineRule="auto"/>
        <w:rPr>
          <w:rFonts w:cs="Arial"/>
          <w:sz w:val="22"/>
          <w:szCs w:val="22"/>
        </w:rPr>
      </w:pPr>
      <w:r w:rsidRPr="008E65A7">
        <w:rPr>
          <w:rFonts w:cs="Arial"/>
          <w:noProof/>
          <w:sz w:val="22"/>
          <w:szCs w:val="22"/>
          <w:lang w:val="en-GB" w:eastAsia="en-GB"/>
        </w:rPr>
        <w:drawing>
          <wp:inline distT="0" distB="0" distL="0" distR="0">
            <wp:extent cx="5770180" cy="1645756"/>
            <wp:effectExtent l="76200" t="76200" r="135890" b="1263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449524.tmp"/>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16302" cy="16589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A11D0" w:rsidRPr="008E65A7" w:rsidRDefault="008A11D0" w:rsidP="00E233CE">
      <w:pPr>
        <w:spacing w:line="360" w:lineRule="auto"/>
        <w:rPr>
          <w:rFonts w:cs="Arial"/>
          <w:sz w:val="22"/>
          <w:szCs w:val="22"/>
        </w:rPr>
      </w:pPr>
    </w:p>
    <w:p w:rsidR="00A958D6" w:rsidRPr="008E65A7" w:rsidRDefault="00EF07ED" w:rsidP="00522217">
      <w:pPr>
        <w:pStyle w:val="Heading1"/>
        <w:ind w:hanging="90"/>
        <w:rPr>
          <w:sz w:val="22"/>
          <w:szCs w:val="22"/>
        </w:rPr>
      </w:pPr>
      <w:bookmarkStart w:id="30" w:name="_Toc98868597"/>
      <w:r>
        <w:rPr>
          <w:sz w:val="22"/>
          <w:szCs w:val="22"/>
        </w:rPr>
        <w:t>“</w:t>
      </w:r>
      <w:r w:rsidR="00A958D6" w:rsidRPr="008E65A7">
        <w:rPr>
          <w:sz w:val="22"/>
          <w:szCs w:val="22"/>
        </w:rPr>
        <w:t>Organisation and Management</w:t>
      </w:r>
      <w:r>
        <w:rPr>
          <w:sz w:val="22"/>
          <w:szCs w:val="22"/>
        </w:rPr>
        <w:t>”</w:t>
      </w:r>
      <w:bookmarkEnd w:id="30"/>
    </w:p>
    <w:p w:rsidR="008A11D0" w:rsidRPr="008E65A7" w:rsidRDefault="008A11D0" w:rsidP="00FC2AEB">
      <w:pPr>
        <w:autoSpaceDE w:val="0"/>
        <w:autoSpaceDN w:val="0"/>
        <w:adjustRightInd w:val="0"/>
        <w:spacing w:line="360" w:lineRule="auto"/>
        <w:rPr>
          <w:rFonts w:cs="Arial"/>
          <w:bCs/>
          <w:sz w:val="22"/>
          <w:szCs w:val="22"/>
        </w:rPr>
      </w:pPr>
      <w:r w:rsidRPr="008E65A7">
        <w:rPr>
          <w:rFonts w:cs="Arial"/>
          <w:bCs/>
          <w:sz w:val="22"/>
          <w:szCs w:val="22"/>
        </w:rPr>
        <w:t>THR expects to hire 19 more employees. FRIENDS will make their own selections for each candidate. As a result of our effective interviewing methods, the restaurant now employs only the most capable people in each job. A predetermined set of job-specific criteria will be used to score and assess each applicant. Background checks will be performed on chosen candidates for certain positions. The majority of new hiring will come through referrals.</w:t>
      </w:r>
    </w:p>
    <w:p w:rsidR="008A11D0" w:rsidRPr="008E65A7" w:rsidRDefault="00EF07ED" w:rsidP="00522217">
      <w:pPr>
        <w:pStyle w:val="Heading3"/>
        <w:rPr>
          <w:sz w:val="22"/>
          <w:szCs w:val="22"/>
        </w:rPr>
      </w:pPr>
      <w:bookmarkStart w:id="31" w:name="_Toc98868598"/>
      <w:r>
        <w:rPr>
          <w:sz w:val="22"/>
          <w:szCs w:val="22"/>
        </w:rPr>
        <w:t>“</w:t>
      </w:r>
      <w:r w:rsidR="008A11D0" w:rsidRPr="008E65A7">
        <w:rPr>
          <w:sz w:val="22"/>
          <w:szCs w:val="22"/>
        </w:rPr>
        <w:t>Management Team and Gaps</w:t>
      </w:r>
      <w:r>
        <w:rPr>
          <w:sz w:val="22"/>
          <w:szCs w:val="22"/>
        </w:rPr>
        <w:t>”</w:t>
      </w:r>
      <w:bookmarkEnd w:id="31"/>
    </w:p>
    <w:p w:rsidR="008A11D0" w:rsidRPr="008E65A7" w:rsidRDefault="008A11D0" w:rsidP="00E233CE">
      <w:pPr>
        <w:pStyle w:val="0903fh"/>
        <w:spacing w:before="0" w:after="0" w:line="360" w:lineRule="auto"/>
        <w:ind w:left="547"/>
        <w:rPr>
          <w:rFonts w:cs="Arial"/>
          <w:color w:val="auto"/>
          <w:sz w:val="22"/>
          <w:szCs w:val="22"/>
        </w:rPr>
      </w:pPr>
    </w:p>
    <w:p w:rsidR="008A11D0" w:rsidRPr="008E65A7" w:rsidRDefault="008A11D0" w:rsidP="00E233CE">
      <w:pPr>
        <w:spacing w:line="360" w:lineRule="auto"/>
        <w:rPr>
          <w:rFonts w:cs="Arial"/>
          <w:color w:val="000000"/>
          <w:sz w:val="22"/>
          <w:szCs w:val="22"/>
        </w:rPr>
      </w:pPr>
      <w:r w:rsidRPr="008E65A7">
        <w:rPr>
          <w:rFonts w:cs="Arial"/>
          <w:sz w:val="22"/>
          <w:szCs w:val="22"/>
        </w:rPr>
        <w:t xml:space="preserve">All partners are skilled at </w:t>
      </w:r>
      <w:r w:rsidRPr="008E65A7">
        <w:rPr>
          <w:rFonts w:cs="Arial"/>
          <w:bCs/>
          <w:sz w:val="22"/>
          <w:szCs w:val="22"/>
        </w:rPr>
        <w:t xml:space="preserve">a quick-service foodservice operation </w:t>
      </w:r>
      <w:r w:rsidRPr="008E65A7">
        <w:rPr>
          <w:rFonts w:cs="Arial"/>
          <w:sz w:val="22"/>
          <w:szCs w:val="22"/>
        </w:rPr>
        <w:t xml:space="preserve">and together constitute the restaurant's management team. In the beginning, we'll focus on fixing some of the most serious management problems. Soon, we hope to have a sales director, an executive chef and an operations director on our team. The Wrights are considering acquiring a </w:t>
      </w:r>
      <w:r w:rsidR="001F683D">
        <w:rPr>
          <w:rFonts w:cs="Arial"/>
          <w:sz w:val="22"/>
          <w:szCs w:val="22"/>
        </w:rPr>
        <w:t>“</w:t>
      </w:r>
      <w:r w:rsidRPr="008E65A7">
        <w:rPr>
          <w:rFonts w:cs="Arial"/>
          <w:sz w:val="22"/>
          <w:szCs w:val="22"/>
        </w:rPr>
        <w:t>POS (point of sale)</w:t>
      </w:r>
      <w:r w:rsidR="001F683D">
        <w:rPr>
          <w:rFonts w:cs="Arial"/>
          <w:sz w:val="22"/>
          <w:szCs w:val="22"/>
        </w:rPr>
        <w:t>”</w:t>
      </w:r>
      <w:r w:rsidRPr="008E65A7">
        <w:rPr>
          <w:rFonts w:cs="Arial"/>
          <w:sz w:val="22"/>
          <w:szCs w:val="22"/>
        </w:rPr>
        <w:t xml:space="preserve"> system that improves communications between the wait staff</w:t>
      </w:r>
      <w:r w:rsidR="001F683D">
        <w:rPr>
          <w:rFonts w:cs="Arial"/>
          <w:sz w:val="22"/>
          <w:szCs w:val="22"/>
        </w:rPr>
        <w:t xml:space="preserve"> and kitchen</w:t>
      </w:r>
      <w:r w:rsidRPr="008E65A7">
        <w:rPr>
          <w:rFonts w:cs="Arial"/>
          <w:sz w:val="22"/>
          <w:szCs w:val="22"/>
        </w:rPr>
        <w:t xml:space="preserve"> in order to improve inventory management,</w:t>
      </w:r>
      <w:r w:rsidR="001F683D" w:rsidRPr="008E65A7">
        <w:rPr>
          <w:rFonts w:cs="Arial"/>
          <w:sz w:val="22"/>
          <w:szCs w:val="22"/>
        </w:rPr>
        <w:t xml:space="preserve"> cost accounting</w:t>
      </w:r>
      <w:r w:rsidR="001F683D">
        <w:rPr>
          <w:rFonts w:cs="Arial"/>
          <w:sz w:val="22"/>
          <w:szCs w:val="22"/>
        </w:rPr>
        <w:t xml:space="preserve"> and</w:t>
      </w:r>
      <w:r w:rsidRPr="008E65A7">
        <w:rPr>
          <w:rFonts w:cs="Arial"/>
          <w:sz w:val="22"/>
          <w:szCs w:val="22"/>
        </w:rPr>
        <w:t> payroll,. The kitchen printer receives orders online and promptly processes them. It is also possible to keep track of the most popular menu items using restaurant point-of-sale systems. A time clock function built in to the point of sale system can save money in the bookkeeping department since it doubles as the POS system's time clock function. Profits and losses statements and sales tax can also be handled by a POS system in addition to daily activities.</w:t>
      </w:r>
    </w:p>
    <w:p w:rsidR="00472000" w:rsidRPr="008E65A7" w:rsidRDefault="00472000" w:rsidP="00E233CE">
      <w:pPr>
        <w:spacing w:line="360" w:lineRule="auto"/>
        <w:rPr>
          <w:rFonts w:cs="Arial"/>
          <w:sz w:val="22"/>
          <w:szCs w:val="22"/>
        </w:rPr>
      </w:pPr>
    </w:p>
    <w:p w:rsidR="008A11D0" w:rsidRPr="008E65A7" w:rsidRDefault="00EF07ED" w:rsidP="00522217">
      <w:pPr>
        <w:pStyle w:val="Heading1"/>
        <w:ind w:firstLine="0"/>
        <w:rPr>
          <w:sz w:val="22"/>
          <w:szCs w:val="22"/>
        </w:rPr>
      </w:pPr>
      <w:bookmarkStart w:id="32" w:name="_Toc98868599"/>
      <w:r>
        <w:rPr>
          <w:sz w:val="22"/>
          <w:szCs w:val="22"/>
        </w:rPr>
        <w:t>“</w:t>
      </w:r>
      <w:r w:rsidR="008A11D0" w:rsidRPr="008E65A7">
        <w:rPr>
          <w:sz w:val="22"/>
          <w:szCs w:val="22"/>
        </w:rPr>
        <w:t>Financial Plan</w:t>
      </w:r>
      <w:r>
        <w:rPr>
          <w:sz w:val="22"/>
          <w:szCs w:val="22"/>
        </w:rPr>
        <w:t>”</w:t>
      </w:r>
      <w:bookmarkEnd w:id="32"/>
    </w:p>
    <w:p w:rsidR="00F63746" w:rsidRPr="00F63746" w:rsidRDefault="00F63746" w:rsidP="00522217">
      <w:pPr>
        <w:shd w:val="clear" w:color="auto" w:fill="FFFFFF"/>
        <w:spacing w:after="450" w:line="360" w:lineRule="auto"/>
        <w:textAlignment w:val="baseline"/>
        <w:rPr>
          <w:rFonts w:cs="Arial"/>
          <w:color w:val="424242"/>
          <w:sz w:val="22"/>
          <w:szCs w:val="22"/>
        </w:rPr>
      </w:pPr>
      <w:r w:rsidRPr="008E65A7">
        <w:rPr>
          <w:rFonts w:cs="Arial"/>
          <w:b/>
          <w:bCs/>
          <w:color w:val="424242"/>
          <w:sz w:val="22"/>
          <w:szCs w:val="22"/>
          <w:bdr w:val="none" w:sz="0" w:space="0" w:color="auto" w:frame="1"/>
        </w:rPr>
        <w:t>Startup costs – </w:t>
      </w:r>
      <w:r w:rsidRPr="00F63746">
        <w:rPr>
          <w:rFonts w:cs="Arial"/>
          <w:color w:val="424242"/>
          <w:sz w:val="22"/>
          <w:szCs w:val="22"/>
        </w:rPr>
        <w:t xml:space="preserve">The </w:t>
      </w:r>
      <w:r w:rsidR="007846A2" w:rsidRPr="008E65A7">
        <w:rPr>
          <w:rFonts w:cs="Arial"/>
          <w:color w:val="424242"/>
          <w:sz w:val="22"/>
          <w:szCs w:val="22"/>
        </w:rPr>
        <w:t xml:space="preserve">Friends </w:t>
      </w:r>
      <w:r w:rsidR="001F683D">
        <w:rPr>
          <w:rFonts w:cs="Arial"/>
          <w:color w:val="424242"/>
          <w:sz w:val="22"/>
          <w:szCs w:val="22"/>
        </w:rPr>
        <w:t>will initiate the business with</w:t>
      </w:r>
      <w:r w:rsidRPr="00F63746">
        <w:rPr>
          <w:rFonts w:cs="Arial"/>
          <w:color w:val="424242"/>
          <w:sz w:val="22"/>
          <w:szCs w:val="22"/>
        </w:rPr>
        <w:t xml:space="preserve"> the estimated </w:t>
      </w:r>
      <w:r w:rsidR="001F683D">
        <w:rPr>
          <w:rFonts w:cs="Arial"/>
          <w:color w:val="424242"/>
          <w:sz w:val="22"/>
          <w:szCs w:val="22"/>
        </w:rPr>
        <w:t xml:space="preserve">startup cost of </w:t>
      </w:r>
      <w:r w:rsidR="001F683D" w:rsidRPr="00F63746">
        <w:rPr>
          <w:rFonts w:cs="Arial"/>
          <w:color w:val="424242"/>
          <w:sz w:val="22"/>
          <w:szCs w:val="22"/>
        </w:rPr>
        <w:t>£150,000</w:t>
      </w:r>
      <w:r w:rsidR="007846A2" w:rsidRPr="008E65A7">
        <w:rPr>
          <w:rFonts w:cs="Arial"/>
          <w:color w:val="424242"/>
          <w:sz w:val="22"/>
          <w:szCs w:val="22"/>
        </w:rPr>
        <w:t>. £30</w:t>
      </w:r>
      <w:r w:rsidR="007846A2" w:rsidRPr="00F63746">
        <w:rPr>
          <w:rFonts w:cs="Arial"/>
          <w:color w:val="424242"/>
          <w:sz w:val="22"/>
          <w:szCs w:val="22"/>
        </w:rPr>
        <w:t xml:space="preserve">,000 </w:t>
      </w:r>
      <w:r w:rsidR="007846A2" w:rsidRPr="008E65A7">
        <w:rPr>
          <w:rFonts w:cs="Arial"/>
          <w:color w:val="424242"/>
          <w:sz w:val="22"/>
          <w:szCs w:val="22"/>
        </w:rPr>
        <w:t>will be grant by the Royal Family, on the celebration of Queen’s 60th coronation anniversary. The remaining cos</w:t>
      </w:r>
      <w:r w:rsidR="00EF07ED">
        <w:rPr>
          <w:rFonts w:cs="Arial"/>
          <w:color w:val="424242"/>
          <w:sz w:val="22"/>
          <w:szCs w:val="22"/>
        </w:rPr>
        <w:t>t</w:t>
      </w:r>
      <w:r w:rsidR="007846A2" w:rsidRPr="008E65A7">
        <w:rPr>
          <w:rFonts w:cs="Arial"/>
          <w:color w:val="424242"/>
          <w:sz w:val="22"/>
          <w:szCs w:val="22"/>
        </w:rPr>
        <w:t xml:space="preserve"> i.e. 120,000 will be invested equally by all the partners.</w:t>
      </w:r>
    </w:p>
    <w:p w:rsidR="00F63746" w:rsidRPr="008E65A7" w:rsidRDefault="00F63746" w:rsidP="00E233CE">
      <w:pPr>
        <w:shd w:val="clear" w:color="auto" w:fill="FFFFFF"/>
        <w:spacing w:line="360" w:lineRule="auto"/>
        <w:jc w:val="left"/>
        <w:textAlignment w:val="baseline"/>
        <w:rPr>
          <w:rFonts w:cs="Arial"/>
          <w:color w:val="424242"/>
          <w:sz w:val="22"/>
          <w:szCs w:val="22"/>
        </w:rPr>
      </w:pPr>
    </w:p>
    <w:p w:rsidR="00C23585" w:rsidRPr="008E65A7" w:rsidRDefault="00C23585" w:rsidP="00E233CE">
      <w:pPr>
        <w:shd w:val="clear" w:color="auto" w:fill="FFFFFF"/>
        <w:spacing w:line="360" w:lineRule="auto"/>
        <w:jc w:val="left"/>
        <w:textAlignment w:val="baseline"/>
        <w:rPr>
          <w:rFonts w:cs="Arial"/>
          <w:color w:val="424242"/>
          <w:sz w:val="22"/>
          <w:szCs w:val="22"/>
        </w:rPr>
      </w:pPr>
    </w:p>
    <w:p w:rsidR="00C23585" w:rsidRPr="008E65A7" w:rsidRDefault="00C23585" w:rsidP="00E233CE">
      <w:pPr>
        <w:shd w:val="clear" w:color="auto" w:fill="FFFFFF"/>
        <w:spacing w:line="360" w:lineRule="auto"/>
        <w:jc w:val="left"/>
        <w:textAlignment w:val="baseline"/>
        <w:rPr>
          <w:rFonts w:cs="Arial"/>
          <w:color w:val="424242"/>
          <w:sz w:val="22"/>
          <w:szCs w:val="22"/>
        </w:rPr>
      </w:pPr>
    </w:p>
    <w:p w:rsidR="00F63746" w:rsidRPr="008E65A7" w:rsidRDefault="00C23585" w:rsidP="00E233CE">
      <w:pPr>
        <w:spacing w:line="360" w:lineRule="auto"/>
        <w:rPr>
          <w:rFonts w:cs="Arial"/>
          <w:sz w:val="22"/>
          <w:szCs w:val="22"/>
        </w:rPr>
      </w:pPr>
      <w:r w:rsidRPr="008E65A7">
        <w:rPr>
          <w:rFonts w:cs="Arial"/>
          <w:noProof/>
          <w:sz w:val="22"/>
          <w:szCs w:val="22"/>
          <w:lang w:val="en-GB" w:eastAsia="en-GB"/>
        </w:rPr>
        <w:drawing>
          <wp:inline distT="0" distB="0" distL="0" distR="0">
            <wp:extent cx="5934730" cy="5306629"/>
            <wp:effectExtent l="76200" t="76200" r="142240" b="142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p3.PNG"/>
                    <pic:cNvPicPr/>
                  </pic:nvPicPr>
                  <pic:blipFill rotWithShape="1">
                    <a:blip r:embed="rId14">
                      <a:duotone>
                        <a:prstClr val="black"/>
                        <a:srgbClr val="D9C3A5">
                          <a:tint val="50000"/>
                          <a:satMod val="180000"/>
                        </a:srgb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94"/>
                    <a:stretch/>
                  </pic:blipFill>
                  <pic:spPr bwMode="auto">
                    <a:xfrm>
                      <a:off x="0" y="0"/>
                      <a:ext cx="5957500" cy="53269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846A2" w:rsidRPr="008E65A7" w:rsidRDefault="007846A2" w:rsidP="00E233CE">
      <w:pPr>
        <w:spacing w:line="360" w:lineRule="auto"/>
        <w:rPr>
          <w:sz w:val="22"/>
          <w:szCs w:val="22"/>
        </w:rPr>
      </w:pPr>
    </w:p>
    <w:p w:rsidR="008E65A7" w:rsidRPr="008E65A7" w:rsidRDefault="008E65A7">
      <w:pPr>
        <w:spacing w:line="360" w:lineRule="auto"/>
        <w:rPr>
          <w:sz w:val="22"/>
          <w:szCs w:val="22"/>
        </w:rPr>
        <w:sectPr w:rsidR="008E65A7" w:rsidRPr="008E65A7" w:rsidSect="00090919">
          <w:pgSz w:w="12240" w:h="15840"/>
          <w:pgMar w:top="1440" w:right="1440" w:bottom="1440" w:left="1440" w:header="720" w:footer="720" w:gutter="0"/>
          <w:pgNumType w:start="1"/>
          <w:cols w:space="720"/>
          <w:docGrid w:linePitch="360"/>
        </w:sectPr>
      </w:pPr>
    </w:p>
    <w:bookmarkStart w:id="33" w:name="_Toc98868600" w:displacedByCustomXml="next"/>
    <w:sdt>
      <w:sdtPr>
        <w:rPr>
          <w:b w:val="0"/>
          <w:sz w:val="22"/>
          <w:szCs w:val="22"/>
        </w:rPr>
        <w:id w:val="1100138920"/>
        <w:docPartObj>
          <w:docPartGallery w:val="Bibliographies"/>
          <w:docPartUnique/>
        </w:docPartObj>
      </w:sdtPr>
      <w:sdtContent>
        <w:p w:rsidR="008E65A7" w:rsidRPr="008E65A7" w:rsidRDefault="008E65A7" w:rsidP="008E65A7">
          <w:pPr>
            <w:pStyle w:val="Heading1"/>
            <w:numPr>
              <w:ilvl w:val="0"/>
              <w:numId w:val="0"/>
            </w:numPr>
            <w:rPr>
              <w:sz w:val="22"/>
              <w:szCs w:val="22"/>
            </w:rPr>
          </w:pPr>
          <w:r w:rsidRPr="008E65A7">
            <w:rPr>
              <w:sz w:val="22"/>
              <w:szCs w:val="22"/>
            </w:rPr>
            <w:t>References</w:t>
          </w:r>
          <w:bookmarkEnd w:id="33"/>
        </w:p>
        <w:sdt>
          <w:sdtPr>
            <w:rPr>
              <w:sz w:val="22"/>
              <w:szCs w:val="22"/>
            </w:rPr>
            <w:id w:val="-573587230"/>
            <w:bibliography/>
          </w:sdtPr>
          <w:sdtContent>
            <w:p w:rsidR="008E65A7" w:rsidRPr="008E65A7" w:rsidRDefault="008E65A7" w:rsidP="008E65A7">
              <w:pPr>
                <w:spacing w:line="360" w:lineRule="auto"/>
                <w:ind w:left="720" w:hanging="720"/>
                <w:rPr>
                  <w:sz w:val="22"/>
                  <w:szCs w:val="22"/>
                  <w:shd w:val="clear" w:color="auto" w:fill="FFFFFF"/>
                </w:rPr>
              </w:pPr>
              <w:r w:rsidRPr="008E65A7">
                <w:rPr>
                  <w:sz w:val="22"/>
                  <w:szCs w:val="22"/>
                  <w:shd w:val="clear" w:color="auto" w:fill="FFFFFF"/>
                </w:rPr>
                <w:t>Fullen, S.L., 2005. Opening a Restaurant Or Other Food Business Starter Kit: How to Prepare a Restaurant Business Plan &amp; Feasibility Study: with Companion CD-ROM. Atlantic Publishing Company.</w:t>
              </w:r>
            </w:p>
            <w:p w:rsidR="008E65A7" w:rsidRPr="008E65A7" w:rsidRDefault="008E65A7" w:rsidP="008E65A7">
              <w:pPr>
                <w:spacing w:line="360" w:lineRule="auto"/>
                <w:ind w:left="720" w:hanging="720"/>
                <w:rPr>
                  <w:sz w:val="22"/>
                  <w:szCs w:val="22"/>
                  <w:shd w:val="clear" w:color="auto" w:fill="FFFFFF"/>
                </w:rPr>
              </w:pPr>
              <w:r w:rsidRPr="008E65A7">
                <w:rPr>
                  <w:sz w:val="22"/>
                  <w:szCs w:val="22"/>
                  <w:shd w:val="clear" w:color="auto" w:fill="FFFFFF"/>
                </w:rPr>
                <w:t>Mason, C. and Stark, M., 2004. What do investors look for in a business plan? A comparison of the investment criteria of bankers, venture capitalists and business angels. International small business journal, 22(3), pp.227-248.</w:t>
              </w:r>
            </w:p>
            <w:p w:rsidR="008E65A7" w:rsidRPr="008E65A7" w:rsidRDefault="008E65A7" w:rsidP="008E65A7">
              <w:pPr>
                <w:spacing w:line="360" w:lineRule="auto"/>
                <w:ind w:left="720" w:hanging="720"/>
                <w:rPr>
                  <w:sz w:val="22"/>
                  <w:szCs w:val="22"/>
                  <w:shd w:val="clear" w:color="auto" w:fill="FFFFFF"/>
                </w:rPr>
              </w:pPr>
              <w:r w:rsidRPr="008E65A7">
                <w:rPr>
                  <w:sz w:val="22"/>
                  <w:szCs w:val="22"/>
                  <w:shd w:val="clear" w:color="auto" w:fill="FFFFFF"/>
                </w:rPr>
                <w:t>Pinson, L., 2008. Anatomy of a Business Plan: A Step-by-step Guide to Building the Business and Securing Your Company's Future. Aka associates.</w:t>
              </w:r>
            </w:p>
            <w:p w:rsidR="008E65A7" w:rsidRPr="008E65A7" w:rsidRDefault="008E65A7" w:rsidP="008E65A7">
              <w:pPr>
                <w:spacing w:line="360" w:lineRule="auto"/>
                <w:ind w:left="720" w:hanging="720"/>
                <w:rPr>
                  <w:sz w:val="22"/>
                  <w:szCs w:val="22"/>
                </w:rPr>
              </w:pPr>
              <w:r w:rsidRPr="008E65A7">
                <w:rPr>
                  <w:sz w:val="22"/>
                  <w:szCs w:val="22"/>
                  <w:shd w:val="clear" w:color="auto" w:fill="FFFFFF"/>
                </w:rPr>
                <w:t>Shiyo, A. and Keter, N., 2012. Business plan for a restaurant.</w:t>
              </w:r>
            </w:p>
            <w:p w:rsidR="008E65A7" w:rsidRPr="008E65A7" w:rsidRDefault="00AD30AF">
              <w:pPr>
                <w:rPr>
                  <w:sz w:val="22"/>
                  <w:szCs w:val="22"/>
                </w:rPr>
              </w:pPr>
            </w:p>
          </w:sdtContent>
        </w:sdt>
      </w:sdtContent>
    </w:sdt>
    <w:p w:rsidR="008E65A7" w:rsidRPr="008E65A7" w:rsidRDefault="008E65A7" w:rsidP="008E65A7">
      <w:pPr>
        <w:spacing w:line="360" w:lineRule="auto"/>
        <w:ind w:left="720" w:hanging="720"/>
        <w:rPr>
          <w:sz w:val="22"/>
          <w:szCs w:val="22"/>
        </w:rPr>
      </w:pPr>
    </w:p>
    <w:sectPr w:rsidR="008E65A7" w:rsidRPr="008E65A7" w:rsidSect="00090919">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ADC" w:rsidRDefault="00334ADC" w:rsidP="00090919">
      <w:r>
        <w:separator/>
      </w:r>
    </w:p>
  </w:endnote>
  <w:endnote w:type="continuationSeparator" w:id="1">
    <w:p w:rsidR="00334ADC" w:rsidRDefault="00334ADC" w:rsidP="000909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8827590"/>
      <w:docPartObj>
        <w:docPartGallery w:val="Page Numbers (Bottom of Page)"/>
        <w:docPartUnique/>
      </w:docPartObj>
    </w:sdtPr>
    <w:sdtEndPr>
      <w:rPr>
        <w:noProof/>
      </w:rPr>
    </w:sdtEndPr>
    <w:sdtContent>
      <w:p w:rsidR="00090919" w:rsidRDefault="00AD30AF">
        <w:pPr>
          <w:pStyle w:val="Footer"/>
          <w:jc w:val="right"/>
        </w:pPr>
        <w:r>
          <w:fldChar w:fldCharType="begin"/>
        </w:r>
        <w:r w:rsidR="00090919">
          <w:instrText xml:space="preserve"> PAGE   \* MERGEFORMAT </w:instrText>
        </w:r>
        <w:r>
          <w:fldChar w:fldCharType="separate"/>
        </w:r>
        <w:r w:rsidR="00F43446">
          <w:rPr>
            <w:noProof/>
          </w:rPr>
          <w:t>ii</w:t>
        </w:r>
        <w:r>
          <w:rPr>
            <w:noProof/>
          </w:rPr>
          <w:fldChar w:fldCharType="end"/>
        </w:r>
      </w:p>
    </w:sdtContent>
  </w:sdt>
  <w:p w:rsidR="00090919" w:rsidRDefault="000909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ADC" w:rsidRDefault="00334ADC" w:rsidP="00090919">
      <w:r>
        <w:separator/>
      </w:r>
    </w:p>
  </w:footnote>
  <w:footnote w:type="continuationSeparator" w:id="1">
    <w:p w:rsidR="00334ADC" w:rsidRDefault="00334ADC" w:rsidP="000909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21" w:rsidRDefault="00BC4521">
    <w:pPr>
      <w:pStyle w:val="Header"/>
    </w:pPr>
    <w:r>
      <w:t>Business Plan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3291"/>
    <w:multiLevelType w:val="multilevel"/>
    <w:tmpl w:val="BD4EDA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Arial" w:eastAsia="Times New Roman" w:hAnsi="Arial" w:cs="Aria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46917"/>
    <w:multiLevelType w:val="hybridMultilevel"/>
    <w:tmpl w:val="D8B08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74D6A"/>
    <w:multiLevelType w:val="hybridMultilevel"/>
    <w:tmpl w:val="39DC0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AB65FA"/>
    <w:multiLevelType w:val="hybridMultilevel"/>
    <w:tmpl w:val="D7AA5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B9220B"/>
    <w:multiLevelType w:val="multilevel"/>
    <w:tmpl w:val="4C36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8A559A"/>
    <w:multiLevelType w:val="hybridMultilevel"/>
    <w:tmpl w:val="58E24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921DC"/>
    <w:multiLevelType w:val="hybridMultilevel"/>
    <w:tmpl w:val="39CA72EA"/>
    <w:lvl w:ilvl="0" w:tplc="04090001">
      <w:start w:val="1"/>
      <w:numFmt w:val="bullet"/>
      <w:lvlText w:val=""/>
      <w:lvlJc w:val="left"/>
      <w:pPr>
        <w:ind w:left="720" w:hanging="360"/>
      </w:pPr>
      <w:rPr>
        <w:rFonts w:ascii="Symbol" w:hAnsi="Symbol" w:hint="default"/>
      </w:rPr>
    </w:lvl>
    <w:lvl w:ilvl="1" w:tplc="EB12C128">
      <w:start w:val="1"/>
      <w:numFmt w:val="bullet"/>
      <w:lvlText w:val=""/>
      <w:lvlJc w:val="left"/>
      <w:pPr>
        <w:tabs>
          <w:tab w:val="num" w:pos="1440"/>
        </w:tabs>
        <w:ind w:left="1440" w:hanging="360"/>
      </w:pPr>
      <w:rPr>
        <w:rFonts w:ascii="Symbol" w:hAnsi="Symbol" w:hint="default"/>
        <w:b/>
        <w:i w:val="0"/>
        <w:sz w:val="3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13731B"/>
    <w:multiLevelType w:val="multilevel"/>
    <w:tmpl w:val="5608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380F03"/>
    <w:multiLevelType w:val="multilevel"/>
    <w:tmpl w:val="38EC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837B82"/>
    <w:multiLevelType w:val="multilevel"/>
    <w:tmpl w:val="44A279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E936F3"/>
    <w:multiLevelType w:val="multilevel"/>
    <w:tmpl w:val="1F86AAAC"/>
    <w:lvl w:ilvl="0">
      <w:start w:val="1"/>
      <w:numFmt w:val="decimal"/>
      <w:pStyle w:val="Heading1"/>
      <w:lvlText w:val="%1.0"/>
      <w:lvlJc w:val="left"/>
      <w:pPr>
        <w:ind w:left="792" w:hanging="432"/>
      </w:pPr>
      <w:rPr>
        <w:rFonts w:hint="default"/>
      </w:rPr>
    </w:lvl>
    <w:lvl w:ilvl="1">
      <w:start w:val="1"/>
      <w:numFmt w:val="decimal"/>
      <w:lvlText w:val="%1.%2"/>
      <w:lvlJc w:val="left"/>
      <w:pPr>
        <w:ind w:left="666" w:hanging="576"/>
      </w:pPr>
      <w:rPr>
        <w:rFonts w:hint="default"/>
      </w:rPr>
    </w:lvl>
    <w:lvl w:ilvl="2">
      <w:start w:val="1"/>
      <w:numFmt w:val="decimal"/>
      <w:pStyle w:val="Heading3"/>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specVanish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AF31830"/>
    <w:multiLevelType w:val="multilevel"/>
    <w:tmpl w:val="2CAAFD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2E7940"/>
    <w:multiLevelType w:val="multilevel"/>
    <w:tmpl w:val="D536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C832CF"/>
    <w:multiLevelType w:val="hybridMultilevel"/>
    <w:tmpl w:val="D6EE1C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370B08"/>
    <w:multiLevelType w:val="multilevel"/>
    <w:tmpl w:val="D5408B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1D76C4"/>
    <w:multiLevelType w:val="multilevel"/>
    <w:tmpl w:val="262A8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7"/>
  </w:num>
  <w:num w:numId="4">
    <w:abstractNumId w:val="12"/>
  </w:num>
  <w:num w:numId="5">
    <w:abstractNumId w:val="4"/>
  </w:num>
  <w:num w:numId="6">
    <w:abstractNumId w:val="1"/>
  </w:num>
  <w:num w:numId="7">
    <w:abstractNumId w:val="5"/>
  </w:num>
  <w:num w:numId="8">
    <w:abstractNumId w:val="2"/>
  </w:num>
  <w:num w:numId="9">
    <w:abstractNumId w:val="3"/>
  </w:num>
  <w:num w:numId="10">
    <w:abstractNumId w:val="0"/>
  </w:num>
  <w:num w:numId="11">
    <w:abstractNumId w:val="14"/>
  </w:num>
  <w:num w:numId="12">
    <w:abstractNumId w:val="9"/>
  </w:num>
  <w:num w:numId="13">
    <w:abstractNumId w:val="15"/>
  </w:num>
  <w:num w:numId="14">
    <w:abstractNumId w:val="8"/>
  </w:num>
  <w:num w:numId="15">
    <w:abstractNumId w:val="11"/>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footnotePr>
    <w:footnote w:id="0"/>
    <w:footnote w:id="1"/>
  </w:footnotePr>
  <w:endnotePr>
    <w:endnote w:id="0"/>
    <w:endnote w:id="1"/>
  </w:endnotePr>
  <w:compat/>
  <w:rsids>
    <w:rsidRoot w:val="000223D2"/>
    <w:rsid w:val="00003434"/>
    <w:rsid w:val="000163A2"/>
    <w:rsid w:val="000223D2"/>
    <w:rsid w:val="000467A3"/>
    <w:rsid w:val="00061E8B"/>
    <w:rsid w:val="00090919"/>
    <w:rsid w:val="000D31F9"/>
    <w:rsid w:val="00114199"/>
    <w:rsid w:val="001A310F"/>
    <w:rsid w:val="001F683D"/>
    <w:rsid w:val="00256674"/>
    <w:rsid w:val="00282F20"/>
    <w:rsid w:val="002B7923"/>
    <w:rsid w:val="00334ADC"/>
    <w:rsid w:val="003A0EE6"/>
    <w:rsid w:val="00472000"/>
    <w:rsid w:val="00522217"/>
    <w:rsid w:val="005D04A7"/>
    <w:rsid w:val="006267FB"/>
    <w:rsid w:val="00683A3A"/>
    <w:rsid w:val="007846A2"/>
    <w:rsid w:val="008057FD"/>
    <w:rsid w:val="00812600"/>
    <w:rsid w:val="00822752"/>
    <w:rsid w:val="008571F1"/>
    <w:rsid w:val="008A11D0"/>
    <w:rsid w:val="008C75D6"/>
    <w:rsid w:val="008E65A7"/>
    <w:rsid w:val="0090124E"/>
    <w:rsid w:val="0092042D"/>
    <w:rsid w:val="00921C30"/>
    <w:rsid w:val="00A958D6"/>
    <w:rsid w:val="00AD30AF"/>
    <w:rsid w:val="00B835B0"/>
    <w:rsid w:val="00BC4521"/>
    <w:rsid w:val="00C23443"/>
    <w:rsid w:val="00C23585"/>
    <w:rsid w:val="00C91E2C"/>
    <w:rsid w:val="00CF1C42"/>
    <w:rsid w:val="00D7330D"/>
    <w:rsid w:val="00D73AEB"/>
    <w:rsid w:val="00DA1E77"/>
    <w:rsid w:val="00E233CE"/>
    <w:rsid w:val="00E3683C"/>
    <w:rsid w:val="00EF07ED"/>
    <w:rsid w:val="00EF3E2D"/>
    <w:rsid w:val="00F43446"/>
    <w:rsid w:val="00F63746"/>
    <w:rsid w:val="00FA41F8"/>
    <w:rsid w:val="00FC2AE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674"/>
    <w:pPr>
      <w:spacing w:after="0" w:line="240" w:lineRule="auto"/>
      <w:jc w:val="both"/>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E3683C"/>
    <w:pPr>
      <w:keepNext/>
      <w:numPr>
        <w:numId w:val="2"/>
      </w:numPr>
      <w:spacing w:line="360" w:lineRule="auto"/>
      <w:ind w:left="0"/>
      <w:outlineLvl w:val="0"/>
    </w:pPr>
    <w:rPr>
      <w:b/>
    </w:rPr>
  </w:style>
  <w:style w:type="paragraph" w:styleId="Heading2">
    <w:name w:val="heading 2"/>
    <w:basedOn w:val="Normal"/>
    <w:next w:val="Normal"/>
    <w:link w:val="Heading2Char"/>
    <w:autoRedefine/>
    <w:qFormat/>
    <w:rsid w:val="00E233CE"/>
    <w:pPr>
      <w:keepNext/>
      <w:keepLines/>
      <w:spacing w:before="240" w:line="360" w:lineRule="auto"/>
      <w:outlineLvl w:val="1"/>
    </w:pPr>
    <w:rPr>
      <w:b/>
      <w:snapToGrid w:val="0"/>
      <w:color w:val="000000"/>
      <w:szCs w:val="24"/>
    </w:rPr>
  </w:style>
  <w:style w:type="paragraph" w:styleId="Heading3">
    <w:name w:val="heading 3"/>
    <w:basedOn w:val="Normal"/>
    <w:next w:val="Normal"/>
    <w:link w:val="Heading3Char"/>
    <w:qFormat/>
    <w:rsid w:val="00E3683C"/>
    <w:pPr>
      <w:keepNext/>
      <w:numPr>
        <w:ilvl w:val="2"/>
        <w:numId w:val="2"/>
      </w:numPr>
      <w:tabs>
        <w:tab w:val="left" w:pos="1152"/>
      </w:tabs>
      <w:outlineLvl w:val="2"/>
    </w:pPr>
    <w:rPr>
      <w:b/>
    </w:rPr>
  </w:style>
  <w:style w:type="paragraph" w:styleId="Heading4">
    <w:name w:val="heading 4"/>
    <w:basedOn w:val="Normal"/>
    <w:next w:val="Normal"/>
    <w:link w:val="Heading4Char"/>
    <w:uiPriority w:val="9"/>
    <w:qFormat/>
    <w:rsid w:val="00E3683C"/>
    <w:pPr>
      <w:keepNext/>
      <w:numPr>
        <w:ilvl w:val="3"/>
        <w:numId w:val="2"/>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E3683C"/>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qFormat/>
    <w:rsid w:val="00E3683C"/>
    <w:pPr>
      <w:numPr>
        <w:ilvl w:val="5"/>
        <w:numId w:val="2"/>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qFormat/>
    <w:rsid w:val="00E3683C"/>
    <w:pPr>
      <w:numPr>
        <w:ilvl w:val="6"/>
        <w:numId w:val="2"/>
      </w:numPr>
      <w:spacing w:before="240" w:after="60"/>
      <w:outlineLvl w:val="6"/>
    </w:pPr>
    <w:rPr>
      <w:rFonts w:ascii="Calibri" w:hAnsi="Calibri"/>
      <w:szCs w:val="24"/>
    </w:rPr>
  </w:style>
  <w:style w:type="paragraph" w:styleId="Heading8">
    <w:name w:val="heading 8"/>
    <w:basedOn w:val="Normal"/>
    <w:next w:val="Normal"/>
    <w:link w:val="Heading8Char"/>
    <w:uiPriority w:val="9"/>
    <w:qFormat/>
    <w:rsid w:val="00E3683C"/>
    <w:pPr>
      <w:numPr>
        <w:ilvl w:val="7"/>
        <w:numId w:val="2"/>
      </w:numPr>
      <w:spacing w:before="240" w:after="60"/>
      <w:outlineLvl w:val="7"/>
    </w:pPr>
    <w:rPr>
      <w:rFonts w:ascii="Calibri" w:hAnsi="Calibri"/>
      <w:i/>
      <w:iCs/>
      <w:szCs w:val="24"/>
    </w:rPr>
  </w:style>
  <w:style w:type="paragraph" w:styleId="Heading9">
    <w:name w:val="heading 9"/>
    <w:basedOn w:val="Normal"/>
    <w:next w:val="Normal"/>
    <w:link w:val="Heading9Char"/>
    <w:uiPriority w:val="9"/>
    <w:qFormat/>
    <w:rsid w:val="00E3683C"/>
    <w:pPr>
      <w:numPr>
        <w:ilvl w:val="8"/>
        <w:numId w:val="2"/>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83C"/>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E233CE"/>
    <w:rPr>
      <w:rFonts w:ascii="Arial" w:eastAsia="Times New Roman" w:hAnsi="Arial" w:cs="Times New Roman"/>
      <w:b/>
      <w:snapToGrid w:val="0"/>
      <w:color w:val="000000"/>
      <w:sz w:val="24"/>
      <w:szCs w:val="24"/>
    </w:rPr>
  </w:style>
  <w:style w:type="character" w:customStyle="1" w:styleId="Heading3Char">
    <w:name w:val="Heading 3 Char"/>
    <w:basedOn w:val="DefaultParagraphFont"/>
    <w:link w:val="Heading3"/>
    <w:rsid w:val="00E3683C"/>
    <w:rPr>
      <w:rFonts w:ascii="Times New Roman" w:eastAsia="Times New Roman" w:hAnsi="Times New Roman" w:cs="Times New Roman"/>
      <w:b/>
      <w:sz w:val="24"/>
      <w:szCs w:val="20"/>
    </w:rPr>
  </w:style>
  <w:style w:type="character" w:customStyle="1" w:styleId="Heading4Char">
    <w:name w:val="Heading 4 Char"/>
    <w:basedOn w:val="DefaultParagraphFont"/>
    <w:link w:val="Heading4"/>
    <w:uiPriority w:val="9"/>
    <w:rsid w:val="00E3683C"/>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E3683C"/>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E3683C"/>
    <w:rPr>
      <w:rFonts w:ascii="Calibri" w:eastAsia="Times New Roman" w:hAnsi="Calibri" w:cs="Times New Roman"/>
      <w:b/>
      <w:bCs/>
    </w:rPr>
  </w:style>
  <w:style w:type="character" w:customStyle="1" w:styleId="Heading7Char">
    <w:name w:val="Heading 7 Char"/>
    <w:basedOn w:val="DefaultParagraphFont"/>
    <w:link w:val="Heading7"/>
    <w:uiPriority w:val="9"/>
    <w:rsid w:val="00E3683C"/>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E3683C"/>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E3683C"/>
    <w:rPr>
      <w:rFonts w:ascii="Cambria" w:eastAsia="Times New Roman" w:hAnsi="Cambria" w:cs="Times New Roman"/>
    </w:rPr>
  </w:style>
  <w:style w:type="paragraph" w:customStyle="1" w:styleId="Default">
    <w:name w:val="Default"/>
    <w:rsid w:val="00E3683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0903fh">
    <w:name w:val="0903_fh"/>
    <w:aliases w:val="fh"/>
    <w:basedOn w:val="Normal"/>
    <w:rsid w:val="00E3683C"/>
    <w:pPr>
      <w:spacing w:before="40" w:after="120"/>
      <w:ind w:left="101" w:right="43"/>
    </w:pPr>
    <w:rPr>
      <w:bCs/>
      <w:color w:val="000000"/>
      <w:szCs w:val="24"/>
    </w:rPr>
  </w:style>
  <w:style w:type="paragraph" w:styleId="ListParagraph">
    <w:name w:val="List Paragraph"/>
    <w:basedOn w:val="Normal"/>
    <w:uiPriority w:val="34"/>
    <w:qFormat/>
    <w:rsid w:val="00D7330D"/>
    <w:pPr>
      <w:ind w:left="720"/>
      <w:contextualSpacing/>
    </w:pPr>
  </w:style>
  <w:style w:type="paragraph" w:styleId="NormalWeb">
    <w:name w:val="Normal (Web)"/>
    <w:basedOn w:val="Normal"/>
    <w:uiPriority w:val="99"/>
    <w:semiHidden/>
    <w:unhideWhenUsed/>
    <w:rsid w:val="00F63746"/>
    <w:pPr>
      <w:spacing w:before="100" w:beforeAutospacing="1" w:after="100" w:afterAutospacing="1"/>
      <w:jc w:val="left"/>
    </w:pPr>
    <w:rPr>
      <w:rFonts w:ascii="Times New Roman" w:hAnsi="Times New Roman"/>
      <w:szCs w:val="24"/>
    </w:rPr>
  </w:style>
  <w:style w:type="character" w:styleId="Emphasis">
    <w:name w:val="Emphasis"/>
    <w:basedOn w:val="DefaultParagraphFont"/>
    <w:uiPriority w:val="20"/>
    <w:qFormat/>
    <w:rsid w:val="00F63746"/>
    <w:rPr>
      <w:i/>
      <w:iCs/>
    </w:rPr>
  </w:style>
  <w:style w:type="character" w:styleId="Strong">
    <w:name w:val="Strong"/>
    <w:basedOn w:val="DefaultParagraphFont"/>
    <w:uiPriority w:val="22"/>
    <w:qFormat/>
    <w:rsid w:val="00F63746"/>
    <w:rPr>
      <w:b/>
      <w:bCs/>
    </w:rPr>
  </w:style>
  <w:style w:type="table" w:styleId="TableGrid">
    <w:name w:val="Table Grid"/>
    <w:basedOn w:val="TableNormal"/>
    <w:uiPriority w:val="39"/>
    <w:rsid w:val="007846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090919"/>
    <w:pPr>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90919"/>
    <w:pPr>
      <w:spacing w:after="100"/>
    </w:pPr>
  </w:style>
  <w:style w:type="paragraph" w:styleId="TOC2">
    <w:name w:val="toc 2"/>
    <w:basedOn w:val="Normal"/>
    <w:next w:val="Normal"/>
    <w:autoRedefine/>
    <w:uiPriority w:val="39"/>
    <w:unhideWhenUsed/>
    <w:rsid w:val="00090919"/>
    <w:pPr>
      <w:spacing w:after="100"/>
      <w:ind w:left="240"/>
    </w:pPr>
  </w:style>
  <w:style w:type="paragraph" w:styleId="TOC3">
    <w:name w:val="toc 3"/>
    <w:basedOn w:val="Normal"/>
    <w:next w:val="Normal"/>
    <w:autoRedefine/>
    <w:uiPriority w:val="39"/>
    <w:unhideWhenUsed/>
    <w:rsid w:val="00090919"/>
    <w:pPr>
      <w:spacing w:after="100"/>
      <w:ind w:left="480"/>
    </w:pPr>
  </w:style>
  <w:style w:type="character" w:styleId="Hyperlink">
    <w:name w:val="Hyperlink"/>
    <w:basedOn w:val="DefaultParagraphFont"/>
    <w:uiPriority w:val="99"/>
    <w:unhideWhenUsed/>
    <w:rsid w:val="00090919"/>
    <w:rPr>
      <w:color w:val="0563C1" w:themeColor="hyperlink"/>
      <w:u w:val="single"/>
    </w:rPr>
  </w:style>
  <w:style w:type="paragraph" w:styleId="Header">
    <w:name w:val="header"/>
    <w:basedOn w:val="Normal"/>
    <w:link w:val="HeaderChar"/>
    <w:uiPriority w:val="99"/>
    <w:unhideWhenUsed/>
    <w:rsid w:val="00090919"/>
    <w:pPr>
      <w:tabs>
        <w:tab w:val="center" w:pos="4680"/>
        <w:tab w:val="right" w:pos="9360"/>
      </w:tabs>
    </w:pPr>
  </w:style>
  <w:style w:type="character" w:customStyle="1" w:styleId="HeaderChar">
    <w:name w:val="Header Char"/>
    <w:basedOn w:val="DefaultParagraphFont"/>
    <w:link w:val="Header"/>
    <w:uiPriority w:val="99"/>
    <w:rsid w:val="00090919"/>
    <w:rPr>
      <w:rFonts w:ascii="Arial" w:eastAsia="Times New Roman" w:hAnsi="Arial" w:cs="Times New Roman"/>
      <w:sz w:val="24"/>
      <w:szCs w:val="20"/>
    </w:rPr>
  </w:style>
  <w:style w:type="paragraph" w:styleId="Footer">
    <w:name w:val="footer"/>
    <w:basedOn w:val="Normal"/>
    <w:link w:val="FooterChar"/>
    <w:uiPriority w:val="99"/>
    <w:unhideWhenUsed/>
    <w:rsid w:val="00090919"/>
    <w:pPr>
      <w:tabs>
        <w:tab w:val="center" w:pos="4680"/>
        <w:tab w:val="right" w:pos="9360"/>
      </w:tabs>
    </w:pPr>
  </w:style>
  <w:style w:type="character" w:customStyle="1" w:styleId="FooterChar">
    <w:name w:val="Footer Char"/>
    <w:basedOn w:val="DefaultParagraphFont"/>
    <w:link w:val="Footer"/>
    <w:uiPriority w:val="99"/>
    <w:rsid w:val="00090919"/>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F43446"/>
    <w:rPr>
      <w:rFonts w:ascii="Tahoma" w:hAnsi="Tahoma" w:cs="Tahoma"/>
      <w:sz w:val="16"/>
      <w:szCs w:val="16"/>
    </w:rPr>
  </w:style>
  <w:style w:type="character" w:customStyle="1" w:styleId="BalloonTextChar">
    <w:name w:val="Balloon Text Char"/>
    <w:basedOn w:val="DefaultParagraphFont"/>
    <w:link w:val="BalloonText"/>
    <w:uiPriority w:val="99"/>
    <w:semiHidden/>
    <w:rsid w:val="00F4344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6408858">
      <w:bodyDiv w:val="1"/>
      <w:marLeft w:val="0"/>
      <w:marRight w:val="0"/>
      <w:marTop w:val="0"/>
      <w:marBottom w:val="0"/>
      <w:divBdr>
        <w:top w:val="none" w:sz="0" w:space="0" w:color="auto"/>
        <w:left w:val="none" w:sz="0" w:space="0" w:color="auto"/>
        <w:bottom w:val="none" w:sz="0" w:space="0" w:color="auto"/>
        <w:right w:val="none" w:sz="0" w:space="0" w:color="auto"/>
      </w:divBdr>
    </w:div>
    <w:div w:id="207003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A2705-0F1C-4505-A3A9-3EE142039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44784</cp:lastModifiedBy>
  <cp:revision>3</cp:revision>
  <dcterms:created xsi:type="dcterms:W3CDTF">2022-03-22T14:14:00Z</dcterms:created>
  <dcterms:modified xsi:type="dcterms:W3CDTF">2022-04-22T03:12:00Z</dcterms:modified>
</cp:coreProperties>
</file>