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077E9" w:rsidRDefault="00D077E9" w:rsidP="00D70D02">
      <w:r>
        <w:rPr>
          <w:noProof/>
        </w:rPr>
        <w:drawing>
          <wp:anchor distT="0" distB="0" distL="114300" distR="114300" simplePos="0" relativeHeight="251658240" behindDoc="1" locked="0" layoutInCell="1" allowOverlap="1" wp14:anchorId="147AB9FC" wp14:editId="433DA222">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rsidTr="00D077E9">
        <w:trPr>
          <w:trHeight w:val="1894"/>
        </w:trPr>
        <w:tc>
          <w:tcPr>
            <w:tcW w:w="5580" w:type="dxa"/>
            <w:tcBorders>
              <w:top w:val="nil"/>
              <w:left w:val="nil"/>
              <w:bottom w:val="nil"/>
              <w:right w:val="nil"/>
            </w:tcBorders>
          </w:tcPr>
          <w:p w:rsidR="00D077E9" w:rsidRDefault="00D077E9" w:rsidP="00D077E9">
            <w:r>
              <w:rPr>
                <w:noProof/>
              </w:rPr>
              <mc:AlternateContent>
                <mc:Choice Requires="wps">
                  <w:drawing>
                    <wp:inline distT="0" distB="0" distL="0" distR="0" wp14:anchorId="2E81C4ED" wp14:editId="436C7204">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rsidR="00F0738D" w:rsidRPr="005F28E8" w:rsidRDefault="005F28E8" w:rsidP="005F28E8">
                                  <w:pPr>
                                    <w:pStyle w:val="Title"/>
                                    <w:jc w:val="center"/>
                                    <w:rPr>
                                      <w:sz w:val="40"/>
                                      <w:szCs w:val="40"/>
                                      <w:lang w:val="it-IT"/>
                                    </w:rPr>
                                  </w:pPr>
                                  <w:r w:rsidRPr="005F28E8">
                                    <w:rPr>
                                      <w:sz w:val="40"/>
                                      <w:szCs w:val="40"/>
                                      <w:lang w:val="it-IT"/>
                                    </w:rPr>
                                    <w:t>ACADEMIC AND EMPLOYABILITY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E81C4ED"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" filled="f" stroked="f" strokeweight=".5pt">
                      <v:textbox>
                        <w:txbxContent>
                          <w:p w:rsidR="00F0738D" w:rsidRPr="005F28E8" w:rsidRDefault="005F28E8" w:rsidP="005F28E8">
                            <w:pPr>
                              <w:pStyle w:val="Title"/>
                              <w:jc w:val="center"/>
                              <w:rPr>
                                <w:sz w:val="40"/>
                                <w:szCs w:val="40"/>
                                <w:lang w:val="it-IT"/>
                              </w:rPr>
                            </w:pPr>
                            <w:r w:rsidRPr="005F28E8">
                              <w:rPr>
                                <w:sz w:val="40"/>
                                <w:szCs w:val="40"/>
                                <w:lang w:val="it-IT"/>
                              </w:rPr>
                              <w:t>ACADEMIC AND EMPLOYABILITY SKILLS</w:t>
                            </w:r>
                          </w:p>
                        </w:txbxContent>
                      </v:textbox>
                      <w10:anchorlock/>
                    </v:shape>
                  </w:pict>
                </mc:Fallback>
              </mc:AlternateContent>
            </w:r>
          </w:p>
          <w:p w:rsidR="00D077E9" w:rsidRDefault="00D077E9" w:rsidP="00D077E9">
            <w:r>
              <w:rPr>
                <w:noProof/>
              </w:rPr>
              <mc:AlternateContent>
                <mc:Choice Requires="wps">
                  <w:drawing>
                    <wp:inline distT="0" distB="0" distL="0" distR="0" wp14:anchorId="325EECF4" wp14:editId="7EB51CE3">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37ED4BA"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rsidTr="00D077E9">
        <w:trPr>
          <w:trHeight w:val="7636"/>
        </w:trPr>
        <w:tc>
          <w:tcPr>
            <w:tcW w:w="5580" w:type="dxa"/>
            <w:tcBorders>
              <w:top w:val="nil"/>
              <w:left w:val="nil"/>
              <w:bottom w:val="nil"/>
              <w:right w:val="nil"/>
            </w:tcBorders>
          </w:tcPr>
          <w:p w:rsidR="00D077E9" w:rsidRDefault="005F28E8" w:rsidP="00D077E9">
            <w:pPr>
              <w:rPr>
                <w:noProof/>
              </w:rPr>
            </w:pPr>
            <w:r>
              <w:rPr>
                <w:noProof/>
              </w:rPr>
              <mc:AlternateContent>
                <mc:Choice Requires="wps">
                  <w:drawing>
                    <wp:anchor distT="45720" distB="45720" distL="114300" distR="114300" simplePos="0" relativeHeight="251663360" behindDoc="0" locked="0" layoutInCell="1" allowOverlap="1">
                      <wp:simplePos x="0" y="0"/>
                      <wp:positionH relativeFrom="column">
                        <wp:posOffset>467995</wp:posOffset>
                      </wp:positionH>
                      <wp:positionV relativeFrom="paragraph">
                        <wp:posOffset>525780</wp:posOffset>
                      </wp:positionV>
                      <wp:extent cx="2886075" cy="1404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6075" cy="1404620"/>
                              </a:xfrm>
                              <a:prstGeom prst="rect">
                                <a:avLst/>
                              </a:prstGeom>
                              <a:solidFill>
                                <a:srgbClr val="FFFFFF"/>
                              </a:solidFill>
                              <a:ln w="9525">
                                <a:noFill/>
                                <a:miter lim="800000"/>
                                <a:headEnd/>
                                <a:tailEnd/>
                              </a:ln>
                            </wps:spPr>
                            <wps:txbx>
                              <w:txbxContent>
                                <w:p w:rsidR="005F28E8" w:rsidRPr="005F28E8" w:rsidRDefault="005F28E8" w:rsidP="005F28E8">
                                  <w:pPr>
                                    <w:jc w:val="center"/>
                                    <w:rPr>
                                      <w:lang w:val="it-IT"/>
                                    </w:rPr>
                                  </w:pPr>
                                  <w:r>
                                    <w:rPr>
                                      <w:lang w:val="it-IT"/>
                                    </w:rPr>
                                    <w:t>BMSW4001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o:spid="_x0000_s1027" type="#_x0000_t202" style="position:absolute;margin-left:36.85pt;margin-top:41.4pt;width:227.2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" stroked="f">
                      <v:textbox style="mso-fit-shape-to-text:t">
                        <w:txbxContent>
                          <w:p w:rsidR="005F28E8" w:rsidRPr="005F28E8" w:rsidRDefault="005F28E8" w:rsidP="005F28E8">
                            <w:pPr>
                              <w:jc w:val="center"/>
                              <w:rPr>
                                <w:lang w:val="it-IT"/>
                              </w:rPr>
                            </w:pPr>
                            <w:r>
                              <w:rPr>
                                <w:lang w:val="it-IT"/>
                              </w:rPr>
                              <w:t>BMSW4001</w:t>
                            </w:r>
                          </w:p>
                        </w:txbxContent>
                      </v:textbox>
                      <w10:wrap type="square"/>
                    </v:shape>
                  </w:pict>
                </mc:Fallback>
              </mc:AlternateContent>
            </w:r>
          </w:p>
        </w:tc>
      </w:tr>
      <w:tr w:rsidR="00D077E9" w:rsidTr="00D077E9">
        <w:trPr>
          <w:trHeight w:val="2171"/>
        </w:trPr>
        <w:tc>
          <w:tcPr>
            <w:tcW w:w="5580" w:type="dxa"/>
            <w:tcBorders>
              <w:top w:val="nil"/>
              <w:left w:val="nil"/>
              <w:bottom w:val="nil"/>
              <w:right w:val="nil"/>
            </w:tcBorders>
          </w:tcPr>
          <w:sdt>
            <w:sdtPr>
              <w:id w:val="1080870105"/>
              <w:placeholder>
                <w:docPart w:val="AE825BC73121465193E74E99DDCA87AD"/>
              </w:placeholder>
              <w15:appearance w15:val="hidden"/>
            </w:sdtPr>
            <w:sdtContent>
              <w:p w:rsidR="00D077E9" w:rsidRDefault="00C25C73" w:rsidP="00D077E9">
                <w:r>
                  <w:t>ANITA NAN</w:t>
                </w:r>
              </w:p>
            </w:sdtContent>
          </w:sdt>
          <w:p w:rsidR="00D077E9" w:rsidRDefault="00D077E9" w:rsidP="00D077E9">
            <w:pPr>
              <w:rPr>
                <w:noProof/>
                <w:sz w:val="10"/>
                <w:szCs w:val="10"/>
              </w:rPr>
            </w:pPr>
            <w:r w:rsidRPr="00D86945">
              <w:rPr>
                <w:noProof/>
                <w:sz w:val="10"/>
                <w:szCs w:val="10"/>
              </w:rPr>
              <mc:AlternateContent>
                <mc:Choice Requires="wps">
                  <w:drawing>
                    <wp:inline distT="0" distB="0" distL="0" distR="0" wp14:anchorId="05221EEA" wp14:editId="0908A099">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40BB66C"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rsidR="00D077E9" w:rsidRDefault="00D077E9" w:rsidP="00D077E9">
            <w:pPr>
              <w:rPr>
                <w:noProof/>
                <w:sz w:val="10"/>
                <w:szCs w:val="10"/>
              </w:rPr>
            </w:pPr>
          </w:p>
          <w:p w:rsidR="00D077E9" w:rsidRDefault="00D077E9" w:rsidP="00D077E9">
            <w:pPr>
              <w:rPr>
                <w:noProof/>
                <w:sz w:val="10"/>
                <w:szCs w:val="10"/>
              </w:rPr>
            </w:pPr>
          </w:p>
          <w:p w:rsidR="00D077E9" w:rsidRDefault="00F0738D" w:rsidP="00D077E9">
            <w:sdt>
              <w:sdtPr>
                <w:id w:val="-1740469667"/>
                <w:placeholder>
                  <w:docPart w:val="E32A05D28C59406E8521D6EF26B8E216"/>
                </w:placeholder>
                <w15:appearance w15:val="hidden"/>
              </w:sdtPr>
              <w:sdtContent>
                <w:r w:rsidR="001F5BF0">
                  <w:t>ROSEMOND YAA ASANTE</w:t>
                </w:r>
              </w:sdtContent>
            </w:sdt>
          </w:p>
          <w:p w:rsidR="00D077E9" w:rsidRDefault="00807C49" w:rsidP="00D077E9">
            <w:r>
              <w:t>STUDENT ID:</w:t>
            </w:r>
            <w:r w:rsidR="00D077E9">
              <w:t xml:space="preserve"> </w:t>
            </w:r>
            <w:sdt>
              <w:sdtPr>
                <w:alias w:val="Your Name"/>
                <w:tag w:val="Your Name"/>
                <w:id w:val="-180584491"/>
                <w:placeholder>
                  <w:docPart w:val="DFBDCE67E5424FD494D2493BC1247D00"/>
                </w:placeholder>
                <w:dataBinding w:prefixMappings="xmlns:ns0='http://schemas.microsoft.com/office/2006/coverPageProps' " w:xpath="/ns0:CoverPageProperties[1]/ns0:CompanyFax[1]" w:storeItemID="{55AF091B-3C7A-41E3-B477-F2FDAA23CFDA}"/>
                <w15:appearance w15:val="hidden"/>
                <w:text w:multiLine="1"/>
              </w:sdtPr>
              <w:sdtContent>
                <w:r w:rsidR="001F5BF0">
                  <w:t>191556</w:t>
                </w:r>
              </w:sdtContent>
            </w:sdt>
          </w:p>
          <w:p w:rsidR="00D077E9" w:rsidRPr="00D86945" w:rsidRDefault="00D077E9" w:rsidP="00D077E9">
            <w:pPr>
              <w:rPr>
                <w:noProof/>
                <w:sz w:val="10"/>
                <w:szCs w:val="10"/>
              </w:rPr>
            </w:pPr>
          </w:p>
        </w:tc>
      </w:tr>
    </w:tbl>
    <w:p w:rsidR="00D077E9" w:rsidRDefault="00D077E9">
      <w:pPr>
        <w:spacing w:after="200"/>
      </w:pPr>
      <w:r>
        <w:rPr>
          <w:noProof/>
        </w:rPr>
        <mc:AlternateContent>
          <mc:Choice Requires="wps">
            <w:drawing>
              <wp:anchor distT="0" distB="0" distL="114300" distR="114300" simplePos="0" relativeHeight="251659264" behindDoc="1" locked="0" layoutInCell="1" allowOverlap="1" wp14:anchorId="69641541" wp14:editId="3F90553A">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BD4655"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" fillcolor="#34aba2 [3206]" stroked="f" strokeweight="2pt">
                <w10:wrap anchory="page"/>
              </v:rect>
            </w:pict>
          </mc:Fallback>
        </mc:AlternateContent>
      </w:r>
      <w:r>
        <w:rPr>
          <w:noProof/>
        </w:rPr>
        <mc:AlternateContent>
          <mc:Choice Requires="wps">
            <w:drawing>
              <wp:anchor distT="0" distB="0" distL="114300" distR="114300" simplePos="0" relativeHeight="251660288" behindDoc="1" locked="0" layoutInCell="1" allowOverlap="1" wp14:anchorId="1F225A27" wp14:editId="03E959F8">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8088D4F"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" fillcolor="white [3212]" stroked="f" strokeweight="2pt">
                <w10:wrap anchory="page"/>
              </v:rect>
            </w:pict>
          </mc:Fallback>
        </mc:AlternateContent>
      </w:r>
      <w:r>
        <w:br w:type="page"/>
      </w:r>
    </w:p>
    <w:sdt>
      <w:sdtPr>
        <w:id w:val="-762149626"/>
        <w:docPartObj>
          <w:docPartGallery w:val="Table of Contents"/>
          <w:docPartUnique/>
        </w:docPartObj>
      </w:sdtPr>
      <w:sdtEndPr>
        <w:rPr>
          <w:rFonts w:asciiTheme="minorHAnsi" w:eastAsiaTheme="minorEastAsia" w:hAnsiTheme="minorHAnsi" w:cstheme="minorBidi"/>
          <w:b/>
          <w:bCs/>
          <w:noProof/>
          <w:color w:val="082A75" w:themeColor="text2"/>
          <w:sz w:val="28"/>
          <w:szCs w:val="22"/>
        </w:rPr>
      </w:sdtEndPr>
      <w:sdtContent>
        <w:p w:rsidR="00C25C73" w:rsidRPr="00A44667" w:rsidRDefault="00C25C73" w:rsidP="00C25C73">
          <w:pPr>
            <w:pStyle w:val="TOCHeading"/>
            <w:jc w:val="center"/>
            <w:rPr>
              <w:b/>
              <w:color w:val="auto"/>
            </w:rPr>
          </w:pPr>
          <w:r w:rsidRPr="00A44667">
            <w:rPr>
              <w:b/>
              <w:color w:val="auto"/>
            </w:rPr>
            <w:t>Contents</w:t>
          </w:r>
        </w:p>
        <w:p w:rsidR="001C1E8A" w:rsidRPr="00A44667" w:rsidRDefault="00C25C73">
          <w:pPr>
            <w:pStyle w:val="TOC1"/>
            <w:tabs>
              <w:tab w:val="right" w:leader="dot" w:pos="9926"/>
            </w:tabs>
            <w:rPr>
              <w:b w:val="0"/>
              <w:noProof/>
              <w:color w:val="auto"/>
              <w:sz w:val="22"/>
            </w:rPr>
          </w:pPr>
          <w:r w:rsidRPr="00C25C73">
            <w:rPr>
              <w:color w:val="auto"/>
            </w:rPr>
            <w:fldChar w:fldCharType="begin"/>
          </w:r>
          <w:r w:rsidRPr="00C25C73">
            <w:rPr>
              <w:color w:val="auto"/>
            </w:rPr>
            <w:instrText xml:space="preserve"> TOC \o "1-3" \h \z \u </w:instrText>
          </w:r>
          <w:r w:rsidRPr="00C25C73">
            <w:rPr>
              <w:color w:val="auto"/>
            </w:rPr>
            <w:fldChar w:fldCharType="separate"/>
          </w:r>
          <w:hyperlink w:anchor="_Toc39523489" w:history="1">
            <w:r w:rsidR="001C1E8A" w:rsidRPr="00A44667">
              <w:rPr>
                <w:rStyle w:val="Hyperlink"/>
                <w:noProof/>
                <w:color w:val="auto"/>
              </w:rPr>
              <w:t>INTRODUCTION</w:t>
            </w:r>
            <w:r w:rsidR="001C1E8A" w:rsidRPr="00A44667">
              <w:rPr>
                <w:noProof/>
                <w:webHidden/>
                <w:color w:val="auto"/>
              </w:rPr>
              <w:tab/>
            </w:r>
            <w:r w:rsidR="001C1E8A" w:rsidRPr="00A44667">
              <w:rPr>
                <w:noProof/>
                <w:webHidden/>
                <w:color w:val="auto"/>
              </w:rPr>
              <w:fldChar w:fldCharType="begin"/>
            </w:r>
            <w:r w:rsidR="001C1E8A" w:rsidRPr="00A44667">
              <w:rPr>
                <w:noProof/>
                <w:webHidden/>
                <w:color w:val="auto"/>
              </w:rPr>
              <w:instrText xml:space="preserve"> PAGEREF _Toc39523489 \h </w:instrText>
            </w:r>
            <w:r w:rsidR="001C1E8A" w:rsidRPr="00A44667">
              <w:rPr>
                <w:noProof/>
                <w:webHidden/>
                <w:color w:val="auto"/>
              </w:rPr>
            </w:r>
            <w:r w:rsidR="001C1E8A" w:rsidRPr="00A44667">
              <w:rPr>
                <w:noProof/>
                <w:webHidden/>
                <w:color w:val="auto"/>
              </w:rPr>
              <w:fldChar w:fldCharType="separate"/>
            </w:r>
            <w:r w:rsidR="001C1E8A" w:rsidRPr="00A44667">
              <w:rPr>
                <w:noProof/>
                <w:webHidden/>
                <w:color w:val="auto"/>
              </w:rPr>
              <w:t>3</w:t>
            </w:r>
            <w:r w:rsidR="001C1E8A" w:rsidRPr="00A44667">
              <w:rPr>
                <w:noProof/>
                <w:webHidden/>
                <w:color w:val="auto"/>
              </w:rPr>
              <w:fldChar w:fldCharType="end"/>
            </w:r>
          </w:hyperlink>
        </w:p>
        <w:p w:rsidR="001C1E8A" w:rsidRPr="00A44667" w:rsidRDefault="001C1E8A">
          <w:pPr>
            <w:pStyle w:val="TOC1"/>
            <w:tabs>
              <w:tab w:val="right" w:leader="dot" w:pos="9926"/>
            </w:tabs>
            <w:rPr>
              <w:b w:val="0"/>
              <w:noProof/>
              <w:color w:val="auto"/>
              <w:sz w:val="22"/>
            </w:rPr>
          </w:pPr>
          <w:hyperlink w:anchor="_Toc39523490" w:history="1">
            <w:r w:rsidRPr="00A44667">
              <w:rPr>
                <w:rStyle w:val="Hyperlink"/>
                <w:noProof/>
                <w:color w:val="auto"/>
              </w:rPr>
              <w:t>ANALYSIS</w:t>
            </w:r>
            <w:r w:rsidRPr="00A44667">
              <w:rPr>
                <w:noProof/>
                <w:webHidden/>
                <w:color w:val="auto"/>
              </w:rPr>
              <w:tab/>
            </w:r>
            <w:r w:rsidRPr="00A44667">
              <w:rPr>
                <w:noProof/>
                <w:webHidden/>
                <w:color w:val="auto"/>
              </w:rPr>
              <w:fldChar w:fldCharType="begin"/>
            </w:r>
            <w:r w:rsidRPr="00A44667">
              <w:rPr>
                <w:noProof/>
                <w:webHidden/>
                <w:color w:val="auto"/>
              </w:rPr>
              <w:instrText xml:space="preserve"> PAGEREF _Toc39523490 \h </w:instrText>
            </w:r>
            <w:r w:rsidRPr="00A44667">
              <w:rPr>
                <w:noProof/>
                <w:webHidden/>
                <w:color w:val="auto"/>
              </w:rPr>
            </w:r>
            <w:r w:rsidRPr="00A44667">
              <w:rPr>
                <w:noProof/>
                <w:webHidden/>
                <w:color w:val="auto"/>
              </w:rPr>
              <w:fldChar w:fldCharType="separate"/>
            </w:r>
            <w:r w:rsidRPr="00A44667">
              <w:rPr>
                <w:noProof/>
                <w:webHidden/>
                <w:color w:val="auto"/>
              </w:rPr>
              <w:t>4</w:t>
            </w:r>
            <w:r w:rsidRPr="00A44667">
              <w:rPr>
                <w:noProof/>
                <w:webHidden/>
                <w:color w:val="auto"/>
              </w:rPr>
              <w:fldChar w:fldCharType="end"/>
            </w:r>
          </w:hyperlink>
        </w:p>
        <w:p w:rsidR="001C1E8A" w:rsidRPr="00A44667" w:rsidRDefault="001C1E8A" w:rsidP="00A44667">
          <w:pPr>
            <w:pStyle w:val="TOC2"/>
          </w:pPr>
          <w:hyperlink w:anchor="_Toc39523491" w:history="1">
            <w:r w:rsidRPr="00A44667">
              <w:rPr>
                <w:rStyle w:val="Hyperlink"/>
                <w:color w:val="auto"/>
              </w:rPr>
              <w:t>TIME MANAGEMENT SKILL</w:t>
            </w:r>
            <w:r w:rsidRPr="00A44667">
              <w:rPr>
                <w:webHidden/>
              </w:rPr>
              <w:tab/>
            </w:r>
            <w:r w:rsidRPr="00A44667">
              <w:rPr>
                <w:b/>
                <w:webHidden/>
              </w:rPr>
              <w:fldChar w:fldCharType="begin"/>
            </w:r>
            <w:r w:rsidRPr="00A44667">
              <w:rPr>
                <w:b/>
                <w:webHidden/>
              </w:rPr>
              <w:instrText xml:space="preserve"> PAGEREF _Toc39523491 \h </w:instrText>
            </w:r>
            <w:r w:rsidRPr="00A44667">
              <w:rPr>
                <w:b/>
                <w:webHidden/>
              </w:rPr>
            </w:r>
            <w:r w:rsidRPr="00A44667">
              <w:rPr>
                <w:b/>
                <w:webHidden/>
              </w:rPr>
              <w:fldChar w:fldCharType="separate"/>
            </w:r>
            <w:r w:rsidRPr="00A44667">
              <w:rPr>
                <w:b/>
                <w:webHidden/>
              </w:rPr>
              <w:t>4</w:t>
            </w:r>
            <w:r w:rsidRPr="00A44667">
              <w:rPr>
                <w:b/>
                <w:webHidden/>
              </w:rPr>
              <w:fldChar w:fldCharType="end"/>
            </w:r>
          </w:hyperlink>
        </w:p>
        <w:p w:rsidR="001C1E8A" w:rsidRPr="00A44667" w:rsidRDefault="001C1E8A" w:rsidP="00A44667">
          <w:pPr>
            <w:pStyle w:val="TOC2"/>
          </w:pPr>
          <w:hyperlink w:anchor="_Toc39523492" w:history="1">
            <w:r w:rsidRPr="00A44667">
              <w:rPr>
                <w:rStyle w:val="Hyperlink"/>
                <w:color w:val="auto"/>
              </w:rPr>
              <w:t>COMMUNICATION SKILL</w:t>
            </w:r>
            <w:r w:rsidRPr="00A44667">
              <w:rPr>
                <w:webHidden/>
              </w:rPr>
              <w:tab/>
            </w:r>
            <w:r w:rsidRPr="00A44667">
              <w:rPr>
                <w:b/>
                <w:webHidden/>
              </w:rPr>
              <w:fldChar w:fldCharType="begin"/>
            </w:r>
            <w:r w:rsidRPr="00A44667">
              <w:rPr>
                <w:b/>
                <w:webHidden/>
              </w:rPr>
              <w:instrText xml:space="preserve"> PAGEREF _Toc39523492 \h </w:instrText>
            </w:r>
            <w:r w:rsidRPr="00A44667">
              <w:rPr>
                <w:b/>
                <w:webHidden/>
              </w:rPr>
            </w:r>
            <w:r w:rsidRPr="00A44667">
              <w:rPr>
                <w:b/>
                <w:webHidden/>
              </w:rPr>
              <w:fldChar w:fldCharType="separate"/>
            </w:r>
            <w:r w:rsidRPr="00A44667">
              <w:rPr>
                <w:b/>
                <w:webHidden/>
              </w:rPr>
              <w:t>5</w:t>
            </w:r>
            <w:r w:rsidRPr="00A44667">
              <w:rPr>
                <w:b/>
                <w:webHidden/>
              </w:rPr>
              <w:fldChar w:fldCharType="end"/>
            </w:r>
          </w:hyperlink>
        </w:p>
        <w:p w:rsidR="001C1E8A" w:rsidRPr="00A44667" w:rsidRDefault="001C1E8A" w:rsidP="00A44667">
          <w:pPr>
            <w:pStyle w:val="TOC2"/>
          </w:pPr>
          <w:hyperlink w:anchor="_Toc39523493" w:history="1">
            <w:r w:rsidRPr="00A44667">
              <w:rPr>
                <w:rStyle w:val="Hyperlink"/>
                <w:color w:val="auto"/>
              </w:rPr>
              <w:t>SWORT ANALYSIS</w:t>
            </w:r>
            <w:r w:rsidRPr="00A44667">
              <w:rPr>
                <w:webHidden/>
              </w:rPr>
              <w:tab/>
            </w:r>
            <w:r w:rsidRPr="00A44667">
              <w:rPr>
                <w:b/>
                <w:webHidden/>
              </w:rPr>
              <w:fldChar w:fldCharType="begin"/>
            </w:r>
            <w:r w:rsidRPr="00A44667">
              <w:rPr>
                <w:b/>
                <w:webHidden/>
              </w:rPr>
              <w:instrText xml:space="preserve"> PAGEREF _Toc39523493 \h </w:instrText>
            </w:r>
            <w:r w:rsidRPr="00A44667">
              <w:rPr>
                <w:b/>
                <w:webHidden/>
              </w:rPr>
            </w:r>
            <w:r w:rsidRPr="00A44667">
              <w:rPr>
                <w:b/>
                <w:webHidden/>
              </w:rPr>
              <w:fldChar w:fldCharType="separate"/>
            </w:r>
            <w:r w:rsidRPr="00A44667">
              <w:rPr>
                <w:b/>
                <w:webHidden/>
              </w:rPr>
              <w:t>6</w:t>
            </w:r>
            <w:r w:rsidRPr="00A44667">
              <w:rPr>
                <w:b/>
                <w:webHidden/>
              </w:rPr>
              <w:fldChar w:fldCharType="end"/>
            </w:r>
          </w:hyperlink>
        </w:p>
        <w:p w:rsidR="001C1E8A" w:rsidRPr="00A44667" w:rsidRDefault="001C1E8A" w:rsidP="00A44667">
          <w:pPr>
            <w:pStyle w:val="TOC2"/>
          </w:pPr>
          <w:hyperlink w:anchor="_Toc39523494" w:history="1">
            <w:r w:rsidRPr="00A44667">
              <w:rPr>
                <w:rStyle w:val="Hyperlink"/>
                <w:color w:val="auto"/>
              </w:rPr>
              <w:t>TEAM WORKING SKILLS</w:t>
            </w:r>
            <w:r w:rsidRPr="00A44667">
              <w:rPr>
                <w:webHidden/>
              </w:rPr>
              <w:tab/>
            </w:r>
            <w:r w:rsidRPr="00A44667">
              <w:rPr>
                <w:b/>
                <w:webHidden/>
              </w:rPr>
              <w:fldChar w:fldCharType="begin"/>
            </w:r>
            <w:r w:rsidRPr="00A44667">
              <w:rPr>
                <w:b/>
                <w:webHidden/>
              </w:rPr>
              <w:instrText xml:space="preserve"> PAGEREF _Toc39523494 \h </w:instrText>
            </w:r>
            <w:r w:rsidRPr="00A44667">
              <w:rPr>
                <w:b/>
                <w:webHidden/>
              </w:rPr>
            </w:r>
            <w:r w:rsidRPr="00A44667">
              <w:rPr>
                <w:b/>
                <w:webHidden/>
              </w:rPr>
              <w:fldChar w:fldCharType="separate"/>
            </w:r>
            <w:r w:rsidRPr="00A44667">
              <w:rPr>
                <w:b/>
                <w:webHidden/>
              </w:rPr>
              <w:t>7</w:t>
            </w:r>
            <w:r w:rsidRPr="00A44667">
              <w:rPr>
                <w:b/>
                <w:webHidden/>
              </w:rPr>
              <w:fldChar w:fldCharType="end"/>
            </w:r>
          </w:hyperlink>
        </w:p>
        <w:p w:rsidR="001C1E8A" w:rsidRPr="00A44667" w:rsidRDefault="001C1E8A" w:rsidP="00A44667">
          <w:pPr>
            <w:pStyle w:val="TOC2"/>
          </w:pPr>
          <w:hyperlink w:anchor="_Toc39523495" w:history="1">
            <w:r w:rsidRPr="00A44667">
              <w:rPr>
                <w:rStyle w:val="Hyperlink"/>
                <w:color w:val="auto"/>
              </w:rPr>
              <w:t>CRITICAL THINKING AND PROBLEM SOLVING SKILL</w:t>
            </w:r>
            <w:r w:rsidRPr="00A44667">
              <w:rPr>
                <w:webHidden/>
              </w:rPr>
              <w:tab/>
            </w:r>
            <w:r w:rsidRPr="00A44667">
              <w:rPr>
                <w:b/>
                <w:webHidden/>
              </w:rPr>
              <w:fldChar w:fldCharType="begin"/>
            </w:r>
            <w:r w:rsidRPr="00A44667">
              <w:rPr>
                <w:b/>
                <w:webHidden/>
              </w:rPr>
              <w:instrText xml:space="preserve"> PAGEREF _Toc39523495 \h </w:instrText>
            </w:r>
            <w:r w:rsidRPr="00A44667">
              <w:rPr>
                <w:b/>
                <w:webHidden/>
              </w:rPr>
            </w:r>
            <w:r w:rsidRPr="00A44667">
              <w:rPr>
                <w:b/>
                <w:webHidden/>
              </w:rPr>
              <w:fldChar w:fldCharType="separate"/>
            </w:r>
            <w:r w:rsidRPr="00A44667">
              <w:rPr>
                <w:b/>
                <w:webHidden/>
              </w:rPr>
              <w:t>8</w:t>
            </w:r>
            <w:r w:rsidRPr="00A44667">
              <w:rPr>
                <w:b/>
                <w:webHidden/>
              </w:rPr>
              <w:fldChar w:fldCharType="end"/>
            </w:r>
          </w:hyperlink>
        </w:p>
        <w:p w:rsidR="001C1E8A" w:rsidRPr="00A44667" w:rsidRDefault="001C1E8A" w:rsidP="00A44667">
          <w:pPr>
            <w:pStyle w:val="TOC2"/>
          </w:pPr>
          <w:hyperlink w:anchor="_Toc39523496" w:history="1">
            <w:r w:rsidRPr="00A44667">
              <w:rPr>
                <w:rStyle w:val="Hyperlink"/>
                <w:color w:val="auto"/>
              </w:rPr>
              <w:t>INFORMATION, COMMUNICATION AND TECHNOLOGY (ICT) SKILL</w:t>
            </w:r>
            <w:r w:rsidRPr="00A44667">
              <w:rPr>
                <w:webHidden/>
              </w:rPr>
              <w:tab/>
            </w:r>
            <w:r w:rsidRPr="00A44667">
              <w:rPr>
                <w:b/>
                <w:webHidden/>
              </w:rPr>
              <w:fldChar w:fldCharType="begin"/>
            </w:r>
            <w:r w:rsidRPr="00A44667">
              <w:rPr>
                <w:b/>
                <w:webHidden/>
              </w:rPr>
              <w:instrText xml:space="preserve"> PAGEREF _Toc39523496 \h </w:instrText>
            </w:r>
            <w:r w:rsidRPr="00A44667">
              <w:rPr>
                <w:b/>
                <w:webHidden/>
              </w:rPr>
            </w:r>
            <w:r w:rsidRPr="00A44667">
              <w:rPr>
                <w:b/>
                <w:webHidden/>
              </w:rPr>
              <w:fldChar w:fldCharType="separate"/>
            </w:r>
            <w:r w:rsidRPr="00A44667">
              <w:rPr>
                <w:b/>
                <w:webHidden/>
              </w:rPr>
              <w:t>9</w:t>
            </w:r>
            <w:r w:rsidRPr="00A44667">
              <w:rPr>
                <w:b/>
                <w:webHidden/>
              </w:rPr>
              <w:fldChar w:fldCharType="end"/>
            </w:r>
          </w:hyperlink>
        </w:p>
        <w:p w:rsidR="001C1E8A" w:rsidRPr="00A44667" w:rsidRDefault="001C1E8A">
          <w:pPr>
            <w:pStyle w:val="TOC1"/>
            <w:tabs>
              <w:tab w:val="right" w:leader="dot" w:pos="9926"/>
            </w:tabs>
            <w:rPr>
              <w:b w:val="0"/>
              <w:noProof/>
              <w:color w:val="auto"/>
              <w:sz w:val="22"/>
            </w:rPr>
          </w:pPr>
          <w:hyperlink w:anchor="_Toc39523497" w:history="1">
            <w:r w:rsidRPr="00A44667">
              <w:rPr>
                <w:rStyle w:val="Hyperlink"/>
                <w:noProof/>
                <w:color w:val="auto"/>
              </w:rPr>
              <w:t>CONCLUSION</w:t>
            </w:r>
            <w:r w:rsidRPr="00A44667">
              <w:rPr>
                <w:noProof/>
                <w:webHidden/>
                <w:color w:val="auto"/>
              </w:rPr>
              <w:tab/>
            </w:r>
            <w:r w:rsidRPr="00A44667">
              <w:rPr>
                <w:noProof/>
                <w:webHidden/>
                <w:color w:val="auto"/>
              </w:rPr>
              <w:fldChar w:fldCharType="begin"/>
            </w:r>
            <w:r w:rsidRPr="00A44667">
              <w:rPr>
                <w:noProof/>
                <w:webHidden/>
                <w:color w:val="auto"/>
              </w:rPr>
              <w:instrText xml:space="preserve"> PAGEREF _Toc39523497 \h </w:instrText>
            </w:r>
            <w:r w:rsidRPr="00A44667">
              <w:rPr>
                <w:noProof/>
                <w:webHidden/>
                <w:color w:val="auto"/>
              </w:rPr>
            </w:r>
            <w:r w:rsidRPr="00A44667">
              <w:rPr>
                <w:noProof/>
                <w:webHidden/>
                <w:color w:val="auto"/>
              </w:rPr>
              <w:fldChar w:fldCharType="separate"/>
            </w:r>
            <w:r w:rsidRPr="00A44667">
              <w:rPr>
                <w:noProof/>
                <w:webHidden/>
                <w:color w:val="auto"/>
              </w:rPr>
              <w:t>10</w:t>
            </w:r>
            <w:r w:rsidRPr="00A44667">
              <w:rPr>
                <w:noProof/>
                <w:webHidden/>
                <w:color w:val="auto"/>
              </w:rPr>
              <w:fldChar w:fldCharType="end"/>
            </w:r>
          </w:hyperlink>
        </w:p>
        <w:p w:rsidR="001C1E8A" w:rsidRDefault="001C1E8A">
          <w:pPr>
            <w:pStyle w:val="TOC1"/>
            <w:tabs>
              <w:tab w:val="right" w:leader="dot" w:pos="9926"/>
            </w:tabs>
            <w:rPr>
              <w:b w:val="0"/>
              <w:noProof/>
              <w:color w:val="auto"/>
              <w:sz w:val="22"/>
            </w:rPr>
          </w:pPr>
          <w:hyperlink w:anchor="_Toc39523498" w:history="1">
            <w:r w:rsidRPr="00A44667">
              <w:rPr>
                <w:rStyle w:val="Hyperlink"/>
                <w:noProof/>
                <w:color w:val="auto"/>
              </w:rPr>
              <w:t>REFERNCES</w:t>
            </w:r>
            <w:r w:rsidRPr="00A44667">
              <w:rPr>
                <w:noProof/>
                <w:webHidden/>
                <w:color w:val="auto"/>
              </w:rPr>
              <w:tab/>
            </w:r>
            <w:r w:rsidRPr="00A44667">
              <w:rPr>
                <w:noProof/>
                <w:webHidden/>
                <w:color w:val="auto"/>
              </w:rPr>
              <w:fldChar w:fldCharType="begin"/>
            </w:r>
            <w:r w:rsidRPr="00A44667">
              <w:rPr>
                <w:noProof/>
                <w:webHidden/>
                <w:color w:val="auto"/>
              </w:rPr>
              <w:instrText xml:space="preserve"> PAGEREF _Toc39523498 \h </w:instrText>
            </w:r>
            <w:r w:rsidRPr="00A44667">
              <w:rPr>
                <w:noProof/>
                <w:webHidden/>
                <w:color w:val="auto"/>
              </w:rPr>
            </w:r>
            <w:r w:rsidRPr="00A44667">
              <w:rPr>
                <w:noProof/>
                <w:webHidden/>
                <w:color w:val="auto"/>
              </w:rPr>
              <w:fldChar w:fldCharType="separate"/>
            </w:r>
            <w:r w:rsidRPr="00A44667">
              <w:rPr>
                <w:noProof/>
                <w:webHidden/>
                <w:color w:val="auto"/>
              </w:rPr>
              <w:t>11</w:t>
            </w:r>
            <w:r w:rsidRPr="00A44667">
              <w:rPr>
                <w:noProof/>
                <w:webHidden/>
                <w:color w:val="auto"/>
              </w:rPr>
              <w:fldChar w:fldCharType="end"/>
            </w:r>
          </w:hyperlink>
        </w:p>
        <w:p w:rsidR="00C25C73" w:rsidRDefault="00C25C73">
          <w:r w:rsidRPr="00C25C73">
            <w:rPr>
              <w:bCs/>
              <w:noProof/>
              <w:color w:val="auto"/>
            </w:rPr>
            <w:fldChar w:fldCharType="end"/>
          </w:r>
        </w:p>
      </w:sdtContent>
    </w:sdt>
    <w:p w:rsidR="00663C57" w:rsidRDefault="00663C57">
      <w:pPr>
        <w:spacing w:after="200"/>
        <w:rPr>
          <w:rFonts w:asciiTheme="majorHAnsi" w:eastAsiaTheme="majorEastAsia" w:hAnsiTheme="majorHAnsi" w:cstheme="majorBidi"/>
          <w:bCs/>
          <w:sz w:val="48"/>
          <w:szCs w:val="48"/>
        </w:rPr>
      </w:pPr>
      <w:r>
        <w:rPr>
          <w:sz w:val="48"/>
          <w:szCs w:val="48"/>
        </w:rPr>
        <w:br w:type="page"/>
      </w:r>
    </w:p>
    <w:p w:rsidR="0087605E" w:rsidRPr="00C25C73" w:rsidRDefault="00663C57" w:rsidP="00C25C73">
      <w:pPr>
        <w:pStyle w:val="Heading1"/>
        <w:jc w:val="center"/>
      </w:pPr>
      <w:r w:rsidRPr="00C25C73">
        <w:lastRenderedPageBreak/>
        <w:t xml:space="preserve"> </w:t>
      </w:r>
      <w:bookmarkStart w:id="0" w:name="_Toc39523489"/>
      <w:r w:rsidR="00540A30" w:rsidRPr="00C25C73">
        <w:t>INTRODUCTION</w:t>
      </w:r>
      <w:bookmarkEnd w:id="0"/>
    </w:p>
    <w:p w:rsidR="00EC6026" w:rsidRPr="00271380" w:rsidRDefault="003A59DB" w:rsidP="00271380">
      <w:pPr>
        <w:spacing w:line="360" w:lineRule="auto"/>
        <w:jc w:val="both"/>
        <w:rPr>
          <w:rFonts w:ascii="Arial" w:hAnsi="Arial" w:cs="Arial"/>
          <w:b w:val="0"/>
          <w:color w:val="auto"/>
          <w:szCs w:val="28"/>
        </w:rPr>
      </w:pPr>
      <w:r w:rsidRPr="00271380">
        <w:rPr>
          <w:rFonts w:ascii="Arial" w:hAnsi="Arial" w:cs="Arial"/>
          <w:b w:val="0"/>
          <w:color w:val="auto"/>
          <w:szCs w:val="28"/>
        </w:rPr>
        <w:t>Human res</w:t>
      </w:r>
      <w:r w:rsidR="00791E38">
        <w:rPr>
          <w:rFonts w:ascii="Arial" w:hAnsi="Arial" w:cs="Arial"/>
          <w:b w:val="0"/>
          <w:color w:val="auto"/>
          <w:szCs w:val="28"/>
        </w:rPr>
        <w:t>ource is an</w:t>
      </w:r>
      <w:r w:rsidRPr="00271380">
        <w:rPr>
          <w:rFonts w:ascii="Arial" w:hAnsi="Arial" w:cs="Arial"/>
          <w:b w:val="0"/>
          <w:color w:val="auto"/>
          <w:szCs w:val="28"/>
        </w:rPr>
        <w:t xml:space="preserve"> important</w:t>
      </w:r>
      <w:r w:rsidR="00791E38">
        <w:rPr>
          <w:rFonts w:ascii="Arial" w:hAnsi="Arial" w:cs="Arial"/>
          <w:b w:val="0"/>
          <w:color w:val="auto"/>
          <w:szCs w:val="28"/>
        </w:rPr>
        <w:t xml:space="preserve"> key in every successful organisation whether is an educational or business organisation</w:t>
      </w:r>
      <w:r w:rsidR="00EC6026" w:rsidRPr="00271380">
        <w:rPr>
          <w:rFonts w:ascii="Arial" w:hAnsi="Arial" w:cs="Arial"/>
          <w:b w:val="0"/>
          <w:color w:val="auto"/>
          <w:szCs w:val="28"/>
        </w:rPr>
        <w:t xml:space="preserve"> (Dessler, 2008)</w:t>
      </w:r>
      <w:r w:rsidR="00791E38">
        <w:rPr>
          <w:rFonts w:ascii="Arial" w:hAnsi="Arial" w:cs="Arial"/>
          <w:b w:val="0"/>
          <w:color w:val="auto"/>
          <w:szCs w:val="28"/>
        </w:rPr>
        <w:t xml:space="preserve">. Since </w:t>
      </w:r>
      <w:r w:rsidR="00791E38" w:rsidRPr="002A6B27">
        <w:rPr>
          <w:rFonts w:ascii="Arial" w:hAnsi="Arial" w:cs="Arial"/>
          <w:b w:val="0"/>
          <w:color w:val="auto"/>
          <w:szCs w:val="28"/>
        </w:rPr>
        <w:t>employers are in</w:t>
      </w:r>
      <w:r w:rsidR="00791E38" w:rsidRPr="00791E38">
        <w:rPr>
          <w:rFonts w:ascii="Arial" w:hAnsi="Arial" w:cs="Arial"/>
          <w:b w:val="0"/>
          <w:color w:val="auto"/>
          <w:szCs w:val="28"/>
          <w:u w:val="single"/>
        </w:rPr>
        <w:t xml:space="preserve"> </w:t>
      </w:r>
      <w:r w:rsidRPr="002A6B27">
        <w:rPr>
          <w:rFonts w:ascii="Arial" w:hAnsi="Arial" w:cs="Arial"/>
          <w:b w:val="0"/>
          <w:color w:val="auto"/>
          <w:szCs w:val="28"/>
        </w:rPr>
        <w:t>need of s</w:t>
      </w:r>
      <w:r w:rsidR="00791E38" w:rsidRPr="002A6B27">
        <w:rPr>
          <w:rFonts w:ascii="Arial" w:hAnsi="Arial" w:cs="Arial"/>
          <w:b w:val="0"/>
          <w:color w:val="auto"/>
          <w:szCs w:val="28"/>
        </w:rPr>
        <w:t xml:space="preserve">killed </w:t>
      </w:r>
      <w:proofErr w:type="spellStart"/>
      <w:r w:rsidR="002A6B27" w:rsidRPr="002A6B27">
        <w:rPr>
          <w:rFonts w:ascii="Arial" w:hAnsi="Arial" w:cs="Arial"/>
          <w:b w:val="0"/>
          <w:color w:val="auto"/>
          <w:szCs w:val="28"/>
        </w:rPr>
        <w:t>labour</w:t>
      </w:r>
      <w:proofErr w:type="spellEnd"/>
      <w:r w:rsidRPr="002A6B27">
        <w:rPr>
          <w:rFonts w:ascii="Arial" w:hAnsi="Arial" w:cs="Arial"/>
          <w:b w:val="0"/>
          <w:color w:val="auto"/>
          <w:szCs w:val="28"/>
        </w:rPr>
        <w:t xml:space="preserve">, </w:t>
      </w:r>
      <w:r w:rsidR="002A6B27" w:rsidRPr="002A6B27">
        <w:rPr>
          <w:rFonts w:ascii="Arial" w:hAnsi="Arial" w:cs="Arial"/>
          <w:b w:val="0"/>
          <w:color w:val="auto"/>
          <w:szCs w:val="28"/>
        </w:rPr>
        <w:t>they are investing much in training employees to meet their requirements for employees</w:t>
      </w:r>
      <w:r w:rsidR="00EC6026" w:rsidRPr="002A6B27">
        <w:rPr>
          <w:rFonts w:ascii="Arial" w:hAnsi="Arial" w:cs="Arial"/>
          <w:b w:val="0"/>
          <w:color w:val="auto"/>
          <w:szCs w:val="28"/>
        </w:rPr>
        <w:t xml:space="preserve"> (Pollitt, 2001)</w:t>
      </w:r>
      <w:r w:rsidRPr="002A6B27">
        <w:rPr>
          <w:rFonts w:ascii="Arial" w:hAnsi="Arial" w:cs="Arial"/>
          <w:b w:val="0"/>
          <w:color w:val="auto"/>
          <w:szCs w:val="28"/>
        </w:rPr>
        <w:t>. Therefore, employers expect graduates from higher educational level to possess</w:t>
      </w:r>
      <w:r w:rsidRPr="00271380">
        <w:rPr>
          <w:rFonts w:ascii="Arial" w:hAnsi="Arial" w:cs="Arial"/>
          <w:b w:val="0"/>
          <w:color w:val="auto"/>
          <w:szCs w:val="28"/>
        </w:rPr>
        <w:t xml:space="preserve"> some needed skill in the job market. </w:t>
      </w:r>
      <w:r w:rsidR="00B55D5F" w:rsidRPr="00271380">
        <w:rPr>
          <w:rFonts w:ascii="Arial" w:hAnsi="Arial" w:cs="Arial"/>
          <w:b w:val="0"/>
          <w:color w:val="auto"/>
          <w:szCs w:val="28"/>
        </w:rPr>
        <w:t>With rising importance o</w:t>
      </w:r>
      <w:r w:rsidR="002A6B27">
        <w:rPr>
          <w:rFonts w:ascii="Arial" w:hAnsi="Arial" w:cs="Arial"/>
          <w:b w:val="0"/>
          <w:color w:val="auto"/>
          <w:szCs w:val="28"/>
        </w:rPr>
        <w:t>f skilled employees</w:t>
      </w:r>
      <w:r w:rsidR="00B55D5F" w:rsidRPr="00271380">
        <w:rPr>
          <w:rFonts w:ascii="Arial" w:hAnsi="Arial" w:cs="Arial"/>
          <w:b w:val="0"/>
          <w:color w:val="auto"/>
          <w:szCs w:val="28"/>
        </w:rPr>
        <w:t xml:space="preserve"> and increasing</w:t>
      </w:r>
      <w:r w:rsidR="002A6B27">
        <w:rPr>
          <w:rFonts w:ascii="Arial" w:hAnsi="Arial" w:cs="Arial"/>
          <w:b w:val="0"/>
          <w:color w:val="auto"/>
          <w:szCs w:val="28"/>
        </w:rPr>
        <w:t xml:space="preserve"> wants for well-educated and </w:t>
      </w:r>
      <w:r w:rsidR="00B55D5F" w:rsidRPr="00271380">
        <w:rPr>
          <w:rFonts w:ascii="Arial" w:hAnsi="Arial" w:cs="Arial"/>
          <w:b w:val="0"/>
          <w:color w:val="auto"/>
          <w:szCs w:val="28"/>
        </w:rPr>
        <w:t>skil</w:t>
      </w:r>
      <w:r w:rsidR="002A6B27">
        <w:rPr>
          <w:rFonts w:ascii="Arial" w:hAnsi="Arial" w:cs="Arial"/>
          <w:b w:val="0"/>
          <w:color w:val="auto"/>
          <w:szCs w:val="28"/>
        </w:rPr>
        <w:t>led</w:t>
      </w:r>
      <w:r w:rsidR="00B55D5F" w:rsidRPr="00271380">
        <w:rPr>
          <w:rFonts w:ascii="Arial" w:hAnsi="Arial" w:cs="Arial"/>
          <w:b w:val="0"/>
          <w:color w:val="auto"/>
          <w:szCs w:val="28"/>
        </w:rPr>
        <w:t xml:space="preserve"> </w:t>
      </w:r>
      <w:r w:rsidR="002A6B27">
        <w:rPr>
          <w:rFonts w:ascii="Arial" w:hAnsi="Arial" w:cs="Arial"/>
          <w:b w:val="0"/>
          <w:color w:val="auto"/>
          <w:szCs w:val="28"/>
        </w:rPr>
        <w:t>employees throughout the continent, for organisational success</w:t>
      </w:r>
      <w:r w:rsidR="00B55D5F" w:rsidRPr="00271380">
        <w:rPr>
          <w:rFonts w:ascii="Arial" w:hAnsi="Arial" w:cs="Arial"/>
          <w:b w:val="0"/>
          <w:color w:val="auto"/>
          <w:szCs w:val="28"/>
        </w:rPr>
        <w:t xml:space="preserve">, </w:t>
      </w:r>
      <w:r w:rsidR="002A6B27" w:rsidRPr="00271380">
        <w:rPr>
          <w:rFonts w:ascii="Arial" w:hAnsi="Arial" w:cs="Arial"/>
          <w:b w:val="0"/>
          <w:color w:val="auto"/>
          <w:szCs w:val="28"/>
        </w:rPr>
        <w:t>it is</w:t>
      </w:r>
      <w:r w:rsidR="002A6B27">
        <w:rPr>
          <w:rFonts w:ascii="Arial" w:hAnsi="Arial" w:cs="Arial"/>
          <w:b w:val="0"/>
          <w:color w:val="auto"/>
          <w:szCs w:val="28"/>
        </w:rPr>
        <w:t xml:space="preserve"> important that students and employees</w:t>
      </w:r>
      <w:r w:rsidR="00B55D5F" w:rsidRPr="00271380">
        <w:rPr>
          <w:rFonts w:ascii="Arial" w:hAnsi="Arial" w:cs="Arial"/>
          <w:b w:val="0"/>
          <w:color w:val="auto"/>
          <w:szCs w:val="28"/>
        </w:rPr>
        <w:t xml:space="preserve"> gain adequate knowledge</w:t>
      </w:r>
      <w:r w:rsidR="002A6B27">
        <w:rPr>
          <w:rFonts w:ascii="Arial" w:hAnsi="Arial" w:cs="Arial"/>
          <w:b w:val="0"/>
          <w:color w:val="auto"/>
          <w:szCs w:val="28"/>
        </w:rPr>
        <w:t xml:space="preserve"> on employability and academic skills to make them employable</w:t>
      </w:r>
      <w:r w:rsidR="00EC6026" w:rsidRPr="00271380">
        <w:rPr>
          <w:rFonts w:ascii="Arial" w:hAnsi="Arial" w:cs="Arial"/>
          <w:b w:val="0"/>
          <w:color w:val="auto"/>
          <w:szCs w:val="28"/>
        </w:rPr>
        <w:t xml:space="preserve"> (Raisinghani &amp; Luévano, 2011)</w:t>
      </w:r>
      <w:r w:rsidR="00B55D5F" w:rsidRPr="00271380">
        <w:rPr>
          <w:rFonts w:ascii="Arial" w:hAnsi="Arial" w:cs="Arial"/>
          <w:b w:val="0"/>
          <w:color w:val="auto"/>
          <w:szCs w:val="28"/>
        </w:rPr>
        <w:t>.</w:t>
      </w:r>
      <w:r w:rsidR="00423019" w:rsidRPr="00271380">
        <w:rPr>
          <w:rFonts w:ascii="Arial" w:hAnsi="Arial" w:cs="Arial"/>
          <w:b w:val="0"/>
          <w:color w:val="auto"/>
          <w:szCs w:val="28"/>
        </w:rPr>
        <w:t xml:space="preserve"> According to (Holden and Jameson, 2002)</w:t>
      </w:r>
      <w:r w:rsidR="002A6B27">
        <w:rPr>
          <w:rFonts w:ascii="Arial" w:hAnsi="Arial" w:cs="Arial"/>
          <w:b w:val="0"/>
          <w:color w:val="auto"/>
          <w:szCs w:val="28"/>
        </w:rPr>
        <w:t xml:space="preserve"> </w:t>
      </w:r>
      <w:r w:rsidR="00D274E9">
        <w:rPr>
          <w:rFonts w:ascii="Arial" w:hAnsi="Arial" w:cs="Arial"/>
          <w:b w:val="0"/>
          <w:color w:val="auto"/>
          <w:szCs w:val="28"/>
        </w:rPr>
        <w:t xml:space="preserve">a lot of business owners are seeking for employees who have the adequate capabilities </w:t>
      </w:r>
      <w:r w:rsidR="002C0720">
        <w:rPr>
          <w:rFonts w:ascii="Arial" w:hAnsi="Arial" w:cs="Arial"/>
          <w:b w:val="0"/>
          <w:color w:val="auto"/>
          <w:szCs w:val="28"/>
        </w:rPr>
        <w:t xml:space="preserve">in </w:t>
      </w:r>
      <w:r w:rsidR="00D274E9">
        <w:rPr>
          <w:rFonts w:ascii="Arial" w:hAnsi="Arial" w:cs="Arial"/>
          <w:b w:val="0"/>
          <w:color w:val="auto"/>
          <w:szCs w:val="28"/>
        </w:rPr>
        <w:t>catalyzing the development of their industry.</w:t>
      </w:r>
    </w:p>
    <w:p w:rsidR="000C72B2" w:rsidRPr="00271380" w:rsidRDefault="00D274E9" w:rsidP="00271380">
      <w:pPr>
        <w:spacing w:line="360" w:lineRule="auto"/>
        <w:jc w:val="both"/>
        <w:rPr>
          <w:rFonts w:ascii="Arial" w:hAnsi="Arial" w:cs="Arial"/>
          <w:b w:val="0"/>
          <w:color w:val="auto"/>
          <w:szCs w:val="28"/>
        </w:rPr>
      </w:pPr>
      <w:r>
        <w:rPr>
          <w:rFonts w:ascii="Arial" w:hAnsi="Arial" w:cs="Arial"/>
          <w:b w:val="0"/>
          <w:color w:val="auto"/>
          <w:szCs w:val="28"/>
        </w:rPr>
        <w:t xml:space="preserve"> These skills make</w:t>
      </w:r>
      <w:r w:rsidR="002C0720">
        <w:rPr>
          <w:rFonts w:ascii="Arial" w:hAnsi="Arial" w:cs="Arial"/>
          <w:b w:val="0"/>
          <w:color w:val="auto"/>
          <w:szCs w:val="28"/>
        </w:rPr>
        <w:t xml:space="preserve"> an employee competent and employable. In addition, </w:t>
      </w:r>
      <w:r w:rsidR="000637A5" w:rsidRPr="00271380">
        <w:rPr>
          <w:rFonts w:ascii="Arial" w:hAnsi="Arial" w:cs="Arial"/>
          <w:b w:val="0"/>
          <w:color w:val="auto"/>
          <w:szCs w:val="28"/>
        </w:rPr>
        <w:t>these</w:t>
      </w:r>
      <w:r w:rsidR="002C0720">
        <w:rPr>
          <w:rFonts w:ascii="Arial" w:hAnsi="Arial" w:cs="Arial"/>
          <w:b w:val="0"/>
          <w:color w:val="auto"/>
          <w:szCs w:val="28"/>
        </w:rPr>
        <w:t xml:space="preserve"> employability skills includes</w:t>
      </w:r>
      <w:r w:rsidR="000637A5" w:rsidRPr="00271380">
        <w:rPr>
          <w:rFonts w:ascii="Arial" w:hAnsi="Arial" w:cs="Arial"/>
          <w:b w:val="0"/>
          <w:color w:val="auto"/>
          <w:szCs w:val="28"/>
        </w:rPr>
        <w:t xml:space="preserve"> communication skills, technical skills and personal attitudes (Sufia &amp; Mehmood, 2013). </w:t>
      </w:r>
      <w:r w:rsidR="00D02D38" w:rsidRPr="00271380">
        <w:rPr>
          <w:rFonts w:ascii="Arial" w:hAnsi="Arial" w:cs="Arial"/>
          <w:b w:val="0"/>
          <w:color w:val="auto"/>
          <w:szCs w:val="28"/>
        </w:rPr>
        <w:t xml:space="preserve">In order to achieve one ambition, the university bring out courses that </w:t>
      </w:r>
      <w:r w:rsidR="00F34519" w:rsidRPr="00271380">
        <w:rPr>
          <w:rFonts w:ascii="Arial" w:hAnsi="Arial" w:cs="Arial"/>
          <w:b w:val="0"/>
          <w:color w:val="auto"/>
          <w:szCs w:val="28"/>
        </w:rPr>
        <w:t xml:space="preserve">help graduate to develop </w:t>
      </w:r>
      <w:r w:rsidR="00EC6026" w:rsidRPr="00271380">
        <w:rPr>
          <w:rFonts w:ascii="Arial" w:hAnsi="Arial" w:cs="Arial"/>
          <w:b w:val="0"/>
          <w:color w:val="auto"/>
          <w:szCs w:val="28"/>
        </w:rPr>
        <w:t>an</w:t>
      </w:r>
      <w:r w:rsidR="00F34519" w:rsidRPr="00271380">
        <w:rPr>
          <w:rFonts w:ascii="Arial" w:hAnsi="Arial" w:cs="Arial"/>
          <w:b w:val="0"/>
          <w:color w:val="auto"/>
          <w:szCs w:val="28"/>
        </w:rPr>
        <w:t xml:space="preserve"> academic</w:t>
      </w:r>
      <w:r w:rsidR="00D02D38" w:rsidRPr="00271380">
        <w:rPr>
          <w:rFonts w:ascii="Arial" w:hAnsi="Arial" w:cs="Arial"/>
          <w:b w:val="0"/>
          <w:color w:val="auto"/>
          <w:szCs w:val="28"/>
        </w:rPr>
        <w:t xml:space="preserve"> skill before graduating. </w:t>
      </w:r>
      <w:r w:rsidR="00F34519" w:rsidRPr="00271380">
        <w:rPr>
          <w:rFonts w:ascii="Arial" w:hAnsi="Arial" w:cs="Arial"/>
          <w:b w:val="0"/>
          <w:color w:val="auto"/>
          <w:szCs w:val="28"/>
        </w:rPr>
        <w:t xml:space="preserve">An academic </w:t>
      </w:r>
      <w:r w:rsidR="00FD3C6C" w:rsidRPr="00271380">
        <w:rPr>
          <w:rFonts w:ascii="Arial" w:hAnsi="Arial" w:cs="Arial"/>
          <w:b w:val="0"/>
          <w:color w:val="auto"/>
          <w:szCs w:val="28"/>
        </w:rPr>
        <w:t>skill</w:t>
      </w:r>
      <w:r w:rsidR="00D02D38" w:rsidRPr="00271380">
        <w:rPr>
          <w:rFonts w:ascii="Arial" w:hAnsi="Arial" w:cs="Arial"/>
          <w:b w:val="0"/>
          <w:color w:val="auto"/>
          <w:szCs w:val="28"/>
        </w:rPr>
        <w:t xml:space="preserve"> are the wide range of abilities learned by students to enable them</w:t>
      </w:r>
      <w:r w:rsidR="00FD3C6C" w:rsidRPr="00271380">
        <w:rPr>
          <w:rFonts w:ascii="Arial" w:hAnsi="Arial" w:cs="Arial"/>
          <w:b w:val="0"/>
          <w:color w:val="auto"/>
          <w:szCs w:val="28"/>
        </w:rPr>
        <w:t xml:space="preserve"> achieve their studies (Cottrell S., 2008). </w:t>
      </w:r>
      <w:r w:rsidR="001D74C0" w:rsidRPr="00271380">
        <w:rPr>
          <w:rFonts w:ascii="Arial" w:hAnsi="Arial" w:cs="Arial"/>
          <w:b w:val="0"/>
          <w:color w:val="auto"/>
          <w:szCs w:val="28"/>
        </w:rPr>
        <w:t xml:space="preserve"> This report provides analysis </w:t>
      </w:r>
      <w:r w:rsidR="00F34519" w:rsidRPr="00271380">
        <w:rPr>
          <w:rFonts w:ascii="Arial" w:hAnsi="Arial" w:cs="Arial"/>
          <w:b w:val="0"/>
          <w:color w:val="auto"/>
          <w:szCs w:val="28"/>
        </w:rPr>
        <w:t>academic and employability sk</w:t>
      </w:r>
      <w:r w:rsidR="001D74C0" w:rsidRPr="00271380">
        <w:rPr>
          <w:rFonts w:ascii="Arial" w:hAnsi="Arial" w:cs="Arial"/>
          <w:b w:val="0"/>
          <w:color w:val="auto"/>
          <w:szCs w:val="28"/>
        </w:rPr>
        <w:t xml:space="preserve">ills in the </w:t>
      </w:r>
      <w:r w:rsidR="00F34519" w:rsidRPr="00271380">
        <w:rPr>
          <w:rFonts w:ascii="Arial" w:hAnsi="Arial" w:cs="Arial"/>
          <w:b w:val="0"/>
          <w:color w:val="auto"/>
          <w:szCs w:val="28"/>
        </w:rPr>
        <w:t xml:space="preserve">workplace. </w:t>
      </w:r>
      <w:r w:rsidR="007F554E" w:rsidRPr="00271380">
        <w:rPr>
          <w:rFonts w:ascii="Arial" w:hAnsi="Arial" w:cs="Arial"/>
          <w:b w:val="0"/>
          <w:color w:val="auto"/>
          <w:szCs w:val="28"/>
        </w:rPr>
        <w:t xml:space="preserve">Skills like self-management, problem solving, basic ICT </w:t>
      </w:r>
      <w:r w:rsidR="00EC6026" w:rsidRPr="00271380">
        <w:rPr>
          <w:rFonts w:ascii="Arial" w:hAnsi="Arial" w:cs="Arial"/>
          <w:b w:val="0"/>
          <w:color w:val="auto"/>
          <w:szCs w:val="28"/>
        </w:rPr>
        <w:t>skills, communication</w:t>
      </w:r>
      <w:r w:rsidR="001D74C0" w:rsidRPr="00271380">
        <w:rPr>
          <w:rFonts w:ascii="Arial" w:hAnsi="Arial" w:cs="Arial"/>
          <w:b w:val="0"/>
          <w:color w:val="auto"/>
          <w:szCs w:val="28"/>
        </w:rPr>
        <w:t xml:space="preserve"> skills, </w:t>
      </w:r>
      <w:r w:rsidR="007F554E" w:rsidRPr="00271380">
        <w:rPr>
          <w:rFonts w:ascii="Arial" w:hAnsi="Arial" w:cs="Arial"/>
          <w:b w:val="0"/>
          <w:color w:val="auto"/>
          <w:szCs w:val="28"/>
        </w:rPr>
        <w:t xml:space="preserve"> and team working </w:t>
      </w:r>
      <w:r w:rsidR="001D74C0" w:rsidRPr="00271380">
        <w:rPr>
          <w:rFonts w:ascii="Arial" w:hAnsi="Arial" w:cs="Arial"/>
          <w:b w:val="0"/>
          <w:color w:val="auto"/>
          <w:szCs w:val="28"/>
        </w:rPr>
        <w:t>and SWORT analysis</w:t>
      </w:r>
      <w:r w:rsidR="00EC6026" w:rsidRPr="00271380">
        <w:rPr>
          <w:rFonts w:ascii="Arial" w:hAnsi="Arial" w:cs="Arial"/>
          <w:b w:val="0"/>
          <w:color w:val="auto"/>
          <w:szCs w:val="28"/>
        </w:rPr>
        <w:t xml:space="preserve"> will be later explain in the analysis section.</w:t>
      </w:r>
      <w:r w:rsidR="000C72B2" w:rsidRPr="00271380">
        <w:rPr>
          <w:rFonts w:ascii="Arial" w:hAnsi="Arial" w:cs="Arial"/>
          <w:b w:val="0"/>
          <w:color w:val="auto"/>
          <w:szCs w:val="28"/>
        </w:rPr>
        <w:br w:type="page"/>
      </w:r>
    </w:p>
    <w:p w:rsidR="00540A30" w:rsidRPr="001C1E8A" w:rsidRDefault="000C72B2" w:rsidP="001C1E8A">
      <w:pPr>
        <w:pStyle w:val="Heading1"/>
        <w:jc w:val="center"/>
      </w:pPr>
      <w:bookmarkStart w:id="1" w:name="_Toc39523490"/>
      <w:r w:rsidRPr="001C1E8A">
        <w:lastRenderedPageBreak/>
        <w:t>ANALYSIS</w:t>
      </w:r>
      <w:bookmarkEnd w:id="1"/>
    </w:p>
    <w:p w:rsidR="004A0983" w:rsidRPr="00271380" w:rsidRDefault="004A0983" w:rsidP="00271380">
      <w:pPr>
        <w:pStyle w:val="Heading2"/>
        <w:spacing w:line="360" w:lineRule="auto"/>
        <w:jc w:val="both"/>
        <w:rPr>
          <w:rFonts w:ascii="Arial" w:hAnsi="Arial" w:cs="Arial"/>
          <w:sz w:val="28"/>
          <w:szCs w:val="28"/>
        </w:rPr>
      </w:pPr>
      <w:bookmarkStart w:id="2" w:name="_Toc39523491"/>
      <w:r w:rsidRPr="00271380">
        <w:rPr>
          <w:rFonts w:ascii="Arial" w:hAnsi="Arial" w:cs="Arial"/>
          <w:sz w:val="28"/>
          <w:szCs w:val="28"/>
        </w:rPr>
        <w:t>TIME MANAGEMENT</w:t>
      </w:r>
      <w:r w:rsidRPr="00271380">
        <w:rPr>
          <w:rFonts w:ascii="Arial" w:hAnsi="Arial" w:cs="Arial"/>
          <w:sz w:val="28"/>
          <w:szCs w:val="28"/>
        </w:rPr>
        <w:t xml:space="preserve"> SKILL</w:t>
      </w:r>
      <w:bookmarkEnd w:id="2"/>
    </w:p>
    <w:p w:rsidR="004A0983" w:rsidRPr="00271380" w:rsidRDefault="004A0983" w:rsidP="00271380">
      <w:pPr>
        <w:spacing w:line="360" w:lineRule="auto"/>
        <w:jc w:val="both"/>
        <w:rPr>
          <w:rFonts w:ascii="Arial" w:hAnsi="Arial" w:cs="Arial"/>
          <w:b w:val="0"/>
          <w:color w:val="auto"/>
          <w:szCs w:val="28"/>
        </w:rPr>
      </w:pPr>
      <w:r w:rsidRPr="00271380">
        <w:rPr>
          <w:rFonts w:ascii="Arial" w:hAnsi="Arial" w:cs="Arial"/>
          <w:b w:val="0"/>
          <w:color w:val="auto"/>
          <w:szCs w:val="28"/>
        </w:rPr>
        <w:t>Time management is</w:t>
      </w:r>
      <w:r w:rsidR="00D274E9">
        <w:rPr>
          <w:rFonts w:ascii="Arial" w:hAnsi="Arial" w:cs="Arial"/>
          <w:b w:val="0"/>
          <w:color w:val="auto"/>
          <w:szCs w:val="28"/>
        </w:rPr>
        <w:t xml:space="preserve"> having</w:t>
      </w:r>
      <w:r w:rsidRPr="00271380">
        <w:rPr>
          <w:rFonts w:ascii="Arial" w:hAnsi="Arial" w:cs="Arial"/>
          <w:b w:val="0"/>
          <w:color w:val="auto"/>
          <w:szCs w:val="28"/>
        </w:rPr>
        <w:t xml:space="preserve"> </w:t>
      </w:r>
      <w:r w:rsidR="002C0720">
        <w:rPr>
          <w:rFonts w:ascii="Arial" w:hAnsi="Arial" w:cs="Arial"/>
          <w:b w:val="0"/>
          <w:color w:val="auto"/>
          <w:szCs w:val="28"/>
        </w:rPr>
        <w:t xml:space="preserve">the </w:t>
      </w:r>
      <w:r w:rsidR="00D274E9">
        <w:rPr>
          <w:rFonts w:ascii="Arial" w:hAnsi="Arial" w:cs="Arial"/>
          <w:b w:val="0"/>
          <w:color w:val="auto"/>
          <w:szCs w:val="28"/>
        </w:rPr>
        <w:t>capability</w:t>
      </w:r>
      <w:r w:rsidRPr="00271380">
        <w:rPr>
          <w:rFonts w:ascii="Arial" w:hAnsi="Arial" w:cs="Arial"/>
          <w:b w:val="0"/>
          <w:color w:val="auto"/>
          <w:szCs w:val="28"/>
        </w:rPr>
        <w:t xml:space="preserve"> </w:t>
      </w:r>
      <w:r w:rsidR="00D274E9">
        <w:rPr>
          <w:rFonts w:ascii="Arial" w:hAnsi="Arial" w:cs="Arial"/>
          <w:b w:val="0"/>
          <w:color w:val="auto"/>
          <w:szCs w:val="28"/>
        </w:rPr>
        <w:t>to</w:t>
      </w:r>
      <w:r w:rsidR="002C0720">
        <w:rPr>
          <w:rFonts w:ascii="Arial" w:hAnsi="Arial" w:cs="Arial"/>
          <w:b w:val="0"/>
          <w:color w:val="auto"/>
          <w:szCs w:val="28"/>
        </w:rPr>
        <w:t xml:space="preserve"> </w:t>
      </w:r>
      <w:r w:rsidR="00D274E9">
        <w:rPr>
          <w:rFonts w:ascii="Arial" w:hAnsi="Arial" w:cs="Arial"/>
          <w:b w:val="0"/>
          <w:color w:val="auto"/>
          <w:szCs w:val="28"/>
        </w:rPr>
        <w:t>use</w:t>
      </w:r>
      <w:r w:rsidRPr="00271380">
        <w:rPr>
          <w:rFonts w:ascii="Arial" w:hAnsi="Arial" w:cs="Arial"/>
          <w:b w:val="0"/>
          <w:color w:val="auto"/>
          <w:szCs w:val="28"/>
        </w:rPr>
        <w:t xml:space="preserve"> </w:t>
      </w:r>
      <w:r w:rsidR="002C0720">
        <w:rPr>
          <w:rFonts w:ascii="Arial" w:hAnsi="Arial" w:cs="Arial"/>
          <w:b w:val="0"/>
          <w:color w:val="auto"/>
          <w:szCs w:val="28"/>
        </w:rPr>
        <w:t xml:space="preserve">time effectively and wisely on his or her </w:t>
      </w:r>
      <w:r w:rsidRPr="00271380">
        <w:rPr>
          <w:rFonts w:ascii="Arial" w:hAnsi="Arial" w:cs="Arial"/>
          <w:b w:val="0"/>
          <w:color w:val="auto"/>
          <w:szCs w:val="28"/>
        </w:rPr>
        <w:t xml:space="preserve">schedule way. Good time management in workplace makes things done on time. Makes self-organizer and help produce works on time without delaying. Making all this schedule makes smart and effective at work. Working on time brings good productivity in a workplace. To manage time effective at work, motivate workers to come to work on time, it builds a good team.  Working together as team bring all our work done on time, a lot of task </w:t>
      </w:r>
      <w:proofErr w:type="gramStart"/>
      <w:r w:rsidRPr="00271380">
        <w:rPr>
          <w:rFonts w:ascii="Arial" w:hAnsi="Arial" w:cs="Arial"/>
          <w:b w:val="0"/>
          <w:color w:val="auto"/>
          <w:szCs w:val="28"/>
        </w:rPr>
        <w:t>can be done without</w:t>
      </w:r>
      <w:proofErr w:type="gramEnd"/>
      <w:r w:rsidRPr="00271380">
        <w:rPr>
          <w:rFonts w:ascii="Arial" w:hAnsi="Arial" w:cs="Arial"/>
          <w:b w:val="0"/>
          <w:color w:val="auto"/>
          <w:szCs w:val="28"/>
        </w:rPr>
        <w:t xml:space="preserve"> of any stress. Good time management always produced our work on time and all our </w:t>
      </w:r>
      <w:r w:rsidR="00F60F82" w:rsidRPr="00271380">
        <w:rPr>
          <w:rFonts w:ascii="Arial" w:hAnsi="Arial" w:cs="Arial"/>
          <w:b w:val="0"/>
          <w:color w:val="auto"/>
          <w:szCs w:val="28"/>
        </w:rPr>
        <w:t>day-to-day</w:t>
      </w:r>
      <w:r w:rsidRPr="00271380">
        <w:rPr>
          <w:rFonts w:ascii="Arial" w:hAnsi="Arial" w:cs="Arial"/>
          <w:b w:val="0"/>
          <w:color w:val="auto"/>
          <w:szCs w:val="28"/>
        </w:rPr>
        <w:t xml:space="preserve"> works </w:t>
      </w:r>
      <w:proofErr w:type="gramStart"/>
      <w:r w:rsidRPr="00271380">
        <w:rPr>
          <w:rFonts w:ascii="Arial" w:hAnsi="Arial" w:cs="Arial"/>
          <w:b w:val="0"/>
          <w:color w:val="auto"/>
          <w:szCs w:val="28"/>
        </w:rPr>
        <w:t>are being fulfilled</w:t>
      </w:r>
      <w:proofErr w:type="gramEnd"/>
      <w:r w:rsidRPr="00271380">
        <w:rPr>
          <w:rFonts w:ascii="Arial" w:hAnsi="Arial" w:cs="Arial"/>
          <w:b w:val="0"/>
          <w:color w:val="auto"/>
          <w:szCs w:val="28"/>
        </w:rPr>
        <w:t xml:space="preserve">. We </w:t>
      </w:r>
      <w:r w:rsidR="00F60F82" w:rsidRPr="00271380">
        <w:rPr>
          <w:rFonts w:ascii="Arial" w:hAnsi="Arial" w:cs="Arial"/>
          <w:b w:val="0"/>
          <w:color w:val="auto"/>
          <w:szCs w:val="28"/>
        </w:rPr>
        <w:t>do not</w:t>
      </w:r>
      <w:r w:rsidRPr="00271380">
        <w:rPr>
          <w:rFonts w:ascii="Arial" w:hAnsi="Arial" w:cs="Arial"/>
          <w:b w:val="0"/>
          <w:color w:val="auto"/>
          <w:szCs w:val="28"/>
        </w:rPr>
        <w:t xml:space="preserve"> keep on propounding our workload. Though we always complete our </w:t>
      </w:r>
      <w:r w:rsidR="00F60F82" w:rsidRPr="00271380">
        <w:rPr>
          <w:rFonts w:ascii="Arial" w:hAnsi="Arial" w:cs="Arial"/>
          <w:b w:val="0"/>
          <w:color w:val="auto"/>
          <w:szCs w:val="28"/>
        </w:rPr>
        <w:t>target,</w:t>
      </w:r>
      <w:r w:rsidRPr="00271380">
        <w:rPr>
          <w:rFonts w:ascii="Arial" w:hAnsi="Arial" w:cs="Arial"/>
          <w:b w:val="0"/>
          <w:color w:val="auto"/>
          <w:szCs w:val="28"/>
        </w:rPr>
        <w:t xml:space="preserve"> it does not put any pressures and stress on us because we schedule time. In all is to make prioritizing, organizing, and strateg</w:t>
      </w:r>
      <w:r w:rsidR="002C0720">
        <w:rPr>
          <w:rFonts w:ascii="Arial" w:hAnsi="Arial" w:cs="Arial"/>
          <w:b w:val="0"/>
          <w:color w:val="auto"/>
          <w:szCs w:val="28"/>
        </w:rPr>
        <w:t>ic planning. Research proves that effective and efficient</w:t>
      </w:r>
      <w:r w:rsidRPr="00271380">
        <w:rPr>
          <w:rFonts w:ascii="Arial" w:hAnsi="Arial" w:cs="Arial"/>
          <w:b w:val="0"/>
          <w:color w:val="auto"/>
          <w:szCs w:val="28"/>
        </w:rPr>
        <w:t xml:space="preserve"> is more important</w:t>
      </w:r>
      <w:r w:rsidR="00D274E9">
        <w:rPr>
          <w:rFonts w:ascii="Arial" w:hAnsi="Arial" w:cs="Arial"/>
          <w:b w:val="0"/>
          <w:color w:val="auto"/>
          <w:szCs w:val="28"/>
        </w:rPr>
        <w:t xml:space="preserve"> </w:t>
      </w:r>
      <w:r w:rsidRPr="00271380">
        <w:rPr>
          <w:rFonts w:ascii="Arial" w:hAnsi="Arial" w:cs="Arial"/>
          <w:b w:val="0"/>
          <w:color w:val="auto"/>
          <w:szCs w:val="28"/>
        </w:rPr>
        <w:t>(Britton a</w:t>
      </w:r>
      <w:r w:rsidR="002C0720">
        <w:rPr>
          <w:rFonts w:ascii="Arial" w:hAnsi="Arial" w:cs="Arial"/>
          <w:b w:val="0"/>
          <w:color w:val="auto"/>
          <w:szCs w:val="28"/>
        </w:rPr>
        <w:t>nd Tesser</w:t>
      </w:r>
      <w:r w:rsidR="00D274E9">
        <w:rPr>
          <w:rFonts w:ascii="Arial" w:hAnsi="Arial" w:cs="Arial"/>
          <w:b w:val="0"/>
          <w:color w:val="auto"/>
          <w:szCs w:val="28"/>
        </w:rPr>
        <w:t>, 1991</w:t>
      </w:r>
      <w:r w:rsidR="002C0720">
        <w:rPr>
          <w:rFonts w:ascii="Arial" w:hAnsi="Arial" w:cs="Arial"/>
          <w:b w:val="0"/>
          <w:color w:val="auto"/>
          <w:szCs w:val="28"/>
        </w:rPr>
        <w:t xml:space="preserve">). </w:t>
      </w:r>
      <w:r w:rsidR="00F60F82" w:rsidRPr="00271380">
        <w:rPr>
          <w:rFonts w:ascii="Arial" w:hAnsi="Arial" w:cs="Arial"/>
          <w:b w:val="0"/>
          <w:color w:val="auto"/>
          <w:szCs w:val="28"/>
        </w:rPr>
        <w:t xml:space="preserve">(George, </w:t>
      </w:r>
      <w:r w:rsidR="002C0720">
        <w:rPr>
          <w:rFonts w:ascii="Arial" w:hAnsi="Arial" w:cs="Arial"/>
          <w:b w:val="0"/>
          <w:color w:val="auto"/>
          <w:szCs w:val="28"/>
        </w:rPr>
        <w:t>2008) also emphasizes that, to be a</w:t>
      </w:r>
      <w:r w:rsidRPr="00271380">
        <w:rPr>
          <w:rFonts w:ascii="Arial" w:hAnsi="Arial" w:cs="Arial"/>
          <w:b w:val="0"/>
          <w:color w:val="auto"/>
          <w:szCs w:val="28"/>
        </w:rPr>
        <w:t xml:space="preserve"> successful student</w:t>
      </w:r>
      <w:r w:rsidR="002C0720">
        <w:rPr>
          <w:rFonts w:ascii="Arial" w:hAnsi="Arial" w:cs="Arial"/>
          <w:b w:val="0"/>
          <w:color w:val="auto"/>
          <w:szCs w:val="28"/>
        </w:rPr>
        <w:t xml:space="preserve"> depends on how one</w:t>
      </w:r>
      <w:r w:rsidRPr="00271380">
        <w:rPr>
          <w:rFonts w:ascii="Arial" w:hAnsi="Arial" w:cs="Arial"/>
          <w:b w:val="0"/>
          <w:color w:val="auto"/>
          <w:szCs w:val="28"/>
        </w:rPr>
        <w:t xml:space="preserve"> manage </w:t>
      </w:r>
      <w:r w:rsidR="002C0720">
        <w:rPr>
          <w:rFonts w:ascii="Arial" w:hAnsi="Arial" w:cs="Arial"/>
          <w:b w:val="0"/>
          <w:color w:val="auto"/>
          <w:szCs w:val="28"/>
        </w:rPr>
        <w:t>and use</w:t>
      </w:r>
      <w:r w:rsidRPr="00271380">
        <w:rPr>
          <w:rFonts w:ascii="Arial" w:hAnsi="Arial" w:cs="Arial"/>
          <w:b w:val="0"/>
          <w:color w:val="auto"/>
          <w:szCs w:val="28"/>
        </w:rPr>
        <w:t xml:space="preserve"> time well in other to organize work effectively.</w:t>
      </w:r>
    </w:p>
    <w:p w:rsidR="00F83D20" w:rsidRPr="00271380" w:rsidRDefault="00F83D20" w:rsidP="00271380">
      <w:pPr>
        <w:spacing w:line="360" w:lineRule="auto"/>
        <w:jc w:val="both"/>
        <w:rPr>
          <w:rFonts w:ascii="Arial" w:hAnsi="Arial" w:cs="Arial"/>
          <w:b w:val="0"/>
          <w:color w:val="auto"/>
          <w:szCs w:val="28"/>
        </w:rPr>
      </w:pPr>
    </w:p>
    <w:p w:rsidR="004A0983" w:rsidRPr="00271380" w:rsidRDefault="004A0983" w:rsidP="00271380">
      <w:pPr>
        <w:spacing w:line="360" w:lineRule="auto"/>
        <w:jc w:val="both"/>
        <w:rPr>
          <w:rFonts w:ascii="Arial" w:hAnsi="Arial" w:cs="Arial"/>
          <w:b w:val="0"/>
          <w:color w:val="auto"/>
          <w:szCs w:val="28"/>
        </w:rPr>
      </w:pPr>
      <w:r w:rsidRPr="00271380">
        <w:rPr>
          <w:rFonts w:ascii="Arial" w:hAnsi="Arial" w:cs="Arial"/>
          <w:b w:val="0"/>
          <w:color w:val="auto"/>
          <w:szCs w:val="28"/>
        </w:rPr>
        <w:t xml:space="preserve">I have this skill because it helps me structure my work for allowing me accomplishing my goals. Having good time management always allows to have big dream and ideas in life.it allows to provide workload, producing  task on time, allows to have time to check over works again  if there is  mistakes to be corrected  before the dead end. It also allows </w:t>
      </w:r>
      <w:r w:rsidR="00F60F82" w:rsidRPr="00271380">
        <w:rPr>
          <w:rFonts w:ascii="Arial" w:hAnsi="Arial" w:cs="Arial"/>
          <w:b w:val="0"/>
          <w:color w:val="auto"/>
          <w:szCs w:val="28"/>
        </w:rPr>
        <w:t>overcoming</w:t>
      </w:r>
      <w:r w:rsidRPr="00271380">
        <w:rPr>
          <w:rFonts w:ascii="Arial" w:hAnsi="Arial" w:cs="Arial"/>
          <w:b w:val="0"/>
          <w:color w:val="auto"/>
          <w:szCs w:val="28"/>
        </w:rPr>
        <w:t xml:space="preserve"> less stress and anxiety. </w:t>
      </w:r>
      <w:r w:rsidRPr="00271380">
        <w:rPr>
          <w:rFonts w:ascii="Arial" w:hAnsi="Arial" w:cs="Arial"/>
          <w:b w:val="0"/>
          <w:color w:val="auto"/>
          <w:szCs w:val="28"/>
        </w:rPr>
        <w:t>It</w:t>
      </w:r>
      <w:r w:rsidRPr="00271380">
        <w:rPr>
          <w:rFonts w:ascii="Arial" w:hAnsi="Arial" w:cs="Arial"/>
          <w:b w:val="0"/>
          <w:color w:val="auto"/>
          <w:szCs w:val="28"/>
        </w:rPr>
        <w:t xml:space="preserve"> gives me more time to have leisure time and improved quality of life.</w:t>
      </w:r>
    </w:p>
    <w:p w:rsidR="004A0983" w:rsidRPr="00271380" w:rsidRDefault="004A0983" w:rsidP="00271380">
      <w:pPr>
        <w:spacing w:line="360" w:lineRule="auto"/>
        <w:jc w:val="both"/>
        <w:rPr>
          <w:rFonts w:ascii="Arial" w:hAnsi="Arial" w:cs="Arial"/>
          <w:b w:val="0"/>
          <w:color w:val="auto"/>
          <w:szCs w:val="28"/>
        </w:rPr>
      </w:pPr>
    </w:p>
    <w:p w:rsidR="004A0983" w:rsidRPr="00271380" w:rsidRDefault="004A0983" w:rsidP="00271380">
      <w:pPr>
        <w:pStyle w:val="Heading2"/>
        <w:spacing w:line="360" w:lineRule="auto"/>
        <w:jc w:val="both"/>
        <w:rPr>
          <w:rFonts w:ascii="Arial" w:hAnsi="Arial" w:cs="Arial"/>
          <w:sz w:val="28"/>
          <w:szCs w:val="28"/>
        </w:rPr>
      </w:pPr>
      <w:bookmarkStart w:id="3" w:name="_Toc39523492"/>
      <w:r w:rsidRPr="00271380">
        <w:rPr>
          <w:rFonts w:ascii="Arial" w:hAnsi="Arial" w:cs="Arial"/>
          <w:sz w:val="28"/>
          <w:szCs w:val="28"/>
        </w:rPr>
        <w:lastRenderedPageBreak/>
        <w:t>COMMUNICATION SKILL</w:t>
      </w:r>
      <w:bookmarkEnd w:id="3"/>
    </w:p>
    <w:p w:rsidR="004A0983" w:rsidRPr="00271380" w:rsidRDefault="00D274E9" w:rsidP="00271380">
      <w:pPr>
        <w:spacing w:line="360" w:lineRule="auto"/>
        <w:jc w:val="both"/>
        <w:rPr>
          <w:rFonts w:ascii="Arial" w:hAnsi="Arial" w:cs="Arial"/>
          <w:b w:val="0"/>
          <w:color w:val="auto"/>
          <w:szCs w:val="28"/>
        </w:rPr>
      </w:pPr>
      <w:r>
        <w:rPr>
          <w:rFonts w:ascii="Arial" w:hAnsi="Arial" w:cs="Arial"/>
          <w:b w:val="0"/>
          <w:color w:val="auto"/>
          <w:szCs w:val="28"/>
        </w:rPr>
        <w:t>Communication is explain</w:t>
      </w:r>
      <w:r w:rsidR="00171B59">
        <w:rPr>
          <w:rFonts w:ascii="Arial" w:hAnsi="Arial" w:cs="Arial"/>
          <w:b w:val="0"/>
          <w:color w:val="auto"/>
          <w:szCs w:val="28"/>
        </w:rPr>
        <w:t xml:space="preserve"> as the exchange of information, from one</w:t>
      </w:r>
      <w:r w:rsidR="004A0983" w:rsidRPr="00271380">
        <w:rPr>
          <w:rFonts w:ascii="Arial" w:hAnsi="Arial" w:cs="Arial"/>
          <w:b w:val="0"/>
          <w:color w:val="auto"/>
          <w:szCs w:val="28"/>
        </w:rPr>
        <w:t xml:space="preserve"> person</w:t>
      </w:r>
      <w:r w:rsidR="00171B59">
        <w:rPr>
          <w:rFonts w:ascii="Arial" w:hAnsi="Arial" w:cs="Arial"/>
          <w:b w:val="0"/>
          <w:color w:val="auto"/>
          <w:szCs w:val="28"/>
        </w:rPr>
        <w:t xml:space="preserve"> that is the one</w:t>
      </w:r>
      <w:r>
        <w:rPr>
          <w:rFonts w:ascii="Arial" w:hAnsi="Arial" w:cs="Arial"/>
          <w:b w:val="0"/>
          <w:color w:val="auto"/>
          <w:szCs w:val="28"/>
        </w:rPr>
        <w:t xml:space="preserve"> sending the information through written and oral </w:t>
      </w:r>
      <w:r w:rsidR="00171B59">
        <w:rPr>
          <w:rFonts w:ascii="Arial" w:hAnsi="Arial" w:cs="Arial"/>
          <w:b w:val="0"/>
          <w:color w:val="auto"/>
          <w:szCs w:val="28"/>
        </w:rPr>
        <w:t xml:space="preserve">methods, to another </w:t>
      </w:r>
      <w:r w:rsidR="004A0983" w:rsidRPr="00271380">
        <w:rPr>
          <w:rFonts w:ascii="Arial" w:hAnsi="Arial" w:cs="Arial"/>
          <w:b w:val="0"/>
          <w:color w:val="auto"/>
          <w:szCs w:val="28"/>
        </w:rPr>
        <w:t>person</w:t>
      </w:r>
      <w:r w:rsidR="00171B59">
        <w:rPr>
          <w:rFonts w:ascii="Arial" w:hAnsi="Arial" w:cs="Arial"/>
          <w:b w:val="0"/>
          <w:color w:val="auto"/>
          <w:szCs w:val="28"/>
        </w:rPr>
        <w:t xml:space="preserve"> who will be</w:t>
      </w:r>
      <w:r>
        <w:rPr>
          <w:rFonts w:ascii="Arial" w:hAnsi="Arial" w:cs="Arial"/>
          <w:b w:val="0"/>
          <w:color w:val="auto"/>
          <w:szCs w:val="28"/>
        </w:rPr>
        <w:t xml:space="preserve"> taking</w:t>
      </w:r>
      <w:r w:rsidR="004A0983" w:rsidRPr="00271380">
        <w:rPr>
          <w:rFonts w:ascii="Arial" w:hAnsi="Arial" w:cs="Arial"/>
          <w:b w:val="0"/>
          <w:color w:val="auto"/>
          <w:szCs w:val="28"/>
        </w:rPr>
        <w:t xml:space="preserve"> the information. Nevertheless, the ability one have in giving and receiv</w:t>
      </w:r>
      <w:r>
        <w:rPr>
          <w:rFonts w:ascii="Arial" w:hAnsi="Arial" w:cs="Arial"/>
          <w:b w:val="0"/>
          <w:color w:val="auto"/>
          <w:szCs w:val="28"/>
        </w:rPr>
        <w:t xml:space="preserve">ing all kinds of information </w:t>
      </w:r>
      <w:proofErr w:type="gramStart"/>
      <w:r>
        <w:rPr>
          <w:rFonts w:ascii="Arial" w:hAnsi="Arial" w:cs="Arial"/>
          <w:b w:val="0"/>
          <w:color w:val="auto"/>
          <w:szCs w:val="28"/>
        </w:rPr>
        <w:t xml:space="preserve">is </w:t>
      </w:r>
      <w:r w:rsidR="004A0983" w:rsidRPr="00271380">
        <w:rPr>
          <w:rFonts w:ascii="Arial" w:hAnsi="Arial" w:cs="Arial"/>
          <w:b w:val="0"/>
          <w:color w:val="auto"/>
          <w:szCs w:val="28"/>
        </w:rPr>
        <w:t>known</w:t>
      </w:r>
      <w:proofErr w:type="gramEnd"/>
      <w:r w:rsidR="004A0983" w:rsidRPr="00271380">
        <w:rPr>
          <w:rFonts w:ascii="Arial" w:hAnsi="Arial" w:cs="Arial"/>
          <w:b w:val="0"/>
          <w:color w:val="auto"/>
          <w:szCs w:val="28"/>
        </w:rPr>
        <w:t xml:space="preserve"> as communication skills. These skills involves talking, listening, observing and emphasizing. Communication skills as an academic skill develop and nurture students to become competent after school.  Communication is an</w:t>
      </w:r>
      <w:r w:rsidR="00171B59">
        <w:rPr>
          <w:rFonts w:ascii="Arial" w:hAnsi="Arial" w:cs="Arial"/>
          <w:b w:val="0"/>
          <w:color w:val="auto"/>
          <w:szCs w:val="28"/>
        </w:rPr>
        <w:t xml:space="preserve"> important skill in transforming and developing organisation in the world today</w:t>
      </w:r>
      <w:r w:rsidR="00F60F82" w:rsidRPr="00271380">
        <w:rPr>
          <w:rFonts w:ascii="Arial" w:hAnsi="Arial" w:cs="Arial"/>
          <w:szCs w:val="28"/>
        </w:rPr>
        <w:t xml:space="preserve"> </w:t>
      </w:r>
      <w:r w:rsidR="00F60F82" w:rsidRPr="00271380">
        <w:rPr>
          <w:rFonts w:ascii="Arial" w:hAnsi="Arial" w:cs="Arial"/>
          <w:b w:val="0"/>
          <w:color w:val="auto"/>
          <w:szCs w:val="28"/>
        </w:rPr>
        <w:t>(John, 2009)</w:t>
      </w:r>
      <w:r w:rsidR="004A0983" w:rsidRPr="00271380">
        <w:rPr>
          <w:rFonts w:ascii="Arial" w:hAnsi="Arial" w:cs="Arial"/>
          <w:b w:val="0"/>
          <w:color w:val="auto"/>
          <w:szCs w:val="28"/>
        </w:rPr>
        <w:t>. It is</w:t>
      </w:r>
    </w:p>
    <w:p w:rsidR="004A0983" w:rsidRPr="00271380" w:rsidRDefault="00171B59" w:rsidP="00271380">
      <w:pPr>
        <w:spacing w:line="360" w:lineRule="auto"/>
        <w:jc w:val="both"/>
        <w:rPr>
          <w:rFonts w:ascii="Arial" w:hAnsi="Arial" w:cs="Arial"/>
          <w:b w:val="0"/>
          <w:color w:val="auto"/>
          <w:szCs w:val="28"/>
        </w:rPr>
      </w:pPr>
      <w:r>
        <w:rPr>
          <w:rFonts w:ascii="Arial" w:hAnsi="Arial" w:cs="Arial"/>
          <w:b w:val="0"/>
          <w:color w:val="auto"/>
          <w:szCs w:val="28"/>
        </w:rPr>
        <w:t>One of the most used</w:t>
      </w:r>
      <w:r w:rsidR="004A0983" w:rsidRPr="00271380">
        <w:rPr>
          <w:rFonts w:ascii="Arial" w:hAnsi="Arial" w:cs="Arial"/>
          <w:b w:val="0"/>
          <w:color w:val="auto"/>
          <w:szCs w:val="28"/>
        </w:rPr>
        <w:t xml:space="preserve"> employability </w:t>
      </w:r>
      <w:r>
        <w:rPr>
          <w:rFonts w:ascii="Arial" w:hAnsi="Arial" w:cs="Arial"/>
          <w:b w:val="0"/>
          <w:color w:val="auto"/>
          <w:szCs w:val="28"/>
        </w:rPr>
        <w:t>skills, since it is an interactive</w:t>
      </w:r>
      <w:r w:rsidR="004A0983" w:rsidRPr="00271380">
        <w:rPr>
          <w:rFonts w:ascii="Arial" w:hAnsi="Arial" w:cs="Arial"/>
          <w:b w:val="0"/>
          <w:color w:val="auto"/>
          <w:szCs w:val="28"/>
        </w:rPr>
        <w:t xml:space="preserve"> </w:t>
      </w:r>
      <w:r>
        <w:rPr>
          <w:rFonts w:ascii="Arial" w:hAnsi="Arial" w:cs="Arial"/>
          <w:b w:val="0"/>
          <w:color w:val="auto"/>
          <w:szCs w:val="28"/>
        </w:rPr>
        <w:t>method to bring everyone in an</w:t>
      </w:r>
      <w:r w:rsidRPr="00271380">
        <w:rPr>
          <w:rFonts w:ascii="Arial" w:hAnsi="Arial" w:cs="Arial"/>
          <w:b w:val="0"/>
          <w:color w:val="auto"/>
          <w:szCs w:val="28"/>
        </w:rPr>
        <w:t xml:space="preserve"> organization</w:t>
      </w:r>
      <w:r w:rsidR="004A0983" w:rsidRPr="00271380">
        <w:rPr>
          <w:rFonts w:ascii="Arial" w:hAnsi="Arial" w:cs="Arial"/>
          <w:b w:val="0"/>
          <w:color w:val="auto"/>
          <w:szCs w:val="28"/>
        </w:rPr>
        <w:t xml:space="preserve"> together in </w:t>
      </w:r>
      <w:r>
        <w:rPr>
          <w:rFonts w:ascii="Arial" w:hAnsi="Arial" w:cs="Arial"/>
          <w:b w:val="0"/>
          <w:color w:val="auto"/>
          <w:szCs w:val="28"/>
        </w:rPr>
        <w:t xml:space="preserve">the </w:t>
      </w:r>
      <w:r w:rsidR="004A0983" w:rsidRPr="00271380">
        <w:rPr>
          <w:rFonts w:ascii="Arial" w:hAnsi="Arial" w:cs="Arial"/>
          <w:b w:val="0"/>
          <w:color w:val="auto"/>
          <w:szCs w:val="28"/>
        </w:rPr>
        <w:t>workplace. Effective communication is one of the beneficial skill for success in</w:t>
      </w:r>
      <w:r>
        <w:rPr>
          <w:rFonts w:ascii="Arial" w:hAnsi="Arial" w:cs="Arial"/>
          <w:b w:val="0"/>
          <w:color w:val="auto"/>
          <w:szCs w:val="28"/>
        </w:rPr>
        <w:t xml:space="preserve"> wor</w:t>
      </w:r>
      <w:r w:rsidR="00AB0E6A">
        <w:rPr>
          <w:rFonts w:ascii="Arial" w:hAnsi="Arial" w:cs="Arial"/>
          <w:b w:val="0"/>
          <w:color w:val="auto"/>
          <w:szCs w:val="28"/>
        </w:rPr>
        <w:t>kplace.</w:t>
      </w:r>
      <w:r w:rsidR="0023004B">
        <w:rPr>
          <w:rFonts w:ascii="Arial" w:hAnsi="Arial" w:cs="Arial"/>
          <w:b w:val="0"/>
          <w:color w:val="auto"/>
          <w:szCs w:val="28"/>
        </w:rPr>
        <w:t xml:space="preserve"> Skills in communication </w:t>
      </w:r>
      <w:proofErr w:type="gramStart"/>
      <w:r w:rsidR="00D274E9">
        <w:rPr>
          <w:rFonts w:ascii="Arial" w:hAnsi="Arial" w:cs="Arial"/>
          <w:b w:val="0"/>
          <w:color w:val="auto"/>
          <w:szCs w:val="28"/>
        </w:rPr>
        <w:t>is ranked</w:t>
      </w:r>
      <w:proofErr w:type="gramEnd"/>
      <w:r w:rsidR="00D274E9">
        <w:rPr>
          <w:rFonts w:ascii="Arial" w:hAnsi="Arial" w:cs="Arial"/>
          <w:b w:val="0"/>
          <w:color w:val="auto"/>
          <w:szCs w:val="28"/>
        </w:rPr>
        <w:t xml:space="preserve"> as one of the most needed skill in healthcare organisations </w:t>
      </w:r>
      <w:r w:rsidR="00D274E9" w:rsidRPr="00271380">
        <w:rPr>
          <w:rFonts w:ascii="Arial" w:hAnsi="Arial" w:cs="Arial"/>
          <w:b w:val="0"/>
          <w:color w:val="auto"/>
          <w:szCs w:val="28"/>
        </w:rPr>
        <w:t>(</w:t>
      </w:r>
      <w:r w:rsidR="00F60F82" w:rsidRPr="00271380">
        <w:rPr>
          <w:rFonts w:ascii="Arial" w:hAnsi="Arial" w:cs="Arial"/>
          <w:b w:val="0"/>
          <w:color w:val="auto"/>
          <w:szCs w:val="28"/>
        </w:rPr>
        <w:t>Singh, 2008)</w:t>
      </w:r>
      <w:r w:rsidR="004A0983" w:rsidRPr="00271380">
        <w:rPr>
          <w:rFonts w:ascii="Arial" w:hAnsi="Arial" w:cs="Arial"/>
          <w:b w:val="0"/>
          <w:color w:val="auto"/>
          <w:szCs w:val="28"/>
        </w:rPr>
        <w:t>.</w:t>
      </w:r>
      <w:r w:rsidR="004A0983" w:rsidRPr="00271380">
        <w:rPr>
          <w:rFonts w:ascii="Arial" w:hAnsi="Arial" w:cs="Arial"/>
          <w:b w:val="0"/>
          <w:color w:val="auto"/>
          <w:szCs w:val="28"/>
        </w:rPr>
        <w:t xml:space="preserve"> With communication skill, it enables workers to accomplish the goal of the organisation with ease. Employees will perform their task more effectively and correctly without mistake. With good listening skills, employees can easily interpret the task given to them by mangers, this speeds up development in the organisation. It will help manger deliver information to workers without confusion and achieve the goal of the organisation. The ability to give feedback also help the work place provides the organisation with ideas to keep the organisation running smoothly.  For instance, in healthcare organisations, communication skill serve as central pillar in the workplace. The skills is used to by nurses and professionals to meet the demands of the patients, professional can easily interpret patients care plans and write down report of patients, which is understood by any other healthcare professional who pick</w:t>
      </w:r>
      <w:r w:rsidR="0023004B">
        <w:rPr>
          <w:rFonts w:ascii="Arial" w:hAnsi="Arial" w:cs="Arial"/>
          <w:b w:val="0"/>
          <w:color w:val="auto"/>
          <w:szCs w:val="28"/>
        </w:rPr>
        <w:t xml:space="preserve">s the report of </w:t>
      </w:r>
      <w:r w:rsidR="00F60F82" w:rsidRPr="00271380">
        <w:rPr>
          <w:rFonts w:ascii="Arial" w:hAnsi="Arial" w:cs="Arial"/>
          <w:b w:val="0"/>
          <w:color w:val="auto"/>
          <w:szCs w:val="28"/>
        </w:rPr>
        <w:t>patient</w:t>
      </w:r>
      <w:r w:rsidR="0023004B">
        <w:rPr>
          <w:rFonts w:ascii="Arial" w:hAnsi="Arial" w:cs="Arial"/>
          <w:b w:val="0"/>
          <w:color w:val="auto"/>
          <w:szCs w:val="28"/>
        </w:rPr>
        <w:t>s</w:t>
      </w:r>
      <w:r w:rsidR="00F60F82" w:rsidRPr="00271380">
        <w:rPr>
          <w:rFonts w:ascii="Arial" w:hAnsi="Arial" w:cs="Arial"/>
          <w:b w:val="0"/>
          <w:color w:val="auto"/>
          <w:szCs w:val="28"/>
        </w:rPr>
        <w:t xml:space="preserve"> (Lesser</w:t>
      </w:r>
      <w:r w:rsidR="0023004B">
        <w:rPr>
          <w:rFonts w:ascii="Arial" w:hAnsi="Arial" w:cs="Arial"/>
          <w:b w:val="0"/>
          <w:color w:val="auto"/>
          <w:szCs w:val="28"/>
        </w:rPr>
        <w:t>,</w:t>
      </w:r>
      <w:r w:rsidR="00F60F82" w:rsidRPr="00271380">
        <w:rPr>
          <w:rFonts w:ascii="Arial" w:hAnsi="Arial" w:cs="Arial"/>
          <w:b w:val="0"/>
          <w:color w:val="auto"/>
          <w:szCs w:val="28"/>
        </w:rPr>
        <w:t xml:space="preserve"> </w:t>
      </w:r>
      <w:r w:rsidR="0023004B">
        <w:rPr>
          <w:rFonts w:ascii="Arial" w:hAnsi="Arial" w:cs="Arial"/>
          <w:b w:val="0"/>
          <w:color w:val="auto"/>
          <w:szCs w:val="28"/>
        </w:rPr>
        <w:t xml:space="preserve">Levinson </w:t>
      </w:r>
      <w:r w:rsidR="00F60F82" w:rsidRPr="00271380">
        <w:rPr>
          <w:rFonts w:ascii="Arial" w:hAnsi="Arial" w:cs="Arial"/>
          <w:b w:val="0"/>
          <w:color w:val="auto"/>
          <w:szCs w:val="28"/>
        </w:rPr>
        <w:t xml:space="preserve">and Epstein, 2010) </w:t>
      </w:r>
      <w:r w:rsidR="0023004B">
        <w:rPr>
          <w:rFonts w:ascii="Arial" w:hAnsi="Arial" w:cs="Arial"/>
          <w:b w:val="0"/>
          <w:color w:val="auto"/>
          <w:szCs w:val="28"/>
        </w:rPr>
        <w:t>. Therefore,</w:t>
      </w:r>
      <w:r w:rsidR="004A0983" w:rsidRPr="00271380">
        <w:rPr>
          <w:rFonts w:ascii="Arial" w:hAnsi="Arial" w:cs="Arial"/>
          <w:b w:val="0"/>
          <w:color w:val="auto"/>
          <w:szCs w:val="28"/>
        </w:rPr>
        <w:t xml:space="preserve"> skills</w:t>
      </w:r>
      <w:r w:rsidR="0023004B">
        <w:rPr>
          <w:rFonts w:ascii="Arial" w:hAnsi="Arial" w:cs="Arial"/>
          <w:b w:val="0"/>
          <w:color w:val="auto"/>
          <w:szCs w:val="28"/>
        </w:rPr>
        <w:t xml:space="preserve"> in communication</w:t>
      </w:r>
      <w:r w:rsidR="004A0983" w:rsidRPr="00271380">
        <w:rPr>
          <w:rFonts w:ascii="Arial" w:hAnsi="Arial" w:cs="Arial"/>
          <w:b w:val="0"/>
          <w:color w:val="auto"/>
          <w:szCs w:val="28"/>
        </w:rPr>
        <w:t xml:space="preserve"> serves the heart of ev</w:t>
      </w:r>
      <w:r w:rsidR="00F60F82" w:rsidRPr="00271380">
        <w:rPr>
          <w:rFonts w:ascii="Arial" w:hAnsi="Arial" w:cs="Arial"/>
          <w:b w:val="0"/>
          <w:color w:val="auto"/>
          <w:szCs w:val="28"/>
        </w:rPr>
        <w:t>ery successful organisation (Beaver and Schiavone, 2006)</w:t>
      </w:r>
      <w:r w:rsidR="004A0983" w:rsidRPr="00271380">
        <w:rPr>
          <w:rFonts w:ascii="Arial" w:hAnsi="Arial" w:cs="Arial"/>
          <w:b w:val="0"/>
          <w:color w:val="auto"/>
          <w:szCs w:val="28"/>
        </w:rPr>
        <w:t>.</w:t>
      </w:r>
    </w:p>
    <w:p w:rsidR="00F83D20" w:rsidRPr="00271380" w:rsidRDefault="00F83D20" w:rsidP="00271380">
      <w:pPr>
        <w:spacing w:line="360" w:lineRule="auto"/>
        <w:jc w:val="both"/>
        <w:rPr>
          <w:rFonts w:ascii="Arial" w:hAnsi="Arial" w:cs="Arial"/>
          <w:b w:val="0"/>
          <w:color w:val="auto"/>
          <w:szCs w:val="28"/>
        </w:rPr>
      </w:pPr>
    </w:p>
    <w:p w:rsidR="004A0983" w:rsidRPr="00271380" w:rsidRDefault="004A0983" w:rsidP="00271380">
      <w:pPr>
        <w:spacing w:line="360" w:lineRule="auto"/>
        <w:jc w:val="both"/>
        <w:rPr>
          <w:rFonts w:ascii="Arial" w:hAnsi="Arial" w:cs="Arial"/>
          <w:b w:val="0"/>
          <w:color w:val="auto"/>
          <w:szCs w:val="28"/>
        </w:rPr>
      </w:pPr>
      <w:r w:rsidRPr="00271380">
        <w:rPr>
          <w:rFonts w:ascii="Arial" w:hAnsi="Arial" w:cs="Arial"/>
          <w:b w:val="0"/>
          <w:color w:val="auto"/>
          <w:szCs w:val="28"/>
        </w:rPr>
        <w:t>I possess this skill because I uses to communicate well with my colleagues in-group meeting to accomplish the goal of the group. It helps present myself orally in class and I receive good feedback indicating I have accomplish the aim of the information I delivered. Communication skills makes me useful and functional in workplace, I am able to understand whatever task given to me and I receive a good feedback from the instructor.</w:t>
      </w:r>
    </w:p>
    <w:p w:rsidR="004A0983" w:rsidRPr="00271380" w:rsidRDefault="004A0983" w:rsidP="00271380">
      <w:pPr>
        <w:spacing w:line="360" w:lineRule="auto"/>
        <w:jc w:val="both"/>
        <w:rPr>
          <w:rFonts w:ascii="Arial" w:hAnsi="Arial" w:cs="Arial"/>
          <w:b w:val="0"/>
          <w:color w:val="auto"/>
          <w:szCs w:val="28"/>
        </w:rPr>
      </w:pPr>
    </w:p>
    <w:p w:rsidR="004A0983" w:rsidRPr="00271380" w:rsidRDefault="004A0983" w:rsidP="00271380">
      <w:pPr>
        <w:pStyle w:val="Heading2"/>
        <w:spacing w:line="360" w:lineRule="auto"/>
        <w:jc w:val="both"/>
        <w:rPr>
          <w:rFonts w:ascii="Arial" w:hAnsi="Arial" w:cs="Arial"/>
          <w:sz w:val="28"/>
          <w:szCs w:val="28"/>
        </w:rPr>
      </w:pPr>
      <w:bookmarkStart w:id="4" w:name="_Toc39523493"/>
      <w:r w:rsidRPr="00271380">
        <w:rPr>
          <w:rFonts w:ascii="Arial" w:hAnsi="Arial" w:cs="Arial"/>
          <w:sz w:val="28"/>
          <w:szCs w:val="28"/>
        </w:rPr>
        <w:t>SWORT ANALYSIS</w:t>
      </w:r>
      <w:bookmarkEnd w:id="4"/>
    </w:p>
    <w:p w:rsidR="004A0983" w:rsidRPr="00271380" w:rsidRDefault="004A0983" w:rsidP="00271380">
      <w:pPr>
        <w:spacing w:line="360" w:lineRule="auto"/>
        <w:jc w:val="both"/>
        <w:rPr>
          <w:rFonts w:ascii="Arial" w:hAnsi="Arial" w:cs="Arial"/>
          <w:b w:val="0"/>
          <w:color w:val="auto"/>
          <w:szCs w:val="28"/>
        </w:rPr>
      </w:pPr>
      <w:r w:rsidRPr="00271380">
        <w:rPr>
          <w:rFonts w:ascii="Arial" w:hAnsi="Arial" w:cs="Arial"/>
          <w:b w:val="0"/>
          <w:color w:val="auto"/>
          <w:szCs w:val="28"/>
        </w:rPr>
        <w:t xml:space="preserve">SWORT stands for strengths, weakness, opportunity and traits, the SWORT analysis is a an academic tool that enables students to be able to identify their capabilities in life, discover their weakness, create opportunities for them to accomplish their goals and identify the trait and hindrances they might face in accomplishing their goals. The swort analysis is a tool that personally develops workers and students in the choices they make in life. With swort, analysis students are able to make the right choices in life and the right path to take them to accomplish their goal. It helps individual especially employees to work on the skills that cannot do to make them employable in the world market. With this tool, it creates improvement and </w:t>
      </w:r>
      <w:proofErr w:type="spellStart"/>
      <w:r w:rsidRPr="00271380">
        <w:rPr>
          <w:rFonts w:ascii="Arial" w:hAnsi="Arial" w:cs="Arial"/>
          <w:b w:val="0"/>
          <w:color w:val="auto"/>
          <w:szCs w:val="28"/>
        </w:rPr>
        <w:t>specialisation</w:t>
      </w:r>
      <w:proofErr w:type="spellEnd"/>
      <w:r w:rsidRPr="00271380">
        <w:rPr>
          <w:rFonts w:ascii="Arial" w:hAnsi="Arial" w:cs="Arial"/>
          <w:b w:val="0"/>
          <w:color w:val="auto"/>
          <w:szCs w:val="28"/>
        </w:rPr>
        <w:t xml:space="preserve"> in the workplace. Where worker focus more on the skills they are good at and perfect in them and make them more experience. It also saves the time and resources of students. The swort analysis prevents students from wasting their time and efforts in everything that interest them but there are able to know their capabilities and the right decisions once. Rather than picking, career courses that does not correspond with their capabilities and later </w:t>
      </w:r>
      <w:proofErr w:type="spellStart"/>
      <w:r w:rsidRPr="00271380">
        <w:rPr>
          <w:rFonts w:ascii="Arial" w:hAnsi="Arial" w:cs="Arial"/>
          <w:b w:val="0"/>
          <w:color w:val="auto"/>
          <w:szCs w:val="28"/>
        </w:rPr>
        <w:t>realising</w:t>
      </w:r>
      <w:proofErr w:type="spellEnd"/>
      <w:r w:rsidRPr="00271380">
        <w:rPr>
          <w:rFonts w:ascii="Arial" w:hAnsi="Arial" w:cs="Arial"/>
          <w:b w:val="0"/>
          <w:color w:val="auto"/>
          <w:szCs w:val="28"/>
        </w:rPr>
        <w:t xml:space="preserve"> it would not help them. Students are able to </w:t>
      </w:r>
      <w:proofErr w:type="spellStart"/>
      <w:r w:rsidRPr="00271380">
        <w:rPr>
          <w:rFonts w:ascii="Arial" w:hAnsi="Arial" w:cs="Arial"/>
          <w:b w:val="0"/>
          <w:color w:val="auto"/>
          <w:szCs w:val="28"/>
        </w:rPr>
        <w:t>mould</w:t>
      </w:r>
      <w:proofErr w:type="spellEnd"/>
      <w:r w:rsidRPr="00271380">
        <w:rPr>
          <w:rFonts w:ascii="Arial" w:hAnsi="Arial" w:cs="Arial"/>
          <w:b w:val="0"/>
          <w:color w:val="auto"/>
          <w:szCs w:val="28"/>
        </w:rPr>
        <w:t xml:space="preserve"> themselves to meet the job demands in the job market. When they know the traits in their field they are able pursue courses that will meet the current changes and </w:t>
      </w:r>
      <w:r w:rsidRPr="00271380">
        <w:rPr>
          <w:rFonts w:ascii="Arial" w:hAnsi="Arial" w:cs="Arial"/>
          <w:b w:val="0"/>
          <w:color w:val="auto"/>
          <w:szCs w:val="28"/>
        </w:rPr>
        <w:lastRenderedPageBreak/>
        <w:t xml:space="preserve">overcome the treats. The SWORT analysis lastly helps individual to work on their weakness to better themselves. The swort analysis saves employer the resources and time to retrain recruiters in their job capabilities. </w:t>
      </w:r>
      <w:r w:rsidR="00AB0E6A">
        <w:rPr>
          <w:rFonts w:ascii="Arial" w:hAnsi="Arial" w:cs="Arial"/>
          <w:b w:val="0"/>
          <w:color w:val="auto"/>
          <w:szCs w:val="28"/>
        </w:rPr>
        <w:t xml:space="preserve">SWORT is necessary if an organisation desire to stabilize and identify critical keys for organisational development </w:t>
      </w:r>
      <w:r w:rsidRPr="00271380">
        <w:rPr>
          <w:rFonts w:ascii="Arial" w:hAnsi="Arial" w:cs="Arial"/>
          <w:b w:val="0"/>
          <w:color w:val="auto"/>
          <w:szCs w:val="28"/>
        </w:rPr>
        <w:t>(Osita, Idoko and Nzekwe, 2014).</w:t>
      </w:r>
    </w:p>
    <w:p w:rsidR="00F83D20" w:rsidRPr="00271380" w:rsidRDefault="00F83D20" w:rsidP="00271380">
      <w:pPr>
        <w:spacing w:line="360" w:lineRule="auto"/>
        <w:jc w:val="both"/>
        <w:rPr>
          <w:rFonts w:ascii="Arial" w:hAnsi="Arial" w:cs="Arial"/>
          <w:b w:val="0"/>
          <w:color w:val="auto"/>
          <w:szCs w:val="28"/>
        </w:rPr>
      </w:pPr>
    </w:p>
    <w:p w:rsidR="004A0983" w:rsidRPr="00271380" w:rsidRDefault="004A0983" w:rsidP="00271380">
      <w:pPr>
        <w:spacing w:line="360" w:lineRule="auto"/>
        <w:jc w:val="both"/>
        <w:rPr>
          <w:rFonts w:ascii="Arial" w:hAnsi="Arial" w:cs="Arial"/>
          <w:b w:val="0"/>
          <w:color w:val="auto"/>
          <w:szCs w:val="28"/>
        </w:rPr>
      </w:pPr>
      <w:r w:rsidRPr="00271380">
        <w:rPr>
          <w:rFonts w:ascii="Arial" w:hAnsi="Arial" w:cs="Arial"/>
          <w:b w:val="0"/>
          <w:color w:val="auto"/>
          <w:szCs w:val="28"/>
        </w:rPr>
        <w:t>I am able to know my capabilities, weakness and traits, which aid me in making the right choices in life. It helps me apply it to my students, to better my weakness in the course am not good at. It has made known my skills and better on them to meet the requirements in the field am studying.</w:t>
      </w:r>
    </w:p>
    <w:p w:rsidR="004A0983" w:rsidRPr="00271380" w:rsidRDefault="004A0983" w:rsidP="00271380">
      <w:pPr>
        <w:spacing w:line="360" w:lineRule="auto"/>
        <w:jc w:val="both"/>
        <w:rPr>
          <w:rFonts w:ascii="Arial" w:hAnsi="Arial" w:cs="Arial"/>
          <w:b w:val="0"/>
          <w:color w:val="auto"/>
          <w:szCs w:val="28"/>
        </w:rPr>
      </w:pPr>
    </w:p>
    <w:p w:rsidR="004A0983" w:rsidRPr="00271380" w:rsidRDefault="004A0983" w:rsidP="00271380">
      <w:pPr>
        <w:pStyle w:val="Heading2"/>
        <w:spacing w:line="360" w:lineRule="auto"/>
        <w:jc w:val="both"/>
        <w:rPr>
          <w:rFonts w:ascii="Arial" w:hAnsi="Arial" w:cs="Arial"/>
          <w:sz w:val="28"/>
          <w:szCs w:val="28"/>
        </w:rPr>
      </w:pPr>
      <w:bookmarkStart w:id="5" w:name="_Toc39523494"/>
      <w:r w:rsidRPr="00271380">
        <w:rPr>
          <w:rFonts w:ascii="Arial" w:hAnsi="Arial" w:cs="Arial"/>
          <w:sz w:val="28"/>
          <w:szCs w:val="28"/>
        </w:rPr>
        <w:t>TEAM WORKING SKILLS</w:t>
      </w:r>
      <w:bookmarkEnd w:id="5"/>
    </w:p>
    <w:p w:rsidR="004A0983" w:rsidRPr="00271380" w:rsidRDefault="004A0983" w:rsidP="00271380">
      <w:pPr>
        <w:spacing w:line="360" w:lineRule="auto"/>
        <w:jc w:val="both"/>
        <w:rPr>
          <w:rFonts w:ascii="Arial" w:hAnsi="Arial" w:cs="Arial"/>
          <w:b w:val="0"/>
          <w:color w:val="auto"/>
          <w:szCs w:val="28"/>
        </w:rPr>
      </w:pPr>
      <w:r w:rsidRPr="00271380">
        <w:rPr>
          <w:rFonts w:ascii="Arial" w:hAnsi="Arial" w:cs="Arial"/>
          <w:b w:val="0"/>
          <w:color w:val="auto"/>
          <w:szCs w:val="28"/>
        </w:rPr>
        <w:t>As communication is the heart of an organisation whereas, team working serves as the brain of every successful organisation. Team working help in the development a</w:t>
      </w:r>
      <w:r w:rsidR="00F60F82" w:rsidRPr="00271380">
        <w:rPr>
          <w:rFonts w:ascii="Arial" w:hAnsi="Arial" w:cs="Arial"/>
          <w:b w:val="0"/>
          <w:color w:val="auto"/>
          <w:szCs w:val="28"/>
        </w:rPr>
        <w:t>nd growth of in a workplace (Beaver and Schiavone, 2006)</w:t>
      </w:r>
      <w:r w:rsidRPr="00271380">
        <w:rPr>
          <w:rFonts w:ascii="Arial" w:hAnsi="Arial" w:cs="Arial"/>
          <w:b w:val="0"/>
          <w:color w:val="auto"/>
          <w:szCs w:val="28"/>
        </w:rPr>
        <w:t xml:space="preserve">. Team working gives forum to managers to get new ideas and develop new strategies for the betterment of an organisation. It gives worker and students the opportunity know diversities of cultures and how to relate with people in all works of life. Team working in workplace helps task that cannot be accomplished individually to be accomplished when there are two or more people working on a task, it pave way for ideas and solutions from other sources. This makes the goal of an organisation be accomplish faster.  Teamwork bring co-operation, collaboration and togetherness in the workplace and leads to the success of an organisation. For instance, in healthcare organisations where there is teamwork, inter-professional team –based care becomes </w:t>
      </w:r>
      <w:r w:rsidR="00F60F82" w:rsidRPr="00271380">
        <w:rPr>
          <w:rFonts w:ascii="Arial" w:hAnsi="Arial" w:cs="Arial"/>
          <w:b w:val="0"/>
          <w:color w:val="auto"/>
          <w:szCs w:val="28"/>
        </w:rPr>
        <w:t>the pillar in the workplace (Mitchell and Kohorn, 2012)</w:t>
      </w:r>
      <w:r w:rsidRPr="00271380">
        <w:rPr>
          <w:rFonts w:ascii="Arial" w:hAnsi="Arial" w:cs="Arial"/>
          <w:b w:val="0"/>
          <w:color w:val="auto"/>
          <w:szCs w:val="28"/>
        </w:rPr>
        <w:t xml:space="preserve">. In addition, </w:t>
      </w:r>
      <w:r w:rsidR="00DC69D7">
        <w:rPr>
          <w:rFonts w:ascii="Arial" w:hAnsi="Arial" w:cs="Arial"/>
          <w:b w:val="0"/>
          <w:color w:val="auto"/>
          <w:szCs w:val="28"/>
        </w:rPr>
        <w:t xml:space="preserve">when teamwork </w:t>
      </w:r>
      <w:proofErr w:type="gramStart"/>
      <w:r w:rsidR="00DC69D7">
        <w:rPr>
          <w:rFonts w:ascii="Arial" w:hAnsi="Arial" w:cs="Arial"/>
          <w:b w:val="0"/>
          <w:color w:val="auto"/>
          <w:szCs w:val="28"/>
        </w:rPr>
        <w:t>is practiced</w:t>
      </w:r>
      <w:proofErr w:type="gramEnd"/>
      <w:r w:rsidR="00AB0E6A">
        <w:rPr>
          <w:rFonts w:ascii="Arial" w:hAnsi="Arial" w:cs="Arial"/>
          <w:b w:val="0"/>
          <w:color w:val="auto"/>
          <w:szCs w:val="28"/>
        </w:rPr>
        <w:t xml:space="preserve"> effectively in healthcare organisations, it reduces errors in trauma care and operation rooms</w:t>
      </w:r>
      <w:r w:rsidR="00F83D20" w:rsidRPr="00271380">
        <w:rPr>
          <w:rFonts w:ascii="Arial" w:hAnsi="Arial" w:cs="Arial"/>
          <w:b w:val="0"/>
          <w:color w:val="auto"/>
          <w:szCs w:val="28"/>
        </w:rPr>
        <w:t xml:space="preserve"> (Gewertz, </w:t>
      </w:r>
      <w:r w:rsidR="00F83D20" w:rsidRPr="00271380">
        <w:rPr>
          <w:rFonts w:ascii="Arial" w:hAnsi="Arial" w:cs="Arial"/>
          <w:b w:val="0"/>
          <w:color w:val="auto"/>
          <w:szCs w:val="28"/>
        </w:rPr>
        <w:lastRenderedPageBreak/>
        <w:t>2007)</w:t>
      </w:r>
      <w:r w:rsidRPr="00271380">
        <w:rPr>
          <w:rFonts w:ascii="Arial" w:hAnsi="Arial" w:cs="Arial"/>
          <w:b w:val="0"/>
          <w:color w:val="auto"/>
          <w:szCs w:val="28"/>
        </w:rPr>
        <w:t>. Organizati</w:t>
      </w:r>
      <w:r w:rsidR="00DC69D7">
        <w:rPr>
          <w:rFonts w:ascii="Arial" w:hAnsi="Arial" w:cs="Arial"/>
          <w:b w:val="0"/>
          <w:color w:val="auto"/>
          <w:szCs w:val="28"/>
        </w:rPr>
        <w:t xml:space="preserve">on that are constantly </w:t>
      </w:r>
      <w:r w:rsidRPr="00271380">
        <w:rPr>
          <w:rFonts w:ascii="Arial" w:hAnsi="Arial" w:cs="Arial"/>
          <w:b w:val="0"/>
          <w:color w:val="auto"/>
          <w:szCs w:val="28"/>
        </w:rPr>
        <w:t xml:space="preserve">increased productivity and </w:t>
      </w:r>
      <w:r w:rsidR="00DC69D7" w:rsidRPr="00271380">
        <w:rPr>
          <w:rFonts w:ascii="Arial" w:hAnsi="Arial" w:cs="Arial"/>
          <w:b w:val="0"/>
          <w:color w:val="auto"/>
          <w:szCs w:val="28"/>
        </w:rPr>
        <w:t>profitability</w:t>
      </w:r>
      <w:r w:rsidRPr="00271380">
        <w:rPr>
          <w:rFonts w:ascii="Arial" w:hAnsi="Arial" w:cs="Arial"/>
          <w:b w:val="0"/>
          <w:color w:val="auto"/>
          <w:szCs w:val="28"/>
        </w:rPr>
        <w:t xml:space="preserve"> is as result of teamwork. Since, teamwork brings trust, sharing knowledge and flexibility to adapt changes in the workplace (Sisodia, 2017).</w:t>
      </w:r>
    </w:p>
    <w:p w:rsidR="00F83D20" w:rsidRPr="00271380" w:rsidRDefault="00F83D20" w:rsidP="00271380">
      <w:pPr>
        <w:spacing w:line="360" w:lineRule="auto"/>
        <w:jc w:val="both"/>
        <w:rPr>
          <w:rFonts w:ascii="Arial" w:hAnsi="Arial" w:cs="Arial"/>
          <w:b w:val="0"/>
          <w:color w:val="auto"/>
          <w:szCs w:val="28"/>
        </w:rPr>
      </w:pPr>
    </w:p>
    <w:p w:rsidR="004A0983" w:rsidRPr="00271380" w:rsidRDefault="004A0983" w:rsidP="00271380">
      <w:pPr>
        <w:spacing w:line="360" w:lineRule="auto"/>
        <w:jc w:val="both"/>
        <w:rPr>
          <w:rFonts w:ascii="Arial" w:hAnsi="Arial" w:cs="Arial"/>
          <w:b w:val="0"/>
          <w:color w:val="auto"/>
          <w:szCs w:val="28"/>
        </w:rPr>
      </w:pPr>
      <w:r w:rsidRPr="00271380">
        <w:rPr>
          <w:rFonts w:ascii="Arial" w:hAnsi="Arial" w:cs="Arial"/>
          <w:b w:val="0"/>
          <w:color w:val="auto"/>
          <w:szCs w:val="28"/>
        </w:rPr>
        <w:t xml:space="preserve">I possess this skill, as it is able to help me co-operate well and tolerate opinion from group members during group meetings to achieve the purpose of the meeting. </w:t>
      </w:r>
    </w:p>
    <w:p w:rsidR="004A0983" w:rsidRPr="00271380" w:rsidRDefault="004A0983" w:rsidP="00271380">
      <w:pPr>
        <w:spacing w:line="360" w:lineRule="auto"/>
        <w:jc w:val="both"/>
        <w:rPr>
          <w:rFonts w:ascii="Arial" w:hAnsi="Arial" w:cs="Arial"/>
          <w:b w:val="0"/>
          <w:color w:val="auto"/>
          <w:szCs w:val="28"/>
        </w:rPr>
      </w:pPr>
    </w:p>
    <w:p w:rsidR="004A0983" w:rsidRPr="00271380" w:rsidRDefault="0023004B" w:rsidP="00271380">
      <w:pPr>
        <w:pStyle w:val="Heading2"/>
        <w:spacing w:line="360" w:lineRule="auto"/>
        <w:jc w:val="both"/>
        <w:rPr>
          <w:rFonts w:ascii="Arial" w:hAnsi="Arial" w:cs="Arial"/>
          <w:sz w:val="28"/>
          <w:szCs w:val="28"/>
        </w:rPr>
      </w:pPr>
      <w:bookmarkStart w:id="6" w:name="_Toc39523495"/>
      <w:r>
        <w:rPr>
          <w:rFonts w:ascii="Arial" w:hAnsi="Arial" w:cs="Arial"/>
          <w:sz w:val="28"/>
          <w:szCs w:val="28"/>
        </w:rPr>
        <w:t xml:space="preserve">PROBLEM SOLVING AND </w:t>
      </w:r>
      <w:r w:rsidR="004A0983" w:rsidRPr="00271380">
        <w:rPr>
          <w:rFonts w:ascii="Arial" w:hAnsi="Arial" w:cs="Arial"/>
          <w:sz w:val="28"/>
          <w:szCs w:val="28"/>
        </w:rPr>
        <w:t xml:space="preserve">CRITICAL THINKING </w:t>
      </w:r>
      <w:bookmarkEnd w:id="6"/>
      <w:r>
        <w:rPr>
          <w:rFonts w:ascii="Arial" w:hAnsi="Arial" w:cs="Arial"/>
          <w:sz w:val="28"/>
          <w:szCs w:val="28"/>
        </w:rPr>
        <w:t>SKILL</w:t>
      </w:r>
    </w:p>
    <w:p w:rsidR="004A0983" w:rsidRPr="00271380" w:rsidRDefault="004A0983" w:rsidP="00271380">
      <w:pPr>
        <w:spacing w:line="360" w:lineRule="auto"/>
        <w:jc w:val="both"/>
        <w:rPr>
          <w:rFonts w:ascii="Arial" w:hAnsi="Arial" w:cs="Arial"/>
          <w:b w:val="0"/>
          <w:color w:val="auto"/>
          <w:szCs w:val="28"/>
        </w:rPr>
      </w:pPr>
      <w:r w:rsidRPr="00271380">
        <w:rPr>
          <w:rFonts w:ascii="Arial" w:hAnsi="Arial" w:cs="Arial"/>
          <w:b w:val="0"/>
          <w:color w:val="auto"/>
          <w:szCs w:val="28"/>
        </w:rPr>
        <w:t xml:space="preserve"> </w:t>
      </w:r>
      <w:r w:rsidR="0023004B" w:rsidRPr="00271380">
        <w:rPr>
          <w:rFonts w:ascii="Arial" w:hAnsi="Arial" w:cs="Arial"/>
          <w:b w:val="0"/>
          <w:color w:val="auto"/>
          <w:szCs w:val="28"/>
        </w:rPr>
        <w:t>Problem</w:t>
      </w:r>
      <w:r w:rsidRPr="00271380">
        <w:rPr>
          <w:rFonts w:ascii="Arial" w:hAnsi="Arial" w:cs="Arial"/>
          <w:b w:val="0"/>
          <w:color w:val="auto"/>
          <w:szCs w:val="28"/>
        </w:rPr>
        <w:t xml:space="preserve"> solving</w:t>
      </w:r>
      <w:r w:rsidR="0023004B">
        <w:rPr>
          <w:rFonts w:ascii="Arial" w:hAnsi="Arial" w:cs="Arial"/>
          <w:b w:val="0"/>
          <w:color w:val="auto"/>
          <w:szCs w:val="28"/>
        </w:rPr>
        <w:t xml:space="preserve"> and critical thinking is having the capability</w:t>
      </w:r>
      <w:r w:rsidRPr="00271380">
        <w:rPr>
          <w:rFonts w:ascii="Arial" w:hAnsi="Arial" w:cs="Arial"/>
          <w:b w:val="0"/>
          <w:color w:val="auto"/>
          <w:szCs w:val="28"/>
        </w:rPr>
        <w:t xml:space="preserve"> to use logical and </w:t>
      </w:r>
      <w:r w:rsidRPr="00271380">
        <w:rPr>
          <w:rFonts w:ascii="Arial" w:hAnsi="Arial" w:cs="Arial"/>
          <w:b w:val="0"/>
          <w:color w:val="auto"/>
          <w:szCs w:val="28"/>
        </w:rPr>
        <w:t>judgmental</w:t>
      </w:r>
      <w:r w:rsidRPr="00271380">
        <w:rPr>
          <w:rFonts w:ascii="Arial" w:hAnsi="Arial" w:cs="Arial"/>
          <w:b w:val="0"/>
          <w:color w:val="auto"/>
          <w:szCs w:val="28"/>
        </w:rPr>
        <w:t xml:space="preserve"> tools to generate possible solution to a given task. This skill is the nerve center of every successful organisation. Where this skil</w:t>
      </w:r>
      <w:r w:rsidR="00DC69D7">
        <w:rPr>
          <w:rFonts w:ascii="Arial" w:hAnsi="Arial" w:cs="Arial"/>
          <w:b w:val="0"/>
          <w:color w:val="auto"/>
          <w:szCs w:val="28"/>
        </w:rPr>
        <w:t>l serves as a nerve that takes</w:t>
      </w:r>
      <w:r w:rsidRPr="00271380">
        <w:rPr>
          <w:rFonts w:ascii="Arial" w:hAnsi="Arial" w:cs="Arial"/>
          <w:b w:val="0"/>
          <w:color w:val="auto"/>
          <w:szCs w:val="28"/>
        </w:rPr>
        <w:t xml:space="preserve"> signals from all part of the organisation and provi</w:t>
      </w:r>
      <w:r w:rsidR="00DC69D7">
        <w:rPr>
          <w:rFonts w:ascii="Arial" w:hAnsi="Arial" w:cs="Arial"/>
          <w:b w:val="0"/>
          <w:color w:val="auto"/>
          <w:szCs w:val="28"/>
        </w:rPr>
        <w:t>de feedback to the signal that</w:t>
      </w:r>
      <w:r w:rsidRPr="00271380">
        <w:rPr>
          <w:rFonts w:ascii="Arial" w:hAnsi="Arial" w:cs="Arial"/>
          <w:b w:val="0"/>
          <w:color w:val="auto"/>
          <w:szCs w:val="28"/>
        </w:rPr>
        <w:t xml:space="preserve"> is necessary for the success of every organisation. Problem solving and thinking critically is a skill that provide the workplace with competitive edge, which helps the organisation to grow and develop. This skill helps employees to be innovative, identify problem and providing solutions, tackling challenging task in the workplace with confidence and determination. The skill also reduce conflicts in the workplace, when conflict rises the manager uses his problem solving skill to resolve conflict between the two parties. This bring understanding and co- existence in the work place through this skill. Research states that, every employee </w:t>
      </w:r>
      <w:proofErr w:type="gramStart"/>
      <w:r w:rsidRPr="00271380">
        <w:rPr>
          <w:rFonts w:ascii="Arial" w:hAnsi="Arial" w:cs="Arial"/>
          <w:b w:val="0"/>
          <w:color w:val="auto"/>
          <w:szCs w:val="28"/>
        </w:rPr>
        <w:t>must be trained</w:t>
      </w:r>
      <w:proofErr w:type="gramEnd"/>
      <w:r w:rsidRPr="00271380">
        <w:rPr>
          <w:rFonts w:ascii="Arial" w:hAnsi="Arial" w:cs="Arial"/>
          <w:b w:val="0"/>
          <w:color w:val="auto"/>
          <w:szCs w:val="28"/>
        </w:rPr>
        <w:t xml:space="preserve"> with this skill more specifically in the healthcare organisation where workers have to interact with all kin</w:t>
      </w:r>
      <w:r w:rsidR="00F83D20" w:rsidRPr="00271380">
        <w:rPr>
          <w:rFonts w:ascii="Arial" w:hAnsi="Arial" w:cs="Arial"/>
          <w:b w:val="0"/>
          <w:color w:val="auto"/>
          <w:szCs w:val="28"/>
        </w:rPr>
        <w:t>ds of people on daily basis (Hall, 2011)</w:t>
      </w:r>
      <w:r w:rsidRPr="00271380">
        <w:rPr>
          <w:rFonts w:ascii="Arial" w:hAnsi="Arial" w:cs="Arial"/>
          <w:b w:val="0"/>
          <w:color w:val="auto"/>
          <w:szCs w:val="28"/>
        </w:rPr>
        <w:t>.</w:t>
      </w:r>
    </w:p>
    <w:p w:rsidR="00F83D20" w:rsidRPr="00271380" w:rsidRDefault="00F83D20" w:rsidP="00271380">
      <w:pPr>
        <w:spacing w:line="360" w:lineRule="auto"/>
        <w:jc w:val="both"/>
        <w:rPr>
          <w:rFonts w:ascii="Arial" w:hAnsi="Arial" w:cs="Arial"/>
          <w:b w:val="0"/>
          <w:color w:val="auto"/>
          <w:szCs w:val="28"/>
        </w:rPr>
      </w:pPr>
    </w:p>
    <w:p w:rsidR="004A0983" w:rsidRPr="00271380" w:rsidRDefault="004A0983" w:rsidP="00271380">
      <w:pPr>
        <w:spacing w:line="360" w:lineRule="auto"/>
        <w:jc w:val="both"/>
        <w:rPr>
          <w:rFonts w:ascii="Arial" w:hAnsi="Arial" w:cs="Arial"/>
          <w:b w:val="0"/>
          <w:color w:val="auto"/>
          <w:szCs w:val="28"/>
        </w:rPr>
      </w:pPr>
      <w:r w:rsidRPr="00271380">
        <w:rPr>
          <w:rFonts w:ascii="Arial" w:hAnsi="Arial" w:cs="Arial"/>
          <w:b w:val="0"/>
          <w:color w:val="auto"/>
          <w:szCs w:val="28"/>
        </w:rPr>
        <w:lastRenderedPageBreak/>
        <w:t>I also possess this skill because I uses to solve problem in my day-to day activities. It helps me to approach task with I have no idea about and through critical thinking provide solutions to the task.</w:t>
      </w:r>
    </w:p>
    <w:p w:rsidR="004A0983" w:rsidRPr="00271380" w:rsidRDefault="004A0983" w:rsidP="00271380">
      <w:pPr>
        <w:spacing w:line="360" w:lineRule="auto"/>
        <w:jc w:val="both"/>
        <w:rPr>
          <w:rFonts w:ascii="Arial" w:hAnsi="Arial" w:cs="Arial"/>
          <w:b w:val="0"/>
          <w:color w:val="auto"/>
          <w:szCs w:val="28"/>
        </w:rPr>
      </w:pPr>
    </w:p>
    <w:p w:rsidR="004A0983" w:rsidRPr="00271380" w:rsidRDefault="0023004B" w:rsidP="00271380">
      <w:pPr>
        <w:pStyle w:val="Heading2"/>
        <w:spacing w:line="360" w:lineRule="auto"/>
        <w:jc w:val="both"/>
        <w:rPr>
          <w:rFonts w:ascii="Arial" w:hAnsi="Arial" w:cs="Arial"/>
          <w:sz w:val="28"/>
          <w:szCs w:val="28"/>
        </w:rPr>
      </w:pPr>
      <w:bookmarkStart w:id="7" w:name="_Toc39523496"/>
      <w:r>
        <w:rPr>
          <w:rFonts w:ascii="Arial" w:hAnsi="Arial" w:cs="Arial"/>
          <w:sz w:val="28"/>
          <w:szCs w:val="28"/>
        </w:rPr>
        <w:t xml:space="preserve"> BASIC </w:t>
      </w:r>
      <w:r w:rsidR="004A0983" w:rsidRPr="00271380">
        <w:rPr>
          <w:rFonts w:ascii="Arial" w:hAnsi="Arial" w:cs="Arial"/>
          <w:sz w:val="28"/>
          <w:szCs w:val="28"/>
        </w:rPr>
        <w:t>INFORMATION, COMMUNICATION AND TECHNOLOGY (ICT) SKILL</w:t>
      </w:r>
      <w:bookmarkEnd w:id="7"/>
    </w:p>
    <w:p w:rsidR="00F83D20" w:rsidRPr="00271380" w:rsidRDefault="004A0983" w:rsidP="00271380">
      <w:pPr>
        <w:spacing w:line="360" w:lineRule="auto"/>
        <w:jc w:val="both"/>
        <w:rPr>
          <w:rFonts w:ascii="Arial" w:hAnsi="Arial" w:cs="Arial"/>
          <w:b w:val="0"/>
          <w:color w:val="auto"/>
          <w:szCs w:val="28"/>
        </w:rPr>
      </w:pPr>
      <w:r w:rsidRPr="00271380">
        <w:rPr>
          <w:rFonts w:ascii="Arial" w:hAnsi="Arial" w:cs="Arial"/>
          <w:b w:val="0"/>
          <w:color w:val="auto"/>
          <w:szCs w:val="28"/>
        </w:rPr>
        <w:t xml:space="preserve">Information and Communication </w:t>
      </w:r>
      <w:r w:rsidR="00AB0E6A">
        <w:rPr>
          <w:rFonts w:ascii="Arial" w:hAnsi="Arial" w:cs="Arial"/>
          <w:b w:val="0"/>
          <w:color w:val="auto"/>
          <w:szCs w:val="28"/>
        </w:rPr>
        <w:t>Technolo</w:t>
      </w:r>
      <w:r w:rsidR="0023004B">
        <w:rPr>
          <w:rFonts w:ascii="Arial" w:hAnsi="Arial" w:cs="Arial"/>
          <w:b w:val="0"/>
          <w:color w:val="auto"/>
          <w:szCs w:val="28"/>
        </w:rPr>
        <w:t>gies (ICTs) skills is</w:t>
      </w:r>
      <w:r w:rsidR="00AB0E6A">
        <w:rPr>
          <w:rFonts w:ascii="Arial" w:hAnsi="Arial" w:cs="Arial"/>
          <w:b w:val="0"/>
          <w:color w:val="auto"/>
          <w:szCs w:val="28"/>
        </w:rPr>
        <w:t xml:space="preserve"> the </w:t>
      </w:r>
      <w:r w:rsidR="00DC69D7">
        <w:rPr>
          <w:rFonts w:ascii="Arial" w:hAnsi="Arial" w:cs="Arial"/>
          <w:b w:val="0"/>
          <w:color w:val="auto"/>
          <w:szCs w:val="28"/>
        </w:rPr>
        <w:t>ability to</w:t>
      </w:r>
      <w:r w:rsidR="00AB0E6A">
        <w:rPr>
          <w:rFonts w:ascii="Arial" w:hAnsi="Arial" w:cs="Arial"/>
          <w:b w:val="0"/>
          <w:color w:val="auto"/>
          <w:szCs w:val="28"/>
        </w:rPr>
        <w:t xml:space="preserve"> </w:t>
      </w:r>
      <w:r w:rsidR="0023004B">
        <w:rPr>
          <w:rFonts w:ascii="Arial" w:hAnsi="Arial" w:cs="Arial"/>
          <w:b w:val="0"/>
          <w:color w:val="auto"/>
          <w:szCs w:val="28"/>
        </w:rPr>
        <w:t>use ICT</w:t>
      </w:r>
      <w:r w:rsidR="00AB0E6A">
        <w:rPr>
          <w:rFonts w:ascii="Arial" w:hAnsi="Arial" w:cs="Arial"/>
          <w:b w:val="0"/>
          <w:color w:val="auto"/>
          <w:szCs w:val="28"/>
        </w:rPr>
        <w:t xml:space="preserve"> tools</w:t>
      </w:r>
      <w:r w:rsidRPr="00271380">
        <w:rPr>
          <w:rFonts w:ascii="Arial" w:hAnsi="Arial" w:cs="Arial"/>
          <w:b w:val="0"/>
          <w:color w:val="auto"/>
          <w:szCs w:val="28"/>
        </w:rPr>
        <w:t xml:space="preserve"> in the process of communication (Sisodia, 2017). This skill help organisations to meet the current demand in the world and upgrade how activities </w:t>
      </w:r>
      <w:proofErr w:type="gramStart"/>
      <w:r w:rsidRPr="00271380">
        <w:rPr>
          <w:rFonts w:ascii="Arial" w:hAnsi="Arial" w:cs="Arial"/>
          <w:b w:val="0"/>
          <w:color w:val="auto"/>
          <w:szCs w:val="28"/>
        </w:rPr>
        <w:t>are done</w:t>
      </w:r>
      <w:proofErr w:type="gramEnd"/>
      <w:r w:rsidRPr="00271380">
        <w:rPr>
          <w:rFonts w:ascii="Arial" w:hAnsi="Arial" w:cs="Arial"/>
          <w:b w:val="0"/>
          <w:color w:val="auto"/>
          <w:szCs w:val="28"/>
        </w:rPr>
        <w:t xml:space="preserve"> in the workplace. ICT skills makes task accomplishment faster and easier. Skills in </w:t>
      </w:r>
      <w:r w:rsidRPr="00271380">
        <w:rPr>
          <w:rFonts w:ascii="Arial" w:hAnsi="Arial" w:cs="Arial"/>
          <w:b w:val="0"/>
          <w:color w:val="auto"/>
          <w:szCs w:val="28"/>
        </w:rPr>
        <w:t>Microsoft</w:t>
      </w:r>
      <w:r w:rsidRPr="00271380">
        <w:rPr>
          <w:rFonts w:ascii="Arial" w:hAnsi="Arial" w:cs="Arial"/>
          <w:b w:val="0"/>
          <w:color w:val="auto"/>
          <w:szCs w:val="28"/>
        </w:rPr>
        <w:t xml:space="preserve"> word will help worker produce report faster than writing with a pen, </w:t>
      </w:r>
      <w:r w:rsidR="00DC69D7" w:rsidRPr="00271380">
        <w:rPr>
          <w:rFonts w:ascii="Arial" w:hAnsi="Arial" w:cs="Arial"/>
          <w:b w:val="0"/>
          <w:color w:val="auto"/>
          <w:szCs w:val="28"/>
        </w:rPr>
        <w:t>this speed</w:t>
      </w:r>
      <w:r w:rsidRPr="00271380">
        <w:rPr>
          <w:rFonts w:ascii="Arial" w:hAnsi="Arial" w:cs="Arial"/>
          <w:b w:val="0"/>
          <w:color w:val="auto"/>
          <w:szCs w:val="28"/>
        </w:rPr>
        <w:t xml:space="preserve"> up productivity and leads to the success of the organisation. In healthcare organisations for instance, </w:t>
      </w:r>
      <w:r w:rsidR="00BB7526">
        <w:rPr>
          <w:rFonts w:ascii="Arial" w:hAnsi="Arial" w:cs="Arial"/>
          <w:b w:val="0"/>
          <w:color w:val="auto"/>
          <w:szCs w:val="28"/>
        </w:rPr>
        <w:t>because the world has modernized,</w:t>
      </w:r>
      <w:r w:rsidR="0023004B">
        <w:rPr>
          <w:rFonts w:ascii="Arial" w:hAnsi="Arial" w:cs="Arial"/>
          <w:b w:val="0"/>
          <w:color w:val="auto"/>
          <w:szCs w:val="28"/>
        </w:rPr>
        <w:t xml:space="preserve"> </w:t>
      </w:r>
      <w:r w:rsidR="00BB7526">
        <w:rPr>
          <w:rFonts w:ascii="Arial" w:hAnsi="Arial" w:cs="Arial"/>
          <w:b w:val="0"/>
          <w:color w:val="auto"/>
          <w:szCs w:val="28"/>
        </w:rPr>
        <w:t xml:space="preserve">most equipment </w:t>
      </w:r>
      <w:r w:rsidR="0023004B">
        <w:rPr>
          <w:rFonts w:ascii="Arial" w:hAnsi="Arial" w:cs="Arial"/>
          <w:b w:val="0"/>
          <w:color w:val="auto"/>
          <w:szCs w:val="28"/>
        </w:rPr>
        <w:t>used in healthcare</w:t>
      </w:r>
      <w:r w:rsidR="00BB7526">
        <w:rPr>
          <w:rFonts w:ascii="Arial" w:hAnsi="Arial" w:cs="Arial"/>
          <w:b w:val="0"/>
          <w:color w:val="auto"/>
          <w:szCs w:val="28"/>
        </w:rPr>
        <w:t xml:space="preserve"> organisations has also </w:t>
      </w:r>
      <w:proofErr w:type="gramStart"/>
      <w:r w:rsidR="00BB7526">
        <w:rPr>
          <w:rFonts w:ascii="Arial" w:hAnsi="Arial" w:cs="Arial"/>
          <w:b w:val="0"/>
          <w:color w:val="auto"/>
          <w:szCs w:val="28"/>
        </w:rPr>
        <w:t xml:space="preserve">being improved, </w:t>
      </w:r>
      <w:r w:rsidR="0023004B">
        <w:rPr>
          <w:rFonts w:ascii="Arial" w:hAnsi="Arial" w:cs="Arial"/>
          <w:b w:val="0"/>
          <w:color w:val="auto"/>
          <w:szCs w:val="28"/>
        </w:rPr>
        <w:t>therefore,</w:t>
      </w:r>
      <w:r w:rsidR="00BB7526">
        <w:rPr>
          <w:rFonts w:ascii="Arial" w:hAnsi="Arial" w:cs="Arial"/>
          <w:b w:val="0"/>
          <w:color w:val="auto"/>
          <w:szCs w:val="28"/>
        </w:rPr>
        <w:t xml:space="preserve"> it is necessary </w:t>
      </w:r>
      <w:r w:rsidR="0023004B">
        <w:rPr>
          <w:rFonts w:ascii="Arial" w:hAnsi="Arial" w:cs="Arial"/>
          <w:b w:val="0"/>
          <w:color w:val="auto"/>
          <w:szCs w:val="28"/>
        </w:rPr>
        <w:t>for ICT skills to be known</w:t>
      </w:r>
      <w:proofErr w:type="gramEnd"/>
      <w:r w:rsidR="0023004B">
        <w:rPr>
          <w:rFonts w:ascii="Arial" w:hAnsi="Arial" w:cs="Arial"/>
          <w:b w:val="0"/>
          <w:color w:val="auto"/>
          <w:szCs w:val="28"/>
        </w:rPr>
        <w:t xml:space="preserve"> by healthcare employees, which will help them use these equipment </w:t>
      </w:r>
      <w:r w:rsidR="00F83D20" w:rsidRPr="00271380">
        <w:rPr>
          <w:rFonts w:ascii="Arial" w:hAnsi="Arial" w:cs="Arial"/>
          <w:b w:val="0"/>
          <w:color w:val="auto"/>
          <w:szCs w:val="28"/>
        </w:rPr>
        <w:t>(Husain and Mustapha, 2010)</w:t>
      </w:r>
      <w:r w:rsidRPr="00271380">
        <w:rPr>
          <w:rFonts w:ascii="Arial" w:hAnsi="Arial" w:cs="Arial"/>
          <w:b w:val="0"/>
          <w:color w:val="auto"/>
          <w:szCs w:val="28"/>
        </w:rPr>
        <w:t xml:space="preserve">. </w:t>
      </w:r>
      <w:r w:rsidR="00BB7526">
        <w:rPr>
          <w:rFonts w:ascii="Arial" w:hAnsi="Arial" w:cs="Arial"/>
          <w:b w:val="0"/>
          <w:color w:val="auto"/>
          <w:szCs w:val="28"/>
        </w:rPr>
        <w:t>ICT skill grooms organisational personnel</w:t>
      </w:r>
      <w:r w:rsidR="001E0A10">
        <w:rPr>
          <w:rFonts w:ascii="Arial" w:hAnsi="Arial" w:cs="Arial"/>
          <w:b w:val="0"/>
          <w:color w:val="auto"/>
          <w:szCs w:val="28"/>
        </w:rPr>
        <w:t xml:space="preserve"> to solve</w:t>
      </w:r>
      <w:r w:rsidRPr="00271380">
        <w:rPr>
          <w:rFonts w:ascii="Arial" w:hAnsi="Arial" w:cs="Arial"/>
          <w:b w:val="0"/>
          <w:color w:val="auto"/>
          <w:szCs w:val="28"/>
        </w:rPr>
        <w:t xml:space="preserve"> the problems</w:t>
      </w:r>
      <w:r w:rsidR="00BB7526">
        <w:rPr>
          <w:rFonts w:ascii="Arial" w:hAnsi="Arial" w:cs="Arial"/>
          <w:b w:val="0"/>
          <w:color w:val="auto"/>
          <w:szCs w:val="28"/>
        </w:rPr>
        <w:t xml:space="preserve"> that arises in at the</w:t>
      </w:r>
      <w:r w:rsidRPr="00271380">
        <w:rPr>
          <w:rFonts w:ascii="Arial" w:hAnsi="Arial" w:cs="Arial"/>
          <w:b w:val="0"/>
          <w:color w:val="auto"/>
          <w:szCs w:val="28"/>
        </w:rPr>
        <w:t xml:space="preserve"> workplace. Res</w:t>
      </w:r>
      <w:r w:rsidR="00BB7526">
        <w:rPr>
          <w:rFonts w:ascii="Arial" w:hAnsi="Arial" w:cs="Arial"/>
          <w:b w:val="0"/>
          <w:color w:val="auto"/>
          <w:szCs w:val="28"/>
        </w:rPr>
        <w:t>earch shows that there is a high demand on an employee that can use MS word in producing reports, how to send organisational files through e-mail and how to use the internet in the development of the organisation</w:t>
      </w:r>
      <w:r w:rsidR="00F83D20" w:rsidRPr="00271380">
        <w:rPr>
          <w:rFonts w:ascii="Arial" w:hAnsi="Arial" w:cs="Arial"/>
          <w:b w:val="0"/>
          <w:color w:val="auto"/>
          <w:szCs w:val="28"/>
        </w:rPr>
        <w:t xml:space="preserve"> (Singh, 2008)</w:t>
      </w:r>
      <w:r w:rsidRPr="00271380">
        <w:rPr>
          <w:rFonts w:ascii="Arial" w:hAnsi="Arial" w:cs="Arial"/>
          <w:b w:val="0"/>
          <w:color w:val="auto"/>
          <w:szCs w:val="28"/>
        </w:rPr>
        <w:t>.</w:t>
      </w:r>
    </w:p>
    <w:p w:rsidR="004A0983" w:rsidRPr="00271380" w:rsidRDefault="004A0983" w:rsidP="00271380">
      <w:pPr>
        <w:spacing w:line="360" w:lineRule="auto"/>
        <w:jc w:val="both"/>
        <w:rPr>
          <w:rFonts w:ascii="Arial" w:hAnsi="Arial" w:cs="Arial"/>
          <w:b w:val="0"/>
          <w:color w:val="auto"/>
          <w:szCs w:val="28"/>
        </w:rPr>
      </w:pPr>
      <w:r w:rsidRPr="00271380">
        <w:rPr>
          <w:rFonts w:ascii="Arial" w:hAnsi="Arial" w:cs="Arial"/>
          <w:b w:val="0"/>
          <w:color w:val="auto"/>
          <w:szCs w:val="28"/>
        </w:rPr>
        <w:t xml:space="preserve">  </w:t>
      </w:r>
    </w:p>
    <w:p w:rsidR="00F83D20" w:rsidRPr="00271380" w:rsidRDefault="004A0983" w:rsidP="00271380">
      <w:pPr>
        <w:spacing w:line="360" w:lineRule="auto"/>
        <w:jc w:val="both"/>
        <w:rPr>
          <w:rFonts w:ascii="Arial" w:hAnsi="Arial" w:cs="Arial"/>
          <w:b w:val="0"/>
          <w:color w:val="auto"/>
          <w:szCs w:val="28"/>
        </w:rPr>
      </w:pPr>
      <w:r w:rsidRPr="00271380">
        <w:rPr>
          <w:rFonts w:ascii="Arial" w:hAnsi="Arial" w:cs="Arial"/>
          <w:b w:val="0"/>
          <w:color w:val="auto"/>
          <w:szCs w:val="28"/>
        </w:rPr>
        <w:t>I have this skill, as it help me to write report, do presentation with PowerPoints an</w:t>
      </w:r>
      <w:r w:rsidR="00271380">
        <w:rPr>
          <w:rFonts w:ascii="Arial" w:hAnsi="Arial" w:cs="Arial"/>
          <w:b w:val="0"/>
          <w:color w:val="auto"/>
          <w:szCs w:val="28"/>
        </w:rPr>
        <w:t>d use the internet for research</w:t>
      </w:r>
    </w:p>
    <w:p w:rsidR="00271380" w:rsidRPr="00271380" w:rsidRDefault="00271380" w:rsidP="00271380">
      <w:pPr>
        <w:pStyle w:val="Heading1"/>
        <w:spacing w:line="360" w:lineRule="auto"/>
        <w:jc w:val="both"/>
        <w:rPr>
          <w:rFonts w:ascii="Arial" w:hAnsi="Arial" w:cs="Arial"/>
          <w:sz w:val="28"/>
          <w:szCs w:val="28"/>
        </w:rPr>
      </w:pPr>
    </w:p>
    <w:p w:rsidR="00271380" w:rsidRDefault="00271380" w:rsidP="00271380">
      <w:pPr>
        <w:pStyle w:val="Heading1"/>
        <w:spacing w:line="360" w:lineRule="auto"/>
        <w:jc w:val="both"/>
        <w:rPr>
          <w:rFonts w:ascii="Arial" w:hAnsi="Arial" w:cs="Arial"/>
          <w:sz w:val="28"/>
          <w:szCs w:val="28"/>
        </w:rPr>
      </w:pPr>
    </w:p>
    <w:p w:rsidR="00F83D20" w:rsidRPr="00271380" w:rsidRDefault="00F83D20" w:rsidP="00271380">
      <w:pPr>
        <w:pStyle w:val="Heading1"/>
        <w:spacing w:line="360" w:lineRule="auto"/>
        <w:jc w:val="both"/>
        <w:rPr>
          <w:rFonts w:ascii="Arial" w:hAnsi="Arial" w:cs="Arial"/>
          <w:sz w:val="28"/>
          <w:szCs w:val="28"/>
        </w:rPr>
      </w:pPr>
    </w:p>
    <w:p w:rsidR="00F83D20" w:rsidRPr="00271380" w:rsidRDefault="00F83D20" w:rsidP="00271380">
      <w:pPr>
        <w:spacing w:line="360" w:lineRule="auto"/>
        <w:jc w:val="both"/>
        <w:rPr>
          <w:rFonts w:ascii="Arial" w:hAnsi="Arial" w:cs="Arial"/>
          <w:b w:val="0"/>
          <w:szCs w:val="28"/>
        </w:rPr>
      </w:pPr>
    </w:p>
    <w:p w:rsidR="00271380" w:rsidRDefault="00271380" w:rsidP="00271380">
      <w:pPr>
        <w:pStyle w:val="Heading1"/>
        <w:jc w:val="center"/>
      </w:pPr>
      <w:bookmarkStart w:id="8" w:name="_Toc39523497"/>
      <w:r>
        <w:t>CONCLUSION</w:t>
      </w:r>
      <w:bookmarkEnd w:id="8"/>
    </w:p>
    <w:p w:rsidR="00F83D20" w:rsidRPr="00271380" w:rsidRDefault="00F83D20" w:rsidP="00271380">
      <w:pPr>
        <w:spacing w:line="360" w:lineRule="auto"/>
        <w:jc w:val="both"/>
        <w:rPr>
          <w:rFonts w:ascii="Arial" w:hAnsi="Arial" w:cs="Arial"/>
          <w:b w:val="0"/>
          <w:color w:val="auto"/>
          <w:szCs w:val="28"/>
        </w:rPr>
      </w:pPr>
      <w:r w:rsidRPr="00271380">
        <w:rPr>
          <w:rFonts w:ascii="Arial" w:hAnsi="Arial" w:cs="Arial"/>
          <w:b w:val="0"/>
          <w:color w:val="auto"/>
          <w:szCs w:val="28"/>
        </w:rPr>
        <w:t xml:space="preserve">To conclude the above </w:t>
      </w:r>
      <w:r w:rsidR="001E0A10">
        <w:rPr>
          <w:rFonts w:ascii="Arial" w:hAnsi="Arial" w:cs="Arial"/>
          <w:b w:val="0"/>
          <w:color w:val="auto"/>
          <w:szCs w:val="28"/>
        </w:rPr>
        <w:t xml:space="preserve">academic and employability </w:t>
      </w:r>
      <w:r w:rsidRPr="00271380">
        <w:rPr>
          <w:rFonts w:ascii="Arial" w:hAnsi="Arial" w:cs="Arial"/>
          <w:b w:val="0"/>
          <w:color w:val="auto"/>
          <w:szCs w:val="28"/>
        </w:rPr>
        <w:t>skills are both need</w:t>
      </w:r>
      <w:r w:rsidR="001E0A10">
        <w:rPr>
          <w:rFonts w:ascii="Arial" w:hAnsi="Arial" w:cs="Arial"/>
          <w:b w:val="0"/>
          <w:color w:val="auto"/>
          <w:szCs w:val="28"/>
        </w:rPr>
        <w:t>ed</w:t>
      </w:r>
      <w:r w:rsidRPr="00271380">
        <w:rPr>
          <w:rFonts w:ascii="Arial" w:hAnsi="Arial" w:cs="Arial"/>
          <w:b w:val="0"/>
          <w:color w:val="auto"/>
          <w:szCs w:val="28"/>
        </w:rPr>
        <w:t xml:space="preserve"> in the education and job </w:t>
      </w:r>
      <w:proofErr w:type="gramStart"/>
      <w:r w:rsidRPr="00271380">
        <w:rPr>
          <w:rFonts w:ascii="Arial" w:hAnsi="Arial" w:cs="Arial"/>
          <w:b w:val="0"/>
          <w:color w:val="auto"/>
          <w:szCs w:val="28"/>
        </w:rPr>
        <w:t>market.</w:t>
      </w:r>
      <w:proofErr w:type="gramEnd"/>
      <w:r w:rsidRPr="00271380">
        <w:rPr>
          <w:rFonts w:ascii="Arial" w:hAnsi="Arial" w:cs="Arial"/>
          <w:b w:val="0"/>
          <w:color w:val="auto"/>
          <w:szCs w:val="28"/>
        </w:rPr>
        <w:t xml:space="preserve"> If a student wants to be effective and efficient in school or after graduating he/ she needs to make use of these skills for the accomplishment of his/her goal. As well as, if an organisation wants to develop </w:t>
      </w:r>
      <w:r w:rsidR="00D3695C" w:rsidRPr="00271380">
        <w:rPr>
          <w:rFonts w:ascii="Arial" w:hAnsi="Arial" w:cs="Arial"/>
          <w:b w:val="0"/>
          <w:color w:val="auto"/>
          <w:szCs w:val="28"/>
        </w:rPr>
        <w:t>and become</w:t>
      </w:r>
      <w:r w:rsidRPr="00271380">
        <w:rPr>
          <w:rFonts w:ascii="Arial" w:hAnsi="Arial" w:cs="Arial"/>
          <w:b w:val="0"/>
          <w:color w:val="auto"/>
          <w:szCs w:val="28"/>
        </w:rPr>
        <w:t xml:space="preserve"> successful, employers must seek to train or recruit employees with these skills.an employee should have possess at last three of these skill before he can become employable. Therefore, these skills are important to </w:t>
      </w:r>
      <w:proofErr w:type="gramStart"/>
      <w:r w:rsidRPr="00271380">
        <w:rPr>
          <w:rFonts w:ascii="Arial" w:hAnsi="Arial" w:cs="Arial"/>
          <w:b w:val="0"/>
          <w:color w:val="auto"/>
          <w:szCs w:val="28"/>
        </w:rPr>
        <w:t>be known</w:t>
      </w:r>
      <w:proofErr w:type="gramEnd"/>
      <w:r w:rsidRPr="00271380">
        <w:rPr>
          <w:rFonts w:ascii="Arial" w:hAnsi="Arial" w:cs="Arial"/>
          <w:b w:val="0"/>
          <w:color w:val="auto"/>
          <w:szCs w:val="28"/>
        </w:rPr>
        <w:t xml:space="preserve"> and this module has given the opportunity to have knowledge about academic and employability skills.</w:t>
      </w:r>
    </w:p>
    <w:p w:rsidR="004A0983" w:rsidRDefault="004A0983" w:rsidP="00C25C73">
      <w:pPr>
        <w:pStyle w:val="Heading1"/>
        <w:jc w:val="center"/>
      </w:pPr>
    </w:p>
    <w:p w:rsidR="004A0983" w:rsidRDefault="004A0983" w:rsidP="00C25C73">
      <w:pPr>
        <w:pStyle w:val="Heading1"/>
        <w:jc w:val="center"/>
      </w:pPr>
    </w:p>
    <w:p w:rsidR="004A0983" w:rsidRDefault="004A0983" w:rsidP="00C25C73">
      <w:pPr>
        <w:pStyle w:val="Heading1"/>
        <w:jc w:val="center"/>
      </w:pPr>
    </w:p>
    <w:p w:rsidR="004A0983" w:rsidRDefault="004A0983" w:rsidP="00C25C73">
      <w:pPr>
        <w:pStyle w:val="Heading1"/>
        <w:jc w:val="center"/>
      </w:pPr>
    </w:p>
    <w:p w:rsidR="004A0983" w:rsidRDefault="004A0983" w:rsidP="00C25C73">
      <w:pPr>
        <w:pStyle w:val="Heading1"/>
        <w:jc w:val="center"/>
      </w:pPr>
    </w:p>
    <w:p w:rsidR="004A0983" w:rsidRDefault="004A0983" w:rsidP="00C25C73">
      <w:pPr>
        <w:pStyle w:val="Heading1"/>
        <w:jc w:val="center"/>
      </w:pPr>
    </w:p>
    <w:p w:rsidR="004A0983" w:rsidRDefault="004A0983" w:rsidP="004A0983">
      <w:pPr>
        <w:pStyle w:val="Heading1"/>
      </w:pPr>
    </w:p>
    <w:p w:rsidR="004A0983" w:rsidRDefault="004A0983" w:rsidP="004A0983">
      <w:pPr>
        <w:pStyle w:val="Heading1"/>
      </w:pPr>
    </w:p>
    <w:p w:rsidR="00A93B51" w:rsidRDefault="00EE5675" w:rsidP="00031BFF">
      <w:pPr>
        <w:ind w:left="720" w:hanging="720"/>
        <w:jc w:val="both"/>
        <w:rPr>
          <w:b w:val="0"/>
          <w:color w:val="auto"/>
        </w:rPr>
      </w:pPr>
      <w:r>
        <w:rPr>
          <w:b w:val="0"/>
          <w:color w:val="auto"/>
        </w:rPr>
        <w:t xml:space="preserve">. </w:t>
      </w:r>
    </w:p>
    <w:p w:rsidR="00EE5675" w:rsidRDefault="00EE5675" w:rsidP="00031BFF">
      <w:pPr>
        <w:ind w:left="720" w:hanging="720"/>
        <w:jc w:val="both"/>
        <w:rPr>
          <w:b w:val="0"/>
          <w:color w:val="auto"/>
        </w:rPr>
      </w:pPr>
    </w:p>
    <w:p w:rsidR="00EE5675" w:rsidRDefault="00EE5675">
      <w:pPr>
        <w:spacing w:after="200"/>
        <w:rPr>
          <w:b w:val="0"/>
          <w:color w:val="auto"/>
        </w:rPr>
      </w:pPr>
      <w:r>
        <w:rPr>
          <w:b w:val="0"/>
          <w:color w:val="auto"/>
        </w:rPr>
        <w:br w:type="page"/>
      </w:r>
    </w:p>
    <w:p w:rsidR="00A44667" w:rsidRDefault="00C25C73" w:rsidP="00A44667">
      <w:pPr>
        <w:pStyle w:val="Heading1"/>
        <w:jc w:val="center"/>
      </w:pPr>
      <w:bookmarkStart w:id="9" w:name="_Toc39523498"/>
      <w:r w:rsidRPr="00C25C73">
        <w:lastRenderedPageBreak/>
        <w:t xml:space="preserve"> </w:t>
      </w:r>
      <w:r w:rsidR="00EE5675" w:rsidRPr="00C25C73">
        <w:t>REFERNCE</w:t>
      </w:r>
      <w:bookmarkEnd w:id="9"/>
    </w:p>
    <w:p w:rsidR="00271380" w:rsidRPr="00A44667" w:rsidRDefault="00962B23" w:rsidP="00A44667">
      <w:pPr>
        <w:rPr>
          <w:color w:val="auto"/>
        </w:rPr>
      </w:pPr>
      <w:r>
        <w:rPr>
          <w:b w:val="0"/>
          <w:color w:val="auto"/>
        </w:rPr>
        <w:t xml:space="preserve">Beaver J.M. and Schiavone </w:t>
      </w:r>
      <w:r w:rsidR="00271380" w:rsidRPr="00A44667">
        <w:rPr>
          <w:b w:val="0"/>
          <w:color w:val="auto"/>
        </w:rPr>
        <w:t xml:space="preserve">G.A., </w:t>
      </w:r>
      <w:r w:rsidR="00F174F4">
        <w:rPr>
          <w:b w:val="0"/>
          <w:color w:val="auto"/>
        </w:rPr>
        <w:t>(</w:t>
      </w:r>
      <w:r w:rsidR="00271380" w:rsidRPr="00A44667">
        <w:rPr>
          <w:b w:val="0"/>
          <w:color w:val="auto"/>
        </w:rPr>
        <w:t>2006</w:t>
      </w:r>
      <w:r w:rsidR="00F174F4">
        <w:rPr>
          <w:b w:val="0"/>
          <w:color w:val="auto"/>
        </w:rPr>
        <w:t>)</w:t>
      </w:r>
      <w:r w:rsidR="00271380" w:rsidRPr="00A44667">
        <w:rPr>
          <w:b w:val="0"/>
          <w:color w:val="auto"/>
        </w:rPr>
        <w:t xml:space="preserve">. The effects of development team skill on </w:t>
      </w:r>
      <w:r w:rsidR="00A44667">
        <w:rPr>
          <w:b w:val="0"/>
          <w:color w:val="auto"/>
        </w:rPr>
        <w:t xml:space="preserve">        </w:t>
      </w:r>
      <w:r w:rsidR="00271380" w:rsidRPr="00A44667">
        <w:rPr>
          <w:b w:val="0"/>
          <w:color w:val="auto"/>
        </w:rPr>
        <w:t xml:space="preserve">software product quality. ACM SIGSOFT Software Engineering Notes, 31(3), pp.1-5. </w:t>
      </w:r>
      <w:r w:rsidR="00A44667">
        <w:rPr>
          <w:b w:val="0"/>
          <w:color w:val="auto"/>
        </w:rPr>
        <w:t xml:space="preserve">                  </w:t>
      </w:r>
      <w:r w:rsidR="00271380" w:rsidRPr="00A44667">
        <w:rPr>
          <w:b w:val="0"/>
          <w:color w:val="auto"/>
        </w:rPr>
        <w:t>[Pdf] available at:</w:t>
      </w:r>
      <w:r w:rsidR="00271380" w:rsidRPr="00A44667">
        <w:rPr>
          <w:color w:val="auto"/>
        </w:rPr>
        <w:t xml:space="preserve"> </w:t>
      </w:r>
      <w:hyperlink r:id="rId9" w:history="1">
        <w:r w:rsidR="00271380" w:rsidRPr="00A44667">
          <w:rPr>
            <w:rStyle w:val="Hyperlink"/>
            <w:b w:val="0"/>
            <w:color w:val="auto"/>
          </w:rPr>
          <w:t>https://dl.acm.org/doi/pdf/10.1145/1127878.1127882</w:t>
        </w:r>
      </w:hyperlink>
      <w:r w:rsidR="00A44667">
        <w:rPr>
          <w:b w:val="0"/>
          <w:color w:val="auto"/>
        </w:rPr>
        <w:t xml:space="preserve"> </w:t>
      </w:r>
      <w:r w:rsidR="00271380" w:rsidRPr="00A44667">
        <w:rPr>
          <w:b w:val="0"/>
          <w:color w:val="auto"/>
        </w:rPr>
        <w:t>[Accessed 25 April 2020]</w:t>
      </w:r>
    </w:p>
    <w:p w:rsidR="00A44667" w:rsidRPr="00A44667" w:rsidRDefault="00A44667" w:rsidP="00A44667">
      <w:pPr>
        <w:rPr>
          <w:color w:val="auto"/>
        </w:rPr>
      </w:pPr>
    </w:p>
    <w:p w:rsidR="00271380" w:rsidRDefault="00271380" w:rsidP="005F28E8">
      <w:pPr>
        <w:ind w:left="720" w:hanging="720"/>
        <w:rPr>
          <w:b w:val="0"/>
          <w:color w:val="auto"/>
        </w:rPr>
      </w:pPr>
      <w:r>
        <w:rPr>
          <w:b w:val="0"/>
          <w:color w:val="auto"/>
        </w:rPr>
        <w:t>B</w:t>
      </w:r>
      <w:r w:rsidR="00962B23">
        <w:rPr>
          <w:b w:val="0"/>
          <w:color w:val="auto"/>
        </w:rPr>
        <w:t xml:space="preserve">rittain </w:t>
      </w:r>
      <w:r>
        <w:rPr>
          <w:b w:val="0"/>
          <w:color w:val="auto"/>
        </w:rPr>
        <w:t xml:space="preserve">B.K. and Tessser </w:t>
      </w:r>
      <w:r w:rsidRPr="00D3695C">
        <w:rPr>
          <w:b w:val="0"/>
          <w:color w:val="auto"/>
        </w:rPr>
        <w:t>A.</w:t>
      </w:r>
      <w:r>
        <w:rPr>
          <w:b w:val="0"/>
          <w:color w:val="auto"/>
        </w:rPr>
        <w:t>,</w:t>
      </w:r>
      <w:r w:rsidRPr="00D3695C">
        <w:rPr>
          <w:b w:val="0"/>
          <w:color w:val="auto"/>
        </w:rPr>
        <w:t xml:space="preserve"> (1991) `Effects of time management practices of college grades’, Journal of Educational </w:t>
      </w:r>
      <w:r w:rsidR="00F174F4" w:rsidRPr="00D3695C">
        <w:rPr>
          <w:b w:val="0"/>
          <w:color w:val="auto"/>
        </w:rPr>
        <w:t>Psychology</w:t>
      </w:r>
      <w:r w:rsidRPr="00D3695C">
        <w:rPr>
          <w:b w:val="0"/>
          <w:color w:val="auto"/>
        </w:rPr>
        <w:t>, 83, pp.405-10.</w:t>
      </w:r>
      <w:r>
        <w:rPr>
          <w:b w:val="0"/>
          <w:color w:val="auto"/>
        </w:rPr>
        <w:t xml:space="preserve"> Google scholar. [Pdf] available at: </w:t>
      </w:r>
      <w:hyperlink r:id="rId10" w:history="1">
        <w:r w:rsidRPr="003D345B">
          <w:rPr>
            <w:rStyle w:val="Hyperlink"/>
            <w:b w:val="0"/>
          </w:rPr>
          <w:t>https://www.researchgate.net/profile/Abraham_Tesser/publication/232573913_Effects_of_Time-Management_Practices_on_College_Grades/links/0046353545613de89d000000/Effects-of-Time-Management-Practices-on-College-Grades.pdf</w:t>
        </w:r>
      </w:hyperlink>
      <w:r>
        <w:rPr>
          <w:b w:val="0"/>
          <w:color w:val="auto"/>
        </w:rPr>
        <w:t xml:space="preserve"> [A</w:t>
      </w:r>
      <w:r w:rsidRPr="00FF7B5C">
        <w:rPr>
          <w:b w:val="0"/>
          <w:color w:val="auto"/>
        </w:rPr>
        <w:t>ccessed 28 April 2020]</w:t>
      </w:r>
    </w:p>
    <w:p w:rsidR="00F174F4" w:rsidRDefault="00F174F4" w:rsidP="005F28E8">
      <w:pPr>
        <w:ind w:left="720" w:hanging="720"/>
        <w:rPr>
          <w:b w:val="0"/>
          <w:color w:val="auto"/>
        </w:rPr>
      </w:pPr>
    </w:p>
    <w:p w:rsidR="00271380" w:rsidRDefault="00962B23" w:rsidP="005F28E8">
      <w:pPr>
        <w:ind w:left="720" w:hanging="720"/>
        <w:rPr>
          <w:b w:val="0"/>
          <w:color w:val="auto"/>
        </w:rPr>
      </w:pPr>
      <w:r>
        <w:rPr>
          <w:b w:val="0"/>
          <w:color w:val="auto"/>
        </w:rPr>
        <w:t xml:space="preserve">Cottrell </w:t>
      </w:r>
      <w:r w:rsidR="00271380">
        <w:rPr>
          <w:b w:val="0"/>
          <w:color w:val="auto"/>
        </w:rPr>
        <w:t xml:space="preserve">S. (2008). </w:t>
      </w:r>
      <w:r w:rsidR="00271380" w:rsidRPr="00137335">
        <w:rPr>
          <w:b w:val="0"/>
          <w:color w:val="auto"/>
        </w:rPr>
        <w:t>The Study Skills Handbook 3rd edition. Hampshire: Palgrave MacMillan</w:t>
      </w:r>
      <w:r w:rsidR="00271380">
        <w:rPr>
          <w:b w:val="0"/>
          <w:color w:val="auto"/>
        </w:rPr>
        <w:t xml:space="preserve">, google scholar. [Online] available at: </w:t>
      </w:r>
      <w:hyperlink r:id="rId11" w:history="1">
        <w:r w:rsidR="00271380" w:rsidRPr="003D345B">
          <w:rPr>
            <w:rStyle w:val="Hyperlink"/>
            <w:b w:val="0"/>
          </w:rPr>
          <w:t>https://books.google.it/books?hl=en&amp;lr=&amp;id=lSvcCwAAQBAJ&amp;oi=fnd&amp;pg=PT10&amp;dq=Cottrell,+S.+(2008)+The+Study+Skills+Handbook+3rd+edition.+Hampshire:+Palgrave+MacMillan.+&amp;ots=s1G74nwEQF&amp;sig=Lag46fumPf3Qe5RIZvYyCJQwbWM&amp;redir_esc=y#v=onepage&amp;q=Cottrell%2C%20S.%20(2008)%20The%20Study%20Skills%20Handbook%203rd%20edition.%20Hampshire%3A%20Palgrave%20MacMillan.&amp;f=false</w:t>
        </w:r>
      </w:hyperlink>
      <w:r w:rsidR="00271380">
        <w:rPr>
          <w:b w:val="0"/>
          <w:color w:val="auto"/>
        </w:rPr>
        <w:t xml:space="preserve"> [A</w:t>
      </w:r>
      <w:r w:rsidR="00271380" w:rsidRPr="00FF7B5C">
        <w:rPr>
          <w:b w:val="0"/>
          <w:color w:val="auto"/>
        </w:rPr>
        <w:t>ccessed 28 April 2020]</w:t>
      </w:r>
    </w:p>
    <w:p w:rsidR="00F174F4" w:rsidRDefault="00F174F4" w:rsidP="005F28E8">
      <w:pPr>
        <w:ind w:left="720" w:hanging="720"/>
        <w:rPr>
          <w:b w:val="0"/>
          <w:color w:val="auto"/>
        </w:rPr>
      </w:pPr>
    </w:p>
    <w:p w:rsidR="00271380" w:rsidRDefault="00962B23" w:rsidP="005F28E8">
      <w:pPr>
        <w:ind w:left="720" w:hanging="720"/>
        <w:rPr>
          <w:b w:val="0"/>
          <w:color w:val="auto"/>
        </w:rPr>
      </w:pPr>
      <w:r>
        <w:rPr>
          <w:b w:val="0"/>
          <w:color w:val="auto"/>
        </w:rPr>
        <w:t>Dessler</w:t>
      </w:r>
      <w:r w:rsidR="00271380" w:rsidRPr="001965BD">
        <w:rPr>
          <w:b w:val="0"/>
          <w:color w:val="auto"/>
        </w:rPr>
        <w:t xml:space="preserve"> G., </w:t>
      </w:r>
      <w:r w:rsidR="00F174F4">
        <w:rPr>
          <w:b w:val="0"/>
          <w:color w:val="auto"/>
        </w:rPr>
        <w:t>(</w:t>
      </w:r>
      <w:r w:rsidR="00271380" w:rsidRPr="001965BD">
        <w:rPr>
          <w:b w:val="0"/>
          <w:color w:val="auto"/>
        </w:rPr>
        <w:t>2008</w:t>
      </w:r>
      <w:r w:rsidR="00F174F4">
        <w:rPr>
          <w:b w:val="0"/>
          <w:color w:val="auto"/>
        </w:rPr>
        <w:t>)</w:t>
      </w:r>
      <w:r w:rsidR="00271380" w:rsidRPr="001965BD">
        <w:rPr>
          <w:b w:val="0"/>
          <w:color w:val="auto"/>
        </w:rPr>
        <w:t>. Human resource management. London: Pearson Education Limited, pp.130-147.</w:t>
      </w:r>
      <w:r w:rsidR="00271380">
        <w:rPr>
          <w:b w:val="0"/>
          <w:color w:val="auto"/>
        </w:rPr>
        <w:t xml:space="preserve"> Research gate. [Online] available at: </w:t>
      </w:r>
      <w:hyperlink r:id="rId12" w:history="1">
        <w:r w:rsidR="00271380" w:rsidRPr="003D345B">
          <w:rPr>
            <w:rStyle w:val="Hyperlink"/>
            <w:b w:val="0"/>
          </w:rPr>
          <w:t>https://scholar.google.com/scholar?hl=en&amp;as_sdt=0%2C5&amp;q=+Dessler%2C+G.+%282008%29%2C+Human+Resources+management&amp;oq=+Dessler%2C+G.+%282008%29%2C+Human+Resources+Managel</w:t>
        </w:r>
      </w:hyperlink>
      <w:r w:rsidR="00271380">
        <w:rPr>
          <w:b w:val="0"/>
          <w:color w:val="auto"/>
        </w:rPr>
        <w:t xml:space="preserve"> [Accessed 27</w:t>
      </w:r>
      <w:r w:rsidR="00271380" w:rsidRPr="00FF7B5C">
        <w:rPr>
          <w:b w:val="0"/>
          <w:color w:val="auto"/>
        </w:rPr>
        <w:t xml:space="preserve"> April 2020]</w:t>
      </w:r>
    </w:p>
    <w:p w:rsidR="00F174F4" w:rsidRDefault="00F174F4" w:rsidP="005F28E8">
      <w:pPr>
        <w:ind w:left="720" w:hanging="720"/>
        <w:rPr>
          <w:b w:val="0"/>
          <w:color w:val="auto"/>
        </w:rPr>
      </w:pPr>
    </w:p>
    <w:p w:rsidR="00271380" w:rsidRDefault="00962B23" w:rsidP="005F28E8">
      <w:pPr>
        <w:ind w:left="720" w:hanging="720"/>
        <w:rPr>
          <w:b w:val="0"/>
          <w:color w:val="auto"/>
        </w:rPr>
      </w:pPr>
      <w:r>
        <w:rPr>
          <w:b w:val="0"/>
          <w:color w:val="auto"/>
        </w:rPr>
        <w:t xml:space="preserve">Freshman B. and Rubino </w:t>
      </w:r>
      <w:r w:rsidR="00271380" w:rsidRPr="00154203">
        <w:rPr>
          <w:b w:val="0"/>
          <w:color w:val="auto"/>
        </w:rPr>
        <w:t xml:space="preserve">L., </w:t>
      </w:r>
      <w:r w:rsidR="00F174F4">
        <w:rPr>
          <w:b w:val="0"/>
          <w:color w:val="auto"/>
        </w:rPr>
        <w:t>(</w:t>
      </w:r>
      <w:r w:rsidR="00271380" w:rsidRPr="00154203">
        <w:rPr>
          <w:b w:val="0"/>
          <w:color w:val="auto"/>
        </w:rPr>
        <w:t>2002</w:t>
      </w:r>
      <w:r w:rsidR="00F174F4">
        <w:rPr>
          <w:b w:val="0"/>
          <w:color w:val="auto"/>
        </w:rPr>
        <w:t>)</w:t>
      </w:r>
      <w:r w:rsidR="00271380" w:rsidRPr="00154203">
        <w:rPr>
          <w:b w:val="0"/>
          <w:color w:val="auto"/>
        </w:rPr>
        <w:t>. Emotional intelligence: a core competency for health care administrators. The health care manager, 20(4), pp.1-9.</w:t>
      </w:r>
      <w:r w:rsidR="00271380">
        <w:rPr>
          <w:b w:val="0"/>
          <w:color w:val="auto"/>
        </w:rPr>
        <w:t xml:space="preserve"> [Pdf] available at: </w:t>
      </w:r>
      <w:hyperlink r:id="rId13" w:history="1">
        <w:r w:rsidR="00271380" w:rsidRPr="003D345B">
          <w:rPr>
            <w:rStyle w:val="Hyperlink"/>
            <w:b w:val="0"/>
          </w:rPr>
          <w:t>https://s3.amazonaws.com/academia.edu.documents/41827566/mhs-thehealthcaremtg.pdf?response-content-disposition=inline%3B%20filename%3DEmotional_intelligence_a_core_competency.pdf&amp;X-Amz-</w:t>
        </w:r>
      </w:hyperlink>
      <w:r w:rsidR="00271380">
        <w:rPr>
          <w:b w:val="0"/>
          <w:color w:val="auto"/>
        </w:rPr>
        <w:t xml:space="preserve"> [Accessed 26</w:t>
      </w:r>
      <w:r w:rsidR="00271380" w:rsidRPr="00FF7B5C">
        <w:rPr>
          <w:b w:val="0"/>
          <w:color w:val="auto"/>
        </w:rPr>
        <w:t xml:space="preserve"> April 2020]</w:t>
      </w:r>
    </w:p>
    <w:p w:rsidR="00F174F4" w:rsidRDefault="00F174F4" w:rsidP="005F28E8">
      <w:pPr>
        <w:ind w:left="720" w:hanging="720"/>
        <w:rPr>
          <w:b w:val="0"/>
          <w:color w:val="auto"/>
        </w:rPr>
      </w:pPr>
    </w:p>
    <w:p w:rsidR="00271380" w:rsidRDefault="00962B23" w:rsidP="005F28E8">
      <w:pPr>
        <w:ind w:left="720" w:hanging="720"/>
        <w:rPr>
          <w:b w:val="0"/>
          <w:color w:val="auto"/>
        </w:rPr>
      </w:pPr>
      <w:r>
        <w:rPr>
          <w:b w:val="0"/>
          <w:color w:val="auto"/>
        </w:rPr>
        <w:t xml:space="preserve">Gewertz </w:t>
      </w:r>
      <w:r w:rsidR="00271380" w:rsidRPr="007441F9">
        <w:rPr>
          <w:b w:val="0"/>
          <w:color w:val="auto"/>
        </w:rPr>
        <w:t xml:space="preserve">C., </w:t>
      </w:r>
      <w:r w:rsidR="00F174F4">
        <w:rPr>
          <w:b w:val="0"/>
          <w:color w:val="auto"/>
        </w:rPr>
        <w:t>(</w:t>
      </w:r>
      <w:r w:rsidR="00271380" w:rsidRPr="007441F9">
        <w:rPr>
          <w:b w:val="0"/>
          <w:color w:val="auto"/>
        </w:rPr>
        <w:t>2007</w:t>
      </w:r>
      <w:r w:rsidR="00F174F4">
        <w:rPr>
          <w:b w:val="0"/>
          <w:color w:val="auto"/>
        </w:rPr>
        <w:t>)</w:t>
      </w:r>
      <w:r w:rsidR="00271380" w:rsidRPr="007441F9">
        <w:rPr>
          <w:b w:val="0"/>
          <w:color w:val="auto"/>
        </w:rPr>
        <w:t>. Soft skills in big demand. Education Week, 26(40), pp.25-27.</w:t>
      </w:r>
      <w:r w:rsidR="00271380">
        <w:rPr>
          <w:b w:val="0"/>
          <w:color w:val="auto"/>
        </w:rPr>
        <w:t xml:space="preserve"> Google scholar. [Online] available at: </w:t>
      </w:r>
      <w:hyperlink r:id="rId14" w:history="1">
        <w:r w:rsidR="00271380" w:rsidRPr="003D345B">
          <w:rPr>
            <w:rStyle w:val="Hyperlink"/>
            <w:b w:val="0"/>
          </w:rPr>
          <w:t>https://scholar.google.com/scholar?hl=en&amp;as_sdt=0%2C5&amp;q=+Gewertz%2C+C.+%282007%29.+Soft+skills+in+big+demand&amp;btnG</w:t>
        </w:r>
      </w:hyperlink>
      <w:r w:rsidR="00271380">
        <w:rPr>
          <w:b w:val="0"/>
          <w:color w:val="auto"/>
        </w:rPr>
        <w:t xml:space="preserve"> [A</w:t>
      </w:r>
      <w:r w:rsidR="00271380" w:rsidRPr="00FF7B5C">
        <w:rPr>
          <w:b w:val="0"/>
          <w:color w:val="auto"/>
        </w:rPr>
        <w:t>ccessed 28 April 2020]</w:t>
      </w:r>
    </w:p>
    <w:p w:rsidR="00F174F4" w:rsidRDefault="00F174F4" w:rsidP="005F28E8">
      <w:pPr>
        <w:ind w:left="720" w:hanging="720"/>
        <w:rPr>
          <w:b w:val="0"/>
          <w:color w:val="auto"/>
        </w:rPr>
      </w:pPr>
    </w:p>
    <w:p w:rsidR="00271380" w:rsidRDefault="00271380" w:rsidP="005F28E8">
      <w:pPr>
        <w:ind w:left="720" w:hanging="720"/>
        <w:rPr>
          <w:b w:val="0"/>
          <w:color w:val="auto"/>
        </w:rPr>
      </w:pPr>
      <w:r w:rsidRPr="00EE5675">
        <w:rPr>
          <w:b w:val="0"/>
          <w:color w:val="auto"/>
        </w:rPr>
        <w:t xml:space="preserve"> </w:t>
      </w:r>
      <w:r w:rsidR="00962B23">
        <w:rPr>
          <w:b w:val="0"/>
          <w:color w:val="auto"/>
        </w:rPr>
        <w:t xml:space="preserve">Hall </w:t>
      </w:r>
      <w:r w:rsidRPr="00F0738D">
        <w:rPr>
          <w:b w:val="0"/>
          <w:color w:val="auto"/>
        </w:rPr>
        <w:t xml:space="preserve">D., </w:t>
      </w:r>
      <w:r w:rsidR="00F174F4">
        <w:rPr>
          <w:b w:val="0"/>
          <w:color w:val="auto"/>
        </w:rPr>
        <w:t>(</w:t>
      </w:r>
      <w:r w:rsidRPr="00F0738D">
        <w:rPr>
          <w:b w:val="0"/>
          <w:color w:val="auto"/>
        </w:rPr>
        <w:t>2011</w:t>
      </w:r>
      <w:r w:rsidR="00F174F4">
        <w:rPr>
          <w:b w:val="0"/>
          <w:color w:val="auto"/>
        </w:rPr>
        <w:t>)</w:t>
      </w:r>
      <w:r w:rsidRPr="00F0738D">
        <w:rPr>
          <w:b w:val="0"/>
          <w:color w:val="auto"/>
        </w:rPr>
        <w:t>. Debate: Innovative teaching to enhance critical thinking and communication skills in healthcare professionals. Internet Journal of Allied Health Sciences and Practice, 9(3), p.7.</w:t>
      </w:r>
      <w:r>
        <w:rPr>
          <w:b w:val="0"/>
          <w:color w:val="auto"/>
        </w:rPr>
        <w:t xml:space="preserve"> [Pdf] available at: </w:t>
      </w:r>
      <w:hyperlink r:id="rId15" w:history="1">
        <w:r w:rsidRPr="003D345B">
          <w:rPr>
            <w:rStyle w:val="Hyperlink"/>
            <w:b w:val="0"/>
          </w:rPr>
          <w:t>https://nsuworks.nova.edu/cgi/viewcontent.cgi?referer=https://scholar.google.com/&amp;httpsredir=1&amp;article=1361&amp;context=ijahsp/</w:t>
        </w:r>
      </w:hyperlink>
      <w:r>
        <w:rPr>
          <w:b w:val="0"/>
          <w:color w:val="auto"/>
        </w:rPr>
        <w:t xml:space="preserve"> [Accessed 27</w:t>
      </w:r>
      <w:r w:rsidRPr="00FF7B5C">
        <w:rPr>
          <w:b w:val="0"/>
          <w:color w:val="auto"/>
        </w:rPr>
        <w:t xml:space="preserve"> April 2020]</w:t>
      </w:r>
    </w:p>
    <w:p w:rsidR="00F174F4" w:rsidRDefault="00F174F4" w:rsidP="005F28E8">
      <w:pPr>
        <w:ind w:left="720" w:hanging="720"/>
        <w:rPr>
          <w:b w:val="0"/>
          <w:color w:val="auto"/>
        </w:rPr>
      </w:pPr>
    </w:p>
    <w:p w:rsidR="00271380" w:rsidRDefault="00962B23" w:rsidP="005F28E8">
      <w:pPr>
        <w:ind w:left="720" w:hanging="720"/>
        <w:rPr>
          <w:b w:val="0"/>
          <w:color w:val="auto"/>
        </w:rPr>
      </w:pPr>
      <w:r>
        <w:rPr>
          <w:b w:val="0"/>
          <w:color w:val="auto"/>
        </w:rPr>
        <w:t xml:space="preserve">Holden R. and Jameson </w:t>
      </w:r>
      <w:r w:rsidR="00271380" w:rsidRPr="00F60B7E">
        <w:rPr>
          <w:b w:val="0"/>
          <w:color w:val="auto"/>
        </w:rPr>
        <w:t xml:space="preserve">S., </w:t>
      </w:r>
      <w:r w:rsidR="00F174F4">
        <w:rPr>
          <w:b w:val="0"/>
          <w:color w:val="auto"/>
        </w:rPr>
        <w:t>(</w:t>
      </w:r>
      <w:r w:rsidR="00271380" w:rsidRPr="00F60B7E">
        <w:rPr>
          <w:b w:val="0"/>
          <w:color w:val="auto"/>
        </w:rPr>
        <w:t>2002</w:t>
      </w:r>
      <w:r w:rsidR="00F174F4">
        <w:rPr>
          <w:b w:val="0"/>
          <w:color w:val="auto"/>
        </w:rPr>
        <w:t>)</w:t>
      </w:r>
      <w:r w:rsidR="00271380" w:rsidRPr="00F60B7E">
        <w:rPr>
          <w:b w:val="0"/>
          <w:color w:val="auto"/>
        </w:rPr>
        <w:t>. Employing graduates in SMEs: towards a research agenda. Journal of Small Business and Enterprise Development.</w:t>
      </w:r>
      <w:r w:rsidR="00271380">
        <w:rPr>
          <w:b w:val="0"/>
          <w:color w:val="auto"/>
        </w:rPr>
        <w:t xml:space="preserve"> [Online] available at: </w:t>
      </w:r>
      <w:hyperlink r:id="rId16" w:history="1">
        <w:r w:rsidR="00271380" w:rsidRPr="003D345B">
          <w:rPr>
            <w:rStyle w:val="Hyperlink"/>
            <w:b w:val="0"/>
          </w:rPr>
          <w:t>https://www.emerald.com/insight/content/doi/10.1108/14626000210438599/full/html</w:t>
        </w:r>
      </w:hyperlink>
      <w:r w:rsidR="00271380">
        <w:rPr>
          <w:b w:val="0"/>
          <w:color w:val="auto"/>
        </w:rPr>
        <w:t xml:space="preserve"> [Accessed 26</w:t>
      </w:r>
      <w:r w:rsidR="00271380" w:rsidRPr="00FF7B5C">
        <w:rPr>
          <w:b w:val="0"/>
          <w:color w:val="auto"/>
        </w:rPr>
        <w:t xml:space="preserve"> April 2020]</w:t>
      </w:r>
    </w:p>
    <w:p w:rsidR="00F174F4" w:rsidRDefault="00F174F4" w:rsidP="005F28E8">
      <w:pPr>
        <w:ind w:left="720" w:hanging="720"/>
        <w:rPr>
          <w:b w:val="0"/>
          <w:color w:val="auto"/>
        </w:rPr>
      </w:pPr>
    </w:p>
    <w:p w:rsidR="00271380" w:rsidRDefault="00962B23" w:rsidP="005F28E8">
      <w:pPr>
        <w:ind w:left="720" w:hanging="720"/>
        <w:rPr>
          <w:b w:val="0"/>
          <w:color w:val="auto"/>
        </w:rPr>
      </w:pPr>
      <w:r>
        <w:rPr>
          <w:b w:val="0"/>
          <w:color w:val="auto"/>
        </w:rPr>
        <w:t>Husain M.Y., Mokhtar S.B., Ahmad</w:t>
      </w:r>
      <w:r w:rsidR="00271380" w:rsidRPr="00154203">
        <w:rPr>
          <w:b w:val="0"/>
          <w:color w:val="auto"/>
        </w:rPr>
        <w:t xml:space="preserve"> A.A. and Mu</w:t>
      </w:r>
      <w:r>
        <w:rPr>
          <w:b w:val="0"/>
          <w:color w:val="auto"/>
        </w:rPr>
        <w:t xml:space="preserve">stapha </w:t>
      </w:r>
      <w:r w:rsidR="00271380" w:rsidRPr="00154203">
        <w:rPr>
          <w:b w:val="0"/>
          <w:color w:val="auto"/>
        </w:rPr>
        <w:t xml:space="preserve">R., </w:t>
      </w:r>
      <w:r w:rsidR="00F174F4">
        <w:rPr>
          <w:b w:val="0"/>
          <w:color w:val="auto"/>
        </w:rPr>
        <w:t>(</w:t>
      </w:r>
      <w:r w:rsidR="00271380" w:rsidRPr="00154203">
        <w:rPr>
          <w:b w:val="0"/>
          <w:color w:val="auto"/>
        </w:rPr>
        <w:t>2010</w:t>
      </w:r>
      <w:r w:rsidR="00F174F4">
        <w:rPr>
          <w:b w:val="0"/>
          <w:color w:val="auto"/>
        </w:rPr>
        <w:t>)</w:t>
      </w:r>
      <w:r w:rsidR="00271380" w:rsidRPr="00154203">
        <w:rPr>
          <w:b w:val="0"/>
          <w:color w:val="auto"/>
        </w:rPr>
        <w:t>. Importance of employability skills from employers’ perspective. Procedia-Social and Behavioral Sciences, 7, pp.430-438.</w:t>
      </w:r>
      <w:r w:rsidR="00271380">
        <w:rPr>
          <w:b w:val="0"/>
          <w:color w:val="auto"/>
        </w:rPr>
        <w:t xml:space="preserve"> Google scholar. [Online] Available at: </w:t>
      </w:r>
      <w:hyperlink r:id="rId17" w:history="1">
        <w:r w:rsidR="00271380" w:rsidRPr="003D345B">
          <w:rPr>
            <w:rStyle w:val="Hyperlink"/>
            <w:b w:val="0"/>
          </w:rPr>
          <w:t>https://www.sciencedirect.com/science/article/pii/S187704281002063X</w:t>
        </w:r>
      </w:hyperlink>
      <w:r w:rsidR="00271380">
        <w:rPr>
          <w:b w:val="0"/>
          <w:color w:val="auto"/>
        </w:rPr>
        <w:t xml:space="preserve"> [Accessed 25</w:t>
      </w:r>
      <w:r w:rsidR="00271380" w:rsidRPr="00FF7B5C">
        <w:rPr>
          <w:b w:val="0"/>
          <w:color w:val="auto"/>
        </w:rPr>
        <w:t xml:space="preserve"> April 2020]</w:t>
      </w:r>
      <w:r w:rsidR="00F174F4">
        <w:rPr>
          <w:b w:val="0"/>
          <w:color w:val="auto"/>
        </w:rPr>
        <w:t xml:space="preserve"> </w:t>
      </w:r>
    </w:p>
    <w:p w:rsidR="00F174F4" w:rsidRDefault="00F174F4" w:rsidP="005F28E8">
      <w:pPr>
        <w:ind w:left="720" w:hanging="720"/>
        <w:rPr>
          <w:b w:val="0"/>
          <w:color w:val="auto"/>
        </w:rPr>
      </w:pPr>
    </w:p>
    <w:p w:rsidR="00271380" w:rsidRDefault="00271380" w:rsidP="00562DE4">
      <w:pPr>
        <w:ind w:left="720" w:hanging="720"/>
        <w:rPr>
          <w:b w:val="0"/>
          <w:color w:val="auto"/>
        </w:rPr>
      </w:pPr>
      <w:proofErr w:type="spellStart"/>
      <w:r w:rsidRPr="00562DE4">
        <w:rPr>
          <w:b w:val="0"/>
          <w:color w:val="auto"/>
        </w:rPr>
        <w:t>Ifediora</w:t>
      </w:r>
      <w:proofErr w:type="spellEnd"/>
      <w:r w:rsidRPr="00562DE4">
        <w:rPr>
          <w:b w:val="0"/>
          <w:color w:val="auto"/>
        </w:rPr>
        <w:t xml:space="preserve"> Christian Osita, Idoko Onyebuchi R. and Nzekwe Justina</w:t>
      </w:r>
      <w:r w:rsidR="00F174F4">
        <w:rPr>
          <w:b w:val="0"/>
          <w:color w:val="auto"/>
        </w:rPr>
        <w:t xml:space="preserve">, </w:t>
      </w:r>
      <w:r w:rsidR="00F174F4" w:rsidRPr="00562DE4">
        <w:rPr>
          <w:b w:val="0"/>
          <w:color w:val="auto"/>
        </w:rPr>
        <w:t>(</w:t>
      </w:r>
      <w:r w:rsidRPr="00562DE4">
        <w:rPr>
          <w:b w:val="0"/>
          <w:color w:val="auto"/>
        </w:rPr>
        <w:t>2014)</w:t>
      </w:r>
      <w:r>
        <w:rPr>
          <w:b w:val="0"/>
          <w:color w:val="auto"/>
        </w:rPr>
        <w:t xml:space="preserve">. </w:t>
      </w:r>
      <w:r w:rsidRPr="00562DE4">
        <w:rPr>
          <w:b w:val="0"/>
          <w:color w:val="auto"/>
        </w:rPr>
        <w:t>Organization’s stability and productivity:  the role of SWOT analysis an acronym for strength, weakness, opportunities and threat</w:t>
      </w:r>
      <w:r>
        <w:rPr>
          <w:b w:val="0"/>
          <w:color w:val="auto"/>
        </w:rPr>
        <w:t xml:space="preserve">. </w:t>
      </w:r>
      <w:r w:rsidRPr="00562DE4">
        <w:rPr>
          <w:b w:val="0"/>
          <w:color w:val="auto"/>
        </w:rPr>
        <w:t>International Journal of Innovative and Applied Research (2014), Volume 2, Issue (9): 23- 32</w:t>
      </w:r>
      <w:r>
        <w:rPr>
          <w:b w:val="0"/>
          <w:color w:val="auto"/>
        </w:rPr>
        <w:t xml:space="preserve">. Research gate. [Pdf] available at: </w:t>
      </w:r>
      <w:hyperlink r:id="rId18" w:history="1">
        <w:r w:rsidRPr="003D345B">
          <w:rPr>
            <w:rStyle w:val="Hyperlink"/>
            <w:b w:val="0"/>
          </w:rPr>
          <w:t>https://www.researchgate.net/publication/292747707_Organization's_stability_and_productivity_the_role_of_SWOT_analysis_an_acronym_for_strength_weakness_opportunities_and_threat</w:t>
        </w:r>
      </w:hyperlink>
      <w:r>
        <w:rPr>
          <w:b w:val="0"/>
          <w:color w:val="auto"/>
        </w:rPr>
        <w:t xml:space="preserve"> [Accessed 27</w:t>
      </w:r>
      <w:r w:rsidRPr="00FF7B5C">
        <w:rPr>
          <w:b w:val="0"/>
          <w:color w:val="auto"/>
        </w:rPr>
        <w:t xml:space="preserve"> April 2020]</w:t>
      </w:r>
    </w:p>
    <w:p w:rsidR="00F174F4" w:rsidRDefault="00F174F4" w:rsidP="00562DE4">
      <w:pPr>
        <w:ind w:left="720" w:hanging="720"/>
        <w:rPr>
          <w:b w:val="0"/>
          <w:color w:val="auto"/>
        </w:rPr>
      </w:pPr>
    </w:p>
    <w:p w:rsidR="00271380" w:rsidRDefault="00962B23" w:rsidP="005F28E8">
      <w:pPr>
        <w:ind w:left="720" w:hanging="720"/>
        <w:rPr>
          <w:b w:val="0"/>
          <w:color w:val="auto"/>
        </w:rPr>
      </w:pPr>
      <w:r>
        <w:rPr>
          <w:b w:val="0"/>
          <w:color w:val="auto"/>
        </w:rPr>
        <w:t>John</w:t>
      </w:r>
      <w:r w:rsidR="00271380" w:rsidRPr="00154203">
        <w:rPr>
          <w:b w:val="0"/>
          <w:color w:val="auto"/>
        </w:rPr>
        <w:t xml:space="preserve"> J.,</w:t>
      </w:r>
      <w:r w:rsidR="00F174F4">
        <w:rPr>
          <w:b w:val="0"/>
          <w:color w:val="auto"/>
        </w:rPr>
        <w:t xml:space="preserve"> (</w:t>
      </w:r>
      <w:r w:rsidR="00271380" w:rsidRPr="00154203">
        <w:rPr>
          <w:b w:val="0"/>
          <w:color w:val="auto"/>
        </w:rPr>
        <w:t>2009</w:t>
      </w:r>
      <w:r w:rsidR="00F174F4">
        <w:rPr>
          <w:b w:val="0"/>
          <w:color w:val="auto"/>
        </w:rPr>
        <w:t>)</w:t>
      </w:r>
      <w:r w:rsidR="00271380" w:rsidRPr="00154203">
        <w:rPr>
          <w:b w:val="0"/>
          <w:color w:val="auto"/>
        </w:rPr>
        <w:t>. Study on the nature of impact of soft skills training programme on the soft skills development of management students. Pacific Business Review, pp.19-27.</w:t>
      </w:r>
      <w:r w:rsidR="00271380">
        <w:rPr>
          <w:b w:val="0"/>
          <w:color w:val="auto"/>
        </w:rPr>
        <w:t xml:space="preserve"> Google scholar. [Pdf] Available at: </w:t>
      </w:r>
      <w:hyperlink r:id="rId19" w:history="1">
        <w:r w:rsidR="00271380" w:rsidRPr="003D345B">
          <w:rPr>
            <w:rStyle w:val="Hyperlink"/>
            <w:b w:val="0"/>
          </w:rPr>
          <w:t>https://oforc.org/wp-content/uploads/2014/05/https___s3.amazonaws.com_cdn.freshdesk.com_data_helpdesk_attachments_production_14002302110_original_SoftSkillsinMBAStudents.pdf</w:t>
        </w:r>
      </w:hyperlink>
      <w:r w:rsidR="00271380">
        <w:rPr>
          <w:b w:val="0"/>
          <w:color w:val="auto"/>
        </w:rPr>
        <w:t xml:space="preserve"> [A</w:t>
      </w:r>
      <w:r w:rsidR="00271380" w:rsidRPr="00FF7B5C">
        <w:rPr>
          <w:b w:val="0"/>
          <w:color w:val="auto"/>
        </w:rPr>
        <w:t>ccessed 28 April 2020]</w:t>
      </w:r>
    </w:p>
    <w:p w:rsidR="00F174F4" w:rsidRDefault="00F174F4" w:rsidP="005F28E8">
      <w:pPr>
        <w:ind w:left="720" w:hanging="720"/>
        <w:rPr>
          <w:b w:val="0"/>
          <w:color w:val="auto"/>
        </w:rPr>
      </w:pPr>
    </w:p>
    <w:p w:rsidR="00271380" w:rsidRDefault="00962B23" w:rsidP="00D3695C">
      <w:pPr>
        <w:ind w:left="720" w:hanging="720"/>
        <w:rPr>
          <w:b w:val="0"/>
          <w:color w:val="auto"/>
        </w:rPr>
      </w:pPr>
      <w:r>
        <w:rPr>
          <w:b w:val="0"/>
          <w:color w:val="auto"/>
        </w:rPr>
        <w:t>Levinson W., Lesser C. S., &amp; Epstein</w:t>
      </w:r>
      <w:r w:rsidR="00271380" w:rsidRPr="00D3695C">
        <w:rPr>
          <w:b w:val="0"/>
          <w:color w:val="auto"/>
        </w:rPr>
        <w:t xml:space="preserve"> R. M.</w:t>
      </w:r>
      <w:r>
        <w:rPr>
          <w:b w:val="0"/>
          <w:color w:val="auto"/>
        </w:rPr>
        <w:t>,</w:t>
      </w:r>
      <w:r w:rsidR="00271380" w:rsidRPr="00D3695C">
        <w:rPr>
          <w:b w:val="0"/>
          <w:color w:val="auto"/>
        </w:rPr>
        <w:t xml:space="preserve"> (2010). Developing physician communication skills fo</w:t>
      </w:r>
      <w:r w:rsidR="00271380">
        <w:rPr>
          <w:b w:val="0"/>
          <w:color w:val="auto"/>
        </w:rPr>
        <w:t xml:space="preserve">r patient-centered care. Health </w:t>
      </w:r>
      <w:r w:rsidR="00271380" w:rsidRPr="00D3695C">
        <w:rPr>
          <w:b w:val="0"/>
          <w:color w:val="auto"/>
        </w:rPr>
        <w:t>affairs, 29(7), 1310-1318</w:t>
      </w:r>
      <w:r w:rsidR="00271380">
        <w:rPr>
          <w:b w:val="0"/>
          <w:color w:val="auto"/>
        </w:rPr>
        <w:t xml:space="preserve">. Google scholar. [Online] available at: </w:t>
      </w:r>
      <w:hyperlink r:id="rId20" w:history="1">
        <w:r w:rsidR="00271380" w:rsidRPr="003D345B">
          <w:rPr>
            <w:rStyle w:val="Hyperlink"/>
            <w:b w:val="0"/>
          </w:rPr>
          <w:t>https://www.healthaffairs.org/doi/full/10.1377/hlthaff.2009.0450</w:t>
        </w:r>
      </w:hyperlink>
      <w:r w:rsidR="00271380">
        <w:rPr>
          <w:b w:val="0"/>
          <w:color w:val="auto"/>
        </w:rPr>
        <w:t xml:space="preserve"> [Accessed 25</w:t>
      </w:r>
      <w:r w:rsidR="00271380" w:rsidRPr="00FF7B5C">
        <w:rPr>
          <w:b w:val="0"/>
          <w:color w:val="auto"/>
        </w:rPr>
        <w:t xml:space="preserve"> April 2020]</w:t>
      </w:r>
    </w:p>
    <w:p w:rsidR="00F174F4" w:rsidRDefault="00F174F4" w:rsidP="00D3695C">
      <w:pPr>
        <w:ind w:left="720" w:hanging="720"/>
        <w:rPr>
          <w:b w:val="0"/>
          <w:color w:val="auto"/>
        </w:rPr>
      </w:pPr>
    </w:p>
    <w:p w:rsidR="00271380" w:rsidRDefault="00962B23" w:rsidP="0076554C">
      <w:pPr>
        <w:ind w:left="720" w:hanging="720"/>
        <w:rPr>
          <w:b w:val="0"/>
          <w:color w:val="auto"/>
        </w:rPr>
      </w:pPr>
      <w:r>
        <w:rPr>
          <w:b w:val="0"/>
          <w:color w:val="auto"/>
        </w:rPr>
        <w:t xml:space="preserve">Mitchell P., </w:t>
      </w:r>
      <w:proofErr w:type="spellStart"/>
      <w:r>
        <w:rPr>
          <w:b w:val="0"/>
          <w:color w:val="auto"/>
        </w:rPr>
        <w:t>Wynia</w:t>
      </w:r>
      <w:proofErr w:type="spellEnd"/>
      <w:r>
        <w:rPr>
          <w:b w:val="0"/>
          <w:color w:val="auto"/>
        </w:rPr>
        <w:t xml:space="preserve"> M., Golden R., </w:t>
      </w:r>
      <w:proofErr w:type="spellStart"/>
      <w:r>
        <w:rPr>
          <w:b w:val="0"/>
          <w:color w:val="auto"/>
        </w:rPr>
        <w:t>McNellis</w:t>
      </w:r>
      <w:proofErr w:type="spellEnd"/>
      <w:r>
        <w:rPr>
          <w:b w:val="0"/>
          <w:color w:val="auto"/>
        </w:rPr>
        <w:t xml:space="preserve"> B., </w:t>
      </w:r>
      <w:proofErr w:type="spellStart"/>
      <w:r>
        <w:rPr>
          <w:b w:val="0"/>
          <w:color w:val="auto"/>
        </w:rPr>
        <w:t>Okun</w:t>
      </w:r>
      <w:proofErr w:type="spellEnd"/>
      <w:r>
        <w:rPr>
          <w:b w:val="0"/>
          <w:color w:val="auto"/>
        </w:rPr>
        <w:t xml:space="preserve"> S., Webb</w:t>
      </w:r>
      <w:r w:rsidR="00271380">
        <w:rPr>
          <w:b w:val="0"/>
          <w:color w:val="auto"/>
        </w:rPr>
        <w:t xml:space="preserve"> C. E. </w:t>
      </w:r>
      <w:r>
        <w:rPr>
          <w:b w:val="0"/>
          <w:color w:val="auto"/>
        </w:rPr>
        <w:t xml:space="preserve">&amp; Von Kohorn </w:t>
      </w:r>
      <w:r w:rsidR="00271380" w:rsidRPr="0076554C">
        <w:rPr>
          <w:b w:val="0"/>
          <w:color w:val="auto"/>
        </w:rPr>
        <w:t>I.</w:t>
      </w:r>
      <w:r>
        <w:rPr>
          <w:b w:val="0"/>
          <w:color w:val="auto"/>
        </w:rPr>
        <w:t>,</w:t>
      </w:r>
      <w:r w:rsidR="00271380" w:rsidRPr="0076554C">
        <w:rPr>
          <w:b w:val="0"/>
          <w:color w:val="auto"/>
        </w:rPr>
        <w:t xml:space="preserve"> (201</w:t>
      </w:r>
      <w:r w:rsidR="00271380">
        <w:rPr>
          <w:b w:val="0"/>
          <w:color w:val="auto"/>
        </w:rPr>
        <w:t xml:space="preserve">2). Core principles &amp; values of </w:t>
      </w:r>
      <w:r w:rsidR="00271380" w:rsidRPr="0076554C">
        <w:rPr>
          <w:b w:val="0"/>
          <w:color w:val="auto"/>
        </w:rPr>
        <w:t>ef</w:t>
      </w:r>
      <w:r w:rsidR="00271380">
        <w:rPr>
          <w:b w:val="0"/>
          <w:color w:val="auto"/>
        </w:rPr>
        <w:t xml:space="preserve">fective team-based health care </w:t>
      </w:r>
      <w:r w:rsidR="00271380" w:rsidRPr="0076554C">
        <w:rPr>
          <w:b w:val="0"/>
          <w:color w:val="auto"/>
        </w:rPr>
        <w:t>Washington, DC: Institute of Medicine</w:t>
      </w:r>
      <w:r w:rsidR="00271380">
        <w:rPr>
          <w:b w:val="0"/>
          <w:color w:val="auto"/>
        </w:rPr>
        <w:t>. Google scholar. [Pdf] available at:</w:t>
      </w:r>
      <w:r w:rsidR="00271380" w:rsidRPr="00FF7B5C">
        <w:t xml:space="preserve"> </w:t>
      </w:r>
      <w:hyperlink r:id="rId21" w:history="1">
        <w:r w:rsidR="00271380" w:rsidRPr="003D345B">
          <w:rPr>
            <w:rStyle w:val="Hyperlink"/>
            <w:b w:val="0"/>
          </w:rPr>
          <w:t>https://www.careinnovations.org/wp-content/uploads/Team-Based-Care-Principles-and-Values_Discussion-Paper.pdf</w:t>
        </w:r>
      </w:hyperlink>
      <w:r w:rsidR="00271380">
        <w:rPr>
          <w:b w:val="0"/>
          <w:color w:val="auto"/>
        </w:rPr>
        <w:t xml:space="preserve"> [Accessed 25 April 2020]</w:t>
      </w:r>
    </w:p>
    <w:p w:rsidR="00F174F4" w:rsidRDefault="00F174F4" w:rsidP="0076554C">
      <w:pPr>
        <w:ind w:left="720" w:hanging="720"/>
        <w:rPr>
          <w:b w:val="0"/>
          <w:color w:val="auto"/>
        </w:rPr>
      </w:pPr>
    </w:p>
    <w:p w:rsidR="00271380" w:rsidRDefault="00962B23" w:rsidP="005F28E8">
      <w:pPr>
        <w:ind w:left="720" w:hanging="720"/>
        <w:rPr>
          <w:b w:val="0"/>
          <w:color w:val="auto"/>
        </w:rPr>
      </w:pPr>
      <w:r>
        <w:rPr>
          <w:b w:val="0"/>
          <w:color w:val="auto"/>
        </w:rPr>
        <w:t>Pollitt</w:t>
      </w:r>
      <w:r w:rsidR="00271380" w:rsidRPr="00262DC8">
        <w:rPr>
          <w:b w:val="0"/>
          <w:color w:val="auto"/>
        </w:rPr>
        <w:t xml:space="preserve"> D., </w:t>
      </w:r>
      <w:r>
        <w:rPr>
          <w:b w:val="0"/>
          <w:color w:val="auto"/>
        </w:rPr>
        <w:t>(</w:t>
      </w:r>
      <w:r w:rsidR="00271380" w:rsidRPr="00262DC8">
        <w:rPr>
          <w:b w:val="0"/>
          <w:color w:val="auto"/>
        </w:rPr>
        <w:t>2001</w:t>
      </w:r>
      <w:r>
        <w:rPr>
          <w:b w:val="0"/>
          <w:color w:val="auto"/>
        </w:rPr>
        <w:t>)</w:t>
      </w:r>
      <w:r w:rsidR="00271380" w:rsidRPr="00262DC8">
        <w:rPr>
          <w:b w:val="0"/>
          <w:color w:val="auto"/>
        </w:rPr>
        <w:t>. A flexible workforce for the modern economy: the role of education and training. Education+ Training, 43(7), pp.353-376.</w:t>
      </w:r>
      <w:r w:rsidR="00271380">
        <w:rPr>
          <w:b w:val="0"/>
          <w:color w:val="auto"/>
        </w:rPr>
        <w:t xml:space="preserve"> [Pdf] available at: </w:t>
      </w:r>
      <w:hyperlink r:id="rId22" w:history="1">
        <w:r w:rsidR="00271380" w:rsidRPr="003D345B">
          <w:rPr>
            <w:rStyle w:val="Hyperlink"/>
            <w:b w:val="0"/>
          </w:rPr>
          <w:t>https://doi.org/10.1108/EUM0000000005857</w:t>
        </w:r>
      </w:hyperlink>
      <w:r w:rsidR="00271380">
        <w:rPr>
          <w:b w:val="0"/>
          <w:color w:val="auto"/>
        </w:rPr>
        <w:t xml:space="preserve"> [Accessed 27</w:t>
      </w:r>
      <w:r w:rsidR="00271380" w:rsidRPr="00FF7B5C">
        <w:rPr>
          <w:b w:val="0"/>
          <w:color w:val="auto"/>
        </w:rPr>
        <w:t xml:space="preserve"> April 2020]</w:t>
      </w:r>
    </w:p>
    <w:p w:rsidR="00F174F4" w:rsidRDefault="00F174F4" w:rsidP="005F28E8">
      <w:pPr>
        <w:ind w:left="720" w:hanging="720"/>
        <w:rPr>
          <w:b w:val="0"/>
          <w:color w:val="auto"/>
        </w:rPr>
      </w:pPr>
    </w:p>
    <w:p w:rsidR="00271380" w:rsidRDefault="00962B23" w:rsidP="005F28E8">
      <w:pPr>
        <w:ind w:left="720" w:hanging="720"/>
        <w:rPr>
          <w:b w:val="0"/>
          <w:color w:val="auto"/>
        </w:rPr>
      </w:pPr>
      <w:r>
        <w:rPr>
          <w:b w:val="0"/>
          <w:color w:val="auto"/>
        </w:rPr>
        <w:t xml:space="preserve">Singh G.K.G. and Singh </w:t>
      </w:r>
      <w:r w:rsidR="00271380" w:rsidRPr="001965BD">
        <w:rPr>
          <w:b w:val="0"/>
          <w:color w:val="auto"/>
        </w:rPr>
        <w:t xml:space="preserve">S.K.G., </w:t>
      </w:r>
      <w:r>
        <w:rPr>
          <w:b w:val="0"/>
          <w:color w:val="auto"/>
        </w:rPr>
        <w:t>(</w:t>
      </w:r>
      <w:r w:rsidR="00271380" w:rsidRPr="001965BD">
        <w:rPr>
          <w:b w:val="0"/>
          <w:color w:val="auto"/>
        </w:rPr>
        <w:t>2008</w:t>
      </w:r>
      <w:r>
        <w:rPr>
          <w:b w:val="0"/>
          <w:color w:val="auto"/>
        </w:rPr>
        <w:t>)</w:t>
      </w:r>
      <w:bookmarkStart w:id="10" w:name="_GoBack"/>
      <w:bookmarkEnd w:id="10"/>
      <w:r w:rsidR="00271380" w:rsidRPr="001965BD">
        <w:rPr>
          <w:b w:val="0"/>
          <w:color w:val="auto"/>
        </w:rPr>
        <w:t>. Malaysian graduates’ employability skills. UNITAR e-Journal, 4(1), pp.15-45.</w:t>
      </w:r>
      <w:r w:rsidR="00271380">
        <w:rPr>
          <w:b w:val="0"/>
          <w:color w:val="auto"/>
        </w:rPr>
        <w:t xml:space="preserve"> Widely online library. [Pdf] available at: </w:t>
      </w:r>
      <w:hyperlink r:id="rId23" w:history="1">
        <w:r w:rsidR="00271380" w:rsidRPr="003D345B">
          <w:rPr>
            <w:rStyle w:val="Hyperlink"/>
            <w:b w:val="0"/>
          </w:rPr>
          <w:t>https://s3.amazonaws.com/academia.edu.documents/24834985/gurvindermalaysiangraduate_1.pdf?response-content-disposition=inline%3B%20filename%3DMALAYSIAN_GRADUATESEMPLOYABILITY</w:t>
        </w:r>
        <w:r w:rsidR="00271380" w:rsidRPr="003D345B">
          <w:rPr>
            <w:rStyle w:val="Hyperlink"/>
            <w:b w:val="0"/>
          </w:rPr>
          <w:lastRenderedPageBreak/>
          <w:t>_SKILLS.pdf&amp;X-Amz-Algorithm=AWS4-HMAC-SHA256&amp;X-Amz-Credential</w:t>
        </w:r>
      </w:hyperlink>
      <w:r w:rsidR="00271380">
        <w:rPr>
          <w:b w:val="0"/>
          <w:color w:val="auto"/>
        </w:rPr>
        <w:t xml:space="preserve"> [Accessed 25</w:t>
      </w:r>
      <w:r w:rsidR="00271380" w:rsidRPr="00FF7B5C">
        <w:rPr>
          <w:b w:val="0"/>
          <w:color w:val="auto"/>
        </w:rPr>
        <w:t xml:space="preserve"> April 2020]</w:t>
      </w:r>
    </w:p>
    <w:p w:rsidR="00271380" w:rsidRDefault="00271380" w:rsidP="005F28E8">
      <w:pPr>
        <w:ind w:left="720" w:hanging="720"/>
        <w:rPr>
          <w:b w:val="0"/>
          <w:color w:val="auto"/>
        </w:rPr>
      </w:pPr>
      <w:r>
        <w:rPr>
          <w:b w:val="0"/>
          <w:color w:val="auto"/>
        </w:rPr>
        <w:t>Swati Sisodia &amp;</w:t>
      </w:r>
      <w:r w:rsidRPr="00EE5675">
        <w:rPr>
          <w:b w:val="0"/>
          <w:color w:val="auto"/>
        </w:rPr>
        <w:t xml:space="preserve"> </w:t>
      </w:r>
      <w:proofErr w:type="spellStart"/>
      <w:r w:rsidRPr="00EE5675">
        <w:rPr>
          <w:b w:val="0"/>
          <w:color w:val="auto"/>
        </w:rPr>
        <w:t>Neetima</w:t>
      </w:r>
      <w:proofErr w:type="spellEnd"/>
      <w:r w:rsidRPr="00EE5675">
        <w:rPr>
          <w:b w:val="0"/>
          <w:color w:val="auto"/>
        </w:rPr>
        <w:t xml:space="preserve"> Agarwal</w:t>
      </w:r>
      <w:r>
        <w:rPr>
          <w:b w:val="0"/>
          <w:color w:val="auto"/>
        </w:rPr>
        <w:t xml:space="preserve">, (2017). </w:t>
      </w:r>
      <w:r w:rsidRPr="00EE5675">
        <w:rPr>
          <w:b w:val="0"/>
          <w:color w:val="auto"/>
        </w:rPr>
        <w:t xml:space="preserve">Employability </w:t>
      </w:r>
      <w:r>
        <w:rPr>
          <w:b w:val="0"/>
          <w:color w:val="auto"/>
        </w:rPr>
        <w:t xml:space="preserve">Skills Essential for Healthcare </w:t>
      </w:r>
      <w:r w:rsidRPr="00EE5675">
        <w:rPr>
          <w:b w:val="0"/>
          <w:color w:val="auto"/>
        </w:rPr>
        <w:t>Industry</w:t>
      </w:r>
      <w:r>
        <w:rPr>
          <w:b w:val="0"/>
          <w:color w:val="auto"/>
        </w:rPr>
        <w:t xml:space="preserve">: </w:t>
      </w:r>
      <w:r w:rsidRPr="00137335">
        <w:rPr>
          <w:b w:val="0"/>
          <w:color w:val="auto"/>
        </w:rPr>
        <w:t>Information Technology and Quantitative Managemen</w:t>
      </w:r>
      <w:r>
        <w:rPr>
          <w:b w:val="0"/>
          <w:color w:val="auto"/>
        </w:rPr>
        <w:t xml:space="preserve">t. [Online] Available at: </w:t>
      </w:r>
      <w:hyperlink r:id="rId24" w:history="1">
        <w:r w:rsidRPr="003D345B">
          <w:rPr>
            <w:rStyle w:val="Hyperlink"/>
            <w:b w:val="0"/>
          </w:rPr>
          <w:t>https://www.sciencedirect.com/science/article/pii/S1877050917326352?via%3Dihub</w:t>
        </w:r>
      </w:hyperlink>
      <w:r>
        <w:rPr>
          <w:b w:val="0"/>
          <w:color w:val="auto"/>
        </w:rPr>
        <w:t xml:space="preserve"> [Accessed 25</w:t>
      </w:r>
      <w:r w:rsidRPr="00FF7B5C">
        <w:rPr>
          <w:b w:val="0"/>
          <w:color w:val="auto"/>
        </w:rPr>
        <w:t xml:space="preserve"> April 2020]</w:t>
      </w:r>
    </w:p>
    <w:p w:rsidR="00D3695C" w:rsidRPr="0076554C" w:rsidRDefault="00FF7B5C" w:rsidP="0076554C">
      <w:pPr>
        <w:ind w:left="720" w:hanging="720"/>
        <w:rPr>
          <w:b w:val="0"/>
          <w:color w:val="auto"/>
        </w:rPr>
      </w:pPr>
      <w:r>
        <w:rPr>
          <w:b w:val="0"/>
          <w:color w:val="auto"/>
        </w:rPr>
        <w:t xml:space="preserve"> </w:t>
      </w:r>
    </w:p>
    <w:p w:rsidR="00F60B7E" w:rsidRDefault="00F60B7E" w:rsidP="005F28E8">
      <w:pPr>
        <w:ind w:left="720" w:hanging="720"/>
        <w:rPr>
          <w:b w:val="0"/>
          <w:color w:val="auto"/>
        </w:rPr>
      </w:pPr>
    </w:p>
    <w:p w:rsidR="00F60B7E" w:rsidRPr="00262DC8" w:rsidRDefault="00F60B7E" w:rsidP="00262DC8">
      <w:pPr>
        <w:ind w:left="720" w:hanging="720"/>
        <w:jc w:val="both"/>
        <w:rPr>
          <w:b w:val="0"/>
          <w:color w:val="auto"/>
        </w:rPr>
      </w:pPr>
    </w:p>
    <w:p w:rsidR="007441F9" w:rsidRPr="00EE5675" w:rsidRDefault="007441F9" w:rsidP="00EE5675">
      <w:pPr>
        <w:ind w:left="720" w:hanging="720"/>
        <w:jc w:val="both"/>
        <w:rPr>
          <w:b w:val="0"/>
          <w:color w:val="auto"/>
        </w:rPr>
      </w:pPr>
    </w:p>
    <w:sectPr w:rsidR="007441F9" w:rsidRPr="00EE5675" w:rsidSect="00DF027C">
      <w:headerReference w:type="default" r:id="rId25"/>
      <w:footerReference w:type="default" r:id="rId26"/>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1097" w:rsidRDefault="00891097">
      <w:r>
        <w:separator/>
      </w:r>
    </w:p>
    <w:p w:rsidR="00891097" w:rsidRDefault="00891097"/>
  </w:endnote>
  <w:endnote w:type="continuationSeparator" w:id="0">
    <w:p w:rsidR="00891097" w:rsidRDefault="00891097">
      <w:r>
        <w:continuationSeparator/>
      </w:r>
    </w:p>
    <w:p w:rsidR="00891097" w:rsidRDefault="008910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MS Mincho">
    <w:altName w:val="Yu Gothic UI"/>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8748919"/>
      <w:docPartObj>
        <w:docPartGallery w:val="Page Numbers (Bottom of Page)"/>
        <w:docPartUnique/>
      </w:docPartObj>
    </w:sdtPr>
    <w:sdtEndPr>
      <w:rPr>
        <w:noProof/>
      </w:rPr>
    </w:sdtEndPr>
    <w:sdtContent>
      <w:p w:rsidR="00F0738D" w:rsidRDefault="00F0738D">
        <w:pPr>
          <w:pStyle w:val="Footer"/>
          <w:jc w:val="center"/>
        </w:pPr>
        <w:r>
          <w:fldChar w:fldCharType="begin"/>
        </w:r>
        <w:r>
          <w:instrText xml:space="preserve"> PAGE   \* MERGEFORMAT </w:instrText>
        </w:r>
        <w:r>
          <w:fldChar w:fldCharType="separate"/>
        </w:r>
        <w:r w:rsidR="00962B23">
          <w:rPr>
            <w:noProof/>
          </w:rPr>
          <w:t>15</w:t>
        </w:r>
        <w:r>
          <w:rPr>
            <w:noProof/>
          </w:rPr>
          <w:fldChar w:fldCharType="end"/>
        </w:r>
      </w:p>
    </w:sdtContent>
  </w:sdt>
  <w:p w:rsidR="00F0738D" w:rsidRDefault="00F073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1097" w:rsidRDefault="00891097">
      <w:r>
        <w:separator/>
      </w:r>
    </w:p>
    <w:p w:rsidR="00891097" w:rsidRDefault="00891097"/>
  </w:footnote>
  <w:footnote w:type="continuationSeparator" w:id="0">
    <w:p w:rsidR="00891097" w:rsidRDefault="00891097">
      <w:r>
        <w:continuationSeparator/>
      </w:r>
    </w:p>
    <w:p w:rsidR="00891097" w:rsidRDefault="0089109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F0738D" w:rsidTr="00D077E9">
      <w:trPr>
        <w:trHeight w:val="978"/>
      </w:trPr>
      <w:tc>
        <w:tcPr>
          <w:tcW w:w="9990" w:type="dxa"/>
          <w:tcBorders>
            <w:top w:val="nil"/>
            <w:left w:val="nil"/>
            <w:bottom w:val="single" w:sz="36" w:space="0" w:color="34ABA2" w:themeColor="accent3"/>
            <w:right w:val="nil"/>
          </w:tcBorders>
        </w:tcPr>
        <w:p w:rsidR="00F0738D" w:rsidRDefault="00F0738D">
          <w:pPr>
            <w:pStyle w:val="Header"/>
          </w:pPr>
        </w:p>
      </w:tc>
    </w:tr>
  </w:tbl>
  <w:p w:rsidR="00F0738D" w:rsidRDefault="00F0738D" w:rsidP="00D077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0A30"/>
    <w:rsid w:val="0002482E"/>
    <w:rsid w:val="00031BFF"/>
    <w:rsid w:val="00050324"/>
    <w:rsid w:val="00053F34"/>
    <w:rsid w:val="000637A5"/>
    <w:rsid w:val="000A0150"/>
    <w:rsid w:val="000C72B2"/>
    <w:rsid w:val="000E63C9"/>
    <w:rsid w:val="00130E9D"/>
    <w:rsid w:val="00137335"/>
    <w:rsid w:val="00150A6D"/>
    <w:rsid w:val="00153AA2"/>
    <w:rsid w:val="00154203"/>
    <w:rsid w:val="00171B59"/>
    <w:rsid w:val="0018111A"/>
    <w:rsid w:val="00185B35"/>
    <w:rsid w:val="001965BD"/>
    <w:rsid w:val="001C1E8A"/>
    <w:rsid w:val="001D74C0"/>
    <w:rsid w:val="001E0A10"/>
    <w:rsid w:val="001F2BC8"/>
    <w:rsid w:val="001F5BF0"/>
    <w:rsid w:val="001F5F6B"/>
    <w:rsid w:val="0023004B"/>
    <w:rsid w:val="00243EBC"/>
    <w:rsid w:val="00246A35"/>
    <w:rsid w:val="00262DC8"/>
    <w:rsid w:val="00271380"/>
    <w:rsid w:val="00284348"/>
    <w:rsid w:val="002A6B27"/>
    <w:rsid w:val="002C0720"/>
    <w:rsid w:val="002F51F5"/>
    <w:rsid w:val="00312137"/>
    <w:rsid w:val="0032745E"/>
    <w:rsid w:val="00330359"/>
    <w:rsid w:val="0033762F"/>
    <w:rsid w:val="0035759C"/>
    <w:rsid w:val="00366A8E"/>
    <w:rsid w:val="00366C7E"/>
    <w:rsid w:val="00384EA3"/>
    <w:rsid w:val="003A39A1"/>
    <w:rsid w:val="003A59DB"/>
    <w:rsid w:val="003C2191"/>
    <w:rsid w:val="003D3863"/>
    <w:rsid w:val="004110DE"/>
    <w:rsid w:val="00423019"/>
    <w:rsid w:val="00433490"/>
    <w:rsid w:val="0044085A"/>
    <w:rsid w:val="004A0983"/>
    <w:rsid w:val="004B21A5"/>
    <w:rsid w:val="004E7220"/>
    <w:rsid w:val="005037F0"/>
    <w:rsid w:val="005156CA"/>
    <w:rsid w:val="00516A86"/>
    <w:rsid w:val="005275F6"/>
    <w:rsid w:val="00540A30"/>
    <w:rsid w:val="00562DE4"/>
    <w:rsid w:val="00572102"/>
    <w:rsid w:val="005B44ED"/>
    <w:rsid w:val="005F1BB0"/>
    <w:rsid w:val="005F28E8"/>
    <w:rsid w:val="00625978"/>
    <w:rsid w:val="00650A76"/>
    <w:rsid w:val="00656C4D"/>
    <w:rsid w:val="00663C57"/>
    <w:rsid w:val="006E5716"/>
    <w:rsid w:val="007302B3"/>
    <w:rsid w:val="00730733"/>
    <w:rsid w:val="00730E3A"/>
    <w:rsid w:val="00736AAF"/>
    <w:rsid w:val="007441F9"/>
    <w:rsid w:val="0076554C"/>
    <w:rsid w:val="00765B2A"/>
    <w:rsid w:val="00783A34"/>
    <w:rsid w:val="00791E38"/>
    <w:rsid w:val="007C6B52"/>
    <w:rsid w:val="007D16C5"/>
    <w:rsid w:val="007F554E"/>
    <w:rsid w:val="00807C49"/>
    <w:rsid w:val="00862FE4"/>
    <w:rsid w:val="0086389A"/>
    <w:rsid w:val="0087605E"/>
    <w:rsid w:val="00891097"/>
    <w:rsid w:val="008931D1"/>
    <w:rsid w:val="008B1FEE"/>
    <w:rsid w:val="008E4BBD"/>
    <w:rsid w:val="00903C32"/>
    <w:rsid w:val="00916B16"/>
    <w:rsid w:val="009173B9"/>
    <w:rsid w:val="0093335D"/>
    <w:rsid w:val="0093613E"/>
    <w:rsid w:val="00943026"/>
    <w:rsid w:val="00953356"/>
    <w:rsid w:val="00962B23"/>
    <w:rsid w:val="00966B81"/>
    <w:rsid w:val="00974B4A"/>
    <w:rsid w:val="009C7720"/>
    <w:rsid w:val="009E3504"/>
    <w:rsid w:val="00A23AFA"/>
    <w:rsid w:val="00A31B3E"/>
    <w:rsid w:val="00A44667"/>
    <w:rsid w:val="00A532F3"/>
    <w:rsid w:val="00A6647E"/>
    <w:rsid w:val="00A8489E"/>
    <w:rsid w:val="00A93B51"/>
    <w:rsid w:val="00A950E0"/>
    <w:rsid w:val="00AB0E6A"/>
    <w:rsid w:val="00AC29F3"/>
    <w:rsid w:val="00B006B6"/>
    <w:rsid w:val="00B231E5"/>
    <w:rsid w:val="00B55D5F"/>
    <w:rsid w:val="00BB7526"/>
    <w:rsid w:val="00C02B87"/>
    <w:rsid w:val="00C25C73"/>
    <w:rsid w:val="00C4086D"/>
    <w:rsid w:val="00C85B42"/>
    <w:rsid w:val="00CA1896"/>
    <w:rsid w:val="00CB5B28"/>
    <w:rsid w:val="00CF5371"/>
    <w:rsid w:val="00D02D38"/>
    <w:rsid w:val="00D0323A"/>
    <w:rsid w:val="00D0559F"/>
    <w:rsid w:val="00D077E9"/>
    <w:rsid w:val="00D26229"/>
    <w:rsid w:val="00D274E9"/>
    <w:rsid w:val="00D3695C"/>
    <w:rsid w:val="00D42CB7"/>
    <w:rsid w:val="00D5413D"/>
    <w:rsid w:val="00D570A9"/>
    <w:rsid w:val="00D70D02"/>
    <w:rsid w:val="00D770C7"/>
    <w:rsid w:val="00D86945"/>
    <w:rsid w:val="00D90290"/>
    <w:rsid w:val="00DC69D7"/>
    <w:rsid w:val="00DD152F"/>
    <w:rsid w:val="00DE213F"/>
    <w:rsid w:val="00DF027C"/>
    <w:rsid w:val="00E00A32"/>
    <w:rsid w:val="00E14CB5"/>
    <w:rsid w:val="00E22ACD"/>
    <w:rsid w:val="00E620B0"/>
    <w:rsid w:val="00E81B40"/>
    <w:rsid w:val="00EC6026"/>
    <w:rsid w:val="00EE5675"/>
    <w:rsid w:val="00EF555B"/>
    <w:rsid w:val="00F027BB"/>
    <w:rsid w:val="00F0738D"/>
    <w:rsid w:val="00F11DCF"/>
    <w:rsid w:val="00F162EA"/>
    <w:rsid w:val="00F174F4"/>
    <w:rsid w:val="00F34519"/>
    <w:rsid w:val="00F52D27"/>
    <w:rsid w:val="00F60B7E"/>
    <w:rsid w:val="00F60F82"/>
    <w:rsid w:val="00F83527"/>
    <w:rsid w:val="00F83D20"/>
    <w:rsid w:val="00FC2644"/>
    <w:rsid w:val="00FD3C6C"/>
    <w:rsid w:val="00FD583F"/>
    <w:rsid w:val="00FD7488"/>
    <w:rsid w:val="00FF16B4"/>
    <w:rsid w:val="00FF7B5C"/>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FB412C"/>
  <w15:docId w15:val="{D05BCDB1-DCB1-4B77-A9C1-F9DA7C529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styleId="Hyperlink">
    <w:name w:val="Hyperlink"/>
    <w:basedOn w:val="DefaultParagraphFont"/>
    <w:uiPriority w:val="99"/>
    <w:unhideWhenUsed/>
    <w:rsid w:val="00137335"/>
    <w:rPr>
      <w:color w:val="3592CF" w:themeColor="hyperlink"/>
      <w:u w:val="single"/>
    </w:rPr>
  </w:style>
  <w:style w:type="paragraph" w:styleId="TOCHeading">
    <w:name w:val="TOC Heading"/>
    <w:basedOn w:val="Heading1"/>
    <w:next w:val="Normal"/>
    <w:uiPriority w:val="39"/>
    <w:unhideWhenUsed/>
    <w:qFormat/>
    <w:rsid w:val="00663C57"/>
    <w:pPr>
      <w:keepLines/>
      <w:spacing w:after="0" w:line="259" w:lineRule="auto"/>
      <w:outlineLvl w:val="9"/>
    </w:pPr>
    <w:rPr>
      <w:b w:val="0"/>
      <w:color w:val="013A57" w:themeColor="accent1" w:themeShade="BF"/>
      <w:kern w:val="0"/>
      <w:sz w:val="32"/>
    </w:rPr>
  </w:style>
  <w:style w:type="paragraph" w:styleId="TOC1">
    <w:name w:val="toc 1"/>
    <w:basedOn w:val="Normal"/>
    <w:next w:val="Normal"/>
    <w:autoRedefine/>
    <w:uiPriority w:val="39"/>
    <w:unhideWhenUsed/>
    <w:rsid w:val="00C25C73"/>
    <w:pPr>
      <w:spacing w:after="100"/>
    </w:pPr>
  </w:style>
  <w:style w:type="character" w:styleId="FollowedHyperlink">
    <w:name w:val="FollowedHyperlink"/>
    <w:basedOn w:val="DefaultParagraphFont"/>
    <w:uiPriority w:val="99"/>
    <w:semiHidden/>
    <w:unhideWhenUsed/>
    <w:rsid w:val="004A0983"/>
    <w:rPr>
      <w:color w:val="3592CF" w:themeColor="followedHyperlink"/>
      <w:u w:val="single"/>
    </w:rPr>
  </w:style>
  <w:style w:type="paragraph" w:styleId="TOC2">
    <w:name w:val="toc 2"/>
    <w:basedOn w:val="Normal"/>
    <w:next w:val="Normal"/>
    <w:autoRedefine/>
    <w:uiPriority w:val="39"/>
    <w:unhideWhenUsed/>
    <w:rsid w:val="00A44667"/>
    <w:pPr>
      <w:tabs>
        <w:tab w:val="right" w:leader="dot" w:pos="9926"/>
      </w:tabs>
      <w:spacing w:after="100"/>
      <w:ind w:left="280"/>
    </w:pPr>
    <w:rPr>
      <w:rFonts w:ascii="Arial" w:hAnsi="Arial" w:cs="Arial"/>
      <w:b w:val="0"/>
      <w:noProof/>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3.amazonaws.com/academia.edu.documents/41827566/mhs-thehealthcaremtg.pdf?response-content-disposition=inline%3B%20filename%3DEmotional_intelligence_a_core_competency.pdf&amp;X-Amz-" TargetMode="External"/><Relationship Id="rId18" Type="http://schemas.openxmlformats.org/officeDocument/2006/relationships/hyperlink" Target="https://www.researchgate.net/publication/292747707_Organization's_stability_and_productivity_the_role_of_SWOT_analysis_an_acronym_for_strength_weakness_opportunities_and_threat"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careinnovations.org/wp-content/uploads/Team-Based-Care-Principles-and-Values_Discussion-Paper.pdf" TargetMode="External"/><Relationship Id="rId7" Type="http://schemas.openxmlformats.org/officeDocument/2006/relationships/endnotes" Target="endnotes.xml"/><Relationship Id="rId12" Type="http://schemas.openxmlformats.org/officeDocument/2006/relationships/hyperlink" Target="https://scholar.google.com/scholar?hl=en&amp;as_sdt=0%2C5&amp;q=+Dessler%2C+G.+%282008%29%2C+Human+Resources+management&amp;oq=+Dessler%2C+G.+%282008%29%2C+Human+Resources+Managel" TargetMode="External"/><Relationship Id="rId17" Type="http://schemas.openxmlformats.org/officeDocument/2006/relationships/hyperlink" Target="https://www.sciencedirect.com/science/article/pii/S187704281002063X"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emerald.com/insight/content/doi/10.1108/14626000210438599/full/html" TargetMode="External"/><Relationship Id="rId20" Type="http://schemas.openxmlformats.org/officeDocument/2006/relationships/hyperlink" Target="https://www.healthaffairs.org/doi/full/10.1377/hlthaff.2009.045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it/books?hl=en&amp;lr=&amp;id=lSvcCwAAQBAJ&amp;oi=fnd&amp;pg=PT10&amp;dq=Cottrell,+S.+(2008)+The+Study+Skills+Handbook+3rd+edition.+Hampshire:+Palgrave+MacMillan.+&amp;ots=s1G74nwEQF&amp;sig=Lag46fumPf3Qe5RIZvYyCJQwbWM&amp;redir_esc=y#v=onepage&amp;q=Cottrell%2C%20S.%20(2008)%20The%20Study%20Skills%20Handbook%203rd%20edition.%20Hampshire%3A%20Palgrave%20MacMillan.&amp;f=false" TargetMode="External"/><Relationship Id="rId24" Type="http://schemas.openxmlformats.org/officeDocument/2006/relationships/hyperlink" Target="https://www.sciencedirect.com/science/article/pii/S1877050917326352?via%3Dihub" TargetMode="External"/><Relationship Id="rId5" Type="http://schemas.openxmlformats.org/officeDocument/2006/relationships/webSettings" Target="webSettings.xml"/><Relationship Id="rId15" Type="http://schemas.openxmlformats.org/officeDocument/2006/relationships/hyperlink" Target="https://nsuworks.nova.edu/cgi/viewcontent.cgi?referer=https://scholar.google.com/&amp;httpsredir=1&amp;article=1361&amp;context=ijahsp/" TargetMode="External"/><Relationship Id="rId23" Type="http://schemas.openxmlformats.org/officeDocument/2006/relationships/hyperlink" Target="https://s3.amazonaws.com/academia.edu.documents/24834985/gurvindermalaysiangraduate_1.pdf?response-content-disposition=inline%3B%20filename%3DMALAYSIAN_GRADUATESEMPLOYABILITY_SKILLS.pdf&amp;X-Amz-Algorithm=AWS4-HMAC-SHA256&amp;X-Amz-Credential" TargetMode="External"/><Relationship Id="rId28" Type="http://schemas.openxmlformats.org/officeDocument/2006/relationships/glossaryDocument" Target="glossary/document.xml"/><Relationship Id="rId10" Type="http://schemas.openxmlformats.org/officeDocument/2006/relationships/hyperlink" Target="https://www.researchgate.net/profile/Abraham_Tesser/publication/232573913_Effects_of_Time-Management_Practices_on_College_Grades/links/0046353545613de89d000000/Effects-of-Time-Management-Practices-on-College-Grades.pdf" TargetMode="External"/><Relationship Id="rId19" Type="http://schemas.openxmlformats.org/officeDocument/2006/relationships/hyperlink" Target="https://oforc.org/wp-content/uploads/2014/05/https___s3.amazonaws.com_cdn.freshdesk.com_data_helpdesk_attachments_production_14002302110_original_SoftSkillsinMBAStudents.pdf" TargetMode="External"/><Relationship Id="rId4" Type="http://schemas.openxmlformats.org/officeDocument/2006/relationships/settings" Target="settings.xml"/><Relationship Id="rId9" Type="http://schemas.openxmlformats.org/officeDocument/2006/relationships/hyperlink" Target="https://dl.acm.org/doi/pdf/10.1145/1127878.1127882" TargetMode="External"/><Relationship Id="rId14" Type="http://schemas.openxmlformats.org/officeDocument/2006/relationships/hyperlink" Target="https://scholar.google.com/scholar?hl=en&amp;as_sdt=0%2C5&amp;q=+Gewertz%2C+C.+%282007%29.+Soft+skills+in+big+demand&amp;btnG" TargetMode="External"/><Relationship Id="rId22" Type="http://schemas.openxmlformats.org/officeDocument/2006/relationships/hyperlink" Target="https://doi.org/10.1108/EUM0000000005857"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hemaa%20Esther%20Smith\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AE825BC73121465193E74E99DDCA87AD"/>
        <w:category>
          <w:name w:val="General"/>
          <w:gallery w:val="placeholder"/>
        </w:category>
        <w:types>
          <w:type w:val="bbPlcHdr"/>
        </w:types>
        <w:behaviors>
          <w:behavior w:val="content"/>
        </w:behaviors>
        <w:guid w:val="{707A57AA-96A7-4042-B489-DB13F8BC5102}"/>
      </w:docPartPr>
      <w:docPartBody>
        <w:p w:rsidR="00000000" w:rsidRDefault="00451835">
          <w:pPr>
            <w:pStyle w:val="AE825BC73121465193E74E99DDCA87AD"/>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May 3</w:t>
          </w:r>
          <w:r w:rsidRPr="00D86945">
            <w:rPr>
              <w:rStyle w:val="SubtitleChar"/>
              <w:b/>
            </w:rPr>
            <w:fldChar w:fldCharType="end"/>
          </w:r>
        </w:p>
      </w:docPartBody>
    </w:docPart>
    <w:docPart>
      <w:docPartPr>
        <w:name w:val="E32A05D28C59406E8521D6EF26B8E216"/>
        <w:category>
          <w:name w:val="General"/>
          <w:gallery w:val="placeholder"/>
        </w:category>
        <w:types>
          <w:type w:val="bbPlcHdr"/>
        </w:types>
        <w:behaviors>
          <w:behavior w:val="content"/>
        </w:behaviors>
        <w:guid w:val="{7B338111-2B72-4D8A-8842-384E30DD156C}"/>
      </w:docPartPr>
      <w:docPartBody>
        <w:p w:rsidR="00000000" w:rsidRDefault="00451835">
          <w:pPr>
            <w:pStyle w:val="E32A05D28C59406E8521D6EF26B8E216"/>
          </w:pPr>
          <w:r>
            <w:t>COMPANY NAME</w:t>
          </w:r>
        </w:p>
      </w:docPartBody>
    </w:docPart>
    <w:docPart>
      <w:docPartPr>
        <w:name w:val="DFBDCE67E5424FD494D2493BC1247D00"/>
        <w:category>
          <w:name w:val="General"/>
          <w:gallery w:val="placeholder"/>
        </w:category>
        <w:types>
          <w:type w:val="bbPlcHdr"/>
        </w:types>
        <w:behaviors>
          <w:behavior w:val="content"/>
        </w:behaviors>
        <w:guid w:val="{1B9A1B29-A6EA-44C4-BFAD-7677BB711629}"/>
      </w:docPartPr>
      <w:docPartBody>
        <w:p w:rsidR="00000000" w:rsidRDefault="00451835">
          <w:pPr>
            <w:pStyle w:val="DFBDCE67E5424FD494D2493BC1247D00"/>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MS Mincho">
    <w:altName w:val="Yu Gothic UI"/>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1835"/>
    <w:rsid w:val="004518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rPr>
  </w:style>
  <w:style w:type="character" w:customStyle="1" w:styleId="SubtitleChar">
    <w:name w:val="Subtitle Char"/>
    <w:basedOn w:val="DefaultParagraphFont"/>
    <w:link w:val="Subtitle"/>
    <w:uiPriority w:val="2"/>
    <w:rPr>
      <w:caps/>
      <w:color w:val="44546A" w:themeColor="text2"/>
      <w:spacing w:val="20"/>
      <w:sz w:val="32"/>
    </w:rPr>
  </w:style>
  <w:style w:type="paragraph" w:customStyle="1" w:styleId="AE825BC73121465193E74E99DDCA87AD">
    <w:name w:val="AE825BC73121465193E74E99DDCA87AD"/>
  </w:style>
  <w:style w:type="paragraph" w:customStyle="1" w:styleId="E32A05D28C59406E8521D6EF26B8E216">
    <w:name w:val="E32A05D28C59406E8521D6EF26B8E216"/>
  </w:style>
  <w:style w:type="paragraph" w:customStyle="1" w:styleId="DFBDCE67E5424FD494D2493BC1247D00">
    <w:name w:val="DFBDCE67E5424FD494D2493BC1247D00"/>
  </w:style>
  <w:style w:type="paragraph" w:customStyle="1" w:styleId="08DF497F241B4FC28E4F36651CBBB0D7">
    <w:name w:val="08DF497F241B4FC28E4F36651CBBB0D7"/>
  </w:style>
  <w:style w:type="paragraph" w:customStyle="1" w:styleId="4B6EBB94F31B4FE9815E06C863DD8ECF">
    <w:name w:val="4B6EBB94F31B4FE9815E06C863DD8ECF"/>
  </w:style>
  <w:style w:type="paragraph" w:customStyle="1" w:styleId="8D346837986F404591F51AB3733B6B8C">
    <w:name w:val="8D346837986F404591F51AB3733B6B8C"/>
  </w:style>
  <w:style w:type="paragraph" w:customStyle="1" w:styleId="95BD20B980234405B636185C64A6F894">
    <w:name w:val="95BD20B980234405B636185C64A6F894"/>
  </w:style>
  <w:style w:type="paragraph" w:customStyle="1" w:styleId="7527AF56EFDF4FDEA2653EEEF413BBF0">
    <w:name w:val="7527AF56EFDF4FDEA2653EEEF413BB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191556</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B9E9CD-A3DB-477D-89BC-ADEF19360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801</TotalTime>
  <Pages>15</Pages>
  <Words>3276</Words>
  <Characters>18675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Ohemaa Esther Smith</dc:creator>
  <cp:keywords/>
  <cp:lastModifiedBy>Ohemaa Esther Smith</cp:lastModifiedBy>
  <cp:revision>11</cp:revision>
  <cp:lastPrinted>2006-08-01T17:47:00Z</cp:lastPrinted>
  <dcterms:created xsi:type="dcterms:W3CDTF">2020-05-03T15:13:00Z</dcterms:created>
  <dcterms:modified xsi:type="dcterms:W3CDTF">2020-05-05T10:43:00Z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