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12"/>
        </w:rPr>
        <w:id w:val="-298538403"/>
        <w:docPartObj>
          <w:docPartGallery w:val="Cover Pages"/>
          <w:docPartUnique/>
        </w:docPartObj>
      </w:sdtPr>
      <w:sdtEndPr>
        <w:rPr>
          <w:rFonts w:cs="Arial"/>
          <w:sz w:val="24"/>
          <w:szCs w:val="24"/>
        </w:rPr>
      </w:sdtEndPr>
      <w:sdtContent>
        <w:p w14:paraId="62645B92" w14:textId="5B055855" w:rsidR="00DD75F8" w:rsidRDefault="00DD75F8">
          <w:pPr>
            <w:rPr>
              <w:sz w:val="12"/>
            </w:rPr>
          </w:pPr>
        </w:p>
        <w:p w14:paraId="3F19CDDA" w14:textId="794B5259" w:rsidR="00DD75F8" w:rsidRDefault="008C4EDB">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EndPr/>
            <w:sdtContent>
              <w:r w:rsidR="00E43098">
                <w:rPr>
                  <w:rFonts w:asciiTheme="majorHAnsi" w:eastAsiaTheme="majorEastAsia" w:hAnsiTheme="majorHAnsi" w:cstheme="majorBidi"/>
                  <w:b/>
                  <w:color w:val="365F91" w:themeColor="accent1" w:themeShade="BF"/>
                  <w:sz w:val="48"/>
                  <w:szCs w:val="48"/>
                </w:rPr>
                <w:t xml:space="preserve">Professional Development </w:t>
              </w:r>
            </w:sdtContent>
          </w:sdt>
        </w:p>
        <w:sdt>
          <w:sdtPr>
            <w:rPr>
              <w:rFonts w:asciiTheme="majorHAnsi" w:hAnsiTheme="majorHAnsi"/>
              <w:noProof/>
              <w:color w:val="365F91" w:themeColor="accent1" w:themeShade="BF"/>
              <w:sz w:val="36"/>
              <w:szCs w:val="32"/>
            </w:rPr>
            <w:alias w:val="Subtitle"/>
            <w:tag w:val="Subtitle"/>
            <w:id w:val="30555238"/>
            <w:text/>
          </w:sdtPr>
          <w:sdtEndPr/>
          <w:sdtContent>
            <w:p w14:paraId="5BFAE78E" w14:textId="50CC710F" w:rsidR="00DD75F8" w:rsidRDefault="00E43098">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Sasha White</w:t>
              </w:r>
            </w:p>
          </w:sdtContent>
        </w:sdt>
        <w:p w14:paraId="439217BD" w14:textId="6847BAC2" w:rsidR="00DD75F8" w:rsidRDefault="008C4EDB">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dataBinding w:prefixMappings="xmlns:ns0='http://purl.org/dc/elements/1.1/' xmlns:ns1='http://schemas.openxmlformats.org/package/2006/metadata/core-properties' " w:xpath="/ns1:coreProperties[1]/ns0:creator[1]" w:storeItemID="{6C3C8BC8-F283-45AE-878A-BAB7291924A1}"/>
              <w:text/>
            </w:sdtPr>
            <w:sdtEndPr/>
            <w:sdtContent>
              <w:r w:rsidR="00E43098">
                <w:rPr>
                  <w:rFonts w:asciiTheme="majorHAnsi" w:hAnsiTheme="majorHAnsi"/>
                  <w:noProof/>
                  <w:color w:val="000000" w:themeColor="text1"/>
                  <w:sz w:val="28"/>
                </w:rPr>
                <w:t>1806323</w:t>
              </w:r>
            </w:sdtContent>
          </w:sdt>
        </w:p>
        <w:p w14:paraId="28883CF3" w14:textId="50B1EBC6" w:rsidR="00DD75F8" w:rsidRDefault="00DD75F8">
          <w:pPr>
            <w:pBdr>
              <w:left w:val="single" w:sz="24" w:space="4" w:color="8DB3E2" w:themeColor="text2" w:themeTint="66"/>
            </w:pBdr>
            <w:contextualSpacing/>
            <w:rPr>
              <w:rFonts w:asciiTheme="majorHAnsi" w:hAnsiTheme="majorHAnsi"/>
              <w:color w:val="000000" w:themeColor="text1"/>
              <w:sz w:val="28"/>
            </w:rPr>
          </w:pPr>
        </w:p>
        <w:p w14:paraId="0D96F05A" w14:textId="77777777" w:rsidR="00DD75F8" w:rsidRDefault="00DD75F8"/>
        <w:p w14:paraId="58057497" w14:textId="77777777" w:rsidR="00322FA1" w:rsidRDefault="00DD75F8" w:rsidP="00322FA1">
          <w:pPr>
            <w:spacing w:after="200" w:line="276" w:lineRule="auto"/>
            <w:rPr>
              <w:rFonts w:cs="Arial"/>
              <w:sz w:val="24"/>
              <w:szCs w:val="24"/>
            </w:rPr>
          </w:pPr>
          <w:r>
            <w:rPr>
              <w:rFonts w:cs="Arial"/>
              <w:sz w:val="24"/>
              <w:szCs w:val="24"/>
            </w:rPr>
            <w:br w:type="page"/>
          </w:r>
        </w:p>
        <w:bookmarkStart w:id="0" w:name="_GoBack" w:displacedByCustomXml="next"/>
        <w:bookmarkEnd w:id="0" w:displacedByCustomXml="next"/>
      </w:sdtContent>
    </w:sdt>
    <w:p w14:paraId="56F287D1" w14:textId="1590331C" w:rsidR="00F82438" w:rsidRPr="00151F60" w:rsidRDefault="00F82438" w:rsidP="00322FA1">
      <w:pPr>
        <w:spacing w:after="200" w:line="276" w:lineRule="auto"/>
        <w:rPr>
          <w:rFonts w:cs="Arial"/>
          <w:sz w:val="24"/>
          <w:szCs w:val="24"/>
        </w:rPr>
      </w:pPr>
      <w:r w:rsidRPr="00151F60">
        <w:rPr>
          <w:rFonts w:cs="Arial"/>
          <w:sz w:val="24"/>
          <w:szCs w:val="24"/>
        </w:rPr>
        <w:lastRenderedPageBreak/>
        <w:t xml:space="preserve"> </w:t>
      </w:r>
    </w:p>
    <w:sdt>
      <w:sdtPr>
        <w:rPr>
          <w:rFonts w:ascii="Arial" w:eastAsia="Times New Roman" w:hAnsi="Arial" w:cs="Times New Roman"/>
          <w:b w:val="0"/>
          <w:bCs w:val="0"/>
          <w:color w:val="auto"/>
          <w:sz w:val="22"/>
          <w:szCs w:val="20"/>
          <w:lang w:val="en-GB" w:eastAsia="en-GB"/>
        </w:rPr>
        <w:id w:val="-1430183906"/>
        <w:docPartObj>
          <w:docPartGallery w:val="Table of Contents"/>
          <w:docPartUnique/>
        </w:docPartObj>
      </w:sdtPr>
      <w:sdtEndPr>
        <w:rPr>
          <w:noProof/>
        </w:rPr>
      </w:sdtEndPr>
      <w:sdtContent>
        <w:p w14:paraId="74CB80DD" w14:textId="726AADCE" w:rsidR="007969EA" w:rsidRDefault="007969EA">
          <w:pPr>
            <w:pStyle w:val="TOCHeading"/>
          </w:pPr>
          <w:r>
            <w:t>Table of Contents</w:t>
          </w:r>
        </w:p>
        <w:p w14:paraId="2866FB0E" w14:textId="77777777" w:rsidR="001B3086" w:rsidRDefault="007969EA">
          <w:pPr>
            <w:pStyle w:val="TOC1"/>
            <w:tabs>
              <w:tab w:val="right" w:leader="dot" w:pos="10457"/>
            </w:tabs>
            <w:rPr>
              <w:rFonts w:eastAsiaTheme="minorEastAsia" w:cstheme="minorBidi"/>
              <w:b w:val="0"/>
              <w:noProof/>
            </w:rPr>
          </w:pPr>
          <w:r>
            <w:rPr>
              <w:b w:val="0"/>
            </w:rPr>
            <w:fldChar w:fldCharType="begin"/>
          </w:r>
          <w:r>
            <w:instrText xml:space="preserve"> TOC \o "1-3" \h \z \u </w:instrText>
          </w:r>
          <w:r>
            <w:rPr>
              <w:b w:val="0"/>
            </w:rPr>
            <w:fldChar w:fldCharType="separate"/>
          </w:r>
          <w:hyperlink w:anchor="_Toc27410098" w:history="1">
            <w:r w:rsidR="001B3086" w:rsidRPr="002F231C">
              <w:rPr>
                <w:rStyle w:val="Hyperlink"/>
                <w:rFonts w:eastAsia="Calibri"/>
                <w:noProof/>
              </w:rPr>
              <w:t>1. Part A</w:t>
            </w:r>
            <w:r w:rsidR="001B3086">
              <w:rPr>
                <w:noProof/>
                <w:webHidden/>
              </w:rPr>
              <w:tab/>
            </w:r>
            <w:r w:rsidR="001B3086">
              <w:rPr>
                <w:noProof/>
                <w:webHidden/>
              </w:rPr>
              <w:fldChar w:fldCharType="begin"/>
            </w:r>
            <w:r w:rsidR="001B3086">
              <w:rPr>
                <w:noProof/>
                <w:webHidden/>
              </w:rPr>
              <w:instrText xml:space="preserve"> PAGEREF _Toc27410098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11BA0C6C" w14:textId="77777777" w:rsidR="001B3086" w:rsidRDefault="008C4EDB">
          <w:pPr>
            <w:pStyle w:val="TOC3"/>
            <w:tabs>
              <w:tab w:val="right" w:leader="dot" w:pos="10457"/>
            </w:tabs>
            <w:rPr>
              <w:rFonts w:eastAsiaTheme="minorEastAsia" w:cstheme="minorBidi"/>
              <w:noProof/>
              <w:sz w:val="24"/>
              <w:szCs w:val="24"/>
            </w:rPr>
          </w:pPr>
          <w:hyperlink w:anchor="_Toc27410099" w:history="1">
            <w:r w:rsidR="001B3086" w:rsidRPr="002F231C">
              <w:rPr>
                <w:rStyle w:val="Hyperlink"/>
                <w:rFonts w:eastAsia="Calibri"/>
                <w:noProof/>
              </w:rPr>
              <w:t>1.1 Introduction</w:t>
            </w:r>
            <w:r w:rsidR="001B3086">
              <w:rPr>
                <w:noProof/>
                <w:webHidden/>
              </w:rPr>
              <w:tab/>
            </w:r>
            <w:r w:rsidR="001B3086">
              <w:rPr>
                <w:noProof/>
                <w:webHidden/>
              </w:rPr>
              <w:fldChar w:fldCharType="begin"/>
            </w:r>
            <w:r w:rsidR="001B3086">
              <w:rPr>
                <w:noProof/>
                <w:webHidden/>
              </w:rPr>
              <w:instrText xml:space="preserve"> PAGEREF _Toc27410099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297B57E3" w14:textId="77777777" w:rsidR="001B3086" w:rsidRDefault="008C4EDB">
          <w:pPr>
            <w:pStyle w:val="TOC3"/>
            <w:tabs>
              <w:tab w:val="right" w:leader="dot" w:pos="10457"/>
            </w:tabs>
            <w:rPr>
              <w:rFonts w:eastAsiaTheme="minorEastAsia" w:cstheme="minorBidi"/>
              <w:noProof/>
              <w:sz w:val="24"/>
              <w:szCs w:val="24"/>
            </w:rPr>
          </w:pPr>
          <w:hyperlink w:anchor="_Toc27410100" w:history="1">
            <w:r w:rsidR="001B3086" w:rsidRPr="002F231C">
              <w:rPr>
                <w:rStyle w:val="Hyperlink"/>
                <w:rFonts w:eastAsia="Calibri"/>
                <w:noProof/>
              </w:rPr>
              <w:t>1.2 Placement Benefits</w:t>
            </w:r>
            <w:r w:rsidR="001B3086">
              <w:rPr>
                <w:noProof/>
                <w:webHidden/>
              </w:rPr>
              <w:tab/>
            </w:r>
            <w:r w:rsidR="001B3086">
              <w:rPr>
                <w:noProof/>
                <w:webHidden/>
              </w:rPr>
              <w:fldChar w:fldCharType="begin"/>
            </w:r>
            <w:r w:rsidR="001B3086">
              <w:rPr>
                <w:noProof/>
                <w:webHidden/>
              </w:rPr>
              <w:instrText xml:space="preserve"> PAGEREF _Toc27410100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BE77255" w14:textId="77777777" w:rsidR="001B3086" w:rsidRDefault="008C4EDB">
          <w:pPr>
            <w:pStyle w:val="TOC3"/>
            <w:tabs>
              <w:tab w:val="right" w:leader="dot" w:pos="10457"/>
            </w:tabs>
            <w:rPr>
              <w:rFonts w:eastAsiaTheme="minorEastAsia" w:cstheme="minorBidi"/>
              <w:noProof/>
              <w:sz w:val="24"/>
              <w:szCs w:val="24"/>
            </w:rPr>
          </w:pPr>
          <w:hyperlink w:anchor="_Toc27410101" w:history="1">
            <w:r w:rsidR="001B3086" w:rsidRPr="002F231C">
              <w:rPr>
                <w:rStyle w:val="Hyperlink"/>
                <w:rFonts w:eastAsia="Calibri"/>
                <w:noProof/>
              </w:rPr>
              <w:t>1.3 Placement Rationale</w:t>
            </w:r>
            <w:r w:rsidR="001B3086">
              <w:rPr>
                <w:noProof/>
                <w:webHidden/>
              </w:rPr>
              <w:tab/>
            </w:r>
            <w:r w:rsidR="001B3086">
              <w:rPr>
                <w:noProof/>
                <w:webHidden/>
              </w:rPr>
              <w:fldChar w:fldCharType="begin"/>
            </w:r>
            <w:r w:rsidR="001B3086">
              <w:rPr>
                <w:noProof/>
                <w:webHidden/>
              </w:rPr>
              <w:instrText xml:space="preserve"> PAGEREF _Toc27410101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91A2308" w14:textId="3A45D7E4" w:rsidR="001B3086" w:rsidRDefault="008C4EDB">
          <w:pPr>
            <w:pStyle w:val="TOC3"/>
            <w:tabs>
              <w:tab w:val="right" w:leader="dot" w:pos="10457"/>
            </w:tabs>
            <w:rPr>
              <w:rFonts w:eastAsiaTheme="minorEastAsia" w:cstheme="minorBidi"/>
              <w:noProof/>
              <w:sz w:val="24"/>
              <w:szCs w:val="24"/>
            </w:rPr>
          </w:pPr>
          <w:hyperlink w:anchor="_Toc27410102" w:history="1">
            <w:r w:rsidR="001B3086" w:rsidRPr="002F231C">
              <w:rPr>
                <w:rStyle w:val="Hyperlink"/>
                <w:rFonts w:eastAsia="Calibri"/>
                <w:noProof/>
              </w:rPr>
              <w:t>1.4 Placement Opportunities</w:t>
            </w:r>
            <w:r w:rsidR="001B3086">
              <w:rPr>
                <w:noProof/>
                <w:webHidden/>
              </w:rPr>
              <w:tab/>
            </w:r>
            <w:r w:rsidR="00581780">
              <w:rPr>
                <w:noProof/>
                <w:webHidden/>
              </w:rPr>
              <w:t>3</w:t>
            </w:r>
          </w:hyperlink>
        </w:p>
        <w:p w14:paraId="7ABEE95B" w14:textId="2BA39FFD" w:rsidR="001B3086" w:rsidRDefault="008C4EDB">
          <w:pPr>
            <w:pStyle w:val="TOC1"/>
            <w:tabs>
              <w:tab w:val="right" w:leader="dot" w:pos="10457"/>
            </w:tabs>
            <w:rPr>
              <w:rFonts w:eastAsiaTheme="minorEastAsia" w:cstheme="minorBidi"/>
              <w:b w:val="0"/>
              <w:noProof/>
            </w:rPr>
          </w:pPr>
          <w:hyperlink w:anchor="_Toc27410103" w:history="1">
            <w:r w:rsidR="001B3086" w:rsidRPr="002F231C">
              <w:rPr>
                <w:rStyle w:val="Hyperlink"/>
                <w:rFonts w:eastAsia="Calibri"/>
                <w:noProof/>
              </w:rPr>
              <w:t>2. Part B</w:t>
            </w:r>
            <w:r w:rsidR="001B3086">
              <w:rPr>
                <w:noProof/>
                <w:webHidden/>
              </w:rPr>
              <w:tab/>
            </w:r>
            <w:r w:rsidR="00581780">
              <w:rPr>
                <w:noProof/>
                <w:webHidden/>
              </w:rPr>
              <w:t>4</w:t>
            </w:r>
          </w:hyperlink>
        </w:p>
        <w:p w14:paraId="090B4737" w14:textId="35A3CE38" w:rsidR="001B3086" w:rsidRDefault="008C4EDB">
          <w:pPr>
            <w:pStyle w:val="TOC3"/>
            <w:tabs>
              <w:tab w:val="right" w:leader="dot" w:pos="10457"/>
            </w:tabs>
            <w:rPr>
              <w:rFonts w:eastAsiaTheme="minorEastAsia" w:cstheme="minorBidi"/>
              <w:noProof/>
              <w:sz w:val="24"/>
              <w:szCs w:val="24"/>
            </w:rPr>
          </w:pPr>
          <w:hyperlink w:anchor="_Toc27410104" w:history="1">
            <w:r w:rsidR="001B3086" w:rsidRPr="002F231C">
              <w:rPr>
                <w:rStyle w:val="Hyperlink"/>
                <w:rFonts w:eastAsia="Calibri"/>
                <w:noProof/>
              </w:rPr>
              <w:t>2.1 Qualifications Audit</w:t>
            </w:r>
            <w:r w:rsidR="001B3086">
              <w:rPr>
                <w:noProof/>
                <w:webHidden/>
              </w:rPr>
              <w:tab/>
            </w:r>
            <w:r w:rsidR="00581780">
              <w:rPr>
                <w:noProof/>
                <w:webHidden/>
              </w:rPr>
              <w:t>4</w:t>
            </w:r>
          </w:hyperlink>
        </w:p>
        <w:p w14:paraId="10B7C5E6" w14:textId="53A18F90" w:rsidR="001B3086" w:rsidRDefault="008C4EDB">
          <w:pPr>
            <w:pStyle w:val="TOC3"/>
            <w:tabs>
              <w:tab w:val="right" w:leader="dot" w:pos="10457"/>
            </w:tabs>
            <w:rPr>
              <w:rFonts w:eastAsiaTheme="minorEastAsia" w:cstheme="minorBidi"/>
              <w:noProof/>
              <w:sz w:val="24"/>
              <w:szCs w:val="24"/>
            </w:rPr>
          </w:pPr>
          <w:hyperlink w:anchor="_Toc27410105" w:history="1">
            <w:r w:rsidR="001B3086" w:rsidRPr="002F231C">
              <w:rPr>
                <w:rStyle w:val="Hyperlink"/>
                <w:rFonts w:eastAsia="Calibri"/>
                <w:noProof/>
              </w:rPr>
              <w:t>2.2 Training Needs Analysis</w:t>
            </w:r>
            <w:r w:rsidR="001B3086">
              <w:rPr>
                <w:noProof/>
                <w:webHidden/>
              </w:rPr>
              <w:tab/>
            </w:r>
            <w:r w:rsidR="00581780">
              <w:rPr>
                <w:noProof/>
                <w:webHidden/>
              </w:rPr>
              <w:t>4</w:t>
            </w:r>
          </w:hyperlink>
        </w:p>
        <w:p w14:paraId="366D4C21" w14:textId="1C4A2E76" w:rsidR="00581780" w:rsidRPr="00581780" w:rsidRDefault="008C4EDB" w:rsidP="00581780">
          <w:pPr>
            <w:pStyle w:val="TOC3"/>
            <w:tabs>
              <w:tab w:val="right" w:leader="dot" w:pos="10457"/>
            </w:tabs>
            <w:rPr>
              <w:noProof/>
            </w:rPr>
          </w:pPr>
          <w:hyperlink w:anchor="_Toc27410106" w:history="1">
            <w:r w:rsidR="001B3086" w:rsidRPr="002F231C">
              <w:rPr>
                <w:rStyle w:val="Hyperlink"/>
                <w:rFonts w:eastAsia="Calibri"/>
                <w:noProof/>
              </w:rPr>
              <w:t>2.5 Pre-Placement Review</w:t>
            </w:r>
            <w:r w:rsidR="001B3086">
              <w:rPr>
                <w:noProof/>
                <w:webHidden/>
              </w:rPr>
              <w:tab/>
            </w:r>
            <w:r w:rsidR="00581780">
              <w:rPr>
                <w:noProof/>
                <w:webHidden/>
              </w:rPr>
              <w:t>4</w:t>
            </w:r>
          </w:hyperlink>
        </w:p>
        <w:p w14:paraId="472D03F6" w14:textId="3E74603A" w:rsidR="001B3086" w:rsidRDefault="008C4EDB">
          <w:pPr>
            <w:pStyle w:val="TOC1"/>
            <w:tabs>
              <w:tab w:val="right" w:leader="dot" w:pos="10457"/>
            </w:tabs>
            <w:rPr>
              <w:rFonts w:eastAsiaTheme="minorEastAsia" w:cstheme="minorBidi"/>
              <w:b w:val="0"/>
              <w:noProof/>
            </w:rPr>
          </w:pPr>
          <w:hyperlink w:anchor="_Toc27410107" w:history="1">
            <w:r w:rsidR="001B3086" w:rsidRPr="002F231C">
              <w:rPr>
                <w:rStyle w:val="Hyperlink"/>
                <w:rFonts w:eastAsia="Calibri"/>
                <w:noProof/>
              </w:rPr>
              <w:t>3. Reference List</w:t>
            </w:r>
            <w:r w:rsidR="001B3086">
              <w:rPr>
                <w:noProof/>
                <w:webHidden/>
              </w:rPr>
              <w:tab/>
            </w:r>
            <w:r w:rsidR="00581780">
              <w:rPr>
                <w:noProof/>
                <w:webHidden/>
              </w:rPr>
              <w:t>5</w:t>
            </w:r>
          </w:hyperlink>
        </w:p>
        <w:p w14:paraId="24FDCB83" w14:textId="77777777" w:rsidR="001B3086" w:rsidRDefault="008C4EDB">
          <w:pPr>
            <w:pStyle w:val="TOC1"/>
            <w:tabs>
              <w:tab w:val="right" w:leader="dot" w:pos="10457"/>
            </w:tabs>
            <w:rPr>
              <w:rFonts w:eastAsiaTheme="minorEastAsia" w:cstheme="minorBidi"/>
              <w:b w:val="0"/>
              <w:noProof/>
            </w:rPr>
          </w:pPr>
          <w:hyperlink w:anchor="_Toc27410108" w:history="1">
            <w:r w:rsidR="001B3086" w:rsidRPr="002F231C">
              <w:rPr>
                <w:rStyle w:val="Hyperlink"/>
                <w:rFonts w:eastAsia="Calibri"/>
                <w:noProof/>
                <w:lang w:eastAsia="en-US"/>
              </w:rPr>
              <w:t>4. Appendix</w:t>
            </w:r>
            <w:r w:rsidR="001B3086">
              <w:rPr>
                <w:noProof/>
                <w:webHidden/>
              </w:rPr>
              <w:tab/>
            </w:r>
            <w:r w:rsidR="001B3086">
              <w:rPr>
                <w:noProof/>
                <w:webHidden/>
              </w:rPr>
              <w:fldChar w:fldCharType="begin"/>
            </w:r>
            <w:r w:rsidR="001B3086">
              <w:rPr>
                <w:noProof/>
                <w:webHidden/>
              </w:rPr>
              <w:instrText xml:space="preserve"> PAGEREF _Toc27410108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37751D95" w14:textId="77777777" w:rsidR="001B3086" w:rsidRDefault="008C4EDB">
          <w:pPr>
            <w:pStyle w:val="TOC3"/>
            <w:tabs>
              <w:tab w:val="right" w:leader="dot" w:pos="10457"/>
            </w:tabs>
            <w:rPr>
              <w:rFonts w:eastAsiaTheme="minorEastAsia" w:cstheme="minorBidi"/>
              <w:noProof/>
              <w:sz w:val="24"/>
              <w:szCs w:val="24"/>
            </w:rPr>
          </w:pPr>
          <w:hyperlink w:anchor="_Toc27410109" w:history="1">
            <w:r w:rsidR="001B3086" w:rsidRPr="002F231C">
              <w:rPr>
                <w:rStyle w:val="Hyperlink"/>
                <w:rFonts w:eastAsia="Calibri"/>
                <w:noProof/>
              </w:rPr>
              <w:t>4.1 Personal Career Action Plan</w:t>
            </w:r>
            <w:r w:rsidR="001B3086">
              <w:rPr>
                <w:noProof/>
                <w:webHidden/>
              </w:rPr>
              <w:tab/>
            </w:r>
            <w:r w:rsidR="001B3086">
              <w:rPr>
                <w:noProof/>
                <w:webHidden/>
              </w:rPr>
              <w:fldChar w:fldCharType="begin"/>
            </w:r>
            <w:r w:rsidR="001B3086">
              <w:rPr>
                <w:noProof/>
                <w:webHidden/>
              </w:rPr>
              <w:instrText xml:space="preserve"> PAGEREF _Toc27410109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22FCB16D" w14:textId="77777777" w:rsidR="001B3086" w:rsidRDefault="008C4EDB">
          <w:pPr>
            <w:pStyle w:val="TOC3"/>
            <w:tabs>
              <w:tab w:val="right" w:leader="dot" w:pos="10457"/>
            </w:tabs>
            <w:rPr>
              <w:rFonts w:eastAsiaTheme="minorEastAsia" w:cstheme="minorBidi"/>
              <w:noProof/>
              <w:sz w:val="24"/>
              <w:szCs w:val="24"/>
            </w:rPr>
          </w:pPr>
          <w:hyperlink w:anchor="_Toc27410110" w:history="1">
            <w:r w:rsidR="001B3086" w:rsidRPr="002F231C">
              <w:rPr>
                <w:rStyle w:val="Hyperlink"/>
                <w:rFonts w:eastAsia="Calibri"/>
                <w:noProof/>
              </w:rPr>
              <w:t>4.2 Curriculum Vitae</w:t>
            </w:r>
            <w:r w:rsidR="001B3086">
              <w:rPr>
                <w:noProof/>
                <w:webHidden/>
              </w:rPr>
              <w:tab/>
            </w:r>
            <w:r w:rsidR="001B3086">
              <w:rPr>
                <w:noProof/>
                <w:webHidden/>
              </w:rPr>
              <w:fldChar w:fldCharType="begin"/>
            </w:r>
            <w:r w:rsidR="001B3086">
              <w:rPr>
                <w:noProof/>
                <w:webHidden/>
              </w:rPr>
              <w:instrText xml:space="preserve"> PAGEREF _Toc27410110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532F6356" w14:textId="77777777" w:rsidR="001B3086" w:rsidRDefault="008C4EDB">
          <w:pPr>
            <w:pStyle w:val="TOC3"/>
            <w:tabs>
              <w:tab w:val="right" w:leader="dot" w:pos="10457"/>
            </w:tabs>
            <w:rPr>
              <w:rFonts w:eastAsiaTheme="minorEastAsia" w:cstheme="minorBidi"/>
              <w:noProof/>
              <w:sz w:val="24"/>
              <w:szCs w:val="24"/>
            </w:rPr>
          </w:pPr>
          <w:hyperlink w:anchor="_Toc27410111" w:history="1">
            <w:r w:rsidR="001B3086" w:rsidRPr="002F231C">
              <w:rPr>
                <w:rStyle w:val="Hyperlink"/>
                <w:rFonts w:eastAsia="Calibri"/>
                <w:noProof/>
              </w:rPr>
              <w:t>4.3 Cover Letter</w:t>
            </w:r>
            <w:r w:rsidR="001B3086">
              <w:rPr>
                <w:noProof/>
                <w:webHidden/>
              </w:rPr>
              <w:tab/>
            </w:r>
            <w:r w:rsidR="001B3086">
              <w:rPr>
                <w:noProof/>
                <w:webHidden/>
              </w:rPr>
              <w:fldChar w:fldCharType="begin"/>
            </w:r>
            <w:r w:rsidR="001B3086">
              <w:rPr>
                <w:noProof/>
                <w:webHidden/>
              </w:rPr>
              <w:instrText xml:space="preserve"> PAGEREF _Toc27410111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3E1BA11C" w14:textId="74EAE546" w:rsidR="007969EA" w:rsidRDefault="007969EA">
          <w:r>
            <w:rPr>
              <w:b/>
              <w:bCs/>
              <w:noProof/>
            </w:rPr>
            <w:fldChar w:fldCharType="end"/>
          </w:r>
        </w:p>
      </w:sdtContent>
    </w:sdt>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14:paraId="587920F9" w14:textId="3D7F9AC0" w:rsidR="00151F60" w:rsidRDefault="00151F60" w:rsidP="00151F60">
      <w:pPr>
        <w:ind w:left="360"/>
        <w:rPr>
          <w:rFonts w:cs="Arial"/>
          <w:sz w:val="24"/>
          <w:szCs w:val="24"/>
        </w:rPr>
      </w:pPr>
    </w:p>
    <w:p w14:paraId="53622022" w14:textId="77777777" w:rsidR="00322FA1" w:rsidRDefault="00322FA1" w:rsidP="00151F60">
      <w:pPr>
        <w:ind w:left="360"/>
        <w:rPr>
          <w:rFonts w:cs="Arial"/>
          <w:sz w:val="24"/>
          <w:szCs w:val="24"/>
        </w:rPr>
      </w:pPr>
    </w:p>
    <w:p w14:paraId="54FB9D44" w14:textId="77777777" w:rsidR="00322FA1" w:rsidRDefault="00322FA1" w:rsidP="00151F60">
      <w:pPr>
        <w:ind w:left="360"/>
        <w:rPr>
          <w:rFonts w:cs="Arial"/>
          <w:sz w:val="24"/>
          <w:szCs w:val="24"/>
        </w:rPr>
      </w:pPr>
    </w:p>
    <w:p w14:paraId="53CD1FD4" w14:textId="77777777" w:rsidR="00322FA1" w:rsidRDefault="00322FA1" w:rsidP="00151F60">
      <w:pPr>
        <w:ind w:left="360"/>
        <w:rPr>
          <w:rFonts w:cs="Arial"/>
          <w:sz w:val="24"/>
          <w:szCs w:val="24"/>
        </w:rPr>
      </w:pPr>
    </w:p>
    <w:p w14:paraId="7F4AF7F4" w14:textId="77777777" w:rsidR="00322FA1" w:rsidRDefault="00322FA1" w:rsidP="00151F60">
      <w:pPr>
        <w:ind w:left="360"/>
        <w:rPr>
          <w:rFonts w:cs="Arial"/>
          <w:sz w:val="24"/>
          <w:szCs w:val="24"/>
        </w:rPr>
      </w:pPr>
    </w:p>
    <w:p w14:paraId="7A175A13" w14:textId="77777777" w:rsidR="00322FA1" w:rsidRDefault="00322FA1" w:rsidP="00151F60">
      <w:pPr>
        <w:ind w:left="360"/>
        <w:rPr>
          <w:rFonts w:cs="Arial"/>
          <w:sz w:val="24"/>
          <w:szCs w:val="24"/>
        </w:rPr>
      </w:pPr>
    </w:p>
    <w:p w14:paraId="6CE796A4" w14:textId="77777777" w:rsidR="00322FA1" w:rsidRDefault="00322FA1" w:rsidP="00151F60">
      <w:pPr>
        <w:ind w:left="360"/>
        <w:rPr>
          <w:rFonts w:cs="Arial"/>
          <w:sz w:val="24"/>
          <w:szCs w:val="24"/>
        </w:rPr>
      </w:pPr>
    </w:p>
    <w:p w14:paraId="0B8B08A5" w14:textId="77777777" w:rsidR="00322FA1" w:rsidRDefault="00322FA1" w:rsidP="00151F60">
      <w:pPr>
        <w:ind w:left="360"/>
        <w:rPr>
          <w:rFonts w:cs="Arial"/>
          <w:sz w:val="24"/>
          <w:szCs w:val="24"/>
        </w:rPr>
      </w:pPr>
    </w:p>
    <w:p w14:paraId="6FD7472E" w14:textId="77777777" w:rsidR="00322FA1" w:rsidRDefault="00322FA1" w:rsidP="00151F60">
      <w:pPr>
        <w:ind w:left="360"/>
        <w:rPr>
          <w:rFonts w:cs="Arial"/>
          <w:sz w:val="24"/>
          <w:szCs w:val="24"/>
        </w:rPr>
      </w:pPr>
    </w:p>
    <w:p w14:paraId="30D2941E" w14:textId="77777777" w:rsidR="00322FA1" w:rsidRDefault="00322FA1" w:rsidP="00151F60">
      <w:pPr>
        <w:ind w:left="360"/>
        <w:rPr>
          <w:rFonts w:cs="Arial"/>
          <w:sz w:val="24"/>
          <w:szCs w:val="24"/>
        </w:rPr>
      </w:pPr>
    </w:p>
    <w:p w14:paraId="198905AA" w14:textId="77777777" w:rsidR="00322FA1" w:rsidRDefault="00322FA1" w:rsidP="00151F60">
      <w:pPr>
        <w:ind w:left="360"/>
        <w:rPr>
          <w:rFonts w:cs="Arial"/>
          <w:sz w:val="24"/>
          <w:szCs w:val="24"/>
        </w:rPr>
      </w:pPr>
    </w:p>
    <w:p w14:paraId="38AAF82A" w14:textId="77777777" w:rsidR="00322FA1" w:rsidRDefault="00322FA1" w:rsidP="00151F60">
      <w:pPr>
        <w:ind w:left="360"/>
        <w:rPr>
          <w:rFonts w:cs="Arial"/>
          <w:sz w:val="24"/>
          <w:szCs w:val="24"/>
        </w:rPr>
      </w:pPr>
    </w:p>
    <w:p w14:paraId="11FF3FF2" w14:textId="77777777" w:rsidR="00322FA1" w:rsidRDefault="00322FA1" w:rsidP="00151F60">
      <w:pPr>
        <w:ind w:left="360"/>
        <w:rPr>
          <w:rFonts w:cs="Arial"/>
          <w:sz w:val="24"/>
          <w:szCs w:val="24"/>
        </w:rPr>
      </w:pPr>
    </w:p>
    <w:p w14:paraId="0844F4D8" w14:textId="77777777" w:rsidR="00322FA1" w:rsidRDefault="00322FA1" w:rsidP="00151F60">
      <w:pPr>
        <w:ind w:left="360"/>
        <w:rPr>
          <w:rFonts w:cs="Arial"/>
          <w:sz w:val="24"/>
          <w:szCs w:val="24"/>
        </w:rPr>
      </w:pPr>
    </w:p>
    <w:p w14:paraId="5871B259" w14:textId="77777777" w:rsidR="00322FA1" w:rsidRDefault="00322FA1" w:rsidP="00151F60">
      <w:pPr>
        <w:ind w:left="360"/>
        <w:rPr>
          <w:rFonts w:cs="Arial"/>
          <w:sz w:val="24"/>
          <w:szCs w:val="24"/>
        </w:rPr>
      </w:pPr>
    </w:p>
    <w:p w14:paraId="1CD3DCCC" w14:textId="77777777" w:rsidR="00322FA1" w:rsidRDefault="00322FA1" w:rsidP="00151F60">
      <w:pPr>
        <w:ind w:left="360"/>
        <w:rPr>
          <w:rFonts w:cs="Arial"/>
          <w:sz w:val="24"/>
          <w:szCs w:val="24"/>
        </w:rPr>
      </w:pPr>
    </w:p>
    <w:p w14:paraId="06CA3722" w14:textId="77777777" w:rsidR="00322FA1" w:rsidRDefault="00322FA1" w:rsidP="00151F60">
      <w:pPr>
        <w:ind w:left="360"/>
        <w:rPr>
          <w:rFonts w:cs="Arial"/>
          <w:sz w:val="24"/>
          <w:szCs w:val="24"/>
        </w:rPr>
      </w:pPr>
    </w:p>
    <w:p w14:paraId="16B1CF99" w14:textId="77777777" w:rsidR="00322FA1" w:rsidRDefault="00322FA1" w:rsidP="00151F60">
      <w:pPr>
        <w:ind w:left="360"/>
        <w:rPr>
          <w:rFonts w:cs="Arial"/>
          <w:sz w:val="24"/>
          <w:szCs w:val="24"/>
        </w:rPr>
      </w:pPr>
    </w:p>
    <w:p w14:paraId="3E75D58F" w14:textId="77777777" w:rsidR="00322FA1" w:rsidRDefault="00322FA1" w:rsidP="00151F60">
      <w:pPr>
        <w:ind w:left="360"/>
        <w:rPr>
          <w:rFonts w:cs="Arial"/>
          <w:sz w:val="24"/>
          <w:szCs w:val="24"/>
        </w:rPr>
      </w:pPr>
    </w:p>
    <w:p w14:paraId="498E9289" w14:textId="77777777" w:rsidR="00322FA1" w:rsidRDefault="00322FA1" w:rsidP="00151F60">
      <w:pPr>
        <w:ind w:left="360"/>
        <w:rPr>
          <w:rFonts w:cs="Arial"/>
          <w:sz w:val="24"/>
          <w:szCs w:val="24"/>
        </w:rPr>
      </w:pPr>
    </w:p>
    <w:p w14:paraId="7D986576" w14:textId="77777777" w:rsidR="00322FA1" w:rsidRDefault="00322FA1" w:rsidP="00151F60">
      <w:pPr>
        <w:ind w:left="360"/>
        <w:rPr>
          <w:rFonts w:cs="Arial"/>
          <w:sz w:val="24"/>
          <w:szCs w:val="24"/>
        </w:rPr>
      </w:pPr>
    </w:p>
    <w:p w14:paraId="5A795BF2" w14:textId="77777777" w:rsidR="00322FA1" w:rsidRDefault="00322FA1" w:rsidP="00151F60">
      <w:pPr>
        <w:ind w:left="360"/>
        <w:rPr>
          <w:rFonts w:cs="Arial"/>
          <w:sz w:val="24"/>
          <w:szCs w:val="24"/>
        </w:rPr>
      </w:pPr>
    </w:p>
    <w:p w14:paraId="7CC94B52" w14:textId="77777777" w:rsidR="00322FA1" w:rsidRDefault="00322FA1" w:rsidP="00151F60">
      <w:pPr>
        <w:ind w:left="360"/>
        <w:rPr>
          <w:rFonts w:cs="Arial"/>
          <w:sz w:val="24"/>
          <w:szCs w:val="24"/>
        </w:rPr>
      </w:pPr>
    </w:p>
    <w:p w14:paraId="515B8505" w14:textId="77777777" w:rsidR="00322FA1" w:rsidRDefault="00322FA1" w:rsidP="00151F60">
      <w:pPr>
        <w:ind w:left="360"/>
        <w:rPr>
          <w:rFonts w:cs="Arial"/>
          <w:sz w:val="24"/>
          <w:szCs w:val="24"/>
        </w:rPr>
      </w:pPr>
    </w:p>
    <w:p w14:paraId="3F0AF0F3" w14:textId="77777777" w:rsidR="00322FA1" w:rsidRDefault="00322FA1" w:rsidP="00151F60">
      <w:pPr>
        <w:ind w:left="360"/>
        <w:rPr>
          <w:rFonts w:cs="Arial"/>
          <w:sz w:val="24"/>
          <w:szCs w:val="24"/>
        </w:rPr>
      </w:pPr>
    </w:p>
    <w:p w14:paraId="21CA75D8" w14:textId="77777777" w:rsidR="00322FA1" w:rsidRDefault="00322FA1" w:rsidP="00151F60">
      <w:pPr>
        <w:ind w:left="360"/>
        <w:rPr>
          <w:rFonts w:cs="Arial"/>
          <w:sz w:val="24"/>
          <w:szCs w:val="24"/>
        </w:rPr>
      </w:pPr>
    </w:p>
    <w:p w14:paraId="6F179198" w14:textId="77777777" w:rsidR="00322FA1" w:rsidRDefault="00322FA1" w:rsidP="00151F60">
      <w:pPr>
        <w:ind w:left="360"/>
        <w:rPr>
          <w:rFonts w:cs="Arial"/>
          <w:sz w:val="24"/>
          <w:szCs w:val="24"/>
        </w:rPr>
      </w:pPr>
    </w:p>
    <w:p w14:paraId="763961E9" w14:textId="77777777" w:rsidR="00322FA1" w:rsidRDefault="00322FA1" w:rsidP="00151F60">
      <w:pPr>
        <w:ind w:left="360"/>
        <w:rPr>
          <w:rFonts w:cs="Arial"/>
          <w:sz w:val="24"/>
          <w:szCs w:val="24"/>
        </w:rPr>
      </w:pPr>
    </w:p>
    <w:p w14:paraId="126E24DA" w14:textId="77777777" w:rsidR="00322FA1" w:rsidRPr="00151F60" w:rsidRDefault="00322FA1" w:rsidP="00151F60">
      <w:pPr>
        <w:ind w:left="360"/>
        <w:rPr>
          <w:rFonts w:cs="Arial"/>
          <w:sz w:val="24"/>
          <w:szCs w:val="24"/>
        </w:rPr>
      </w:pPr>
    </w:p>
    <w:p w14:paraId="63608453" w14:textId="560CEDF5" w:rsidR="00151F60" w:rsidRDefault="007969EA" w:rsidP="007969EA">
      <w:pPr>
        <w:pStyle w:val="Heading1"/>
      </w:pPr>
      <w:bookmarkStart w:id="1" w:name="_Toc27410098"/>
      <w:r>
        <w:lastRenderedPageBreak/>
        <w:t xml:space="preserve">1. </w:t>
      </w:r>
      <w:r w:rsidR="00151F60" w:rsidRPr="00151F60">
        <w:t>Part A</w:t>
      </w:r>
      <w:bookmarkEnd w:id="1"/>
      <w:r w:rsidR="00151F60">
        <w:t xml:space="preserve"> </w:t>
      </w:r>
    </w:p>
    <w:p w14:paraId="53801999" w14:textId="77777777" w:rsidR="00322FA1" w:rsidRDefault="00322FA1" w:rsidP="00322FA1">
      <w:pPr>
        <w:rPr>
          <w:rFonts w:cs="Arial"/>
          <w:b/>
          <w:sz w:val="24"/>
          <w:szCs w:val="24"/>
          <w:u w:val="single"/>
        </w:rPr>
      </w:pPr>
    </w:p>
    <w:p w14:paraId="39687C3A" w14:textId="2C317CD3" w:rsidR="00151F60" w:rsidRPr="00815A48" w:rsidRDefault="00322FA1" w:rsidP="00815A48">
      <w:pPr>
        <w:pStyle w:val="Heading3"/>
      </w:pPr>
      <w:bookmarkStart w:id="2" w:name="_Toc27410099"/>
      <w:r>
        <w:t>1.1 Introduction</w:t>
      </w:r>
      <w:bookmarkEnd w:id="2"/>
    </w:p>
    <w:p w14:paraId="168B4B35" w14:textId="64F856BD" w:rsidR="00113308" w:rsidRDefault="00322FA1" w:rsidP="007969EA">
      <w:pPr>
        <w:pStyle w:val="Heading3"/>
      </w:pPr>
      <w:bookmarkStart w:id="3" w:name="_Toc27410100"/>
      <w:r>
        <w:t>1.2</w:t>
      </w:r>
      <w:r w:rsidR="007969EA">
        <w:t xml:space="preserve"> Placement Benefits</w:t>
      </w:r>
      <w:bookmarkEnd w:id="3"/>
    </w:p>
    <w:p w14:paraId="59A1CF71" w14:textId="0FC07B51" w:rsidR="006718F1" w:rsidRDefault="006718F1" w:rsidP="007969EA">
      <w:pPr>
        <w:rPr>
          <w:rFonts w:cs="Arial"/>
          <w:sz w:val="24"/>
          <w:szCs w:val="24"/>
        </w:rPr>
      </w:pPr>
    </w:p>
    <w:p w14:paraId="6764FECE" w14:textId="30065E2B" w:rsidR="00815A48" w:rsidRDefault="006718F1" w:rsidP="007969EA">
      <w:pPr>
        <w:rPr>
          <w:rFonts w:cs="Arial"/>
          <w:sz w:val="24"/>
          <w:szCs w:val="24"/>
        </w:rPr>
      </w:pPr>
      <w:r>
        <w:rPr>
          <w:rFonts w:cs="Arial"/>
          <w:sz w:val="24"/>
          <w:szCs w:val="24"/>
        </w:rPr>
        <w:t xml:space="preserve">In terms of what the benefits of placement for students could be, this idea is best summarised by Lin, SA and Yin, D (n.d) in which they discuss that some of the benefits can include putting the theory learnt within a classroom into practice in the work and learning the work place conduct such as dress code. </w:t>
      </w:r>
      <w:r w:rsidR="00815A48">
        <w:rPr>
          <w:rFonts w:cs="Arial"/>
          <w:sz w:val="24"/>
          <w:szCs w:val="24"/>
        </w:rPr>
        <w:t>This shows the overall benefits of placement being that it is a way to get an idea of the field that someone wants to go in prior to them starting their career.</w:t>
      </w:r>
    </w:p>
    <w:p w14:paraId="7F5762D8" w14:textId="2C66ECD9" w:rsidR="00F86A1E" w:rsidRDefault="00F86A1E" w:rsidP="007969EA">
      <w:pPr>
        <w:rPr>
          <w:rFonts w:cs="Arial"/>
          <w:sz w:val="24"/>
          <w:szCs w:val="24"/>
        </w:rPr>
      </w:pPr>
    </w:p>
    <w:p w14:paraId="2139E5D6" w14:textId="7B3C7CC4" w:rsidR="000E54E8" w:rsidRDefault="000E54E8" w:rsidP="000E54E8">
      <w:pPr>
        <w:rPr>
          <w:rFonts w:cs="Arial"/>
          <w:sz w:val="24"/>
          <w:szCs w:val="24"/>
        </w:rPr>
      </w:pPr>
      <w:r>
        <w:rPr>
          <w:rFonts w:cs="Arial"/>
          <w:sz w:val="24"/>
          <w:szCs w:val="24"/>
        </w:rPr>
        <w:t>Another benefit of placement is that, you can get industry exposure. According to Wetfeet (2008), “information isn’t always available on a website: it’s within the walls” in regard to what can be learnt about the company. This shows the although someone may read about a job online and believe that it is something that appeals to them, they cannot be sure unless they experience this role and see if they are a good candidate. Furthermore, the person can believe that they align with a company ethos and that they want to ideally work for that company and so by obtaining placement there they will be sure. This means that the benefits of placement can be summarised in this situation, as it is like a tester for the career path someone wants to pursue and then they can ensure that it is the right path for them.</w:t>
      </w:r>
    </w:p>
    <w:p w14:paraId="03990AA4" w14:textId="77777777" w:rsidR="000E54E8" w:rsidRDefault="000E54E8" w:rsidP="007969EA">
      <w:pPr>
        <w:rPr>
          <w:rFonts w:cs="Arial"/>
          <w:sz w:val="24"/>
          <w:szCs w:val="24"/>
        </w:rPr>
      </w:pPr>
    </w:p>
    <w:p w14:paraId="55A817EB" w14:textId="707B9EF2" w:rsidR="00F86A1E" w:rsidRDefault="00F86A1E" w:rsidP="007969EA">
      <w:pPr>
        <w:rPr>
          <w:rFonts w:cs="Arial"/>
          <w:sz w:val="24"/>
          <w:szCs w:val="24"/>
        </w:rPr>
      </w:pPr>
      <w:r>
        <w:rPr>
          <w:rFonts w:cs="Arial"/>
          <w:sz w:val="24"/>
          <w:szCs w:val="24"/>
        </w:rPr>
        <w:t>When looking at the requirements for events management jobs, most of the skills listed were communication, organisatio</w:t>
      </w:r>
      <w:r w:rsidR="001430E7">
        <w:rPr>
          <w:rFonts w:cs="Arial"/>
          <w:sz w:val="24"/>
          <w:szCs w:val="24"/>
        </w:rPr>
        <w:t xml:space="preserve">n and attention to detail. Although, these can be gained within the classroom and put into practice, in the workplace there will be the opportunity to refine these skills in a more realistic setting and with new people. This makes the skills more relevant to employers as they will see that they can be applied outside of the learning environment. </w:t>
      </w:r>
    </w:p>
    <w:p w14:paraId="55AD9EB1" w14:textId="00ADDEB8" w:rsidR="00815A48" w:rsidRDefault="00815A48" w:rsidP="007969EA">
      <w:pPr>
        <w:rPr>
          <w:rFonts w:cs="Arial"/>
          <w:sz w:val="24"/>
          <w:szCs w:val="24"/>
        </w:rPr>
      </w:pPr>
    </w:p>
    <w:p w14:paraId="2945FA55" w14:textId="17ED18A0" w:rsidR="00815A48" w:rsidRDefault="00815A48" w:rsidP="007969EA">
      <w:pPr>
        <w:rPr>
          <w:rFonts w:cs="Arial"/>
          <w:sz w:val="24"/>
          <w:szCs w:val="24"/>
        </w:rPr>
      </w:pPr>
      <w:r>
        <w:rPr>
          <w:rFonts w:cs="Arial"/>
          <w:sz w:val="24"/>
          <w:szCs w:val="24"/>
        </w:rPr>
        <w:t>In terms of the benefits that I hope to gain whilst going on placement, which I have looked at doing in a host of different companies from Red Cross to Oxfam, this would be to be sure of the career path I want to peruse</w:t>
      </w:r>
      <w:r w:rsidR="00B07104">
        <w:rPr>
          <w:rFonts w:cs="Arial"/>
          <w:sz w:val="24"/>
          <w:szCs w:val="24"/>
        </w:rPr>
        <w:t xml:space="preserve"> in terms of the types of event</w:t>
      </w:r>
      <w:r w:rsidR="001430E7">
        <w:rPr>
          <w:rFonts w:cs="Arial"/>
          <w:sz w:val="24"/>
          <w:szCs w:val="24"/>
        </w:rPr>
        <w:t xml:space="preserve">s. </w:t>
      </w:r>
    </w:p>
    <w:p w14:paraId="4244481B" w14:textId="63B0E1A3" w:rsidR="007969EA" w:rsidRPr="007969EA" w:rsidRDefault="00322FA1" w:rsidP="007969EA">
      <w:pPr>
        <w:pStyle w:val="Heading3"/>
        <w:rPr>
          <w:rFonts w:ascii="Arial" w:hAnsi="Arial"/>
        </w:rPr>
      </w:pPr>
      <w:bookmarkStart w:id="4" w:name="_Toc27410101"/>
      <w:r>
        <w:t>1.3</w:t>
      </w:r>
      <w:r w:rsidR="007969EA">
        <w:t xml:space="preserve"> Placement Rationale</w:t>
      </w:r>
      <w:bookmarkEnd w:id="4"/>
    </w:p>
    <w:p w14:paraId="651898BF" w14:textId="77777777" w:rsidR="00151F60" w:rsidRPr="00151F60" w:rsidRDefault="00151F60" w:rsidP="00151F60">
      <w:pPr>
        <w:ind w:left="360"/>
        <w:rPr>
          <w:rFonts w:cs="Arial"/>
          <w:sz w:val="24"/>
          <w:szCs w:val="24"/>
        </w:rPr>
      </w:pPr>
    </w:p>
    <w:p w14:paraId="2DBA0116" w14:textId="5C8754C4" w:rsidR="00151F60" w:rsidRPr="00A00DD1" w:rsidRDefault="00B07104" w:rsidP="007969EA">
      <w:pPr>
        <w:rPr>
          <w:rFonts w:cs="Arial"/>
          <w:sz w:val="24"/>
          <w:szCs w:val="24"/>
          <w:shd w:val="clear" w:color="auto" w:fill="FFFFFF"/>
        </w:rPr>
      </w:pPr>
      <w:r w:rsidRPr="00A00DD1">
        <w:rPr>
          <w:rFonts w:cs="Arial"/>
          <w:sz w:val="24"/>
          <w:szCs w:val="24"/>
        </w:rPr>
        <w:t>In terms of why a person would want to go on to do a work placement, one reason could be “</w:t>
      </w:r>
      <w:r w:rsidRPr="00A00DD1">
        <w:rPr>
          <w:rFonts w:cs="Arial"/>
          <w:sz w:val="24"/>
          <w:szCs w:val="24"/>
          <w:shd w:val="clear" w:color="auto" w:fill="FFFFFF"/>
        </w:rPr>
        <w:t>increase skills and competencies which are highly sought after by employers” (Prospects, 2020). This means that that a person will be given a greater competence compared to competitors for the role as they have direct knowledge of the field.</w:t>
      </w:r>
    </w:p>
    <w:p w14:paraId="4ECBC489" w14:textId="29B8D92B" w:rsidR="00B07104" w:rsidRPr="00A00DD1" w:rsidRDefault="00B07104" w:rsidP="007969EA">
      <w:pPr>
        <w:rPr>
          <w:rFonts w:cs="Arial"/>
          <w:sz w:val="24"/>
          <w:szCs w:val="24"/>
          <w:shd w:val="clear" w:color="auto" w:fill="FFFFFF"/>
        </w:rPr>
      </w:pPr>
    </w:p>
    <w:p w14:paraId="33701286" w14:textId="66880CC8" w:rsidR="00B07104" w:rsidRPr="00A00DD1" w:rsidRDefault="00B07104" w:rsidP="007969EA">
      <w:pPr>
        <w:rPr>
          <w:rFonts w:cs="Arial"/>
          <w:sz w:val="24"/>
          <w:szCs w:val="24"/>
          <w:shd w:val="clear" w:color="auto" w:fill="FFFFFF"/>
        </w:rPr>
      </w:pPr>
      <w:r w:rsidRPr="00A00DD1">
        <w:rPr>
          <w:rFonts w:cs="Arial"/>
          <w:sz w:val="24"/>
          <w:szCs w:val="24"/>
          <w:shd w:val="clear" w:color="auto" w:fill="FFFFFF"/>
        </w:rPr>
        <w:t xml:space="preserve">Another reason one may decide to do a work placement is, </w:t>
      </w:r>
      <w:r w:rsidR="00B405EB" w:rsidRPr="00A00DD1">
        <w:rPr>
          <w:rFonts w:cs="Arial"/>
          <w:sz w:val="24"/>
          <w:szCs w:val="24"/>
          <w:shd w:val="clear" w:color="auto" w:fill="FFFFFF"/>
        </w:rPr>
        <w:t>“clarify your career goals.” (Prospects,2020). This means that a person, whom may be unsure as to where exactly they see themselves in a future career, will be able to solidify this idea of what exactly they are good at or enjoy in the workplace. Alternatively, the placement could show what this person is not interested in.</w:t>
      </w:r>
    </w:p>
    <w:p w14:paraId="0C5F4A39" w14:textId="7B55471A" w:rsidR="003C0002" w:rsidRPr="00A00DD1" w:rsidRDefault="003C0002" w:rsidP="007969EA">
      <w:pPr>
        <w:rPr>
          <w:rFonts w:cs="Arial"/>
          <w:sz w:val="24"/>
          <w:szCs w:val="24"/>
          <w:shd w:val="clear" w:color="auto" w:fill="FFFFFF"/>
        </w:rPr>
      </w:pPr>
    </w:p>
    <w:p w14:paraId="1195A3EA" w14:textId="1C94CA8A" w:rsidR="003C0002" w:rsidRPr="00A00DD1" w:rsidRDefault="003C0002" w:rsidP="007969EA">
      <w:pPr>
        <w:rPr>
          <w:rFonts w:cs="Arial"/>
          <w:sz w:val="24"/>
          <w:szCs w:val="24"/>
        </w:rPr>
      </w:pPr>
      <w:r w:rsidRPr="00A00DD1">
        <w:rPr>
          <w:rFonts w:cs="Arial"/>
          <w:sz w:val="24"/>
          <w:szCs w:val="24"/>
          <w:shd w:val="clear" w:color="auto" w:fill="FFFFFF"/>
        </w:rPr>
        <w:t>A further reason for doing an events placement is that “</w:t>
      </w:r>
      <w:r w:rsidRPr="00A00DD1">
        <w:rPr>
          <w:rFonts w:cs="Arial"/>
          <w:sz w:val="24"/>
          <w:szCs w:val="24"/>
        </w:rPr>
        <w:t>Recent industry surveys of U.S. employers indicate that relevant work experience is the most important factor in the hiring process, and that on-the-job experience, even if only part time, for recent college graduates is more important than their relevant coursework”( Nunley, J.M, 2016). This shows that although the knowledge gained from a degree is deemed important, any experience in the field holds a higher importance to employers.</w:t>
      </w:r>
    </w:p>
    <w:p w14:paraId="49B963CF" w14:textId="5BB981BE" w:rsidR="007969EA" w:rsidRPr="00A00DD1" w:rsidRDefault="007969EA" w:rsidP="007969EA">
      <w:pPr>
        <w:rPr>
          <w:rFonts w:cs="Arial"/>
          <w:sz w:val="24"/>
          <w:szCs w:val="24"/>
        </w:rPr>
      </w:pPr>
    </w:p>
    <w:p w14:paraId="4FE54733" w14:textId="24B7C604" w:rsidR="001430E7" w:rsidRPr="00A00DD1" w:rsidRDefault="00B405EB" w:rsidP="007969EA">
      <w:pPr>
        <w:rPr>
          <w:rFonts w:cs="Arial"/>
          <w:sz w:val="24"/>
          <w:szCs w:val="24"/>
        </w:rPr>
      </w:pPr>
      <w:r w:rsidRPr="00A00DD1">
        <w:rPr>
          <w:rFonts w:cs="Arial"/>
          <w:sz w:val="24"/>
          <w:szCs w:val="24"/>
        </w:rPr>
        <w:lastRenderedPageBreak/>
        <w:t xml:space="preserve">In terms of the reason I am considering going on placement, well I currently have the knowledge of the events field through my degree, but this placement will allow there to be a grow in the skill-based knowledge, whereas the degree is more theoretical. </w:t>
      </w:r>
      <w:r w:rsidR="001430E7" w:rsidRPr="00A00DD1">
        <w:rPr>
          <w:rFonts w:cs="Arial"/>
          <w:sz w:val="24"/>
          <w:szCs w:val="24"/>
        </w:rPr>
        <w:t>In addition, as I am not currently sure as to what event type is appealing to me, by going on placement I can find what event type is appealing to me. According to Bortz (n.d), “</w:t>
      </w:r>
      <w:r w:rsidR="001430E7" w:rsidRPr="00A00DD1">
        <w:rPr>
          <w:rFonts w:cs="Arial"/>
          <w:sz w:val="24"/>
          <w:szCs w:val="24"/>
          <w:shd w:val="clear" w:color="auto" w:fill="FFFFFF"/>
        </w:rPr>
        <w:t>Moreover, figuring out what type of job you </w:t>
      </w:r>
      <w:r w:rsidR="001430E7" w:rsidRPr="00A00DD1">
        <w:rPr>
          <w:rStyle w:val="Emphasis"/>
          <w:rFonts w:cs="Arial"/>
          <w:sz w:val="24"/>
          <w:szCs w:val="24"/>
          <w:shd w:val="clear" w:color="auto" w:fill="FFFFFF"/>
        </w:rPr>
        <w:t>don’t want </w:t>
      </w:r>
      <w:r w:rsidR="001430E7" w:rsidRPr="00A00DD1">
        <w:rPr>
          <w:rFonts w:cs="Arial"/>
          <w:sz w:val="24"/>
          <w:szCs w:val="24"/>
          <w:shd w:val="clear" w:color="auto" w:fill="FFFFFF"/>
        </w:rPr>
        <w:t>while you’re interning can help prevent you from accepting an ill-fitting job when you graduate.</w:t>
      </w:r>
      <w:r w:rsidR="00A00DD1" w:rsidRPr="00A00DD1">
        <w:rPr>
          <w:rFonts w:cs="Arial"/>
          <w:sz w:val="24"/>
          <w:szCs w:val="24"/>
          <w:shd w:val="clear" w:color="auto" w:fill="FFFFFF"/>
        </w:rPr>
        <w:t xml:space="preserve">”, which is beneficial as this will lead me to know the types of events which do not appeal to me, which may currently be on my list of potentials. </w:t>
      </w:r>
    </w:p>
    <w:p w14:paraId="3B8A690E" w14:textId="77777777" w:rsidR="001430E7" w:rsidRDefault="001430E7" w:rsidP="007969EA">
      <w:pPr>
        <w:rPr>
          <w:rFonts w:cs="Arial"/>
          <w:sz w:val="24"/>
          <w:szCs w:val="24"/>
        </w:rPr>
      </w:pPr>
    </w:p>
    <w:p w14:paraId="76B32D3D" w14:textId="6E4AE9BF" w:rsidR="00B405EB" w:rsidRDefault="00B405EB" w:rsidP="007969EA">
      <w:pPr>
        <w:rPr>
          <w:rFonts w:cs="Arial"/>
          <w:sz w:val="24"/>
          <w:szCs w:val="24"/>
        </w:rPr>
      </w:pPr>
    </w:p>
    <w:p w14:paraId="6836D85C" w14:textId="3D57A548" w:rsidR="007969EA" w:rsidRPr="007969EA" w:rsidRDefault="00322FA1" w:rsidP="007969EA">
      <w:pPr>
        <w:pStyle w:val="Heading3"/>
        <w:rPr>
          <w:rFonts w:ascii="Arial" w:hAnsi="Arial"/>
        </w:rPr>
      </w:pPr>
      <w:bookmarkStart w:id="5" w:name="_Toc27410102"/>
      <w:r>
        <w:t>1.4</w:t>
      </w:r>
      <w:r w:rsidR="007969EA">
        <w:t xml:space="preserve"> Placement Opportunities</w:t>
      </w:r>
      <w:bookmarkEnd w:id="5"/>
    </w:p>
    <w:p w14:paraId="25DA792B" w14:textId="1A46028E" w:rsidR="00322FA1" w:rsidRDefault="00322FA1" w:rsidP="007969EA">
      <w:pPr>
        <w:rPr>
          <w:rFonts w:cs="Arial"/>
          <w:sz w:val="24"/>
          <w:szCs w:val="24"/>
        </w:rPr>
      </w:pPr>
    </w:p>
    <w:p w14:paraId="7DA89469" w14:textId="5EBBC659" w:rsidR="00322FA1" w:rsidRDefault="00B405EB" w:rsidP="007969EA">
      <w:pPr>
        <w:rPr>
          <w:rFonts w:cs="Arial"/>
          <w:sz w:val="24"/>
          <w:szCs w:val="24"/>
        </w:rPr>
      </w:pPr>
      <w:r>
        <w:rPr>
          <w:rFonts w:cs="Arial"/>
          <w:sz w:val="24"/>
          <w:szCs w:val="24"/>
        </w:rPr>
        <w:t xml:space="preserve">With regards to the placement opportunities that I have considered, the first was </w:t>
      </w:r>
      <w:r w:rsidR="005D29D2">
        <w:rPr>
          <w:rFonts w:cs="Arial"/>
          <w:sz w:val="24"/>
          <w:szCs w:val="24"/>
        </w:rPr>
        <w:t xml:space="preserve">being an events assistant with the British Red Cross. This opportunity meant helping to work with their 2020 conference, the preparations, working on the day and the subsequent take down. In terms of </w:t>
      </w:r>
      <w:r w:rsidR="00823D3A">
        <w:rPr>
          <w:rFonts w:cs="Arial"/>
          <w:sz w:val="24"/>
          <w:szCs w:val="24"/>
        </w:rPr>
        <w:t xml:space="preserve">suitability of this role, overall, I found that although passionate about the cause, overall with my career goals, this role would not have been beneficial in me growing my skills in relation to my goals. This took away from the relevance, as although I would gain skills such as communication which are transferable, there are dedicated skills I would like to work on now. </w:t>
      </w:r>
    </w:p>
    <w:p w14:paraId="64B51A46" w14:textId="63EC1B03" w:rsidR="00823D3A" w:rsidRDefault="00823D3A" w:rsidP="007969EA">
      <w:pPr>
        <w:rPr>
          <w:rFonts w:cs="Arial"/>
          <w:sz w:val="24"/>
          <w:szCs w:val="24"/>
        </w:rPr>
      </w:pPr>
    </w:p>
    <w:p w14:paraId="47528212" w14:textId="2BD48206" w:rsidR="00322FA1" w:rsidRDefault="00823D3A" w:rsidP="007969EA">
      <w:pPr>
        <w:rPr>
          <w:rFonts w:cs="Arial"/>
          <w:color w:val="0B0C0C"/>
          <w:sz w:val="24"/>
          <w:szCs w:val="24"/>
          <w:shd w:val="clear" w:color="auto" w:fill="FFFFFF"/>
        </w:rPr>
      </w:pPr>
      <w:r>
        <w:rPr>
          <w:rFonts w:cs="Arial"/>
          <w:sz w:val="24"/>
          <w:szCs w:val="24"/>
        </w:rPr>
        <w:t>The next placement that I considered was working with City Relay doing a marketing internship.</w:t>
      </w:r>
      <w:r w:rsidR="00E57E78">
        <w:rPr>
          <w:rFonts w:cs="Arial"/>
          <w:sz w:val="24"/>
          <w:szCs w:val="24"/>
        </w:rPr>
        <w:t xml:space="preserve"> This is a field that I also have an interest in and it is worth noting many events managers do get their </w:t>
      </w:r>
      <w:r w:rsidR="00E57E78" w:rsidRPr="00E57E78">
        <w:rPr>
          <w:rFonts w:cs="Arial"/>
          <w:sz w:val="24"/>
          <w:szCs w:val="24"/>
        </w:rPr>
        <w:t>start “</w:t>
      </w:r>
      <w:r w:rsidR="00E57E78" w:rsidRPr="00E57E78">
        <w:rPr>
          <w:rFonts w:cs="Arial"/>
          <w:color w:val="0B0C0C"/>
          <w:sz w:val="24"/>
          <w:szCs w:val="24"/>
          <w:shd w:val="clear" w:color="auto" w:fill="FFFFFF"/>
        </w:rPr>
        <w:t>as an admin assistant in a marketing or public relations department and work your way up through training and promotion”</w:t>
      </w:r>
      <w:r w:rsidR="00E57E78">
        <w:rPr>
          <w:rFonts w:cs="Arial"/>
          <w:color w:val="0B0C0C"/>
          <w:sz w:val="24"/>
          <w:szCs w:val="24"/>
          <w:shd w:val="clear" w:color="auto" w:fill="FFFFFF"/>
        </w:rPr>
        <w:t>(National Careers Service, n.d). This shows when it comes to the relevance of this role, that this could be the best way in which to get a job in the industry. Currently, in terms of the placements being considered, this is the preferred option and role.</w:t>
      </w:r>
    </w:p>
    <w:p w14:paraId="507FFB39" w14:textId="6D70AECC" w:rsidR="00E57E78" w:rsidRDefault="00E57E78" w:rsidP="007969EA">
      <w:pPr>
        <w:rPr>
          <w:rFonts w:cs="Arial"/>
          <w:color w:val="0B0C0C"/>
          <w:sz w:val="24"/>
          <w:szCs w:val="24"/>
          <w:shd w:val="clear" w:color="auto" w:fill="FFFFFF"/>
        </w:rPr>
      </w:pPr>
    </w:p>
    <w:p w14:paraId="16EEAEC4" w14:textId="5235EBFC" w:rsidR="00E57E78" w:rsidRPr="00E57E78" w:rsidRDefault="000802C3" w:rsidP="007969EA">
      <w:pPr>
        <w:rPr>
          <w:rFonts w:cs="Arial"/>
          <w:sz w:val="24"/>
          <w:szCs w:val="24"/>
        </w:rPr>
      </w:pPr>
      <w:r>
        <w:rPr>
          <w:rFonts w:cs="Arial"/>
          <w:color w:val="0B0C0C"/>
          <w:sz w:val="24"/>
          <w:szCs w:val="24"/>
          <w:shd w:val="clear" w:color="auto" w:fill="FFFFFF"/>
        </w:rPr>
        <w:t>Another place</w:t>
      </w:r>
      <w:r w:rsidR="00E57E78">
        <w:rPr>
          <w:rFonts w:cs="Arial"/>
          <w:color w:val="0B0C0C"/>
          <w:sz w:val="24"/>
          <w:szCs w:val="24"/>
          <w:shd w:val="clear" w:color="auto" w:fill="FFFFFF"/>
        </w:rPr>
        <w:t xml:space="preserve">, that is being considered is with IWG which combines the idea of an event and marketing internship. This job has focus on the wedding sector, which was previously where I saw my career going, however this idea has now changed. When it comes to the </w:t>
      </w:r>
      <w:r w:rsidR="003C0002">
        <w:rPr>
          <w:rFonts w:cs="Arial"/>
          <w:color w:val="0B0C0C"/>
          <w:sz w:val="24"/>
          <w:szCs w:val="24"/>
          <w:shd w:val="clear" w:color="auto" w:fill="FFFFFF"/>
        </w:rPr>
        <w:t>suitability</w:t>
      </w:r>
      <w:r w:rsidR="00E57E78">
        <w:rPr>
          <w:rFonts w:cs="Arial"/>
          <w:color w:val="0B0C0C"/>
          <w:sz w:val="24"/>
          <w:szCs w:val="24"/>
          <w:shd w:val="clear" w:color="auto" w:fill="FFFFFF"/>
        </w:rPr>
        <w:t xml:space="preserve"> of this placement, as it is not a field that is </w:t>
      </w:r>
      <w:r w:rsidR="003C0002">
        <w:rPr>
          <w:rFonts w:cs="Arial"/>
          <w:color w:val="0B0C0C"/>
          <w:sz w:val="24"/>
          <w:szCs w:val="24"/>
          <w:shd w:val="clear" w:color="auto" w:fill="FFFFFF"/>
        </w:rPr>
        <w:t xml:space="preserve">of interest to me anymore, this makes it less suitable. </w:t>
      </w:r>
    </w:p>
    <w:p w14:paraId="4354C52E" w14:textId="561CE87E" w:rsidR="00322FA1" w:rsidRDefault="000802C3" w:rsidP="000802C3">
      <w:pPr>
        <w:tabs>
          <w:tab w:val="left" w:pos="9705"/>
        </w:tabs>
        <w:rPr>
          <w:rFonts w:cs="Arial"/>
          <w:sz w:val="24"/>
          <w:szCs w:val="24"/>
        </w:rPr>
      </w:pPr>
      <w:r>
        <w:rPr>
          <w:rFonts w:cs="Arial"/>
          <w:sz w:val="24"/>
          <w:szCs w:val="24"/>
        </w:rPr>
        <w:tab/>
      </w:r>
    </w:p>
    <w:p w14:paraId="2E100EA1" w14:textId="33C5381C" w:rsidR="000802C3" w:rsidRDefault="000802C3" w:rsidP="000802C3">
      <w:pPr>
        <w:tabs>
          <w:tab w:val="left" w:pos="9705"/>
        </w:tabs>
        <w:rPr>
          <w:rFonts w:cs="Arial"/>
          <w:sz w:val="24"/>
          <w:szCs w:val="24"/>
        </w:rPr>
      </w:pPr>
      <w:r>
        <w:rPr>
          <w:rFonts w:cs="Arial"/>
          <w:sz w:val="24"/>
          <w:szCs w:val="24"/>
        </w:rPr>
        <w:t>Further placements that have been considered include one with the charity Oxfam to work with them to manage their volunteers through the festival season, which is a sector which I have experience. This is suitable as this role will build on the skills that I have already acquired through my previous roles but then will be built upon as this role is more senior then I have previously worked in.</w:t>
      </w:r>
      <w:r w:rsidR="00F86A1E">
        <w:rPr>
          <w:rFonts w:cs="Arial"/>
          <w:sz w:val="24"/>
          <w:szCs w:val="24"/>
        </w:rPr>
        <w:t xml:space="preserve"> Evaluating the relevance of this placement, although not sure that festivals in the events sector that fits within my long-term goals, this placement is good at building transferable skills such as communication which is needed across event management roles.</w:t>
      </w:r>
    </w:p>
    <w:p w14:paraId="261D4AFB" w14:textId="77777777" w:rsidR="00322FA1" w:rsidRDefault="00322FA1" w:rsidP="007969EA">
      <w:pPr>
        <w:rPr>
          <w:rFonts w:cs="Arial"/>
          <w:sz w:val="24"/>
          <w:szCs w:val="24"/>
        </w:rPr>
      </w:pPr>
    </w:p>
    <w:p w14:paraId="4CD24DC8" w14:textId="77777777" w:rsidR="00322FA1" w:rsidRDefault="00322FA1" w:rsidP="007969EA">
      <w:pPr>
        <w:rPr>
          <w:rFonts w:cs="Arial"/>
          <w:sz w:val="24"/>
          <w:szCs w:val="24"/>
        </w:rPr>
      </w:pPr>
    </w:p>
    <w:p w14:paraId="3AFEE040" w14:textId="77777777" w:rsidR="00322FA1" w:rsidRDefault="00322FA1" w:rsidP="007969EA">
      <w:pPr>
        <w:rPr>
          <w:rFonts w:cs="Arial"/>
          <w:sz w:val="24"/>
          <w:szCs w:val="24"/>
        </w:rPr>
      </w:pPr>
    </w:p>
    <w:p w14:paraId="5EEDD4FC" w14:textId="77777777" w:rsidR="00322FA1" w:rsidRDefault="00322FA1" w:rsidP="007969EA">
      <w:pPr>
        <w:rPr>
          <w:rFonts w:cs="Arial"/>
          <w:sz w:val="24"/>
          <w:szCs w:val="24"/>
        </w:rPr>
      </w:pPr>
    </w:p>
    <w:p w14:paraId="6510AA4D" w14:textId="77777777" w:rsidR="00322FA1" w:rsidRDefault="00322FA1" w:rsidP="007969EA">
      <w:pPr>
        <w:rPr>
          <w:rFonts w:cs="Arial"/>
          <w:sz w:val="24"/>
          <w:szCs w:val="24"/>
        </w:rPr>
      </w:pPr>
    </w:p>
    <w:p w14:paraId="4B62353F" w14:textId="77777777" w:rsidR="00322FA1" w:rsidRDefault="00322FA1" w:rsidP="007969EA">
      <w:pPr>
        <w:rPr>
          <w:rFonts w:cs="Arial"/>
          <w:sz w:val="24"/>
          <w:szCs w:val="24"/>
        </w:rPr>
      </w:pPr>
    </w:p>
    <w:p w14:paraId="11A19399" w14:textId="77777777" w:rsidR="00322FA1" w:rsidRDefault="00322FA1" w:rsidP="007969EA">
      <w:pPr>
        <w:rPr>
          <w:rFonts w:cs="Arial"/>
          <w:sz w:val="24"/>
          <w:szCs w:val="24"/>
        </w:rPr>
      </w:pPr>
    </w:p>
    <w:p w14:paraId="7EA802A9" w14:textId="77777777" w:rsidR="00322FA1" w:rsidRDefault="00322FA1" w:rsidP="007969EA">
      <w:pPr>
        <w:rPr>
          <w:rFonts w:cs="Arial"/>
          <w:sz w:val="24"/>
          <w:szCs w:val="24"/>
        </w:rPr>
      </w:pPr>
    </w:p>
    <w:p w14:paraId="0E7B0270" w14:textId="77777777" w:rsidR="00322FA1" w:rsidRDefault="00322FA1" w:rsidP="007969EA">
      <w:pPr>
        <w:rPr>
          <w:rFonts w:cs="Arial"/>
          <w:sz w:val="24"/>
          <w:szCs w:val="24"/>
        </w:rPr>
      </w:pPr>
    </w:p>
    <w:p w14:paraId="20192BAD" w14:textId="77777777" w:rsidR="00322FA1" w:rsidRDefault="00322FA1" w:rsidP="007969EA">
      <w:pPr>
        <w:rPr>
          <w:rFonts w:cs="Arial"/>
          <w:sz w:val="24"/>
          <w:szCs w:val="24"/>
        </w:rPr>
      </w:pPr>
    </w:p>
    <w:p w14:paraId="00AD4D0A" w14:textId="77777777" w:rsidR="00322FA1" w:rsidRDefault="00322FA1" w:rsidP="007969EA">
      <w:pPr>
        <w:rPr>
          <w:rFonts w:cs="Arial"/>
          <w:sz w:val="24"/>
          <w:szCs w:val="24"/>
        </w:rPr>
      </w:pPr>
    </w:p>
    <w:p w14:paraId="13712D29" w14:textId="77777777" w:rsidR="00322FA1" w:rsidRDefault="00322FA1" w:rsidP="007969EA">
      <w:pPr>
        <w:rPr>
          <w:rFonts w:cs="Arial"/>
          <w:sz w:val="24"/>
          <w:szCs w:val="24"/>
        </w:rPr>
      </w:pPr>
    </w:p>
    <w:p w14:paraId="77DE3E08" w14:textId="77777777" w:rsidR="00322FA1" w:rsidRDefault="00322FA1" w:rsidP="007969EA">
      <w:pPr>
        <w:rPr>
          <w:rFonts w:cs="Arial"/>
          <w:sz w:val="24"/>
          <w:szCs w:val="24"/>
        </w:rPr>
      </w:pPr>
    </w:p>
    <w:p w14:paraId="23FEB0D5" w14:textId="77777777" w:rsidR="00322FA1" w:rsidRDefault="00322FA1" w:rsidP="007969EA">
      <w:pPr>
        <w:rPr>
          <w:rFonts w:cs="Arial"/>
          <w:sz w:val="24"/>
          <w:szCs w:val="24"/>
        </w:rPr>
      </w:pPr>
    </w:p>
    <w:p w14:paraId="7CD2973E" w14:textId="77777777" w:rsidR="00322FA1" w:rsidRDefault="00322FA1" w:rsidP="007969EA">
      <w:pPr>
        <w:rPr>
          <w:rFonts w:cs="Arial"/>
          <w:sz w:val="24"/>
          <w:szCs w:val="24"/>
        </w:rPr>
      </w:pPr>
    </w:p>
    <w:p w14:paraId="60BD49C8" w14:textId="77777777" w:rsidR="00151F60" w:rsidRPr="00151F60" w:rsidRDefault="00151F60" w:rsidP="00151F60">
      <w:pPr>
        <w:pStyle w:val="ListParagraph"/>
        <w:rPr>
          <w:rFonts w:ascii="Arial" w:hAnsi="Arial" w:cs="Arial"/>
          <w:sz w:val="24"/>
          <w:szCs w:val="24"/>
        </w:rPr>
      </w:pPr>
    </w:p>
    <w:p w14:paraId="55997304" w14:textId="132AE1BC" w:rsidR="00151F60" w:rsidRPr="003C0002" w:rsidRDefault="007969EA" w:rsidP="003C0002">
      <w:pPr>
        <w:pStyle w:val="Heading1"/>
      </w:pPr>
      <w:bookmarkStart w:id="6" w:name="_Toc27410103"/>
      <w:r>
        <w:t xml:space="preserve">2. </w:t>
      </w:r>
      <w:r w:rsidR="00151F60" w:rsidRPr="00151F60">
        <w:t>Part B</w:t>
      </w:r>
      <w:bookmarkEnd w:id="6"/>
    </w:p>
    <w:p w14:paraId="5DB919E3" w14:textId="6239CAD9" w:rsidR="00151F60" w:rsidRPr="007969EA" w:rsidRDefault="007969EA" w:rsidP="007969EA">
      <w:pPr>
        <w:pStyle w:val="Heading3"/>
      </w:pPr>
      <w:bookmarkStart w:id="7" w:name="_Toc27410104"/>
      <w:r>
        <w:t xml:space="preserve">2.1 </w:t>
      </w:r>
      <w:r w:rsidR="00151F60" w:rsidRPr="007969EA">
        <w:t>Qualifications Audit</w:t>
      </w:r>
      <w:bookmarkEnd w:id="7"/>
    </w:p>
    <w:p w14:paraId="7AC28215" w14:textId="522EC2A8" w:rsidR="00617A86" w:rsidRDefault="00617A86" w:rsidP="00617A86"/>
    <w:p w14:paraId="570B3318" w14:textId="6FFF4D62" w:rsidR="00FE36E8" w:rsidRDefault="00FE36E8" w:rsidP="00617A86">
      <w:r>
        <w:t>For the qualifications that I currently hold, they are as follows: Nine GCSES</w:t>
      </w:r>
      <w:r w:rsidR="002205C8">
        <w:t xml:space="preserve"> in the core subjects and secondary subjects: drama, history, citizenship studies and computer science. In addition to this, I also have an AS level in politics studies, and a level 3 in media. This has led me to currently be working on my degree in Events and Festival Management.</w:t>
      </w:r>
    </w:p>
    <w:p w14:paraId="30FE45BC" w14:textId="5FBB8BD4" w:rsidR="002205C8" w:rsidRDefault="002205C8" w:rsidP="00617A86"/>
    <w:p w14:paraId="1BE891FB" w14:textId="701C3571" w:rsidR="00151F60" w:rsidRDefault="007969EA" w:rsidP="007969EA">
      <w:pPr>
        <w:pStyle w:val="Heading3"/>
      </w:pPr>
      <w:bookmarkStart w:id="8" w:name="_Toc27410105"/>
      <w:r>
        <w:t xml:space="preserve">2.2 </w:t>
      </w:r>
      <w:r w:rsidR="00151F60" w:rsidRPr="007969EA">
        <w:t>Training Needs Analysis</w:t>
      </w:r>
      <w:bookmarkEnd w:id="8"/>
    </w:p>
    <w:p w14:paraId="1AE12B06" w14:textId="3048995F" w:rsidR="00EA4B62" w:rsidRDefault="00EA4B62" w:rsidP="00EA4B62">
      <w:pPr>
        <w:rPr>
          <w:rFonts w:cs="Arial"/>
          <w:bCs/>
          <w:sz w:val="24"/>
          <w:szCs w:val="24"/>
        </w:rPr>
      </w:pPr>
    </w:p>
    <w:p w14:paraId="6C309339" w14:textId="0D24A0C1" w:rsidR="002205C8" w:rsidRDefault="002205C8" w:rsidP="00EA4B62">
      <w:pPr>
        <w:rPr>
          <w:rFonts w:cs="Arial"/>
          <w:sz w:val="24"/>
          <w:szCs w:val="24"/>
          <w:shd w:val="clear" w:color="auto" w:fill="FFFFFF"/>
        </w:rPr>
      </w:pPr>
      <w:r w:rsidRPr="002205C8">
        <w:rPr>
          <w:rFonts w:cs="Arial"/>
          <w:bCs/>
          <w:sz w:val="24"/>
          <w:szCs w:val="24"/>
        </w:rPr>
        <w:t>For any future qualifications, although “</w:t>
      </w:r>
      <w:r w:rsidRPr="002205C8">
        <w:rPr>
          <w:rFonts w:cs="Arial"/>
          <w:sz w:val="24"/>
          <w:szCs w:val="24"/>
          <w:shd w:val="clear" w:color="auto" w:fill="FFFFFF"/>
        </w:rPr>
        <w:t>You don't need a degree to become an events manager and you can work your way up from an assistant position, gaining experience as you progress.”(Prospects, 2020)</w:t>
      </w:r>
      <w:r>
        <w:rPr>
          <w:rFonts w:cs="Arial"/>
          <w:sz w:val="24"/>
          <w:szCs w:val="24"/>
          <w:shd w:val="clear" w:color="auto" w:fill="FFFFFF"/>
        </w:rPr>
        <w:t>, there are future qualifications in which could be worth exploring</w:t>
      </w:r>
      <w:r w:rsidR="005308F9">
        <w:rPr>
          <w:rFonts w:cs="Arial"/>
          <w:sz w:val="24"/>
          <w:szCs w:val="24"/>
          <w:shd w:val="clear" w:color="auto" w:fill="FFFFFF"/>
        </w:rPr>
        <w:t xml:space="preserve"> could be the “</w:t>
      </w:r>
      <w:r w:rsidR="005308F9" w:rsidRPr="005308F9">
        <w:rPr>
          <w:rFonts w:cs="Arial"/>
          <w:sz w:val="24"/>
          <w:szCs w:val="24"/>
          <w:shd w:val="clear" w:color="auto" w:fill="FFFFFF"/>
        </w:rPr>
        <w:t>POSTGRADUATE DIPLOMA IN EVENT MANAGEMENT VIA ONLINE DISTANCE LEARNING</w:t>
      </w:r>
      <w:r w:rsidR="005308F9">
        <w:rPr>
          <w:rFonts w:cs="Arial"/>
          <w:sz w:val="24"/>
          <w:szCs w:val="24"/>
          <w:shd w:val="clear" w:color="auto" w:fill="FFFFFF"/>
        </w:rPr>
        <w:t>” which will build on</w:t>
      </w:r>
      <w:r w:rsidR="00A00DD1">
        <w:rPr>
          <w:rFonts w:cs="Arial"/>
          <w:sz w:val="24"/>
          <w:szCs w:val="24"/>
          <w:shd w:val="clear" w:color="auto" w:fill="FFFFFF"/>
        </w:rPr>
        <w:t xml:space="preserve"> knowledge </w:t>
      </w:r>
      <w:r w:rsidR="005308F9">
        <w:rPr>
          <w:rFonts w:cs="Arial"/>
          <w:sz w:val="24"/>
          <w:szCs w:val="24"/>
          <w:shd w:val="clear" w:color="auto" w:fill="FFFFFF"/>
        </w:rPr>
        <w:t>that I would have already learnt from my degree</w:t>
      </w:r>
      <w:r w:rsidR="00A00DD1">
        <w:rPr>
          <w:rFonts w:cs="Arial"/>
          <w:sz w:val="24"/>
          <w:szCs w:val="24"/>
          <w:shd w:val="clear" w:color="auto" w:fill="FFFFFF"/>
        </w:rPr>
        <w:t xml:space="preserve"> such as feasibility studies and risk management, however this will be in greater detail and there will be additional knowledge learnt such as about sponsorships and sustainable events, which have not been covered at the moment in my course. Although this is again, not an expected qualification, the additional knowledge could be beneficial to me in the long term. </w:t>
      </w:r>
    </w:p>
    <w:p w14:paraId="5137BB3E" w14:textId="62171D07" w:rsidR="00A00DD1" w:rsidRDefault="00A00DD1" w:rsidP="00EA4B62">
      <w:pPr>
        <w:rPr>
          <w:rFonts w:cs="Arial"/>
          <w:sz w:val="24"/>
          <w:szCs w:val="24"/>
          <w:shd w:val="clear" w:color="auto" w:fill="FFFFFF"/>
        </w:rPr>
      </w:pPr>
    </w:p>
    <w:p w14:paraId="2BC177C7" w14:textId="5BFC4A50" w:rsidR="00A00DD1" w:rsidRPr="002205C8" w:rsidRDefault="00A00DD1" w:rsidP="00EA4B62">
      <w:pPr>
        <w:rPr>
          <w:rFonts w:cs="Arial"/>
          <w:bCs/>
          <w:sz w:val="24"/>
          <w:szCs w:val="24"/>
        </w:rPr>
      </w:pPr>
      <w:r>
        <w:rPr>
          <w:rFonts w:cs="Arial"/>
          <w:sz w:val="24"/>
          <w:szCs w:val="24"/>
          <w:shd w:val="clear" w:color="auto" w:fill="FFFFFF"/>
        </w:rPr>
        <w:t xml:space="preserve">Another qualification that I could consider is a first aid qualification. This is again, not something that is required, however in terms of the benefits for events, if there is an emergency and a first aid person is needed, having this qualification would be useful. </w:t>
      </w:r>
    </w:p>
    <w:p w14:paraId="07ED4B15" w14:textId="27B20140" w:rsidR="007969EA" w:rsidRDefault="007969EA" w:rsidP="007969EA">
      <w:pPr>
        <w:pStyle w:val="Heading3"/>
      </w:pPr>
      <w:bookmarkStart w:id="9" w:name="_Toc27410106"/>
      <w:r>
        <w:t>2.5 Pre-Placement Review</w:t>
      </w:r>
      <w:bookmarkEnd w:id="9"/>
    </w:p>
    <w:p w14:paraId="3566114A" w14:textId="77777777" w:rsidR="007969EA" w:rsidRDefault="007969EA" w:rsidP="007969EA">
      <w:pPr>
        <w:rPr>
          <w:rFonts w:cs="Arial"/>
          <w:bCs/>
          <w:sz w:val="24"/>
          <w:szCs w:val="24"/>
        </w:rPr>
      </w:pPr>
    </w:p>
    <w:p w14:paraId="3228DF10" w14:textId="37082D2F" w:rsidR="005209FE" w:rsidRPr="00731217" w:rsidRDefault="00731217" w:rsidP="005209FE">
      <w:pPr>
        <w:rPr>
          <w:rFonts w:cs="Arial"/>
          <w:sz w:val="24"/>
          <w:szCs w:val="24"/>
        </w:rPr>
      </w:pPr>
      <w:r>
        <w:rPr>
          <w:rFonts w:cs="Arial"/>
          <w:sz w:val="24"/>
          <w:szCs w:val="24"/>
        </w:rPr>
        <w:t xml:space="preserve">When it comes to the pre-placement, I have found the actual process of finding a placement quite difficult. This is because I have found ones which may have been of interest to me such as an events assistant with Venue Labs, however this role was not suitable as it required a 42-week commitment. In addition to this, the roles that I had considered prior, some of them were beyond the deadline and not suitable. Therefore, </w:t>
      </w:r>
      <w:r w:rsidR="000802C3">
        <w:rPr>
          <w:rFonts w:cs="Arial"/>
          <w:sz w:val="24"/>
          <w:szCs w:val="24"/>
        </w:rPr>
        <w:t>my next step will be to look for more suitable placements that will also fit into my schedule around my studies as the placements that have been</w:t>
      </w:r>
      <w:r w:rsidR="00606B25">
        <w:rPr>
          <w:rFonts w:cs="Arial"/>
          <w:sz w:val="24"/>
          <w:szCs w:val="24"/>
        </w:rPr>
        <w:t xml:space="preserve"> advertised </w:t>
      </w:r>
      <w:r w:rsidR="000802C3">
        <w:rPr>
          <w:rFonts w:cs="Arial"/>
          <w:sz w:val="24"/>
          <w:szCs w:val="24"/>
        </w:rPr>
        <w:t>at the moment are immediate start and</w:t>
      </w:r>
      <w:r w:rsidR="00606B25">
        <w:rPr>
          <w:rFonts w:cs="Arial"/>
          <w:sz w:val="24"/>
          <w:szCs w:val="24"/>
        </w:rPr>
        <w:t xml:space="preserve"> whereas the times that I was hoping for were after I had completed this year of uni. </w:t>
      </w:r>
      <w:r w:rsidR="000802C3">
        <w:rPr>
          <w:rFonts w:cs="Arial"/>
          <w:sz w:val="24"/>
          <w:szCs w:val="24"/>
        </w:rPr>
        <w:t xml:space="preserve">This means that </w:t>
      </w:r>
      <w:r w:rsidR="00A00DD1">
        <w:rPr>
          <w:rFonts w:cs="Arial"/>
          <w:sz w:val="24"/>
          <w:szCs w:val="24"/>
        </w:rPr>
        <w:t>now</w:t>
      </w:r>
      <w:r w:rsidR="000802C3">
        <w:rPr>
          <w:rFonts w:cs="Arial"/>
          <w:sz w:val="24"/>
          <w:szCs w:val="24"/>
        </w:rPr>
        <w:t xml:space="preserve"> I currently do not have a placement however, I have been regularly checking and applying, such as recently for one which is based around working for the charity Oxfam to help them manage their volunteers throughout the festival season.</w:t>
      </w:r>
    </w:p>
    <w:p w14:paraId="02369AF1" w14:textId="77777777" w:rsidR="00322FA1" w:rsidRPr="005209FE" w:rsidRDefault="00322FA1" w:rsidP="005209FE">
      <w:pPr>
        <w:rPr>
          <w:rFonts w:cs="Arial"/>
          <w:sz w:val="24"/>
          <w:szCs w:val="22"/>
        </w:rPr>
      </w:pPr>
    </w:p>
    <w:p w14:paraId="37C0F767" w14:textId="77777777" w:rsidR="00322FA1" w:rsidRDefault="00322FA1" w:rsidP="007969EA">
      <w:pPr>
        <w:pStyle w:val="Heading1"/>
      </w:pPr>
    </w:p>
    <w:p w14:paraId="4BF74BE7" w14:textId="77777777" w:rsidR="00581780" w:rsidRDefault="00581780" w:rsidP="007969EA">
      <w:pPr>
        <w:pStyle w:val="Heading1"/>
      </w:pPr>
      <w:bookmarkStart w:id="10" w:name="_Toc27410107"/>
    </w:p>
    <w:p w14:paraId="33560541" w14:textId="77777777" w:rsidR="00581780" w:rsidRDefault="00581780" w:rsidP="007969EA">
      <w:pPr>
        <w:pStyle w:val="Heading1"/>
      </w:pPr>
    </w:p>
    <w:p w14:paraId="65022C8C" w14:textId="061457D2" w:rsidR="0080281D" w:rsidRDefault="00581780" w:rsidP="007969EA">
      <w:pPr>
        <w:pStyle w:val="Heading1"/>
      </w:pPr>
      <w:r>
        <w:t>3</w:t>
      </w:r>
      <w:r w:rsidR="007969EA">
        <w:t>. Reference List</w:t>
      </w:r>
      <w:bookmarkEnd w:id="10"/>
    </w:p>
    <w:p w14:paraId="7A8A8962" w14:textId="77777777" w:rsidR="000B5F38" w:rsidRPr="000B5F38" w:rsidRDefault="000B5F38" w:rsidP="009D47FE">
      <w:pPr>
        <w:pStyle w:val="NormalWeb"/>
        <w:rPr>
          <w:rFonts w:ascii="Arial" w:hAnsi="Arial" w:cs="Arial"/>
          <w:color w:val="000000"/>
          <w:sz w:val="22"/>
          <w:szCs w:val="22"/>
        </w:rPr>
      </w:pPr>
      <w:r w:rsidRPr="000B5F38">
        <w:rPr>
          <w:rFonts w:ascii="Arial" w:hAnsi="Arial" w:cs="Arial"/>
          <w:color w:val="000000"/>
          <w:sz w:val="22"/>
          <w:szCs w:val="22"/>
        </w:rPr>
        <w:t>Banks Sadler. (2020). </w:t>
      </w:r>
      <w:r w:rsidRPr="000B5F38">
        <w:rPr>
          <w:rFonts w:ascii="Arial" w:hAnsi="Arial" w:cs="Arial"/>
          <w:i/>
          <w:iCs/>
          <w:color w:val="000000"/>
          <w:sz w:val="22"/>
          <w:szCs w:val="22"/>
        </w:rPr>
        <w:t>Job: Events Manager.</w:t>
      </w:r>
      <w:r w:rsidRPr="000B5F38">
        <w:rPr>
          <w:rFonts w:ascii="Arial" w:hAnsi="Arial" w:cs="Arial"/>
          <w:color w:val="000000"/>
          <w:sz w:val="22"/>
          <w:szCs w:val="22"/>
        </w:rPr>
        <w:t> Available: https://www.indeed.co.uk/jobs?q=event%20manager&amp;vjk=ed3fd482ff44b7e0. Last accessed 1st January 2020.</w:t>
      </w:r>
    </w:p>
    <w:p w14:paraId="2FC563CC" w14:textId="77777777" w:rsidR="000B5F38" w:rsidRPr="000B5F38" w:rsidRDefault="000B5F38" w:rsidP="0085488D">
      <w:pPr>
        <w:pStyle w:val="NormalWeb"/>
        <w:rPr>
          <w:rFonts w:ascii="Arial" w:hAnsi="Arial" w:cs="Arial"/>
          <w:color w:val="000000"/>
          <w:sz w:val="22"/>
          <w:szCs w:val="22"/>
        </w:rPr>
      </w:pPr>
      <w:r w:rsidRPr="000B5F38">
        <w:rPr>
          <w:rFonts w:ascii="Arial" w:hAnsi="Arial" w:cs="Arial"/>
          <w:color w:val="000000"/>
          <w:sz w:val="22"/>
          <w:szCs w:val="22"/>
        </w:rPr>
        <w:t>British Red Cross. (2019). </w:t>
      </w:r>
      <w:r w:rsidRPr="000B5F38">
        <w:rPr>
          <w:rFonts w:ascii="Arial" w:hAnsi="Arial" w:cs="Arial"/>
          <w:i/>
          <w:iCs/>
          <w:color w:val="000000"/>
          <w:sz w:val="22"/>
          <w:szCs w:val="22"/>
        </w:rPr>
        <w:t>Safe Women in Migration - Events Assistant Intern.</w:t>
      </w:r>
      <w:r w:rsidRPr="000B5F38">
        <w:rPr>
          <w:rFonts w:ascii="Arial" w:hAnsi="Arial" w:cs="Arial"/>
          <w:color w:val="000000"/>
          <w:sz w:val="22"/>
          <w:szCs w:val="22"/>
        </w:rPr>
        <w:t> Available: https://www.charityjob.co.uk/volunteer-jobs/british-red-cross/safe-women-in-migration-events-assistant-intern/672097?utm_campaign=google_jobs_apply&amp;utm_source=google_jobs_apply&amp;utm_medium=organic. Last accessed 2019.</w:t>
      </w:r>
    </w:p>
    <w:p w14:paraId="429251DD" w14:textId="77777777" w:rsidR="000B5F38" w:rsidRPr="000B5F38" w:rsidRDefault="000B5F38" w:rsidP="008D79F8">
      <w:pPr>
        <w:pStyle w:val="NormalWeb"/>
        <w:rPr>
          <w:rFonts w:ascii="Arial" w:hAnsi="Arial" w:cs="Arial"/>
          <w:color w:val="000000"/>
          <w:sz w:val="22"/>
          <w:szCs w:val="22"/>
        </w:rPr>
      </w:pPr>
      <w:r w:rsidRPr="000B5F38">
        <w:rPr>
          <w:rFonts w:ascii="Arial" w:hAnsi="Arial" w:cs="Arial"/>
          <w:color w:val="000000"/>
          <w:sz w:val="22"/>
          <w:szCs w:val="22"/>
        </w:rPr>
        <w:t>British Red Cross. (2020). </w:t>
      </w:r>
      <w:r w:rsidRPr="000B5F38">
        <w:rPr>
          <w:rFonts w:ascii="Arial" w:hAnsi="Arial" w:cs="Arial"/>
          <w:i/>
          <w:iCs/>
          <w:color w:val="000000"/>
          <w:sz w:val="22"/>
          <w:szCs w:val="22"/>
        </w:rPr>
        <w:t>National Events Intern.</w:t>
      </w:r>
      <w:r w:rsidRPr="000B5F38">
        <w:rPr>
          <w:rFonts w:ascii="Arial" w:hAnsi="Arial" w:cs="Arial"/>
          <w:color w:val="000000"/>
          <w:sz w:val="22"/>
          <w:szCs w:val="22"/>
        </w:rPr>
        <w:t> Available: https://jobs.redcross.org.uk/tlive1_webrecruitment/wrd/run/ETREC107GF.open?VACANCY_ID%3d515584SK9u&amp;WVID=772610007l&amp;LANG=USA&amp;aid=16378. Last accessed 1st January 2020.</w:t>
      </w:r>
    </w:p>
    <w:p w14:paraId="025B7371" w14:textId="77777777" w:rsidR="000B5F38" w:rsidRPr="000B5F38" w:rsidRDefault="000B5F38" w:rsidP="009A2477">
      <w:pPr>
        <w:pStyle w:val="NormalWeb"/>
        <w:rPr>
          <w:rFonts w:ascii="Arial" w:hAnsi="Arial" w:cs="Arial"/>
          <w:color w:val="000000"/>
          <w:sz w:val="22"/>
          <w:szCs w:val="22"/>
        </w:rPr>
      </w:pPr>
      <w:proofErr w:type="spellStart"/>
      <w:r w:rsidRPr="000B5F38">
        <w:rPr>
          <w:rFonts w:ascii="Arial" w:hAnsi="Arial" w:cs="Arial"/>
          <w:color w:val="000000"/>
          <w:sz w:val="22"/>
          <w:szCs w:val="22"/>
        </w:rPr>
        <w:t>Bunkham</w:t>
      </w:r>
      <w:proofErr w:type="spellEnd"/>
      <w:r w:rsidRPr="000B5F38">
        <w:rPr>
          <w:rFonts w:ascii="Arial" w:hAnsi="Arial" w:cs="Arial"/>
          <w:color w:val="000000"/>
          <w:sz w:val="22"/>
          <w:szCs w:val="22"/>
        </w:rPr>
        <w:t>, T. (N.D). </w:t>
      </w:r>
      <w:r w:rsidRPr="000B5F38">
        <w:rPr>
          <w:rFonts w:ascii="Arial" w:hAnsi="Arial" w:cs="Arial"/>
          <w:i/>
          <w:iCs/>
          <w:color w:val="000000"/>
          <w:sz w:val="22"/>
          <w:szCs w:val="22"/>
        </w:rPr>
        <w:t>How to become and Event Manager.</w:t>
      </w:r>
      <w:r w:rsidRPr="000B5F38">
        <w:rPr>
          <w:rFonts w:ascii="Arial" w:hAnsi="Arial" w:cs="Arial"/>
          <w:color w:val="000000"/>
          <w:sz w:val="22"/>
          <w:szCs w:val="22"/>
        </w:rPr>
        <w:t> Available: https://www.reed.co.uk/career-advice/how-to-become-an-event-manager/. Last accessed 1st January 2020.</w:t>
      </w:r>
    </w:p>
    <w:p w14:paraId="09685599" w14:textId="77777777" w:rsidR="000B5F38" w:rsidRPr="000B5F38" w:rsidRDefault="000B5F38" w:rsidP="00C00259">
      <w:pPr>
        <w:pStyle w:val="NormalWeb"/>
        <w:jc w:val="center"/>
        <w:rPr>
          <w:rFonts w:ascii="Arial" w:hAnsi="Arial" w:cs="Arial"/>
          <w:color w:val="000000"/>
          <w:sz w:val="22"/>
          <w:szCs w:val="22"/>
        </w:rPr>
      </w:pPr>
      <w:r w:rsidRPr="000B5F38">
        <w:rPr>
          <w:rFonts w:ascii="Arial" w:hAnsi="Arial" w:cs="Arial"/>
          <w:color w:val="000000"/>
          <w:sz w:val="22"/>
          <w:szCs w:val="22"/>
        </w:rPr>
        <w:t>Events Management Training. (2020). </w:t>
      </w:r>
      <w:r w:rsidRPr="000B5F38">
        <w:rPr>
          <w:rFonts w:ascii="Arial" w:hAnsi="Arial" w:cs="Arial"/>
          <w:i/>
          <w:iCs/>
          <w:color w:val="000000"/>
          <w:sz w:val="22"/>
          <w:szCs w:val="22"/>
        </w:rPr>
        <w:t>POSTGRADUATE DIPLOMA IN EVENT MANAGEMENT VIA ONLINE DISTANCE LEARNING.</w:t>
      </w:r>
      <w:r w:rsidRPr="000B5F38">
        <w:rPr>
          <w:rFonts w:ascii="Arial" w:hAnsi="Arial" w:cs="Arial"/>
          <w:color w:val="000000"/>
          <w:sz w:val="22"/>
          <w:szCs w:val="22"/>
        </w:rPr>
        <w:t> Available: https://www.eventtr.co.uk/online-postgraduate-courses/event-management-courses/Postgraduate-Diploma-in-Event-Management-Distance-Learning/. Last accessed 1st January 2020.</w:t>
      </w:r>
    </w:p>
    <w:p w14:paraId="02A8941F" w14:textId="77777777" w:rsidR="000B5F38" w:rsidRPr="000B5F38" w:rsidRDefault="000B5F38" w:rsidP="009A2477">
      <w:pPr>
        <w:pStyle w:val="NormalWeb"/>
        <w:rPr>
          <w:rFonts w:ascii="Arial" w:hAnsi="Arial" w:cs="Arial"/>
          <w:color w:val="000000"/>
          <w:sz w:val="22"/>
          <w:szCs w:val="22"/>
        </w:rPr>
      </w:pPr>
      <w:r w:rsidRPr="000B5F38">
        <w:rPr>
          <w:rFonts w:ascii="Arial" w:hAnsi="Arial" w:cs="Arial"/>
          <w:color w:val="000000"/>
          <w:sz w:val="22"/>
          <w:szCs w:val="22"/>
        </w:rPr>
        <w:t>IWG. (2019). </w:t>
      </w:r>
      <w:r w:rsidRPr="000B5F38">
        <w:rPr>
          <w:rFonts w:ascii="Arial" w:hAnsi="Arial" w:cs="Arial"/>
          <w:i/>
          <w:iCs/>
          <w:color w:val="000000"/>
          <w:sz w:val="22"/>
          <w:szCs w:val="22"/>
        </w:rPr>
        <w:t>Events and Marketing Internship.</w:t>
      </w:r>
      <w:r w:rsidRPr="000B5F38">
        <w:rPr>
          <w:rFonts w:ascii="Arial" w:hAnsi="Arial" w:cs="Arial"/>
          <w:color w:val="000000"/>
          <w:sz w:val="22"/>
          <w:szCs w:val="22"/>
        </w:rPr>
        <w:t> Available: https://www.indeed.co.uk/viewjob?jk=8a5e819fb58ef86a&amp;tk=1dpv7p0209re6801&amp;from=company. Last accessed 2019.</w:t>
      </w:r>
    </w:p>
    <w:p w14:paraId="184722F3" w14:textId="77777777" w:rsidR="000B5F38" w:rsidRPr="000B5F38" w:rsidRDefault="000B5F38" w:rsidP="003A3718">
      <w:pPr>
        <w:pStyle w:val="NormalWeb"/>
        <w:rPr>
          <w:rFonts w:ascii="Arial" w:hAnsi="Arial" w:cs="Arial"/>
          <w:color w:val="000000"/>
          <w:sz w:val="22"/>
          <w:szCs w:val="22"/>
        </w:rPr>
      </w:pPr>
      <w:r w:rsidRPr="000B5F38">
        <w:rPr>
          <w:rFonts w:ascii="Arial" w:hAnsi="Arial" w:cs="Arial"/>
          <w:color w:val="000000"/>
          <w:sz w:val="22"/>
          <w:szCs w:val="22"/>
        </w:rPr>
        <w:t>Lees, J. (2014). </w:t>
      </w:r>
      <w:r w:rsidRPr="000B5F38">
        <w:rPr>
          <w:rFonts w:ascii="Arial" w:hAnsi="Arial" w:cs="Arial"/>
          <w:i/>
          <w:iCs/>
          <w:color w:val="000000"/>
          <w:sz w:val="22"/>
          <w:szCs w:val="22"/>
        </w:rPr>
        <w:t>How to write an outstanding CV profile.</w:t>
      </w:r>
      <w:r w:rsidRPr="000B5F38">
        <w:rPr>
          <w:rFonts w:ascii="Arial" w:hAnsi="Arial" w:cs="Arial"/>
          <w:color w:val="000000"/>
          <w:sz w:val="22"/>
          <w:szCs w:val="22"/>
        </w:rPr>
        <w:t xml:space="preserve"> Available: https://www.theguardian.com/careers/careers-blog/how-to-write-outstanding-cv-profile. Last accessed 1st January 2020. </w:t>
      </w:r>
      <w:proofErr w:type="spellStart"/>
      <w:r w:rsidRPr="000B5F38">
        <w:rPr>
          <w:rFonts w:ascii="Arial" w:hAnsi="Arial" w:cs="Arial"/>
          <w:color w:val="000000"/>
          <w:sz w:val="22"/>
          <w:szCs w:val="22"/>
        </w:rPr>
        <w:t>Slingo</w:t>
      </w:r>
      <w:proofErr w:type="spellEnd"/>
      <w:r w:rsidRPr="000B5F38">
        <w:rPr>
          <w:rFonts w:ascii="Arial" w:hAnsi="Arial" w:cs="Arial"/>
          <w:color w:val="000000"/>
          <w:sz w:val="22"/>
          <w:szCs w:val="22"/>
        </w:rPr>
        <w:t>, L. (2020). </w:t>
      </w:r>
      <w:r w:rsidRPr="000B5F38">
        <w:rPr>
          <w:rFonts w:ascii="Arial" w:hAnsi="Arial" w:cs="Arial"/>
          <w:i/>
          <w:iCs/>
          <w:color w:val="000000"/>
          <w:sz w:val="22"/>
          <w:szCs w:val="22"/>
        </w:rPr>
        <w:t>How to write a personal profile for your CV in 2020.</w:t>
      </w:r>
      <w:r w:rsidRPr="000B5F38">
        <w:rPr>
          <w:rFonts w:ascii="Arial" w:hAnsi="Arial" w:cs="Arial"/>
          <w:color w:val="000000"/>
          <w:sz w:val="22"/>
          <w:szCs w:val="22"/>
        </w:rPr>
        <w:t> Available: https://www.cv-library.co.uk/career-advice/cv/write-personal-statement-cv/. Last accessed 1st January 2020.</w:t>
      </w:r>
    </w:p>
    <w:p w14:paraId="7C14899D" w14:textId="77777777" w:rsidR="000B5F38" w:rsidRPr="000B5F38" w:rsidRDefault="000B5F38" w:rsidP="009A2477">
      <w:pPr>
        <w:pStyle w:val="NormalWeb"/>
        <w:rPr>
          <w:rFonts w:ascii="Arial" w:hAnsi="Arial" w:cs="Arial"/>
          <w:color w:val="000000"/>
          <w:sz w:val="22"/>
          <w:szCs w:val="22"/>
        </w:rPr>
      </w:pPr>
      <w:r w:rsidRPr="000B5F38">
        <w:rPr>
          <w:rFonts w:ascii="Arial" w:hAnsi="Arial" w:cs="Arial"/>
          <w:color w:val="000000"/>
          <w:sz w:val="22"/>
          <w:szCs w:val="22"/>
        </w:rPr>
        <w:t>Lei, A and Yin, D. (N.D). EVALUATING BENEFITS AND DRAWBACKS OF INTERNSHIPS: PERSPECTIVES OF COLLEGE STUDENTS. </w:t>
      </w:r>
      <w:r w:rsidRPr="000B5F38">
        <w:rPr>
          <w:rFonts w:ascii="Arial" w:hAnsi="Arial" w:cs="Arial"/>
          <w:i/>
          <w:iCs/>
          <w:color w:val="000000"/>
          <w:sz w:val="22"/>
          <w:szCs w:val="22"/>
        </w:rPr>
        <w:t>College Student Journal</w:t>
      </w:r>
      <w:r w:rsidRPr="000B5F38">
        <w:rPr>
          <w:rFonts w:ascii="Arial" w:hAnsi="Arial" w:cs="Arial"/>
          <w:color w:val="000000"/>
          <w:sz w:val="22"/>
          <w:szCs w:val="22"/>
        </w:rPr>
        <w:t>. 53 (2), 181.</w:t>
      </w:r>
    </w:p>
    <w:p w14:paraId="3AF044F4" w14:textId="77777777" w:rsidR="000B5F38" w:rsidRPr="000B5F38" w:rsidRDefault="000B5F38" w:rsidP="003A3718">
      <w:pPr>
        <w:pStyle w:val="NormalWeb"/>
        <w:rPr>
          <w:rFonts w:ascii="Arial" w:hAnsi="Arial" w:cs="Arial"/>
          <w:color w:val="000000"/>
          <w:sz w:val="22"/>
          <w:szCs w:val="22"/>
        </w:rPr>
      </w:pPr>
      <w:r w:rsidRPr="000B5F38">
        <w:rPr>
          <w:rFonts w:ascii="Arial" w:hAnsi="Arial" w:cs="Arial"/>
          <w:color w:val="000000"/>
          <w:sz w:val="22"/>
          <w:szCs w:val="22"/>
        </w:rPr>
        <w:t>N, Pam MS. (2016). </w:t>
      </w:r>
      <w:r w:rsidRPr="000B5F38">
        <w:rPr>
          <w:rFonts w:ascii="Arial" w:hAnsi="Arial" w:cs="Arial"/>
          <w:i/>
          <w:iCs/>
          <w:color w:val="000000"/>
          <w:sz w:val="22"/>
          <w:szCs w:val="22"/>
        </w:rPr>
        <w:t>HOW TO IMPROVE ATTENTION TO DETAIL.</w:t>
      </w:r>
      <w:r w:rsidRPr="000B5F38">
        <w:rPr>
          <w:rFonts w:ascii="Arial" w:hAnsi="Arial" w:cs="Arial"/>
          <w:color w:val="000000"/>
          <w:sz w:val="22"/>
          <w:szCs w:val="22"/>
        </w:rPr>
        <w:t> Available: https://psychologydictionary.org/article/how-to-improve-attention-to-detail/. Last accessed 1st January 2020.</w:t>
      </w:r>
    </w:p>
    <w:p w14:paraId="2E920681" w14:textId="77777777" w:rsidR="000B5F38" w:rsidRPr="000B5F38" w:rsidRDefault="000B5F38" w:rsidP="009A2477">
      <w:pPr>
        <w:pStyle w:val="NormalWeb"/>
        <w:rPr>
          <w:rFonts w:ascii="Arial" w:hAnsi="Arial" w:cs="Arial"/>
          <w:color w:val="000000"/>
          <w:sz w:val="22"/>
          <w:szCs w:val="22"/>
        </w:rPr>
      </w:pPr>
      <w:r w:rsidRPr="000B5F38">
        <w:rPr>
          <w:rFonts w:ascii="Arial" w:hAnsi="Arial" w:cs="Arial"/>
          <w:color w:val="000000"/>
          <w:sz w:val="22"/>
          <w:szCs w:val="22"/>
        </w:rPr>
        <w:t>National Career Service. (N.D). </w:t>
      </w:r>
      <w:r w:rsidRPr="000B5F38">
        <w:rPr>
          <w:rFonts w:ascii="Arial" w:hAnsi="Arial" w:cs="Arial"/>
          <w:i/>
          <w:iCs/>
          <w:color w:val="000000"/>
          <w:sz w:val="22"/>
          <w:szCs w:val="22"/>
        </w:rPr>
        <w:t>Events Management: Explore Careers.</w:t>
      </w:r>
      <w:r w:rsidRPr="000B5F38">
        <w:rPr>
          <w:rFonts w:ascii="Arial" w:hAnsi="Arial" w:cs="Arial"/>
          <w:color w:val="000000"/>
          <w:sz w:val="22"/>
          <w:szCs w:val="22"/>
        </w:rPr>
        <w:t> Available: https://nationalcareers.service.gov.uk/job-profiles/events-manager#HowToBecome. Last accessed 1st January 2020.</w:t>
      </w:r>
    </w:p>
    <w:p w14:paraId="33104FBE" w14:textId="77777777" w:rsidR="000B5F38" w:rsidRPr="000B5F38" w:rsidRDefault="000B5F38" w:rsidP="003A3718">
      <w:pPr>
        <w:pStyle w:val="NormalWeb"/>
        <w:rPr>
          <w:rFonts w:ascii="Arial" w:hAnsi="Arial" w:cs="Arial"/>
          <w:color w:val="000000"/>
          <w:sz w:val="22"/>
          <w:szCs w:val="22"/>
        </w:rPr>
      </w:pPr>
      <w:r w:rsidRPr="000B5F38">
        <w:rPr>
          <w:rFonts w:ascii="Arial" w:hAnsi="Arial" w:cs="Arial"/>
          <w:color w:val="000000"/>
          <w:sz w:val="22"/>
          <w:szCs w:val="22"/>
        </w:rPr>
        <w:t>NHS. (2018). </w:t>
      </w:r>
      <w:r w:rsidRPr="000B5F38">
        <w:rPr>
          <w:rFonts w:ascii="Arial" w:hAnsi="Arial" w:cs="Arial"/>
          <w:i/>
          <w:iCs/>
          <w:color w:val="000000"/>
          <w:sz w:val="22"/>
          <w:szCs w:val="22"/>
        </w:rPr>
        <w:t>Easy time-management tips.</w:t>
      </w:r>
      <w:r w:rsidRPr="000B5F38">
        <w:rPr>
          <w:rFonts w:ascii="Arial" w:hAnsi="Arial" w:cs="Arial"/>
          <w:color w:val="000000"/>
          <w:sz w:val="22"/>
          <w:szCs w:val="22"/>
        </w:rPr>
        <w:t> Available: https://www.nhs.uk/conditions/stress-anxiety-depression/time-management-tips/. Last accessed 1st January 2020.</w:t>
      </w:r>
    </w:p>
    <w:p w14:paraId="13CFED70" w14:textId="77777777" w:rsidR="000B5F38" w:rsidRPr="000B5F38" w:rsidRDefault="000B5F38" w:rsidP="00EA4B62">
      <w:pPr>
        <w:spacing w:after="120"/>
        <w:rPr>
          <w:rFonts w:cs="Arial"/>
          <w:szCs w:val="22"/>
        </w:rPr>
      </w:pPr>
      <w:bookmarkStart w:id="11" w:name="_Hlk29817169"/>
      <w:r w:rsidRPr="000B5F38">
        <w:rPr>
          <w:rFonts w:cs="Arial"/>
          <w:szCs w:val="22"/>
        </w:rPr>
        <w:lastRenderedPageBreak/>
        <w:t>Nunley, J.M</w:t>
      </w:r>
      <w:bookmarkEnd w:id="11"/>
      <w:r w:rsidRPr="000B5F38">
        <w:rPr>
          <w:rFonts w:cs="Arial"/>
          <w:szCs w:val="22"/>
        </w:rPr>
        <w:t>. et al., 2016. College major, internship experience, and employment opportunities: Estimates from a résumé audit. Labour Economics, 38(C), pp.37–46.</w:t>
      </w:r>
    </w:p>
    <w:p w14:paraId="2AD4AB1E" w14:textId="77777777" w:rsidR="000B5F38" w:rsidRPr="000B5F38" w:rsidRDefault="000B5F38" w:rsidP="009A2477">
      <w:pPr>
        <w:pStyle w:val="NormalWeb"/>
        <w:rPr>
          <w:rFonts w:ascii="Arial" w:hAnsi="Arial" w:cs="Arial"/>
          <w:color w:val="000000"/>
          <w:sz w:val="22"/>
          <w:szCs w:val="22"/>
        </w:rPr>
      </w:pPr>
      <w:proofErr w:type="spellStart"/>
      <w:r w:rsidRPr="000B5F38">
        <w:rPr>
          <w:rFonts w:ascii="Arial" w:hAnsi="Arial" w:cs="Arial"/>
          <w:color w:val="000000"/>
          <w:sz w:val="22"/>
          <w:szCs w:val="22"/>
        </w:rPr>
        <w:t>Porges</w:t>
      </w:r>
      <w:proofErr w:type="spellEnd"/>
      <w:r w:rsidRPr="000B5F38">
        <w:rPr>
          <w:rFonts w:ascii="Arial" w:hAnsi="Arial" w:cs="Arial"/>
          <w:color w:val="000000"/>
          <w:sz w:val="22"/>
          <w:szCs w:val="22"/>
        </w:rPr>
        <w:t>, S. (2017). </w:t>
      </w:r>
      <w:r w:rsidRPr="000B5F38">
        <w:rPr>
          <w:rFonts w:ascii="Arial" w:hAnsi="Arial" w:cs="Arial"/>
          <w:i/>
          <w:iCs/>
          <w:color w:val="000000"/>
          <w:sz w:val="22"/>
          <w:szCs w:val="22"/>
        </w:rPr>
        <w:t>6 Secrets To Writing A Great Cover Letter.</w:t>
      </w:r>
      <w:r w:rsidRPr="000B5F38">
        <w:rPr>
          <w:rFonts w:ascii="Arial" w:hAnsi="Arial" w:cs="Arial"/>
          <w:color w:val="000000"/>
          <w:sz w:val="22"/>
          <w:szCs w:val="22"/>
        </w:rPr>
        <w:t> Available: https://www.forbes.com/sites/sethporges/2012/08/29/6-secrets-to-writing-a-great-cover-letter/#47cadc7873d7. Last accessed 1st January 2020.</w:t>
      </w:r>
    </w:p>
    <w:p w14:paraId="3BB5780A" w14:textId="77777777" w:rsidR="000B5F38" w:rsidRPr="000B5F38" w:rsidRDefault="000B5F38" w:rsidP="009A2477">
      <w:pPr>
        <w:pStyle w:val="NormalWeb"/>
        <w:rPr>
          <w:rFonts w:ascii="Arial" w:hAnsi="Arial" w:cs="Arial"/>
          <w:color w:val="000000"/>
          <w:sz w:val="22"/>
          <w:szCs w:val="22"/>
        </w:rPr>
      </w:pPr>
      <w:r w:rsidRPr="000B5F38">
        <w:rPr>
          <w:rFonts w:ascii="Arial" w:hAnsi="Arial" w:cs="Arial"/>
          <w:color w:val="000000"/>
          <w:sz w:val="22"/>
          <w:szCs w:val="22"/>
        </w:rPr>
        <w:t>Prospects (N.D). </w:t>
      </w:r>
      <w:r w:rsidRPr="000B5F38">
        <w:rPr>
          <w:rFonts w:ascii="Arial" w:hAnsi="Arial" w:cs="Arial"/>
          <w:i/>
          <w:iCs/>
          <w:color w:val="000000"/>
          <w:sz w:val="22"/>
          <w:szCs w:val="22"/>
        </w:rPr>
        <w:t>Event Manager: Job Profile.</w:t>
      </w:r>
      <w:r w:rsidRPr="000B5F38">
        <w:rPr>
          <w:rFonts w:ascii="Arial" w:hAnsi="Arial" w:cs="Arial"/>
          <w:color w:val="000000"/>
          <w:sz w:val="22"/>
          <w:szCs w:val="22"/>
        </w:rPr>
        <w:t> Available: https://www.prospects.ac.uk/job-profiles/event-manager. Last accessed 1st January 2020.</w:t>
      </w:r>
    </w:p>
    <w:p w14:paraId="3BCADED1" w14:textId="77777777" w:rsidR="000B5F38" w:rsidRPr="000B5F38" w:rsidRDefault="000B5F38" w:rsidP="009A2477">
      <w:pPr>
        <w:pStyle w:val="NormalWeb"/>
        <w:rPr>
          <w:rFonts w:ascii="Arial" w:hAnsi="Arial" w:cs="Arial"/>
          <w:color w:val="000000"/>
          <w:sz w:val="22"/>
          <w:szCs w:val="22"/>
        </w:rPr>
      </w:pPr>
      <w:r w:rsidRPr="000B5F38">
        <w:rPr>
          <w:rFonts w:ascii="Arial" w:hAnsi="Arial" w:cs="Arial"/>
          <w:color w:val="000000"/>
          <w:sz w:val="22"/>
          <w:szCs w:val="22"/>
        </w:rPr>
        <w:t>Reilly, C. (2017). </w:t>
      </w:r>
      <w:r w:rsidRPr="000B5F38">
        <w:rPr>
          <w:rFonts w:ascii="Arial" w:hAnsi="Arial" w:cs="Arial"/>
          <w:i/>
          <w:iCs/>
          <w:color w:val="000000"/>
          <w:sz w:val="22"/>
          <w:szCs w:val="22"/>
        </w:rPr>
        <w:t>7 steps to writing an outstanding internship CV.</w:t>
      </w:r>
      <w:r w:rsidRPr="000B5F38">
        <w:rPr>
          <w:rFonts w:ascii="Arial" w:hAnsi="Arial" w:cs="Arial"/>
          <w:color w:val="000000"/>
          <w:sz w:val="22"/>
          <w:szCs w:val="22"/>
        </w:rPr>
        <w:t> Available: https://www.cv-library.co.uk/career-advice/cv/7-steps-writing-internship-cv/. Last accessed 1st January 2020.</w:t>
      </w:r>
    </w:p>
    <w:p w14:paraId="70D2C0D4" w14:textId="77777777" w:rsidR="000B5F38" w:rsidRPr="000B5F38" w:rsidRDefault="000B5F38" w:rsidP="009D47FE">
      <w:pPr>
        <w:pStyle w:val="NormalWeb"/>
        <w:rPr>
          <w:rFonts w:ascii="Arial" w:hAnsi="Arial" w:cs="Arial"/>
          <w:color w:val="000000"/>
          <w:sz w:val="22"/>
          <w:szCs w:val="22"/>
        </w:rPr>
      </w:pPr>
      <w:r w:rsidRPr="000B5F38">
        <w:rPr>
          <w:rFonts w:ascii="Arial" w:hAnsi="Arial" w:cs="Arial"/>
          <w:color w:val="000000"/>
          <w:sz w:val="22"/>
          <w:szCs w:val="22"/>
        </w:rPr>
        <w:t>Smith, J. (2019). </w:t>
      </w:r>
      <w:r w:rsidRPr="000B5F38">
        <w:rPr>
          <w:rFonts w:ascii="Arial" w:hAnsi="Arial" w:cs="Arial"/>
          <w:i/>
          <w:iCs/>
          <w:color w:val="000000"/>
          <w:sz w:val="22"/>
          <w:szCs w:val="22"/>
        </w:rPr>
        <w:t>Work placements.</w:t>
      </w:r>
      <w:r w:rsidRPr="000B5F38">
        <w:rPr>
          <w:rFonts w:ascii="Arial" w:hAnsi="Arial" w:cs="Arial"/>
          <w:color w:val="000000"/>
          <w:sz w:val="22"/>
          <w:szCs w:val="22"/>
        </w:rPr>
        <w:t> Available: https://www.prospects.ac.uk/jobs-and-work-experience/work-experience-and-internships/work-placements. Last accessed 1st January 2020.</w:t>
      </w:r>
    </w:p>
    <w:p w14:paraId="603C7B1A" w14:textId="77777777" w:rsidR="000B5F38" w:rsidRPr="000B5F38" w:rsidRDefault="000B5F38" w:rsidP="009A2477">
      <w:pPr>
        <w:pStyle w:val="NormalWeb"/>
        <w:rPr>
          <w:rFonts w:ascii="Arial" w:hAnsi="Arial" w:cs="Arial"/>
          <w:color w:val="000000"/>
          <w:sz w:val="22"/>
          <w:szCs w:val="22"/>
        </w:rPr>
      </w:pPr>
      <w:r w:rsidRPr="000B5F38">
        <w:rPr>
          <w:rFonts w:ascii="Arial" w:hAnsi="Arial" w:cs="Arial"/>
          <w:color w:val="000000"/>
          <w:sz w:val="22"/>
          <w:szCs w:val="22"/>
        </w:rPr>
        <w:t>UCAS. (N.D). </w:t>
      </w:r>
      <w:r w:rsidRPr="000B5F38">
        <w:rPr>
          <w:rFonts w:ascii="Arial" w:hAnsi="Arial" w:cs="Arial"/>
          <w:i/>
          <w:iCs/>
          <w:color w:val="000000"/>
          <w:sz w:val="22"/>
          <w:szCs w:val="22"/>
        </w:rPr>
        <w:t>How To Become An Event manager.</w:t>
      </w:r>
      <w:r w:rsidRPr="000B5F38">
        <w:rPr>
          <w:rFonts w:ascii="Arial" w:hAnsi="Arial" w:cs="Arial"/>
          <w:color w:val="000000"/>
          <w:sz w:val="22"/>
          <w:szCs w:val="22"/>
        </w:rPr>
        <w:t> Available: https://www.ucas.com/ucas/after-gcses/find-career-ideas/explore-jobs/job-profile/events-manager. Last accessed 1st January 2020</w:t>
      </w:r>
    </w:p>
    <w:p w14:paraId="0B4B787A" w14:textId="77777777" w:rsidR="000B5F38" w:rsidRPr="000B5F38" w:rsidRDefault="000B5F38" w:rsidP="009A2477">
      <w:pPr>
        <w:pStyle w:val="NormalWeb"/>
        <w:rPr>
          <w:rFonts w:ascii="Arial" w:hAnsi="Arial" w:cs="Arial"/>
          <w:color w:val="000000"/>
          <w:sz w:val="22"/>
          <w:szCs w:val="22"/>
        </w:rPr>
      </w:pPr>
      <w:r w:rsidRPr="000B5F38">
        <w:rPr>
          <w:rFonts w:ascii="Arial" w:hAnsi="Arial" w:cs="Arial"/>
          <w:color w:val="000000"/>
          <w:sz w:val="22"/>
          <w:szCs w:val="22"/>
        </w:rPr>
        <w:t>Venue Lab. (2020). </w:t>
      </w:r>
      <w:r w:rsidRPr="000B5F38">
        <w:rPr>
          <w:rFonts w:ascii="Arial" w:hAnsi="Arial" w:cs="Arial"/>
          <w:i/>
          <w:iCs/>
          <w:color w:val="000000"/>
          <w:sz w:val="22"/>
          <w:szCs w:val="22"/>
        </w:rPr>
        <w:t>Event Assistant.</w:t>
      </w:r>
      <w:r w:rsidRPr="000B5F38">
        <w:rPr>
          <w:rFonts w:ascii="Arial" w:hAnsi="Arial" w:cs="Arial"/>
          <w:color w:val="000000"/>
          <w:sz w:val="22"/>
          <w:szCs w:val="22"/>
        </w:rPr>
        <w:t> Available: https://www.indeed.co.uk/jobs?q=Event%20Management%20Internship&amp;start=10&amp;vjk=f7f9852b88c1950c. Last accessed 1st January 2020.</w:t>
      </w:r>
    </w:p>
    <w:p w14:paraId="6959A69A" w14:textId="2C2035DD" w:rsidR="000B5F38" w:rsidRPr="000B5F38" w:rsidRDefault="000B5F38" w:rsidP="003A3718">
      <w:pPr>
        <w:pStyle w:val="NormalWeb"/>
        <w:rPr>
          <w:rFonts w:ascii="Arial" w:hAnsi="Arial" w:cs="Arial"/>
          <w:color w:val="000000"/>
          <w:sz w:val="22"/>
          <w:szCs w:val="22"/>
        </w:rPr>
      </w:pPr>
      <w:r w:rsidRPr="000B5F38">
        <w:rPr>
          <w:rFonts w:ascii="Arial" w:hAnsi="Arial" w:cs="Arial"/>
          <w:color w:val="000000"/>
          <w:sz w:val="22"/>
          <w:szCs w:val="22"/>
        </w:rPr>
        <w:t>Wetfeet (2008). </w:t>
      </w:r>
      <w:r w:rsidRPr="000B5F38">
        <w:rPr>
          <w:rFonts w:ascii="Arial" w:hAnsi="Arial" w:cs="Arial"/>
          <w:i/>
          <w:iCs/>
          <w:color w:val="000000"/>
          <w:sz w:val="22"/>
          <w:szCs w:val="22"/>
        </w:rPr>
        <w:t>Getting Your Ideal Internship (Wetfeet Insider Guide)</w:t>
      </w:r>
      <w:r w:rsidRPr="000B5F38">
        <w:rPr>
          <w:rFonts w:ascii="Arial" w:hAnsi="Arial" w:cs="Arial"/>
          <w:color w:val="000000"/>
          <w:sz w:val="22"/>
          <w:szCs w:val="22"/>
        </w:rPr>
        <w:t>. 5th ed. San Francisco: Wetfeet Inc. 13.</w:t>
      </w:r>
    </w:p>
    <w:p w14:paraId="3BC5E528" w14:textId="77777777" w:rsidR="008D79F8" w:rsidRDefault="008D79F8" w:rsidP="009A2477">
      <w:pPr>
        <w:pStyle w:val="NormalWeb"/>
        <w:rPr>
          <w:rFonts w:ascii="Verdana" w:hAnsi="Verdana"/>
          <w:color w:val="000000"/>
          <w:sz w:val="20"/>
          <w:szCs w:val="20"/>
        </w:rPr>
      </w:pPr>
    </w:p>
    <w:p w14:paraId="75D3EA2C" w14:textId="77777777" w:rsidR="0085488D" w:rsidRDefault="0085488D" w:rsidP="009A2477">
      <w:pPr>
        <w:pStyle w:val="NormalWeb"/>
        <w:rPr>
          <w:rFonts w:ascii="Verdana" w:hAnsi="Verdana"/>
          <w:color w:val="000000"/>
          <w:sz w:val="20"/>
          <w:szCs w:val="20"/>
        </w:rPr>
      </w:pPr>
    </w:p>
    <w:p w14:paraId="6B47AB4A" w14:textId="77777777" w:rsidR="00CE0693" w:rsidRDefault="00CE0693" w:rsidP="009A2477">
      <w:pPr>
        <w:pStyle w:val="NormalWeb"/>
        <w:rPr>
          <w:rFonts w:ascii="Verdana" w:hAnsi="Verdana"/>
          <w:color w:val="000000"/>
          <w:sz w:val="20"/>
          <w:szCs w:val="20"/>
        </w:rPr>
      </w:pPr>
    </w:p>
    <w:p w14:paraId="16DEFD03" w14:textId="77777777" w:rsidR="008E5540" w:rsidRDefault="008E5540" w:rsidP="003A3718">
      <w:pPr>
        <w:pStyle w:val="NormalWeb"/>
        <w:rPr>
          <w:rFonts w:ascii="Verdana" w:hAnsi="Verdana"/>
          <w:color w:val="000000"/>
          <w:sz w:val="20"/>
          <w:szCs w:val="20"/>
        </w:rPr>
      </w:pPr>
    </w:p>
    <w:p w14:paraId="189A0923" w14:textId="77777777" w:rsidR="000C09FF" w:rsidRDefault="000C09FF" w:rsidP="003A3718">
      <w:pPr>
        <w:pStyle w:val="NormalWeb"/>
        <w:rPr>
          <w:rFonts w:ascii="Verdana" w:hAnsi="Verdana"/>
          <w:color w:val="000000"/>
          <w:sz w:val="20"/>
          <w:szCs w:val="20"/>
        </w:rPr>
      </w:pPr>
    </w:p>
    <w:p w14:paraId="53FB1CA3" w14:textId="77777777" w:rsidR="00763EA6" w:rsidRDefault="00763EA6" w:rsidP="003A3718">
      <w:pPr>
        <w:pStyle w:val="NormalWeb"/>
        <w:rPr>
          <w:rFonts w:ascii="Verdana" w:hAnsi="Verdana"/>
          <w:color w:val="000000"/>
          <w:sz w:val="20"/>
          <w:szCs w:val="20"/>
        </w:rPr>
      </w:pPr>
    </w:p>
    <w:p w14:paraId="1761EA6F" w14:textId="77777777" w:rsidR="00556B64" w:rsidRDefault="00556B64" w:rsidP="003A3718">
      <w:pPr>
        <w:pStyle w:val="NormalWeb"/>
        <w:rPr>
          <w:rFonts w:ascii="Verdana" w:hAnsi="Verdana"/>
          <w:color w:val="000000"/>
          <w:sz w:val="20"/>
          <w:szCs w:val="20"/>
        </w:rPr>
      </w:pPr>
    </w:p>
    <w:p w14:paraId="4C9A5023" w14:textId="68CBEE1A" w:rsidR="002B0B1E" w:rsidRDefault="002B0B1E" w:rsidP="009D47FE">
      <w:pPr>
        <w:pStyle w:val="NormalWeb"/>
        <w:rPr>
          <w:rFonts w:ascii="Verdana" w:hAnsi="Verdana"/>
          <w:color w:val="000000"/>
          <w:sz w:val="20"/>
          <w:szCs w:val="20"/>
        </w:rPr>
      </w:pPr>
    </w:p>
    <w:p w14:paraId="727A41B8" w14:textId="77777777" w:rsidR="00C00259" w:rsidRDefault="00C00259" w:rsidP="009D47FE">
      <w:pPr>
        <w:pStyle w:val="NormalWeb"/>
        <w:rPr>
          <w:rFonts w:ascii="Verdana" w:hAnsi="Verdana"/>
          <w:color w:val="000000"/>
          <w:sz w:val="20"/>
          <w:szCs w:val="20"/>
        </w:rPr>
      </w:pPr>
    </w:p>
    <w:p w14:paraId="55594B23" w14:textId="77777777" w:rsidR="009D47FE" w:rsidRDefault="009D47FE" w:rsidP="001F7D0B">
      <w:pPr>
        <w:spacing w:after="120"/>
        <w:rPr>
          <w:rFonts w:eastAsiaTheme="minorHAnsi" w:cs="Arial"/>
          <w:sz w:val="24"/>
          <w:szCs w:val="24"/>
          <w:lang w:eastAsia="en-US"/>
        </w:rPr>
      </w:pPr>
    </w:p>
    <w:p w14:paraId="2349AA8B" w14:textId="77777777" w:rsidR="008E1CEB" w:rsidRDefault="008E1CEB" w:rsidP="001F7D0B">
      <w:pPr>
        <w:spacing w:after="120"/>
        <w:rPr>
          <w:rFonts w:eastAsiaTheme="minorHAnsi" w:cs="Arial"/>
          <w:sz w:val="24"/>
          <w:szCs w:val="24"/>
          <w:lang w:eastAsia="en-US"/>
        </w:rPr>
      </w:pPr>
    </w:p>
    <w:p w14:paraId="5C204DA4" w14:textId="77777777" w:rsidR="008E1CEB" w:rsidRDefault="008E1CEB" w:rsidP="001F7D0B">
      <w:pPr>
        <w:spacing w:after="120"/>
        <w:rPr>
          <w:rFonts w:eastAsiaTheme="minorHAnsi" w:cs="Arial"/>
          <w:sz w:val="24"/>
          <w:szCs w:val="24"/>
          <w:lang w:eastAsia="en-US"/>
        </w:rPr>
      </w:pPr>
    </w:p>
    <w:p w14:paraId="5E4F80CA" w14:textId="77777777" w:rsidR="008E1CEB" w:rsidRDefault="008E1CEB" w:rsidP="001F7D0B">
      <w:pPr>
        <w:spacing w:after="120"/>
        <w:rPr>
          <w:rFonts w:eastAsiaTheme="minorHAnsi" w:cs="Arial"/>
          <w:sz w:val="24"/>
          <w:szCs w:val="24"/>
          <w:lang w:eastAsia="en-US"/>
        </w:rPr>
      </w:pPr>
    </w:p>
    <w:p w14:paraId="2B0CBB06" w14:textId="77777777" w:rsidR="008E1CEB" w:rsidRDefault="008E1CEB" w:rsidP="001F7D0B">
      <w:pPr>
        <w:spacing w:after="120"/>
        <w:rPr>
          <w:rFonts w:eastAsiaTheme="minorHAnsi" w:cs="Arial"/>
          <w:sz w:val="24"/>
          <w:szCs w:val="24"/>
          <w:lang w:eastAsia="en-US"/>
        </w:rPr>
      </w:pPr>
    </w:p>
    <w:p w14:paraId="226F8F67" w14:textId="77777777" w:rsidR="008E1CEB" w:rsidRDefault="008E1CEB" w:rsidP="001F7D0B">
      <w:pPr>
        <w:spacing w:after="120"/>
        <w:rPr>
          <w:rFonts w:eastAsiaTheme="minorHAnsi" w:cs="Arial"/>
          <w:sz w:val="24"/>
          <w:szCs w:val="24"/>
          <w:lang w:eastAsia="en-US"/>
        </w:rPr>
      </w:pPr>
    </w:p>
    <w:p w14:paraId="2CDD1B11" w14:textId="77777777" w:rsidR="008E1CEB" w:rsidRDefault="008E1CEB" w:rsidP="001F7D0B">
      <w:pPr>
        <w:spacing w:after="120"/>
        <w:rPr>
          <w:rFonts w:eastAsiaTheme="minorHAnsi" w:cs="Arial"/>
          <w:sz w:val="24"/>
          <w:szCs w:val="24"/>
          <w:lang w:eastAsia="en-US"/>
        </w:rPr>
      </w:pPr>
    </w:p>
    <w:p w14:paraId="39641AF1" w14:textId="77777777" w:rsidR="008E1CEB" w:rsidRDefault="008E1CEB" w:rsidP="001F7D0B">
      <w:pPr>
        <w:spacing w:after="120"/>
        <w:rPr>
          <w:rFonts w:eastAsiaTheme="minorHAnsi" w:cs="Arial"/>
          <w:sz w:val="24"/>
          <w:szCs w:val="24"/>
          <w:lang w:eastAsia="en-US"/>
        </w:rPr>
      </w:pPr>
    </w:p>
    <w:p w14:paraId="506A5921" w14:textId="77777777" w:rsidR="008E1CEB" w:rsidRDefault="008E1CEB" w:rsidP="001F7D0B">
      <w:pPr>
        <w:spacing w:after="120"/>
        <w:rPr>
          <w:rFonts w:eastAsiaTheme="minorHAnsi" w:cs="Arial"/>
          <w:sz w:val="24"/>
          <w:szCs w:val="24"/>
          <w:lang w:eastAsia="en-US"/>
        </w:rPr>
      </w:pPr>
    </w:p>
    <w:p w14:paraId="1AEA2F11" w14:textId="77777777" w:rsidR="008E1CEB" w:rsidRDefault="008E1CEB" w:rsidP="001F7D0B">
      <w:pPr>
        <w:spacing w:after="120"/>
        <w:rPr>
          <w:rFonts w:eastAsiaTheme="minorHAnsi" w:cs="Arial"/>
          <w:sz w:val="24"/>
          <w:szCs w:val="24"/>
          <w:lang w:eastAsia="en-US"/>
        </w:rPr>
      </w:pPr>
    </w:p>
    <w:p w14:paraId="251C5E1E" w14:textId="77777777" w:rsidR="008E1CEB" w:rsidRDefault="008E1CEB" w:rsidP="001F7D0B">
      <w:pPr>
        <w:spacing w:after="120"/>
        <w:rPr>
          <w:rFonts w:eastAsiaTheme="minorHAnsi" w:cs="Arial"/>
          <w:sz w:val="24"/>
          <w:szCs w:val="24"/>
          <w:lang w:eastAsia="en-US"/>
        </w:rPr>
      </w:pPr>
    </w:p>
    <w:p w14:paraId="4C536E8D" w14:textId="77777777" w:rsidR="008E1CEB" w:rsidRDefault="008E1CEB" w:rsidP="001F7D0B">
      <w:pPr>
        <w:spacing w:after="120"/>
        <w:rPr>
          <w:rFonts w:eastAsiaTheme="minorHAnsi" w:cs="Arial"/>
          <w:sz w:val="24"/>
          <w:szCs w:val="24"/>
          <w:lang w:eastAsia="en-US"/>
        </w:rPr>
      </w:pPr>
    </w:p>
    <w:p w14:paraId="37C50644" w14:textId="77777777" w:rsidR="008E1CEB" w:rsidRDefault="008E1CEB" w:rsidP="001F7D0B">
      <w:pPr>
        <w:spacing w:after="120"/>
        <w:rPr>
          <w:rFonts w:eastAsiaTheme="minorHAnsi" w:cs="Arial"/>
          <w:sz w:val="24"/>
          <w:szCs w:val="24"/>
          <w:lang w:eastAsia="en-US"/>
        </w:rPr>
      </w:pPr>
    </w:p>
    <w:p w14:paraId="1C8E3FE3" w14:textId="77777777" w:rsidR="008E1CEB" w:rsidRDefault="008E1CEB" w:rsidP="001F7D0B">
      <w:pPr>
        <w:spacing w:after="120"/>
        <w:rPr>
          <w:rFonts w:eastAsiaTheme="minorHAnsi" w:cs="Arial"/>
          <w:sz w:val="24"/>
          <w:szCs w:val="24"/>
          <w:lang w:eastAsia="en-US"/>
        </w:rPr>
      </w:pPr>
    </w:p>
    <w:p w14:paraId="1835B17F" w14:textId="77777777" w:rsidR="008E1CEB" w:rsidRDefault="008E1CEB" w:rsidP="001F7D0B">
      <w:pPr>
        <w:spacing w:after="120"/>
        <w:rPr>
          <w:rFonts w:eastAsiaTheme="minorHAnsi" w:cs="Arial"/>
          <w:sz w:val="24"/>
          <w:szCs w:val="24"/>
          <w:lang w:eastAsia="en-US"/>
        </w:rPr>
      </w:pPr>
    </w:p>
    <w:p w14:paraId="5EE71A4B" w14:textId="77777777" w:rsidR="008E1CEB" w:rsidRDefault="008E1CEB" w:rsidP="001F7D0B">
      <w:pPr>
        <w:spacing w:after="120"/>
        <w:rPr>
          <w:rFonts w:eastAsiaTheme="minorHAnsi" w:cs="Arial"/>
          <w:sz w:val="24"/>
          <w:szCs w:val="24"/>
          <w:lang w:eastAsia="en-US"/>
        </w:rPr>
      </w:pPr>
    </w:p>
    <w:p w14:paraId="62E8A22F" w14:textId="77777777" w:rsidR="008E1CEB" w:rsidRDefault="008E1CEB" w:rsidP="001F7D0B">
      <w:pPr>
        <w:spacing w:after="120"/>
        <w:rPr>
          <w:rFonts w:eastAsiaTheme="minorHAnsi" w:cs="Arial"/>
          <w:sz w:val="24"/>
          <w:szCs w:val="24"/>
          <w:lang w:eastAsia="en-US"/>
        </w:rPr>
      </w:pPr>
    </w:p>
    <w:p w14:paraId="11A2D758" w14:textId="77777777" w:rsidR="008E1CEB" w:rsidRDefault="008E1CEB" w:rsidP="001F7D0B">
      <w:pPr>
        <w:spacing w:after="120"/>
        <w:rPr>
          <w:rFonts w:eastAsiaTheme="minorHAnsi" w:cs="Arial"/>
          <w:sz w:val="24"/>
          <w:szCs w:val="24"/>
          <w:lang w:eastAsia="en-US"/>
        </w:rPr>
      </w:pPr>
    </w:p>
    <w:p w14:paraId="2F2BFE85" w14:textId="77777777" w:rsidR="008E1CEB" w:rsidRDefault="008E1CEB" w:rsidP="001F7D0B">
      <w:pPr>
        <w:spacing w:after="120"/>
        <w:rPr>
          <w:rFonts w:eastAsiaTheme="minorHAnsi" w:cs="Arial"/>
          <w:sz w:val="24"/>
          <w:szCs w:val="24"/>
          <w:lang w:eastAsia="en-US"/>
        </w:rPr>
      </w:pPr>
    </w:p>
    <w:p w14:paraId="19DB3512" w14:textId="77777777" w:rsidR="007336A9" w:rsidRDefault="007336A9" w:rsidP="001F7D0B">
      <w:pPr>
        <w:spacing w:after="120"/>
        <w:rPr>
          <w:rFonts w:eastAsiaTheme="minorHAnsi" w:cs="Arial"/>
          <w:sz w:val="24"/>
          <w:szCs w:val="24"/>
          <w:lang w:eastAsia="en-US"/>
        </w:rPr>
        <w:sectPr w:rsidR="007336A9" w:rsidSect="00103106">
          <w:footerReference w:type="even" r:id="rId8"/>
          <w:footerReference w:type="default" r:id="rId9"/>
          <w:footerReference w:type="first" r:id="rId10"/>
          <w:pgSz w:w="11907" w:h="16840" w:code="9"/>
          <w:pgMar w:top="720" w:right="720" w:bottom="720" w:left="720" w:header="706" w:footer="706" w:gutter="0"/>
          <w:pgNumType w:start="0"/>
          <w:cols w:space="720"/>
          <w:titlePg/>
        </w:sectPr>
      </w:pPr>
    </w:p>
    <w:p w14:paraId="47953AD5" w14:textId="77777777" w:rsidR="008E1CEB" w:rsidRDefault="008E1CEB" w:rsidP="001F7D0B">
      <w:pPr>
        <w:spacing w:after="120"/>
        <w:rPr>
          <w:rFonts w:eastAsiaTheme="minorHAnsi" w:cs="Arial"/>
          <w:sz w:val="24"/>
          <w:szCs w:val="24"/>
          <w:lang w:eastAsia="en-US"/>
        </w:rPr>
      </w:pPr>
    </w:p>
    <w:p w14:paraId="147FBF24" w14:textId="0EF1637E" w:rsidR="008E1CEB" w:rsidRDefault="008E1CEB" w:rsidP="008E1CEB">
      <w:pPr>
        <w:pStyle w:val="Heading1"/>
        <w:rPr>
          <w:lang w:eastAsia="en-US"/>
        </w:rPr>
      </w:pPr>
      <w:bookmarkStart w:id="12" w:name="_Toc27410108"/>
      <w:r>
        <w:rPr>
          <w:lang w:eastAsia="en-US"/>
        </w:rPr>
        <w:t>4. Appendix</w:t>
      </w:r>
      <w:bookmarkEnd w:id="12"/>
    </w:p>
    <w:p w14:paraId="1220E7AF" w14:textId="5B2EB249" w:rsidR="008E1CEB" w:rsidRDefault="008E1CEB" w:rsidP="008E1CEB">
      <w:pPr>
        <w:pStyle w:val="Heading3"/>
      </w:pPr>
      <w:bookmarkStart w:id="13" w:name="_Toc27410109"/>
      <w:r>
        <w:t>4.1 Personal Career Action Plan</w:t>
      </w:r>
      <w:bookmarkEnd w:id="13"/>
    </w:p>
    <w:p w14:paraId="1364DFEC" w14:textId="77777777" w:rsidR="008E1CEB" w:rsidRDefault="008E1CEB" w:rsidP="008E1CEB">
      <w:pPr>
        <w:rPr>
          <w:rFonts w:cs="Arial"/>
          <w:bCs/>
          <w:sz w:val="24"/>
          <w:szCs w:val="24"/>
        </w:rPr>
      </w:pPr>
    </w:p>
    <w:p w14:paraId="1FEF0ED1" w14:textId="5D82A307" w:rsidR="008E1CEB" w:rsidRPr="007969EA" w:rsidRDefault="008E1CEB" w:rsidP="008E1CEB">
      <w:pPr>
        <w:rPr>
          <w:rFonts w:cs="Arial"/>
          <w:bCs/>
          <w:sz w:val="24"/>
          <w:szCs w:val="24"/>
        </w:rPr>
      </w:pPr>
      <w:r w:rsidRPr="007969EA">
        <w:rPr>
          <w:rFonts w:cs="Arial"/>
          <w:bCs/>
          <w:sz w:val="24"/>
          <w:szCs w:val="24"/>
        </w:rPr>
        <w:t>Personal Career Action Plan, with measurable development outcomes</w:t>
      </w:r>
      <w:r>
        <w:rPr>
          <w:rFonts w:cs="Arial"/>
          <w:bCs/>
          <w:sz w:val="24"/>
          <w:szCs w:val="24"/>
        </w:rPr>
        <w:t xml:space="preserve"> (Use relevant information in points 2.1and 2.2. to help with the development).   The plan should be supported by applicable academic sources.  </w:t>
      </w:r>
    </w:p>
    <w:p w14:paraId="3118369A" w14:textId="77777777" w:rsidR="008E1CEB" w:rsidRDefault="008E1CEB" w:rsidP="008E1CEB">
      <w:pPr>
        <w:rPr>
          <w:rFonts w:cs="Arial"/>
          <w:bCs/>
          <w:sz w:val="24"/>
          <w:szCs w:val="24"/>
        </w:rPr>
      </w:pPr>
    </w:p>
    <w:p w14:paraId="185F7618" w14:textId="77777777" w:rsidR="007468B8" w:rsidRDefault="007468B8" w:rsidP="008E1CEB">
      <w:pPr>
        <w:rPr>
          <w:rFonts w:cs="Arial"/>
          <w:bCs/>
          <w:sz w:val="24"/>
          <w:szCs w:val="24"/>
        </w:rPr>
      </w:pPr>
    </w:p>
    <w:p w14:paraId="0F3B9A8C" w14:textId="77777777" w:rsidR="007468B8" w:rsidRDefault="007468B8" w:rsidP="008E1CEB">
      <w:pPr>
        <w:rPr>
          <w:rFonts w:cs="Arial"/>
          <w:bCs/>
          <w:sz w:val="24"/>
          <w:szCs w:val="24"/>
        </w:rPr>
      </w:pPr>
    </w:p>
    <w:p w14:paraId="098FC417" w14:textId="77777777" w:rsidR="007336A9" w:rsidRPr="00862328" w:rsidRDefault="007336A9" w:rsidP="007336A9">
      <w:pPr>
        <w:rPr>
          <w:b/>
          <w:sz w:val="28"/>
          <w:szCs w:val="28"/>
          <w:u w:val="single"/>
        </w:rPr>
      </w:pPr>
      <w:r w:rsidRPr="00862328">
        <w:rPr>
          <w:b/>
          <w:sz w:val="28"/>
          <w:szCs w:val="28"/>
          <w:u w:val="single"/>
        </w:rPr>
        <w:t>Personal Development Plan</w:t>
      </w:r>
    </w:p>
    <w:p w14:paraId="6B6263F2" w14:textId="77777777" w:rsidR="007336A9" w:rsidRDefault="007336A9" w:rsidP="007336A9"/>
    <w:p w14:paraId="38A12098" w14:textId="63D359DE" w:rsidR="007336A9" w:rsidRPr="00862328" w:rsidRDefault="007336A9" w:rsidP="007336A9">
      <w:pPr>
        <w:rPr>
          <w:b/>
        </w:rPr>
      </w:pPr>
      <w:r w:rsidRPr="00862328">
        <w:rPr>
          <w:b/>
        </w:rPr>
        <w:t>Name:</w:t>
      </w:r>
      <w:r w:rsidRPr="00862328">
        <w:rPr>
          <w:b/>
        </w:rPr>
        <w:tab/>
      </w:r>
      <w:r w:rsidRPr="00862328">
        <w:rPr>
          <w:b/>
        </w:rPr>
        <w:tab/>
      </w:r>
      <w:r w:rsidR="000E54E8" w:rsidRPr="000E54E8">
        <w:rPr>
          <w:b/>
        </w:rPr>
        <w:t>Sasha White</w:t>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t xml:space="preserve">Date: </w:t>
      </w:r>
      <w:r w:rsidR="000E54E8">
        <w:rPr>
          <w:b/>
        </w:rPr>
        <w:t xml:space="preserve"> 01/01/2020</w:t>
      </w:r>
    </w:p>
    <w:p w14:paraId="186C2D6E" w14:textId="77777777" w:rsidR="007336A9" w:rsidRDefault="007336A9" w:rsidP="007336A9"/>
    <w:tbl>
      <w:tblPr>
        <w:tblW w:w="0" w:type="auto"/>
        <w:tblLayout w:type="fixed"/>
        <w:tblLook w:val="0000" w:firstRow="0" w:lastRow="0" w:firstColumn="0" w:lastColumn="0" w:noHBand="0" w:noVBand="0"/>
      </w:tblPr>
      <w:tblGrid>
        <w:gridCol w:w="3456"/>
        <w:gridCol w:w="3744"/>
        <w:gridCol w:w="3744"/>
        <w:gridCol w:w="4320"/>
      </w:tblGrid>
      <w:tr w:rsidR="007336A9" w:rsidRPr="00862328" w14:paraId="67E4BA67" w14:textId="77777777" w:rsidTr="00463D87">
        <w:trPr>
          <w:cantSplit/>
        </w:trPr>
        <w:tc>
          <w:tcPr>
            <w:tcW w:w="3456" w:type="dxa"/>
            <w:tcBorders>
              <w:top w:val="single" w:sz="12" w:space="0" w:color="auto"/>
              <w:left w:val="single" w:sz="12" w:space="0" w:color="auto"/>
              <w:bottom w:val="single" w:sz="6" w:space="0" w:color="auto"/>
              <w:right w:val="single" w:sz="6" w:space="0" w:color="auto"/>
            </w:tcBorders>
          </w:tcPr>
          <w:p w14:paraId="09179002" w14:textId="77777777" w:rsidR="007336A9" w:rsidRPr="00862328" w:rsidRDefault="007336A9" w:rsidP="00463D87">
            <w:pPr>
              <w:spacing w:before="120" w:after="120"/>
              <w:rPr>
                <w:rFonts w:cs="Arial"/>
                <w:b/>
                <w:sz w:val="24"/>
                <w:szCs w:val="24"/>
              </w:rPr>
            </w:pPr>
            <w:r w:rsidRPr="00862328">
              <w:rPr>
                <w:rFonts w:cs="Arial"/>
                <w:b/>
                <w:sz w:val="24"/>
                <w:szCs w:val="24"/>
              </w:rPr>
              <w:t>Objectives</w:t>
            </w:r>
            <w:r w:rsidRPr="00862328">
              <w:rPr>
                <w:rFonts w:cs="Arial"/>
                <w:b/>
                <w:sz w:val="24"/>
                <w:szCs w:val="24"/>
              </w:rPr>
              <w:br/>
            </w:r>
            <w:r w:rsidRPr="00862328">
              <w:rPr>
                <w:rFonts w:cs="Arial"/>
              </w:rPr>
              <w:t>What do I want to be able to do</w:t>
            </w:r>
            <w:r w:rsidRPr="00862328">
              <w:rPr>
                <w:rFonts w:cs="Arial"/>
              </w:rPr>
              <w:br/>
              <w:t>or do better?</w:t>
            </w:r>
          </w:p>
        </w:tc>
        <w:tc>
          <w:tcPr>
            <w:tcW w:w="3744" w:type="dxa"/>
            <w:tcBorders>
              <w:top w:val="single" w:sz="12" w:space="0" w:color="auto"/>
              <w:left w:val="single" w:sz="6" w:space="0" w:color="auto"/>
              <w:bottom w:val="single" w:sz="6" w:space="0" w:color="auto"/>
              <w:right w:val="single" w:sz="6" w:space="0" w:color="auto"/>
            </w:tcBorders>
          </w:tcPr>
          <w:p w14:paraId="67FC554C" w14:textId="77777777" w:rsidR="007336A9" w:rsidRPr="00862328" w:rsidRDefault="007336A9" w:rsidP="00463D87">
            <w:pPr>
              <w:spacing w:before="120" w:after="120"/>
              <w:rPr>
                <w:rFonts w:cs="Arial"/>
                <w:b/>
                <w:sz w:val="24"/>
                <w:szCs w:val="24"/>
              </w:rPr>
            </w:pPr>
            <w:r w:rsidRPr="00862328">
              <w:rPr>
                <w:rFonts w:cs="Arial"/>
                <w:b/>
                <w:sz w:val="24"/>
                <w:szCs w:val="24"/>
              </w:rPr>
              <w:t>Success criteria</w:t>
            </w:r>
            <w:r w:rsidRPr="00862328">
              <w:rPr>
                <w:rFonts w:cs="Arial"/>
                <w:b/>
                <w:sz w:val="24"/>
                <w:szCs w:val="24"/>
              </w:rPr>
              <w:br/>
            </w:r>
            <w:r w:rsidRPr="00862328">
              <w:rPr>
                <w:rFonts w:cs="Arial"/>
              </w:rPr>
              <w:t>How will I recognise success?</w:t>
            </w:r>
            <w:r w:rsidRPr="00862328">
              <w:rPr>
                <w:rFonts w:cs="Arial"/>
              </w:rPr>
              <w:br/>
              <w:t>How will I review and measure my improvement?</w:t>
            </w:r>
          </w:p>
        </w:tc>
        <w:tc>
          <w:tcPr>
            <w:tcW w:w="3744" w:type="dxa"/>
            <w:tcBorders>
              <w:top w:val="single" w:sz="12" w:space="0" w:color="auto"/>
              <w:left w:val="single" w:sz="6" w:space="0" w:color="auto"/>
              <w:bottom w:val="single" w:sz="6" w:space="0" w:color="auto"/>
              <w:right w:val="single" w:sz="6" w:space="0" w:color="auto"/>
            </w:tcBorders>
          </w:tcPr>
          <w:p w14:paraId="566123C4" w14:textId="77777777" w:rsidR="007336A9" w:rsidRPr="00862328" w:rsidRDefault="007336A9" w:rsidP="00463D87">
            <w:pPr>
              <w:spacing w:before="120" w:after="120"/>
              <w:rPr>
                <w:rFonts w:cs="Arial"/>
                <w:sz w:val="24"/>
                <w:szCs w:val="24"/>
              </w:rPr>
            </w:pPr>
            <w:r w:rsidRPr="00862328">
              <w:rPr>
                <w:rFonts w:cs="Arial"/>
                <w:b/>
                <w:sz w:val="24"/>
                <w:szCs w:val="24"/>
              </w:rPr>
              <w:t>Actions</w:t>
            </w:r>
            <w:r w:rsidRPr="00862328">
              <w:rPr>
                <w:rFonts w:cs="Arial"/>
                <w:b/>
                <w:sz w:val="24"/>
                <w:szCs w:val="24"/>
              </w:rPr>
              <w:br/>
            </w:r>
            <w:r w:rsidRPr="00862328">
              <w:rPr>
                <w:rFonts w:cs="Arial"/>
              </w:rPr>
              <w:t>What methods will I use to achieve my learning objectives?</w:t>
            </w:r>
            <w:r w:rsidRPr="00862328">
              <w:rPr>
                <w:rFonts w:cs="Arial"/>
                <w:sz w:val="24"/>
                <w:szCs w:val="24"/>
              </w:rPr>
              <w:br/>
            </w:r>
          </w:p>
        </w:tc>
        <w:tc>
          <w:tcPr>
            <w:tcW w:w="4320" w:type="dxa"/>
            <w:tcBorders>
              <w:top w:val="single" w:sz="12" w:space="0" w:color="auto"/>
              <w:left w:val="single" w:sz="6" w:space="0" w:color="auto"/>
              <w:bottom w:val="single" w:sz="6" w:space="0" w:color="auto"/>
              <w:right w:val="single" w:sz="12" w:space="0" w:color="auto"/>
            </w:tcBorders>
          </w:tcPr>
          <w:p w14:paraId="67A60A44" w14:textId="77777777" w:rsidR="007336A9" w:rsidRPr="00862328" w:rsidRDefault="007336A9" w:rsidP="00463D87">
            <w:pPr>
              <w:spacing w:before="120" w:after="120"/>
              <w:rPr>
                <w:rFonts w:cs="Arial"/>
                <w:b/>
                <w:sz w:val="24"/>
                <w:szCs w:val="24"/>
              </w:rPr>
            </w:pPr>
            <w:r w:rsidRPr="00862328">
              <w:rPr>
                <w:rFonts w:cs="Arial"/>
                <w:b/>
                <w:sz w:val="24"/>
                <w:szCs w:val="24"/>
              </w:rPr>
              <w:t>Implementation</w:t>
            </w:r>
            <w:r w:rsidRPr="00862328">
              <w:rPr>
                <w:rFonts w:cs="Arial"/>
                <w:b/>
                <w:sz w:val="24"/>
                <w:szCs w:val="24"/>
              </w:rPr>
              <w:br/>
            </w:r>
            <w:r w:rsidRPr="00862328">
              <w:rPr>
                <w:rFonts w:cs="Arial"/>
              </w:rPr>
              <w:t>How will I practise and apply what I learn?</w:t>
            </w:r>
          </w:p>
        </w:tc>
      </w:tr>
      <w:tr w:rsidR="007336A9" w:rsidRPr="00862328" w14:paraId="5CB5A8B6" w14:textId="77777777" w:rsidTr="00463D87">
        <w:trPr>
          <w:cantSplit/>
        </w:trPr>
        <w:tc>
          <w:tcPr>
            <w:tcW w:w="3456" w:type="dxa"/>
            <w:tcBorders>
              <w:top w:val="single" w:sz="6" w:space="0" w:color="auto"/>
              <w:left w:val="single" w:sz="12" w:space="0" w:color="auto"/>
              <w:bottom w:val="single" w:sz="6" w:space="0" w:color="auto"/>
              <w:right w:val="single" w:sz="6" w:space="0" w:color="auto"/>
            </w:tcBorders>
          </w:tcPr>
          <w:p w14:paraId="4CCFEA3E" w14:textId="77777777" w:rsidR="007336A9" w:rsidRPr="00862328" w:rsidRDefault="007336A9" w:rsidP="00463D87">
            <w:pPr>
              <w:rPr>
                <w:rFonts w:cs="Arial"/>
                <w:sz w:val="20"/>
              </w:rPr>
            </w:pPr>
          </w:p>
          <w:p w14:paraId="1C8CBC72" w14:textId="7246FA62" w:rsidR="007336A9" w:rsidRDefault="007336A9" w:rsidP="00463D87">
            <w:pPr>
              <w:rPr>
                <w:rFonts w:cs="Arial"/>
                <w:sz w:val="20"/>
              </w:rPr>
            </w:pPr>
          </w:p>
          <w:p w14:paraId="28007CA3" w14:textId="650B17C2" w:rsidR="005F7455" w:rsidRPr="00862328" w:rsidRDefault="005F7455" w:rsidP="00463D87">
            <w:pPr>
              <w:rPr>
                <w:rFonts w:cs="Arial"/>
                <w:sz w:val="20"/>
              </w:rPr>
            </w:pPr>
            <w:r>
              <w:rPr>
                <w:rFonts w:cs="Arial"/>
                <w:sz w:val="20"/>
              </w:rPr>
              <w:t>Have better time management skills</w:t>
            </w:r>
          </w:p>
          <w:p w14:paraId="5E261F61" w14:textId="77777777" w:rsidR="007336A9" w:rsidRPr="00862328" w:rsidRDefault="007336A9" w:rsidP="00463D87">
            <w:pPr>
              <w:rPr>
                <w:rFonts w:cs="Arial"/>
                <w:sz w:val="20"/>
              </w:rPr>
            </w:pPr>
          </w:p>
          <w:p w14:paraId="778EAE64" w14:textId="77777777" w:rsidR="007336A9" w:rsidRPr="00862328" w:rsidRDefault="007336A9" w:rsidP="00463D87">
            <w:pPr>
              <w:rPr>
                <w:rFonts w:cs="Arial"/>
                <w:sz w:val="20"/>
              </w:rPr>
            </w:pPr>
          </w:p>
          <w:p w14:paraId="37C53095" w14:textId="77777777" w:rsidR="007336A9" w:rsidRPr="00862328" w:rsidRDefault="007336A9" w:rsidP="00463D87">
            <w:pPr>
              <w:rPr>
                <w:rFonts w:cs="Arial"/>
                <w:sz w:val="20"/>
              </w:rPr>
            </w:pPr>
          </w:p>
          <w:p w14:paraId="22E5A085" w14:textId="77777777" w:rsidR="007336A9" w:rsidRPr="00862328" w:rsidRDefault="007336A9" w:rsidP="00463D87">
            <w:pPr>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5E4BC05E" w14:textId="480AF10A" w:rsidR="007336A9" w:rsidRPr="00862328" w:rsidRDefault="005F7455" w:rsidP="00463D87">
            <w:pPr>
              <w:ind w:left="360" w:hanging="360"/>
              <w:rPr>
                <w:rFonts w:cs="Arial"/>
                <w:sz w:val="20"/>
              </w:rPr>
            </w:pPr>
            <w:r>
              <w:rPr>
                <w:rFonts w:cs="Arial"/>
                <w:sz w:val="20"/>
              </w:rPr>
              <w:t>In order to see if I have been successful, I will be keeping a to do list and seeing if this gets completed. I will measure my development by the number of tasks that I have managed to complete in a time frame</w:t>
            </w:r>
          </w:p>
        </w:tc>
        <w:tc>
          <w:tcPr>
            <w:tcW w:w="3744" w:type="dxa"/>
            <w:tcBorders>
              <w:top w:val="single" w:sz="6" w:space="0" w:color="auto"/>
              <w:left w:val="single" w:sz="6" w:space="0" w:color="auto"/>
              <w:bottom w:val="single" w:sz="6" w:space="0" w:color="auto"/>
              <w:right w:val="single" w:sz="6" w:space="0" w:color="auto"/>
            </w:tcBorders>
          </w:tcPr>
          <w:p w14:paraId="5185EAEB" w14:textId="77777777" w:rsidR="005F7455" w:rsidRDefault="005F7455" w:rsidP="00463D87">
            <w:pPr>
              <w:ind w:left="360" w:hanging="360"/>
              <w:rPr>
                <w:rFonts w:cs="Arial"/>
                <w:sz w:val="20"/>
              </w:rPr>
            </w:pPr>
            <w:r>
              <w:rPr>
                <w:rFonts w:cs="Arial"/>
                <w:sz w:val="20"/>
              </w:rPr>
              <w:t>Will be implementing the following into my day to day life:</w:t>
            </w:r>
          </w:p>
          <w:p w14:paraId="65EAD38C" w14:textId="61ECB919" w:rsidR="007336A9" w:rsidRDefault="005F7455" w:rsidP="00463D87">
            <w:pPr>
              <w:ind w:left="360" w:hanging="360"/>
              <w:rPr>
                <w:rFonts w:cs="Arial"/>
                <w:sz w:val="20"/>
              </w:rPr>
            </w:pPr>
            <w:r>
              <w:rPr>
                <w:rFonts w:cs="Arial"/>
                <w:sz w:val="20"/>
              </w:rPr>
              <w:t>To do lists</w:t>
            </w:r>
          </w:p>
          <w:p w14:paraId="3C8BDFAE" w14:textId="0F58A277" w:rsidR="005F7455" w:rsidRDefault="005F7455" w:rsidP="005F7455">
            <w:pPr>
              <w:ind w:left="360" w:hanging="360"/>
              <w:rPr>
                <w:rFonts w:cs="Arial"/>
                <w:sz w:val="20"/>
              </w:rPr>
            </w:pPr>
            <w:r>
              <w:rPr>
                <w:rFonts w:cs="Arial"/>
                <w:sz w:val="20"/>
              </w:rPr>
              <w:t>ABC Task analysis: Prioritising tasks based on importance and assigning them A/B/C based on this</w:t>
            </w:r>
          </w:p>
          <w:p w14:paraId="1B1FBCE1" w14:textId="7615F109" w:rsidR="005F7455" w:rsidRPr="00862328" w:rsidRDefault="005F7455" w:rsidP="005F7455">
            <w:pPr>
              <w:ind w:left="360" w:hanging="360"/>
              <w:rPr>
                <w:rFonts w:cs="Arial"/>
                <w:sz w:val="20"/>
              </w:rPr>
            </w:pPr>
            <w:r>
              <w:rPr>
                <w:rFonts w:cs="Arial"/>
                <w:sz w:val="20"/>
              </w:rPr>
              <w:t>Google calendar and notes</w:t>
            </w:r>
          </w:p>
        </w:tc>
        <w:tc>
          <w:tcPr>
            <w:tcW w:w="4320" w:type="dxa"/>
            <w:tcBorders>
              <w:top w:val="single" w:sz="6" w:space="0" w:color="auto"/>
              <w:left w:val="single" w:sz="6" w:space="0" w:color="auto"/>
              <w:bottom w:val="single" w:sz="6" w:space="0" w:color="auto"/>
              <w:right w:val="single" w:sz="12" w:space="0" w:color="auto"/>
            </w:tcBorders>
          </w:tcPr>
          <w:p w14:paraId="2B9DB857" w14:textId="03576CFB" w:rsidR="007336A9" w:rsidRPr="00862328" w:rsidRDefault="005F7455" w:rsidP="00463D87">
            <w:pPr>
              <w:ind w:left="360" w:hanging="360"/>
              <w:rPr>
                <w:rFonts w:cs="Arial"/>
                <w:sz w:val="20"/>
              </w:rPr>
            </w:pPr>
            <w:r>
              <w:rPr>
                <w:rFonts w:cs="Arial"/>
                <w:sz w:val="20"/>
              </w:rPr>
              <w:t>I will practice by continuing to be organised with my time and apply this by ensuring that when in placement I am doing tasks according to methods learnt such as ABC analysis</w:t>
            </w:r>
          </w:p>
        </w:tc>
      </w:tr>
      <w:tr w:rsidR="007336A9" w:rsidRPr="00862328" w14:paraId="6E8B06FE" w14:textId="77777777" w:rsidTr="00463D87">
        <w:trPr>
          <w:cantSplit/>
        </w:trPr>
        <w:tc>
          <w:tcPr>
            <w:tcW w:w="3456" w:type="dxa"/>
            <w:tcBorders>
              <w:top w:val="single" w:sz="6" w:space="0" w:color="auto"/>
              <w:left w:val="single" w:sz="12" w:space="0" w:color="auto"/>
              <w:bottom w:val="single" w:sz="6" w:space="0" w:color="auto"/>
              <w:right w:val="single" w:sz="6" w:space="0" w:color="auto"/>
            </w:tcBorders>
          </w:tcPr>
          <w:p w14:paraId="4016366B" w14:textId="77777777" w:rsidR="007336A9" w:rsidRPr="00862328" w:rsidRDefault="007336A9" w:rsidP="00463D87">
            <w:pPr>
              <w:ind w:left="360" w:hanging="360"/>
              <w:rPr>
                <w:rFonts w:cs="Arial"/>
                <w:sz w:val="20"/>
              </w:rPr>
            </w:pPr>
          </w:p>
          <w:p w14:paraId="2F327AB8" w14:textId="77777777" w:rsidR="007336A9" w:rsidRPr="00862328" w:rsidRDefault="007336A9" w:rsidP="00463D87">
            <w:pPr>
              <w:ind w:left="360" w:hanging="360"/>
              <w:rPr>
                <w:rFonts w:cs="Arial"/>
                <w:sz w:val="20"/>
              </w:rPr>
            </w:pPr>
          </w:p>
          <w:p w14:paraId="4D4AE285" w14:textId="77CFD463" w:rsidR="007336A9" w:rsidRPr="00862328" w:rsidRDefault="005F7455" w:rsidP="00463D87">
            <w:pPr>
              <w:ind w:left="360" w:hanging="360"/>
              <w:rPr>
                <w:rFonts w:cs="Arial"/>
                <w:sz w:val="20"/>
              </w:rPr>
            </w:pPr>
            <w:r>
              <w:rPr>
                <w:rFonts w:cs="Arial"/>
                <w:sz w:val="20"/>
              </w:rPr>
              <w:t>Additional course in events management for additional knowledge</w:t>
            </w:r>
          </w:p>
          <w:p w14:paraId="4CE0DEEF" w14:textId="77777777" w:rsidR="007336A9" w:rsidRPr="00862328" w:rsidRDefault="007336A9" w:rsidP="00463D87">
            <w:pPr>
              <w:ind w:left="360" w:hanging="360"/>
              <w:rPr>
                <w:rFonts w:cs="Arial"/>
                <w:sz w:val="20"/>
              </w:rPr>
            </w:pPr>
          </w:p>
          <w:p w14:paraId="69D54FC3" w14:textId="77777777" w:rsidR="007336A9" w:rsidRPr="00862328" w:rsidRDefault="007336A9" w:rsidP="00463D87">
            <w:pPr>
              <w:ind w:left="360" w:hanging="360"/>
              <w:rPr>
                <w:rFonts w:cs="Arial"/>
                <w:sz w:val="20"/>
              </w:rPr>
            </w:pPr>
          </w:p>
          <w:p w14:paraId="3761DCFB" w14:textId="77777777" w:rsidR="007336A9" w:rsidRPr="00862328" w:rsidRDefault="007336A9" w:rsidP="00463D87">
            <w:pPr>
              <w:ind w:left="360" w:hanging="360"/>
              <w:rPr>
                <w:rFonts w:cs="Arial"/>
                <w:sz w:val="20"/>
              </w:rPr>
            </w:pPr>
          </w:p>
          <w:p w14:paraId="40676DAA" w14:textId="77777777" w:rsidR="007336A9" w:rsidRPr="00862328" w:rsidRDefault="007336A9" w:rsidP="00463D87">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5AE6DC7C" w14:textId="7A94A18D" w:rsidR="007336A9" w:rsidRPr="00862328" w:rsidRDefault="005F7455" w:rsidP="00463D87">
            <w:pPr>
              <w:ind w:left="360" w:hanging="360"/>
              <w:rPr>
                <w:rFonts w:cs="Arial"/>
                <w:sz w:val="20"/>
              </w:rPr>
            </w:pPr>
            <w:r>
              <w:rPr>
                <w:rFonts w:cs="Arial"/>
                <w:sz w:val="20"/>
              </w:rPr>
              <w:t>In order to see if I was successful, I will have to sign up and attend the course in order to gain a qualification at the end of the sessions</w:t>
            </w:r>
          </w:p>
        </w:tc>
        <w:tc>
          <w:tcPr>
            <w:tcW w:w="3744" w:type="dxa"/>
            <w:tcBorders>
              <w:top w:val="single" w:sz="6" w:space="0" w:color="auto"/>
              <w:left w:val="single" w:sz="6" w:space="0" w:color="auto"/>
              <w:bottom w:val="single" w:sz="6" w:space="0" w:color="auto"/>
              <w:right w:val="single" w:sz="6" w:space="0" w:color="auto"/>
            </w:tcBorders>
          </w:tcPr>
          <w:p w14:paraId="65A5770F" w14:textId="02DE440E" w:rsidR="007336A9" w:rsidRPr="00862328" w:rsidRDefault="005F7455" w:rsidP="005F7455">
            <w:pPr>
              <w:rPr>
                <w:rFonts w:cs="Arial"/>
                <w:sz w:val="20"/>
              </w:rPr>
            </w:pPr>
            <w:r>
              <w:rPr>
                <w:rFonts w:cs="Arial"/>
                <w:sz w:val="20"/>
              </w:rPr>
              <w:t xml:space="preserve">I will need to sign up for the course and find one that has a similar teaching to my current </w:t>
            </w:r>
            <w:r w:rsidR="00825FC5">
              <w:rPr>
                <w:rFonts w:cs="Arial"/>
                <w:sz w:val="20"/>
              </w:rPr>
              <w:t>course, however,</w:t>
            </w:r>
            <w:r>
              <w:rPr>
                <w:rFonts w:cs="Arial"/>
                <w:sz w:val="20"/>
              </w:rPr>
              <w:t xml:space="preserve"> builds on what I have currently learnt</w:t>
            </w:r>
          </w:p>
        </w:tc>
        <w:tc>
          <w:tcPr>
            <w:tcW w:w="4320" w:type="dxa"/>
            <w:tcBorders>
              <w:top w:val="single" w:sz="6" w:space="0" w:color="auto"/>
              <w:left w:val="single" w:sz="6" w:space="0" w:color="auto"/>
              <w:bottom w:val="single" w:sz="6" w:space="0" w:color="auto"/>
              <w:right w:val="single" w:sz="12" w:space="0" w:color="auto"/>
            </w:tcBorders>
          </w:tcPr>
          <w:p w14:paraId="17D55783" w14:textId="4A8D43B3" w:rsidR="007336A9" w:rsidRPr="00862328" w:rsidRDefault="00825FC5" w:rsidP="00463D87">
            <w:pPr>
              <w:ind w:left="360" w:hanging="360"/>
              <w:rPr>
                <w:rFonts w:cs="Arial"/>
                <w:sz w:val="20"/>
              </w:rPr>
            </w:pPr>
            <w:r>
              <w:rPr>
                <w:rFonts w:cs="Arial"/>
                <w:sz w:val="20"/>
              </w:rPr>
              <w:t>I will apply what I have learnt by using any additional knowledge that I gain to help me with the completion of my degree</w:t>
            </w:r>
          </w:p>
        </w:tc>
      </w:tr>
      <w:tr w:rsidR="007336A9" w:rsidRPr="00862328" w14:paraId="2E36BB1A" w14:textId="77777777" w:rsidTr="00463D87">
        <w:trPr>
          <w:cantSplit/>
        </w:trPr>
        <w:tc>
          <w:tcPr>
            <w:tcW w:w="3456" w:type="dxa"/>
            <w:tcBorders>
              <w:top w:val="single" w:sz="6" w:space="0" w:color="auto"/>
              <w:left w:val="single" w:sz="12" w:space="0" w:color="auto"/>
              <w:bottom w:val="single" w:sz="6" w:space="0" w:color="auto"/>
              <w:right w:val="single" w:sz="6" w:space="0" w:color="auto"/>
            </w:tcBorders>
          </w:tcPr>
          <w:p w14:paraId="66982646" w14:textId="77777777" w:rsidR="007336A9" w:rsidRPr="00862328" w:rsidRDefault="007336A9" w:rsidP="00463D87">
            <w:pPr>
              <w:ind w:left="360" w:hanging="360"/>
              <w:rPr>
                <w:rFonts w:cs="Arial"/>
                <w:sz w:val="20"/>
              </w:rPr>
            </w:pPr>
          </w:p>
          <w:p w14:paraId="760129C3" w14:textId="77777777" w:rsidR="007336A9" w:rsidRPr="00862328" w:rsidRDefault="007336A9" w:rsidP="00463D87">
            <w:pPr>
              <w:ind w:left="360" w:hanging="360"/>
              <w:rPr>
                <w:rFonts w:cs="Arial"/>
                <w:sz w:val="20"/>
              </w:rPr>
            </w:pPr>
          </w:p>
          <w:p w14:paraId="25AC11FB" w14:textId="77777777" w:rsidR="007336A9" w:rsidRPr="00862328" w:rsidRDefault="007336A9" w:rsidP="00463D87">
            <w:pPr>
              <w:ind w:left="360" w:hanging="360"/>
              <w:rPr>
                <w:rFonts w:cs="Arial"/>
                <w:sz w:val="20"/>
              </w:rPr>
            </w:pPr>
          </w:p>
          <w:p w14:paraId="553A92A3" w14:textId="68828C67" w:rsidR="007336A9" w:rsidRPr="00862328" w:rsidRDefault="00825FC5" w:rsidP="00463D87">
            <w:pPr>
              <w:ind w:left="360" w:hanging="360"/>
              <w:rPr>
                <w:rFonts w:cs="Arial"/>
                <w:sz w:val="20"/>
              </w:rPr>
            </w:pPr>
            <w:r>
              <w:rPr>
                <w:rFonts w:cs="Arial"/>
                <w:sz w:val="20"/>
              </w:rPr>
              <w:t>Work on my skills when it comes to attention to detail</w:t>
            </w:r>
          </w:p>
          <w:p w14:paraId="431869DB" w14:textId="77777777" w:rsidR="007336A9" w:rsidRPr="00862328" w:rsidRDefault="007336A9" w:rsidP="00463D87">
            <w:pPr>
              <w:ind w:left="360" w:hanging="360"/>
              <w:rPr>
                <w:rFonts w:cs="Arial"/>
                <w:sz w:val="20"/>
              </w:rPr>
            </w:pPr>
          </w:p>
          <w:p w14:paraId="1AA1CCF4" w14:textId="77777777" w:rsidR="007336A9" w:rsidRPr="00862328" w:rsidRDefault="007336A9" w:rsidP="00463D87">
            <w:pPr>
              <w:ind w:left="360" w:hanging="360"/>
              <w:rPr>
                <w:rFonts w:cs="Arial"/>
                <w:sz w:val="20"/>
              </w:rPr>
            </w:pPr>
          </w:p>
          <w:p w14:paraId="4C4070AD" w14:textId="77777777" w:rsidR="007336A9" w:rsidRPr="00862328" w:rsidRDefault="007336A9" w:rsidP="00463D87">
            <w:pPr>
              <w:ind w:left="360" w:hanging="360"/>
              <w:rPr>
                <w:rFonts w:cs="Arial"/>
                <w:sz w:val="20"/>
              </w:rPr>
            </w:pPr>
          </w:p>
          <w:p w14:paraId="5F2F73FD" w14:textId="77777777" w:rsidR="007336A9" w:rsidRPr="00862328" w:rsidRDefault="007336A9" w:rsidP="00463D87">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3A819444" w14:textId="7E02D3DA" w:rsidR="007336A9" w:rsidRPr="00862328" w:rsidRDefault="00825FC5" w:rsidP="00463D87">
            <w:pPr>
              <w:ind w:left="360" w:hanging="360"/>
              <w:rPr>
                <w:rFonts w:cs="Arial"/>
                <w:sz w:val="20"/>
              </w:rPr>
            </w:pPr>
            <w:r>
              <w:rPr>
                <w:rFonts w:cs="Arial"/>
                <w:sz w:val="20"/>
              </w:rPr>
              <w:t>I will use the methods that have been identified and see if my skills improve over time by seeing if I am able to concentrate for longer</w:t>
            </w:r>
          </w:p>
        </w:tc>
        <w:tc>
          <w:tcPr>
            <w:tcW w:w="3744" w:type="dxa"/>
            <w:tcBorders>
              <w:top w:val="single" w:sz="6" w:space="0" w:color="auto"/>
              <w:left w:val="single" w:sz="6" w:space="0" w:color="auto"/>
              <w:bottom w:val="single" w:sz="6" w:space="0" w:color="auto"/>
              <w:right w:val="single" w:sz="6" w:space="0" w:color="auto"/>
            </w:tcBorders>
          </w:tcPr>
          <w:p w14:paraId="1821C900" w14:textId="111A92E3" w:rsidR="007336A9" w:rsidRPr="00862328" w:rsidRDefault="00825FC5" w:rsidP="00463D87">
            <w:pPr>
              <w:ind w:left="360" w:hanging="360"/>
              <w:rPr>
                <w:rFonts w:cs="Arial"/>
                <w:sz w:val="20"/>
              </w:rPr>
            </w:pPr>
            <w:r>
              <w:rPr>
                <w:rFonts w:cs="Arial"/>
                <w:sz w:val="20"/>
              </w:rPr>
              <w:t>I will be trying to improve my concentration by stepping away from technology and using games to improve my focus, which in turn will help my attention to detail</w:t>
            </w:r>
          </w:p>
        </w:tc>
        <w:tc>
          <w:tcPr>
            <w:tcW w:w="4320" w:type="dxa"/>
            <w:tcBorders>
              <w:top w:val="single" w:sz="6" w:space="0" w:color="auto"/>
              <w:left w:val="single" w:sz="6" w:space="0" w:color="auto"/>
              <w:bottom w:val="single" w:sz="6" w:space="0" w:color="auto"/>
              <w:right w:val="single" w:sz="12" w:space="0" w:color="auto"/>
            </w:tcBorders>
          </w:tcPr>
          <w:p w14:paraId="6328C5BC" w14:textId="3F6DFE8E" w:rsidR="007336A9" w:rsidRPr="00862328" w:rsidRDefault="00825FC5" w:rsidP="00463D87">
            <w:pPr>
              <w:ind w:left="360" w:hanging="360"/>
              <w:rPr>
                <w:rFonts w:cs="Arial"/>
                <w:sz w:val="20"/>
              </w:rPr>
            </w:pPr>
            <w:r>
              <w:rPr>
                <w:rFonts w:cs="Arial"/>
                <w:sz w:val="20"/>
              </w:rPr>
              <w:t xml:space="preserve">I will apply this by going into a field and being able to see any details missed. I will also be using this skill in order to complete university work </w:t>
            </w:r>
          </w:p>
        </w:tc>
      </w:tr>
      <w:tr w:rsidR="007336A9" w:rsidRPr="00862328" w14:paraId="71CE12E0" w14:textId="77777777" w:rsidTr="00463D87">
        <w:trPr>
          <w:cantSplit/>
        </w:trPr>
        <w:tc>
          <w:tcPr>
            <w:tcW w:w="3456" w:type="dxa"/>
            <w:tcBorders>
              <w:top w:val="single" w:sz="6" w:space="0" w:color="auto"/>
              <w:left w:val="single" w:sz="12" w:space="0" w:color="auto"/>
              <w:bottom w:val="single" w:sz="6" w:space="0" w:color="auto"/>
              <w:right w:val="single" w:sz="6" w:space="0" w:color="auto"/>
            </w:tcBorders>
          </w:tcPr>
          <w:p w14:paraId="226999E0" w14:textId="6A11EF1F" w:rsidR="007336A9" w:rsidRPr="00862328" w:rsidRDefault="00825FC5" w:rsidP="00463D87">
            <w:pPr>
              <w:ind w:left="360" w:hanging="360"/>
              <w:rPr>
                <w:rFonts w:cs="Arial"/>
                <w:sz w:val="20"/>
              </w:rPr>
            </w:pPr>
            <w:r>
              <w:rPr>
                <w:rFonts w:cs="Arial"/>
                <w:sz w:val="20"/>
              </w:rPr>
              <w:t>Develop my skills in computer software programmes that may help with my future career such as Adobe</w:t>
            </w:r>
          </w:p>
          <w:p w14:paraId="4840E89D" w14:textId="77777777" w:rsidR="007336A9" w:rsidRPr="00862328" w:rsidRDefault="007336A9" w:rsidP="00463D87">
            <w:pPr>
              <w:ind w:left="360" w:hanging="360"/>
              <w:rPr>
                <w:rFonts w:cs="Arial"/>
                <w:sz w:val="20"/>
              </w:rPr>
            </w:pPr>
          </w:p>
          <w:p w14:paraId="7D289863" w14:textId="77777777" w:rsidR="007336A9" w:rsidRPr="00862328" w:rsidRDefault="007336A9" w:rsidP="00463D87">
            <w:pPr>
              <w:ind w:left="360" w:hanging="360"/>
              <w:rPr>
                <w:rFonts w:cs="Arial"/>
                <w:sz w:val="20"/>
              </w:rPr>
            </w:pPr>
          </w:p>
          <w:p w14:paraId="196B0780" w14:textId="77777777" w:rsidR="007336A9" w:rsidRPr="00862328" w:rsidRDefault="007336A9" w:rsidP="00463D87">
            <w:pPr>
              <w:rPr>
                <w:rFonts w:cs="Arial"/>
                <w:sz w:val="20"/>
              </w:rPr>
            </w:pPr>
          </w:p>
          <w:p w14:paraId="3A0B84F4" w14:textId="77777777" w:rsidR="007336A9" w:rsidRPr="00862328" w:rsidRDefault="007336A9" w:rsidP="00463D87">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66F85B1B" w14:textId="1862BBD6" w:rsidR="007336A9" w:rsidRPr="00862328" w:rsidRDefault="00825FC5" w:rsidP="00463D87">
            <w:pPr>
              <w:ind w:left="360" w:hanging="360"/>
              <w:rPr>
                <w:rFonts w:cs="Arial"/>
                <w:sz w:val="20"/>
              </w:rPr>
            </w:pPr>
            <w:r>
              <w:rPr>
                <w:rFonts w:cs="Arial"/>
                <w:sz w:val="20"/>
              </w:rPr>
              <w:t xml:space="preserve">I will be able to see the difference in work quality. I will also be more familiar with the programmes which </w:t>
            </w:r>
            <w:r w:rsidR="000054CF">
              <w:rPr>
                <w:rFonts w:cs="Arial"/>
                <w:sz w:val="20"/>
              </w:rPr>
              <w:t>shows my ability to use them</w:t>
            </w:r>
          </w:p>
        </w:tc>
        <w:tc>
          <w:tcPr>
            <w:tcW w:w="3744" w:type="dxa"/>
            <w:tcBorders>
              <w:top w:val="single" w:sz="6" w:space="0" w:color="auto"/>
              <w:left w:val="single" w:sz="6" w:space="0" w:color="auto"/>
              <w:bottom w:val="single" w:sz="6" w:space="0" w:color="auto"/>
              <w:right w:val="single" w:sz="6" w:space="0" w:color="auto"/>
            </w:tcBorders>
          </w:tcPr>
          <w:p w14:paraId="60CC0C2C" w14:textId="45ADAC69" w:rsidR="007336A9" w:rsidRPr="00862328" w:rsidRDefault="000054CF" w:rsidP="00463D87">
            <w:pPr>
              <w:ind w:left="360" w:hanging="360"/>
              <w:rPr>
                <w:rFonts w:cs="Arial"/>
                <w:sz w:val="20"/>
              </w:rPr>
            </w:pPr>
            <w:r>
              <w:rPr>
                <w:rFonts w:cs="Arial"/>
                <w:sz w:val="20"/>
              </w:rPr>
              <w:t xml:space="preserve">I will be regularly using these programmes in order to gain some knowledge on using them. In addition, I will use YouTube and the official Adobe site in order remedy any problems I run into                  </w:t>
            </w:r>
          </w:p>
        </w:tc>
        <w:tc>
          <w:tcPr>
            <w:tcW w:w="4320" w:type="dxa"/>
            <w:tcBorders>
              <w:top w:val="single" w:sz="6" w:space="0" w:color="auto"/>
              <w:left w:val="single" w:sz="6" w:space="0" w:color="auto"/>
              <w:bottom w:val="single" w:sz="6" w:space="0" w:color="auto"/>
              <w:right w:val="single" w:sz="12" w:space="0" w:color="auto"/>
            </w:tcBorders>
          </w:tcPr>
          <w:p w14:paraId="0EFBED5F" w14:textId="582DB302" w:rsidR="007336A9" w:rsidRPr="00862328" w:rsidRDefault="000054CF" w:rsidP="00463D87">
            <w:pPr>
              <w:ind w:left="360" w:hanging="360"/>
              <w:rPr>
                <w:rFonts w:cs="Arial"/>
                <w:sz w:val="20"/>
              </w:rPr>
            </w:pPr>
            <w:r>
              <w:rPr>
                <w:rFonts w:cs="Arial"/>
                <w:sz w:val="20"/>
              </w:rPr>
              <w:t>I will applying this to industry by being able to use these skills to make event posters, business cards and a reel of the events that I have worked on .</w:t>
            </w:r>
          </w:p>
        </w:tc>
      </w:tr>
    </w:tbl>
    <w:p w14:paraId="09B71284" w14:textId="77777777" w:rsidR="007336A9" w:rsidRDefault="007336A9" w:rsidP="007336A9"/>
    <w:p w14:paraId="7CA4994A" w14:textId="77777777" w:rsidR="007468B8" w:rsidRDefault="007468B8" w:rsidP="008E1CEB">
      <w:pPr>
        <w:rPr>
          <w:rFonts w:cs="Arial"/>
          <w:bCs/>
          <w:sz w:val="24"/>
          <w:szCs w:val="24"/>
        </w:rPr>
      </w:pPr>
    </w:p>
    <w:p w14:paraId="5199A112" w14:textId="77777777" w:rsidR="007468B8" w:rsidRDefault="007468B8" w:rsidP="008E1CEB">
      <w:pPr>
        <w:rPr>
          <w:rFonts w:cs="Arial"/>
          <w:bCs/>
          <w:sz w:val="24"/>
          <w:szCs w:val="24"/>
        </w:rPr>
      </w:pPr>
    </w:p>
    <w:p w14:paraId="0DC50CAE" w14:textId="77777777" w:rsidR="007468B8" w:rsidRDefault="007468B8" w:rsidP="008E1CEB">
      <w:pPr>
        <w:rPr>
          <w:rFonts w:cs="Arial"/>
          <w:bCs/>
          <w:sz w:val="24"/>
          <w:szCs w:val="24"/>
        </w:rPr>
      </w:pPr>
    </w:p>
    <w:p w14:paraId="5B841A38" w14:textId="77777777" w:rsidR="007468B8" w:rsidRDefault="007468B8" w:rsidP="008E1CEB">
      <w:pPr>
        <w:rPr>
          <w:rFonts w:cs="Arial"/>
          <w:bCs/>
          <w:sz w:val="24"/>
          <w:szCs w:val="24"/>
        </w:rPr>
      </w:pPr>
    </w:p>
    <w:p w14:paraId="75EEBA38" w14:textId="77777777" w:rsidR="007468B8" w:rsidRDefault="007468B8" w:rsidP="008E1CEB">
      <w:pPr>
        <w:rPr>
          <w:rFonts w:cs="Arial"/>
          <w:bCs/>
          <w:sz w:val="24"/>
          <w:szCs w:val="24"/>
        </w:rPr>
      </w:pPr>
    </w:p>
    <w:p w14:paraId="626AFB6A" w14:textId="77777777" w:rsidR="007468B8" w:rsidRDefault="007468B8" w:rsidP="008E1CEB">
      <w:pPr>
        <w:rPr>
          <w:rFonts w:cs="Arial"/>
          <w:bCs/>
          <w:sz w:val="24"/>
          <w:szCs w:val="24"/>
        </w:rPr>
      </w:pPr>
    </w:p>
    <w:p w14:paraId="3D3C0220" w14:textId="77777777" w:rsidR="007468B8" w:rsidRDefault="007468B8" w:rsidP="008E1CEB">
      <w:pPr>
        <w:rPr>
          <w:rFonts w:cs="Arial"/>
          <w:bCs/>
          <w:sz w:val="24"/>
          <w:szCs w:val="24"/>
        </w:rPr>
      </w:pPr>
    </w:p>
    <w:p w14:paraId="422A5FB0" w14:textId="77777777" w:rsidR="007468B8" w:rsidRDefault="007468B8" w:rsidP="008E1CEB">
      <w:pPr>
        <w:rPr>
          <w:rFonts w:cs="Arial"/>
          <w:bCs/>
          <w:sz w:val="24"/>
          <w:szCs w:val="24"/>
        </w:rPr>
      </w:pPr>
    </w:p>
    <w:p w14:paraId="6EA5C983" w14:textId="77777777" w:rsidR="007468B8" w:rsidRDefault="007468B8" w:rsidP="008E1CEB">
      <w:pPr>
        <w:rPr>
          <w:rFonts w:cs="Arial"/>
          <w:bCs/>
          <w:sz w:val="24"/>
          <w:szCs w:val="24"/>
        </w:rPr>
      </w:pPr>
    </w:p>
    <w:p w14:paraId="693099FA" w14:textId="77777777" w:rsidR="007468B8" w:rsidRDefault="007468B8" w:rsidP="008E1CEB">
      <w:pPr>
        <w:rPr>
          <w:rFonts w:cs="Arial"/>
          <w:bCs/>
          <w:sz w:val="24"/>
          <w:szCs w:val="24"/>
        </w:rPr>
      </w:pPr>
    </w:p>
    <w:p w14:paraId="08900189" w14:textId="77777777" w:rsidR="007468B8" w:rsidRDefault="007468B8" w:rsidP="008E1CEB">
      <w:pPr>
        <w:rPr>
          <w:rFonts w:cs="Arial"/>
          <w:bCs/>
          <w:sz w:val="24"/>
          <w:szCs w:val="24"/>
        </w:rPr>
      </w:pPr>
    </w:p>
    <w:p w14:paraId="1797A5F6" w14:textId="77777777" w:rsidR="007468B8" w:rsidRDefault="007468B8" w:rsidP="008E1CEB">
      <w:pPr>
        <w:rPr>
          <w:rFonts w:cs="Arial"/>
          <w:bCs/>
          <w:sz w:val="24"/>
          <w:szCs w:val="24"/>
        </w:rPr>
      </w:pPr>
    </w:p>
    <w:p w14:paraId="2FC682E5" w14:textId="77777777" w:rsidR="007468B8" w:rsidRDefault="007468B8" w:rsidP="008E1CEB">
      <w:pPr>
        <w:rPr>
          <w:rFonts w:cs="Arial"/>
          <w:bCs/>
          <w:sz w:val="24"/>
          <w:szCs w:val="24"/>
        </w:rPr>
      </w:pPr>
    </w:p>
    <w:p w14:paraId="6D984B54" w14:textId="77777777" w:rsidR="007468B8" w:rsidRDefault="007468B8" w:rsidP="008E1CEB">
      <w:pPr>
        <w:rPr>
          <w:rFonts w:cs="Arial"/>
          <w:bCs/>
          <w:sz w:val="24"/>
          <w:szCs w:val="24"/>
        </w:rPr>
      </w:pPr>
    </w:p>
    <w:p w14:paraId="085FF871" w14:textId="77777777" w:rsidR="007336A9" w:rsidRDefault="007336A9" w:rsidP="008E1CEB">
      <w:pPr>
        <w:rPr>
          <w:rFonts w:cs="Arial"/>
          <w:bCs/>
          <w:sz w:val="24"/>
          <w:szCs w:val="24"/>
        </w:rPr>
      </w:pPr>
    </w:p>
    <w:p w14:paraId="64CAB19C" w14:textId="77777777" w:rsidR="007336A9" w:rsidRDefault="007336A9" w:rsidP="008E1CEB">
      <w:pPr>
        <w:rPr>
          <w:rFonts w:cs="Arial"/>
          <w:bCs/>
          <w:sz w:val="24"/>
          <w:szCs w:val="24"/>
        </w:rPr>
      </w:pPr>
    </w:p>
    <w:p w14:paraId="4F0CA519" w14:textId="77777777" w:rsidR="007336A9" w:rsidRDefault="007336A9" w:rsidP="008E1CEB">
      <w:pPr>
        <w:rPr>
          <w:rFonts w:cs="Arial"/>
          <w:bCs/>
          <w:sz w:val="24"/>
          <w:szCs w:val="24"/>
        </w:rPr>
      </w:pPr>
    </w:p>
    <w:p w14:paraId="33268F2B" w14:textId="77777777" w:rsidR="007336A9" w:rsidRDefault="007336A9" w:rsidP="008E1CEB">
      <w:pPr>
        <w:rPr>
          <w:rFonts w:cs="Arial"/>
          <w:bCs/>
          <w:sz w:val="24"/>
          <w:szCs w:val="24"/>
        </w:rPr>
      </w:pPr>
    </w:p>
    <w:p w14:paraId="2188743D" w14:textId="77777777" w:rsidR="00E66FA7" w:rsidRDefault="00E66FA7" w:rsidP="008E1CEB">
      <w:pPr>
        <w:rPr>
          <w:rFonts w:cs="Arial"/>
          <w:bCs/>
          <w:sz w:val="24"/>
          <w:szCs w:val="24"/>
        </w:rPr>
        <w:sectPr w:rsidR="00E66FA7" w:rsidSect="007336A9">
          <w:pgSz w:w="16840" w:h="11907" w:orient="landscape" w:code="9"/>
          <w:pgMar w:top="720" w:right="720" w:bottom="720" w:left="720" w:header="706" w:footer="706" w:gutter="0"/>
          <w:pgNumType w:start="0"/>
          <w:cols w:space="720"/>
          <w:titlePg/>
          <w:docGrid w:linePitch="299"/>
        </w:sectPr>
      </w:pPr>
    </w:p>
    <w:p w14:paraId="694F2B5A" w14:textId="2D25E329" w:rsidR="007336A9" w:rsidRDefault="007336A9" w:rsidP="008E1CEB">
      <w:pPr>
        <w:rPr>
          <w:rFonts w:cs="Arial"/>
          <w:bCs/>
          <w:sz w:val="24"/>
          <w:szCs w:val="24"/>
        </w:rPr>
      </w:pPr>
    </w:p>
    <w:p w14:paraId="068EC1F1" w14:textId="77777777" w:rsidR="007468B8" w:rsidRDefault="007468B8" w:rsidP="008E1CEB">
      <w:pPr>
        <w:rPr>
          <w:rFonts w:cs="Arial"/>
          <w:bCs/>
          <w:sz w:val="24"/>
          <w:szCs w:val="24"/>
        </w:rPr>
      </w:pPr>
    </w:p>
    <w:p w14:paraId="2DB2E7BC" w14:textId="77777777" w:rsidR="007468B8" w:rsidRDefault="007468B8" w:rsidP="008E1CEB">
      <w:pPr>
        <w:rPr>
          <w:rFonts w:cs="Arial"/>
          <w:bCs/>
          <w:sz w:val="24"/>
          <w:szCs w:val="24"/>
        </w:rPr>
      </w:pPr>
    </w:p>
    <w:p w14:paraId="08F38126" w14:textId="3C1BBB68" w:rsidR="008E1CEB" w:rsidRDefault="008E1CEB" w:rsidP="008E1CEB">
      <w:pPr>
        <w:pStyle w:val="Heading3"/>
      </w:pPr>
      <w:bookmarkStart w:id="14" w:name="_Toc27410110"/>
      <w:r>
        <w:t>4.2 Curriculum Vitae</w:t>
      </w:r>
      <w:bookmarkEnd w:id="14"/>
      <w:r>
        <w:t xml:space="preserve"> </w:t>
      </w:r>
    </w:p>
    <w:p w14:paraId="00AE420F" w14:textId="77777777" w:rsidR="008E1CEB" w:rsidRPr="00D50806" w:rsidRDefault="008E1CEB" w:rsidP="008E1CEB">
      <w:pPr>
        <w:rPr>
          <w:rFonts w:cs="Arial"/>
          <w:bCs/>
          <w:sz w:val="24"/>
          <w:szCs w:val="24"/>
        </w:rPr>
      </w:pPr>
    </w:p>
    <w:p w14:paraId="409BE1E2" w14:textId="77777777" w:rsidR="00E7405B" w:rsidRPr="007556D9" w:rsidRDefault="00E7405B" w:rsidP="00E7405B">
      <w:pPr>
        <w:pBdr>
          <w:top w:val="nil"/>
          <w:left w:val="nil"/>
          <w:bottom w:val="nil"/>
          <w:right w:val="nil"/>
          <w:between w:val="nil"/>
        </w:pBdr>
        <w:jc w:val="center"/>
        <w:rPr>
          <w:rFonts w:cs="Arial"/>
          <w:b/>
          <w:color w:val="000000"/>
          <w:sz w:val="20"/>
        </w:rPr>
      </w:pPr>
      <w:bookmarkStart w:id="15" w:name="_heading=h.gjdgxs" w:colFirst="0" w:colLast="0"/>
      <w:bookmarkEnd w:id="15"/>
    </w:p>
    <w:p w14:paraId="3735783D" w14:textId="77777777" w:rsidR="00E7405B" w:rsidRPr="007556D9" w:rsidRDefault="00E7405B" w:rsidP="00E7405B">
      <w:pPr>
        <w:pBdr>
          <w:top w:val="nil"/>
          <w:left w:val="nil"/>
          <w:bottom w:val="nil"/>
          <w:right w:val="nil"/>
          <w:between w:val="nil"/>
        </w:pBdr>
        <w:jc w:val="center"/>
        <w:rPr>
          <w:rFonts w:cs="Arial"/>
          <w:b/>
          <w:color w:val="000000"/>
          <w:sz w:val="20"/>
        </w:rPr>
      </w:pPr>
      <w:r w:rsidRPr="007556D9">
        <w:rPr>
          <w:rFonts w:cs="Arial"/>
          <w:b/>
          <w:color w:val="000000"/>
          <w:sz w:val="20"/>
        </w:rPr>
        <w:t>Sasha White</w:t>
      </w:r>
    </w:p>
    <w:p w14:paraId="19528D89" w14:textId="77777777" w:rsidR="00E7405B" w:rsidRDefault="00E7405B" w:rsidP="00E7405B">
      <w:pPr>
        <w:pBdr>
          <w:top w:val="nil"/>
          <w:left w:val="nil"/>
          <w:bottom w:val="nil"/>
          <w:right w:val="nil"/>
          <w:between w:val="nil"/>
        </w:pBdr>
        <w:spacing w:after="100" w:afterAutospacing="1"/>
        <w:jc w:val="center"/>
        <w:rPr>
          <w:rFonts w:cs="Arial"/>
        </w:rPr>
      </w:pPr>
      <w:r w:rsidRPr="007556D9">
        <w:rPr>
          <w:rFonts w:eastAsia="Sitka Subheading" w:cs="Arial"/>
          <w:color w:val="000000"/>
        </w:rPr>
        <w:t>•</w:t>
      </w:r>
      <w:r w:rsidRPr="007556D9">
        <w:rPr>
          <w:rFonts w:cs="Arial"/>
          <w:color w:val="000000"/>
        </w:rPr>
        <w:t>07414013794</w:t>
      </w:r>
      <w:r w:rsidRPr="007556D9">
        <w:rPr>
          <w:rFonts w:eastAsia="Sitka Subheading" w:cs="Arial"/>
          <w:color w:val="000000"/>
        </w:rPr>
        <w:t>•</w:t>
      </w:r>
      <w:r w:rsidRPr="007556D9">
        <w:rPr>
          <w:rFonts w:cs="Arial"/>
          <w:color w:val="000000"/>
        </w:rPr>
        <w:t xml:space="preserve">E: </w:t>
      </w:r>
      <w:r w:rsidRPr="007556D9">
        <w:rPr>
          <w:rFonts w:cs="Arial"/>
        </w:rPr>
        <w:t>shannahw17@gmail.com</w:t>
      </w:r>
    </w:p>
    <w:p w14:paraId="0F0C7E4A" w14:textId="4A2B7857" w:rsidR="00E7405B" w:rsidRPr="00E50B4B" w:rsidRDefault="00E7405B" w:rsidP="00E7405B">
      <w:pPr>
        <w:pBdr>
          <w:top w:val="nil"/>
          <w:left w:val="nil"/>
          <w:bottom w:val="nil"/>
          <w:right w:val="nil"/>
          <w:between w:val="nil"/>
        </w:pBdr>
        <w:spacing w:after="100" w:afterAutospacing="1"/>
        <w:rPr>
          <w:rFonts w:eastAsia="Sitka Subheading" w:cs="Arial"/>
          <w:color w:val="000000"/>
          <w:sz w:val="20"/>
        </w:rPr>
      </w:pPr>
      <w:r w:rsidRPr="00E50B4B">
        <w:rPr>
          <w:rFonts w:eastAsia="Sitka Subheading" w:cs="Arial"/>
          <w:color w:val="000000"/>
          <w:sz w:val="20"/>
        </w:rPr>
        <w:t>An Events and Festival Management student seeking an internship in the event sector. During my degree, I have developed my communication skills through collaborative work and presentations. As a result, I have excellent interpersonal skills. In addition to this, I have worked in various roles with the event sector. I am seeking a role which will allow me to put into place what I have learnt throughout my degree as well as build on the skills that I have</w:t>
      </w:r>
      <w:r>
        <w:rPr>
          <w:rFonts w:eastAsia="Sitka Subheading" w:cs="Arial"/>
          <w:color w:val="000000"/>
          <w:sz w:val="20"/>
        </w:rPr>
        <w:t xml:space="preserve"> developed</w:t>
      </w:r>
      <w:r w:rsidRPr="00E50B4B">
        <w:rPr>
          <w:rFonts w:eastAsia="Sitka Subheading" w:cs="Arial"/>
          <w:color w:val="000000"/>
          <w:sz w:val="20"/>
        </w:rPr>
        <w:t xml:space="preserve"> whilst in events. </w:t>
      </w:r>
    </w:p>
    <w:p w14:paraId="6D55953A" w14:textId="77777777" w:rsidR="00E7405B" w:rsidRPr="007556D9" w:rsidRDefault="00E7405B" w:rsidP="00E7405B">
      <w:pPr>
        <w:rPr>
          <w:rFonts w:cs="Arial"/>
        </w:rPr>
      </w:pPr>
    </w:p>
    <w:p w14:paraId="074AC2B1" w14:textId="77777777" w:rsidR="00E7405B" w:rsidRPr="007556D9" w:rsidRDefault="00E7405B" w:rsidP="00E7405B">
      <w:pPr>
        <w:pBdr>
          <w:top w:val="nil"/>
          <w:left w:val="nil"/>
          <w:bottom w:val="nil"/>
          <w:right w:val="nil"/>
          <w:between w:val="nil"/>
        </w:pBdr>
        <w:rPr>
          <w:rFonts w:cs="Arial"/>
          <w:b/>
          <w:color w:val="000000"/>
          <w:u w:val="single"/>
        </w:rPr>
      </w:pPr>
      <w:r w:rsidRPr="007556D9">
        <w:rPr>
          <w:rFonts w:cs="Arial"/>
          <w:b/>
          <w:color w:val="000000"/>
          <w:u w:val="single"/>
        </w:rPr>
        <w:t>Education</w:t>
      </w:r>
    </w:p>
    <w:p w14:paraId="5A1BB413" w14:textId="77777777" w:rsidR="00E7405B" w:rsidRPr="007556D9" w:rsidRDefault="00E7405B" w:rsidP="00E7405B">
      <w:pPr>
        <w:pBdr>
          <w:top w:val="nil"/>
          <w:left w:val="nil"/>
          <w:bottom w:val="nil"/>
          <w:right w:val="nil"/>
          <w:between w:val="nil"/>
        </w:pBdr>
        <w:rPr>
          <w:rFonts w:cs="Arial"/>
          <w:color w:val="000000"/>
        </w:rPr>
      </w:pPr>
      <w:r w:rsidRPr="007556D9">
        <w:rPr>
          <w:rFonts w:cs="Arial"/>
          <w:b/>
          <w:color w:val="000000"/>
        </w:rPr>
        <w:t xml:space="preserve">Current: </w:t>
      </w:r>
      <w:r w:rsidRPr="007556D9">
        <w:rPr>
          <w:rFonts w:cs="Arial"/>
          <w:color w:val="000000"/>
        </w:rPr>
        <w:t>University of Wales Trinity Saint David studying Events and Festival Management</w:t>
      </w:r>
    </w:p>
    <w:p w14:paraId="73D82A72" w14:textId="77777777" w:rsidR="00E7405B" w:rsidRPr="007556D9" w:rsidRDefault="00E7405B" w:rsidP="00E7405B">
      <w:pPr>
        <w:pBdr>
          <w:top w:val="nil"/>
          <w:left w:val="nil"/>
          <w:bottom w:val="nil"/>
          <w:right w:val="nil"/>
          <w:between w:val="nil"/>
        </w:pBdr>
        <w:rPr>
          <w:rFonts w:cs="Arial"/>
          <w:color w:val="000000"/>
        </w:rPr>
      </w:pPr>
      <w:r w:rsidRPr="007556D9">
        <w:rPr>
          <w:rFonts w:cs="Arial"/>
          <w:b/>
          <w:color w:val="000000"/>
        </w:rPr>
        <w:t xml:space="preserve">Big Creative Academy: </w:t>
      </w:r>
      <w:r w:rsidRPr="007556D9">
        <w:rPr>
          <w:rFonts w:cs="Arial"/>
          <w:color w:val="000000"/>
        </w:rPr>
        <w:t>September 2017- June 2018</w:t>
      </w:r>
    </w:p>
    <w:p w14:paraId="46E146AF" w14:textId="77777777" w:rsidR="00E7405B" w:rsidRPr="007556D9" w:rsidRDefault="00E7405B" w:rsidP="00E7405B">
      <w:pPr>
        <w:pBdr>
          <w:top w:val="nil"/>
          <w:left w:val="nil"/>
          <w:bottom w:val="nil"/>
          <w:right w:val="nil"/>
          <w:between w:val="nil"/>
        </w:pBdr>
        <w:rPr>
          <w:rFonts w:cs="Arial"/>
          <w:color w:val="000000"/>
        </w:rPr>
      </w:pPr>
      <w:r w:rsidRPr="007556D9">
        <w:rPr>
          <w:rFonts w:cs="Arial"/>
          <w:color w:val="000000"/>
        </w:rPr>
        <w:t>Distinction in Level 3 Creative Media Production and Technology</w:t>
      </w:r>
    </w:p>
    <w:p w14:paraId="4B61775F" w14:textId="77777777" w:rsidR="00E7405B" w:rsidRPr="007556D9" w:rsidRDefault="00E7405B" w:rsidP="00E7405B">
      <w:pPr>
        <w:pBdr>
          <w:top w:val="nil"/>
          <w:left w:val="nil"/>
          <w:bottom w:val="nil"/>
          <w:right w:val="nil"/>
          <w:between w:val="nil"/>
        </w:pBdr>
        <w:rPr>
          <w:rFonts w:cs="Arial"/>
          <w:color w:val="000000"/>
        </w:rPr>
      </w:pPr>
      <w:r w:rsidRPr="007556D9">
        <w:rPr>
          <w:rFonts w:cs="Arial"/>
          <w:b/>
          <w:color w:val="000000"/>
        </w:rPr>
        <w:t xml:space="preserve">Barnet and Southgate College: </w:t>
      </w:r>
      <w:r w:rsidRPr="007556D9">
        <w:rPr>
          <w:rFonts w:cs="Arial"/>
          <w:color w:val="000000"/>
        </w:rPr>
        <w:t>September 2016- June 2017</w:t>
      </w:r>
    </w:p>
    <w:p w14:paraId="752D6282" w14:textId="77777777" w:rsidR="00E7405B" w:rsidRPr="007556D9" w:rsidRDefault="00E7405B" w:rsidP="00E7405B">
      <w:pPr>
        <w:pBdr>
          <w:top w:val="nil"/>
          <w:left w:val="nil"/>
          <w:bottom w:val="nil"/>
          <w:right w:val="nil"/>
          <w:between w:val="nil"/>
        </w:pBdr>
        <w:rPr>
          <w:rFonts w:cs="Arial"/>
          <w:color w:val="000000"/>
        </w:rPr>
      </w:pPr>
      <w:r w:rsidRPr="007556D9">
        <w:rPr>
          <w:rFonts w:cs="Arial"/>
          <w:color w:val="000000"/>
        </w:rPr>
        <w:t>AS at C grade in Government and Politics</w:t>
      </w:r>
    </w:p>
    <w:p w14:paraId="6928FDC0" w14:textId="77777777" w:rsidR="00E7405B" w:rsidRPr="007556D9" w:rsidRDefault="00E7405B" w:rsidP="00E7405B">
      <w:pPr>
        <w:pBdr>
          <w:top w:val="nil"/>
          <w:left w:val="nil"/>
          <w:bottom w:val="nil"/>
          <w:right w:val="nil"/>
          <w:between w:val="nil"/>
        </w:pBdr>
        <w:rPr>
          <w:rFonts w:cs="Arial"/>
          <w:color w:val="000000"/>
        </w:rPr>
      </w:pPr>
      <w:r w:rsidRPr="007556D9">
        <w:rPr>
          <w:rFonts w:cs="Arial"/>
          <w:b/>
          <w:color w:val="000000"/>
        </w:rPr>
        <w:t xml:space="preserve">Highbury Fields Secondary School: </w:t>
      </w:r>
      <w:r w:rsidRPr="007556D9">
        <w:rPr>
          <w:rFonts w:cs="Arial"/>
          <w:color w:val="000000"/>
        </w:rPr>
        <w:t>September 2011- June 2016</w:t>
      </w:r>
    </w:p>
    <w:p w14:paraId="649B9793" w14:textId="77777777" w:rsidR="00E7405B" w:rsidRPr="007556D9" w:rsidRDefault="00E7405B" w:rsidP="00E7405B">
      <w:pPr>
        <w:pBdr>
          <w:top w:val="nil"/>
          <w:left w:val="nil"/>
          <w:bottom w:val="nil"/>
          <w:right w:val="nil"/>
          <w:between w:val="nil"/>
        </w:pBdr>
        <w:rPr>
          <w:rFonts w:cs="Arial"/>
          <w:color w:val="000000"/>
        </w:rPr>
      </w:pPr>
      <w:r w:rsidRPr="007556D9">
        <w:rPr>
          <w:rFonts w:cs="Arial"/>
          <w:color w:val="000000"/>
        </w:rPr>
        <w:t xml:space="preserve"> 9 GCSEs achieved at A or B grade including Maths and English Literature and Language</w:t>
      </w:r>
    </w:p>
    <w:p w14:paraId="4012C0AA" w14:textId="77777777" w:rsidR="00E7405B" w:rsidRPr="007556D9" w:rsidRDefault="00E7405B" w:rsidP="00E7405B">
      <w:pPr>
        <w:pBdr>
          <w:top w:val="nil"/>
          <w:left w:val="nil"/>
          <w:bottom w:val="nil"/>
          <w:right w:val="nil"/>
          <w:between w:val="nil"/>
        </w:pBdr>
        <w:rPr>
          <w:rFonts w:cs="Arial"/>
          <w:color w:val="000000"/>
        </w:rPr>
      </w:pPr>
      <w:r w:rsidRPr="007556D9">
        <w:rPr>
          <w:rFonts w:cs="Arial"/>
          <w:b/>
          <w:color w:val="000000"/>
          <w:u w:val="single"/>
        </w:rPr>
        <w:t>Employment history</w:t>
      </w:r>
    </w:p>
    <w:p w14:paraId="2A760091" w14:textId="77777777" w:rsidR="00E7405B" w:rsidRPr="007556D9" w:rsidRDefault="00E7405B" w:rsidP="00E7405B">
      <w:pPr>
        <w:pBdr>
          <w:top w:val="nil"/>
          <w:left w:val="nil"/>
          <w:bottom w:val="nil"/>
          <w:right w:val="nil"/>
          <w:between w:val="nil"/>
        </w:pBdr>
        <w:rPr>
          <w:rFonts w:cs="Arial"/>
        </w:rPr>
      </w:pPr>
      <w:r w:rsidRPr="007556D9">
        <w:rPr>
          <w:rFonts w:cs="Arial"/>
          <w:b/>
        </w:rPr>
        <w:t xml:space="preserve">Events Bar Staff, Mint Festival Staffing: </w:t>
      </w:r>
      <w:r w:rsidRPr="007556D9">
        <w:rPr>
          <w:rFonts w:cs="Arial"/>
        </w:rPr>
        <w:t>June 2018- September 2019</w:t>
      </w:r>
    </w:p>
    <w:p w14:paraId="0C00871B" w14:textId="77777777" w:rsidR="00E7405B" w:rsidRDefault="00E7405B" w:rsidP="00E7405B">
      <w:pPr>
        <w:pBdr>
          <w:top w:val="nil"/>
          <w:left w:val="nil"/>
          <w:bottom w:val="nil"/>
          <w:right w:val="nil"/>
          <w:between w:val="nil"/>
        </w:pBdr>
        <w:rPr>
          <w:rFonts w:cs="Arial"/>
        </w:rPr>
      </w:pPr>
      <w:r w:rsidRPr="007556D9">
        <w:rPr>
          <w:rFonts w:cs="Arial"/>
        </w:rPr>
        <w:t>In this role I was responsible for taking orders, serving customers, cash and card payments, answering questions related to the even</w:t>
      </w:r>
      <w:r>
        <w:rPr>
          <w:rFonts w:cs="Arial"/>
        </w:rPr>
        <w:t>ts.</w:t>
      </w:r>
    </w:p>
    <w:p w14:paraId="0B4BD4C7" w14:textId="77777777" w:rsidR="00E7405B" w:rsidRPr="00766F99" w:rsidRDefault="00E7405B" w:rsidP="00E7405B">
      <w:pPr>
        <w:pStyle w:val="ListParagraph"/>
        <w:numPr>
          <w:ilvl w:val="0"/>
          <w:numId w:val="35"/>
        </w:numPr>
        <w:pBdr>
          <w:top w:val="nil"/>
          <w:left w:val="nil"/>
          <w:bottom w:val="nil"/>
          <w:right w:val="nil"/>
          <w:between w:val="nil"/>
        </w:pBdr>
        <w:suppressAutoHyphens/>
        <w:contextualSpacing/>
        <w:rPr>
          <w:rFonts w:ascii="Arial" w:hAnsi="Arial" w:cs="Arial"/>
        </w:rPr>
      </w:pPr>
      <w:r w:rsidRPr="00766F99">
        <w:rPr>
          <w:rFonts w:ascii="Arial" w:hAnsi="Arial" w:cs="Arial"/>
        </w:rPr>
        <w:t>Festivals worked:</w:t>
      </w:r>
    </w:p>
    <w:p w14:paraId="772E9215" w14:textId="77777777" w:rsidR="00E7405B" w:rsidRPr="00766F99" w:rsidRDefault="00E7405B" w:rsidP="00E7405B">
      <w:pPr>
        <w:pStyle w:val="ListParagraph"/>
        <w:numPr>
          <w:ilvl w:val="0"/>
          <w:numId w:val="35"/>
        </w:numPr>
        <w:pBdr>
          <w:top w:val="nil"/>
          <w:left w:val="nil"/>
          <w:bottom w:val="nil"/>
          <w:right w:val="nil"/>
          <w:between w:val="nil"/>
        </w:pBdr>
        <w:suppressAutoHyphens/>
        <w:contextualSpacing/>
        <w:rPr>
          <w:rFonts w:ascii="Arial" w:hAnsi="Arial" w:cs="Arial"/>
        </w:rPr>
      </w:pPr>
      <w:r w:rsidRPr="00766F99">
        <w:rPr>
          <w:rFonts w:ascii="Arial" w:hAnsi="Arial" w:cs="Arial"/>
        </w:rPr>
        <w:t>-Field Day</w:t>
      </w:r>
    </w:p>
    <w:p w14:paraId="50A72DE2" w14:textId="77777777" w:rsidR="00E7405B" w:rsidRPr="00766F99" w:rsidRDefault="00E7405B" w:rsidP="00E7405B">
      <w:pPr>
        <w:pStyle w:val="ListParagraph"/>
        <w:numPr>
          <w:ilvl w:val="0"/>
          <w:numId w:val="35"/>
        </w:numPr>
        <w:pBdr>
          <w:top w:val="nil"/>
          <w:left w:val="nil"/>
          <w:bottom w:val="nil"/>
          <w:right w:val="nil"/>
          <w:between w:val="nil"/>
        </w:pBdr>
        <w:suppressAutoHyphens/>
        <w:contextualSpacing/>
        <w:rPr>
          <w:rFonts w:ascii="Arial" w:hAnsi="Arial" w:cs="Arial"/>
        </w:rPr>
      </w:pPr>
      <w:r w:rsidRPr="00766F99">
        <w:rPr>
          <w:rFonts w:ascii="Arial" w:hAnsi="Arial" w:cs="Arial"/>
        </w:rPr>
        <w:t>-Mighty Hoopla</w:t>
      </w:r>
    </w:p>
    <w:p w14:paraId="3898137D" w14:textId="77777777" w:rsidR="00E7405B" w:rsidRPr="00766F99" w:rsidRDefault="00E7405B" w:rsidP="00E7405B">
      <w:pPr>
        <w:pStyle w:val="ListParagraph"/>
        <w:numPr>
          <w:ilvl w:val="0"/>
          <w:numId w:val="35"/>
        </w:numPr>
        <w:pBdr>
          <w:top w:val="nil"/>
          <w:left w:val="nil"/>
          <w:bottom w:val="nil"/>
          <w:right w:val="nil"/>
          <w:between w:val="nil"/>
        </w:pBdr>
        <w:suppressAutoHyphens/>
        <w:contextualSpacing/>
        <w:rPr>
          <w:rFonts w:ascii="Arial" w:hAnsi="Arial" w:cs="Arial"/>
        </w:rPr>
      </w:pPr>
      <w:r w:rsidRPr="00766F99">
        <w:rPr>
          <w:rFonts w:ascii="Arial" w:hAnsi="Arial" w:cs="Arial"/>
        </w:rPr>
        <w:t>-Butterfly Effect</w:t>
      </w:r>
    </w:p>
    <w:p w14:paraId="3D307AD3" w14:textId="77777777" w:rsidR="00E7405B" w:rsidRPr="00766F99" w:rsidRDefault="00E7405B" w:rsidP="00E7405B">
      <w:pPr>
        <w:pStyle w:val="ListParagraph"/>
        <w:numPr>
          <w:ilvl w:val="0"/>
          <w:numId w:val="35"/>
        </w:numPr>
        <w:pBdr>
          <w:top w:val="nil"/>
          <w:left w:val="nil"/>
          <w:bottom w:val="nil"/>
          <w:right w:val="nil"/>
          <w:between w:val="nil"/>
        </w:pBdr>
        <w:suppressAutoHyphens/>
        <w:contextualSpacing/>
        <w:rPr>
          <w:rFonts w:ascii="Arial" w:hAnsi="Arial" w:cs="Arial"/>
        </w:rPr>
      </w:pPr>
      <w:r w:rsidRPr="00766F99">
        <w:rPr>
          <w:rFonts w:ascii="Arial" w:hAnsi="Arial" w:cs="Arial"/>
        </w:rPr>
        <w:t>-Boomtown</w:t>
      </w:r>
    </w:p>
    <w:p w14:paraId="07E4D762" w14:textId="77777777" w:rsidR="00E7405B" w:rsidRPr="00766F99" w:rsidRDefault="00E7405B" w:rsidP="00E7405B">
      <w:pPr>
        <w:pStyle w:val="ListParagraph"/>
        <w:numPr>
          <w:ilvl w:val="0"/>
          <w:numId w:val="35"/>
        </w:numPr>
        <w:pBdr>
          <w:top w:val="nil"/>
          <w:left w:val="nil"/>
          <w:bottom w:val="nil"/>
          <w:right w:val="nil"/>
          <w:between w:val="nil"/>
        </w:pBdr>
        <w:suppressAutoHyphens/>
        <w:contextualSpacing/>
        <w:rPr>
          <w:rFonts w:ascii="Arial" w:hAnsi="Arial" w:cs="Arial"/>
        </w:rPr>
      </w:pPr>
      <w:r w:rsidRPr="00766F99">
        <w:rPr>
          <w:rFonts w:ascii="Arial" w:hAnsi="Arial" w:cs="Arial"/>
        </w:rPr>
        <w:t>-Sundown, twice</w:t>
      </w:r>
    </w:p>
    <w:p w14:paraId="71277F33" w14:textId="77777777" w:rsidR="00E7405B" w:rsidRPr="00766F99" w:rsidRDefault="00E7405B" w:rsidP="00E7405B">
      <w:pPr>
        <w:pStyle w:val="ListParagraph"/>
        <w:numPr>
          <w:ilvl w:val="0"/>
          <w:numId w:val="35"/>
        </w:numPr>
        <w:pBdr>
          <w:top w:val="nil"/>
          <w:left w:val="nil"/>
          <w:bottom w:val="nil"/>
          <w:right w:val="nil"/>
          <w:between w:val="nil"/>
        </w:pBdr>
        <w:suppressAutoHyphens/>
        <w:contextualSpacing/>
        <w:rPr>
          <w:rFonts w:ascii="Arial" w:hAnsi="Arial" w:cs="Arial"/>
        </w:rPr>
      </w:pPr>
      <w:r w:rsidRPr="00766F99">
        <w:rPr>
          <w:rFonts w:ascii="Arial" w:hAnsi="Arial" w:cs="Arial"/>
        </w:rPr>
        <w:t>-Brighton Pride</w:t>
      </w:r>
    </w:p>
    <w:p w14:paraId="1347B500" w14:textId="77777777" w:rsidR="00E7405B" w:rsidRPr="00766F99" w:rsidRDefault="00E7405B" w:rsidP="00E7405B">
      <w:pPr>
        <w:pStyle w:val="ListParagraph"/>
        <w:numPr>
          <w:ilvl w:val="0"/>
          <w:numId w:val="35"/>
        </w:numPr>
        <w:pBdr>
          <w:top w:val="nil"/>
          <w:left w:val="nil"/>
          <w:bottom w:val="nil"/>
          <w:right w:val="nil"/>
          <w:between w:val="nil"/>
        </w:pBdr>
        <w:suppressAutoHyphens/>
        <w:contextualSpacing/>
        <w:rPr>
          <w:rFonts w:ascii="Arial" w:hAnsi="Arial" w:cs="Arial"/>
        </w:rPr>
      </w:pPr>
      <w:r w:rsidRPr="00766F99">
        <w:rPr>
          <w:rFonts w:ascii="Arial" w:hAnsi="Arial" w:cs="Arial"/>
        </w:rPr>
        <w:t>-We Are Festival</w:t>
      </w:r>
    </w:p>
    <w:p w14:paraId="40F78303" w14:textId="77777777" w:rsidR="00E7405B" w:rsidRDefault="00E7405B" w:rsidP="00E7405B">
      <w:pPr>
        <w:pBdr>
          <w:top w:val="nil"/>
          <w:left w:val="nil"/>
          <w:bottom w:val="nil"/>
          <w:right w:val="nil"/>
          <w:between w:val="nil"/>
        </w:pBdr>
        <w:rPr>
          <w:rFonts w:cs="Arial"/>
          <w:b/>
        </w:rPr>
      </w:pPr>
    </w:p>
    <w:p w14:paraId="7269E4E6" w14:textId="77777777" w:rsidR="00E7405B" w:rsidRPr="007556D9" w:rsidRDefault="00E7405B" w:rsidP="00E7405B">
      <w:pPr>
        <w:pBdr>
          <w:top w:val="nil"/>
          <w:left w:val="nil"/>
          <w:bottom w:val="nil"/>
          <w:right w:val="nil"/>
          <w:between w:val="nil"/>
        </w:pBdr>
        <w:rPr>
          <w:rFonts w:cs="Arial"/>
        </w:rPr>
      </w:pPr>
      <w:r w:rsidRPr="007556D9">
        <w:rPr>
          <w:rFonts w:cs="Arial"/>
          <w:b/>
        </w:rPr>
        <w:t>Event Steward, CarParkAt:</w:t>
      </w:r>
      <w:r w:rsidRPr="007556D9">
        <w:rPr>
          <w:rFonts w:cs="Arial"/>
        </w:rPr>
        <w:t xml:space="preserve"> January 2018- January 2019</w:t>
      </w:r>
    </w:p>
    <w:p w14:paraId="637F5173" w14:textId="77777777" w:rsidR="00E7405B" w:rsidRPr="007556D9" w:rsidRDefault="00E7405B" w:rsidP="00E7405B">
      <w:pPr>
        <w:pBdr>
          <w:top w:val="nil"/>
          <w:left w:val="nil"/>
          <w:bottom w:val="nil"/>
          <w:right w:val="nil"/>
          <w:between w:val="nil"/>
        </w:pBdr>
        <w:rPr>
          <w:rFonts w:cs="Arial"/>
        </w:rPr>
      </w:pPr>
      <w:r w:rsidRPr="007556D9">
        <w:rPr>
          <w:rFonts w:cs="Arial"/>
        </w:rPr>
        <w:t>In this role I was responsible for answering customer queries, being the first face attendees saw, health and safety of attendees, providing directions.</w:t>
      </w:r>
    </w:p>
    <w:p w14:paraId="26649965" w14:textId="77777777" w:rsidR="00E7405B" w:rsidRDefault="00E7405B" w:rsidP="00E7405B">
      <w:pPr>
        <w:pBdr>
          <w:top w:val="nil"/>
          <w:left w:val="nil"/>
          <w:bottom w:val="nil"/>
          <w:right w:val="nil"/>
          <w:between w:val="nil"/>
        </w:pBdr>
        <w:rPr>
          <w:rFonts w:cs="Arial"/>
          <w:b/>
          <w:color w:val="000000"/>
        </w:rPr>
      </w:pPr>
    </w:p>
    <w:p w14:paraId="7C5D91C0" w14:textId="77777777" w:rsidR="00E7405B" w:rsidRPr="007556D9" w:rsidRDefault="00E7405B" w:rsidP="00E7405B">
      <w:pPr>
        <w:pBdr>
          <w:top w:val="nil"/>
          <w:left w:val="nil"/>
          <w:bottom w:val="nil"/>
          <w:right w:val="nil"/>
          <w:between w:val="nil"/>
        </w:pBdr>
        <w:rPr>
          <w:rFonts w:cs="Arial"/>
        </w:rPr>
      </w:pPr>
      <w:r w:rsidRPr="007556D9">
        <w:rPr>
          <w:rFonts w:cs="Arial"/>
          <w:b/>
          <w:color w:val="000000"/>
        </w:rPr>
        <w:t xml:space="preserve">Sales Assistant, Just Write: </w:t>
      </w:r>
      <w:r w:rsidRPr="007556D9">
        <w:rPr>
          <w:rFonts w:cs="Arial"/>
          <w:color w:val="000000"/>
        </w:rPr>
        <w:t>June 2017-January 2018</w:t>
      </w:r>
    </w:p>
    <w:p w14:paraId="2CAD7FB1" w14:textId="77777777" w:rsidR="00E7405B" w:rsidRPr="007556D9" w:rsidRDefault="00E7405B" w:rsidP="00E7405B">
      <w:pPr>
        <w:pBdr>
          <w:top w:val="nil"/>
          <w:left w:val="nil"/>
          <w:bottom w:val="nil"/>
          <w:right w:val="nil"/>
          <w:between w:val="nil"/>
        </w:pBdr>
        <w:rPr>
          <w:rFonts w:cs="Arial"/>
        </w:rPr>
      </w:pPr>
      <w:r w:rsidRPr="007556D9">
        <w:rPr>
          <w:rFonts w:cs="Arial"/>
        </w:rPr>
        <w:t>In this role I was responsible for stock inventory, pricing items, stock inventory and replenishing, till work, including cash and card payments.</w:t>
      </w:r>
    </w:p>
    <w:p w14:paraId="17087668" w14:textId="77777777" w:rsidR="00E7405B" w:rsidRDefault="00E7405B" w:rsidP="00E7405B">
      <w:pPr>
        <w:pBdr>
          <w:top w:val="nil"/>
          <w:left w:val="nil"/>
          <w:bottom w:val="nil"/>
          <w:right w:val="nil"/>
          <w:between w:val="nil"/>
        </w:pBdr>
        <w:rPr>
          <w:rFonts w:cs="Arial"/>
          <w:b/>
          <w:color w:val="000000"/>
        </w:rPr>
      </w:pPr>
    </w:p>
    <w:p w14:paraId="3AB323BC" w14:textId="77777777" w:rsidR="00E7405B" w:rsidRPr="007556D9" w:rsidRDefault="00E7405B" w:rsidP="00E7405B">
      <w:pPr>
        <w:pBdr>
          <w:top w:val="nil"/>
          <w:left w:val="nil"/>
          <w:bottom w:val="nil"/>
          <w:right w:val="nil"/>
          <w:between w:val="nil"/>
        </w:pBdr>
        <w:rPr>
          <w:rFonts w:cs="Arial"/>
          <w:color w:val="000000"/>
        </w:rPr>
      </w:pPr>
      <w:r w:rsidRPr="007556D9">
        <w:rPr>
          <w:rFonts w:cs="Arial"/>
          <w:b/>
          <w:color w:val="000000"/>
        </w:rPr>
        <w:lastRenderedPageBreak/>
        <w:t xml:space="preserve">Waitressing/ Kitchen Porter, The Dalston Jazz Bar: </w:t>
      </w:r>
      <w:r w:rsidRPr="007556D9">
        <w:rPr>
          <w:rFonts w:cs="Arial"/>
          <w:color w:val="000000"/>
        </w:rPr>
        <w:t>January 2017- April 201</w:t>
      </w:r>
      <w:r w:rsidRPr="007556D9">
        <w:rPr>
          <w:rFonts w:cs="Arial"/>
        </w:rPr>
        <w:t>7</w:t>
      </w:r>
    </w:p>
    <w:p w14:paraId="056EC6BB" w14:textId="77777777" w:rsidR="00E7405B" w:rsidRPr="007556D9" w:rsidRDefault="00E7405B" w:rsidP="00E7405B">
      <w:pPr>
        <w:pBdr>
          <w:top w:val="nil"/>
          <w:left w:val="nil"/>
          <w:bottom w:val="nil"/>
          <w:right w:val="nil"/>
          <w:between w:val="nil"/>
        </w:pBdr>
        <w:rPr>
          <w:rFonts w:cs="Arial"/>
          <w:b/>
          <w:color w:val="000000"/>
        </w:rPr>
      </w:pPr>
      <w:r w:rsidRPr="007556D9">
        <w:rPr>
          <w:rFonts w:cs="Arial"/>
        </w:rPr>
        <w:t>In this role I was responsible for setting up the restaurant ahead of service, taking orders and serving food, taking payments of both cash and card, setting up the bar, making drinks and clearing the restaurant after service.</w:t>
      </w:r>
    </w:p>
    <w:p w14:paraId="05CAA8D6" w14:textId="77777777" w:rsidR="00E7405B" w:rsidRPr="000631B1" w:rsidRDefault="00E7405B" w:rsidP="00E7405B">
      <w:pPr>
        <w:pBdr>
          <w:top w:val="nil"/>
          <w:left w:val="nil"/>
          <w:bottom w:val="nil"/>
          <w:right w:val="nil"/>
          <w:between w:val="nil"/>
        </w:pBdr>
        <w:rPr>
          <w:rFonts w:cs="Arial"/>
        </w:rPr>
      </w:pPr>
    </w:p>
    <w:p w14:paraId="4ABBD65C" w14:textId="77777777" w:rsidR="00E7405B" w:rsidRDefault="00E7405B" w:rsidP="00E7405B">
      <w:pPr>
        <w:pBdr>
          <w:top w:val="nil"/>
          <w:left w:val="nil"/>
          <w:bottom w:val="nil"/>
          <w:right w:val="nil"/>
          <w:between w:val="nil"/>
        </w:pBdr>
        <w:rPr>
          <w:b/>
          <w:color w:val="000000"/>
          <w:sz w:val="16"/>
          <w:szCs w:val="16"/>
          <w:u w:val="single"/>
        </w:rPr>
      </w:pPr>
    </w:p>
    <w:p w14:paraId="231B5F3D" w14:textId="77777777" w:rsidR="00E7405B" w:rsidRDefault="00E7405B" w:rsidP="00E7405B">
      <w:pPr>
        <w:pBdr>
          <w:top w:val="nil"/>
          <w:left w:val="nil"/>
          <w:bottom w:val="nil"/>
          <w:right w:val="nil"/>
          <w:between w:val="nil"/>
        </w:pBdr>
        <w:rPr>
          <w:color w:val="000000"/>
          <w:sz w:val="16"/>
          <w:szCs w:val="16"/>
        </w:rPr>
      </w:pPr>
    </w:p>
    <w:p w14:paraId="6C217C80" w14:textId="77777777" w:rsidR="00E7405B" w:rsidRPr="00E50B4B" w:rsidRDefault="00E7405B" w:rsidP="00E7405B">
      <w:pPr>
        <w:pBdr>
          <w:top w:val="nil"/>
          <w:left w:val="nil"/>
          <w:bottom w:val="nil"/>
          <w:right w:val="nil"/>
          <w:between w:val="nil"/>
        </w:pBdr>
        <w:rPr>
          <w:rFonts w:cs="Arial"/>
          <w:b/>
          <w:bCs/>
          <w:color w:val="000000"/>
          <w:szCs w:val="22"/>
          <w:u w:val="single"/>
        </w:rPr>
      </w:pPr>
      <w:r w:rsidRPr="00E50B4B">
        <w:rPr>
          <w:rFonts w:cs="Arial"/>
          <w:b/>
          <w:bCs/>
          <w:color w:val="000000"/>
          <w:szCs w:val="22"/>
          <w:u w:val="single"/>
        </w:rPr>
        <w:t>References</w:t>
      </w:r>
    </w:p>
    <w:p w14:paraId="5BB2366E" w14:textId="77777777" w:rsidR="00E7405B" w:rsidRPr="00E50B4B" w:rsidRDefault="00E7405B" w:rsidP="00E7405B">
      <w:pPr>
        <w:pBdr>
          <w:top w:val="nil"/>
          <w:left w:val="nil"/>
          <w:bottom w:val="nil"/>
          <w:right w:val="nil"/>
          <w:between w:val="nil"/>
        </w:pBdr>
        <w:rPr>
          <w:rFonts w:cs="Arial"/>
          <w:szCs w:val="22"/>
        </w:rPr>
      </w:pPr>
    </w:p>
    <w:p w14:paraId="5EDF0495" w14:textId="77777777" w:rsidR="00E7405B" w:rsidRPr="00E50B4B" w:rsidRDefault="00E7405B" w:rsidP="00E7405B">
      <w:pPr>
        <w:pBdr>
          <w:top w:val="nil"/>
          <w:left w:val="nil"/>
          <w:bottom w:val="nil"/>
          <w:right w:val="nil"/>
          <w:between w:val="nil"/>
        </w:pBdr>
        <w:rPr>
          <w:rFonts w:cs="Arial"/>
          <w:color w:val="000000"/>
          <w:szCs w:val="22"/>
          <w:u w:val="single"/>
        </w:rPr>
      </w:pPr>
      <w:r w:rsidRPr="00E50B4B">
        <w:rPr>
          <w:rFonts w:cs="Arial"/>
          <w:szCs w:val="22"/>
        </w:rPr>
        <w:t>Available on request.</w:t>
      </w:r>
    </w:p>
    <w:p w14:paraId="03D47F74" w14:textId="77777777" w:rsidR="008E1CEB" w:rsidRDefault="008E1CEB" w:rsidP="001F7D0B">
      <w:pPr>
        <w:spacing w:after="120"/>
        <w:rPr>
          <w:rFonts w:cs="Arial"/>
          <w:sz w:val="24"/>
          <w:szCs w:val="24"/>
        </w:rPr>
      </w:pPr>
    </w:p>
    <w:p w14:paraId="77B51D9B" w14:textId="496F8993" w:rsidR="008E1CEB" w:rsidRDefault="008E1CEB" w:rsidP="008E1CEB">
      <w:pPr>
        <w:pStyle w:val="Heading3"/>
      </w:pPr>
      <w:bookmarkStart w:id="16" w:name="_Toc27410111"/>
      <w:r>
        <w:t>4.3 Cover Letter</w:t>
      </w:r>
      <w:bookmarkEnd w:id="16"/>
    </w:p>
    <w:p w14:paraId="05592F12" w14:textId="4D5889DD" w:rsidR="008E1CEB" w:rsidRDefault="008E1CEB" w:rsidP="001F7D0B">
      <w:pPr>
        <w:spacing w:after="120"/>
        <w:rPr>
          <w:rFonts w:cs="Arial"/>
          <w:sz w:val="24"/>
          <w:szCs w:val="24"/>
        </w:rPr>
      </w:pPr>
    </w:p>
    <w:p w14:paraId="16B8197F" w14:textId="552050A3" w:rsidR="00E17C1B" w:rsidRDefault="00E7405B" w:rsidP="00E7405B">
      <w:pPr>
        <w:shd w:val="clear" w:color="auto" w:fill="FFFFFF"/>
        <w:spacing w:line="300" w:lineRule="atLeast"/>
        <w:rPr>
          <w:rFonts w:cs="Arial"/>
          <w:color w:val="2D2D2D"/>
          <w:sz w:val="24"/>
          <w:szCs w:val="24"/>
        </w:rPr>
      </w:pPr>
      <w:r w:rsidRPr="00E7405B">
        <w:rPr>
          <w:rFonts w:cs="Arial"/>
          <w:sz w:val="24"/>
          <w:szCs w:val="24"/>
        </w:rPr>
        <w:t xml:space="preserve">I </w:t>
      </w:r>
      <w:r w:rsidR="00E17C1B">
        <w:rPr>
          <w:rFonts w:cs="Arial"/>
          <w:sz w:val="24"/>
          <w:szCs w:val="24"/>
        </w:rPr>
        <w:t>am excited to be applying</w:t>
      </w:r>
      <w:r w:rsidRPr="00E7405B">
        <w:rPr>
          <w:rFonts w:cs="Arial"/>
          <w:sz w:val="24"/>
          <w:szCs w:val="24"/>
        </w:rPr>
        <w:t xml:space="preserve"> for the role of </w:t>
      </w:r>
      <w:r w:rsidRPr="00E7405B">
        <w:rPr>
          <w:rFonts w:cs="Arial"/>
          <w:color w:val="2D2D2D"/>
          <w:sz w:val="24"/>
          <w:szCs w:val="24"/>
        </w:rPr>
        <w:t>National Events Intern</w:t>
      </w:r>
      <w:r>
        <w:rPr>
          <w:rFonts w:cs="Arial"/>
          <w:color w:val="2D2D2D"/>
          <w:sz w:val="24"/>
          <w:szCs w:val="24"/>
        </w:rPr>
        <w:t xml:space="preserve">. </w:t>
      </w:r>
      <w:r w:rsidR="00E17C1B">
        <w:rPr>
          <w:rFonts w:cs="Arial"/>
          <w:color w:val="2D2D2D"/>
          <w:sz w:val="24"/>
          <w:szCs w:val="24"/>
        </w:rPr>
        <w:t xml:space="preserve">The British Red Crosses and their dedication to ensuring support for those not just in the UK but internationally is something that resonates with me. In my career, I would love the opportunity to plan events which are not just for leisure, but are overall beneficial to a group of people, which is why I wanted to apply for this role. </w:t>
      </w:r>
    </w:p>
    <w:p w14:paraId="7E35E64F" w14:textId="53C26716" w:rsidR="00E17C1B" w:rsidRDefault="00E17C1B" w:rsidP="00E7405B">
      <w:pPr>
        <w:shd w:val="clear" w:color="auto" w:fill="FFFFFF"/>
        <w:spacing w:line="300" w:lineRule="atLeast"/>
        <w:rPr>
          <w:rFonts w:cs="Arial"/>
          <w:color w:val="2D2D2D"/>
          <w:sz w:val="24"/>
          <w:szCs w:val="24"/>
        </w:rPr>
      </w:pPr>
    </w:p>
    <w:p w14:paraId="21943299" w14:textId="50D5251E" w:rsidR="00E17C1B" w:rsidRDefault="00067522" w:rsidP="00E7405B">
      <w:pPr>
        <w:shd w:val="clear" w:color="auto" w:fill="FFFFFF"/>
        <w:spacing w:line="300" w:lineRule="atLeast"/>
        <w:rPr>
          <w:rFonts w:cs="Arial"/>
          <w:color w:val="2D2D2D"/>
          <w:sz w:val="24"/>
          <w:szCs w:val="24"/>
        </w:rPr>
      </w:pPr>
      <w:r>
        <w:rPr>
          <w:rFonts w:cs="Arial"/>
          <w:color w:val="2D2D2D"/>
          <w:sz w:val="24"/>
          <w:szCs w:val="24"/>
        </w:rPr>
        <w:t xml:space="preserve">During my two years at Mint Festival Staffing, my role was bar staff. In terms of the responsibilities that I had in this role the first was to act as a point of reference for attendees. Often, they would use the bar to ask questions about the event which although not my responsibility, I would ensure that I could answer to the best of my ability to ensure that they did not have to try and find an information point elsewhere in addition to working on my communication. One of the skills that I gained from this job was team work as often I was working with new people every shift and so navigating long shifts with brand new people meant that I quickly had to form personal relationships with people to allow for a quick service. </w:t>
      </w:r>
      <w:r w:rsidR="00FD3BE8">
        <w:rPr>
          <w:rFonts w:cs="Arial"/>
          <w:color w:val="2D2D2D"/>
          <w:sz w:val="24"/>
          <w:szCs w:val="24"/>
        </w:rPr>
        <w:t xml:space="preserve">In addition to this, I was responsible for travelling to different events as part of this role as well as making sure that I was on time for the shift allocations the next day, ensuring that I worked on my time management skills. </w:t>
      </w:r>
      <w:r>
        <w:rPr>
          <w:rFonts w:cs="Arial"/>
          <w:color w:val="2D2D2D"/>
          <w:sz w:val="24"/>
          <w:szCs w:val="24"/>
        </w:rPr>
        <w:t>As your National Events Intern, I will be able to use the competencies that I have developed in this role in order to fulfil responsibilities that you have laid out such as being able to recruit volunteers and to present at the events, as I am comfortable in talking to people.</w:t>
      </w:r>
    </w:p>
    <w:p w14:paraId="1BFDCC10" w14:textId="728A4552" w:rsidR="00FD3BE8" w:rsidRDefault="00FD3BE8" w:rsidP="00E7405B">
      <w:pPr>
        <w:shd w:val="clear" w:color="auto" w:fill="FFFFFF"/>
        <w:spacing w:line="300" w:lineRule="atLeast"/>
        <w:rPr>
          <w:rFonts w:cs="Arial"/>
          <w:color w:val="2D2D2D"/>
          <w:sz w:val="24"/>
          <w:szCs w:val="24"/>
        </w:rPr>
      </w:pPr>
    </w:p>
    <w:p w14:paraId="3D924DE1" w14:textId="3C02BED7" w:rsidR="00FD3BE8" w:rsidRPr="00E7405B" w:rsidRDefault="00FD3BE8" w:rsidP="00E7405B">
      <w:pPr>
        <w:shd w:val="clear" w:color="auto" w:fill="FFFFFF"/>
        <w:spacing w:line="300" w:lineRule="atLeast"/>
        <w:rPr>
          <w:rFonts w:cs="Arial"/>
          <w:color w:val="2D2D2D"/>
          <w:sz w:val="24"/>
          <w:szCs w:val="24"/>
        </w:rPr>
      </w:pPr>
      <w:r>
        <w:rPr>
          <w:rFonts w:cs="Arial"/>
          <w:color w:val="2D2D2D"/>
          <w:sz w:val="24"/>
          <w:szCs w:val="24"/>
        </w:rPr>
        <w:t xml:space="preserve">Within the first two years of my degree at the University of Wales Trinity Saint David, studying Events and Festival Management, I have also developed more transferable skills. The first would be my time management skills again. As a student, balancing multiple assignment deadlines in addition to having to self-motivate to do assignments, has taught me to be able to prioritise my work and complete it in a timely manner. The next skill I have developed would be my research skills. This is because when completing work, I usually have to use academic sources to support my arguments and so I have been able to work on this skill that I know where to find good sources of information, as well as being able to identify what isn’t a credible </w:t>
      </w:r>
      <w:r w:rsidR="00343C50">
        <w:rPr>
          <w:rFonts w:cs="Arial"/>
          <w:color w:val="2D2D2D"/>
          <w:sz w:val="24"/>
          <w:szCs w:val="24"/>
        </w:rPr>
        <w:t>source</w:t>
      </w:r>
      <w:r>
        <w:rPr>
          <w:rFonts w:cs="Arial"/>
          <w:color w:val="2D2D2D"/>
          <w:sz w:val="24"/>
          <w:szCs w:val="24"/>
        </w:rPr>
        <w:t xml:space="preserve"> for my work. Lastly</w:t>
      </w:r>
      <w:r w:rsidR="00343C50">
        <w:rPr>
          <w:rFonts w:cs="Arial"/>
          <w:color w:val="2D2D2D"/>
          <w:sz w:val="24"/>
          <w:szCs w:val="24"/>
        </w:rPr>
        <w:t xml:space="preserve">, my ability to come up with ideas has been developed over my degree. This is because as an event student, we </w:t>
      </w:r>
      <w:r w:rsidR="00CA3D4E">
        <w:rPr>
          <w:rFonts w:cs="Arial"/>
          <w:color w:val="2D2D2D"/>
          <w:sz w:val="24"/>
          <w:szCs w:val="24"/>
        </w:rPr>
        <w:t>must</w:t>
      </w:r>
      <w:r w:rsidR="00343C50">
        <w:rPr>
          <w:rFonts w:cs="Arial"/>
          <w:color w:val="2D2D2D"/>
          <w:sz w:val="24"/>
          <w:szCs w:val="24"/>
        </w:rPr>
        <w:t xml:space="preserve"> rely on creativity when brainstorming </w:t>
      </w:r>
      <w:r w:rsidR="00CA3D4E">
        <w:rPr>
          <w:rFonts w:cs="Arial"/>
          <w:color w:val="2D2D2D"/>
          <w:sz w:val="24"/>
          <w:szCs w:val="24"/>
        </w:rPr>
        <w:t xml:space="preserve">event ideas moreover when analysing events which have already happened. I believe that the skills that I have developed when completing my degree, make me an ideal candidate because I be able to complete the task </w:t>
      </w:r>
      <w:r w:rsidR="00CA3D4E">
        <w:rPr>
          <w:rFonts w:cs="Arial"/>
          <w:color w:val="2D2D2D"/>
          <w:sz w:val="24"/>
          <w:szCs w:val="24"/>
        </w:rPr>
        <w:lastRenderedPageBreak/>
        <w:t xml:space="preserve">outlined by the job description as I am able to research new event and marketing opportunities. Also, I will be able to take the action necessary as I am competent in being able to self-motivate and prioritise. </w:t>
      </w:r>
    </w:p>
    <w:p w14:paraId="58ADBEFF" w14:textId="6141EEE7" w:rsidR="00E7405B" w:rsidRDefault="00E7405B" w:rsidP="001F7D0B">
      <w:pPr>
        <w:spacing w:after="120"/>
        <w:rPr>
          <w:rFonts w:cs="Arial"/>
          <w:sz w:val="24"/>
          <w:szCs w:val="24"/>
        </w:rPr>
      </w:pPr>
    </w:p>
    <w:p w14:paraId="002442EE" w14:textId="77777777" w:rsidR="00CA3D4E" w:rsidRDefault="00CA3D4E" w:rsidP="001F7D0B">
      <w:pPr>
        <w:spacing w:after="120"/>
        <w:rPr>
          <w:rFonts w:cs="Arial"/>
          <w:sz w:val="24"/>
          <w:szCs w:val="24"/>
        </w:rPr>
      </w:pPr>
      <w:r>
        <w:rPr>
          <w:rFonts w:cs="Arial"/>
          <w:sz w:val="24"/>
          <w:szCs w:val="24"/>
        </w:rPr>
        <w:t>I will be relocating to London in the summer and look forward to working in the city. I hope that my experience in events in addition to my passion for the sector as whole makes you consider me for the opportunity.</w:t>
      </w:r>
    </w:p>
    <w:p w14:paraId="25E7F05C" w14:textId="77777777" w:rsidR="00CA3D4E" w:rsidRDefault="00CA3D4E" w:rsidP="001F7D0B">
      <w:pPr>
        <w:spacing w:after="120"/>
        <w:rPr>
          <w:rFonts w:cs="Arial"/>
          <w:sz w:val="24"/>
          <w:szCs w:val="24"/>
        </w:rPr>
      </w:pPr>
      <w:r>
        <w:rPr>
          <w:rFonts w:cs="Arial"/>
          <w:sz w:val="24"/>
          <w:szCs w:val="24"/>
        </w:rPr>
        <w:t>Thank you for your time,</w:t>
      </w:r>
    </w:p>
    <w:p w14:paraId="0E09A9D0" w14:textId="77777777" w:rsidR="00CA3D4E" w:rsidRDefault="00CA3D4E" w:rsidP="001F7D0B">
      <w:pPr>
        <w:spacing w:after="120"/>
        <w:rPr>
          <w:rFonts w:cs="Arial"/>
          <w:sz w:val="24"/>
          <w:szCs w:val="24"/>
        </w:rPr>
      </w:pPr>
      <w:r>
        <w:rPr>
          <w:rFonts w:cs="Arial"/>
          <w:sz w:val="24"/>
          <w:szCs w:val="24"/>
        </w:rPr>
        <w:t>Sasha White</w:t>
      </w:r>
    </w:p>
    <w:p w14:paraId="58FBE0E3" w14:textId="77777777" w:rsidR="002C179D" w:rsidRDefault="002C179D" w:rsidP="001F7D0B">
      <w:pPr>
        <w:spacing w:after="120"/>
        <w:rPr>
          <w:rFonts w:cs="Arial"/>
          <w:sz w:val="24"/>
          <w:szCs w:val="24"/>
        </w:rPr>
      </w:pPr>
    </w:p>
    <w:p w14:paraId="39770283" w14:textId="2631A10B" w:rsidR="00CA3D4E" w:rsidRDefault="00CA3D4E" w:rsidP="001F7D0B">
      <w:pPr>
        <w:spacing w:after="120"/>
        <w:rPr>
          <w:rFonts w:cs="Arial"/>
          <w:sz w:val="24"/>
          <w:szCs w:val="24"/>
        </w:rPr>
      </w:pPr>
      <w:r>
        <w:rPr>
          <w:rFonts w:cs="Arial"/>
          <w:sz w:val="24"/>
          <w:szCs w:val="24"/>
        </w:rPr>
        <w:t xml:space="preserve"> </w:t>
      </w:r>
    </w:p>
    <w:p w14:paraId="3DCE3453" w14:textId="77777777" w:rsidR="00067522" w:rsidRPr="008505BD" w:rsidRDefault="00067522" w:rsidP="001F7D0B">
      <w:pPr>
        <w:spacing w:after="120"/>
        <w:rPr>
          <w:rFonts w:cs="Arial"/>
          <w:sz w:val="24"/>
          <w:szCs w:val="24"/>
        </w:rPr>
      </w:pPr>
    </w:p>
    <w:p w14:paraId="6888E81B" w14:textId="77777777" w:rsidR="00DD38E9" w:rsidRPr="00B14775" w:rsidRDefault="00DD38E9" w:rsidP="00DD38E9">
      <w:pPr>
        <w:rPr>
          <w:vanish/>
        </w:rPr>
      </w:pPr>
    </w:p>
    <w:sectPr w:rsidR="00DD38E9" w:rsidRPr="00B14775" w:rsidSect="007336A9">
      <w:pgSz w:w="16840" w:h="11907" w:orient="landscape" w:code="9"/>
      <w:pgMar w:top="720" w:right="720" w:bottom="720" w:left="720" w:header="706" w:footer="706"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A48BE2" w14:textId="77777777" w:rsidR="00232EEF" w:rsidRDefault="00232EEF">
      <w:r>
        <w:separator/>
      </w:r>
    </w:p>
  </w:endnote>
  <w:endnote w:type="continuationSeparator" w:id="0">
    <w:p w14:paraId="1F81E681" w14:textId="77777777" w:rsidR="00232EEF" w:rsidRDefault="00232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tka Subheading">
    <w:panose1 w:val="02000505000000020004"/>
    <w:charset w:val="00"/>
    <w:family w:val="auto"/>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42C60" w14:textId="77777777" w:rsidR="00EA4B62" w:rsidRDefault="00EA4B62" w:rsidP="00463D8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E7A726" w14:textId="77777777" w:rsidR="00EA4B62" w:rsidRDefault="00EA4B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476BF" w14:textId="77777777" w:rsidR="00EA4B62" w:rsidRDefault="00EA4B62" w:rsidP="00463D8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1F83DAE" w14:textId="4C3D03FF" w:rsidR="00EA4B62" w:rsidRDefault="00EA4B62">
    <w:pPr>
      <w:pStyle w:val="Footer"/>
    </w:pPr>
  </w:p>
  <w:p w14:paraId="0AAD23B0" w14:textId="4D7DE648" w:rsidR="00EA4B62" w:rsidRPr="003B113F" w:rsidRDefault="00EA4B62">
    <w:pPr>
      <w:pStyle w:val="Footer"/>
      <w:jc w:val="center"/>
      <w:rPr>
        <w:rFonts w:cs="Arial"/>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525C2" w14:textId="354ECB81" w:rsidR="00EA4B62" w:rsidRDefault="00EA4B62">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78EC7" w14:textId="77777777" w:rsidR="00232EEF" w:rsidRDefault="00232EEF">
      <w:r>
        <w:separator/>
      </w:r>
    </w:p>
  </w:footnote>
  <w:footnote w:type="continuationSeparator" w:id="0">
    <w:p w14:paraId="44B1B357" w14:textId="77777777" w:rsidR="00232EEF" w:rsidRDefault="00232E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D20A3"/>
    <w:multiLevelType w:val="hybridMultilevel"/>
    <w:tmpl w:val="69DEEA06"/>
    <w:lvl w:ilvl="0" w:tplc="4F6A2B0E">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5"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4"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27"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2"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3"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30"/>
  </w:num>
  <w:num w:numId="2">
    <w:abstractNumId w:val="31"/>
  </w:num>
  <w:num w:numId="3">
    <w:abstractNumId w:val="3"/>
  </w:num>
  <w:num w:numId="4">
    <w:abstractNumId w:val="23"/>
  </w:num>
  <w:num w:numId="5">
    <w:abstractNumId w:val="25"/>
  </w:num>
  <w:num w:numId="6">
    <w:abstractNumId w:val="33"/>
  </w:num>
  <w:num w:numId="7">
    <w:abstractNumId w:val="28"/>
  </w:num>
  <w:num w:numId="8">
    <w:abstractNumId w:val="24"/>
  </w:num>
  <w:num w:numId="9">
    <w:abstractNumId w:val="15"/>
  </w:num>
  <w:num w:numId="10">
    <w:abstractNumId w:val="2"/>
  </w:num>
  <w:num w:numId="11">
    <w:abstractNumId w:val="8"/>
  </w:num>
  <w:num w:numId="12">
    <w:abstractNumId w:val="7"/>
  </w:num>
  <w:num w:numId="13">
    <w:abstractNumId w:val="22"/>
  </w:num>
  <w:num w:numId="14">
    <w:abstractNumId w:val="12"/>
  </w:num>
  <w:num w:numId="15">
    <w:abstractNumId w:val="19"/>
  </w:num>
  <w:num w:numId="16">
    <w:abstractNumId w:val="1"/>
  </w:num>
  <w:num w:numId="17">
    <w:abstractNumId w:val="20"/>
  </w:num>
  <w:num w:numId="18">
    <w:abstractNumId w:val="6"/>
  </w:num>
  <w:num w:numId="19">
    <w:abstractNumId w:val="16"/>
  </w:num>
  <w:num w:numId="20">
    <w:abstractNumId w:val="29"/>
  </w:num>
  <w:num w:numId="21">
    <w:abstractNumId w:val="9"/>
  </w:num>
  <w:num w:numId="22">
    <w:abstractNumId w:val="17"/>
  </w:num>
  <w:num w:numId="23">
    <w:abstractNumId w:val="13"/>
  </w:num>
  <w:num w:numId="24">
    <w:abstractNumId w:val="14"/>
  </w:num>
  <w:num w:numId="25">
    <w:abstractNumId w:val="21"/>
  </w:num>
  <w:num w:numId="26">
    <w:abstractNumId w:val="5"/>
  </w:num>
  <w:num w:numId="27">
    <w:abstractNumId w:val="26"/>
  </w:num>
  <w:num w:numId="28">
    <w:abstractNumId w:val="26"/>
  </w:num>
  <w:num w:numId="29">
    <w:abstractNumId w:val="4"/>
  </w:num>
  <w:num w:numId="30">
    <w:abstractNumId w:val="27"/>
  </w:num>
  <w:num w:numId="31">
    <w:abstractNumId w:val="18"/>
  </w:num>
  <w:num w:numId="32">
    <w:abstractNumId w:val="32"/>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EwNDO0NLIEkgZmpko6SsGpxcWZ+XkgBUa1ALNsNTksAAAA"/>
  </w:docVars>
  <w:rsids>
    <w:rsidRoot w:val="00DD38E9"/>
    <w:rsid w:val="000054CF"/>
    <w:rsid w:val="00050FD5"/>
    <w:rsid w:val="00067522"/>
    <w:rsid w:val="00073985"/>
    <w:rsid w:val="000802C3"/>
    <w:rsid w:val="00091F8B"/>
    <w:rsid w:val="000A6264"/>
    <w:rsid w:val="000B5F38"/>
    <w:rsid w:val="000C09FF"/>
    <w:rsid w:val="000C3D04"/>
    <w:rsid w:val="000C4006"/>
    <w:rsid w:val="000E54E8"/>
    <w:rsid w:val="00103106"/>
    <w:rsid w:val="00113308"/>
    <w:rsid w:val="00133D82"/>
    <w:rsid w:val="001430E7"/>
    <w:rsid w:val="00151F60"/>
    <w:rsid w:val="00175FBC"/>
    <w:rsid w:val="001B3086"/>
    <w:rsid w:val="001D0A15"/>
    <w:rsid w:val="001D3969"/>
    <w:rsid w:val="001F7D0B"/>
    <w:rsid w:val="002205C8"/>
    <w:rsid w:val="00232EEF"/>
    <w:rsid w:val="00245976"/>
    <w:rsid w:val="002621CE"/>
    <w:rsid w:val="002A1C6F"/>
    <w:rsid w:val="002B0B1E"/>
    <w:rsid w:val="002C179D"/>
    <w:rsid w:val="002E1A17"/>
    <w:rsid w:val="00313B7B"/>
    <w:rsid w:val="003144F5"/>
    <w:rsid w:val="00322FA1"/>
    <w:rsid w:val="00326655"/>
    <w:rsid w:val="00334A7C"/>
    <w:rsid w:val="00343C50"/>
    <w:rsid w:val="003671E0"/>
    <w:rsid w:val="00387F77"/>
    <w:rsid w:val="00393B0C"/>
    <w:rsid w:val="003A3718"/>
    <w:rsid w:val="003B6321"/>
    <w:rsid w:val="003C0002"/>
    <w:rsid w:val="0040761D"/>
    <w:rsid w:val="00455023"/>
    <w:rsid w:val="00463D87"/>
    <w:rsid w:val="0048634B"/>
    <w:rsid w:val="004919C4"/>
    <w:rsid w:val="004A34BC"/>
    <w:rsid w:val="004A7F07"/>
    <w:rsid w:val="00500CBC"/>
    <w:rsid w:val="005209FE"/>
    <w:rsid w:val="005308F9"/>
    <w:rsid w:val="005528F5"/>
    <w:rsid w:val="00556B64"/>
    <w:rsid w:val="00581780"/>
    <w:rsid w:val="00581874"/>
    <w:rsid w:val="00583F44"/>
    <w:rsid w:val="00592D6B"/>
    <w:rsid w:val="00593D2E"/>
    <w:rsid w:val="005A2411"/>
    <w:rsid w:val="005C6BD0"/>
    <w:rsid w:val="005D29D2"/>
    <w:rsid w:val="005F12C8"/>
    <w:rsid w:val="005F532A"/>
    <w:rsid w:val="005F7455"/>
    <w:rsid w:val="00606B25"/>
    <w:rsid w:val="00617A86"/>
    <w:rsid w:val="00633980"/>
    <w:rsid w:val="006718F1"/>
    <w:rsid w:val="00680A08"/>
    <w:rsid w:val="00695E95"/>
    <w:rsid w:val="006E5D96"/>
    <w:rsid w:val="0070478E"/>
    <w:rsid w:val="00731217"/>
    <w:rsid w:val="007336A9"/>
    <w:rsid w:val="007468B8"/>
    <w:rsid w:val="00763EA6"/>
    <w:rsid w:val="00774FA9"/>
    <w:rsid w:val="00787E78"/>
    <w:rsid w:val="0079267F"/>
    <w:rsid w:val="007969EA"/>
    <w:rsid w:val="0080281D"/>
    <w:rsid w:val="008100BD"/>
    <w:rsid w:val="00815A48"/>
    <w:rsid w:val="00823A4F"/>
    <w:rsid w:val="00823D3A"/>
    <w:rsid w:val="00825FC5"/>
    <w:rsid w:val="00852D45"/>
    <w:rsid w:val="0085488D"/>
    <w:rsid w:val="00882777"/>
    <w:rsid w:val="008C4EDB"/>
    <w:rsid w:val="008D79F8"/>
    <w:rsid w:val="008E1CEB"/>
    <w:rsid w:val="008E5540"/>
    <w:rsid w:val="008F2B2D"/>
    <w:rsid w:val="008F5A99"/>
    <w:rsid w:val="008F73BC"/>
    <w:rsid w:val="0097760D"/>
    <w:rsid w:val="009A2477"/>
    <w:rsid w:val="009C466B"/>
    <w:rsid w:val="009C7D63"/>
    <w:rsid w:val="009D47FE"/>
    <w:rsid w:val="00A00DD1"/>
    <w:rsid w:val="00A22C6C"/>
    <w:rsid w:val="00A52990"/>
    <w:rsid w:val="00AA7129"/>
    <w:rsid w:val="00AD7F40"/>
    <w:rsid w:val="00B02208"/>
    <w:rsid w:val="00B07104"/>
    <w:rsid w:val="00B405EB"/>
    <w:rsid w:val="00B52049"/>
    <w:rsid w:val="00B818EB"/>
    <w:rsid w:val="00BB3885"/>
    <w:rsid w:val="00BD4445"/>
    <w:rsid w:val="00BE6587"/>
    <w:rsid w:val="00C00259"/>
    <w:rsid w:val="00C21F3E"/>
    <w:rsid w:val="00C34BC6"/>
    <w:rsid w:val="00C80FB4"/>
    <w:rsid w:val="00C94036"/>
    <w:rsid w:val="00CA3D4E"/>
    <w:rsid w:val="00CD2CBF"/>
    <w:rsid w:val="00CE0693"/>
    <w:rsid w:val="00D36F2F"/>
    <w:rsid w:val="00D50806"/>
    <w:rsid w:val="00D51053"/>
    <w:rsid w:val="00D529E3"/>
    <w:rsid w:val="00D9246D"/>
    <w:rsid w:val="00DC0C59"/>
    <w:rsid w:val="00DD38E9"/>
    <w:rsid w:val="00DD75F8"/>
    <w:rsid w:val="00E17C1B"/>
    <w:rsid w:val="00E35337"/>
    <w:rsid w:val="00E43098"/>
    <w:rsid w:val="00E52521"/>
    <w:rsid w:val="00E57E78"/>
    <w:rsid w:val="00E66FA7"/>
    <w:rsid w:val="00E7405B"/>
    <w:rsid w:val="00E82916"/>
    <w:rsid w:val="00E9397C"/>
    <w:rsid w:val="00EA4B62"/>
    <w:rsid w:val="00F40FED"/>
    <w:rsid w:val="00F41851"/>
    <w:rsid w:val="00F57257"/>
    <w:rsid w:val="00F707A9"/>
    <w:rsid w:val="00F727A0"/>
    <w:rsid w:val="00F72BFB"/>
    <w:rsid w:val="00F82438"/>
    <w:rsid w:val="00F86A1E"/>
    <w:rsid w:val="00FB5F3C"/>
    <w:rsid w:val="00FD3BE8"/>
    <w:rsid w:val="00FD594A"/>
    <w:rsid w:val="00FD5D22"/>
    <w:rsid w:val="00FE36E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E1D8407E-D30E-4467-BE56-63316D48C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w:type="character" w:styleId="Emphasis">
    <w:name w:val="Emphasis"/>
    <w:basedOn w:val="DefaultParagraphFont"/>
    <w:uiPriority w:val="20"/>
    <w:qFormat/>
    <w:rsid w:val="001430E7"/>
    <w:rPr>
      <w:i/>
      <w:iCs/>
    </w:rPr>
  </w:style>
  <w:style w:type="paragraph" w:styleId="NormalWeb">
    <w:name w:val="Normal (Web)"/>
    <w:basedOn w:val="Normal"/>
    <w:uiPriority w:val="99"/>
    <w:semiHidden/>
    <w:unhideWhenUsed/>
    <w:rsid w:val="009D47FE"/>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70389">
      <w:bodyDiv w:val="1"/>
      <w:marLeft w:val="0"/>
      <w:marRight w:val="0"/>
      <w:marTop w:val="0"/>
      <w:marBottom w:val="0"/>
      <w:divBdr>
        <w:top w:val="none" w:sz="0" w:space="0" w:color="auto"/>
        <w:left w:val="none" w:sz="0" w:space="0" w:color="auto"/>
        <w:bottom w:val="none" w:sz="0" w:space="0" w:color="auto"/>
        <w:right w:val="none" w:sz="0" w:space="0" w:color="auto"/>
      </w:divBdr>
    </w:div>
    <w:div w:id="250741903">
      <w:bodyDiv w:val="1"/>
      <w:marLeft w:val="0"/>
      <w:marRight w:val="0"/>
      <w:marTop w:val="0"/>
      <w:marBottom w:val="0"/>
      <w:divBdr>
        <w:top w:val="none" w:sz="0" w:space="0" w:color="auto"/>
        <w:left w:val="none" w:sz="0" w:space="0" w:color="auto"/>
        <w:bottom w:val="none" w:sz="0" w:space="0" w:color="auto"/>
        <w:right w:val="none" w:sz="0" w:space="0" w:color="auto"/>
      </w:divBdr>
    </w:div>
    <w:div w:id="686835362">
      <w:bodyDiv w:val="1"/>
      <w:marLeft w:val="0"/>
      <w:marRight w:val="0"/>
      <w:marTop w:val="0"/>
      <w:marBottom w:val="0"/>
      <w:divBdr>
        <w:top w:val="none" w:sz="0" w:space="0" w:color="auto"/>
        <w:left w:val="none" w:sz="0" w:space="0" w:color="auto"/>
        <w:bottom w:val="none" w:sz="0" w:space="0" w:color="auto"/>
        <w:right w:val="none" w:sz="0" w:space="0" w:color="auto"/>
      </w:divBdr>
      <w:divsChild>
        <w:div w:id="1554004276">
          <w:marLeft w:val="0"/>
          <w:marRight w:val="450"/>
          <w:marTop w:val="0"/>
          <w:marBottom w:val="45"/>
          <w:divBdr>
            <w:top w:val="none" w:sz="0" w:space="0" w:color="auto"/>
            <w:left w:val="none" w:sz="0" w:space="0" w:color="auto"/>
            <w:bottom w:val="none" w:sz="0" w:space="0" w:color="auto"/>
            <w:right w:val="none" w:sz="0" w:space="0" w:color="auto"/>
          </w:divBdr>
        </w:div>
      </w:divsChild>
    </w:div>
    <w:div w:id="724647480">
      <w:bodyDiv w:val="1"/>
      <w:marLeft w:val="0"/>
      <w:marRight w:val="0"/>
      <w:marTop w:val="0"/>
      <w:marBottom w:val="0"/>
      <w:divBdr>
        <w:top w:val="none" w:sz="0" w:space="0" w:color="auto"/>
        <w:left w:val="none" w:sz="0" w:space="0" w:color="auto"/>
        <w:bottom w:val="none" w:sz="0" w:space="0" w:color="auto"/>
        <w:right w:val="none" w:sz="0" w:space="0" w:color="auto"/>
      </w:divBdr>
    </w:div>
    <w:div w:id="1454518820">
      <w:bodyDiv w:val="1"/>
      <w:marLeft w:val="0"/>
      <w:marRight w:val="0"/>
      <w:marTop w:val="0"/>
      <w:marBottom w:val="0"/>
      <w:divBdr>
        <w:top w:val="none" w:sz="0" w:space="0" w:color="auto"/>
        <w:left w:val="none" w:sz="0" w:space="0" w:color="auto"/>
        <w:bottom w:val="none" w:sz="0" w:space="0" w:color="auto"/>
        <w:right w:val="none" w:sz="0" w:space="0" w:color="auto"/>
      </w:divBdr>
    </w:div>
    <w:div w:id="1788357013">
      <w:bodyDiv w:val="1"/>
      <w:marLeft w:val="0"/>
      <w:marRight w:val="0"/>
      <w:marTop w:val="0"/>
      <w:marBottom w:val="0"/>
      <w:divBdr>
        <w:top w:val="none" w:sz="0" w:space="0" w:color="auto"/>
        <w:left w:val="none" w:sz="0" w:space="0" w:color="auto"/>
        <w:bottom w:val="none" w:sz="0" w:space="0" w:color="auto"/>
        <w:right w:val="none" w:sz="0" w:space="0" w:color="auto"/>
      </w:divBdr>
    </w:div>
    <w:div w:id="1983001755">
      <w:bodyDiv w:val="1"/>
      <w:marLeft w:val="0"/>
      <w:marRight w:val="0"/>
      <w:marTop w:val="0"/>
      <w:marBottom w:val="0"/>
      <w:divBdr>
        <w:top w:val="none" w:sz="0" w:space="0" w:color="auto"/>
        <w:left w:val="none" w:sz="0" w:space="0" w:color="auto"/>
        <w:bottom w:val="none" w:sz="0" w:space="0" w:color="auto"/>
        <w:right w:val="none" w:sz="0" w:space="0" w:color="auto"/>
      </w:divBdr>
    </w:div>
    <w:div w:id="206401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F5496" w:themeColor="accent1" w:themeShade="BF"/>
              <w:sz w:val="48"/>
              <w:szCs w:val="4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tka Subheading">
    <w:panose1 w:val="02000505000000020004"/>
    <w:charset w:val="00"/>
    <w:family w:val="auto"/>
    <w:pitch w:val="variable"/>
    <w:sig w:usb0="A00002EF" w:usb1="4000204B" w:usb2="00000000" w:usb3="00000000" w:csb0="000001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E6C"/>
    <w:rsid w:val="003C3C46"/>
    <w:rsid w:val="0057314D"/>
    <w:rsid w:val="00737464"/>
    <w:rsid w:val="009B6DCF"/>
    <w:rsid w:val="009F2E6C"/>
    <w:rsid w:val="00E652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64BC3-2727-4429-B332-56AA4ABB7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3280</Words>
  <Characters>18699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Professional Development </vt:lpstr>
    </vt:vector>
  </TitlesOfParts>
  <Company/>
  <LinksUpToDate>false</LinksUpToDate>
  <CharactersWithSpaces>21936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dc:title>
  <dc:subject/>
  <dc:creator>1806323</dc:creator>
  <cp:keywords/>
  <dc:description/>
  <cp:lastModifiedBy>Sasha White</cp:lastModifiedBy>
  <cp:revision>2</cp:revision>
  <dcterms:created xsi:type="dcterms:W3CDTF">2020-01-13T23:29:00Z</dcterms:created>
  <dcterms:modified xsi:type="dcterms:W3CDTF">2020-01-13T23:29:00Z</dcterms:modified>
</cp:coreProperties>
</file>