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37A69A" w14:textId="77777777" w:rsidR="00C404E7" w:rsidRPr="00194FE6" w:rsidRDefault="00C404E7" w:rsidP="00C404E7">
      <w:pPr>
        <w:rPr>
          <w:rFonts w:ascii="Times New Roman" w:hAnsi="Times New Roman" w:cs="Times New Roman"/>
          <w:b/>
          <w:bCs/>
          <w:color w:val="000000" w:themeColor="text1"/>
          <w:sz w:val="36"/>
          <w:szCs w:val="36"/>
        </w:rPr>
      </w:pPr>
      <w:r w:rsidRPr="00194FE6">
        <w:rPr>
          <w:rFonts w:ascii="Times New Roman" w:hAnsi="Times New Roman" w:cs="Times New Roman"/>
          <w:b/>
          <w:bCs/>
          <w:color w:val="000000" w:themeColor="text1"/>
          <w:sz w:val="36"/>
          <w:szCs w:val="36"/>
        </w:rPr>
        <w:t>Name: Tibka Mesfin Kebede</w:t>
      </w:r>
    </w:p>
    <w:p w14:paraId="79FF2C0C" w14:textId="77777777" w:rsidR="00C404E7" w:rsidRPr="00194FE6" w:rsidRDefault="00C404E7" w:rsidP="00C404E7">
      <w:pPr>
        <w:rPr>
          <w:rFonts w:ascii="Times New Roman" w:hAnsi="Times New Roman" w:cs="Times New Roman"/>
          <w:b/>
          <w:bCs/>
          <w:color w:val="000000" w:themeColor="text1"/>
          <w:sz w:val="36"/>
          <w:szCs w:val="36"/>
        </w:rPr>
      </w:pPr>
      <w:r w:rsidRPr="00194FE6">
        <w:rPr>
          <w:rFonts w:ascii="Times New Roman" w:hAnsi="Times New Roman" w:cs="Times New Roman"/>
          <w:b/>
          <w:bCs/>
          <w:color w:val="000000" w:themeColor="text1"/>
          <w:sz w:val="36"/>
          <w:szCs w:val="36"/>
        </w:rPr>
        <w:t xml:space="preserve">Student Number: 2115101 </w:t>
      </w:r>
    </w:p>
    <w:p w14:paraId="4D49BAD9" w14:textId="77777777" w:rsidR="00C404E7" w:rsidRPr="00194FE6" w:rsidRDefault="00C404E7" w:rsidP="00C404E7">
      <w:pPr>
        <w:rPr>
          <w:rFonts w:ascii="Times New Roman" w:hAnsi="Times New Roman" w:cs="Times New Roman"/>
          <w:b/>
          <w:bCs/>
          <w:color w:val="000000" w:themeColor="text1"/>
          <w:sz w:val="36"/>
          <w:szCs w:val="36"/>
        </w:rPr>
      </w:pPr>
      <w:r w:rsidRPr="00194FE6">
        <w:rPr>
          <w:rFonts w:ascii="Times New Roman" w:hAnsi="Times New Roman" w:cs="Times New Roman"/>
          <w:b/>
          <w:bCs/>
          <w:color w:val="000000" w:themeColor="text1"/>
          <w:sz w:val="36"/>
          <w:szCs w:val="36"/>
        </w:rPr>
        <w:t>Module code - BMNS4012</w:t>
      </w:r>
    </w:p>
    <w:p w14:paraId="209205A7" w14:textId="77777777" w:rsidR="00C404E7" w:rsidRPr="00194FE6" w:rsidRDefault="00C404E7" w:rsidP="00C404E7">
      <w:pPr>
        <w:rPr>
          <w:rFonts w:ascii="Times New Roman" w:hAnsi="Times New Roman" w:cs="Times New Roman"/>
          <w:b/>
          <w:bCs/>
          <w:color w:val="000000" w:themeColor="text1"/>
          <w:sz w:val="36"/>
          <w:szCs w:val="36"/>
        </w:rPr>
      </w:pPr>
      <w:r w:rsidRPr="00194FE6">
        <w:rPr>
          <w:rFonts w:ascii="Times New Roman" w:hAnsi="Times New Roman" w:cs="Times New Roman"/>
          <w:b/>
          <w:bCs/>
          <w:color w:val="000000" w:themeColor="text1"/>
          <w:sz w:val="36"/>
          <w:szCs w:val="36"/>
        </w:rPr>
        <w:t>Module title – Industry Engagement and Professionalism</w:t>
      </w:r>
    </w:p>
    <w:p w14:paraId="1CEFA3F3" w14:textId="564C8BEA" w:rsidR="00C404E7" w:rsidRPr="00194FE6" w:rsidRDefault="128EB780" w:rsidP="00C404E7">
      <w:pPr>
        <w:rPr>
          <w:rFonts w:ascii="Times New Roman" w:hAnsi="Times New Roman" w:cs="Times New Roman"/>
          <w:b/>
          <w:bCs/>
          <w:color w:val="000000" w:themeColor="text1"/>
          <w:sz w:val="36"/>
          <w:szCs w:val="36"/>
        </w:rPr>
      </w:pPr>
      <w:r w:rsidRPr="00194FE6">
        <w:rPr>
          <w:rFonts w:ascii="Times New Roman" w:hAnsi="Times New Roman" w:cs="Times New Roman"/>
          <w:b/>
          <w:bCs/>
          <w:color w:val="000000" w:themeColor="text1"/>
          <w:sz w:val="36"/>
          <w:szCs w:val="36"/>
        </w:rPr>
        <w:t>Assignment title: swot analyse reflection</w:t>
      </w:r>
      <w:r w:rsidR="1EFA9404" w:rsidRPr="00194FE6">
        <w:rPr>
          <w:rFonts w:ascii="Times New Roman" w:hAnsi="Times New Roman" w:cs="Times New Roman"/>
          <w:b/>
          <w:bCs/>
          <w:color w:val="000000" w:themeColor="text1"/>
          <w:sz w:val="36"/>
          <w:szCs w:val="36"/>
        </w:rPr>
        <w:t xml:space="preserve">. </w:t>
      </w:r>
    </w:p>
    <w:p w14:paraId="3071514F" w14:textId="00BAE20F" w:rsidR="00C404E7" w:rsidRPr="00194FE6" w:rsidRDefault="00C404E7" w:rsidP="00C404E7">
      <w:pPr>
        <w:rPr>
          <w:rFonts w:ascii="Times New Roman" w:hAnsi="Times New Roman" w:cs="Times New Roman"/>
          <w:b/>
          <w:bCs/>
          <w:color w:val="000000" w:themeColor="text1"/>
          <w:sz w:val="36"/>
          <w:szCs w:val="36"/>
        </w:rPr>
      </w:pPr>
      <w:r w:rsidRPr="00194FE6">
        <w:rPr>
          <w:rFonts w:ascii="Times New Roman" w:hAnsi="Times New Roman" w:cs="Times New Roman"/>
          <w:b/>
          <w:bCs/>
          <w:color w:val="000000" w:themeColor="text1"/>
          <w:sz w:val="36"/>
          <w:szCs w:val="36"/>
        </w:rPr>
        <w:t xml:space="preserve">Lecturer: </w:t>
      </w:r>
      <w:r w:rsidR="005C4F9C">
        <w:rPr>
          <w:rFonts w:ascii="Times New Roman" w:hAnsi="Times New Roman" w:cs="Times New Roman"/>
          <w:b/>
          <w:bCs/>
          <w:color w:val="000000" w:themeColor="text1"/>
          <w:sz w:val="36"/>
          <w:szCs w:val="36"/>
        </w:rPr>
        <w:t>Jan</w:t>
      </w:r>
      <w:r w:rsidR="00B84E61">
        <w:rPr>
          <w:rFonts w:ascii="Times New Roman" w:hAnsi="Times New Roman" w:cs="Times New Roman"/>
          <w:b/>
          <w:bCs/>
          <w:color w:val="000000" w:themeColor="text1"/>
          <w:sz w:val="36"/>
          <w:szCs w:val="36"/>
        </w:rPr>
        <w:t xml:space="preserve">et </w:t>
      </w:r>
      <w:r w:rsidR="000F0DD9">
        <w:rPr>
          <w:rFonts w:ascii="Times New Roman" w:hAnsi="Times New Roman" w:cs="Times New Roman"/>
          <w:b/>
          <w:bCs/>
          <w:color w:val="000000" w:themeColor="text1"/>
          <w:sz w:val="36"/>
          <w:szCs w:val="36"/>
        </w:rPr>
        <w:t>Howells-Johnson</w:t>
      </w:r>
    </w:p>
    <w:p w14:paraId="064907BD" w14:textId="77777777" w:rsidR="00C404E7" w:rsidRPr="00E933F9" w:rsidRDefault="00C404E7" w:rsidP="00C404E7">
      <w:pPr>
        <w:tabs>
          <w:tab w:val="left" w:pos="1248"/>
        </w:tabs>
        <w:rPr>
          <w:rFonts w:ascii="Times New Roman" w:hAnsi="Times New Roman" w:cs="Times New Roman"/>
          <w:sz w:val="24"/>
          <w:szCs w:val="24"/>
        </w:rPr>
      </w:pPr>
      <w:r w:rsidRPr="00E933F9">
        <w:rPr>
          <w:rFonts w:ascii="Times New Roman" w:hAnsi="Times New Roman" w:cs="Times New Roman"/>
          <w:sz w:val="24"/>
          <w:szCs w:val="24"/>
        </w:rPr>
        <w:tab/>
      </w:r>
    </w:p>
    <w:p w14:paraId="3ABA8E70" w14:textId="77777777" w:rsidR="00C404E7" w:rsidRPr="00E933F9" w:rsidRDefault="00C404E7" w:rsidP="00C404E7">
      <w:pPr>
        <w:tabs>
          <w:tab w:val="left" w:pos="1248"/>
        </w:tabs>
        <w:rPr>
          <w:rFonts w:ascii="Times New Roman" w:hAnsi="Times New Roman" w:cs="Times New Roman"/>
          <w:sz w:val="24"/>
          <w:szCs w:val="24"/>
        </w:rPr>
      </w:pPr>
    </w:p>
    <w:p w14:paraId="21F7420B" w14:textId="77777777" w:rsidR="00C404E7" w:rsidRPr="00E933F9" w:rsidRDefault="00C404E7" w:rsidP="00C404E7">
      <w:pPr>
        <w:tabs>
          <w:tab w:val="left" w:pos="1248"/>
        </w:tabs>
        <w:rPr>
          <w:rFonts w:ascii="Times New Roman" w:hAnsi="Times New Roman" w:cs="Times New Roman"/>
          <w:sz w:val="24"/>
          <w:szCs w:val="24"/>
        </w:rPr>
      </w:pPr>
    </w:p>
    <w:p w14:paraId="25AD744B" w14:textId="77777777" w:rsidR="00C404E7" w:rsidRPr="00E933F9" w:rsidRDefault="00C404E7" w:rsidP="00C404E7">
      <w:pPr>
        <w:tabs>
          <w:tab w:val="left" w:pos="1248"/>
        </w:tabs>
        <w:rPr>
          <w:rFonts w:ascii="Times New Roman" w:hAnsi="Times New Roman" w:cs="Times New Roman"/>
          <w:sz w:val="24"/>
          <w:szCs w:val="24"/>
        </w:rPr>
      </w:pPr>
    </w:p>
    <w:p w14:paraId="0A5321FD" w14:textId="77777777" w:rsidR="00C404E7" w:rsidRPr="00E933F9" w:rsidRDefault="00C404E7" w:rsidP="00C404E7">
      <w:pPr>
        <w:tabs>
          <w:tab w:val="left" w:pos="1248"/>
        </w:tabs>
        <w:rPr>
          <w:rFonts w:ascii="Times New Roman" w:hAnsi="Times New Roman" w:cs="Times New Roman"/>
          <w:sz w:val="24"/>
          <w:szCs w:val="24"/>
        </w:rPr>
      </w:pPr>
    </w:p>
    <w:p w14:paraId="324B97FD" w14:textId="77777777" w:rsidR="00C404E7" w:rsidRPr="00E933F9" w:rsidRDefault="00C404E7" w:rsidP="00C404E7">
      <w:pPr>
        <w:tabs>
          <w:tab w:val="left" w:pos="1248"/>
        </w:tabs>
        <w:rPr>
          <w:rFonts w:ascii="Times New Roman" w:hAnsi="Times New Roman" w:cs="Times New Roman"/>
          <w:sz w:val="24"/>
          <w:szCs w:val="24"/>
        </w:rPr>
      </w:pPr>
    </w:p>
    <w:p w14:paraId="19129DC7" w14:textId="77777777" w:rsidR="00C404E7" w:rsidRPr="00E933F9" w:rsidRDefault="00C404E7" w:rsidP="00C404E7">
      <w:pPr>
        <w:tabs>
          <w:tab w:val="left" w:pos="1248"/>
        </w:tabs>
        <w:rPr>
          <w:rFonts w:ascii="Times New Roman" w:hAnsi="Times New Roman" w:cs="Times New Roman"/>
          <w:sz w:val="24"/>
          <w:szCs w:val="24"/>
        </w:rPr>
      </w:pPr>
    </w:p>
    <w:p w14:paraId="7A3B9F1A" w14:textId="77777777" w:rsidR="00C404E7" w:rsidRPr="00E933F9" w:rsidRDefault="00C404E7" w:rsidP="00C404E7">
      <w:pPr>
        <w:tabs>
          <w:tab w:val="left" w:pos="1248"/>
        </w:tabs>
        <w:rPr>
          <w:rFonts w:ascii="Times New Roman" w:hAnsi="Times New Roman" w:cs="Times New Roman"/>
          <w:sz w:val="24"/>
          <w:szCs w:val="24"/>
        </w:rPr>
      </w:pPr>
    </w:p>
    <w:p w14:paraId="5C53910B" w14:textId="77777777" w:rsidR="00C404E7" w:rsidRPr="00E933F9" w:rsidRDefault="00C404E7" w:rsidP="00C404E7">
      <w:pPr>
        <w:tabs>
          <w:tab w:val="left" w:pos="1248"/>
        </w:tabs>
        <w:rPr>
          <w:rFonts w:ascii="Times New Roman" w:hAnsi="Times New Roman" w:cs="Times New Roman"/>
          <w:sz w:val="24"/>
          <w:szCs w:val="24"/>
        </w:rPr>
      </w:pPr>
    </w:p>
    <w:p w14:paraId="0CF042B8" w14:textId="77777777" w:rsidR="00C404E7" w:rsidRPr="00E933F9" w:rsidRDefault="00C404E7" w:rsidP="00C404E7">
      <w:pPr>
        <w:tabs>
          <w:tab w:val="left" w:pos="1248"/>
        </w:tabs>
        <w:rPr>
          <w:rFonts w:ascii="Times New Roman" w:hAnsi="Times New Roman" w:cs="Times New Roman"/>
          <w:sz w:val="24"/>
          <w:szCs w:val="24"/>
        </w:rPr>
      </w:pPr>
    </w:p>
    <w:p w14:paraId="783C39A6" w14:textId="77777777" w:rsidR="00C404E7" w:rsidRPr="00E933F9" w:rsidRDefault="00C404E7" w:rsidP="00C404E7">
      <w:pPr>
        <w:tabs>
          <w:tab w:val="left" w:pos="1248"/>
        </w:tabs>
        <w:rPr>
          <w:rFonts w:ascii="Times New Roman" w:hAnsi="Times New Roman" w:cs="Times New Roman"/>
          <w:sz w:val="24"/>
          <w:szCs w:val="24"/>
        </w:rPr>
      </w:pPr>
    </w:p>
    <w:p w14:paraId="397C86F9" w14:textId="77777777" w:rsidR="00C404E7" w:rsidRPr="00E933F9" w:rsidRDefault="00C404E7" w:rsidP="00C404E7">
      <w:pPr>
        <w:tabs>
          <w:tab w:val="left" w:pos="1248"/>
        </w:tabs>
        <w:rPr>
          <w:rFonts w:ascii="Times New Roman" w:hAnsi="Times New Roman" w:cs="Times New Roman"/>
          <w:sz w:val="24"/>
          <w:szCs w:val="24"/>
        </w:rPr>
      </w:pPr>
    </w:p>
    <w:p w14:paraId="7952C70F" w14:textId="77777777" w:rsidR="00C404E7" w:rsidRPr="00E933F9" w:rsidRDefault="00C404E7" w:rsidP="00C404E7">
      <w:pPr>
        <w:tabs>
          <w:tab w:val="left" w:pos="1248"/>
        </w:tabs>
        <w:rPr>
          <w:rFonts w:ascii="Times New Roman" w:hAnsi="Times New Roman" w:cs="Times New Roman"/>
          <w:sz w:val="24"/>
          <w:szCs w:val="24"/>
        </w:rPr>
      </w:pPr>
    </w:p>
    <w:p w14:paraId="77AB8B06" w14:textId="77777777" w:rsidR="00C404E7" w:rsidRPr="00E933F9" w:rsidRDefault="00C404E7" w:rsidP="00C404E7">
      <w:pPr>
        <w:tabs>
          <w:tab w:val="left" w:pos="1248"/>
        </w:tabs>
        <w:rPr>
          <w:rFonts w:ascii="Times New Roman" w:hAnsi="Times New Roman" w:cs="Times New Roman"/>
          <w:sz w:val="24"/>
          <w:szCs w:val="24"/>
        </w:rPr>
      </w:pPr>
    </w:p>
    <w:p w14:paraId="0B0159B2" w14:textId="77777777" w:rsidR="00C404E7" w:rsidRPr="00E933F9" w:rsidRDefault="00C404E7" w:rsidP="00C404E7">
      <w:pPr>
        <w:tabs>
          <w:tab w:val="left" w:pos="1248"/>
        </w:tabs>
        <w:rPr>
          <w:rFonts w:ascii="Times New Roman" w:hAnsi="Times New Roman" w:cs="Times New Roman"/>
          <w:sz w:val="24"/>
          <w:szCs w:val="24"/>
        </w:rPr>
      </w:pPr>
    </w:p>
    <w:p w14:paraId="4DDAC686" w14:textId="77777777" w:rsidR="00C404E7" w:rsidRPr="00E933F9" w:rsidRDefault="00C404E7" w:rsidP="00C404E7">
      <w:pPr>
        <w:tabs>
          <w:tab w:val="left" w:pos="1248"/>
        </w:tabs>
        <w:rPr>
          <w:rFonts w:ascii="Times New Roman" w:hAnsi="Times New Roman" w:cs="Times New Roman"/>
          <w:sz w:val="24"/>
          <w:szCs w:val="24"/>
        </w:rPr>
      </w:pPr>
    </w:p>
    <w:p w14:paraId="5CFED9BF" w14:textId="77777777" w:rsidR="00C404E7" w:rsidRPr="00E933F9" w:rsidRDefault="00C404E7" w:rsidP="00C404E7">
      <w:pPr>
        <w:tabs>
          <w:tab w:val="left" w:pos="1248"/>
        </w:tabs>
        <w:rPr>
          <w:rFonts w:ascii="Times New Roman" w:hAnsi="Times New Roman" w:cs="Times New Roman"/>
          <w:sz w:val="24"/>
          <w:szCs w:val="24"/>
        </w:rPr>
      </w:pPr>
    </w:p>
    <w:p w14:paraId="37F450C6" w14:textId="77777777" w:rsidR="00C404E7" w:rsidRPr="00E933F9" w:rsidRDefault="00C404E7" w:rsidP="00C404E7">
      <w:pPr>
        <w:tabs>
          <w:tab w:val="left" w:pos="1248"/>
        </w:tabs>
        <w:rPr>
          <w:rFonts w:ascii="Times New Roman" w:hAnsi="Times New Roman" w:cs="Times New Roman"/>
          <w:sz w:val="24"/>
          <w:szCs w:val="24"/>
        </w:rPr>
      </w:pPr>
    </w:p>
    <w:p w14:paraId="32CB9459" w14:textId="77777777" w:rsidR="00C404E7" w:rsidRPr="00E933F9" w:rsidRDefault="00C404E7" w:rsidP="00C404E7">
      <w:pPr>
        <w:tabs>
          <w:tab w:val="left" w:pos="1248"/>
        </w:tabs>
        <w:rPr>
          <w:rFonts w:ascii="Times New Roman" w:hAnsi="Times New Roman" w:cs="Times New Roman"/>
          <w:sz w:val="24"/>
          <w:szCs w:val="24"/>
        </w:rPr>
      </w:pPr>
    </w:p>
    <w:p w14:paraId="4706DAB2" w14:textId="77777777" w:rsidR="00C404E7" w:rsidRPr="00E933F9" w:rsidRDefault="00C404E7" w:rsidP="00C404E7">
      <w:pPr>
        <w:tabs>
          <w:tab w:val="left" w:pos="1248"/>
        </w:tabs>
        <w:rPr>
          <w:rFonts w:ascii="Times New Roman" w:hAnsi="Times New Roman" w:cs="Times New Roman"/>
          <w:sz w:val="24"/>
          <w:szCs w:val="24"/>
        </w:rPr>
      </w:pPr>
    </w:p>
    <w:p w14:paraId="770F2637" w14:textId="77777777" w:rsidR="004C3B8D" w:rsidRPr="00E933F9" w:rsidRDefault="004C3B8D" w:rsidP="00C404E7">
      <w:pPr>
        <w:tabs>
          <w:tab w:val="left" w:pos="1248"/>
        </w:tabs>
        <w:rPr>
          <w:rFonts w:ascii="Times New Roman" w:hAnsi="Times New Roman" w:cs="Times New Roman"/>
          <w:sz w:val="24"/>
          <w:szCs w:val="24"/>
        </w:rPr>
      </w:pPr>
    </w:p>
    <w:p w14:paraId="1BDB6571" w14:textId="77777777" w:rsidR="004C3B8D" w:rsidRPr="00E933F9" w:rsidRDefault="004C3B8D" w:rsidP="00C404E7">
      <w:pPr>
        <w:tabs>
          <w:tab w:val="left" w:pos="1248"/>
        </w:tabs>
        <w:rPr>
          <w:rFonts w:ascii="Times New Roman" w:hAnsi="Times New Roman" w:cs="Times New Roman"/>
          <w:sz w:val="24"/>
          <w:szCs w:val="24"/>
        </w:rPr>
      </w:pPr>
    </w:p>
    <w:p w14:paraId="38C51C61" w14:textId="465060B6" w:rsidR="00CE0897" w:rsidRDefault="002A12F0" w:rsidP="00A50880">
      <w:pPr>
        <w:spacing w:after="0" w:line="240" w:lineRule="auto"/>
        <w:rPr>
          <w:rFonts w:ascii="Times New Roman" w:eastAsiaTheme="minorEastAsia" w:hAnsi="Times New Roman" w:cs="Times New Roman"/>
          <w:kern w:val="0"/>
          <w:sz w:val="24"/>
          <w:szCs w:val="24"/>
          <w:lang w:eastAsia="en-GB"/>
          <w14:ligatures w14:val="none"/>
        </w:rPr>
      </w:pPr>
      <w:r>
        <w:rPr>
          <w:rFonts w:ascii="Times New Roman" w:hAnsi="Times New Roman" w:cs="Times New Roman"/>
          <w:b/>
          <w:bCs/>
          <w:color w:val="000000" w:themeColor="text1"/>
          <w:sz w:val="36"/>
          <w:szCs w:val="36"/>
        </w:rPr>
        <w:lastRenderedPageBreak/>
        <w:t xml:space="preserve">                 </w:t>
      </w:r>
      <w:r w:rsidRPr="00194FE6">
        <w:rPr>
          <w:rFonts w:ascii="Times New Roman" w:hAnsi="Times New Roman" w:cs="Times New Roman"/>
          <w:b/>
          <w:bCs/>
          <w:color w:val="000000" w:themeColor="text1"/>
          <w:sz w:val="36"/>
          <w:szCs w:val="36"/>
        </w:rPr>
        <w:t>swot analyse reflection</w:t>
      </w:r>
    </w:p>
    <w:p w14:paraId="0220B890" w14:textId="77777777" w:rsidR="00CE0897" w:rsidRDefault="00CE0897" w:rsidP="00A50880">
      <w:pPr>
        <w:spacing w:after="0" w:line="240" w:lineRule="auto"/>
        <w:rPr>
          <w:rFonts w:ascii="Times New Roman" w:eastAsiaTheme="minorEastAsia" w:hAnsi="Times New Roman" w:cs="Times New Roman"/>
          <w:kern w:val="0"/>
          <w:sz w:val="24"/>
          <w:szCs w:val="24"/>
          <w:lang w:eastAsia="en-GB"/>
          <w14:ligatures w14:val="none"/>
        </w:rPr>
      </w:pPr>
    </w:p>
    <w:p w14:paraId="260AF894" w14:textId="77777777" w:rsidR="00CE0897" w:rsidRDefault="00CE0897" w:rsidP="00A50880">
      <w:pPr>
        <w:spacing w:after="0" w:line="240" w:lineRule="auto"/>
        <w:rPr>
          <w:rFonts w:ascii="Times New Roman" w:eastAsiaTheme="minorEastAsia" w:hAnsi="Times New Roman" w:cs="Times New Roman"/>
          <w:kern w:val="0"/>
          <w:sz w:val="24"/>
          <w:szCs w:val="24"/>
          <w:lang w:eastAsia="en-GB"/>
          <w14:ligatures w14:val="none"/>
        </w:rPr>
      </w:pPr>
    </w:p>
    <w:p w14:paraId="0BCBEA1E" w14:textId="3DE9EFF8" w:rsidR="00A50880" w:rsidRDefault="66DDA017" w:rsidP="00635111">
      <w:pPr>
        <w:spacing w:after="0" w:line="240" w:lineRule="auto"/>
        <w:rPr>
          <w:rFonts w:ascii="Times New Roman" w:eastAsiaTheme="minorEastAsia" w:hAnsi="Times New Roman" w:cs="Times New Roman"/>
          <w:kern w:val="0"/>
          <w:sz w:val="24"/>
          <w:szCs w:val="24"/>
          <w:lang w:eastAsia="en-GB"/>
          <w14:ligatures w14:val="none"/>
        </w:rPr>
      </w:pPr>
      <w:r w:rsidRPr="0149BB02">
        <w:rPr>
          <w:rFonts w:ascii="Times New Roman" w:eastAsiaTheme="minorEastAsia" w:hAnsi="Times New Roman" w:cs="Times New Roman"/>
          <w:kern w:val="0"/>
          <w:sz w:val="24"/>
          <w:szCs w:val="24"/>
          <w:lang w:eastAsia="en-GB"/>
          <w14:ligatures w14:val="none"/>
        </w:rPr>
        <w:t>A SWOT analysis is a useful tool that may aid students in assessing their academic performance and creating a strategy for success. Students may better grasp their current circumstances and take action to reach their academic goals by evaluating their strengths, weaknesses, opportunities, and dangers</w:t>
      </w:r>
      <w:r w:rsidR="00936ED0">
        <w:rPr>
          <w:rFonts w:ascii="Times New Roman" w:eastAsiaTheme="minorEastAsia" w:hAnsi="Times New Roman" w:cs="Times New Roman"/>
          <w:kern w:val="0"/>
          <w:sz w:val="24"/>
          <w:szCs w:val="24"/>
          <w:lang w:eastAsia="en-GB"/>
          <w14:ligatures w14:val="none"/>
        </w:rPr>
        <w:t xml:space="preserve"> </w:t>
      </w:r>
      <w:r w:rsidR="00EB02F7">
        <w:rPr>
          <w:rFonts w:ascii="Times New Roman" w:eastAsiaTheme="minorEastAsia" w:hAnsi="Times New Roman" w:cs="Times New Roman"/>
          <w:kern w:val="0"/>
          <w:sz w:val="24"/>
          <w:szCs w:val="24"/>
          <w:lang w:eastAsia="en-GB"/>
          <w14:ligatures w14:val="none"/>
        </w:rPr>
        <w:t>(Sarsby,</w:t>
      </w:r>
      <w:r w:rsidR="00936ED0">
        <w:rPr>
          <w:rFonts w:ascii="Times New Roman" w:eastAsiaTheme="minorEastAsia" w:hAnsi="Times New Roman" w:cs="Times New Roman"/>
          <w:kern w:val="0"/>
          <w:sz w:val="24"/>
          <w:szCs w:val="24"/>
          <w:lang w:eastAsia="en-GB"/>
          <w14:ligatures w14:val="none"/>
        </w:rPr>
        <w:t>2016).</w:t>
      </w:r>
      <w:r w:rsidRPr="0149BB02">
        <w:rPr>
          <w:rFonts w:ascii="Times New Roman" w:eastAsiaTheme="minorEastAsia" w:hAnsi="Times New Roman" w:cs="Times New Roman"/>
          <w:kern w:val="0"/>
          <w:sz w:val="24"/>
          <w:szCs w:val="24"/>
          <w:lang w:eastAsia="en-GB"/>
          <w14:ligatures w14:val="none"/>
        </w:rPr>
        <w:t xml:space="preserve"> A SWOT analysis may assist students in staying on track and succeeding in their academic endeavours, whether it is through enhancing study habits, looking for </w:t>
      </w:r>
      <w:r w:rsidR="7DD33A14" w:rsidRPr="0149BB02">
        <w:rPr>
          <w:rFonts w:ascii="Times New Roman" w:eastAsiaTheme="minorEastAsia" w:hAnsi="Times New Roman" w:cs="Times New Roman"/>
          <w:kern w:val="0"/>
          <w:sz w:val="24"/>
          <w:szCs w:val="24"/>
          <w:lang w:eastAsia="en-GB"/>
          <w14:ligatures w14:val="none"/>
        </w:rPr>
        <w:t>added resources</w:t>
      </w:r>
      <w:r w:rsidRPr="0149BB02">
        <w:rPr>
          <w:rFonts w:ascii="Times New Roman" w:eastAsiaTheme="minorEastAsia" w:hAnsi="Times New Roman" w:cs="Times New Roman"/>
          <w:kern w:val="0"/>
          <w:sz w:val="24"/>
          <w:szCs w:val="24"/>
          <w:lang w:eastAsia="en-GB"/>
          <w14:ligatures w14:val="none"/>
        </w:rPr>
        <w:t>, or learning new abilities.</w:t>
      </w:r>
      <w:r w:rsidR="00635111" w:rsidRPr="000B3C0C">
        <w:rPr>
          <w:rFonts w:ascii="Times New Roman" w:eastAsiaTheme="minorEastAsia" w:hAnsi="Times New Roman" w:cs="Times New Roman"/>
          <w:kern w:val="0"/>
          <w:sz w:val="24"/>
          <w:szCs w:val="24"/>
          <w:lang w:eastAsia="en-GB"/>
          <w14:ligatures w14:val="none"/>
        </w:rPr>
        <w:t>(</w:t>
      </w:r>
      <w:r w:rsidR="00EB02F7">
        <w:rPr>
          <w:rFonts w:ascii="Times New Roman" w:eastAsiaTheme="minorEastAsia" w:hAnsi="Times New Roman" w:cs="Times New Roman"/>
          <w:kern w:val="0"/>
          <w:sz w:val="24"/>
          <w:szCs w:val="24"/>
          <w:lang w:eastAsia="en-GB"/>
          <w14:ligatures w14:val="none"/>
        </w:rPr>
        <w:t>Seth,2015</w:t>
      </w:r>
      <w:r w:rsidR="00635111" w:rsidRPr="000B3C0C">
        <w:rPr>
          <w:rFonts w:ascii="Times New Roman" w:eastAsiaTheme="minorEastAsia" w:hAnsi="Times New Roman" w:cs="Times New Roman"/>
          <w:kern w:val="0"/>
          <w:sz w:val="24"/>
          <w:szCs w:val="24"/>
          <w:lang w:eastAsia="en-GB"/>
          <w14:ligatures w14:val="none"/>
        </w:rPr>
        <w:t>)</w:t>
      </w:r>
    </w:p>
    <w:p w14:paraId="2068BA65" w14:textId="77777777" w:rsidR="00635111" w:rsidRPr="00A50880" w:rsidRDefault="00635111" w:rsidP="00635111">
      <w:pPr>
        <w:spacing w:after="0" w:line="240" w:lineRule="auto"/>
        <w:rPr>
          <w:rFonts w:ascii="Times New Roman" w:eastAsiaTheme="minorEastAsia" w:hAnsi="Times New Roman" w:cs="Times New Roman"/>
          <w:kern w:val="0"/>
          <w:sz w:val="24"/>
          <w:szCs w:val="24"/>
          <w:lang w:eastAsia="en-GB"/>
          <w14:ligatures w14:val="none"/>
        </w:rPr>
      </w:pPr>
    </w:p>
    <w:p w14:paraId="6D00B9A0" w14:textId="5B1E62AE" w:rsidR="00C404E7" w:rsidRPr="0064257C" w:rsidRDefault="50A8466C" w:rsidP="0149BB02">
      <w:pPr>
        <w:spacing w:after="0" w:line="240" w:lineRule="auto"/>
        <w:rPr>
          <w:rFonts w:ascii="Times New Roman" w:eastAsiaTheme="minorEastAsia" w:hAnsi="Times New Roman" w:cs="Times New Roman"/>
          <w:kern w:val="0"/>
          <w:sz w:val="24"/>
          <w:szCs w:val="24"/>
          <w:lang w:eastAsia="en-GB"/>
          <w14:ligatures w14:val="none"/>
        </w:rPr>
      </w:pPr>
      <w:r w:rsidRPr="0149BB02">
        <w:rPr>
          <w:rFonts w:ascii="Times New Roman" w:eastAsiaTheme="minorEastAsia" w:hAnsi="Times New Roman" w:cs="Times New Roman"/>
          <w:kern w:val="0"/>
          <w:sz w:val="24"/>
          <w:szCs w:val="24"/>
          <w:lang w:eastAsia="en-GB"/>
          <w14:ligatures w14:val="none"/>
        </w:rPr>
        <w:t xml:space="preserve">In SWOT analysis S stand for Strengths. strengths are the intangible qualities that provide a person or organisation with an edge over the opposition. These are the good traits or characteristics that help people perform better and accomplish their objectives more successfully. Expertise in a certain field, special abilities, resources, or a positive reputation in the business can all be considered </w:t>
      </w:r>
      <w:r w:rsidR="0776718C" w:rsidRPr="0149BB02">
        <w:rPr>
          <w:rFonts w:ascii="Times New Roman" w:eastAsiaTheme="minorEastAsia" w:hAnsi="Times New Roman" w:cs="Times New Roman"/>
          <w:kern w:val="0"/>
          <w:sz w:val="24"/>
          <w:szCs w:val="24"/>
          <w:lang w:eastAsia="en-GB"/>
          <w14:ligatures w14:val="none"/>
        </w:rPr>
        <w:t>strengths</w:t>
      </w:r>
      <w:r w:rsidR="00097DBE" w:rsidRPr="00097DBE">
        <w:rPr>
          <w:rFonts w:ascii="Times New Roman" w:hAnsi="Times New Roman" w:cs="Times New Roman"/>
          <w:sz w:val="24"/>
          <w:szCs w:val="24"/>
        </w:rPr>
        <w:t xml:space="preserve"> </w:t>
      </w:r>
      <w:r w:rsidR="00097DBE" w:rsidRPr="000F6BAF">
        <w:rPr>
          <w:rFonts w:ascii="Times New Roman" w:hAnsi="Times New Roman" w:cs="Times New Roman"/>
          <w:sz w:val="24"/>
          <w:szCs w:val="24"/>
        </w:rPr>
        <w:t>(</w:t>
      </w:r>
      <w:r w:rsidR="00097DBE">
        <w:rPr>
          <w:rFonts w:ascii="Times New Roman" w:hAnsi="Times New Roman" w:cs="Times New Roman"/>
          <w:sz w:val="24"/>
          <w:szCs w:val="24"/>
        </w:rPr>
        <w:t>Anja,2009</w:t>
      </w:r>
      <w:r w:rsidR="00097DBE" w:rsidRPr="000F6BAF">
        <w:rPr>
          <w:rFonts w:ascii="Times New Roman" w:hAnsi="Times New Roman" w:cs="Times New Roman"/>
          <w:sz w:val="24"/>
          <w:szCs w:val="24"/>
        </w:rPr>
        <w:t>)</w:t>
      </w:r>
      <w:r w:rsidR="004F1068">
        <w:rPr>
          <w:rFonts w:ascii="Times New Roman" w:hAnsi="Times New Roman" w:cs="Times New Roman"/>
          <w:sz w:val="24"/>
          <w:szCs w:val="24"/>
        </w:rPr>
        <w:t>,(Ho,2023)</w:t>
      </w:r>
      <w:r w:rsidR="0776718C" w:rsidRPr="0149BB02">
        <w:rPr>
          <w:rFonts w:ascii="Times New Roman" w:eastAsiaTheme="minorEastAsia" w:hAnsi="Times New Roman" w:cs="Times New Roman"/>
          <w:kern w:val="0"/>
          <w:sz w:val="24"/>
          <w:szCs w:val="24"/>
          <w:lang w:eastAsia="en-GB"/>
          <w14:ligatures w14:val="none"/>
        </w:rPr>
        <w:t xml:space="preserve"> </w:t>
      </w:r>
      <w:r w:rsidR="004F1068">
        <w:rPr>
          <w:rFonts w:ascii="Times New Roman" w:eastAsiaTheme="minorEastAsia" w:hAnsi="Times New Roman" w:cs="Times New Roman"/>
          <w:kern w:val="0"/>
          <w:sz w:val="24"/>
          <w:szCs w:val="24"/>
          <w:lang w:eastAsia="en-GB"/>
          <w14:ligatures w14:val="none"/>
        </w:rPr>
        <w:t>.</w:t>
      </w:r>
      <w:r w:rsidR="0776718C" w:rsidRPr="0149BB02">
        <w:rPr>
          <w:rFonts w:ascii="Times New Roman" w:eastAsiaTheme="minorEastAsia" w:hAnsi="Times New Roman" w:cs="Times New Roman"/>
          <w:kern w:val="0"/>
          <w:sz w:val="24"/>
          <w:szCs w:val="24"/>
          <w:lang w:eastAsia="en-GB"/>
          <w14:ligatures w14:val="none"/>
        </w:rPr>
        <w:t>As</w:t>
      </w:r>
      <w:r w:rsidR="128EB780" w:rsidRPr="00E933F9">
        <w:rPr>
          <w:rFonts w:ascii="Times New Roman" w:hAnsi="Times New Roman" w:cs="Times New Roman"/>
          <w:sz w:val="24"/>
          <w:szCs w:val="24"/>
        </w:rPr>
        <w:t xml:space="preserve"> I said on my interview my strength is time </w:t>
      </w:r>
      <w:r w:rsidR="29FEDB81" w:rsidRPr="00E933F9">
        <w:rPr>
          <w:rFonts w:ascii="Times New Roman" w:hAnsi="Times New Roman" w:cs="Times New Roman"/>
          <w:sz w:val="24"/>
          <w:szCs w:val="24"/>
        </w:rPr>
        <w:t>management,</w:t>
      </w:r>
      <w:r w:rsidR="6AD956C2" w:rsidRPr="00E933F9">
        <w:rPr>
          <w:rFonts w:ascii="Times New Roman" w:hAnsi="Times New Roman" w:cs="Times New Roman"/>
          <w:sz w:val="24"/>
          <w:szCs w:val="24"/>
        </w:rPr>
        <w:t>I</w:t>
      </w:r>
      <w:r w:rsidR="128EB780" w:rsidRPr="00E933F9">
        <w:rPr>
          <w:rFonts w:ascii="Times New Roman" w:hAnsi="Times New Roman" w:cs="Times New Roman"/>
          <w:sz w:val="24"/>
          <w:szCs w:val="24"/>
        </w:rPr>
        <w:t xml:space="preserve"> am good at time managing</w:t>
      </w:r>
      <w:r w:rsidR="000F6BAF">
        <w:rPr>
          <w:rFonts w:ascii="Times New Roman" w:hAnsi="Times New Roman" w:cs="Times New Roman"/>
          <w:sz w:val="24"/>
          <w:szCs w:val="24"/>
        </w:rPr>
        <w:t>.</w:t>
      </w:r>
      <w:r w:rsidR="128EB780" w:rsidRPr="00E933F9">
        <w:rPr>
          <w:rFonts w:ascii="Times New Roman" w:hAnsi="Times New Roman" w:cs="Times New Roman"/>
          <w:sz w:val="24"/>
          <w:szCs w:val="24"/>
        </w:rPr>
        <w:t xml:space="preserve"> I was even there before the time for my interview day. Being good at time managing helps me in a lot of way also with my relationship and social life. Managing time helps me to be prepared and be ready before the </w:t>
      </w:r>
      <w:r w:rsidR="491BAD35" w:rsidRPr="00E933F9">
        <w:rPr>
          <w:rFonts w:ascii="Times New Roman" w:hAnsi="Times New Roman" w:cs="Times New Roman"/>
          <w:sz w:val="24"/>
          <w:szCs w:val="24"/>
        </w:rPr>
        <w:t>deadline</w:t>
      </w:r>
      <w:r w:rsidR="128EB780" w:rsidRPr="00E933F9">
        <w:rPr>
          <w:rFonts w:ascii="Times New Roman" w:hAnsi="Times New Roman" w:cs="Times New Roman"/>
          <w:sz w:val="24"/>
          <w:szCs w:val="24"/>
        </w:rPr>
        <w:t xml:space="preserve"> for the interview. </w:t>
      </w:r>
      <w:r w:rsidR="491BAD35" w:rsidRPr="00E933F9">
        <w:rPr>
          <w:rFonts w:ascii="Times New Roman" w:hAnsi="Times New Roman" w:cs="Times New Roman"/>
          <w:sz w:val="24"/>
          <w:szCs w:val="24"/>
        </w:rPr>
        <w:t xml:space="preserve">Also, I was asked to be prepare and do the interview in 5 minute which </w:t>
      </w:r>
      <w:r w:rsidR="63CBE09D" w:rsidRPr="00E933F9">
        <w:rPr>
          <w:rFonts w:ascii="Times New Roman" w:hAnsi="Times New Roman" w:cs="Times New Roman"/>
          <w:sz w:val="24"/>
          <w:szCs w:val="24"/>
        </w:rPr>
        <w:t>I</w:t>
      </w:r>
      <w:r w:rsidR="128EB780" w:rsidRPr="00E933F9">
        <w:rPr>
          <w:rFonts w:ascii="Times New Roman" w:hAnsi="Times New Roman" w:cs="Times New Roman"/>
          <w:sz w:val="24"/>
          <w:szCs w:val="24"/>
        </w:rPr>
        <w:t xml:space="preserve"> </w:t>
      </w:r>
      <w:r w:rsidR="491BAD35" w:rsidRPr="00E933F9">
        <w:rPr>
          <w:rFonts w:ascii="Times New Roman" w:hAnsi="Times New Roman" w:cs="Times New Roman"/>
          <w:sz w:val="24"/>
          <w:szCs w:val="24"/>
        </w:rPr>
        <w:t xml:space="preserve">explain what I want to say </w:t>
      </w:r>
      <w:r w:rsidR="03681DC8" w:rsidRPr="00E933F9">
        <w:rPr>
          <w:rFonts w:ascii="Times New Roman" w:hAnsi="Times New Roman" w:cs="Times New Roman"/>
          <w:sz w:val="24"/>
          <w:szCs w:val="24"/>
        </w:rPr>
        <w:t>and</w:t>
      </w:r>
      <w:r w:rsidR="491BAD35" w:rsidRPr="00E933F9">
        <w:rPr>
          <w:rFonts w:ascii="Times New Roman" w:hAnsi="Times New Roman" w:cs="Times New Roman"/>
          <w:sz w:val="24"/>
          <w:szCs w:val="24"/>
        </w:rPr>
        <w:t xml:space="preserve"> gave examples in five minutes</w:t>
      </w:r>
      <w:r w:rsidR="491BAD35" w:rsidRPr="00B9034C">
        <w:rPr>
          <w:rFonts w:ascii="Times New Roman" w:hAnsi="Times New Roman" w:cs="Times New Roman"/>
          <w:sz w:val="24"/>
          <w:szCs w:val="24"/>
        </w:rPr>
        <w:t>.</w:t>
      </w:r>
      <w:r w:rsidR="0030305E" w:rsidRPr="00AA773C">
        <w:rPr>
          <w:rFonts w:ascii="Times New Roman" w:hAnsi="Times New Roman" w:cs="Times New Roman"/>
          <w:sz w:val="24"/>
          <w:szCs w:val="24"/>
        </w:rPr>
        <w:t xml:space="preserve"> </w:t>
      </w:r>
      <w:r w:rsidR="00AA773C" w:rsidRPr="00AA773C">
        <w:rPr>
          <w:rFonts w:ascii="Times New Roman" w:hAnsi="Times New Roman" w:cs="Times New Roman"/>
          <w:sz w:val="24"/>
          <w:szCs w:val="24"/>
        </w:rPr>
        <w:t>Time management is an important life skill that may assist people in achieving their objectives, reducing stress, and improving their overall quality of life. Individuals may become more productive, focused, and successful by prioritising activities, avoiding distractions, and managing their time properly.</w:t>
      </w:r>
      <w:r w:rsidR="0030305E">
        <w:rPr>
          <w:rFonts w:ascii="Times New Roman" w:hAnsi="Times New Roman" w:cs="Times New Roman"/>
          <w:sz w:val="24"/>
          <w:szCs w:val="24"/>
        </w:rPr>
        <w:t>(Wu,2010),</w:t>
      </w:r>
      <w:r w:rsidR="00AC716A">
        <w:rPr>
          <w:rFonts w:ascii="Times New Roman" w:hAnsi="Times New Roman" w:cs="Times New Roman"/>
          <w:sz w:val="24"/>
          <w:szCs w:val="24"/>
        </w:rPr>
        <w:t>(</w:t>
      </w:r>
      <w:r w:rsidR="00D776BD">
        <w:rPr>
          <w:rFonts w:ascii="Times New Roman" w:hAnsi="Times New Roman" w:cs="Times New Roman"/>
          <w:sz w:val="24"/>
          <w:szCs w:val="24"/>
        </w:rPr>
        <w:t>Publiahing,2019).</w:t>
      </w:r>
    </w:p>
    <w:p w14:paraId="20658695" w14:textId="77777777" w:rsidR="002F6E89" w:rsidRDefault="002F6E89" w:rsidP="0149BB02">
      <w:pPr>
        <w:spacing w:after="0" w:line="240" w:lineRule="auto"/>
        <w:rPr>
          <w:rFonts w:ascii="Times New Roman" w:hAnsi="Times New Roman" w:cs="Times New Roman"/>
          <w:sz w:val="24"/>
          <w:szCs w:val="24"/>
        </w:rPr>
      </w:pPr>
    </w:p>
    <w:p w14:paraId="4140ABB8" w14:textId="04B4BA46" w:rsidR="00D50CF3" w:rsidRPr="00B33E87" w:rsidRDefault="77E511A9" w:rsidP="0149BB02">
      <w:pPr>
        <w:spacing w:after="0" w:line="240" w:lineRule="auto"/>
        <w:rPr>
          <w:rFonts w:ascii="Times New Roman" w:eastAsiaTheme="minorEastAsia" w:hAnsi="Times New Roman" w:cs="Times New Roman"/>
          <w:kern w:val="0"/>
          <w:sz w:val="24"/>
          <w:szCs w:val="24"/>
          <w:lang w:eastAsia="en-GB"/>
          <w14:ligatures w14:val="none"/>
        </w:rPr>
      </w:pPr>
      <w:r w:rsidRPr="0149BB02">
        <w:rPr>
          <w:rFonts w:ascii="Times New Roman" w:eastAsiaTheme="minorEastAsia" w:hAnsi="Times New Roman" w:cs="Times New Roman"/>
          <w:kern w:val="0"/>
          <w:sz w:val="24"/>
          <w:szCs w:val="24"/>
          <w:lang w:eastAsia="en-GB"/>
          <w14:ligatures w14:val="none"/>
        </w:rPr>
        <w:t>Internal variables that might inhibit a student from realising their fullest potential and achieving their academic goals are identified as weaknesses in a SWOT analysis. Students who wish to enhance their academic performance and attain their goals must identify and address these deficiencies</w:t>
      </w:r>
      <w:r w:rsidR="000A67E2">
        <w:rPr>
          <w:rFonts w:ascii="Times New Roman" w:eastAsiaTheme="minorEastAsia" w:hAnsi="Times New Roman" w:cs="Times New Roman"/>
          <w:kern w:val="0"/>
          <w:sz w:val="24"/>
          <w:szCs w:val="24"/>
          <w:lang w:eastAsia="en-GB"/>
          <w14:ligatures w14:val="none"/>
        </w:rPr>
        <w:t xml:space="preserve"> </w:t>
      </w:r>
      <w:r w:rsidR="00302ABB" w:rsidRPr="00DD0E0E">
        <w:rPr>
          <w:rFonts w:ascii="Times New Roman" w:eastAsiaTheme="minorEastAsia" w:hAnsi="Times New Roman" w:cs="Times New Roman"/>
          <w:kern w:val="0"/>
          <w:sz w:val="24"/>
          <w:szCs w:val="24"/>
          <w:lang w:eastAsia="en-GB"/>
          <w14:ligatures w14:val="none"/>
        </w:rPr>
        <w:t>(</w:t>
      </w:r>
      <w:r w:rsidR="00DD0E0E">
        <w:rPr>
          <w:rFonts w:ascii="Times New Roman" w:eastAsiaTheme="minorEastAsia" w:hAnsi="Times New Roman" w:cs="Times New Roman"/>
          <w:kern w:val="0"/>
          <w:sz w:val="24"/>
          <w:szCs w:val="24"/>
          <w:lang w:eastAsia="en-GB"/>
          <w14:ligatures w14:val="none"/>
        </w:rPr>
        <w:t>F</w:t>
      </w:r>
      <w:r w:rsidR="00310727">
        <w:rPr>
          <w:rFonts w:ascii="Times New Roman" w:eastAsiaTheme="minorEastAsia" w:hAnsi="Times New Roman" w:cs="Times New Roman"/>
          <w:kern w:val="0"/>
          <w:sz w:val="24"/>
          <w:szCs w:val="24"/>
          <w:lang w:eastAsia="en-GB"/>
          <w14:ligatures w14:val="none"/>
        </w:rPr>
        <w:t>ine,2009</w:t>
      </w:r>
      <w:r w:rsidR="00302ABB" w:rsidRPr="00DD0E0E">
        <w:rPr>
          <w:rFonts w:ascii="Times New Roman" w:eastAsiaTheme="minorEastAsia" w:hAnsi="Times New Roman" w:cs="Times New Roman"/>
          <w:kern w:val="0"/>
          <w:sz w:val="24"/>
          <w:szCs w:val="24"/>
          <w:lang w:eastAsia="en-GB"/>
          <w14:ligatures w14:val="none"/>
        </w:rPr>
        <w:t>)</w:t>
      </w:r>
      <w:r w:rsidR="25FD751A" w:rsidRPr="0149BB02">
        <w:rPr>
          <w:rFonts w:ascii="Times New Roman" w:eastAsiaTheme="minorEastAsia" w:hAnsi="Times New Roman" w:cs="Times New Roman"/>
          <w:kern w:val="0"/>
          <w:sz w:val="24"/>
          <w:szCs w:val="24"/>
          <w:lang w:eastAsia="en-GB"/>
          <w14:ligatures w14:val="none"/>
        </w:rPr>
        <w:t xml:space="preserve"> </w:t>
      </w:r>
      <w:r w:rsidR="000A67E2">
        <w:rPr>
          <w:rFonts w:ascii="Times New Roman" w:eastAsiaTheme="minorEastAsia" w:hAnsi="Times New Roman" w:cs="Times New Roman"/>
          <w:kern w:val="0"/>
          <w:sz w:val="24"/>
          <w:szCs w:val="24"/>
          <w:lang w:eastAsia="en-GB"/>
          <w14:ligatures w14:val="none"/>
        </w:rPr>
        <w:t>.</w:t>
      </w:r>
      <w:r w:rsidR="491BAD35" w:rsidRPr="00E933F9">
        <w:rPr>
          <w:rFonts w:ascii="Times New Roman" w:hAnsi="Times New Roman" w:cs="Times New Roman"/>
          <w:sz w:val="24"/>
          <w:szCs w:val="24"/>
        </w:rPr>
        <w:t xml:space="preserve">While I was doing my </w:t>
      </w:r>
      <w:r w:rsidR="61BA501F" w:rsidRPr="00E933F9">
        <w:rPr>
          <w:rFonts w:ascii="Times New Roman" w:hAnsi="Times New Roman" w:cs="Times New Roman"/>
          <w:sz w:val="24"/>
          <w:szCs w:val="24"/>
        </w:rPr>
        <w:t>interview,</w:t>
      </w:r>
      <w:r w:rsidR="491BAD35" w:rsidRPr="00E933F9">
        <w:rPr>
          <w:rFonts w:ascii="Times New Roman" w:hAnsi="Times New Roman" w:cs="Times New Roman"/>
          <w:sz w:val="24"/>
          <w:szCs w:val="24"/>
        </w:rPr>
        <w:t xml:space="preserve"> I figure out my weakness is at eye contacting </w:t>
      </w:r>
      <w:r w:rsidR="000A67E2">
        <w:rPr>
          <w:rFonts w:ascii="Times New Roman" w:hAnsi="Times New Roman" w:cs="Times New Roman"/>
          <w:sz w:val="24"/>
          <w:szCs w:val="24"/>
        </w:rPr>
        <w:t>a</w:t>
      </w:r>
      <w:r w:rsidR="491BAD35" w:rsidRPr="00E933F9">
        <w:rPr>
          <w:rFonts w:ascii="Times New Roman" w:hAnsi="Times New Roman" w:cs="Times New Roman"/>
          <w:sz w:val="24"/>
          <w:szCs w:val="24"/>
        </w:rPr>
        <w:t xml:space="preserve">nd eye contacting is important on interviews it shows </w:t>
      </w:r>
      <w:r w:rsidR="61BA501F" w:rsidRPr="00E933F9">
        <w:rPr>
          <w:rFonts w:ascii="Times New Roman" w:hAnsi="Times New Roman" w:cs="Times New Roman"/>
          <w:sz w:val="24"/>
          <w:szCs w:val="24"/>
        </w:rPr>
        <w:t>that I am</w:t>
      </w:r>
      <w:r w:rsidR="491BAD35" w:rsidRPr="00E933F9">
        <w:rPr>
          <w:rFonts w:ascii="Times New Roman" w:hAnsi="Times New Roman" w:cs="Times New Roman"/>
          <w:sz w:val="24"/>
          <w:szCs w:val="24"/>
        </w:rPr>
        <w:t xml:space="preserve"> </w:t>
      </w:r>
      <w:r w:rsidR="10365A85" w:rsidRPr="00E933F9">
        <w:rPr>
          <w:rFonts w:ascii="Times New Roman" w:hAnsi="Times New Roman" w:cs="Times New Roman"/>
          <w:sz w:val="24"/>
          <w:szCs w:val="24"/>
        </w:rPr>
        <w:t>interested,</w:t>
      </w:r>
      <w:r w:rsidR="491BAD35" w:rsidRPr="00E933F9">
        <w:rPr>
          <w:rFonts w:ascii="Times New Roman" w:hAnsi="Times New Roman" w:cs="Times New Roman"/>
          <w:sz w:val="24"/>
          <w:szCs w:val="24"/>
        </w:rPr>
        <w:t xml:space="preserve"> </w:t>
      </w:r>
      <w:r w:rsidR="61BA501F" w:rsidRPr="00E933F9">
        <w:rPr>
          <w:rFonts w:ascii="Times New Roman" w:hAnsi="Times New Roman" w:cs="Times New Roman"/>
          <w:sz w:val="24"/>
          <w:szCs w:val="24"/>
        </w:rPr>
        <w:t xml:space="preserve">and it demonstrate my confidence. I will be working on this by practicing </w:t>
      </w:r>
      <w:r w:rsidR="5DDFD70C" w:rsidRPr="00E933F9">
        <w:rPr>
          <w:rFonts w:ascii="Times New Roman" w:hAnsi="Times New Roman" w:cs="Times New Roman"/>
          <w:sz w:val="24"/>
          <w:szCs w:val="24"/>
        </w:rPr>
        <w:t>increasingly</w:t>
      </w:r>
      <w:r w:rsidR="61BA501F" w:rsidRPr="00E933F9">
        <w:rPr>
          <w:rFonts w:ascii="Times New Roman" w:hAnsi="Times New Roman" w:cs="Times New Roman"/>
          <w:sz w:val="24"/>
          <w:szCs w:val="24"/>
        </w:rPr>
        <w:t xml:space="preserve"> to develop my eye contact while I am on interview</w:t>
      </w:r>
      <w:r w:rsidR="4C221FAA" w:rsidRPr="00E933F9">
        <w:rPr>
          <w:rFonts w:ascii="Times New Roman" w:hAnsi="Times New Roman" w:cs="Times New Roman"/>
          <w:sz w:val="24"/>
          <w:szCs w:val="24"/>
        </w:rPr>
        <w:t>,</w:t>
      </w:r>
      <w:r w:rsidR="61BA501F" w:rsidRPr="00E933F9">
        <w:rPr>
          <w:rFonts w:ascii="Times New Roman" w:hAnsi="Times New Roman" w:cs="Times New Roman"/>
          <w:sz w:val="24"/>
          <w:szCs w:val="24"/>
        </w:rPr>
        <w:t xml:space="preserve"> because this will help me for future. </w:t>
      </w:r>
      <w:r w:rsidR="0C5BDF9C" w:rsidRPr="00E933F9">
        <w:rPr>
          <w:rFonts w:ascii="Times New Roman" w:hAnsi="Times New Roman" w:cs="Times New Roman"/>
          <w:sz w:val="24"/>
          <w:szCs w:val="24"/>
        </w:rPr>
        <w:t>Another</w:t>
      </w:r>
      <w:r w:rsidR="61BA501F" w:rsidRPr="00E933F9">
        <w:rPr>
          <w:rFonts w:ascii="Times New Roman" w:hAnsi="Times New Roman" w:cs="Times New Roman"/>
          <w:sz w:val="24"/>
          <w:szCs w:val="24"/>
        </w:rPr>
        <w:t xml:space="preserve"> weakness is I was a bit </w:t>
      </w:r>
      <w:r w:rsidR="26CA7B48" w:rsidRPr="00E933F9">
        <w:rPr>
          <w:rFonts w:ascii="Times New Roman" w:hAnsi="Times New Roman" w:cs="Times New Roman"/>
          <w:sz w:val="24"/>
          <w:szCs w:val="24"/>
        </w:rPr>
        <w:t>nervous,</w:t>
      </w:r>
      <w:r w:rsidR="61BA501F" w:rsidRPr="00E933F9">
        <w:rPr>
          <w:rFonts w:ascii="Times New Roman" w:hAnsi="Times New Roman" w:cs="Times New Roman"/>
          <w:sz w:val="24"/>
          <w:szCs w:val="24"/>
        </w:rPr>
        <w:t xml:space="preserve"> but I believe that I will get better</w:t>
      </w:r>
      <w:r w:rsidR="4C221FAA" w:rsidRPr="00E933F9">
        <w:rPr>
          <w:rFonts w:ascii="Times New Roman" w:hAnsi="Times New Roman" w:cs="Times New Roman"/>
          <w:sz w:val="24"/>
          <w:szCs w:val="24"/>
        </w:rPr>
        <w:t xml:space="preserve"> when</w:t>
      </w:r>
      <w:r w:rsidR="61BA501F" w:rsidRPr="00E933F9">
        <w:rPr>
          <w:rFonts w:ascii="Times New Roman" w:hAnsi="Times New Roman" w:cs="Times New Roman"/>
          <w:sz w:val="24"/>
          <w:szCs w:val="24"/>
        </w:rPr>
        <w:t xml:space="preserve"> the more I practice. Being nervous affects my interview performance. </w:t>
      </w:r>
      <w:r w:rsidR="4C221FAA" w:rsidRPr="00E933F9">
        <w:rPr>
          <w:rFonts w:ascii="Times New Roman" w:hAnsi="Times New Roman" w:cs="Times New Roman"/>
          <w:sz w:val="24"/>
          <w:szCs w:val="24"/>
        </w:rPr>
        <w:t>The good thing is that now I know my weaknesses I would be working on them to get better</w:t>
      </w:r>
      <w:r w:rsidR="4C221FAA" w:rsidRPr="000A67E2">
        <w:rPr>
          <w:rFonts w:ascii="Times New Roman" w:hAnsi="Times New Roman" w:cs="Times New Roman"/>
          <w:sz w:val="24"/>
          <w:szCs w:val="24"/>
        </w:rPr>
        <w:t>.</w:t>
      </w:r>
      <w:r w:rsidR="00435FB1">
        <w:rPr>
          <w:rFonts w:ascii="Times New Roman" w:hAnsi="Times New Roman" w:cs="Times New Roman"/>
          <w:sz w:val="24"/>
          <w:szCs w:val="24"/>
        </w:rPr>
        <w:t xml:space="preserve"> </w:t>
      </w:r>
      <w:r w:rsidR="00435FB1" w:rsidRPr="00435FB1">
        <w:rPr>
          <w:rFonts w:ascii="Times New Roman" w:hAnsi="Times New Roman" w:cs="Times New Roman"/>
          <w:sz w:val="24"/>
          <w:szCs w:val="24"/>
        </w:rPr>
        <w:t>Making eye contact during a job interview is a crucial part of nonverbal communication. It can facilitate rapport-building, communicate assurance and respect, increase listening abilities, and facilitate conversation. In order to leave a good impression on the interviewer, job seekers should make an effort to keep up good eye contact</w:t>
      </w:r>
      <w:r w:rsidR="00B5041B">
        <w:rPr>
          <w:rFonts w:ascii="Times New Roman" w:hAnsi="Times New Roman" w:cs="Times New Roman"/>
          <w:sz w:val="24"/>
          <w:szCs w:val="24"/>
        </w:rPr>
        <w:t xml:space="preserve"> </w:t>
      </w:r>
      <w:r w:rsidR="000A67E2">
        <w:rPr>
          <w:rFonts w:ascii="Times New Roman" w:hAnsi="Times New Roman" w:cs="Times New Roman"/>
          <w:sz w:val="24"/>
          <w:szCs w:val="24"/>
        </w:rPr>
        <w:t>(</w:t>
      </w:r>
      <w:r w:rsidR="00B5041B">
        <w:rPr>
          <w:rFonts w:ascii="Times New Roman" w:hAnsi="Times New Roman" w:cs="Times New Roman"/>
          <w:sz w:val="24"/>
          <w:szCs w:val="24"/>
        </w:rPr>
        <w:t>Tapper,2014)</w:t>
      </w:r>
      <w:r w:rsidR="001B2555">
        <w:rPr>
          <w:rFonts w:ascii="Times New Roman" w:hAnsi="Times New Roman" w:cs="Times New Roman"/>
          <w:sz w:val="24"/>
          <w:szCs w:val="24"/>
        </w:rPr>
        <w:t xml:space="preserve"> , (</w:t>
      </w:r>
      <w:r w:rsidR="009506BE">
        <w:rPr>
          <w:rFonts w:ascii="Times New Roman" w:hAnsi="Times New Roman" w:cs="Times New Roman"/>
          <w:sz w:val="24"/>
          <w:szCs w:val="24"/>
        </w:rPr>
        <w:t>Bateman,2000)</w:t>
      </w:r>
    </w:p>
    <w:p w14:paraId="690887A2" w14:textId="77777777" w:rsidR="00D47BEE" w:rsidRPr="00E933F9" w:rsidRDefault="00D47BEE" w:rsidP="00C404E7">
      <w:pPr>
        <w:tabs>
          <w:tab w:val="left" w:pos="1248"/>
        </w:tabs>
        <w:rPr>
          <w:rFonts w:ascii="Times New Roman" w:hAnsi="Times New Roman" w:cs="Times New Roman"/>
          <w:sz w:val="24"/>
          <w:szCs w:val="24"/>
        </w:rPr>
      </w:pPr>
    </w:p>
    <w:p w14:paraId="4B3E27C7" w14:textId="1CC4776F" w:rsidR="007F72C0" w:rsidRPr="00E933F9" w:rsidRDefault="04954E85" w:rsidP="0007570C">
      <w:pPr>
        <w:spacing w:after="0" w:line="240" w:lineRule="auto"/>
        <w:rPr>
          <w:rFonts w:ascii="Times New Roman" w:hAnsi="Times New Roman" w:cs="Times New Roman"/>
          <w:sz w:val="24"/>
          <w:szCs w:val="24"/>
        </w:rPr>
      </w:pPr>
      <w:r w:rsidRPr="0149BB02">
        <w:rPr>
          <w:rFonts w:ascii="Times New Roman" w:hAnsi="Times New Roman" w:cs="Times New Roman"/>
          <w:sz w:val="24"/>
          <w:szCs w:val="24"/>
        </w:rPr>
        <w:t xml:space="preserve">O stand for </w:t>
      </w:r>
      <w:r w:rsidR="2423463C" w:rsidRPr="0149BB02">
        <w:rPr>
          <w:rFonts w:ascii="Times New Roman" w:hAnsi="Times New Roman" w:cs="Times New Roman"/>
          <w:sz w:val="24"/>
          <w:szCs w:val="24"/>
        </w:rPr>
        <w:t>in for</w:t>
      </w:r>
      <w:r w:rsidRPr="0149BB02">
        <w:rPr>
          <w:rFonts w:ascii="Times New Roman" w:hAnsi="Times New Roman" w:cs="Times New Roman"/>
          <w:sz w:val="24"/>
          <w:szCs w:val="24"/>
        </w:rPr>
        <w:t xml:space="preserve"> opportunities. Opportunities relate to outside elements or situations that can be used to one's advantage in reaching goals or </w:t>
      </w:r>
      <w:r w:rsidR="4A896641" w:rsidRPr="0149BB02">
        <w:rPr>
          <w:rFonts w:ascii="Times New Roman" w:hAnsi="Times New Roman" w:cs="Times New Roman"/>
          <w:sz w:val="24"/>
          <w:szCs w:val="24"/>
        </w:rPr>
        <w:t>objectives. The</w:t>
      </w:r>
      <w:r w:rsidRPr="0149BB02">
        <w:rPr>
          <w:rFonts w:ascii="Times New Roman" w:hAnsi="Times New Roman" w:cs="Times New Roman"/>
          <w:sz w:val="24"/>
          <w:szCs w:val="24"/>
        </w:rPr>
        <w:t xml:space="preserve"> recognition of opportunities in a SWOT analysis is crucial because it allows students to recognise and capitalise on favourable external influences to attain their academic goals. Students may obtain useful experience, create networks, and improve their academic and professional chances by capitalising on possibilities</w:t>
      </w:r>
      <w:r w:rsidR="00D91B2C">
        <w:rPr>
          <w:rFonts w:ascii="Times New Roman" w:hAnsi="Times New Roman" w:cs="Times New Roman"/>
          <w:sz w:val="24"/>
          <w:szCs w:val="24"/>
        </w:rPr>
        <w:t xml:space="preserve"> (Tar,2013)</w:t>
      </w:r>
      <w:r w:rsidR="0065530B">
        <w:rPr>
          <w:rFonts w:ascii="Times New Roman" w:hAnsi="Times New Roman" w:cs="Times New Roman"/>
          <w:sz w:val="24"/>
          <w:szCs w:val="24"/>
        </w:rPr>
        <w:t>.</w:t>
      </w:r>
      <w:r w:rsidR="47802132" w:rsidRPr="0149BB02">
        <w:rPr>
          <w:rFonts w:ascii="Times New Roman" w:hAnsi="Times New Roman" w:cs="Times New Roman"/>
          <w:sz w:val="24"/>
          <w:szCs w:val="24"/>
        </w:rPr>
        <w:t xml:space="preserve"> </w:t>
      </w:r>
      <w:r w:rsidR="4C221FAA" w:rsidRPr="0149BB02">
        <w:rPr>
          <w:rFonts w:ascii="Times New Roman" w:hAnsi="Times New Roman" w:cs="Times New Roman"/>
          <w:sz w:val="24"/>
          <w:szCs w:val="24"/>
        </w:rPr>
        <w:t xml:space="preserve">If I get the opportunity to do an interview </w:t>
      </w:r>
      <w:r w:rsidR="4C4FA390" w:rsidRPr="0149BB02">
        <w:rPr>
          <w:rFonts w:ascii="Times New Roman" w:hAnsi="Times New Roman" w:cs="Times New Roman"/>
          <w:sz w:val="24"/>
          <w:szCs w:val="24"/>
        </w:rPr>
        <w:t>again,</w:t>
      </w:r>
      <w:r w:rsidR="4C221FAA" w:rsidRPr="0149BB02">
        <w:rPr>
          <w:rFonts w:ascii="Times New Roman" w:hAnsi="Times New Roman" w:cs="Times New Roman"/>
          <w:sz w:val="24"/>
          <w:szCs w:val="24"/>
        </w:rPr>
        <w:t xml:space="preserve"> I will work on my weakness</w:t>
      </w:r>
      <w:r w:rsidR="4C4FA390" w:rsidRPr="0149BB02">
        <w:rPr>
          <w:rFonts w:ascii="Times New Roman" w:hAnsi="Times New Roman" w:cs="Times New Roman"/>
          <w:sz w:val="24"/>
          <w:szCs w:val="24"/>
        </w:rPr>
        <w:t xml:space="preserve"> which are being nervous when I am on interview</w:t>
      </w:r>
      <w:r w:rsidR="0E620187" w:rsidRPr="0149BB02">
        <w:rPr>
          <w:rFonts w:ascii="Times New Roman" w:hAnsi="Times New Roman" w:cs="Times New Roman"/>
          <w:sz w:val="24"/>
          <w:szCs w:val="24"/>
        </w:rPr>
        <w:t>s</w:t>
      </w:r>
      <w:r w:rsidR="4C4FA390" w:rsidRPr="0149BB02">
        <w:rPr>
          <w:rFonts w:ascii="Times New Roman" w:hAnsi="Times New Roman" w:cs="Times New Roman"/>
          <w:sz w:val="24"/>
          <w:szCs w:val="24"/>
        </w:rPr>
        <w:t xml:space="preserve"> and not having eye contacts with my interviewer. </w:t>
      </w:r>
      <w:r w:rsidR="0E620187" w:rsidRPr="0149BB02">
        <w:rPr>
          <w:rFonts w:ascii="Times New Roman" w:hAnsi="Times New Roman" w:cs="Times New Roman"/>
          <w:sz w:val="24"/>
          <w:szCs w:val="24"/>
        </w:rPr>
        <w:t>So,</w:t>
      </w:r>
      <w:r w:rsidR="4C4FA390" w:rsidRPr="0149BB02">
        <w:rPr>
          <w:rFonts w:ascii="Times New Roman" w:hAnsi="Times New Roman" w:cs="Times New Roman"/>
          <w:sz w:val="24"/>
          <w:szCs w:val="24"/>
        </w:rPr>
        <w:t xml:space="preserve"> to develop </w:t>
      </w:r>
      <w:r w:rsidR="0E620187" w:rsidRPr="0149BB02">
        <w:rPr>
          <w:rFonts w:ascii="Times New Roman" w:hAnsi="Times New Roman" w:cs="Times New Roman"/>
          <w:sz w:val="24"/>
          <w:szCs w:val="24"/>
        </w:rPr>
        <w:t xml:space="preserve">all </w:t>
      </w:r>
      <w:r w:rsidR="4C4FA390" w:rsidRPr="0149BB02">
        <w:rPr>
          <w:rFonts w:ascii="Times New Roman" w:hAnsi="Times New Roman" w:cs="Times New Roman"/>
          <w:sz w:val="24"/>
          <w:szCs w:val="24"/>
        </w:rPr>
        <w:t xml:space="preserve">my weakness I will </w:t>
      </w:r>
      <w:r w:rsidR="4C221FAA" w:rsidRPr="0149BB02">
        <w:rPr>
          <w:rFonts w:ascii="Times New Roman" w:hAnsi="Times New Roman" w:cs="Times New Roman"/>
          <w:sz w:val="24"/>
          <w:szCs w:val="24"/>
        </w:rPr>
        <w:t>do a lot better this time. As I said I w</w:t>
      </w:r>
      <w:r w:rsidR="4C4FA390" w:rsidRPr="0149BB02">
        <w:rPr>
          <w:rFonts w:ascii="Times New Roman" w:hAnsi="Times New Roman" w:cs="Times New Roman"/>
          <w:sz w:val="24"/>
          <w:szCs w:val="24"/>
        </w:rPr>
        <w:t xml:space="preserve">ill be practicing </w:t>
      </w:r>
      <w:r w:rsidR="7FC10C38" w:rsidRPr="0149BB02">
        <w:rPr>
          <w:rFonts w:ascii="Times New Roman" w:hAnsi="Times New Roman" w:cs="Times New Roman"/>
          <w:sz w:val="24"/>
          <w:szCs w:val="24"/>
        </w:rPr>
        <w:t>increasingly</w:t>
      </w:r>
      <w:r w:rsidR="4C4FA390" w:rsidRPr="0149BB02">
        <w:rPr>
          <w:rFonts w:ascii="Times New Roman" w:hAnsi="Times New Roman" w:cs="Times New Roman"/>
          <w:sz w:val="24"/>
          <w:szCs w:val="24"/>
        </w:rPr>
        <w:t xml:space="preserve"> </w:t>
      </w:r>
      <w:r w:rsidR="56090F3D" w:rsidRPr="0149BB02">
        <w:rPr>
          <w:rFonts w:ascii="Times New Roman" w:hAnsi="Times New Roman" w:cs="Times New Roman"/>
          <w:sz w:val="24"/>
          <w:szCs w:val="24"/>
        </w:rPr>
        <w:t>and</w:t>
      </w:r>
      <w:r w:rsidR="0E620187" w:rsidRPr="0149BB02">
        <w:rPr>
          <w:rFonts w:ascii="Times New Roman" w:hAnsi="Times New Roman" w:cs="Times New Roman"/>
          <w:sz w:val="24"/>
          <w:szCs w:val="24"/>
        </w:rPr>
        <w:t>,</w:t>
      </w:r>
      <w:r w:rsidR="4C4FA390" w:rsidRPr="0149BB02">
        <w:rPr>
          <w:rFonts w:ascii="Times New Roman" w:hAnsi="Times New Roman" w:cs="Times New Roman"/>
          <w:sz w:val="24"/>
          <w:szCs w:val="24"/>
        </w:rPr>
        <w:t xml:space="preserve"> I will really work on my confident which will </w:t>
      </w:r>
      <w:r w:rsidR="4C4FA390" w:rsidRPr="0149BB02">
        <w:rPr>
          <w:rFonts w:ascii="Times New Roman" w:hAnsi="Times New Roman" w:cs="Times New Roman"/>
          <w:sz w:val="24"/>
          <w:szCs w:val="24"/>
        </w:rPr>
        <w:lastRenderedPageBreak/>
        <w:t xml:space="preserve">help me on my both </w:t>
      </w:r>
      <w:r w:rsidR="0E620187" w:rsidRPr="0149BB02">
        <w:rPr>
          <w:rFonts w:ascii="Times New Roman" w:hAnsi="Times New Roman" w:cs="Times New Roman"/>
          <w:sz w:val="24"/>
          <w:szCs w:val="24"/>
        </w:rPr>
        <w:t>weaknesses</w:t>
      </w:r>
      <w:r w:rsidR="4C4FA390" w:rsidRPr="0149BB02">
        <w:rPr>
          <w:rFonts w:ascii="Times New Roman" w:hAnsi="Times New Roman" w:cs="Times New Roman"/>
          <w:sz w:val="24"/>
          <w:szCs w:val="24"/>
        </w:rPr>
        <w:t>.</w:t>
      </w:r>
      <w:r w:rsidR="006E0011">
        <w:rPr>
          <w:rFonts w:ascii="Times New Roman" w:hAnsi="Times New Roman" w:cs="Times New Roman"/>
          <w:sz w:val="24"/>
          <w:szCs w:val="24"/>
        </w:rPr>
        <w:t>W</w:t>
      </w:r>
      <w:r w:rsidR="004E18C5">
        <w:rPr>
          <w:rFonts w:ascii="Times New Roman" w:hAnsi="Times New Roman" w:cs="Times New Roman"/>
          <w:sz w:val="24"/>
          <w:szCs w:val="24"/>
        </w:rPr>
        <w:t>ilinson</w:t>
      </w:r>
      <w:r w:rsidR="00167A5F">
        <w:rPr>
          <w:rFonts w:ascii="Times New Roman" w:hAnsi="Times New Roman" w:cs="Times New Roman"/>
          <w:sz w:val="24"/>
          <w:szCs w:val="24"/>
        </w:rPr>
        <w:t>(2005)</w:t>
      </w:r>
      <w:r w:rsidR="004E18C5">
        <w:rPr>
          <w:rFonts w:ascii="Times New Roman" w:hAnsi="Times New Roman" w:cs="Times New Roman"/>
          <w:sz w:val="24"/>
          <w:szCs w:val="24"/>
        </w:rPr>
        <w:t xml:space="preserve"> statue that </w:t>
      </w:r>
      <w:r w:rsidR="317E7E0B" w:rsidRPr="2732AC87">
        <w:rPr>
          <w:rFonts w:ascii="Times New Roman" w:hAnsi="Times New Roman" w:cs="Times New Roman"/>
          <w:sz w:val="24"/>
          <w:szCs w:val="24"/>
        </w:rPr>
        <w:t>It</w:t>
      </w:r>
      <w:r w:rsidR="3071AB2C" w:rsidRPr="2732AC87">
        <w:rPr>
          <w:rFonts w:ascii="Times New Roman" w:hAnsi="Times New Roman" w:cs="Times New Roman"/>
          <w:sz w:val="24"/>
          <w:szCs w:val="24"/>
        </w:rPr>
        <w:t xml:space="preserve"> is</w:t>
      </w:r>
      <w:r w:rsidR="00851D26" w:rsidRPr="00851D26">
        <w:rPr>
          <w:rFonts w:ascii="Times New Roman" w:hAnsi="Times New Roman" w:cs="Times New Roman"/>
          <w:sz w:val="24"/>
          <w:szCs w:val="24"/>
        </w:rPr>
        <w:t xml:space="preserve"> common to feel anxious before a job interview, but there are </w:t>
      </w:r>
      <w:r w:rsidR="2619D998" w:rsidRPr="2732AC87">
        <w:rPr>
          <w:rFonts w:ascii="Times New Roman" w:hAnsi="Times New Roman" w:cs="Times New Roman"/>
          <w:sz w:val="24"/>
          <w:szCs w:val="24"/>
        </w:rPr>
        <w:t>several</w:t>
      </w:r>
      <w:r w:rsidR="00851D26" w:rsidRPr="00851D26">
        <w:rPr>
          <w:rFonts w:ascii="Times New Roman" w:hAnsi="Times New Roman" w:cs="Times New Roman"/>
          <w:sz w:val="24"/>
          <w:szCs w:val="24"/>
        </w:rPr>
        <w:t xml:space="preserve"> techniques that can help people control their anxiety and feel more confident. They can reduce their anxiety and raise their chances of acing the interview by doing their research, using relaxation techniques, getting lots of rest, dressing appropriately, showing there early, and being themselves.</w:t>
      </w:r>
    </w:p>
    <w:p w14:paraId="2A88CA65" w14:textId="77777777" w:rsidR="007F72C0" w:rsidRPr="00E933F9" w:rsidRDefault="007F72C0" w:rsidP="00C404E7">
      <w:pPr>
        <w:tabs>
          <w:tab w:val="left" w:pos="1248"/>
        </w:tabs>
        <w:rPr>
          <w:rFonts w:ascii="Times New Roman" w:hAnsi="Times New Roman" w:cs="Times New Roman"/>
          <w:sz w:val="24"/>
          <w:szCs w:val="24"/>
        </w:rPr>
      </w:pPr>
    </w:p>
    <w:p w14:paraId="033BA964" w14:textId="50314495" w:rsidR="003F477B" w:rsidRDefault="001C373A" w:rsidP="00C404E7">
      <w:pPr>
        <w:tabs>
          <w:tab w:val="left" w:pos="1248"/>
        </w:tabs>
        <w:rPr>
          <w:rFonts w:ascii="Times New Roman" w:hAnsi="Times New Roman" w:cs="Times New Roman"/>
          <w:sz w:val="24"/>
          <w:szCs w:val="24"/>
        </w:rPr>
      </w:pPr>
      <w:r w:rsidRPr="001C373A">
        <w:rPr>
          <w:rFonts w:ascii="Times New Roman" w:eastAsiaTheme="minorEastAsia" w:hAnsi="Times New Roman" w:cs="Times New Roman"/>
          <w:kern w:val="0"/>
          <w:sz w:val="24"/>
          <w:szCs w:val="24"/>
          <w:lang w:eastAsia="en-GB"/>
          <w14:ligatures w14:val="none"/>
        </w:rPr>
        <w:t>Threats in a SWOT analysis relate to outside forces or situations that could hinder a person or organisations capacity to accomplish its objectives or goals. In a SWOT analysis, recognising threats helps students identify external elements that may have an impact on their academic progress and establish plans to deal with or mitigate such concerns</w:t>
      </w:r>
      <w:r w:rsidR="00D35FA4">
        <w:rPr>
          <w:rFonts w:ascii="Times New Roman" w:eastAsiaTheme="minorEastAsia" w:hAnsi="Times New Roman" w:cs="Times New Roman"/>
          <w:kern w:val="0"/>
          <w:sz w:val="24"/>
          <w:szCs w:val="24"/>
          <w:lang w:eastAsia="en-GB"/>
          <w14:ligatures w14:val="none"/>
        </w:rPr>
        <w:t xml:space="preserve"> </w:t>
      </w:r>
      <w:r w:rsidR="0014764A" w:rsidRPr="00D50422">
        <w:rPr>
          <w:rFonts w:ascii="Times New Roman" w:hAnsi="Times New Roman" w:cs="Times New Roman"/>
          <w:sz w:val="24"/>
          <w:szCs w:val="24"/>
        </w:rPr>
        <w:t>(</w:t>
      </w:r>
      <w:r w:rsidR="00D35FA4">
        <w:rPr>
          <w:rFonts w:ascii="Times New Roman" w:hAnsi="Times New Roman" w:cs="Times New Roman"/>
          <w:sz w:val="24"/>
          <w:szCs w:val="24"/>
        </w:rPr>
        <w:t>sarsby,2016</w:t>
      </w:r>
      <w:r w:rsidR="0014764A" w:rsidRPr="00D50422">
        <w:rPr>
          <w:rFonts w:ascii="Times New Roman" w:hAnsi="Times New Roman" w:cs="Times New Roman"/>
          <w:sz w:val="24"/>
          <w:szCs w:val="24"/>
        </w:rPr>
        <w:t>)</w:t>
      </w:r>
      <w:r w:rsidR="00D35FA4">
        <w:rPr>
          <w:rFonts w:ascii="Times New Roman" w:hAnsi="Times New Roman" w:cs="Times New Roman"/>
          <w:sz w:val="24"/>
          <w:szCs w:val="24"/>
        </w:rPr>
        <w:t>.</w:t>
      </w:r>
      <w:r w:rsidR="6CC83853" w:rsidRPr="0149BB02">
        <w:rPr>
          <w:rFonts w:ascii="Times New Roman" w:hAnsi="Times New Roman" w:cs="Times New Roman"/>
          <w:sz w:val="24"/>
          <w:szCs w:val="24"/>
        </w:rPr>
        <w:t xml:space="preserve">To threat my </w:t>
      </w:r>
      <w:r w:rsidR="577D3C0E" w:rsidRPr="0149BB02">
        <w:rPr>
          <w:rFonts w:ascii="Times New Roman" w:hAnsi="Times New Roman" w:cs="Times New Roman"/>
          <w:sz w:val="24"/>
          <w:szCs w:val="24"/>
        </w:rPr>
        <w:t>opportunity,</w:t>
      </w:r>
      <w:r w:rsidR="6CC83853" w:rsidRPr="0149BB02">
        <w:rPr>
          <w:rFonts w:ascii="Times New Roman" w:hAnsi="Times New Roman" w:cs="Times New Roman"/>
          <w:sz w:val="24"/>
          <w:szCs w:val="24"/>
        </w:rPr>
        <w:t xml:space="preserve"> I will need more time. To develop my confidence to work on weakness which are not having eye contact and being nervous on my interview. And those weakness need time more times to practice so I </w:t>
      </w:r>
      <w:r w:rsidR="76784360" w:rsidRPr="0149BB02">
        <w:rPr>
          <w:rFonts w:ascii="Times New Roman" w:hAnsi="Times New Roman" w:cs="Times New Roman"/>
          <w:sz w:val="24"/>
          <w:szCs w:val="24"/>
        </w:rPr>
        <w:t>might</w:t>
      </w:r>
      <w:r w:rsidR="6CC83853" w:rsidRPr="0149BB02">
        <w:rPr>
          <w:rFonts w:ascii="Times New Roman" w:hAnsi="Times New Roman" w:cs="Times New Roman"/>
          <w:sz w:val="24"/>
          <w:szCs w:val="24"/>
        </w:rPr>
        <w:t xml:space="preserve"> be able to achieve my goal in a small time.</w:t>
      </w:r>
    </w:p>
    <w:p w14:paraId="67F14BAF" w14:textId="77777777" w:rsidR="0008052C" w:rsidRDefault="0008052C" w:rsidP="00C404E7">
      <w:pPr>
        <w:tabs>
          <w:tab w:val="left" w:pos="1248"/>
        </w:tabs>
        <w:rPr>
          <w:rFonts w:ascii="Times New Roman" w:hAnsi="Times New Roman" w:cs="Times New Roman"/>
          <w:sz w:val="24"/>
          <w:szCs w:val="24"/>
        </w:rPr>
      </w:pPr>
    </w:p>
    <w:p w14:paraId="2BC3778D" w14:textId="75845950" w:rsidR="008C3373" w:rsidRDefault="0008052C" w:rsidP="00C404E7">
      <w:pPr>
        <w:tabs>
          <w:tab w:val="left" w:pos="1248"/>
        </w:tabs>
        <w:rPr>
          <w:rFonts w:ascii="Times New Roman" w:hAnsi="Times New Roman" w:cs="Times New Roman"/>
          <w:sz w:val="24"/>
          <w:szCs w:val="24"/>
        </w:rPr>
      </w:pPr>
      <w:r>
        <w:rPr>
          <w:rFonts w:ascii="Times New Roman" w:hAnsi="Times New Roman" w:cs="Times New Roman"/>
          <w:sz w:val="24"/>
          <w:szCs w:val="24"/>
        </w:rPr>
        <w:t xml:space="preserve">To sum up </w:t>
      </w:r>
      <w:r w:rsidR="00C5223F" w:rsidRPr="00C5223F">
        <w:rPr>
          <w:rFonts w:ascii="Times New Roman" w:hAnsi="Times New Roman" w:cs="Times New Roman"/>
          <w:sz w:val="24"/>
          <w:szCs w:val="24"/>
        </w:rPr>
        <w:t xml:space="preserve"> SWOT analysis is a useful tool for students to assess their academic performance and create a strategy for success. Strengths are intangible qualities that help people perform better and accomplish their objectives more successfully. Time management is an important life skill that can assist people in achieving their objectives, reducing stress, and improving their overall quality of life. It involves prioritising activities, avoiding distractions, and managing time properly.</w:t>
      </w:r>
      <w:r w:rsidR="00217C08" w:rsidRPr="00217C08">
        <w:rPr>
          <w:rFonts w:ascii="Times New Roman" w:hAnsi="Times New Roman" w:cs="Times New Roman"/>
          <w:sz w:val="24"/>
          <w:szCs w:val="24"/>
        </w:rPr>
        <w:t xml:space="preserve"> SWOT analysis is a tool used to identify and address weaknesses in a student's academic performance. Eye contact is an important part of nonverbal communication and can facilitate rapport-building, communicate assurance and respect, increase listening abilities, and facilitate conversation. Opportunities are external elements or situations that can be used to one's advantage in reaching goals. Recognition of opportunities in a SWOT analysis is key to achieving academic goals. Students can gain useful experience, create networks, and improve their academic and professional chances by capitalising on possibilities. suggests techniques to reduce anxiety and raise their chances of acing the interview. Threats in a SWOT analysis help students identify external elements that may have an impact on their academic progress and establish plans to deal with or mitigate them.</w:t>
      </w:r>
    </w:p>
    <w:p w14:paraId="71202D7B" w14:textId="77777777" w:rsidR="008C3373" w:rsidRDefault="008C3373" w:rsidP="00C404E7">
      <w:pPr>
        <w:tabs>
          <w:tab w:val="left" w:pos="1248"/>
        </w:tabs>
        <w:rPr>
          <w:rFonts w:ascii="Times New Roman" w:hAnsi="Times New Roman" w:cs="Times New Roman"/>
          <w:sz w:val="24"/>
          <w:szCs w:val="24"/>
        </w:rPr>
      </w:pPr>
    </w:p>
    <w:p w14:paraId="438D221D" w14:textId="77777777" w:rsidR="008C3373" w:rsidRDefault="008C3373" w:rsidP="00C404E7">
      <w:pPr>
        <w:tabs>
          <w:tab w:val="left" w:pos="1248"/>
        </w:tabs>
        <w:rPr>
          <w:rFonts w:ascii="Times New Roman" w:hAnsi="Times New Roman" w:cs="Times New Roman"/>
          <w:sz w:val="24"/>
          <w:szCs w:val="24"/>
        </w:rPr>
      </w:pPr>
    </w:p>
    <w:p w14:paraId="19E37734" w14:textId="77777777" w:rsidR="008C3373" w:rsidRDefault="008C3373" w:rsidP="00C404E7">
      <w:pPr>
        <w:tabs>
          <w:tab w:val="left" w:pos="1248"/>
        </w:tabs>
        <w:rPr>
          <w:rFonts w:ascii="Times New Roman" w:hAnsi="Times New Roman" w:cs="Times New Roman"/>
          <w:sz w:val="24"/>
          <w:szCs w:val="24"/>
        </w:rPr>
      </w:pPr>
    </w:p>
    <w:p w14:paraId="07526139" w14:textId="77777777" w:rsidR="008C3373" w:rsidRDefault="008C3373" w:rsidP="00C404E7">
      <w:pPr>
        <w:tabs>
          <w:tab w:val="left" w:pos="1248"/>
        </w:tabs>
        <w:rPr>
          <w:rFonts w:ascii="Times New Roman" w:hAnsi="Times New Roman" w:cs="Times New Roman"/>
          <w:sz w:val="24"/>
          <w:szCs w:val="24"/>
        </w:rPr>
      </w:pPr>
    </w:p>
    <w:p w14:paraId="0739A38C" w14:textId="77777777" w:rsidR="008C3373" w:rsidRDefault="008C3373" w:rsidP="00C404E7">
      <w:pPr>
        <w:tabs>
          <w:tab w:val="left" w:pos="1248"/>
        </w:tabs>
        <w:rPr>
          <w:rFonts w:ascii="Times New Roman" w:hAnsi="Times New Roman" w:cs="Times New Roman"/>
          <w:sz w:val="24"/>
          <w:szCs w:val="24"/>
        </w:rPr>
      </w:pPr>
    </w:p>
    <w:p w14:paraId="4B5D75F3" w14:textId="77777777" w:rsidR="008C3373" w:rsidRDefault="008C3373" w:rsidP="00C404E7">
      <w:pPr>
        <w:tabs>
          <w:tab w:val="left" w:pos="1248"/>
        </w:tabs>
        <w:rPr>
          <w:rFonts w:ascii="Times New Roman" w:hAnsi="Times New Roman" w:cs="Times New Roman"/>
          <w:sz w:val="24"/>
          <w:szCs w:val="24"/>
        </w:rPr>
      </w:pPr>
    </w:p>
    <w:p w14:paraId="44970D23" w14:textId="77777777" w:rsidR="008C3373" w:rsidRDefault="008C3373" w:rsidP="00C404E7">
      <w:pPr>
        <w:tabs>
          <w:tab w:val="left" w:pos="1248"/>
        </w:tabs>
        <w:rPr>
          <w:rFonts w:ascii="Times New Roman" w:hAnsi="Times New Roman" w:cs="Times New Roman"/>
          <w:sz w:val="24"/>
          <w:szCs w:val="24"/>
        </w:rPr>
      </w:pPr>
    </w:p>
    <w:p w14:paraId="328E0539" w14:textId="77777777" w:rsidR="008C3373" w:rsidRDefault="008C3373" w:rsidP="00C404E7">
      <w:pPr>
        <w:tabs>
          <w:tab w:val="left" w:pos="1248"/>
        </w:tabs>
        <w:rPr>
          <w:rFonts w:ascii="Times New Roman" w:hAnsi="Times New Roman" w:cs="Times New Roman"/>
          <w:sz w:val="24"/>
          <w:szCs w:val="24"/>
        </w:rPr>
      </w:pPr>
    </w:p>
    <w:p w14:paraId="65B584BC" w14:textId="77777777" w:rsidR="008C3373" w:rsidRDefault="008C3373" w:rsidP="00C404E7">
      <w:pPr>
        <w:tabs>
          <w:tab w:val="left" w:pos="1248"/>
        </w:tabs>
        <w:rPr>
          <w:rFonts w:ascii="Times New Roman" w:hAnsi="Times New Roman" w:cs="Times New Roman"/>
          <w:sz w:val="24"/>
          <w:szCs w:val="24"/>
        </w:rPr>
      </w:pPr>
    </w:p>
    <w:p w14:paraId="6DC3F51F" w14:textId="77777777" w:rsidR="008C3373" w:rsidRDefault="008C3373" w:rsidP="00C404E7">
      <w:pPr>
        <w:tabs>
          <w:tab w:val="left" w:pos="1248"/>
        </w:tabs>
        <w:rPr>
          <w:rFonts w:ascii="Times New Roman" w:hAnsi="Times New Roman" w:cs="Times New Roman"/>
          <w:sz w:val="24"/>
          <w:szCs w:val="24"/>
        </w:rPr>
      </w:pPr>
    </w:p>
    <w:p w14:paraId="31411D54" w14:textId="77777777" w:rsidR="008C3373" w:rsidRDefault="008C3373" w:rsidP="00C404E7">
      <w:pPr>
        <w:tabs>
          <w:tab w:val="left" w:pos="1248"/>
        </w:tabs>
        <w:rPr>
          <w:rFonts w:ascii="Times New Roman" w:hAnsi="Times New Roman" w:cs="Times New Roman"/>
          <w:sz w:val="24"/>
          <w:szCs w:val="24"/>
        </w:rPr>
      </w:pPr>
    </w:p>
    <w:p w14:paraId="19B21E8E" w14:textId="77777777" w:rsidR="008C3373" w:rsidRDefault="008C3373" w:rsidP="00C404E7">
      <w:pPr>
        <w:tabs>
          <w:tab w:val="left" w:pos="1248"/>
        </w:tabs>
        <w:rPr>
          <w:rFonts w:ascii="Times New Roman" w:hAnsi="Times New Roman" w:cs="Times New Roman"/>
          <w:sz w:val="24"/>
          <w:szCs w:val="24"/>
        </w:rPr>
      </w:pPr>
    </w:p>
    <w:p w14:paraId="1249C1BC" w14:textId="77777777" w:rsidR="008C3373" w:rsidRDefault="008C3373" w:rsidP="00C404E7">
      <w:pPr>
        <w:tabs>
          <w:tab w:val="left" w:pos="1248"/>
        </w:tabs>
        <w:rPr>
          <w:rFonts w:ascii="Times New Roman" w:hAnsi="Times New Roman" w:cs="Times New Roman"/>
          <w:sz w:val="24"/>
          <w:szCs w:val="24"/>
        </w:rPr>
      </w:pPr>
    </w:p>
    <w:p w14:paraId="5AE18E50" w14:textId="77777777" w:rsidR="008C3373" w:rsidRDefault="008C3373" w:rsidP="00C404E7">
      <w:pPr>
        <w:tabs>
          <w:tab w:val="left" w:pos="1248"/>
        </w:tabs>
        <w:rPr>
          <w:rFonts w:ascii="Times New Roman" w:hAnsi="Times New Roman" w:cs="Times New Roman"/>
          <w:sz w:val="24"/>
          <w:szCs w:val="24"/>
        </w:rPr>
      </w:pPr>
    </w:p>
    <w:p w14:paraId="77C1F63F" w14:textId="77777777" w:rsidR="008C3373" w:rsidRDefault="008C3373" w:rsidP="00C404E7">
      <w:pPr>
        <w:tabs>
          <w:tab w:val="left" w:pos="1248"/>
        </w:tabs>
        <w:rPr>
          <w:rFonts w:ascii="Times New Roman" w:hAnsi="Times New Roman" w:cs="Times New Roman"/>
          <w:sz w:val="24"/>
          <w:szCs w:val="24"/>
        </w:rPr>
      </w:pPr>
    </w:p>
    <w:p w14:paraId="0C6985B9" w14:textId="77777777" w:rsidR="008C3373" w:rsidRDefault="008C3373" w:rsidP="00C404E7">
      <w:pPr>
        <w:tabs>
          <w:tab w:val="left" w:pos="1248"/>
        </w:tabs>
        <w:rPr>
          <w:rFonts w:ascii="Times New Roman" w:hAnsi="Times New Roman" w:cs="Times New Roman"/>
          <w:sz w:val="24"/>
          <w:szCs w:val="24"/>
        </w:rPr>
      </w:pPr>
    </w:p>
    <w:p w14:paraId="590B5E34" w14:textId="77777777" w:rsidR="008C3373" w:rsidRDefault="008C3373" w:rsidP="00C404E7">
      <w:pPr>
        <w:tabs>
          <w:tab w:val="left" w:pos="1248"/>
        </w:tabs>
        <w:rPr>
          <w:rFonts w:ascii="Times New Roman" w:hAnsi="Times New Roman" w:cs="Times New Roman"/>
          <w:sz w:val="24"/>
          <w:szCs w:val="24"/>
        </w:rPr>
      </w:pPr>
    </w:p>
    <w:p w14:paraId="1461F5B6" w14:textId="77777777" w:rsidR="008C3373" w:rsidRDefault="008C3373" w:rsidP="00C404E7">
      <w:pPr>
        <w:tabs>
          <w:tab w:val="left" w:pos="1248"/>
        </w:tabs>
        <w:rPr>
          <w:rFonts w:ascii="Times New Roman" w:hAnsi="Times New Roman" w:cs="Times New Roman"/>
          <w:sz w:val="24"/>
          <w:szCs w:val="24"/>
        </w:rPr>
      </w:pPr>
    </w:p>
    <w:p w14:paraId="445947B5" w14:textId="1D3E6D4B" w:rsidR="0010019A" w:rsidRPr="00CB31ED" w:rsidRDefault="00CB31ED" w:rsidP="00C404E7">
      <w:pPr>
        <w:tabs>
          <w:tab w:val="left" w:pos="1248"/>
        </w:tabs>
        <w:rPr>
          <w:rFonts w:ascii="Times New Roman" w:hAnsi="Times New Roman" w:cs="Times New Roman"/>
          <w:b/>
          <w:bCs/>
          <w:sz w:val="24"/>
          <w:szCs w:val="24"/>
        </w:rPr>
      </w:pPr>
      <w:r w:rsidRPr="00CB31ED">
        <w:rPr>
          <w:rFonts w:ascii="Times New Roman" w:hAnsi="Times New Roman" w:cs="Times New Roman"/>
          <w:b/>
          <w:bCs/>
          <w:sz w:val="24"/>
          <w:szCs w:val="24"/>
        </w:rPr>
        <w:t xml:space="preserve">Reference </w:t>
      </w:r>
    </w:p>
    <w:p w14:paraId="633BCA3E" w14:textId="77777777" w:rsidR="00CB31ED" w:rsidRDefault="00CB31ED" w:rsidP="00C404E7">
      <w:pPr>
        <w:tabs>
          <w:tab w:val="left" w:pos="1248"/>
        </w:tabs>
        <w:rPr>
          <w:rFonts w:ascii="Times New Roman" w:hAnsi="Times New Roman" w:cs="Times New Roman"/>
          <w:sz w:val="24"/>
          <w:szCs w:val="24"/>
        </w:rPr>
      </w:pPr>
    </w:p>
    <w:p w14:paraId="03C47F18" w14:textId="77777777" w:rsidR="00CB31ED" w:rsidRDefault="00CB31ED" w:rsidP="00C404E7">
      <w:pPr>
        <w:tabs>
          <w:tab w:val="left" w:pos="1248"/>
        </w:tabs>
        <w:rPr>
          <w:rFonts w:ascii="Times New Roman" w:hAnsi="Times New Roman" w:cs="Times New Roman"/>
          <w:sz w:val="24"/>
          <w:szCs w:val="24"/>
        </w:rPr>
      </w:pPr>
    </w:p>
    <w:p w14:paraId="7C40051E" w14:textId="07CAA264" w:rsidR="006C0F8B" w:rsidRDefault="009239EB" w:rsidP="00C404E7">
      <w:pPr>
        <w:tabs>
          <w:tab w:val="left" w:pos="1248"/>
        </w:tabs>
        <w:rPr>
          <w:rFonts w:ascii="Times New Roman" w:hAnsi="Times New Roman" w:cs="Times New Roman"/>
          <w:sz w:val="24"/>
          <w:szCs w:val="24"/>
        </w:rPr>
      </w:pPr>
      <w:r>
        <w:rPr>
          <w:rFonts w:ascii="Times New Roman" w:hAnsi="Times New Roman" w:cs="Times New Roman"/>
          <w:sz w:val="24"/>
          <w:szCs w:val="24"/>
        </w:rPr>
        <w:t>Anja,B</w:t>
      </w:r>
      <w:r w:rsidRPr="00412156">
        <w:rPr>
          <w:rFonts w:ascii="Times New Roman" w:hAnsi="Times New Roman" w:cs="Times New Roman"/>
          <w:sz w:val="24"/>
          <w:szCs w:val="24"/>
        </w:rPr>
        <w:t xml:space="preserve"> </w:t>
      </w:r>
      <w:r w:rsidR="00412156" w:rsidRPr="00412156">
        <w:rPr>
          <w:rFonts w:ascii="Times New Roman" w:hAnsi="Times New Roman" w:cs="Times New Roman"/>
          <w:sz w:val="24"/>
          <w:szCs w:val="24"/>
        </w:rPr>
        <w:t>(2009). The SWOT Analysis. Germany: GRIN Verlag.</w:t>
      </w:r>
    </w:p>
    <w:p w14:paraId="7F90F111" w14:textId="681C6B23" w:rsidR="000878B4" w:rsidRDefault="005473DE" w:rsidP="00C404E7">
      <w:pPr>
        <w:tabs>
          <w:tab w:val="left" w:pos="1248"/>
        </w:tabs>
        <w:rPr>
          <w:rFonts w:ascii="Times New Roman" w:hAnsi="Times New Roman" w:cs="Times New Roman"/>
          <w:sz w:val="24"/>
          <w:szCs w:val="24"/>
        </w:rPr>
      </w:pPr>
      <w:r w:rsidRPr="005473DE">
        <w:rPr>
          <w:rFonts w:ascii="Times New Roman" w:hAnsi="Times New Roman" w:cs="Times New Roman"/>
          <w:sz w:val="24"/>
          <w:szCs w:val="24"/>
        </w:rPr>
        <w:t>Bateman, N. (2000). Advocacy Skills for Health and Social Care Professionals. United Kingdom: J. Kingsley.</w:t>
      </w:r>
    </w:p>
    <w:p w14:paraId="7AB1C292" w14:textId="34DFB455" w:rsidR="005F561F" w:rsidRDefault="00EA4E86" w:rsidP="00C404E7">
      <w:pPr>
        <w:tabs>
          <w:tab w:val="left" w:pos="1248"/>
        </w:tabs>
        <w:rPr>
          <w:rFonts w:ascii="Times New Roman" w:hAnsi="Times New Roman" w:cs="Times New Roman"/>
          <w:sz w:val="24"/>
          <w:szCs w:val="24"/>
        </w:rPr>
      </w:pPr>
      <w:r w:rsidRPr="00EA4E86">
        <w:rPr>
          <w:rFonts w:ascii="Times New Roman" w:hAnsi="Times New Roman" w:cs="Times New Roman"/>
          <w:sz w:val="24"/>
          <w:szCs w:val="24"/>
        </w:rPr>
        <w:t>Fine, L. G. (2009). Time Management for Busy Executives. (n.p.): CreateSpace Independent Publishing Platform.</w:t>
      </w:r>
    </w:p>
    <w:p w14:paraId="4D6BFE13" w14:textId="544F522B" w:rsidR="005B1048" w:rsidRDefault="009C4EC6" w:rsidP="00C404E7">
      <w:pPr>
        <w:tabs>
          <w:tab w:val="left" w:pos="1248"/>
        </w:tabs>
        <w:rPr>
          <w:rFonts w:ascii="Times New Roman" w:hAnsi="Times New Roman" w:cs="Times New Roman"/>
          <w:sz w:val="24"/>
          <w:szCs w:val="24"/>
        </w:rPr>
      </w:pPr>
      <w:r>
        <w:rPr>
          <w:rFonts w:ascii="Times New Roman" w:hAnsi="Times New Roman" w:cs="Times New Roman"/>
          <w:sz w:val="24"/>
          <w:szCs w:val="24"/>
        </w:rPr>
        <w:t xml:space="preserve">Ho,L. ,(2023) </w:t>
      </w:r>
      <w:r w:rsidR="00AD422B">
        <w:rPr>
          <w:rFonts w:ascii="Times New Roman" w:hAnsi="Times New Roman" w:cs="Times New Roman"/>
          <w:sz w:val="24"/>
          <w:szCs w:val="24"/>
        </w:rPr>
        <w:t>What is time Management ?</w:t>
      </w:r>
      <w:r w:rsidR="00764E28">
        <w:rPr>
          <w:rFonts w:ascii="Times New Roman" w:hAnsi="Times New Roman" w:cs="Times New Roman"/>
          <w:sz w:val="24"/>
          <w:szCs w:val="24"/>
        </w:rPr>
        <w:t xml:space="preserve"> </w:t>
      </w:r>
      <w:r w:rsidR="0090757F">
        <w:rPr>
          <w:rFonts w:ascii="Times New Roman" w:hAnsi="Times New Roman" w:cs="Times New Roman"/>
          <w:sz w:val="24"/>
          <w:szCs w:val="24"/>
        </w:rPr>
        <w:t xml:space="preserve">Available at : </w:t>
      </w:r>
      <w:r w:rsidR="00AD422B">
        <w:rPr>
          <w:rFonts w:ascii="Times New Roman" w:hAnsi="Times New Roman" w:cs="Times New Roman"/>
          <w:sz w:val="24"/>
          <w:szCs w:val="24"/>
        </w:rPr>
        <w:t xml:space="preserve"> </w:t>
      </w:r>
      <w:hyperlink r:id="rId5" w:history="1">
        <w:r w:rsidR="009E4A92" w:rsidRPr="001F2A66">
          <w:rPr>
            <w:rStyle w:val="Hyperlink"/>
            <w:rFonts w:ascii="Times New Roman" w:hAnsi="Times New Roman" w:cs="Times New Roman"/>
            <w:sz w:val="24"/>
            <w:szCs w:val="24"/>
          </w:rPr>
          <w:t>https://www.lifehack.org/articles/productivity/10-ways-improve-your-time-management-skills.html</w:t>
        </w:r>
      </w:hyperlink>
      <w:r w:rsidR="009E4A92">
        <w:rPr>
          <w:rFonts w:ascii="Times New Roman" w:hAnsi="Times New Roman" w:cs="Times New Roman"/>
          <w:sz w:val="24"/>
          <w:szCs w:val="24"/>
        </w:rPr>
        <w:t xml:space="preserve"> . </w:t>
      </w:r>
      <w:r w:rsidR="002C2A1F">
        <w:rPr>
          <w:rFonts w:ascii="Times New Roman" w:hAnsi="Times New Roman" w:cs="Times New Roman"/>
          <w:sz w:val="24"/>
          <w:szCs w:val="24"/>
        </w:rPr>
        <w:t>(Accessed 18 April 2023)</w:t>
      </w:r>
      <w:r w:rsidR="007D01DC">
        <w:rPr>
          <w:rFonts w:ascii="Times New Roman" w:hAnsi="Times New Roman" w:cs="Times New Roman"/>
          <w:sz w:val="24"/>
          <w:szCs w:val="24"/>
        </w:rPr>
        <w:t xml:space="preserve">. </w:t>
      </w:r>
    </w:p>
    <w:p w14:paraId="271D01A0" w14:textId="6BA02F5A" w:rsidR="00FE287C" w:rsidRDefault="00D21BDF" w:rsidP="00C404E7">
      <w:pPr>
        <w:tabs>
          <w:tab w:val="left" w:pos="1248"/>
        </w:tabs>
        <w:rPr>
          <w:rFonts w:ascii="Times New Roman" w:hAnsi="Times New Roman" w:cs="Times New Roman"/>
          <w:sz w:val="24"/>
          <w:szCs w:val="24"/>
        </w:rPr>
      </w:pPr>
      <w:r w:rsidRPr="00D21BDF">
        <w:rPr>
          <w:rFonts w:ascii="Times New Roman" w:hAnsi="Times New Roman" w:cs="Times New Roman"/>
          <w:sz w:val="24"/>
          <w:szCs w:val="24"/>
        </w:rPr>
        <w:t>Lawson, K. (2009). Successful Time Management. Australia: New Holla</w:t>
      </w:r>
      <w:r w:rsidR="003227FF">
        <w:rPr>
          <w:rFonts w:ascii="Times New Roman" w:hAnsi="Times New Roman" w:cs="Times New Roman"/>
          <w:sz w:val="24"/>
          <w:szCs w:val="24"/>
        </w:rPr>
        <w:t>.</w:t>
      </w:r>
    </w:p>
    <w:p w14:paraId="621A8ADA" w14:textId="0841F616" w:rsidR="003227FF" w:rsidRDefault="003227FF" w:rsidP="00C404E7">
      <w:pPr>
        <w:tabs>
          <w:tab w:val="left" w:pos="1248"/>
        </w:tabs>
        <w:rPr>
          <w:rFonts w:ascii="Times New Roman" w:hAnsi="Times New Roman" w:cs="Times New Roman"/>
          <w:sz w:val="24"/>
          <w:szCs w:val="24"/>
        </w:rPr>
      </w:pPr>
      <w:r w:rsidRPr="003227FF">
        <w:rPr>
          <w:rFonts w:ascii="Times New Roman" w:hAnsi="Times New Roman" w:cs="Times New Roman"/>
          <w:sz w:val="24"/>
          <w:szCs w:val="24"/>
        </w:rPr>
        <w:t>Publishing, D. A. (2019). SWOT Analysis for Business: Business Decision Journal, Strengths, Weaknesses, Opportunities and Threats. (n.p.): Independently Published.</w:t>
      </w:r>
    </w:p>
    <w:p w14:paraId="5C032F0F" w14:textId="7F4F7D37" w:rsidR="008C3373" w:rsidRDefault="008C3373" w:rsidP="00C404E7">
      <w:pPr>
        <w:tabs>
          <w:tab w:val="left" w:pos="1248"/>
        </w:tabs>
        <w:rPr>
          <w:rFonts w:ascii="Times New Roman" w:hAnsi="Times New Roman" w:cs="Times New Roman"/>
          <w:sz w:val="24"/>
          <w:szCs w:val="24"/>
        </w:rPr>
      </w:pPr>
      <w:r w:rsidRPr="008C3373">
        <w:rPr>
          <w:rFonts w:ascii="Times New Roman" w:hAnsi="Times New Roman" w:cs="Times New Roman"/>
          <w:sz w:val="24"/>
          <w:szCs w:val="24"/>
        </w:rPr>
        <w:t>Sarsby, A. (2016). SWOT Analysis.</w:t>
      </w:r>
      <w:r>
        <w:rPr>
          <w:rFonts w:ascii="Times New Roman" w:hAnsi="Times New Roman" w:cs="Times New Roman"/>
          <w:sz w:val="24"/>
          <w:szCs w:val="24"/>
        </w:rPr>
        <w:t>London</w:t>
      </w:r>
      <w:r w:rsidRPr="008C3373">
        <w:rPr>
          <w:rFonts w:ascii="Times New Roman" w:hAnsi="Times New Roman" w:cs="Times New Roman"/>
          <w:sz w:val="24"/>
          <w:szCs w:val="24"/>
        </w:rPr>
        <w:t>: Spectaris Limited.</w:t>
      </w:r>
    </w:p>
    <w:p w14:paraId="5F882D9B" w14:textId="5D35E87B" w:rsidR="00FE431D" w:rsidRDefault="003A3129" w:rsidP="00C404E7">
      <w:pPr>
        <w:tabs>
          <w:tab w:val="left" w:pos="1248"/>
        </w:tabs>
        <w:rPr>
          <w:rFonts w:ascii="Times New Roman" w:hAnsi="Times New Roman" w:cs="Times New Roman"/>
          <w:sz w:val="24"/>
          <w:szCs w:val="24"/>
        </w:rPr>
      </w:pPr>
      <w:r>
        <w:rPr>
          <w:rFonts w:ascii="Times New Roman" w:hAnsi="Times New Roman" w:cs="Times New Roman"/>
          <w:sz w:val="24"/>
          <w:szCs w:val="24"/>
        </w:rPr>
        <w:t>Seth,C (2015)</w:t>
      </w:r>
      <w:r w:rsidRPr="003A3129">
        <w:rPr>
          <w:rFonts w:ascii="Times New Roman" w:hAnsi="Times New Roman" w:cs="Times New Roman"/>
          <w:sz w:val="24"/>
          <w:szCs w:val="24"/>
        </w:rPr>
        <w:t>The SWOT Analysis: Develop Strengths to Decrease the Weaknesses of Your Business. Belgium: 50Minutes.com.</w:t>
      </w:r>
    </w:p>
    <w:p w14:paraId="684FCF07" w14:textId="102F972E" w:rsidR="0071764E" w:rsidRDefault="0082096B" w:rsidP="00C404E7">
      <w:pPr>
        <w:tabs>
          <w:tab w:val="left" w:pos="1248"/>
        </w:tabs>
        <w:rPr>
          <w:rFonts w:ascii="Times New Roman" w:hAnsi="Times New Roman" w:cs="Times New Roman"/>
          <w:sz w:val="24"/>
          <w:szCs w:val="24"/>
        </w:rPr>
      </w:pPr>
      <w:r w:rsidRPr="0082096B">
        <w:rPr>
          <w:rFonts w:ascii="Times New Roman" w:hAnsi="Times New Roman" w:cs="Times New Roman"/>
          <w:sz w:val="24"/>
          <w:szCs w:val="24"/>
        </w:rPr>
        <w:t>Tar, M. C. A. (2013). Apple SWOT Analysis. Germany: GRIN Verlag.</w:t>
      </w:r>
    </w:p>
    <w:p w14:paraId="76FF6124" w14:textId="14AF41DF" w:rsidR="00347228" w:rsidRDefault="003D0031" w:rsidP="00C404E7">
      <w:pPr>
        <w:tabs>
          <w:tab w:val="left" w:pos="1248"/>
        </w:tabs>
        <w:rPr>
          <w:rFonts w:ascii="Times New Roman" w:hAnsi="Times New Roman" w:cs="Times New Roman"/>
          <w:sz w:val="24"/>
          <w:szCs w:val="24"/>
        </w:rPr>
      </w:pPr>
      <w:r w:rsidRPr="003D0031">
        <w:rPr>
          <w:rFonts w:ascii="Times New Roman" w:hAnsi="Times New Roman" w:cs="Times New Roman"/>
          <w:sz w:val="24"/>
          <w:szCs w:val="24"/>
        </w:rPr>
        <w:t>Tapper, J. (2014). Gain an Edge at Job Interviews. United States: Xlibris.</w:t>
      </w:r>
    </w:p>
    <w:p w14:paraId="0A7F6D62" w14:textId="47E2E142" w:rsidR="009037A9" w:rsidRDefault="00F5214A" w:rsidP="00C404E7">
      <w:pPr>
        <w:tabs>
          <w:tab w:val="left" w:pos="1248"/>
        </w:tabs>
        <w:rPr>
          <w:rFonts w:ascii="Times New Roman" w:hAnsi="Times New Roman" w:cs="Times New Roman"/>
          <w:sz w:val="24"/>
          <w:szCs w:val="24"/>
        </w:rPr>
      </w:pPr>
      <w:r w:rsidRPr="00F5214A">
        <w:rPr>
          <w:rFonts w:ascii="Times New Roman" w:hAnsi="Times New Roman" w:cs="Times New Roman"/>
          <w:sz w:val="24"/>
          <w:szCs w:val="24"/>
        </w:rPr>
        <w:t>Wilkinson, D. (2005). The Essential Guide to Postgraduate Study. United Kingdom: SAGE Publications.</w:t>
      </w:r>
    </w:p>
    <w:p w14:paraId="13332322" w14:textId="179A430C" w:rsidR="00C330C3" w:rsidRPr="00E933F9" w:rsidRDefault="00470705" w:rsidP="00C404E7">
      <w:pPr>
        <w:tabs>
          <w:tab w:val="left" w:pos="1248"/>
        </w:tabs>
        <w:rPr>
          <w:rFonts w:ascii="Times New Roman" w:hAnsi="Times New Roman" w:cs="Times New Roman"/>
          <w:sz w:val="24"/>
          <w:szCs w:val="24"/>
        </w:rPr>
      </w:pPr>
      <w:r w:rsidRPr="00470705">
        <w:rPr>
          <w:rFonts w:ascii="Times New Roman" w:hAnsi="Times New Roman" w:cs="Times New Roman"/>
          <w:sz w:val="24"/>
          <w:szCs w:val="24"/>
        </w:rPr>
        <w:t>Wu, D. (2010). Temporal Structures in Individual Time Management: Practices to Enhance Calendar Tool Design. Ukraine: Business Science Reference.</w:t>
      </w:r>
    </w:p>
    <w:sectPr w:rsidR="00C330C3" w:rsidRPr="00E933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Yvxp8eKHo/nqN+" int2:id="tYSf3aVf">
      <int2:state int2:value="Rejected" int2:type="AugLoop_Text_Critique"/>
    </int2:textHash>
    <int2:textHash int2:hashCode="wjcJmZhInDTTvE" int2:id="xuinsUqk">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4E7"/>
    <w:rsid w:val="0007570C"/>
    <w:rsid w:val="0008052C"/>
    <w:rsid w:val="000878B4"/>
    <w:rsid w:val="00097DBE"/>
    <w:rsid w:val="000A67E2"/>
    <w:rsid w:val="000B3C0C"/>
    <w:rsid w:val="000E1345"/>
    <w:rsid w:val="000E2264"/>
    <w:rsid w:val="000E5D90"/>
    <w:rsid w:val="000F0DD9"/>
    <w:rsid w:val="000F6BAF"/>
    <w:rsid w:val="0010019A"/>
    <w:rsid w:val="0014764A"/>
    <w:rsid w:val="00167A5F"/>
    <w:rsid w:val="00192B97"/>
    <w:rsid w:val="00194FE6"/>
    <w:rsid w:val="001B2555"/>
    <w:rsid w:val="001C373A"/>
    <w:rsid w:val="00217C08"/>
    <w:rsid w:val="002733FC"/>
    <w:rsid w:val="002A12F0"/>
    <w:rsid w:val="002C2A1F"/>
    <w:rsid w:val="002D0E4F"/>
    <w:rsid w:val="002F6E89"/>
    <w:rsid w:val="00301636"/>
    <w:rsid w:val="00302ABB"/>
    <w:rsid w:val="0030305E"/>
    <w:rsid w:val="00310727"/>
    <w:rsid w:val="003227FF"/>
    <w:rsid w:val="00347228"/>
    <w:rsid w:val="003A3129"/>
    <w:rsid w:val="003D0031"/>
    <w:rsid w:val="003F477B"/>
    <w:rsid w:val="003F6C52"/>
    <w:rsid w:val="00412156"/>
    <w:rsid w:val="00435FB1"/>
    <w:rsid w:val="004426DA"/>
    <w:rsid w:val="00470705"/>
    <w:rsid w:val="004C3B8D"/>
    <w:rsid w:val="004C3F9E"/>
    <w:rsid w:val="004E18C5"/>
    <w:rsid w:val="004E4085"/>
    <w:rsid w:val="004E6F5A"/>
    <w:rsid w:val="004F1068"/>
    <w:rsid w:val="005473DE"/>
    <w:rsid w:val="00562597"/>
    <w:rsid w:val="0058561C"/>
    <w:rsid w:val="005A375B"/>
    <w:rsid w:val="005B1048"/>
    <w:rsid w:val="005C4F9C"/>
    <w:rsid w:val="005F561F"/>
    <w:rsid w:val="00601C77"/>
    <w:rsid w:val="0061196D"/>
    <w:rsid w:val="00635111"/>
    <w:rsid w:val="0064257C"/>
    <w:rsid w:val="0065530B"/>
    <w:rsid w:val="00693FE4"/>
    <w:rsid w:val="006C0F8B"/>
    <w:rsid w:val="006E0011"/>
    <w:rsid w:val="006E269D"/>
    <w:rsid w:val="0071764E"/>
    <w:rsid w:val="00731838"/>
    <w:rsid w:val="00764E28"/>
    <w:rsid w:val="007A6BDD"/>
    <w:rsid w:val="007D01DC"/>
    <w:rsid w:val="007F72C0"/>
    <w:rsid w:val="0082096B"/>
    <w:rsid w:val="00851D26"/>
    <w:rsid w:val="0085333F"/>
    <w:rsid w:val="008C3373"/>
    <w:rsid w:val="009037A9"/>
    <w:rsid w:val="0090757F"/>
    <w:rsid w:val="009239EB"/>
    <w:rsid w:val="00936ED0"/>
    <w:rsid w:val="009506BE"/>
    <w:rsid w:val="009C4EC6"/>
    <w:rsid w:val="009E4A92"/>
    <w:rsid w:val="00A04569"/>
    <w:rsid w:val="00A50880"/>
    <w:rsid w:val="00A728B1"/>
    <w:rsid w:val="00AA773C"/>
    <w:rsid w:val="00AC716A"/>
    <w:rsid w:val="00AD269D"/>
    <w:rsid w:val="00AD422B"/>
    <w:rsid w:val="00B05929"/>
    <w:rsid w:val="00B33E87"/>
    <w:rsid w:val="00B5041B"/>
    <w:rsid w:val="00B77781"/>
    <w:rsid w:val="00B84E61"/>
    <w:rsid w:val="00B9034C"/>
    <w:rsid w:val="00BF1F19"/>
    <w:rsid w:val="00C31936"/>
    <w:rsid w:val="00C330C3"/>
    <w:rsid w:val="00C404E7"/>
    <w:rsid w:val="00C5223F"/>
    <w:rsid w:val="00CB31ED"/>
    <w:rsid w:val="00CC72BE"/>
    <w:rsid w:val="00CE0897"/>
    <w:rsid w:val="00D21BDF"/>
    <w:rsid w:val="00D35FA4"/>
    <w:rsid w:val="00D47BEE"/>
    <w:rsid w:val="00D50422"/>
    <w:rsid w:val="00D50CF3"/>
    <w:rsid w:val="00D776BD"/>
    <w:rsid w:val="00D91B2C"/>
    <w:rsid w:val="00DD0E0E"/>
    <w:rsid w:val="00E02ECE"/>
    <w:rsid w:val="00E47B8E"/>
    <w:rsid w:val="00E933F9"/>
    <w:rsid w:val="00EA4E86"/>
    <w:rsid w:val="00EB02F7"/>
    <w:rsid w:val="00F347AC"/>
    <w:rsid w:val="00F5214A"/>
    <w:rsid w:val="00FA2808"/>
    <w:rsid w:val="00FE287C"/>
    <w:rsid w:val="00FE431D"/>
    <w:rsid w:val="0149BB02"/>
    <w:rsid w:val="031403BE"/>
    <w:rsid w:val="033165D5"/>
    <w:rsid w:val="03681DC8"/>
    <w:rsid w:val="04954E85"/>
    <w:rsid w:val="0776718C"/>
    <w:rsid w:val="0C5BDF9C"/>
    <w:rsid w:val="0E2498F2"/>
    <w:rsid w:val="0E620187"/>
    <w:rsid w:val="10365A85"/>
    <w:rsid w:val="10FFAD0A"/>
    <w:rsid w:val="128EB780"/>
    <w:rsid w:val="1EFA9404"/>
    <w:rsid w:val="2423463C"/>
    <w:rsid w:val="25DADEAE"/>
    <w:rsid w:val="25FD751A"/>
    <w:rsid w:val="2619D998"/>
    <w:rsid w:val="26CA7B48"/>
    <w:rsid w:val="2732AC87"/>
    <w:rsid w:val="27CF04A8"/>
    <w:rsid w:val="295451AE"/>
    <w:rsid w:val="29B7AB20"/>
    <w:rsid w:val="29FEDB81"/>
    <w:rsid w:val="2D8C1B78"/>
    <w:rsid w:val="3071AB2C"/>
    <w:rsid w:val="30950586"/>
    <w:rsid w:val="317E7E0B"/>
    <w:rsid w:val="332A2FAE"/>
    <w:rsid w:val="348E8D0E"/>
    <w:rsid w:val="3921E1C2"/>
    <w:rsid w:val="3938FC11"/>
    <w:rsid w:val="3A719DD8"/>
    <w:rsid w:val="3BA30A78"/>
    <w:rsid w:val="3C4543EB"/>
    <w:rsid w:val="3CF13964"/>
    <w:rsid w:val="47802132"/>
    <w:rsid w:val="491BAD35"/>
    <w:rsid w:val="4A896641"/>
    <w:rsid w:val="4C221FAA"/>
    <w:rsid w:val="4C4FA390"/>
    <w:rsid w:val="4C55E63C"/>
    <w:rsid w:val="4FA9F88B"/>
    <w:rsid w:val="50A8466C"/>
    <w:rsid w:val="534C814F"/>
    <w:rsid w:val="5502A48D"/>
    <w:rsid w:val="56090F3D"/>
    <w:rsid w:val="577D3C0E"/>
    <w:rsid w:val="5B41920F"/>
    <w:rsid w:val="5DDFD70C"/>
    <w:rsid w:val="5F940AAA"/>
    <w:rsid w:val="6047A27C"/>
    <w:rsid w:val="612F7CFF"/>
    <w:rsid w:val="61BA501F"/>
    <w:rsid w:val="63CBE09D"/>
    <w:rsid w:val="647CEBBC"/>
    <w:rsid w:val="65300B67"/>
    <w:rsid w:val="66DDA017"/>
    <w:rsid w:val="6AD956C2"/>
    <w:rsid w:val="6CC83853"/>
    <w:rsid w:val="76784360"/>
    <w:rsid w:val="77E511A9"/>
    <w:rsid w:val="7835CB9C"/>
    <w:rsid w:val="7BE0E906"/>
    <w:rsid w:val="7DD33A14"/>
    <w:rsid w:val="7E3F30EC"/>
    <w:rsid w:val="7FC10C38"/>
    <w:rsid w:val="7FDD9C8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35584"/>
  <w15:chartTrackingRefBased/>
  <w15:docId w15:val="{452173D1-0EFD-4045-90A4-78AE8C8F9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4A92"/>
    <w:rPr>
      <w:color w:val="0563C1" w:themeColor="hyperlink"/>
      <w:u w:val="single"/>
    </w:rPr>
  </w:style>
  <w:style w:type="character" w:styleId="UnresolvedMention">
    <w:name w:val="Unresolved Mention"/>
    <w:basedOn w:val="DefaultParagraphFont"/>
    <w:uiPriority w:val="99"/>
    <w:semiHidden/>
    <w:unhideWhenUsed/>
    <w:rsid w:val="009E4A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lifehack.org/articles/productivity/10-ways-improve-your-time-management-skills.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1185</Words>
  <Characters>6759</Characters>
  <Application>Microsoft Office Word</Application>
  <DocSecurity>0</DocSecurity>
  <Lines>56</Lines>
  <Paragraphs>15</Paragraphs>
  <ScaleCrop>false</ScaleCrop>
  <Company/>
  <LinksUpToDate>false</LinksUpToDate>
  <CharactersWithSpaces>7929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Tulu</dc:creator>
  <cp:keywords/>
  <dc:description/>
  <cp:lastModifiedBy>Mesfin Kebede (2115101)</cp:lastModifiedBy>
  <cp:revision>2</cp:revision>
  <dcterms:created xsi:type="dcterms:W3CDTF">2023-04-19T18:08:00Z</dcterms:created>
  <dcterms:modified xsi:type="dcterms:W3CDTF">2023-04-19T18:08:00Z</dcterms:modified>
</cp:coreProperties>
</file>