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heme="minorBidi" w:hAnsiTheme="minorBidi"/>
        </w:rPr>
        <w:id w:val="1161825195"/>
        <w:docPartObj>
          <w:docPartGallery w:val="Cover Pages"/>
          <w:docPartUnique/>
        </w:docPartObj>
      </w:sdtPr>
      <w:sdtEndPr/>
      <w:sdtContent>
        <w:p w14:paraId="15E19161" w14:textId="11B5269D" w:rsidR="00F87D7D" w:rsidRPr="00534B30" w:rsidRDefault="008F3A68" w:rsidP="00534B30">
          <w:pPr>
            <w:spacing w:line="360" w:lineRule="auto"/>
            <w:jc w:val="both"/>
            <w:rPr>
              <w:rFonts w:asciiTheme="minorBidi" w:hAnsiTheme="minorBidi"/>
            </w:rPr>
          </w:pPr>
          <w:r w:rsidRPr="00534B30">
            <w:rPr>
              <w:rFonts w:asciiTheme="minorBidi" w:hAnsiTheme="minorBidi"/>
            </w:rPr>
            <w:fldChar w:fldCharType="begin"/>
          </w:r>
          <w:r w:rsidR="007D2857">
            <w:rPr>
              <w:rFonts w:asciiTheme="minorBidi" w:hAnsiTheme="minorBidi"/>
            </w:rPr>
            <w:instrText xml:space="preserve"> INCLUDEPICTURE "C:\\Users\\safeb\\Library\\Group Containers\\UBF8T346G9.ms\\WebArchiveCopyPasteTempFiles\\com.microsoft.Word\\Z" \* MERGEFORMAT </w:instrText>
          </w:r>
          <w:r w:rsidRPr="00534B30">
            <w:rPr>
              <w:rFonts w:asciiTheme="minorBidi" w:hAnsiTheme="minorBidi"/>
            </w:rPr>
            <w:fldChar w:fldCharType="separate"/>
          </w:r>
          <w:r w:rsidRPr="00534B30">
            <w:rPr>
              <w:rFonts w:asciiTheme="minorBidi" w:hAnsiTheme="minorBidi"/>
              <w:noProof/>
            </w:rPr>
            <w:drawing>
              <wp:inline distT="0" distB="0" distL="0" distR="0" wp14:anchorId="582B3AD1" wp14:editId="19E05F13">
                <wp:extent cx="3338195" cy="2119745"/>
                <wp:effectExtent l="0" t="0" r="1905" b="1270"/>
                <wp:docPr id="1386752056" name="Picture 1" descr="University of Wales Trinity Saint David: Official Categor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13" descr="University of Wales Trinity Saint David: Official Category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47847" cy="2189374"/>
                        </a:xfrm>
                        <a:prstGeom prst="rect">
                          <a:avLst/>
                        </a:prstGeom>
                        <a:noFill/>
                        <a:ln>
                          <a:noFill/>
                        </a:ln>
                      </pic:spPr>
                    </pic:pic>
                  </a:graphicData>
                </a:graphic>
              </wp:inline>
            </w:drawing>
          </w:r>
          <w:r w:rsidRPr="00534B30">
            <w:rPr>
              <w:rFonts w:asciiTheme="minorBidi" w:hAnsiTheme="minorBidi"/>
            </w:rPr>
            <w:fldChar w:fldCharType="end"/>
          </w:r>
          <w:r w:rsidR="00F87D7D" w:rsidRPr="00534B30">
            <w:rPr>
              <w:rFonts w:asciiTheme="minorBidi" w:hAnsiTheme="minorBidi"/>
              <w:noProof/>
            </w:rPr>
            <mc:AlternateContent>
              <mc:Choice Requires="wpg">
                <w:drawing>
                  <wp:anchor distT="0" distB="0" distL="114300" distR="114300" simplePos="0" relativeHeight="251662336" behindDoc="0" locked="0" layoutInCell="1" allowOverlap="1" wp14:anchorId="0992ED8A" wp14:editId="0CDF1A5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96532AB"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1" o:title="" recolor="t" rotate="t" type="frame"/>
                    </v:rect>
                    <w10:wrap anchorx="page" anchory="page"/>
                  </v:group>
                </w:pict>
              </mc:Fallback>
            </mc:AlternateContent>
          </w:r>
        </w:p>
        <w:p w14:paraId="494913D8" w14:textId="7E08007D" w:rsidR="008F3A68" w:rsidRPr="00534B30" w:rsidRDefault="00981C77" w:rsidP="00534B30">
          <w:pPr>
            <w:spacing w:line="360" w:lineRule="auto"/>
            <w:jc w:val="both"/>
            <w:rPr>
              <w:rFonts w:asciiTheme="minorBidi" w:hAnsiTheme="minorBidi"/>
            </w:rPr>
          </w:pPr>
          <w:r w:rsidRPr="00534B30">
            <w:rPr>
              <w:rFonts w:asciiTheme="minorBidi" w:hAnsiTheme="minorBidi"/>
              <w:noProof/>
            </w:rPr>
            <mc:AlternateContent>
              <mc:Choice Requires="wps">
                <w:drawing>
                  <wp:anchor distT="0" distB="0" distL="114300" distR="114300" simplePos="0" relativeHeight="251659264" behindDoc="0" locked="0" layoutInCell="1" allowOverlap="1" wp14:anchorId="3E45D2FF" wp14:editId="089278E7">
                    <wp:simplePos x="0" y="0"/>
                    <wp:positionH relativeFrom="page">
                      <wp:posOffset>222885</wp:posOffset>
                    </wp:positionH>
                    <wp:positionV relativeFrom="page">
                      <wp:posOffset>3261245</wp:posOffset>
                    </wp:positionV>
                    <wp:extent cx="7315200" cy="3638550"/>
                    <wp:effectExtent l="0" t="0" r="0" b="5080"/>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68F5A4" w14:textId="7159CE6B" w:rsidR="00F87D7D" w:rsidRDefault="00F67D48">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11EB5">
                                      <w:rPr>
                                        <w:caps/>
                                        <w:color w:val="156082" w:themeColor="accent1"/>
                                        <w:sz w:val="64"/>
                                        <w:szCs w:val="64"/>
                                      </w:rPr>
                                      <w:t>REFLECTIVE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A48079" w14:textId="642C7A9C" w:rsidR="00F87D7D" w:rsidRDefault="00011EB5">
                                    <w:pPr>
                                      <w:jc w:val="right"/>
                                      <w:rPr>
                                        <w:smallCaps/>
                                        <w:color w:val="404040" w:themeColor="text1" w:themeTint="BF"/>
                                        <w:sz w:val="36"/>
                                        <w:szCs w:val="36"/>
                                      </w:rPr>
                                    </w:pPr>
                                    <w:r>
                                      <w:rPr>
                                        <w:color w:val="404040" w:themeColor="text1" w:themeTint="BF"/>
                                        <w:sz w:val="36"/>
                                        <w:szCs w:val="36"/>
                                      </w:rPr>
                                      <w:t>ACADEMIC SKILLS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E45D2FF" id="_x0000_t202" coordsize="21600,21600" o:spt="202" path="m,l,21600r21600,l21600,xe">
                    <v:stroke joinstyle="miter"/>
                    <v:path gradientshapeok="t" o:connecttype="rect"/>
                  </v:shapetype>
                  <v:shape id="Text Box 11" o:spid="_x0000_s1026" type="#_x0000_t202" style="position:absolute;left:0;text-align:left;margin-left:17.55pt;margin-top:256.8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" filled="f" stroked="f" strokeweight=".5pt">
                    <v:textbox inset="126pt,0,54pt,0">
                      <w:txbxContent>
                        <w:p w14:paraId="5B68F5A4" w14:textId="7159CE6B" w:rsidR="00F87D7D" w:rsidRDefault="00F67D48">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11EB5">
                                <w:rPr>
                                  <w:caps/>
                                  <w:color w:val="156082" w:themeColor="accent1"/>
                                  <w:sz w:val="64"/>
                                  <w:szCs w:val="64"/>
                                </w:rPr>
                                <w:t>REFLECTIVE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A48079" w14:textId="642C7A9C" w:rsidR="00F87D7D" w:rsidRDefault="00011EB5">
                              <w:pPr>
                                <w:jc w:val="right"/>
                                <w:rPr>
                                  <w:smallCaps/>
                                  <w:color w:val="404040" w:themeColor="text1" w:themeTint="BF"/>
                                  <w:sz w:val="36"/>
                                  <w:szCs w:val="36"/>
                                </w:rPr>
                              </w:pPr>
                              <w:r>
                                <w:rPr>
                                  <w:color w:val="404040" w:themeColor="text1" w:themeTint="BF"/>
                                  <w:sz w:val="36"/>
                                  <w:szCs w:val="36"/>
                                </w:rPr>
                                <w:t>ACADEMIC SKILLS</w:t>
                              </w:r>
                            </w:p>
                          </w:sdtContent>
                        </w:sdt>
                      </w:txbxContent>
                    </v:textbox>
                    <w10:wrap type="square" anchorx="page" anchory="page"/>
                  </v:shape>
                </w:pict>
              </mc:Fallback>
            </mc:AlternateContent>
          </w:r>
          <w:r w:rsidR="00BA1B67" w:rsidRPr="00534B30">
            <w:rPr>
              <w:rFonts w:asciiTheme="minorBidi" w:hAnsiTheme="minorBidi"/>
              <w:noProof/>
            </w:rPr>
            <mc:AlternateContent>
              <mc:Choice Requires="wps">
                <w:drawing>
                  <wp:anchor distT="0" distB="0" distL="114300" distR="114300" simplePos="0" relativeHeight="251660288" behindDoc="0" locked="0" layoutInCell="1" allowOverlap="1" wp14:anchorId="3B4A40FB" wp14:editId="1B112A4D">
                    <wp:simplePos x="0" y="0"/>
                    <wp:positionH relativeFrom="page">
                      <wp:posOffset>222885</wp:posOffset>
                    </wp:positionH>
                    <wp:positionV relativeFrom="page">
                      <wp:posOffset>8866390</wp:posOffset>
                    </wp:positionV>
                    <wp:extent cx="7315200" cy="914400"/>
                    <wp:effectExtent l="0" t="0" r="0" b="6985"/>
                    <wp:wrapSquare wrapText="bothSides"/>
                    <wp:docPr id="152" name="Text Box 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sz w:val="28"/>
                                    <w:szCs w:val="28"/>
                                    <w:lang w:val="de-D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70F7AE" w14:textId="710A2DD1" w:rsidR="00F87D7D" w:rsidRPr="00534B30" w:rsidRDefault="00F87D7D">
                                    <w:pPr>
                                      <w:pStyle w:val="NoSpacing"/>
                                      <w:jc w:val="right"/>
                                      <w:rPr>
                                        <w:b/>
                                        <w:bCs/>
                                        <w:color w:val="595959" w:themeColor="text1" w:themeTint="A6"/>
                                        <w:sz w:val="28"/>
                                        <w:szCs w:val="28"/>
                                        <w:lang w:val="de-DE"/>
                                      </w:rPr>
                                    </w:pPr>
                                    <w:r w:rsidRPr="00534B30">
                                      <w:rPr>
                                        <w:b/>
                                        <w:bCs/>
                                        <w:color w:val="595959" w:themeColor="text1" w:themeTint="A6"/>
                                        <w:sz w:val="28"/>
                                        <w:szCs w:val="28"/>
                                        <w:lang w:val="de-DE"/>
                                      </w:rPr>
                                      <w:t>FRANK SEFA BOAKYE</w:t>
                                    </w:r>
                                  </w:p>
                                </w:sdtContent>
                              </w:sdt>
                              <w:p w14:paraId="47DABD68" w14:textId="46F39E82" w:rsidR="00F87D7D" w:rsidRPr="00534B30" w:rsidRDefault="00F67D48">
                                <w:pPr>
                                  <w:pStyle w:val="NoSpacing"/>
                                  <w:jc w:val="right"/>
                                  <w:rPr>
                                    <w:b/>
                                    <w:bCs/>
                                    <w:color w:val="595959" w:themeColor="text1" w:themeTint="A6"/>
                                    <w:sz w:val="28"/>
                                    <w:szCs w:val="28"/>
                                    <w:lang w:val="de-DE"/>
                                  </w:rPr>
                                </w:pPr>
                                <w:sdt>
                                  <w:sdtPr>
                                    <w:rPr>
                                      <w:b/>
                                      <w:bCs/>
                                      <w:color w:val="595959" w:themeColor="text1" w:themeTint="A6"/>
                                      <w:sz w:val="28"/>
                                      <w:szCs w:val="28"/>
                                      <w:lang w:val="de-DE"/>
                                    </w:rPr>
                                    <w:alias w:val="Email"/>
                                    <w:tag w:val="Email"/>
                                    <w:id w:val="942260680"/>
                                    <w:dataBinding w:prefixMappings="xmlns:ns0='http://schemas.microsoft.com/office/2006/coverPageProps' " w:xpath="/ns0:CoverPageProperties[1]/ns0:CompanyEmail[1]" w:storeItemID="{55AF091B-3C7A-41E3-B477-F2FDAA23CFDA}"/>
                                    <w:text/>
                                  </w:sdtPr>
                                  <w:sdtEndPr/>
                                  <w:sdtContent>
                                    <w:r w:rsidR="00F87D7D" w:rsidRPr="00534B30">
                                      <w:rPr>
                                        <w:b/>
                                        <w:bCs/>
                                        <w:color w:val="595959" w:themeColor="text1" w:themeTint="A6"/>
                                        <w:sz w:val="28"/>
                                        <w:szCs w:val="28"/>
                                        <w:lang w:val="de-DE"/>
                                      </w:rPr>
                                      <w:t>232168@student.uwtsd.ac.uk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3B4A40FB" id="Text Box 9" o:spid="_x0000_s1027" type="#_x0000_t202" style="position:absolute;left:0;text-align:left;margin-left:17.55pt;margin-top:698.1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" filled="f" stroked="f" strokeweight=".5pt">
                    <v:textbox inset="126pt,0,54pt,0">
                      <w:txbxContent>
                        <w:sdt>
                          <w:sdtPr>
                            <w:rPr>
                              <w:b/>
                              <w:bCs/>
                              <w:color w:val="595959" w:themeColor="text1" w:themeTint="A6"/>
                              <w:sz w:val="28"/>
                              <w:szCs w:val="28"/>
                              <w:lang w:val="de-D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70F7AE" w14:textId="710A2DD1" w:rsidR="00F87D7D" w:rsidRPr="00534B30" w:rsidRDefault="00F87D7D">
                              <w:pPr>
                                <w:pStyle w:val="NoSpacing"/>
                                <w:jc w:val="right"/>
                                <w:rPr>
                                  <w:b/>
                                  <w:bCs/>
                                  <w:color w:val="595959" w:themeColor="text1" w:themeTint="A6"/>
                                  <w:sz w:val="28"/>
                                  <w:szCs w:val="28"/>
                                  <w:lang w:val="de-DE"/>
                                </w:rPr>
                              </w:pPr>
                              <w:r w:rsidRPr="00534B30">
                                <w:rPr>
                                  <w:b/>
                                  <w:bCs/>
                                  <w:color w:val="595959" w:themeColor="text1" w:themeTint="A6"/>
                                  <w:sz w:val="28"/>
                                  <w:szCs w:val="28"/>
                                  <w:lang w:val="de-DE"/>
                                </w:rPr>
                                <w:t>FRANK SEFA BOAKYE</w:t>
                              </w:r>
                            </w:p>
                          </w:sdtContent>
                        </w:sdt>
                        <w:p w14:paraId="47DABD68" w14:textId="46F39E82" w:rsidR="00F87D7D" w:rsidRPr="00534B30" w:rsidRDefault="00F67D48">
                          <w:pPr>
                            <w:pStyle w:val="NoSpacing"/>
                            <w:jc w:val="right"/>
                            <w:rPr>
                              <w:b/>
                              <w:bCs/>
                              <w:color w:val="595959" w:themeColor="text1" w:themeTint="A6"/>
                              <w:sz w:val="28"/>
                              <w:szCs w:val="28"/>
                              <w:lang w:val="de-DE"/>
                            </w:rPr>
                          </w:pPr>
                          <w:sdt>
                            <w:sdtPr>
                              <w:rPr>
                                <w:b/>
                                <w:bCs/>
                                <w:color w:val="595959" w:themeColor="text1" w:themeTint="A6"/>
                                <w:sz w:val="28"/>
                                <w:szCs w:val="28"/>
                                <w:lang w:val="de-DE"/>
                              </w:rPr>
                              <w:alias w:val="Email"/>
                              <w:tag w:val="Email"/>
                              <w:id w:val="942260680"/>
                              <w:dataBinding w:prefixMappings="xmlns:ns0='http://schemas.microsoft.com/office/2006/coverPageProps' " w:xpath="/ns0:CoverPageProperties[1]/ns0:CompanyEmail[1]" w:storeItemID="{55AF091B-3C7A-41E3-B477-F2FDAA23CFDA}"/>
                              <w:text/>
                            </w:sdtPr>
                            <w:sdtEndPr/>
                            <w:sdtContent>
                              <w:r w:rsidR="00F87D7D" w:rsidRPr="00534B30">
                                <w:rPr>
                                  <w:b/>
                                  <w:bCs/>
                                  <w:color w:val="595959" w:themeColor="text1" w:themeTint="A6"/>
                                  <w:sz w:val="28"/>
                                  <w:szCs w:val="28"/>
                                  <w:lang w:val="de-DE"/>
                                </w:rPr>
                                <w:t>232168@student.uwtsd.ac.uk</w:t>
                              </w:r>
                            </w:sdtContent>
                          </w:sdt>
                        </w:p>
                      </w:txbxContent>
                    </v:textbox>
                    <w10:wrap type="square" anchorx="page" anchory="page"/>
                  </v:shape>
                </w:pict>
              </mc:Fallback>
            </mc:AlternateContent>
          </w:r>
          <w:r w:rsidR="00011EB5" w:rsidRPr="00534B30">
            <w:rPr>
              <w:rFonts w:asciiTheme="minorBidi" w:hAnsiTheme="minorBidi"/>
              <w:noProof/>
            </w:rPr>
            <mc:AlternateContent>
              <mc:Choice Requires="wps">
                <w:drawing>
                  <wp:anchor distT="0" distB="0" distL="114300" distR="114300" simplePos="0" relativeHeight="251661312" behindDoc="0" locked="0" layoutInCell="1" allowOverlap="1" wp14:anchorId="19B8A5EC" wp14:editId="58F221A6">
                    <wp:simplePos x="0" y="0"/>
                    <wp:positionH relativeFrom="page">
                      <wp:posOffset>222885</wp:posOffset>
                    </wp:positionH>
                    <wp:positionV relativeFrom="page">
                      <wp:posOffset>7525270</wp:posOffset>
                    </wp:positionV>
                    <wp:extent cx="7315200" cy="1009650"/>
                    <wp:effectExtent l="0" t="0" r="0" b="0"/>
                    <wp:wrapSquare wrapText="bothSides"/>
                    <wp:docPr id="153" name="Text Box 10"/>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A1078A" w14:textId="77777777" w:rsidR="00F87D7D" w:rsidRDefault="00F87D7D">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5AAFAEC" w14:textId="7041E2E5" w:rsidR="00F87D7D" w:rsidRDefault="00B867D3">
                                    <w:pPr>
                                      <w:pStyle w:val="NoSpacing"/>
                                      <w:jc w:val="right"/>
                                      <w:rPr>
                                        <w:color w:val="595959" w:themeColor="text1" w:themeTint="A6"/>
                                        <w:sz w:val="20"/>
                                        <w:szCs w:val="20"/>
                                      </w:rPr>
                                    </w:pPr>
                                    <w:r>
                                      <w:rPr>
                                        <w:color w:val="595959" w:themeColor="text1" w:themeTint="A6"/>
                                        <w:sz w:val="20"/>
                                        <w:szCs w:val="20"/>
                                      </w:rPr>
                                      <w:t xml:space="preserve">Note taking and </w:t>
                                    </w:r>
                                    <w:proofErr w:type="spellStart"/>
                                    <w:proofErr w:type="gramStart"/>
                                    <w:r>
                                      <w:rPr>
                                        <w:color w:val="595959" w:themeColor="text1" w:themeTint="A6"/>
                                        <w:sz w:val="20"/>
                                        <w:szCs w:val="20"/>
                                      </w:rPr>
                                      <w:t>it’s</w:t>
                                    </w:r>
                                    <w:proofErr w:type="spellEnd"/>
                                    <w:proofErr w:type="gramEnd"/>
                                    <w:r>
                                      <w:rPr>
                                        <w:color w:val="595959" w:themeColor="text1" w:themeTint="A6"/>
                                        <w:sz w:val="20"/>
                                        <w:szCs w:val="20"/>
                                      </w:rPr>
                                      <w:t xml:space="preserve"> importance, Referencing, Acknowledging someone piece of work</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9B8A5EC" id="Text Box 10" o:spid="_x0000_s1028" type="#_x0000_t202" style="position:absolute;left:0;text-align:left;margin-left:17.55pt;margin-top:592.5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" filled="f" stroked="f" strokeweight=".5pt">
                    <v:textbox style="mso-fit-shape-to-text:t" inset="126pt,0,54pt,0">
                      <w:txbxContent>
                        <w:p w14:paraId="2DA1078A" w14:textId="77777777" w:rsidR="00F87D7D" w:rsidRDefault="00F87D7D">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5AAFAEC" w14:textId="7041E2E5" w:rsidR="00F87D7D" w:rsidRDefault="00B867D3">
                              <w:pPr>
                                <w:pStyle w:val="NoSpacing"/>
                                <w:jc w:val="right"/>
                                <w:rPr>
                                  <w:color w:val="595959" w:themeColor="text1" w:themeTint="A6"/>
                                  <w:sz w:val="20"/>
                                  <w:szCs w:val="20"/>
                                </w:rPr>
                              </w:pPr>
                              <w:r>
                                <w:rPr>
                                  <w:color w:val="595959" w:themeColor="text1" w:themeTint="A6"/>
                                  <w:sz w:val="20"/>
                                  <w:szCs w:val="20"/>
                                </w:rPr>
                                <w:t xml:space="preserve">Note taking and </w:t>
                              </w:r>
                              <w:proofErr w:type="spellStart"/>
                              <w:proofErr w:type="gramStart"/>
                              <w:r>
                                <w:rPr>
                                  <w:color w:val="595959" w:themeColor="text1" w:themeTint="A6"/>
                                  <w:sz w:val="20"/>
                                  <w:szCs w:val="20"/>
                                </w:rPr>
                                <w:t>it’s</w:t>
                              </w:r>
                              <w:proofErr w:type="spellEnd"/>
                              <w:proofErr w:type="gramEnd"/>
                              <w:r>
                                <w:rPr>
                                  <w:color w:val="595959" w:themeColor="text1" w:themeTint="A6"/>
                                  <w:sz w:val="20"/>
                                  <w:szCs w:val="20"/>
                                </w:rPr>
                                <w:t xml:space="preserve"> importance, Referencing, Acknowledging someone piece of work</w:t>
                              </w:r>
                            </w:p>
                          </w:sdtContent>
                        </w:sdt>
                      </w:txbxContent>
                    </v:textbox>
                    <w10:wrap type="square" anchorx="page" anchory="page"/>
                  </v:shape>
                </w:pict>
              </mc:Fallback>
            </mc:AlternateContent>
          </w:r>
          <w:r w:rsidR="00F87D7D" w:rsidRPr="00534B30">
            <w:rPr>
              <w:rFonts w:asciiTheme="minorBidi" w:hAnsiTheme="minorBidi"/>
            </w:rPr>
            <w:br w:type="page"/>
          </w:r>
        </w:p>
        <w:p w14:paraId="3D9EF276" w14:textId="5B96F530" w:rsidR="00F87D7D" w:rsidRPr="00534B30" w:rsidRDefault="00F67D48" w:rsidP="00534B30">
          <w:pPr>
            <w:spacing w:line="360" w:lineRule="auto"/>
            <w:jc w:val="both"/>
            <w:rPr>
              <w:rFonts w:asciiTheme="minorBidi" w:hAnsiTheme="minorBidi"/>
            </w:rPr>
          </w:pPr>
        </w:p>
      </w:sdtContent>
    </w:sdt>
    <w:p w14:paraId="33B50863" w14:textId="77777777" w:rsidR="00B867D3" w:rsidRPr="00534B30" w:rsidRDefault="00B867D3" w:rsidP="00534B30">
      <w:pPr>
        <w:spacing w:line="360" w:lineRule="auto"/>
        <w:jc w:val="both"/>
        <w:rPr>
          <w:rFonts w:asciiTheme="minorBidi" w:hAnsiTheme="minorBidi"/>
          <w:b/>
          <w:bCs/>
        </w:rPr>
      </w:pPr>
    </w:p>
    <w:sdt>
      <w:sdtPr>
        <w:rPr>
          <w:rFonts w:asciiTheme="minorHAnsi" w:eastAsiaTheme="minorHAnsi" w:hAnsiTheme="minorHAnsi" w:cstheme="minorBidi"/>
          <w:color w:val="auto"/>
          <w:kern w:val="2"/>
          <w:sz w:val="24"/>
          <w:szCs w:val="24"/>
          <w:lang w:val="en-GB"/>
          <w14:ligatures w14:val="standardContextual"/>
        </w:rPr>
        <w:id w:val="-119379966"/>
        <w:docPartObj>
          <w:docPartGallery w:val="Table of Contents"/>
          <w:docPartUnique/>
        </w:docPartObj>
      </w:sdtPr>
      <w:sdtEndPr>
        <w:rPr>
          <w:b/>
          <w:bCs/>
          <w:noProof/>
        </w:rPr>
      </w:sdtEndPr>
      <w:sdtContent>
        <w:p w14:paraId="70DA4561" w14:textId="0552772B" w:rsidR="00534B30" w:rsidRDefault="00534B30">
          <w:pPr>
            <w:pStyle w:val="TOCHeading"/>
          </w:pPr>
          <w:r>
            <w:t>Table of Contents</w:t>
          </w:r>
        </w:p>
        <w:p w14:paraId="7EFEFD9F" w14:textId="1A43892E" w:rsidR="00534B30" w:rsidRDefault="00534B30">
          <w:pPr>
            <w:pStyle w:val="TOC1"/>
            <w:tabs>
              <w:tab w:val="right" w:leader="dot" w:pos="9016"/>
            </w:tabs>
            <w:rPr>
              <w:noProof/>
            </w:rPr>
          </w:pPr>
          <w:r>
            <w:fldChar w:fldCharType="begin"/>
          </w:r>
          <w:r>
            <w:instrText xml:space="preserve"> TOC \o "1-3" \h \z \u </w:instrText>
          </w:r>
          <w:r>
            <w:fldChar w:fldCharType="separate"/>
          </w:r>
          <w:hyperlink w:anchor="_Toc172720861" w:history="1">
            <w:r w:rsidRPr="00BC2A81">
              <w:rPr>
                <w:rStyle w:val="Hyperlink"/>
                <w:noProof/>
              </w:rPr>
              <w:t>Introduction</w:t>
            </w:r>
            <w:r>
              <w:rPr>
                <w:noProof/>
                <w:webHidden/>
              </w:rPr>
              <w:tab/>
            </w:r>
            <w:r>
              <w:rPr>
                <w:noProof/>
                <w:webHidden/>
              </w:rPr>
              <w:fldChar w:fldCharType="begin"/>
            </w:r>
            <w:r>
              <w:rPr>
                <w:noProof/>
                <w:webHidden/>
              </w:rPr>
              <w:instrText xml:space="preserve"> PAGEREF _Toc172720861 \h </w:instrText>
            </w:r>
            <w:r>
              <w:rPr>
                <w:noProof/>
                <w:webHidden/>
              </w:rPr>
            </w:r>
            <w:r>
              <w:rPr>
                <w:noProof/>
                <w:webHidden/>
              </w:rPr>
              <w:fldChar w:fldCharType="separate"/>
            </w:r>
            <w:r>
              <w:rPr>
                <w:noProof/>
                <w:webHidden/>
              </w:rPr>
              <w:t>2</w:t>
            </w:r>
            <w:r>
              <w:rPr>
                <w:noProof/>
                <w:webHidden/>
              </w:rPr>
              <w:fldChar w:fldCharType="end"/>
            </w:r>
          </w:hyperlink>
        </w:p>
        <w:p w14:paraId="1754C702" w14:textId="2E34C80C" w:rsidR="00534B30" w:rsidRDefault="00F67D48">
          <w:pPr>
            <w:pStyle w:val="TOC1"/>
            <w:tabs>
              <w:tab w:val="right" w:leader="dot" w:pos="9016"/>
            </w:tabs>
            <w:rPr>
              <w:noProof/>
            </w:rPr>
          </w:pPr>
          <w:hyperlink w:anchor="_Toc172720862" w:history="1">
            <w:r w:rsidR="00534B30" w:rsidRPr="00BC2A81">
              <w:rPr>
                <w:rStyle w:val="Hyperlink"/>
                <w:noProof/>
              </w:rPr>
              <w:t>REFERENCING</w:t>
            </w:r>
            <w:r w:rsidR="00534B30">
              <w:rPr>
                <w:noProof/>
                <w:webHidden/>
              </w:rPr>
              <w:tab/>
            </w:r>
            <w:r w:rsidR="00534B30">
              <w:rPr>
                <w:noProof/>
                <w:webHidden/>
              </w:rPr>
              <w:fldChar w:fldCharType="begin"/>
            </w:r>
            <w:r w:rsidR="00534B30">
              <w:rPr>
                <w:noProof/>
                <w:webHidden/>
              </w:rPr>
              <w:instrText xml:space="preserve"> PAGEREF _Toc172720862 \h </w:instrText>
            </w:r>
            <w:r w:rsidR="00534B30">
              <w:rPr>
                <w:noProof/>
                <w:webHidden/>
              </w:rPr>
            </w:r>
            <w:r w:rsidR="00534B30">
              <w:rPr>
                <w:noProof/>
                <w:webHidden/>
              </w:rPr>
              <w:fldChar w:fldCharType="separate"/>
            </w:r>
            <w:r w:rsidR="00534B30">
              <w:rPr>
                <w:noProof/>
                <w:webHidden/>
              </w:rPr>
              <w:t>4</w:t>
            </w:r>
            <w:r w:rsidR="00534B30">
              <w:rPr>
                <w:noProof/>
                <w:webHidden/>
              </w:rPr>
              <w:fldChar w:fldCharType="end"/>
            </w:r>
          </w:hyperlink>
        </w:p>
        <w:p w14:paraId="2A635026" w14:textId="1EC77F35" w:rsidR="00534B30" w:rsidRDefault="00F67D48">
          <w:pPr>
            <w:pStyle w:val="TOC1"/>
            <w:tabs>
              <w:tab w:val="right" w:leader="dot" w:pos="9016"/>
            </w:tabs>
            <w:rPr>
              <w:noProof/>
            </w:rPr>
          </w:pPr>
          <w:hyperlink w:anchor="_Toc172720863" w:history="1">
            <w:r w:rsidR="00534B30" w:rsidRPr="00BC2A81">
              <w:rPr>
                <w:rStyle w:val="Hyperlink"/>
                <w:noProof/>
              </w:rPr>
              <w:t>Paraphrasing</w:t>
            </w:r>
            <w:r w:rsidR="00534B30">
              <w:rPr>
                <w:noProof/>
                <w:webHidden/>
              </w:rPr>
              <w:tab/>
            </w:r>
            <w:r w:rsidR="00534B30">
              <w:rPr>
                <w:noProof/>
                <w:webHidden/>
              </w:rPr>
              <w:fldChar w:fldCharType="begin"/>
            </w:r>
            <w:r w:rsidR="00534B30">
              <w:rPr>
                <w:noProof/>
                <w:webHidden/>
              </w:rPr>
              <w:instrText xml:space="preserve"> PAGEREF _Toc172720863 \h </w:instrText>
            </w:r>
            <w:r w:rsidR="00534B30">
              <w:rPr>
                <w:noProof/>
                <w:webHidden/>
              </w:rPr>
            </w:r>
            <w:r w:rsidR="00534B30">
              <w:rPr>
                <w:noProof/>
                <w:webHidden/>
              </w:rPr>
              <w:fldChar w:fldCharType="separate"/>
            </w:r>
            <w:r w:rsidR="00534B30">
              <w:rPr>
                <w:noProof/>
                <w:webHidden/>
              </w:rPr>
              <w:t>5</w:t>
            </w:r>
            <w:r w:rsidR="00534B30">
              <w:rPr>
                <w:noProof/>
                <w:webHidden/>
              </w:rPr>
              <w:fldChar w:fldCharType="end"/>
            </w:r>
          </w:hyperlink>
        </w:p>
        <w:p w14:paraId="3F069307" w14:textId="26352326" w:rsidR="00534B30" w:rsidRDefault="00F67D48">
          <w:pPr>
            <w:pStyle w:val="TOC1"/>
            <w:tabs>
              <w:tab w:val="right" w:leader="dot" w:pos="9016"/>
            </w:tabs>
            <w:rPr>
              <w:noProof/>
            </w:rPr>
          </w:pPr>
          <w:hyperlink w:anchor="_Toc172720864" w:history="1">
            <w:r w:rsidR="00534B30" w:rsidRPr="00BC2A81">
              <w:rPr>
                <w:rStyle w:val="Hyperlink"/>
                <w:noProof/>
              </w:rPr>
              <w:t>Referencing</w:t>
            </w:r>
            <w:r w:rsidR="00534B30">
              <w:rPr>
                <w:noProof/>
                <w:webHidden/>
              </w:rPr>
              <w:tab/>
            </w:r>
            <w:r w:rsidR="00534B30">
              <w:rPr>
                <w:noProof/>
                <w:webHidden/>
              </w:rPr>
              <w:fldChar w:fldCharType="begin"/>
            </w:r>
            <w:r w:rsidR="00534B30">
              <w:rPr>
                <w:noProof/>
                <w:webHidden/>
              </w:rPr>
              <w:instrText xml:space="preserve"> PAGEREF _Toc172720864 \h </w:instrText>
            </w:r>
            <w:r w:rsidR="00534B30">
              <w:rPr>
                <w:noProof/>
                <w:webHidden/>
              </w:rPr>
            </w:r>
            <w:r w:rsidR="00534B30">
              <w:rPr>
                <w:noProof/>
                <w:webHidden/>
              </w:rPr>
              <w:fldChar w:fldCharType="separate"/>
            </w:r>
            <w:r w:rsidR="00534B30">
              <w:rPr>
                <w:noProof/>
                <w:webHidden/>
              </w:rPr>
              <w:t>6</w:t>
            </w:r>
            <w:r w:rsidR="00534B30">
              <w:rPr>
                <w:noProof/>
                <w:webHidden/>
              </w:rPr>
              <w:fldChar w:fldCharType="end"/>
            </w:r>
          </w:hyperlink>
        </w:p>
        <w:p w14:paraId="00A49F2A" w14:textId="5F923A53" w:rsidR="00534B30" w:rsidRDefault="00534B30">
          <w:r>
            <w:rPr>
              <w:b/>
              <w:bCs/>
              <w:noProof/>
            </w:rPr>
            <w:fldChar w:fldCharType="end"/>
          </w:r>
        </w:p>
      </w:sdtContent>
    </w:sdt>
    <w:p w14:paraId="66BA6408" w14:textId="77777777" w:rsidR="00B867D3" w:rsidRPr="00534B30" w:rsidRDefault="00B867D3" w:rsidP="00534B30">
      <w:pPr>
        <w:spacing w:line="360" w:lineRule="auto"/>
        <w:jc w:val="both"/>
        <w:rPr>
          <w:rFonts w:asciiTheme="minorBidi" w:hAnsiTheme="minorBidi"/>
          <w:b/>
          <w:bCs/>
        </w:rPr>
      </w:pPr>
    </w:p>
    <w:p w14:paraId="7008F1CB" w14:textId="77777777" w:rsidR="00B867D3" w:rsidRPr="00534B30" w:rsidRDefault="00B867D3" w:rsidP="00534B30">
      <w:pPr>
        <w:spacing w:line="360" w:lineRule="auto"/>
        <w:jc w:val="both"/>
        <w:rPr>
          <w:rFonts w:asciiTheme="minorBidi" w:hAnsiTheme="minorBidi"/>
          <w:b/>
          <w:bCs/>
        </w:rPr>
      </w:pPr>
    </w:p>
    <w:p w14:paraId="35E2796D" w14:textId="77777777" w:rsidR="003A05C3" w:rsidRPr="00534B30" w:rsidRDefault="003A05C3" w:rsidP="00534B30">
      <w:pPr>
        <w:spacing w:line="360" w:lineRule="auto"/>
        <w:jc w:val="both"/>
        <w:rPr>
          <w:rFonts w:asciiTheme="minorBidi" w:hAnsiTheme="minorBidi"/>
          <w:b/>
          <w:bCs/>
        </w:rPr>
      </w:pPr>
    </w:p>
    <w:p w14:paraId="15BEF8A5" w14:textId="77777777" w:rsidR="009124A0" w:rsidRPr="00534B30" w:rsidRDefault="009124A0" w:rsidP="00534B30">
      <w:pPr>
        <w:spacing w:line="360" w:lineRule="auto"/>
        <w:jc w:val="both"/>
        <w:rPr>
          <w:rFonts w:asciiTheme="minorBidi" w:hAnsiTheme="minorBidi"/>
          <w:b/>
          <w:bCs/>
        </w:rPr>
      </w:pPr>
      <w:r w:rsidRPr="00534B30">
        <w:rPr>
          <w:rFonts w:asciiTheme="minorBidi" w:hAnsiTheme="minorBidi"/>
          <w:b/>
          <w:bCs/>
        </w:rPr>
        <w:br w:type="page"/>
      </w:r>
    </w:p>
    <w:p w14:paraId="6B8D9E52" w14:textId="04B8552A" w:rsidR="00011EB5" w:rsidRPr="00534B30" w:rsidRDefault="009124A0" w:rsidP="00534B30">
      <w:pPr>
        <w:pStyle w:val="Heading1"/>
      </w:pPr>
      <w:bookmarkStart w:id="0" w:name="_Toc172720861"/>
      <w:r w:rsidRPr="00534B30">
        <w:t>Introduction</w:t>
      </w:r>
      <w:bookmarkEnd w:id="0"/>
    </w:p>
    <w:p w14:paraId="649C964D" w14:textId="77777777" w:rsidR="00DB3970" w:rsidRPr="00534B30" w:rsidRDefault="00DB3970" w:rsidP="00534B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olor w:val="000000"/>
          <w:kern w:val="0"/>
        </w:rPr>
      </w:pPr>
    </w:p>
    <w:p w14:paraId="25984B4D" w14:textId="77777777" w:rsidR="003A05C3" w:rsidRPr="00534B30" w:rsidRDefault="003A05C3" w:rsidP="00534B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olor w:val="000000"/>
          <w:kern w:val="0"/>
        </w:rPr>
      </w:pPr>
    </w:p>
    <w:p w14:paraId="79AEE29D" w14:textId="77777777" w:rsidR="003A05C3" w:rsidRPr="00534B30" w:rsidRDefault="003A05C3" w:rsidP="00534B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olor w:val="000000"/>
          <w:kern w:val="0"/>
        </w:rPr>
      </w:pPr>
    </w:p>
    <w:p w14:paraId="74C3BBC5" w14:textId="084BA05E" w:rsidR="009124A0" w:rsidRPr="00534B30" w:rsidRDefault="00376FB6" w:rsidP="00534B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olor w:val="000000"/>
          <w:kern w:val="0"/>
        </w:rPr>
      </w:pPr>
      <w:r w:rsidRPr="00534B30">
        <w:rPr>
          <w:rFonts w:asciiTheme="minorBidi" w:hAnsiTheme="minorBidi"/>
          <w:color w:val="000000"/>
          <w:kern w:val="0"/>
        </w:rPr>
        <w:t>Learning i</w:t>
      </w:r>
      <w:r w:rsidR="009124A0" w:rsidRPr="00534B30">
        <w:rPr>
          <w:rFonts w:asciiTheme="minorBidi" w:hAnsiTheme="minorBidi"/>
          <w:color w:val="000000"/>
          <w:kern w:val="0"/>
        </w:rPr>
        <w:t>s the process</w:t>
      </w:r>
      <w:r w:rsidRPr="00534B30">
        <w:rPr>
          <w:rFonts w:asciiTheme="minorBidi" w:hAnsiTheme="minorBidi"/>
          <w:color w:val="000000"/>
          <w:kern w:val="0"/>
        </w:rPr>
        <w:t xml:space="preserve"> of seeking for </w:t>
      </w:r>
      <w:r w:rsidR="003115E4" w:rsidRPr="00534B30">
        <w:rPr>
          <w:rFonts w:asciiTheme="minorBidi" w:hAnsiTheme="minorBidi"/>
          <w:color w:val="000000"/>
          <w:kern w:val="0"/>
        </w:rPr>
        <w:t>knowledge</w:t>
      </w:r>
      <w:r w:rsidR="009124A0" w:rsidRPr="00534B30">
        <w:rPr>
          <w:rFonts w:asciiTheme="minorBidi" w:hAnsiTheme="minorBidi"/>
          <w:color w:val="000000"/>
          <w:kern w:val="0"/>
        </w:rPr>
        <w:t xml:space="preserve">, </w:t>
      </w:r>
      <w:r w:rsidR="00807D45">
        <w:rPr>
          <w:rFonts w:asciiTheme="minorBidi" w:hAnsiTheme="minorBidi"/>
          <w:color w:val="000000"/>
          <w:kern w:val="0"/>
        </w:rPr>
        <w:t>i</w:t>
      </w:r>
      <w:r w:rsidRPr="00534B30">
        <w:rPr>
          <w:rFonts w:asciiTheme="minorBidi" w:hAnsiTheme="minorBidi"/>
          <w:color w:val="000000"/>
          <w:kern w:val="0"/>
        </w:rPr>
        <w:t>deas, skills</w:t>
      </w:r>
      <w:r w:rsidR="009124A0" w:rsidRPr="00534B30">
        <w:rPr>
          <w:rFonts w:asciiTheme="minorBidi" w:hAnsiTheme="minorBidi"/>
          <w:color w:val="000000"/>
          <w:kern w:val="0"/>
        </w:rPr>
        <w:t>, values,</w:t>
      </w:r>
    </w:p>
    <w:p w14:paraId="14077885" w14:textId="6BB2FA9B" w:rsidR="009124A0" w:rsidRPr="00534B30" w:rsidRDefault="009124A0" w:rsidP="00534B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olor w:val="000000"/>
          <w:kern w:val="0"/>
        </w:rPr>
      </w:pPr>
      <w:r w:rsidRPr="00534B30">
        <w:rPr>
          <w:rFonts w:asciiTheme="minorBidi" w:hAnsiTheme="minorBidi"/>
          <w:color w:val="000000"/>
          <w:kern w:val="0"/>
        </w:rPr>
        <w:t xml:space="preserve">preferences or understanding. It is the process of </w:t>
      </w:r>
      <w:r w:rsidR="0032636F" w:rsidRPr="00534B30">
        <w:rPr>
          <w:rFonts w:asciiTheme="minorBidi" w:hAnsiTheme="minorBidi"/>
          <w:color w:val="000000"/>
          <w:kern w:val="0"/>
        </w:rPr>
        <w:t>bringing in different</w:t>
      </w:r>
      <w:r w:rsidRPr="00534B30">
        <w:rPr>
          <w:rFonts w:asciiTheme="minorBidi" w:hAnsiTheme="minorBidi"/>
          <w:color w:val="000000"/>
          <w:kern w:val="0"/>
        </w:rPr>
        <w:t xml:space="preserve"> types of</w:t>
      </w:r>
    </w:p>
    <w:p w14:paraId="1B7E8026" w14:textId="027A3190" w:rsidR="009124A0" w:rsidRPr="00534B30" w:rsidRDefault="0032636F" w:rsidP="00534B30">
      <w:pPr>
        <w:spacing w:line="360" w:lineRule="auto"/>
        <w:jc w:val="both"/>
        <w:rPr>
          <w:rFonts w:asciiTheme="minorBidi" w:hAnsiTheme="minorBidi"/>
          <w:color w:val="000000"/>
          <w:kern w:val="0"/>
        </w:rPr>
      </w:pPr>
      <w:r w:rsidRPr="00534B30">
        <w:rPr>
          <w:rFonts w:asciiTheme="minorBidi" w:hAnsiTheme="minorBidi"/>
          <w:color w:val="000000"/>
          <w:kern w:val="0"/>
        </w:rPr>
        <w:t>information During</w:t>
      </w:r>
      <w:r w:rsidR="003115E4" w:rsidRPr="00534B30">
        <w:rPr>
          <w:rFonts w:asciiTheme="minorBidi" w:hAnsiTheme="minorBidi"/>
          <w:color w:val="000000"/>
          <w:kern w:val="0"/>
        </w:rPr>
        <w:t xml:space="preserve"> such</w:t>
      </w:r>
      <w:r w:rsidR="00234168" w:rsidRPr="00534B30">
        <w:rPr>
          <w:rFonts w:asciiTheme="minorBidi" w:hAnsiTheme="minorBidi"/>
          <w:color w:val="000000"/>
          <w:kern w:val="0"/>
        </w:rPr>
        <w:t xml:space="preserve">, </w:t>
      </w:r>
      <w:r w:rsidR="0059214D" w:rsidRPr="00534B30">
        <w:rPr>
          <w:rFonts w:asciiTheme="minorBidi" w:hAnsiTheme="minorBidi"/>
          <w:color w:val="000000"/>
          <w:kern w:val="0"/>
        </w:rPr>
        <w:t>knowledge acquisition thus where Note taking skills plays a vital role</w:t>
      </w:r>
      <w:r w:rsidR="00376FB6" w:rsidRPr="00534B30">
        <w:rPr>
          <w:rFonts w:asciiTheme="minorBidi" w:hAnsiTheme="minorBidi"/>
          <w:color w:val="000000"/>
          <w:kern w:val="0"/>
        </w:rPr>
        <w:t xml:space="preserve"> academic life. </w:t>
      </w:r>
    </w:p>
    <w:p w14:paraId="25C8E612" w14:textId="3C4DBDE7" w:rsidR="00177911" w:rsidRPr="00534B30" w:rsidRDefault="0059214D" w:rsidP="00534B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olor w:val="0000FF"/>
          <w:kern w:val="0"/>
        </w:rPr>
      </w:pPr>
      <w:r w:rsidRPr="00534B30">
        <w:rPr>
          <w:rFonts w:asciiTheme="minorBidi" w:hAnsiTheme="minorBidi"/>
          <w:color w:val="000000"/>
          <w:kern w:val="0"/>
        </w:rPr>
        <w:t xml:space="preserve">It’s a skill when acquired, </w:t>
      </w:r>
      <w:r w:rsidR="003115E4" w:rsidRPr="00534B30">
        <w:rPr>
          <w:rFonts w:asciiTheme="minorBidi" w:hAnsiTheme="minorBidi"/>
          <w:color w:val="000000"/>
          <w:kern w:val="0"/>
        </w:rPr>
        <w:t>enables you</w:t>
      </w:r>
      <w:r w:rsidRPr="00534B30">
        <w:rPr>
          <w:rFonts w:asciiTheme="minorBidi" w:hAnsiTheme="minorBidi"/>
          <w:color w:val="000000"/>
          <w:kern w:val="0"/>
        </w:rPr>
        <w:t xml:space="preserve"> </w:t>
      </w:r>
      <w:r w:rsidR="003115E4" w:rsidRPr="00534B30">
        <w:rPr>
          <w:rFonts w:asciiTheme="minorBidi" w:hAnsiTheme="minorBidi"/>
          <w:color w:val="000000"/>
          <w:kern w:val="0"/>
        </w:rPr>
        <w:t>or enhances</w:t>
      </w:r>
      <w:r w:rsidRPr="00534B30">
        <w:rPr>
          <w:rFonts w:asciiTheme="minorBidi" w:hAnsiTheme="minorBidi"/>
          <w:color w:val="000000"/>
          <w:kern w:val="0"/>
        </w:rPr>
        <w:t xml:space="preserve"> your understanding of </w:t>
      </w:r>
      <w:r w:rsidR="003115E4" w:rsidRPr="00534B30">
        <w:rPr>
          <w:rFonts w:asciiTheme="minorBidi" w:hAnsiTheme="minorBidi"/>
          <w:color w:val="000000"/>
          <w:kern w:val="0"/>
        </w:rPr>
        <w:t xml:space="preserve">studies. It again helps take systematic approach of digesting information for better understanding. </w:t>
      </w:r>
      <w:r w:rsidR="00A41D11" w:rsidRPr="00534B30">
        <w:rPr>
          <w:rFonts w:asciiTheme="minorBidi" w:hAnsiTheme="minorBidi"/>
          <w:color w:val="000000"/>
          <w:kern w:val="0"/>
        </w:rPr>
        <w:t xml:space="preserve">Note talking is </w:t>
      </w:r>
      <w:r w:rsidR="0032636F" w:rsidRPr="00534B30">
        <w:rPr>
          <w:rFonts w:asciiTheme="minorBidi" w:hAnsiTheme="minorBidi"/>
          <w:color w:val="000000"/>
          <w:kern w:val="0"/>
        </w:rPr>
        <w:t xml:space="preserve">very </w:t>
      </w:r>
      <w:r w:rsidR="00441C64" w:rsidRPr="00534B30">
        <w:rPr>
          <w:rFonts w:asciiTheme="minorBidi" w:hAnsiTheme="minorBidi"/>
          <w:color w:val="000000"/>
          <w:kern w:val="0"/>
        </w:rPr>
        <w:t>important in</w:t>
      </w:r>
      <w:r w:rsidR="00A41D11" w:rsidRPr="00534B30">
        <w:rPr>
          <w:rFonts w:asciiTheme="minorBidi" w:hAnsiTheme="minorBidi"/>
          <w:color w:val="000000"/>
          <w:kern w:val="0"/>
        </w:rPr>
        <w:t xml:space="preserve"> </w:t>
      </w:r>
      <w:r w:rsidR="00363FFC" w:rsidRPr="00534B30">
        <w:rPr>
          <w:rFonts w:asciiTheme="minorBidi" w:hAnsiTheme="minorBidi"/>
          <w:color w:val="000000"/>
          <w:kern w:val="0"/>
        </w:rPr>
        <w:t>academics It’s</w:t>
      </w:r>
      <w:r w:rsidR="00B53007" w:rsidRPr="00534B30">
        <w:rPr>
          <w:rFonts w:asciiTheme="minorBidi" w:hAnsiTheme="minorBidi"/>
          <w:color w:val="000000"/>
          <w:kern w:val="0"/>
        </w:rPr>
        <w:t xml:space="preserve"> the basis of scholarly work, searching for information, </w:t>
      </w:r>
      <w:r w:rsidR="00376FB6" w:rsidRPr="00534B30">
        <w:rPr>
          <w:rFonts w:asciiTheme="minorBidi" w:hAnsiTheme="minorBidi"/>
          <w:color w:val="000000"/>
          <w:kern w:val="0"/>
        </w:rPr>
        <w:t>reading,</w:t>
      </w:r>
      <w:r w:rsidR="00B53007" w:rsidRPr="00534B30">
        <w:rPr>
          <w:rFonts w:asciiTheme="minorBidi" w:hAnsiTheme="minorBidi"/>
          <w:color w:val="000000"/>
          <w:kern w:val="0"/>
        </w:rPr>
        <w:t xml:space="preserve"> and writing. </w:t>
      </w:r>
      <w:r w:rsidR="00774495" w:rsidRPr="00534B30">
        <w:rPr>
          <w:rFonts w:asciiTheme="minorBidi" w:hAnsiTheme="minorBidi"/>
          <w:color w:val="000000"/>
          <w:kern w:val="0"/>
        </w:rPr>
        <w:t xml:space="preserve">Palmer, </w:t>
      </w:r>
      <w:proofErr w:type="spellStart"/>
      <w:r w:rsidR="00774495" w:rsidRPr="00534B30">
        <w:rPr>
          <w:rFonts w:asciiTheme="minorBidi" w:hAnsiTheme="minorBidi"/>
          <w:color w:val="000000"/>
          <w:kern w:val="0"/>
        </w:rPr>
        <w:t>Teffeau</w:t>
      </w:r>
      <w:proofErr w:type="spellEnd"/>
      <w:r w:rsidR="00DC1F59">
        <w:rPr>
          <w:rFonts w:asciiTheme="minorBidi" w:hAnsiTheme="minorBidi"/>
          <w:color w:val="000000"/>
          <w:kern w:val="0"/>
        </w:rPr>
        <w:t xml:space="preserve"> </w:t>
      </w:r>
      <w:r w:rsidR="00B53007" w:rsidRPr="00534B30">
        <w:rPr>
          <w:rFonts w:asciiTheme="minorBidi" w:hAnsiTheme="minorBidi"/>
          <w:color w:val="000000"/>
          <w:kern w:val="0"/>
        </w:rPr>
        <w:t>&amp;</w:t>
      </w:r>
      <w:r w:rsidR="00DC1F59">
        <w:rPr>
          <w:rFonts w:asciiTheme="minorBidi" w:hAnsiTheme="minorBidi"/>
          <w:color w:val="000000"/>
          <w:kern w:val="0"/>
        </w:rPr>
        <w:t xml:space="preserve"> </w:t>
      </w:r>
      <w:proofErr w:type="spellStart"/>
      <w:r w:rsidR="00B53007" w:rsidRPr="00534B30">
        <w:rPr>
          <w:rFonts w:asciiTheme="minorBidi" w:hAnsiTheme="minorBidi"/>
          <w:color w:val="000000"/>
          <w:kern w:val="0"/>
        </w:rPr>
        <w:t>Pirmann</w:t>
      </w:r>
      <w:proofErr w:type="spellEnd"/>
      <w:r w:rsidR="00B53007" w:rsidRPr="00534B30">
        <w:rPr>
          <w:rFonts w:asciiTheme="minorBidi" w:hAnsiTheme="minorBidi"/>
          <w:color w:val="000000"/>
          <w:kern w:val="0"/>
        </w:rPr>
        <w:t>. (2009). Scholarly information practices in the online environment: Themes from the literature and implications for library service development</w:t>
      </w:r>
      <w:r w:rsidR="00177911" w:rsidRPr="00534B30">
        <w:rPr>
          <w:rFonts w:asciiTheme="minorBidi" w:hAnsiTheme="minorBidi"/>
          <w:color w:val="000000"/>
          <w:kern w:val="0"/>
        </w:rPr>
        <w:t xml:space="preserve"> </w:t>
      </w:r>
      <w:commentRangeStart w:id="1"/>
      <w:commentRangeEnd w:id="1"/>
      <w:r w:rsidR="00556E58">
        <w:rPr>
          <w:rStyle w:val="CommentReference"/>
        </w:rPr>
        <w:commentReference w:id="1"/>
      </w:r>
    </w:p>
    <w:p w14:paraId="143E38F3" w14:textId="77777777" w:rsidR="008F301D" w:rsidRPr="00534B30" w:rsidRDefault="00B53007" w:rsidP="00534B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olor w:val="000000"/>
          <w:kern w:val="0"/>
        </w:rPr>
      </w:pPr>
      <w:r w:rsidRPr="00534B30">
        <w:rPr>
          <w:rFonts w:asciiTheme="minorBidi" w:hAnsiTheme="minorBidi"/>
          <w:color w:val="000000"/>
          <w:kern w:val="0"/>
        </w:rPr>
        <w:t xml:space="preserve"> Researchers and higher education students take note</w:t>
      </w:r>
      <w:r w:rsidR="005506C4" w:rsidRPr="00534B30">
        <w:rPr>
          <w:rFonts w:asciiTheme="minorBidi" w:hAnsiTheme="minorBidi"/>
          <w:color w:val="000000"/>
          <w:kern w:val="0"/>
        </w:rPr>
        <w:t xml:space="preserve"> throughout their academic journey.</w:t>
      </w:r>
    </w:p>
    <w:p w14:paraId="6DE3275A" w14:textId="591B0294" w:rsidR="00D77F50" w:rsidRPr="00534B30" w:rsidRDefault="00130B98" w:rsidP="00534B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olor w:val="000000"/>
          <w:kern w:val="0"/>
        </w:rPr>
      </w:pPr>
      <w:r w:rsidRPr="00534B30">
        <w:rPr>
          <w:rFonts w:asciiTheme="minorBidi" w:hAnsiTheme="minorBidi"/>
          <w:color w:val="000000"/>
          <w:kern w:val="0"/>
        </w:rPr>
        <w:t xml:space="preserve">Despite the </w:t>
      </w:r>
      <w:r w:rsidR="00FC74E9" w:rsidRPr="00534B30">
        <w:rPr>
          <w:rFonts w:asciiTheme="minorBidi" w:hAnsiTheme="minorBidi"/>
          <w:color w:val="000000"/>
          <w:kern w:val="0"/>
        </w:rPr>
        <w:t xml:space="preserve">common challenges in note taking such as organizing information, difficulty in understanding the context and staying focused during note taking. </w:t>
      </w:r>
      <w:r w:rsidR="00D77F50" w:rsidRPr="00534B30">
        <w:rPr>
          <w:rFonts w:asciiTheme="minorBidi" w:hAnsiTheme="minorBidi"/>
          <w:color w:val="000000"/>
          <w:kern w:val="0"/>
        </w:rPr>
        <w:t xml:space="preserve">It still </w:t>
      </w:r>
      <w:r w:rsidR="00FC74E9" w:rsidRPr="00534B30">
        <w:rPr>
          <w:rFonts w:asciiTheme="minorBidi" w:hAnsiTheme="minorBidi"/>
          <w:color w:val="000000"/>
          <w:kern w:val="0"/>
        </w:rPr>
        <w:t>has the potential to aid academic writing context.</w:t>
      </w:r>
      <w:r w:rsidR="00D77F50" w:rsidRPr="00534B30">
        <w:rPr>
          <w:rFonts w:asciiTheme="minorBidi" w:hAnsiTheme="minorBidi"/>
          <w:color w:val="000000"/>
          <w:kern w:val="0"/>
        </w:rPr>
        <w:t xml:space="preserve"> Furthermore, note taking is an effective information-process</w:t>
      </w:r>
      <w:r w:rsidR="00234168" w:rsidRPr="00534B30">
        <w:rPr>
          <w:rFonts w:asciiTheme="minorBidi" w:hAnsiTheme="minorBidi"/>
          <w:color w:val="000000"/>
          <w:kern w:val="0"/>
        </w:rPr>
        <w:t xml:space="preserve">or </w:t>
      </w:r>
      <w:r w:rsidR="00D77F50" w:rsidRPr="00534B30">
        <w:rPr>
          <w:rFonts w:asciiTheme="minorBidi" w:hAnsiTheme="minorBidi"/>
          <w:color w:val="000000"/>
          <w:kern w:val="0"/>
        </w:rPr>
        <w:t>that is commonly used both in daily life and in many professions</w:t>
      </w:r>
      <w:r w:rsidR="00D32941">
        <w:rPr>
          <w:rFonts w:asciiTheme="minorBidi" w:hAnsiTheme="minorBidi"/>
          <w:color w:val="000000"/>
          <w:kern w:val="0"/>
        </w:rPr>
        <w:t>.</w:t>
      </w:r>
      <w:r w:rsidR="00D77F50" w:rsidRPr="00534B30">
        <w:rPr>
          <w:rFonts w:asciiTheme="minorBidi" w:hAnsiTheme="minorBidi"/>
          <w:color w:val="000000"/>
          <w:kern w:val="0"/>
        </w:rPr>
        <w:t xml:space="preserve"> Hartley </w:t>
      </w:r>
      <w:r w:rsidR="00D32941">
        <w:rPr>
          <w:rFonts w:asciiTheme="minorBidi" w:hAnsiTheme="minorBidi"/>
          <w:color w:val="000000"/>
          <w:kern w:val="0"/>
        </w:rPr>
        <w:t>(</w:t>
      </w:r>
      <w:r w:rsidR="00D77F50" w:rsidRPr="00534B30">
        <w:rPr>
          <w:rFonts w:asciiTheme="minorBidi" w:hAnsiTheme="minorBidi"/>
          <w:color w:val="000000"/>
          <w:kern w:val="0"/>
        </w:rPr>
        <w:t>2002).</w:t>
      </w:r>
    </w:p>
    <w:p w14:paraId="3DEE6FDD" w14:textId="3E699876" w:rsidR="00D77F50" w:rsidRPr="00534B30" w:rsidRDefault="00D77F50" w:rsidP="00534B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olor w:val="000000"/>
          <w:kern w:val="0"/>
        </w:rPr>
      </w:pPr>
    </w:p>
    <w:p w14:paraId="57681BF4" w14:textId="77777777" w:rsidR="0044712D" w:rsidRPr="00534B30" w:rsidRDefault="0044712D" w:rsidP="00534B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olor w:val="000000"/>
          <w:kern w:val="0"/>
        </w:rPr>
      </w:pPr>
    </w:p>
    <w:p w14:paraId="127E925F" w14:textId="77777777" w:rsidR="003A05C3" w:rsidRPr="00534B30" w:rsidRDefault="003A05C3" w:rsidP="00534B30">
      <w:pPr>
        <w:spacing w:line="360" w:lineRule="auto"/>
        <w:jc w:val="both"/>
        <w:rPr>
          <w:rFonts w:asciiTheme="minorBidi" w:hAnsiTheme="minorBidi"/>
          <w:color w:val="000000" w:themeColor="text1"/>
        </w:rPr>
      </w:pPr>
    </w:p>
    <w:p w14:paraId="5A74BB80" w14:textId="77777777" w:rsidR="003A05C3" w:rsidRPr="00534B30" w:rsidRDefault="003A05C3" w:rsidP="00534B30">
      <w:pPr>
        <w:spacing w:line="360" w:lineRule="auto"/>
        <w:jc w:val="both"/>
        <w:rPr>
          <w:rFonts w:asciiTheme="minorBidi" w:hAnsiTheme="minorBidi"/>
          <w:color w:val="000000" w:themeColor="text1"/>
        </w:rPr>
      </w:pPr>
    </w:p>
    <w:p w14:paraId="7262D697" w14:textId="77777777" w:rsidR="003A05C3" w:rsidRPr="00534B30" w:rsidRDefault="003A05C3" w:rsidP="00534B30">
      <w:pPr>
        <w:spacing w:line="360" w:lineRule="auto"/>
        <w:jc w:val="both"/>
        <w:rPr>
          <w:rFonts w:asciiTheme="minorBidi" w:hAnsiTheme="minorBidi"/>
          <w:color w:val="000000" w:themeColor="text1"/>
        </w:rPr>
      </w:pPr>
    </w:p>
    <w:p w14:paraId="3098C9FA" w14:textId="77777777" w:rsidR="003A05C3" w:rsidRPr="00534B30" w:rsidRDefault="003A05C3" w:rsidP="00534B30">
      <w:pPr>
        <w:spacing w:line="360" w:lineRule="auto"/>
        <w:jc w:val="both"/>
        <w:rPr>
          <w:rFonts w:asciiTheme="minorBidi" w:hAnsiTheme="minorBidi"/>
          <w:color w:val="000000" w:themeColor="text1"/>
        </w:rPr>
      </w:pPr>
    </w:p>
    <w:p w14:paraId="6079DCA0" w14:textId="77777777" w:rsidR="003A05C3" w:rsidRPr="00534B30" w:rsidRDefault="003A05C3" w:rsidP="00534B30">
      <w:pPr>
        <w:spacing w:line="360" w:lineRule="auto"/>
        <w:jc w:val="both"/>
        <w:rPr>
          <w:rFonts w:asciiTheme="minorBidi" w:hAnsiTheme="minorBidi"/>
          <w:color w:val="000000" w:themeColor="text1"/>
        </w:rPr>
      </w:pPr>
    </w:p>
    <w:p w14:paraId="4AD8AE93" w14:textId="77777777" w:rsidR="003A05C3" w:rsidRPr="00534B30" w:rsidRDefault="003A05C3" w:rsidP="00534B30">
      <w:pPr>
        <w:spacing w:line="360" w:lineRule="auto"/>
        <w:jc w:val="both"/>
        <w:rPr>
          <w:rFonts w:asciiTheme="minorBidi" w:hAnsiTheme="minorBidi"/>
          <w:color w:val="000000" w:themeColor="text1"/>
        </w:rPr>
      </w:pPr>
    </w:p>
    <w:p w14:paraId="31BBC2D6" w14:textId="77777777" w:rsidR="003A05C3" w:rsidRPr="00534B30" w:rsidRDefault="003A05C3" w:rsidP="00534B30">
      <w:pPr>
        <w:spacing w:line="360" w:lineRule="auto"/>
        <w:jc w:val="both"/>
        <w:rPr>
          <w:rFonts w:asciiTheme="minorBidi" w:hAnsiTheme="minorBidi"/>
          <w:color w:val="000000" w:themeColor="text1"/>
        </w:rPr>
      </w:pPr>
    </w:p>
    <w:p w14:paraId="0C01ED91" w14:textId="77777777" w:rsidR="003A05C3" w:rsidRPr="00534B30" w:rsidRDefault="003A05C3" w:rsidP="00534B30">
      <w:pPr>
        <w:spacing w:line="360" w:lineRule="auto"/>
        <w:jc w:val="both"/>
        <w:rPr>
          <w:rFonts w:asciiTheme="minorBidi" w:hAnsiTheme="minorBidi"/>
          <w:color w:val="000000" w:themeColor="text1"/>
        </w:rPr>
      </w:pPr>
    </w:p>
    <w:p w14:paraId="3EC97BD3" w14:textId="77777777" w:rsidR="003A05C3" w:rsidRPr="00534B30" w:rsidRDefault="003A05C3" w:rsidP="00534B30">
      <w:pPr>
        <w:spacing w:line="360" w:lineRule="auto"/>
        <w:jc w:val="both"/>
        <w:rPr>
          <w:rFonts w:asciiTheme="minorBidi" w:hAnsiTheme="minorBidi"/>
          <w:color w:val="000000" w:themeColor="text1"/>
        </w:rPr>
      </w:pPr>
    </w:p>
    <w:p w14:paraId="63E16C69" w14:textId="77777777" w:rsidR="003A05C3" w:rsidRPr="00534B30" w:rsidRDefault="003A05C3" w:rsidP="00534B30">
      <w:pPr>
        <w:spacing w:line="360" w:lineRule="auto"/>
        <w:jc w:val="both"/>
        <w:rPr>
          <w:rFonts w:asciiTheme="minorBidi" w:hAnsiTheme="minorBidi"/>
          <w:color w:val="000000" w:themeColor="text1"/>
        </w:rPr>
      </w:pPr>
    </w:p>
    <w:p w14:paraId="1ED0B9BF" w14:textId="77777777" w:rsidR="00981C77" w:rsidRPr="00534B30" w:rsidRDefault="00981C77" w:rsidP="00534B30">
      <w:pPr>
        <w:spacing w:line="360" w:lineRule="auto"/>
        <w:jc w:val="both"/>
        <w:rPr>
          <w:rFonts w:asciiTheme="minorBidi" w:hAnsiTheme="minorBidi"/>
          <w:color w:val="000000" w:themeColor="text1"/>
        </w:rPr>
      </w:pPr>
    </w:p>
    <w:p w14:paraId="781FB2E0" w14:textId="77777777" w:rsidR="00B057D1" w:rsidRDefault="00B057D1" w:rsidP="00534B30">
      <w:pPr>
        <w:spacing w:line="360" w:lineRule="auto"/>
        <w:jc w:val="both"/>
        <w:rPr>
          <w:rFonts w:asciiTheme="minorBidi" w:hAnsiTheme="minorBidi"/>
          <w:color w:val="000000" w:themeColor="text1"/>
        </w:rPr>
      </w:pPr>
    </w:p>
    <w:p w14:paraId="7C3D1FD5" w14:textId="1656A250" w:rsidR="0044712D" w:rsidRPr="00534B30" w:rsidRDefault="0044712D" w:rsidP="00534B30">
      <w:pPr>
        <w:spacing w:line="360" w:lineRule="auto"/>
        <w:jc w:val="both"/>
        <w:rPr>
          <w:rFonts w:asciiTheme="minorBidi" w:hAnsiTheme="minorBidi"/>
          <w:color w:val="000000" w:themeColor="text1"/>
        </w:rPr>
      </w:pPr>
      <w:r w:rsidRPr="009B5550">
        <w:rPr>
          <w:rFonts w:asciiTheme="minorBidi" w:hAnsiTheme="minorBidi"/>
          <w:b/>
          <w:bCs/>
          <w:color w:val="000000" w:themeColor="text1"/>
        </w:rPr>
        <w:t>Note taking</w:t>
      </w:r>
      <w:r w:rsidRPr="00534B30">
        <w:rPr>
          <w:rFonts w:asciiTheme="minorBidi" w:hAnsiTheme="minorBidi"/>
          <w:color w:val="000000" w:themeColor="text1"/>
        </w:rPr>
        <w:t xml:space="preserve"> is,</w:t>
      </w:r>
      <w:r w:rsidR="00981C77" w:rsidRPr="00534B30">
        <w:rPr>
          <w:rFonts w:asciiTheme="minorBidi" w:hAnsiTheme="minorBidi"/>
          <w:color w:val="000000" w:themeColor="text1"/>
        </w:rPr>
        <w:t xml:space="preserve"> the </w:t>
      </w:r>
      <w:r w:rsidR="00217775" w:rsidRPr="00534B30">
        <w:rPr>
          <w:rFonts w:asciiTheme="minorBidi" w:hAnsiTheme="minorBidi"/>
          <w:color w:val="000000" w:themeColor="text1"/>
        </w:rPr>
        <w:t xml:space="preserve">fundamental act of </w:t>
      </w:r>
      <w:r w:rsidRPr="00534B30">
        <w:rPr>
          <w:rFonts w:asciiTheme="minorBidi" w:hAnsiTheme="minorBidi"/>
          <w:color w:val="000000" w:themeColor="text1"/>
        </w:rPr>
        <w:t>practice</w:t>
      </w:r>
      <w:r w:rsidR="00363FFC" w:rsidRPr="00534B30">
        <w:rPr>
          <w:rFonts w:asciiTheme="minorBidi" w:hAnsiTheme="minorBidi"/>
          <w:color w:val="000000" w:themeColor="text1"/>
        </w:rPr>
        <w:t xml:space="preserve"> of </w:t>
      </w:r>
      <w:r w:rsidR="00981C77" w:rsidRPr="00534B30">
        <w:rPr>
          <w:rFonts w:asciiTheme="minorBidi" w:hAnsiTheme="minorBidi"/>
          <w:color w:val="000000" w:themeColor="text1"/>
        </w:rPr>
        <w:t xml:space="preserve">capturing information </w:t>
      </w:r>
      <w:r w:rsidRPr="00534B30">
        <w:rPr>
          <w:rFonts w:asciiTheme="minorBidi" w:hAnsiTheme="minorBidi"/>
          <w:color w:val="000000" w:themeColor="text1"/>
        </w:rPr>
        <w:t xml:space="preserve">from another source. This note taking is not just the act of writing but recording information that will help you remember content of the sourced information in the future. </w:t>
      </w:r>
    </w:p>
    <w:p w14:paraId="4FFB17CD" w14:textId="23450D13" w:rsidR="0044712D" w:rsidRPr="00534B30" w:rsidRDefault="0044712D" w:rsidP="00534B30">
      <w:pPr>
        <w:spacing w:line="360" w:lineRule="auto"/>
        <w:jc w:val="both"/>
        <w:rPr>
          <w:rFonts w:asciiTheme="minorBidi" w:hAnsiTheme="minorBidi"/>
          <w:b/>
          <w:bCs/>
          <w:color w:val="000000" w:themeColor="text1"/>
        </w:rPr>
      </w:pPr>
    </w:p>
    <w:p w14:paraId="5C4A7A58" w14:textId="60CA2DEE" w:rsidR="00DB4180" w:rsidRPr="00534B30" w:rsidRDefault="00DB4180" w:rsidP="00534B30">
      <w:pPr>
        <w:spacing w:line="360" w:lineRule="auto"/>
        <w:jc w:val="both"/>
        <w:rPr>
          <w:rFonts w:asciiTheme="minorBidi" w:hAnsiTheme="minorBidi"/>
          <w:color w:val="000000" w:themeColor="text1"/>
        </w:rPr>
      </w:pPr>
      <w:r w:rsidRPr="00534B30">
        <w:rPr>
          <w:rFonts w:asciiTheme="minorBidi" w:hAnsiTheme="minorBidi"/>
          <w:b/>
          <w:bCs/>
          <w:color w:val="000000" w:themeColor="text1"/>
        </w:rPr>
        <w:t xml:space="preserve">Academic skill </w:t>
      </w:r>
      <w:r w:rsidRPr="00534B30">
        <w:rPr>
          <w:rFonts w:asciiTheme="minorBidi" w:hAnsiTheme="minorBidi"/>
          <w:color w:val="000000" w:themeColor="text1"/>
        </w:rPr>
        <w:t xml:space="preserve">has empowered me to recognise the significant effect of Note taking. As compared to my previous education where it was taken seriously, besides l didn’t even know how </w:t>
      </w:r>
      <w:r w:rsidR="00D85ABA" w:rsidRPr="00534B30">
        <w:rPr>
          <w:rFonts w:asciiTheme="minorBidi" w:hAnsiTheme="minorBidi"/>
          <w:color w:val="000000" w:themeColor="text1"/>
        </w:rPr>
        <w:t>essential note</w:t>
      </w:r>
      <w:r w:rsidRPr="00534B30">
        <w:rPr>
          <w:rFonts w:asciiTheme="minorBidi" w:hAnsiTheme="minorBidi"/>
          <w:color w:val="000000" w:themeColor="text1"/>
        </w:rPr>
        <w:t xml:space="preserve"> taking could assist in progressive </w:t>
      </w:r>
      <w:r w:rsidR="00D85ABA" w:rsidRPr="00534B30">
        <w:rPr>
          <w:rFonts w:asciiTheme="minorBidi" w:hAnsiTheme="minorBidi"/>
          <w:color w:val="000000" w:themeColor="text1"/>
        </w:rPr>
        <w:t>studies.</w:t>
      </w:r>
    </w:p>
    <w:p w14:paraId="6ECD0330" w14:textId="062FE859" w:rsidR="0044712D" w:rsidRPr="00534B30" w:rsidRDefault="00DB4180" w:rsidP="00534B30">
      <w:pPr>
        <w:spacing w:line="360" w:lineRule="auto"/>
        <w:jc w:val="both"/>
        <w:rPr>
          <w:rFonts w:asciiTheme="minorBidi" w:hAnsiTheme="minorBidi"/>
          <w:color w:val="000000" w:themeColor="text1"/>
        </w:rPr>
      </w:pPr>
      <w:r w:rsidRPr="00534B30">
        <w:rPr>
          <w:rFonts w:asciiTheme="minorBidi" w:hAnsiTheme="minorBidi"/>
          <w:color w:val="000000" w:themeColor="text1"/>
        </w:rPr>
        <w:t xml:space="preserve">Having released the </w:t>
      </w:r>
      <w:r w:rsidR="0044712D" w:rsidRPr="00534B30">
        <w:rPr>
          <w:rFonts w:asciiTheme="minorBidi" w:hAnsiTheme="minorBidi"/>
          <w:color w:val="000000" w:themeColor="text1"/>
        </w:rPr>
        <w:t>purpose of note taking</w:t>
      </w:r>
      <w:r w:rsidR="00D85ABA" w:rsidRPr="00534B30">
        <w:rPr>
          <w:rFonts w:asciiTheme="minorBidi" w:hAnsiTheme="minorBidi"/>
          <w:color w:val="000000" w:themeColor="text1"/>
        </w:rPr>
        <w:t>, l can certainly confirm that it encourages</w:t>
      </w:r>
      <w:r w:rsidR="0044712D" w:rsidRPr="00534B30">
        <w:rPr>
          <w:rFonts w:asciiTheme="minorBidi" w:hAnsiTheme="minorBidi"/>
          <w:color w:val="000000" w:themeColor="text1"/>
        </w:rPr>
        <w:t xml:space="preserve"> active learning </w:t>
      </w:r>
      <w:r w:rsidR="00D85ABA" w:rsidRPr="00534B30">
        <w:rPr>
          <w:rFonts w:asciiTheme="minorBidi" w:hAnsiTheme="minorBidi"/>
          <w:color w:val="000000" w:themeColor="text1"/>
        </w:rPr>
        <w:t>and prepare</w:t>
      </w:r>
      <w:r w:rsidR="0044712D" w:rsidRPr="00534B30">
        <w:rPr>
          <w:rFonts w:asciiTheme="minorBidi" w:hAnsiTheme="minorBidi"/>
          <w:color w:val="000000" w:themeColor="text1"/>
        </w:rPr>
        <w:t xml:space="preserve"> study materials for exams. Developing </w:t>
      </w:r>
      <w:r w:rsidR="00D85ABA" w:rsidRPr="00534B30">
        <w:rPr>
          <w:rFonts w:asciiTheme="minorBidi" w:hAnsiTheme="minorBidi"/>
          <w:color w:val="000000" w:themeColor="text1"/>
        </w:rPr>
        <w:t>such potential skills</w:t>
      </w:r>
      <w:r w:rsidR="0044712D" w:rsidRPr="00534B30">
        <w:rPr>
          <w:rFonts w:asciiTheme="minorBidi" w:hAnsiTheme="minorBidi"/>
          <w:color w:val="000000" w:themeColor="text1"/>
        </w:rPr>
        <w:t xml:space="preserve"> </w:t>
      </w:r>
      <w:r w:rsidR="00D85ABA" w:rsidRPr="00534B30">
        <w:rPr>
          <w:rFonts w:asciiTheme="minorBidi" w:hAnsiTheme="minorBidi"/>
          <w:color w:val="000000" w:themeColor="text1"/>
        </w:rPr>
        <w:t xml:space="preserve">does not only </w:t>
      </w:r>
      <w:r w:rsidR="00DB3970" w:rsidRPr="00534B30">
        <w:rPr>
          <w:rFonts w:asciiTheme="minorBidi" w:hAnsiTheme="minorBidi"/>
          <w:color w:val="000000" w:themeColor="text1"/>
        </w:rPr>
        <w:t xml:space="preserve">help </w:t>
      </w:r>
      <w:r w:rsidR="0044712D" w:rsidRPr="00534B30">
        <w:rPr>
          <w:rFonts w:asciiTheme="minorBidi" w:hAnsiTheme="minorBidi"/>
          <w:color w:val="000000" w:themeColor="text1"/>
        </w:rPr>
        <w:t>organize information</w:t>
      </w:r>
      <w:r w:rsidR="00D85ABA" w:rsidRPr="00534B30">
        <w:rPr>
          <w:rFonts w:asciiTheme="minorBidi" w:hAnsiTheme="minorBidi"/>
          <w:color w:val="000000" w:themeColor="text1"/>
        </w:rPr>
        <w:t>,</w:t>
      </w:r>
      <w:r w:rsidR="0044712D" w:rsidRPr="00534B30">
        <w:rPr>
          <w:rFonts w:asciiTheme="minorBidi" w:hAnsiTheme="minorBidi"/>
          <w:color w:val="000000" w:themeColor="text1"/>
        </w:rPr>
        <w:t xml:space="preserve"> </w:t>
      </w:r>
      <w:r w:rsidR="00511F4A" w:rsidRPr="00534B30">
        <w:rPr>
          <w:rFonts w:asciiTheme="minorBidi" w:hAnsiTheme="minorBidi"/>
          <w:color w:val="000000" w:themeColor="text1"/>
        </w:rPr>
        <w:t>but also</w:t>
      </w:r>
      <w:r w:rsidR="00D85ABA" w:rsidRPr="00534B30">
        <w:rPr>
          <w:rFonts w:asciiTheme="minorBidi" w:hAnsiTheme="minorBidi"/>
          <w:color w:val="000000" w:themeColor="text1"/>
        </w:rPr>
        <w:t xml:space="preserve"> to have an </w:t>
      </w:r>
      <w:r w:rsidR="0044712D" w:rsidRPr="00534B30">
        <w:rPr>
          <w:rFonts w:asciiTheme="minorBidi" w:hAnsiTheme="minorBidi"/>
          <w:color w:val="000000" w:themeColor="text1"/>
        </w:rPr>
        <w:t xml:space="preserve">understandable </w:t>
      </w:r>
      <w:r w:rsidR="00AE557B" w:rsidRPr="00534B30">
        <w:rPr>
          <w:rFonts w:asciiTheme="minorBidi" w:hAnsiTheme="minorBidi"/>
          <w:color w:val="000000" w:themeColor="text1"/>
        </w:rPr>
        <w:t>or a</w:t>
      </w:r>
      <w:r w:rsidR="00D85ABA" w:rsidRPr="00534B30">
        <w:rPr>
          <w:rFonts w:asciiTheme="minorBidi" w:hAnsiTheme="minorBidi"/>
          <w:color w:val="000000" w:themeColor="text1"/>
        </w:rPr>
        <w:t xml:space="preserve"> </w:t>
      </w:r>
      <w:r w:rsidR="0044712D" w:rsidRPr="00534B30">
        <w:rPr>
          <w:rFonts w:asciiTheme="minorBidi" w:hAnsiTheme="minorBidi"/>
          <w:color w:val="000000" w:themeColor="text1"/>
        </w:rPr>
        <w:t>logic format that will assist in your studying process.</w:t>
      </w:r>
    </w:p>
    <w:p w14:paraId="4A0041F9" w14:textId="77777777" w:rsidR="0044712D" w:rsidRPr="00534B30" w:rsidRDefault="0044712D" w:rsidP="00534B30">
      <w:pPr>
        <w:spacing w:line="360" w:lineRule="auto"/>
        <w:jc w:val="both"/>
        <w:rPr>
          <w:rFonts w:asciiTheme="minorBidi" w:hAnsiTheme="minorBidi"/>
          <w:b/>
          <w:bCs/>
          <w:color w:val="000000" w:themeColor="text1"/>
        </w:rPr>
      </w:pPr>
    </w:p>
    <w:p w14:paraId="06EFB8C4" w14:textId="2F0E4CF8" w:rsidR="0044712D" w:rsidRPr="00534B30" w:rsidRDefault="00037128" w:rsidP="00534B30">
      <w:pPr>
        <w:spacing w:line="360" w:lineRule="auto"/>
        <w:jc w:val="both"/>
        <w:rPr>
          <w:rStyle w:val="Emphasis"/>
          <w:rFonts w:asciiTheme="minorBidi" w:hAnsiTheme="minorBidi"/>
          <w:i w:val="0"/>
          <w:iCs w:val="0"/>
          <w:color w:val="5F6368"/>
        </w:rPr>
      </w:pPr>
      <w:r w:rsidRPr="009B5550">
        <w:rPr>
          <w:rFonts w:asciiTheme="minorBidi" w:hAnsiTheme="minorBidi"/>
          <w:b/>
          <w:bCs/>
          <w:color w:val="4D5156"/>
          <w:shd w:val="clear" w:color="auto" w:fill="FFFFFF"/>
        </w:rPr>
        <w:t>N</w:t>
      </w:r>
      <w:r w:rsidR="0044712D" w:rsidRPr="009B5550">
        <w:rPr>
          <w:rFonts w:asciiTheme="minorBidi" w:hAnsiTheme="minorBidi"/>
          <w:b/>
          <w:bCs/>
          <w:color w:val="4D5156"/>
          <w:shd w:val="clear" w:color="auto" w:fill="FFFFFF"/>
        </w:rPr>
        <w:t>otetaking</w:t>
      </w:r>
      <w:r w:rsidR="0044712D" w:rsidRPr="00534B30">
        <w:rPr>
          <w:rStyle w:val="apple-converted-space"/>
          <w:rFonts w:asciiTheme="minorBidi" w:hAnsiTheme="minorBidi"/>
          <w:color w:val="4D5156"/>
          <w:shd w:val="clear" w:color="auto" w:fill="FFFFFF"/>
        </w:rPr>
        <w:t> </w:t>
      </w:r>
      <w:r w:rsidR="0044712D" w:rsidRPr="00534B30">
        <w:rPr>
          <w:rStyle w:val="Emphasis"/>
          <w:rFonts w:asciiTheme="minorBidi" w:hAnsiTheme="minorBidi"/>
          <w:i w:val="0"/>
          <w:iCs w:val="0"/>
          <w:color w:val="5F6368"/>
        </w:rPr>
        <w:t xml:space="preserve">is </w:t>
      </w:r>
      <w:r w:rsidRPr="00534B30">
        <w:rPr>
          <w:rStyle w:val="Emphasis"/>
          <w:rFonts w:asciiTheme="minorBidi" w:hAnsiTheme="minorBidi"/>
          <w:i w:val="0"/>
          <w:iCs w:val="0"/>
          <w:color w:val="5F6368"/>
        </w:rPr>
        <w:t xml:space="preserve">of great importance </w:t>
      </w:r>
      <w:r w:rsidR="0044712D" w:rsidRPr="00534B30">
        <w:rPr>
          <w:rStyle w:val="Emphasis"/>
          <w:rFonts w:asciiTheme="minorBidi" w:hAnsiTheme="minorBidi"/>
          <w:i w:val="0"/>
          <w:iCs w:val="0"/>
          <w:color w:val="5F6368"/>
        </w:rPr>
        <w:t xml:space="preserve">for managing </w:t>
      </w:r>
      <w:r w:rsidRPr="00534B30">
        <w:rPr>
          <w:rStyle w:val="Emphasis"/>
          <w:rFonts w:asciiTheme="minorBidi" w:hAnsiTheme="minorBidi"/>
          <w:i w:val="0"/>
          <w:iCs w:val="0"/>
          <w:color w:val="5F6368"/>
        </w:rPr>
        <w:t>a piece of information</w:t>
      </w:r>
      <w:r w:rsidR="0044712D" w:rsidRPr="00534B30">
        <w:rPr>
          <w:rStyle w:val="Emphasis"/>
          <w:rFonts w:asciiTheme="minorBidi" w:hAnsiTheme="minorBidi"/>
          <w:i w:val="0"/>
          <w:iCs w:val="0"/>
          <w:color w:val="5F6368"/>
        </w:rPr>
        <w:t xml:space="preserve"> you read and listen. </w:t>
      </w:r>
    </w:p>
    <w:p w14:paraId="358FD95F" w14:textId="1DFBB4A5" w:rsidR="0044712D" w:rsidRPr="00534B30" w:rsidRDefault="0000701E" w:rsidP="00534B30">
      <w:pPr>
        <w:spacing w:line="360" w:lineRule="auto"/>
        <w:jc w:val="both"/>
        <w:rPr>
          <w:rFonts w:asciiTheme="minorBidi" w:hAnsiTheme="minorBidi"/>
          <w:color w:val="333333"/>
          <w:shd w:val="clear" w:color="auto" w:fill="FFFFFF"/>
        </w:rPr>
      </w:pPr>
      <w:r w:rsidRPr="00534B30">
        <w:rPr>
          <w:rFonts w:asciiTheme="minorBidi" w:hAnsiTheme="minorBidi"/>
          <w:i/>
          <w:iCs/>
          <w:color w:val="4D5156"/>
          <w:shd w:val="clear" w:color="auto" w:fill="FFFFFF"/>
        </w:rPr>
        <w:t>Taking note</w:t>
      </w:r>
      <w:r w:rsidR="0044712D" w:rsidRPr="00534B30">
        <w:rPr>
          <w:rFonts w:asciiTheme="minorBidi" w:hAnsiTheme="minorBidi"/>
          <w:i/>
          <w:iCs/>
          <w:color w:val="4D5156"/>
          <w:shd w:val="clear" w:color="auto" w:fill="FFFFFF"/>
        </w:rPr>
        <w:t xml:space="preserve"> </w:t>
      </w:r>
      <w:r w:rsidRPr="00534B30">
        <w:rPr>
          <w:rFonts w:asciiTheme="minorBidi" w:hAnsiTheme="minorBidi"/>
          <w:i/>
          <w:iCs/>
          <w:color w:val="4D5156"/>
          <w:shd w:val="clear" w:color="auto" w:fill="FFFFFF"/>
        </w:rPr>
        <w:t xml:space="preserve">in </w:t>
      </w:r>
      <w:r w:rsidR="0044712D" w:rsidRPr="00534B30">
        <w:rPr>
          <w:rFonts w:asciiTheme="minorBidi" w:hAnsiTheme="minorBidi"/>
          <w:i/>
          <w:iCs/>
          <w:color w:val="4D5156"/>
          <w:shd w:val="clear" w:color="auto" w:fill="FFFFFF"/>
        </w:rPr>
        <w:t>class</w:t>
      </w:r>
      <w:r w:rsidR="0044712D" w:rsidRPr="00534B30">
        <w:rPr>
          <w:rStyle w:val="apple-converted-space"/>
          <w:rFonts w:asciiTheme="minorBidi" w:hAnsiTheme="minorBidi"/>
          <w:i/>
          <w:iCs/>
          <w:color w:val="4D5156"/>
          <w:shd w:val="clear" w:color="auto" w:fill="FFFFFF"/>
        </w:rPr>
        <w:t> </w:t>
      </w:r>
      <w:r w:rsidRPr="00534B30">
        <w:rPr>
          <w:rStyle w:val="Emphasis"/>
          <w:rFonts w:asciiTheme="minorBidi" w:hAnsiTheme="minorBidi"/>
          <w:i w:val="0"/>
          <w:iCs w:val="0"/>
          <w:color w:val="5F6368"/>
        </w:rPr>
        <w:t xml:space="preserve">helps </w:t>
      </w:r>
      <w:r w:rsidR="0044712D" w:rsidRPr="00534B30">
        <w:rPr>
          <w:rStyle w:val="Emphasis"/>
          <w:rFonts w:asciiTheme="minorBidi" w:hAnsiTheme="minorBidi"/>
          <w:i w:val="0"/>
          <w:iCs w:val="0"/>
          <w:color w:val="5F6368"/>
        </w:rPr>
        <w:t>me</w:t>
      </w:r>
      <w:r w:rsidR="00037128" w:rsidRPr="00534B30">
        <w:rPr>
          <w:rStyle w:val="Emphasis"/>
          <w:rFonts w:asciiTheme="minorBidi" w:hAnsiTheme="minorBidi"/>
          <w:i w:val="0"/>
          <w:iCs w:val="0"/>
          <w:color w:val="5F6368"/>
        </w:rPr>
        <w:t xml:space="preserve"> stay focus</w:t>
      </w:r>
      <w:r w:rsidR="0044712D" w:rsidRPr="00534B30">
        <w:rPr>
          <w:rStyle w:val="Emphasis"/>
          <w:rFonts w:asciiTheme="minorBidi" w:hAnsiTheme="minorBidi"/>
          <w:i w:val="0"/>
          <w:iCs w:val="0"/>
          <w:color w:val="5F6368"/>
        </w:rPr>
        <w:t xml:space="preserve"> and better understand </w:t>
      </w:r>
      <w:r w:rsidR="00037128" w:rsidRPr="00534B30">
        <w:rPr>
          <w:rStyle w:val="Emphasis"/>
          <w:rFonts w:asciiTheme="minorBidi" w:hAnsiTheme="minorBidi"/>
          <w:i w:val="0"/>
          <w:iCs w:val="0"/>
          <w:color w:val="5F6368"/>
        </w:rPr>
        <w:t>the main lecture,</w:t>
      </w:r>
      <w:r w:rsidR="0044712D" w:rsidRPr="00534B30">
        <w:rPr>
          <w:rStyle w:val="Emphasis"/>
          <w:rFonts w:asciiTheme="minorBidi" w:hAnsiTheme="minorBidi"/>
          <w:i w:val="0"/>
          <w:iCs w:val="0"/>
          <w:color w:val="5F6368"/>
        </w:rPr>
        <w:t xml:space="preserve"> or what l have been thought</w:t>
      </w:r>
      <w:r w:rsidR="0044712D" w:rsidRPr="00534B30">
        <w:rPr>
          <w:rStyle w:val="Emphasis"/>
          <w:rFonts w:asciiTheme="minorBidi" w:hAnsiTheme="minorBidi"/>
          <w:b/>
          <w:bCs/>
          <w:color w:val="5F6368"/>
        </w:rPr>
        <w:t>.</w:t>
      </w:r>
      <w:r w:rsidR="0044712D" w:rsidRPr="00534B30">
        <w:rPr>
          <w:rStyle w:val="apple-converted-space"/>
          <w:rFonts w:asciiTheme="minorBidi" w:hAnsiTheme="minorBidi"/>
          <w:color w:val="4D5156"/>
          <w:shd w:val="clear" w:color="auto" w:fill="FFFFFF"/>
        </w:rPr>
        <w:t> </w:t>
      </w:r>
      <w:r w:rsidR="0044712D" w:rsidRPr="00534B30">
        <w:rPr>
          <w:rFonts w:asciiTheme="minorBidi" w:hAnsiTheme="minorBidi"/>
          <w:color w:val="4D5156"/>
          <w:shd w:val="clear" w:color="auto" w:fill="FFFFFF"/>
        </w:rPr>
        <w:t>Notetaking keeps me alert, active</w:t>
      </w:r>
      <w:r w:rsidR="007E41F1" w:rsidRPr="00534B30">
        <w:rPr>
          <w:rFonts w:asciiTheme="minorBidi" w:hAnsiTheme="minorBidi"/>
          <w:color w:val="4D5156"/>
          <w:shd w:val="clear" w:color="auto" w:fill="FFFFFF"/>
        </w:rPr>
        <w:t xml:space="preserve"> and keeps me from distraction </w:t>
      </w:r>
      <w:r w:rsidR="0044712D" w:rsidRPr="00534B30">
        <w:rPr>
          <w:rFonts w:asciiTheme="minorBidi" w:hAnsiTheme="minorBidi"/>
          <w:color w:val="4D5156"/>
          <w:shd w:val="clear" w:color="auto" w:fill="FFFFFF"/>
        </w:rPr>
        <w:t xml:space="preserve">·It engages </w:t>
      </w:r>
      <w:r w:rsidR="00C11F32">
        <w:rPr>
          <w:rFonts w:asciiTheme="minorBidi" w:hAnsiTheme="minorBidi"/>
          <w:color w:val="4D5156"/>
          <w:shd w:val="clear" w:color="auto" w:fill="FFFFFF"/>
        </w:rPr>
        <w:t xml:space="preserve">my </w:t>
      </w:r>
      <w:r w:rsidR="0044712D" w:rsidRPr="00534B30">
        <w:rPr>
          <w:rFonts w:asciiTheme="minorBidi" w:hAnsiTheme="minorBidi"/>
          <w:color w:val="4D5156"/>
          <w:shd w:val="clear" w:color="auto" w:fill="FFFFFF"/>
        </w:rPr>
        <w:t>mind</w:t>
      </w:r>
      <w:r w:rsidR="00F82703">
        <w:rPr>
          <w:rFonts w:asciiTheme="minorBidi" w:hAnsiTheme="minorBidi"/>
          <w:color w:val="4D5156"/>
          <w:shd w:val="clear" w:color="auto" w:fill="FFFFFF"/>
        </w:rPr>
        <w:t xml:space="preserve"> </w:t>
      </w:r>
      <w:r w:rsidR="00A50FE9">
        <w:rPr>
          <w:rFonts w:asciiTheme="minorBidi" w:hAnsiTheme="minorBidi"/>
          <w:color w:val="4D5156"/>
          <w:shd w:val="clear" w:color="auto" w:fill="FFFFFF"/>
        </w:rPr>
        <w:t xml:space="preserve">to </w:t>
      </w:r>
      <w:r w:rsidR="00A50FE9" w:rsidRPr="00534B30">
        <w:rPr>
          <w:rFonts w:asciiTheme="minorBidi" w:hAnsiTheme="minorBidi"/>
          <w:color w:val="4D5156"/>
          <w:shd w:val="clear" w:color="auto" w:fill="FFFFFF"/>
        </w:rPr>
        <w:t>Listen</w:t>
      </w:r>
      <w:r w:rsidR="0044712D" w:rsidRPr="00534B30">
        <w:rPr>
          <w:rFonts w:asciiTheme="minorBidi" w:hAnsiTheme="minorBidi"/>
          <w:color w:val="333333"/>
          <w:shd w:val="clear" w:color="auto" w:fill="FFFFFF"/>
        </w:rPr>
        <w:t xml:space="preserve"> carefully and decid</w:t>
      </w:r>
      <w:r w:rsidR="00F82703">
        <w:rPr>
          <w:rFonts w:asciiTheme="minorBidi" w:hAnsiTheme="minorBidi"/>
          <w:color w:val="333333"/>
          <w:shd w:val="clear" w:color="auto" w:fill="FFFFFF"/>
        </w:rPr>
        <w:t xml:space="preserve">e </w:t>
      </w:r>
      <w:r w:rsidR="0044712D" w:rsidRPr="00534B30">
        <w:rPr>
          <w:rFonts w:asciiTheme="minorBidi" w:hAnsiTheme="minorBidi"/>
          <w:color w:val="333333"/>
          <w:shd w:val="clear" w:color="auto" w:fill="FFFFFF"/>
        </w:rPr>
        <w:t xml:space="preserve">what to include in notes </w:t>
      </w:r>
      <w:r w:rsidR="00D3577A">
        <w:rPr>
          <w:rFonts w:asciiTheme="minorBidi" w:hAnsiTheme="minorBidi"/>
          <w:color w:val="333333"/>
          <w:shd w:val="clear" w:color="auto" w:fill="FFFFFF"/>
        </w:rPr>
        <w:t xml:space="preserve">and </w:t>
      </w:r>
      <w:r w:rsidR="008A7612" w:rsidRPr="00534B30">
        <w:rPr>
          <w:rFonts w:asciiTheme="minorBidi" w:hAnsiTheme="minorBidi"/>
          <w:color w:val="333333"/>
          <w:shd w:val="clear" w:color="auto" w:fill="FFFFFF"/>
        </w:rPr>
        <w:t>keeps mind</w:t>
      </w:r>
      <w:r w:rsidR="0044712D" w:rsidRPr="00534B30">
        <w:rPr>
          <w:rFonts w:asciiTheme="minorBidi" w:hAnsiTheme="minorBidi"/>
          <w:color w:val="333333"/>
          <w:shd w:val="clear" w:color="auto" w:fill="FFFFFF"/>
        </w:rPr>
        <w:t xml:space="preserve"> actively involved with what </w:t>
      </w:r>
      <w:r w:rsidR="00913D2E">
        <w:rPr>
          <w:rFonts w:asciiTheme="minorBidi" w:hAnsiTheme="minorBidi"/>
          <w:color w:val="333333"/>
          <w:shd w:val="clear" w:color="auto" w:fill="FFFFFF"/>
        </w:rPr>
        <w:t>l</w:t>
      </w:r>
      <w:r w:rsidR="0044712D" w:rsidRPr="00534B30">
        <w:rPr>
          <w:rFonts w:asciiTheme="minorBidi" w:hAnsiTheme="minorBidi"/>
          <w:color w:val="333333"/>
          <w:shd w:val="clear" w:color="auto" w:fill="FFFFFF"/>
        </w:rPr>
        <w:t xml:space="preserve"> hear.</w:t>
      </w:r>
    </w:p>
    <w:p w14:paraId="6A92E4C1" w14:textId="3A5222EC" w:rsidR="0044712D" w:rsidRPr="00534B30" w:rsidRDefault="00F117B2" w:rsidP="00534B30">
      <w:pPr>
        <w:spacing w:line="360" w:lineRule="auto"/>
        <w:jc w:val="both"/>
        <w:rPr>
          <w:rFonts w:asciiTheme="minorBidi" w:hAnsiTheme="minorBidi"/>
          <w:b/>
          <w:bCs/>
          <w:color w:val="333333"/>
          <w:shd w:val="clear" w:color="auto" w:fill="FFFFFF"/>
        </w:rPr>
      </w:pPr>
      <w:r>
        <w:rPr>
          <w:rStyle w:val="Strong"/>
          <w:rFonts w:asciiTheme="minorBidi" w:hAnsiTheme="minorBidi"/>
          <w:color w:val="333333"/>
          <w:bdr w:val="none" w:sz="0" w:space="0" w:color="auto" w:frame="1"/>
        </w:rPr>
        <w:t>A</w:t>
      </w:r>
      <w:r w:rsidR="0044712D" w:rsidRPr="00534B30">
        <w:rPr>
          <w:rFonts w:asciiTheme="minorBidi" w:hAnsiTheme="minorBidi"/>
          <w:color w:val="333333"/>
          <w:shd w:val="clear" w:color="auto" w:fill="FFFFFF"/>
        </w:rPr>
        <w:t xml:space="preserve"> concise</w:t>
      </w:r>
      <w:r w:rsidR="007E41F1" w:rsidRPr="00534B30">
        <w:rPr>
          <w:rFonts w:asciiTheme="minorBidi" w:hAnsiTheme="minorBidi"/>
          <w:color w:val="333333"/>
          <w:shd w:val="clear" w:color="auto" w:fill="FFFFFF"/>
        </w:rPr>
        <w:t xml:space="preserve"> and organised </w:t>
      </w:r>
      <w:r w:rsidR="0044712D" w:rsidRPr="00534B30">
        <w:rPr>
          <w:rFonts w:asciiTheme="minorBidi" w:hAnsiTheme="minorBidi"/>
          <w:color w:val="333333"/>
          <w:shd w:val="clear" w:color="auto" w:fill="FFFFFF"/>
        </w:rPr>
        <w:t xml:space="preserve">notes from each class </w:t>
      </w:r>
      <w:r w:rsidR="00A50FE9" w:rsidRPr="00534B30">
        <w:rPr>
          <w:rFonts w:asciiTheme="minorBidi" w:hAnsiTheme="minorBidi"/>
          <w:color w:val="333333"/>
          <w:shd w:val="clear" w:color="auto" w:fill="FFFFFF"/>
        </w:rPr>
        <w:t>lecture</w:t>
      </w:r>
      <w:r w:rsidR="00A50FE9">
        <w:rPr>
          <w:rFonts w:asciiTheme="minorBidi" w:hAnsiTheme="minorBidi"/>
          <w:color w:val="333333"/>
          <w:shd w:val="clear" w:color="auto" w:fill="FFFFFF"/>
        </w:rPr>
        <w:t xml:space="preserve">, </w:t>
      </w:r>
      <w:r w:rsidR="00A50FE9" w:rsidRPr="00534B30">
        <w:rPr>
          <w:rFonts w:asciiTheme="minorBidi" w:hAnsiTheme="minorBidi"/>
          <w:color w:val="333333"/>
          <w:shd w:val="clear" w:color="auto" w:fill="FFFFFF"/>
        </w:rPr>
        <w:t>gives</w:t>
      </w:r>
      <w:r w:rsidR="0044712D" w:rsidRPr="00534B30">
        <w:rPr>
          <w:rFonts w:asciiTheme="minorBidi" w:hAnsiTheme="minorBidi"/>
          <w:color w:val="333333"/>
          <w:shd w:val="clear" w:color="auto" w:fill="FFFFFF"/>
        </w:rPr>
        <w:t xml:space="preserve"> me what l need </w:t>
      </w:r>
      <w:r w:rsidR="003C0A09" w:rsidRPr="00534B30">
        <w:rPr>
          <w:rFonts w:asciiTheme="minorBidi" w:hAnsiTheme="minorBidi"/>
          <w:color w:val="333333"/>
          <w:shd w:val="clear" w:color="auto" w:fill="FFFFFF"/>
        </w:rPr>
        <w:t>for</w:t>
      </w:r>
      <w:r w:rsidR="003C0A09">
        <w:rPr>
          <w:rFonts w:asciiTheme="minorBidi" w:hAnsiTheme="minorBidi"/>
          <w:color w:val="333333"/>
          <w:shd w:val="clear" w:color="auto" w:fill="FFFFFF"/>
        </w:rPr>
        <w:t xml:space="preserve"> </w:t>
      </w:r>
      <w:r w:rsidR="00DD4794" w:rsidRPr="00534B30">
        <w:rPr>
          <w:rFonts w:asciiTheme="minorBidi" w:hAnsiTheme="minorBidi"/>
          <w:color w:val="333333"/>
          <w:shd w:val="clear" w:color="auto" w:fill="FFFFFF"/>
        </w:rPr>
        <w:t>studies</w:t>
      </w:r>
      <w:r w:rsidR="00DD4794">
        <w:rPr>
          <w:rFonts w:asciiTheme="minorBidi" w:hAnsiTheme="minorBidi"/>
          <w:color w:val="333333"/>
          <w:shd w:val="clear" w:color="auto" w:fill="FFFFFF"/>
        </w:rPr>
        <w:t xml:space="preserve"> </w:t>
      </w:r>
      <w:r w:rsidR="00DD4794" w:rsidRPr="00534B30">
        <w:rPr>
          <w:rFonts w:asciiTheme="minorBidi" w:hAnsiTheme="minorBidi"/>
          <w:color w:val="333333"/>
          <w:shd w:val="clear" w:color="auto" w:fill="FFFFFF"/>
        </w:rPr>
        <w:t>learning</w:t>
      </w:r>
      <w:r w:rsidR="0044712D" w:rsidRPr="00534B30">
        <w:rPr>
          <w:rFonts w:asciiTheme="minorBidi" w:hAnsiTheme="minorBidi"/>
          <w:color w:val="333333"/>
          <w:shd w:val="clear" w:color="auto" w:fill="FFFFFF"/>
        </w:rPr>
        <w:t xml:space="preserve">, and </w:t>
      </w:r>
      <w:r w:rsidR="00AA3879" w:rsidRPr="00534B30">
        <w:rPr>
          <w:rFonts w:asciiTheme="minorBidi" w:hAnsiTheme="minorBidi"/>
          <w:color w:val="333333"/>
          <w:shd w:val="clear" w:color="auto" w:fill="FFFFFF"/>
        </w:rPr>
        <w:t>review</w:t>
      </w:r>
      <w:r w:rsidR="00AA3879">
        <w:rPr>
          <w:rFonts w:asciiTheme="minorBidi" w:hAnsiTheme="minorBidi"/>
          <w:color w:val="333333"/>
          <w:shd w:val="clear" w:color="auto" w:fill="FFFFFF"/>
        </w:rPr>
        <w:t xml:space="preserve">s </w:t>
      </w:r>
      <w:r w:rsidR="00AA3879" w:rsidRPr="00534B30">
        <w:rPr>
          <w:rFonts w:asciiTheme="minorBidi" w:hAnsiTheme="minorBidi"/>
          <w:color w:val="333333"/>
          <w:shd w:val="clear" w:color="auto" w:fill="FFFFFF"/>
        </w:rPr>
        <w:t>after</w:t>
      </w:r>
      <w:r w:rsidR="0044712D" w:rsidRPr="00534B30">
        <w:rPr>
          <w:rFonts w:asciiTheme="minorBidi" w:hAnsiTheme="minorBidi"/>
          <w:color w:val="333333"/>
          <w:shd w:val="clear" w:color="auto" w:fill="FFFFFF"/>
        </w:rPr>
        <w:t xml:space="preserve"> class.</w:t>
      </w:r>
    </w:p>
    <w:p w14:paraId="205EB8C0" w14:textId="55C362F5" w:rsidR="0044712D" w:rsidRDefault="0044712D" w:rsidP="00534B30">
      <w:pPr>
        <w:spacing w:line="360" w:lineRule="auto"/>
        <w:jc w:val="both"/>
        <w:rPr>
          <w:rFonts w:asciiTheme="minorBidi" w:hAnsiTheme="minorBidi"/>
          <w:color w:val="333333"/>
          <w:shd w:val="clear" w:color="auto" w:fill="FFFFFF"/>
        </w:rPr>
      </w:pPr>
      <w:r w:rsidRPr="00534B30">
        <w:rPr>
          <w:rFonts w:asciiTheme="minorBidi" w:hAnsiTheme="minorBidi"/>
          <w:color w:val="333333"/>
          <w:shd w:val="clear" w:color="auto" w:fill="FFFFFF"/>
        </w:rPr>
        <w:t xml:space="preserve"> </w:t>
      </w:r>
      <w:r w:rsidR="007E41F1" w:rsidRPr="00534B30">
        <w:rPr>
          <w:rFonts w:asciiTheme="minorBidi" w:hAnsiTheme="minorBidi"/>
          <w:color w:val="333333"/>
          <w:shd w:val="clear" w:color="auto" w:fill="FFFFFF"/>
        </w:rPr>
        <w:t xml:space="preserve">Note taking throws </w:t>
      </w:r>
      <w:r w:rsidR="002F02D6" w:rsidRPr="00534B30">
        <w:rPr>
          <w:rFonts w:asciiTheme="minorBidi" w:hAnsiTheme="minorBidi"/>
          <w:color w:val="333333"/>
          <w:shd w:val="clear" w:color="auto" w:fill="FFFFFF"/>
        </w:rPr>
        <w:t>more</w:t>
      </w:r>
      <w:r w:rsidR="005F03E4">
        <w:rPr>
          <w:rFonts w:asciiTheme="minorBidi" w:hAnsiTheme="minorBidi"/>
          <w:color w:val="333333"/>
          <w:shd w:val="clear" w:color="auto" w:fill="FFFFFF"/>
        </w:rPr>
        <w:t>-</w:t>
      </w:r>
      <w:r w:rsidR="002F02D6" w:rsidRPr="00534B30">
        <w:rPr>
          <w:rFonts w:asciiTheme="minorBidi" w:hAnsiTheme="minorBidi"/>
          <w:color w:val="333333"/>
          <w:shd w:val="clear" w:color="auto" w:fill="FFFFFF"/>
        </w:rPr>
        <w:t>light</w:t>
      </w:r>
      <w:r w:rsidR="007E41F1" w:rsidRPr="00534B30">
        <w:rPr>
          <w:rFonts w:asciiTheme="minorBidi" w:hAnsiTheme="minorBidi"/>
          <w:color w:val="333333"/>
          <w:shd w:val="clear" w:color="auto" w:fill="FFFFFF"/>
        </w:rPr>
        <w:t xml:space="preserve"> on t</w:t>
      </w:r>
      <w:r w:rsidRPr="00534B30">
        <w:rPr>
          <w:rFonts w:asciiTheme="minorBidi" w:hAnsiTheme="minorBidi"/>
          <w:color w:val="333333"/>
          <w:shd w:val="clear" w:color="auto" w:fill="FFFFFF"/>
        </w:rPr>
        <w:t xml:space="preserve">he key </w:t>
      </w:r>
      <w:r w:rsidR="003C0A09" w:rsidRPr="00534B30">
        <w:rPr>
          <w:rFonts w:asciiTheme="minorBidi" w:hAnsiTheme="minorBidi"/>
          <w:color w:val="333333"/>
          <w:shd w:val="clear" w:color="auto" w:fill="FFFFFF"/>
        </w:rPr>
        <w:t>ideas,</w:t>
      </w:r>
      <w:r w:rsidRPr="00534B30">
        <w:rPr>
          <w:rFonts w:asciiTheme="minorBidi" w:hAnsiTheme="minorBidi"/>
          <w:color w:val="333333"/>
          <w:shd w:val="clear" w:color="auto" w:fill="FFFFFF"/>
        </w:rPr>
        <w:t xml:space="preserve"> identifying the structure of a class </w:t>
      </w:r>
      <w:r w:rsidR="00DB3970" w:rsidRPr="00534B30">
        <w:rPr>
          <w:rFonts w:asciiTheme="minorBidi" w:hAnsiTheme="minorBidi"/>
          <w:color w:val="333333"/>
          <w:shd w:val="clear" w:color="auto" w:fill="FFFFFF"/>
        </w:rPr>
        <w:t>lecture.</w:t>
      </w:r>
      <w:r w:rsidRPr="00534B30">
        <w:rPr>
          <w:rFonts w:asciiTheme="minorBidi" w:hAnsiTheme="minorBidi"/>
          <w:color w:val="333333"/>
          <w:shd w:val="clear" w:color="auto" w:fill="FFFFFF"/>
        </w:rPr>
        <w:t xml:space="preserve"> </w:t>
      </w:r>
      <w:r w:rsidR="00DB3970" w:rsidRPr="00534B30">
        <w:rPr>
          <w:rFonts w:asciiTheme="minorBidi" w:hAnsiTheme="minorBidi"/>
          <w:color w:val="333333"/>
          <w:shd w:val="clear" w:color="auto" w:fill="FFFFFF"/>
        </w:rPr>
        <w:t>It also</w:t>
      </w:r>
      <w:r w:rsidRPr="00534B30">
        <w:rPr>
          <w:rFonts w:asciiTheme="minorBidi" w:hAnsiTheme="minorBidi"/>
          <w:color w:val="333333"/>
          <w:shd w:val="clear" w:color="auto" w:fill="FFFFFF"/>
        </w:rPr>
        <w:t xml:space="preserve"> </w:t>
      </w:r>
      <w:r w:rsidR="00DB3970" w:rsidRPr="00534B30">
        <w:rPr>
          <w:rFonts w:asciiTheme="minorBidi" w:hAnsiTheme="minorBidi"/>
          <w:color w:val="333333"/>
          <w:shd w:val="clear" w:color="auto" w:fill="FFFFFF"/>
        </w:rPr>
        <w:t xml:space="preserve">helps me </w:t>
      </w:r>
      <w:r w:rsidRPr="00534B30">
        <w:rPr>
          <w:rFonts w:asciiTheme="minorBidi" w:hAnsiTheme="minorBidi"/>
          <w:color w:val="333333"/>
          <w:shd w:val="clear" w:color="auto" w:fill="FFFFFF"/>
        </w:rPr>
        <w:t xml:space="preserve">to indicate the supporting points making </w:t>
      </w:r>
      <w:r w:rsidR="005E36BF" w:rsidRPr="00534B30">
        <w:rPr>
          <w:rFonts w:asciiTheme="minorBidi" w:hAnsiTheme="minorBidi"/>
          <w:color w:val="333333"/>
          <w:shd w:val="clear" w:color="auto" w:fill="FFFFFF"/>
        </w:rPr>
        <w:t>learning and</w:t>
      </w:r>
      <w:r w:rsidRPr="00534B30">
        <w:rPr>
          <w:rFonts w:asciiTheme="minorBidi" w:hAnsiTheme="minorBidi"/>
          <w:color w:val="333333"/>
          <w:shd w:val="clear" w:color="auto" w:fill="FFFFFF"/>
        </w:rPr>
        <w:t xml:space="preserve"> </w:t>
      </w:r>
      <w:r w:rsidR="000B5078" w:rsidRPr="00534B30">
        <w:rPr>
          <w:rFonts w:asciiTheme="minorBidi" w:hAnsiTheme="minorBidi"/>
          <w:color w:val="333333"/>
          <w:shd w:val="clear" w:color="auto" w:fill="FFFFFF"/>
        </w:rPr>
        <w:t>understanding much</w:t>
      </w:r>
      <w:r w:rsidR="005E36BF" w:rsidRPr="00534B30">
        <w:rPr>
          <w:rFonts w:asciiTheme="minorBidi" w:hAnsiTheme="minorBidi"/>
          <w:color w:val="333333"/>
          <w:shd w:val="clear" w:color="auto" w:fill="FFFFFF"/>
        </w:rPr>
        <w:t xml:space="preserve"> </w:t>
      </w:r>
      <w:r w:rsidRPr="00534B30">
        <w:rPr>
          <w:rFonts w:asciiTheme="minorBidi" w:hAnsiTheme="minorBidi"/>
          <w:color w:val="333333"/>
          <w:shd w:val="clear" w:color="auto" w:fill="FFFFFF"/>
        </w:rPr>
        <w:t xml:space="preserve">easier after class. Such organized notes also make it easier for </w:t>
      </w:r>
      <w:r w:rsidR="00511F4A" w:rsidRPr="00534B30">
        <w:rPr>
          <w:rFonts w:asciiTheme="minorBidi" w:hAnsiTheme="minorBidi"/>
          <w:color w:val="333333"/>
          <w:shd w:val="clear" w:color="auto" w:fill="FFFFFF"/>
        </w:rPr>
        <w:t>me to</w:t>
      </w:r>
      <w:r w:rsidRPr="00534B30">
        <w:rPr>
          <w:rFonts w:asciiTheme="minorBidi" w:hAnsiTheme="minorBidi"/>
          <w:color w:val="333333"/>
          <w:shd w:val="clear" w:color="auto" w:fill="FFFFFF"/>
        </w:rPr>
        <w:t xml:space="preserve"> link classroom learning to textbook readings.</w:t>
      </w:r>
      <w:r w:rsidR="006A2929" w:rsidRPr="00534B30">
        <w:rPr>
          <w:rFonts w:asciiTheme="minorBidi" w:hAnsiTheme="minorBidi"/>
          <w:color w:val="333333"/>
          <w:shd w:val="clear" w:color="auto" w:fill="FFFFFF"/>
        </w:rPr>
        <w:t xml:space="preserve"> </w:t>
      </w:r>
    </w:p>
    <w:p w14:paraId="0E4EBD77" w14:textId="77777777" w:rsidR="00F80471" w:rsidRDefault="00F80471" w:rsidP="00534B30">
      <w:pPr>
        <w:spacing w:line="360" w:lineRule="auto"/>
        <w:jc w:val="both"/>
        <w:rPr>
          <w:rFonts w:asciiTheme="minorBidi" w:hAnsiTheme="minorBidi"/>
          <w:color w:val="333333"/>
          <w:shd w:val="clear" w:color="auto" w:fill="FFFFFF"/>
        </w:rPr>
      </w:pPr>
    </w:p>
    <w:p w14:paraId="5C2FB0EB" w14:textId="5F4598F5" w:rsidR="00F80471" w:rsidRDefault="00F80471" w:rsidP="00534B30">
      <w:pPr>
        <w:spacing w:line="360" w:lineRule="auto"/>
        <w:jc w:val="both"/>
        <w:rPr>
          <w:rFonts w:asciiTheme="minorBidi" w:hAnsiTheme="minorBidi"/>
          <w:color w:val="333333"/>
          <w:shd w:val="clear" w:color="auto" w:fill="FFFFFF"/>
        </w:rPr>
      </w:pPr>
      <w:r>
        <w:rPr>
          <w:rFonts w:asciiTheme="minorBidi" w:hAnsiTheme="minorBidi"/>
          <w:color w:val="333333"/>
          <w:shd w:val="clear" w:color="auto" w:fill="FFFFFF"/>
        </w:rPr>
        <w:t xml:space="preserve">There are </w:t>
      </w:r>
      <w:r w:rsidR="00D02BD8">
        <w:rPr>
          <w:rFonts w:asciiTheme="minorBidi" w:hAnsiTheme="minorBidi"/>
          <w:color w:val="333333"/>
          <w:shd w:val="clear" w:color="auto" w:fill="FFFFFF"/>
        </w:rPr>
        <w:t>the methods</w:t>
      </w:r>
      <w:r>
        <w:rPr>
          <w:rFonts w:asciiTheme="minorBidi" w:hAnsiTheme="minorBidi"/>
          <w:color w:val="333333"/>
          <w:shd w:val="clear" w:color="auto" w:fill="FFFFFF"/>
        </w:rPr>
        <w:t xml:space="preserve"> of Note takin</w:t>
      </w:r>
      <w:r w:rsidR="00D02BD8">
        <w:rPr>
          <w:rFonts w:asciiTheme="minorBidi" w:hAnsiTheme="minorBidi"/>
          <w:color w:val="333333"/>
          <w:shd w:val="clear" w:color="auto" w:fill="FFFFFF"/>
        </w:rPr>
        <w:t>g.</w:t>
      </w:r>
    </w:p>
    <w:p w14:paraId="60587BAA" w14:textId="5CC9B276" w:rsidR="00D02BD8" w:rsidRDefault="008E6D35" w:rsidP="00D02BD8">
      <w:pPr>
        <w:pStyle w:val="ListParagraph"/>
        <w:numPr>
          <w:ilvl w:val="0"/>
          <w:numId w:val="5"/>
        </w:numPr>
        <w:spacing w:line="360" w:lineRule="auto"/>
        <w:jc w:val="both"/>
        <w:rPr>
          <w:rFonts w:asciiTheme="minorBidi" w:hAnsiTheme="minorBidi"/>
          <w:color w:val="333333"/>
          <w:shd w:val="clear" w:color="auto" w:fill="FFFFFF"/>
        </w:rPr>
      </w:pPr>
      <w:r>
        <w:rPr>
          <w:rFonts w:asciiTheme="minorBidi" w:hAnsiTheme="minorBidi"/>
          <w:color w:val="333333"/>
          <w:shd w:val="clear" w:color="auto" w:fill="FFFFFF"/>
        </w:rPr>
        <w:t xml:space="preserve">Tabular Notetaking </w:t>
      </w:r>
    </w:p>
    <w:p w14:paraId="23808F31" w14:textId="61B67085" w:rsidR="008E6D35" w:rsidRDefault="008E6D35" w:rsidP="00D02BD8">
      <w:pPr>
        <w:pStyle w:val="ListParagraph"/>
        <w:numPr>
          <w:ilvl w:val="0"/>
          <w:numId w:val="5"/>
        </w:numPr>
        <w:spacing w:line="360" w:lineRule="auto"/>
        <w:jc w:val="both"/>
        <w:rPr>
          <w:rFonts w:asciiTheme="minorBidi" w:hAnsiTheme="minorBidi"/>
          <w:color w:val="333333"/>
          <w:shd w:val="clear" w:color="auto" w:fill="FFFFFF"/>
        </w:rPr>
      </w:pPr>
      <w:r>
        <w:rPr>
          <w:rFonts w:asciiTheme="minorBidi" w:hAnsiTheme="minorBidi"/>
          <w:color w:val="333333"/>
          <w:shd w:val="clear" w:color="auto" w:fill="FFFFFF"/>
        </w:rPr>
        <w:t>Diagrammatic Note</w:t>
      </w:r>
      <w:r w:rsidR="006A1374">
        <w:rPr>
          <w:rFonts w:asciiTheme="minorBidi" w:hAnsiTheme="minorBidi"/>
          <w:color w:val="333333"/>
          <w:shd w:val="clear" w:color="auto" w:fill="FFFFFF"/>
        </w:rPr>
        <w:t>taking</w:t>
      </w:r>
    </w:p>
    <w:p w14:paraId="4CCA4601" w14:textId="256C544A" w:rsidR="006A1374" w:rsidRDefault="006A1374" w:rsidP="00D02BD8">
      <w:pPr>
        <w:pStyle w:val="ListParagraph"/>
        <w:numPr>
          <w:ilvl w:val="0"/>
          <w:numId w:val="5"/>
        </w:numPr>
        <w:spacing w:line="360" w:lineRule="auto"/>
        <w:jc w:val="both"/>
        <w:rPr>
          <w:rFonts w:asciiTheme="minorBidi" w:hAnsiTheme="minorBidi"/>
          <w:color w:val="333333"/>
          <w:shd w:val="clear" w:color="auto" w:fill="FFFFFF"/>
        </w:rPr>
      </w:pPr>
      <w:r>
        <w:rPr>
          <w:rFonts w:asciiTheme="minorBidi" w:hAnsiTheme="minorBidi"/>
          <w:color w:val="333333"/>
          <w:shd w:val="clear" w:color="auto" w:fill="FFFFFF"/>
        </w:rPr>
        <w:t>Mind Map</w:t>
      </w:r>
    </w:p>
    <w:p w14:paraId="087E4F87" w14:textId="55BA07CA" w:rsidR="006A1374" w:rsidRDefault="00083FD9" w:rsidP="00D02BD8">
      <w:pPr>
        <w:pStyle w:val="ListParagraph"/>
        <w:numPr>
          <w:ilvl w:val="0"/>
          <w:numId w:val="5"/>
        </w:numPr>
        <w:spacing w:line="360" w:lineRule="auto"/>
        <w:jc w:val="both"/>
        <w:rPr>
          <w:rFonts w:asciiTheme="minorBidi" w:hAnsiTheme="minorBidi"/>
          <w:color w:val="333333"/>
          <w:shd w:val="clear" w:color="auto" w:fill="FFFFFF"/>
        </w:rPr>
      </w:pPr>
      <w:r>
        <w:rPr>
          <w:rFonts w:asciiTheme="minorBidi" w:hAnsiTheme="minorBidi"/>
          <w:color w:val="333333"/>
          <w:shd w:val="clear" w:color="auto" w:fill="FFFFFF"/>
        </w:rPr>
        <w:t xml:space="preserve">Linear Notetaking </w:t>
      </w:r>
    </w:p>
    <w:p w14:paraId="129FC89B" w14:textId="45227982" w:rsidR="00083FD9" w:rsidRDefault="003944B5" w:rsidP="00D02BD8">
      <w:pPr>
        <w:pStyle w:val="ListParagraph"/>
        <w:numPr>
          <w:ilvl w:val="0"/>
          <w:numId w:val="5"/>
        </w:numPr>
        <w:spacing w:line="360" w:lineRule="auto"/>
        <w:jc w:val="both"/>
        <w:rPr>
          <w:rFonts w:asciiTheme="minorBidi" w:hAnsiTheme="minorBidi"/>
          <w:color w:val="333333"/>
          <w:shd w:val="clear" w:color="auto" w:fill="FFFFFF"/>
        </w:rPr>
      </w:pPr>
      <w:r>
        <w:rPr>
          <w:rFonts w:asciiTheme="minorBidi" w:hAnsiTheme="minorBidi"/>
          <w:color w:val="333333"/>
          <w:shd w:val="clear" w:color="auto" w:fill="FFFFFF"/>
        </w:rPr>
        <w:t>The C</w:t>
      </w:r>
      <w:r w:rsidR="00352BD5">
        <w:rPr>
          <w:rFonts w:asciiTheme="minorBidi" w:hAnsiTheme="minorBidi"/>
          <w:color w:val="333333"/>
          <w:shd w:val="clear" w:color="auto" w:fill="FFFFFF"/>
        </w:rPr>
        <w:t>o</w:t>
      </w:r>
      <w:r w:rsidR="001D3417">
        <w:rPr>
          <w:rFonts w:asciiTheme="minorBidi" w:hAnsiTheme="minorBidi"/>
          <w:color w:val="333333"/>
          <w:shd w:val="clear" w:color="auto" w:fill="FFFFFF"/>
        </w:rPr>
        <w:t>r</w:t>
      </w:r>
      <w:r w:rsidR="00352BD5">
        <w:rPr>
          <w:rFonts w:asciiTheme="minorBidi" w:hAnsiTheme="minorBidi"/>
          <w:color w:val="333333"/>
          <w:shd w:val="clear" w:color="auto" w:fill="FFFFFF"/>
        </w:rPr>
        <w:t xml:space="preserve">nell Notetaking </w:t>
      </w:r>
    </w:p>
    <w:p w14:paraId="6E86DB9A" w14:textId="77777777" w:rsidR="00DF62CA" w:rsidRDefault="00DF62CA" w:rsidP="00DF62CA">
      <w:pPr>
        <w:spacing w:line="360" w:lineRule="auto"/>
        <w:jc w:val="both"/>
        <w:rPr>
          <w:rFonts w:asciiTheme="minorBidi" w:hAnsiTheme="minorBidi"/>
          <w:color w:val="333333"/>
          <w:shd w:val="clear" w:color="auto" w:fill="FFFFFF"/>
        </w:rPr>
      </w:pPr>
    </w:p>
    <w:p w14:paraId="50E7076A" w14:textId="77777777" w:rsidR="00DF62CA" w:rsidRPr="001F3F2C" w:rsidRDefault="00DF62CA" w:rsidP="00DF62CA">
      <w:pPr>
        <w:spacing w:line="360" w:lineRule="auto"/>
        <w:jc w:val="both"/>
        <w:rPr>
          <w:rFonts w:asciiTheme="minorBidi" w:hAnsiTheme="minorBidi"/>
          <w:b/>
          <w:bCs/>
          <w:color w:val="333333"/>
          <w:shd w:val="clear" w:color="auto" w:fill="FFFFFF"/>
        </w:rPr>
      </w:pPr>
    </w:p>
    <w:p w14:paraId="4E98AD11" w14:textId="77777777" w:rsidR="00E77703" w:rsidRDefault="00E77703" w:rsidP="00DF62CA">
      <w:pPr>
        <w:spacing w:line="360" w:lineRule="auto"/>
        <w:jc w:val="both"/>
        <w:rPr>
          <w:rFonts w:asciiTheme="minorBidi" w:hAnsiTheme="minorBidi"/>
          <w:b/>
          <w:bCs/>
          <w:color w:val="333333"/>
          <w:shd w:val="clear" w:color="auto" w:fill="FFFFFF"/>
        </w:rPr>
      </w:pPr>
    </w:p>
    <w:p w14:paraId="3A37048E" w14:textId="77777777" w:rsidR="00E77703" w:rsidRDefault="00E77703" w:rsidP="00DF62CA">
      <w:pPr>
        <w:spacing w:line="360" w:lineRule="auto"/>
        <w:jc w:val="both"/>
        <w:rPr>
          <w:rFonts w:asciiTheme="minorBidi" w:hAnsiTheme="minorBidi"/>
          <w:b/>
          <w:bCs/>
          <w:color w:val="333333"/>
          <w:shd w:val="clear" w:color="auto" w:fill="FFFFFF"/>
        </w:rPr>
      </w:pPr>
    </w:p>
    <w:p w14:paraId="07FEE7A0" w14:textId="5234448F" w:rsidR="00DF62CA" w:rsidRDefault="00D519CA" w:rsidP="00DF62CA">
      <w:pPr>
        <w:spacing w:line="360" w:lineRule="auto"/>
        <w:jc w:val="both"/>
        <w:rPr>
          <w:rFonts w:asciiTheme="minorBidi" w:hAnsiTheme="minorBidi"/>
          <w:color w:val="333333"/>
          <w:shd w:val="clear" w:color="auto" w:fill="FFFFFF"/>
        </w:rPr>
      </w:pPr>
      <w:r w:rsidRPr="001F3F2C">
        <w:rPr>
          <w:rFonts w:asciiTheme="minorBidi" w:hAnsiTheme="minorBidi"/>
          <w:b/>
          <w:bCs/>
          <w:color w:val="333333"/>
          <w:shd w:val="clear" w:color="auto" w:fill="FFFFFF"/>
        </w:rPr>
        <w:t>Tabular Notetaking</w:t>
      </w:r>
      <w:r w:rsidR="00DE12AE">
        <w:rPr>
          <w:rFonts w:asciiTheme="minorBidi" w:hAnsiTheme="minorBidi"/>
          <w:color w:val="333333"/>
          <w:shd w:val="clear" w:color="auto" w:fill="FFFFFF"/>
        </w:rPr>
        <w:t xml:space="preserve"> is where notes are taken in a tabular form.</w:t>
      </w:r>
      <w:r w:rsidR="00A92325">
        <w:rPr>
          <w:rFonts w:asciiTheme="minorBidi" w:hAnsiTheme="minorBidi"/>
          <w:color w:val="333333"/>
          <w:shd w:val="clear" w:color="auto" w:fill="FFFFFF"/>
        </w:rPr>
        <w:t xml:space="preserve"> One of the crucial </w:t>
      </w:r>
      <w:r w:rsidR="00FB7F32">
        <w:rPr>
          <w:rFonts w:asciiTheme="minorBidi" w:hAnsiTheme="minorBidi"/>
          <w:color w:val="333333"/>
          <w:shd w:val="clear" w:color="auto" w:fill="FFFFFF"/>
        </w:rPr>
        <w:t>effects</w:t>
      </w:r>
      <w:r w:rsidR="006D2745">
        <w:rPr>
          <w:rFonts w:asciiTheme="minorBidi" w:hAnsiTheme="minorBidi"/>
          <w:color w:val="333333"/>
          <w:shd w:val="clear" w:color="auto" w:fill="FFFFFF"/>
        </w:rPr>
        <w:t xml:space="preserve"> of tabular notetaking is to </w:t>
      </w:r>
      <w:r w:rsidR="00694654">
        <w:rPr>
          <w:rFonts w:asciiTheme="minorBidi" w:hAnsiTheme="minorBidi"/>
          <w:color w:val="333333"/>
          <w:shd w:val="clear" w:color="auto" w:fill="FFFFFF"/>
        </w:rPr>
        <w:t xml:space="preserve">compare information </w:t>
      </w:r>
      <w:r w:rsidR="00F60453">
        <w:rPr>
          <w:rFonts w:asciiTheme="minorBidi" w:hAnsiTheme="minorBidi"/>
          <w:color w:val="333333"/>
          <w:shd w:val="clear" w:color="auto" w:fill="FFFFFF"/>
        </w:rPr>
        <w:t xml:space="preserve">and </w:t>
      </w:r>
      <w:r w:rsidR="00F74B93">
        <w:rPr>
          <w:rFonts w:asciiTheme="minorBidi" w:hAnsiTheme="minorBidi"/>
          <w:color w:val="333333"/>
          <w:shd w:val="clear" w:color="auto" w:fill="FFFFFF"/>
        </w:rPr>
        <w:t>viewpoints</w:t>
      </w:r>
      <w:r w:rsidR="00F60453">
        <w:rPr>
          <w:rFonts w:asciiTheme="minorBidi" w:hAnsiTheme="minorBidi"/>
          <w:color w:val="333333"/>
          <w:shd w:val="clear" w:color="auto" w:fill="FFFFFF"/>
        </w:rPr>
        <w:t xml:space="preserve"> especially in </w:t>
      </w:r>
      <w:r w:rsidR="00F74B93">
        <w:rPr>
          <w:rFonts w:asciiTheme="minorBidi" w:hAnsiTheme="minorBidi"/>
          <w:color w:val="333333"/>
          <w:shd w:val="clear" w:color="auto" w:fill="FFFFFF"/>
        </w:rPr>
        <w:t>debate</w:t>
      </w:r>
      <w:r w:rsidR="00EB5270">
        <w:rPr>
          <w:rFonts w:asciiTheme="minorBidi" w:hAnsiTheme="minorBidi"/>
          <w:color w:val="333333"/>
          <w:shd w:val="clear" w:color="auto" w:fill="FFFFFF"/>
        </w:rPr>
        <w:t xml:space="preserve">, it again </w:t>
      </w:r>
      <w:r w:rsidR="00B20EF9">
        <w:rPr>
          <w:rFonts w:asciiTheme="minorBidi" w:hAnsiTheme="minorBidi"/>
          <w:color w:val="333333"/>
          <w:shd w:val="clear" w:color="auto" w:fill="FFFFFF"/>
        </w:rPr>
        <w:t xml:space="preserve">helps </w:t>
      </w:r>
      <w:r w:rsidR="00073875">
        <w:rPr>
          <w:rFonts w:asciiTheme="minorBidi" w:hAnsiTheme="minorBidi"/>
          <w:color w:val="333333"/>
          <w:shd w:val="clear" w:color="auto" w:fill="FFFFFF"/>
        </w:rPr>
        <w:t xml:space="preserve">to evaluate and </w:t>
      </w:r>
      <w:r w:rsidR="004050A2">
        <w:rPr>
          <w:rFonts w:asciiTheme="minorBidi" w:hAnsiTheme="minorBidi"/>
          <w:color w:val="333333"/>
          <w:shd w:val="clear" w:color="auto" w:fill="FFFFFF"/>
        </w:rPr>
        <w:t>summarise</w:t>
      </w:r>
      <w:r w:rsidR="00073875">
        <w:rPr>
          <w:rFonts w:asciiTheme="minorBidi" w:hAnsiTheme="minorBidi"/>
          <w:color w:val="333333"/>
          <w:shd w:val="clear" w:color="auto" w:fill="FFFFFF"/>
        </w:rPr>
        <w:t xml:space="preserve"> point</w:t>
      </w:r>
      <w:r w:rsidR="004050A2">
        <w:rPr>
          <w:rFonts w:asciiTheme="minorBidi" w:hAnsiTheme="minorBidi"/>
          <w:color w:val="333333"/>
          <w:shd w:val="clear" w:color="auto" w:fill="FFFFFF"/>
        </w:rPr>
        <w:t>s</w:t>
      </w:r>
      <w:r w:rsidR="00073875">
        <w:rPr>
          <w:rFonts w:asciiTheme="minorBidi" w:hAnsiTheme="minorBidi"/>
          <w:color w:val="333333"/>
          <w:shd w:val="clear" w:color="auto" w:fill="FFFFFF"/>
        </w:rPr>
        <w:t xml:space="preserve"> in the ta</w:t>
      </w:r>
      <w:r w:rsidR="004050A2">
        <w:rPr>
          <w:rFonts w:asciiTheme="minorBidi" w:hAnsiTheme="minorBidi"/>
          <w:color w:val="333333"/>
          <w:shd w:val="clear" w:color="auto" w:fill="FFFFFF"/>
        </w:rPr>
        <w:t>ble</w:t>
      </w:r>
      <w:r w:rsidR="00B6672B">
        <w:rPr>
          <w:rFonts w:asciiTheme="minorBidi" w:hAnsiTheme="minorBidi"/>
          <w:color w:val="333333"/>
          <w:shd w:val="clear" w:color="auto" w:fill="FFFFFF"/>
        </w:rPr>
        <w:t xml:space="preserve">, which aid a better understanding of the </w:t>
      </w:r>
      <w:r w:rsidR="00F140C8">
        <w:rPr>
          <w:rFonts w:asciiTheme="minorBidi" w:hAnsiTheme="minorBidi"/>
          <w:color w:val="333333"/>
          <w:shd w:val="clear" w:color="auto" w:fill="FFFFFF"/>
        </w:rPr>
        <w:t>topic you are preparing for.</w:t>
      </w:r>
    </w:p>
    <w:p w14:paraId="75860DD1" w14:textId="73FFD93E" w:rsidR="00906A18" w:rsidRDefault="00444E33" w:rsidP="00906A18">
      <w:pPr>
        <w:pStyle w:val="NormalWeb"/>
        <w:rPr>
          <w:rFonts w:ascii="ArialMT" w:hAnsi="ArialMT"/>
        </w:rPr>
      </w:pPr>
      <w:r w:rsidRPr="00EF7BF5">
        <w:rPr>
          <w:rFonts w:asciiTheme="minorBidi" w:hAnsiTheme="minorBidi"/>
          <w:b/>
          <w:bCs/>
          <w:color w:val="333333"/>
          <w:shd w:val="clear" w:color="auto" w:fill="FFFFFF"/>
        </w:rPr>
        <w:t>Dia</w:t>
      </w:r>
      <w:r w:rsidR="00EF7BF5" w:rsidRPr="00EF7BF5">
        <w:rPr>
          <w:rFonts w:asciiTheme="minorBidi" w:hAnsiTheme="minorBidi"/>
          <w:b/>
          <w:bCs/>
          <w:color w:val="333333"/>
          <w:shd w:val="clear" w:color="auto" w:fill="FFFFFF"/>
        </w:rPr>
        <w:t>grammatic Notetaking</w:t>
      </w:r>
      <w:r w:rsidR="00580FAC">
        <w:rPr>
          <w:rFonts w:asciiTheme="minorBidi" w:hAnsiTheme="minorBidi"/>
          <w:b/>
          <w:bCs/>
          <w:color w:val="333333"/>
          <w:shd w:val="clear" w:color="auto" w:fill="FFFFFF"/>
        </w:rPr>
        <w:t xml:space="preserve"> </w:t>
      </w:r>
      <w:r w:rsidR="00180FA9">
        <w:rPr>
          <w:rFonts w:asciiTheme="minorBidi" w:hAnsiTheme="minorBidi"/>
          <w:color w:val="333333"/>
          <w:shd w:val="clear" w:color="auto" w:fill="FFFFFF"/>
        </w:rPr>
        <w:t xml:space="preserve">is </w:t>
      </w:r>
      <w:r w:rsidR="00314419">
        <w:rPr>
          <w:rFonts w:asciiTheme="minorBidi" w:hAnsiTheme="minorBidi"/>
          <w:color w:val="333333"/>
          <w:shd w:val="clear" w:color="auto" w:fill="FFFFFF"/>
        </w:rPr>
        <w:t>where diagram</w:t>
      </w:r>
      <w:r w:rsidR="0045024C">
        <w:rPr>
          <w:rFonts w:asciiTheme="minorBidi" w:hAnsiTheme="minorBidi"/>
          <w:color w:val="333333"/>
          <w:shd w:val="clear" w:color="auto" w:fill="FFFFFF"/>
        </w:rPr>
        <w:t xml:space="preserve"> is used in </w:t>
      </w:r>
      <w:r w:rsidR="009F31B1">
        <w:rPr>
          <w:rFonts w:asciiTheme="minorBidi" w:hAnsiTheme="minorBidi"/>
          <w:color w:val="333333"/>
          <w:shd w:val="clear" w:color="auto" w:fill="FFFFFF"/>
        </w:rPr>
        <w:t>notetaking</w:t>
      </w:r>
      <w:r w:rsidR="00940405">
        <w:rPr>
          <w:rFonts w:asciiTheme="minorBidi" w:hAnsiTheme="minorBidi"/>
          <w:color w:val="333333"/>
          <w:shd w:val="clear" w:color="auto" w:fill="FFFFFF"/>
        </w:rPr>
        <w:t>.</w:t>
      </w:r>
      <w:r w:rsidR="001F2FE1">
        <w:rPr>
          <w:rFonts w:asciiTheme="minorBidi" w:hAnsiTheme="minorBidi"/>
          <w:color w:val="333333"/>
          <w:shd w:val="clear" w:color="auto" w:fill="FFFFFF"/>
        </w:rPr>
        <w:t xml:space="preserve"> The </w:t>
      </w:r>
      <w:r w:rsidR="00BE4737">
        <w:rPr>
          <w:rFonts w:asciiTheme="minorBidi" w:hAnsiTheme="minorBidi"/>
          <w:color w:val="333333"/>
          <w:shd w:val="clear" w:color="auto" w:fill="FFFFFF"/>
        </w:rPr>
        <w:t xml:space="preserve">main </w:t>
      </w:r>
      <w:r w:rsidR="00BA5D62">
        <w:rPr>
          <w:rFonts w:asciiTheme="minorBidi" w:hAnsiTheme="minorBidi"/>
          <w:color w:val="333333"/>
          <w:shd w:val="clear" w:color="auto" w:fill="FFFFFF"/>
        </w:rPr>
        <w:t>idea or</w:t>
      </w:r>
      <w:r w:rsidR="00BE4737">
        <w:rPr>
          <w:rFonts w:asciiTheme="minorBidi" w:hAnsiTheme="minorBidi"/>
          <w:color w:val="333333"/>
          <w:shd w:val="clear" w:color="auto" w:fill="FFFFFF"/>
        </w:rPr>
        <w:t xml:space="preserve"> topic is </w:t>
      </w:r>
      <w:proofErr w:type="gramStart"/>
      <w:r w:rsidR="00BE4737">
        <w:rPr>
          <w:rFonts w:asciiTheme="minorBidi" w:hAnsiTheme="minorBidi"/>
          <w:color w:val="333333"/>
          <w:shd w:val="clear" w:color="auto" w:fill="FFFFFF"/>
        </w:rPr>
        <w:t>dr</w:t>
      </w:r>
      <w:r w:rsidR="00A828B8">
        <w:rPr>
          <w:rFonts w:asciiTheme="minorBidi" w:hAnsiTheme="minorBidi"/>
          <w:color w:val="333333"/>
          <w:shd w:val="clear" w:color="auto" w:fill="FFFFFF"/>
        </w:rPr>
        <w:t>own</w:t>
      </w:r>
      <w:proofErr w:type="gramEnd"/>
      <w:r w:rsidR="00A828B8">
        <w:rPr>
          <w:rFonts w:asciiTheme="minorBidi" w:hAnsiTheme="minorBidi"/>
          <w:color w:val="333333"/>
          <w:shd w:val="clear" w:color="auto" w:fill="FFFFFF"/>
        </w:rPr>
        <w:t xml:space="preserve"> at the </w:t>
      </w:r>
      <w:r w:rsidR="00BA5D62">
        <w:rPr>
          <w:rFonts w:asciiTheme="minorBidi" w:hAnsiTheme="minorBidi"/>
          <w:color w:val="333333"/>
          <w:shd w:val="clear" w:color="auto" w:fill="FFFFFF"/>
        </w:rPr>
        <w:t>centre. It</w:t>
      </w:r>
      <w:r w:rsidR="00314419">
        <w:rPr>
          <w:rFonts w:asciiTheme="minorBidi" w:hAnsiTheme="minorBidi"/>
          <w:color w:val="333333"/>
          <w:shd w:val="clear" w:color="auto" w:fill="FFFFFF"/>
        </w:rPr>
        <w:t xml:space="preserve"> is similar to </w:t>
      </w:r>
      <w:r w:rsidR="00314419" w:rsidRPr="00FF7AB9">
        <w:rPr>
          <w:rFonts w:asciiTheme="minorBidi" w:hAnsiTheme="minorBidi"/>
          <w:b/>
          <w:bCs/>
          <w:i/>
          <w:iCs/>
          <w:color w:val="333333"/>
          <w:shd w:val="clear" w:color="auto" w:fill="FFFFFF"/>
        </w:rPr>
        <w:t xml:space="preserve">mind </w:t>
      </w:r>
      <w:proofErr w:type="gramStart"/>
      <w:r w:rsidR="00314419" w:rsidRPr="00FF7AB9">
        <w:rPr>
          <w:rFonts w:asciiTheme="minorBidi" w:hAnsiTheme="minorBidi"/>
          <w:b/>
          <w:bCs/>
          <w:i/>
          <w:iCs/>
          <w:color w:val="333333"/>
          <w:shd w:val="clear" w:color="auto" w:fill="FFFFFF"/>
        </w:rPr>
        <w:t>ma</w:t>
      </w:r>
      <w:r w:rsidR="00817DB6" w:rsidRPr="00FF7AB9">
        <w:rPr>
          <w:rFonts w:asciiTheme="minorBidi" w:hAnsiTheme="minorBidi"/>
          <w:b/>
          <w:bCs/>
          <w:i/>
          <w:iCs/>
          <w:color w:val="333333"/>
          <w:shd w:val="clear" w:color="auto" w:fill="FFFFFF"/>
        </w:rPr>
        <w:t>p</w:t>
      </w:r>
      <w:proofErr w:type="gramEnd"/>
      <w:r w:rsidR="00817DB6">
        <w:rPr>
          <w:rFonts w:asciiTheme="minorBidi" w:hAnsiTheme="minorBidi"/>
          <w:color w:val="333333"/>
          <w:shd w:val="clear" w:color="auto" w:fill="FFFFFF"/>
        </w:rPr>
        <w:t xml:space="preserve"> but mind map uses images </w:t>
      </w:r>
      <w:r w:rsidR="00AC759D">
        <w:rPr>
          <w:rFonts w:asciiTheme="minorBidi" w:hAnsiTheme="minorBidi"/>
          <w:color w:val="333333"/>
          <w:shd w:val="clear" w:color="auto" w:fill="FFFFFF"/>
        </w:rPr>
        <w:t>th</w:t>
      </w:r>
      <w:r w:rsidR="00E81EC5">
        <w:rPr>
          <w:rFonts w:asciiTheme="minorBidi" w:hAnsiTheme="minorBidi"/>
          <w:color w:val="333333"/>
          <w:shd w:val="clear" w:color="auto" w:fill="FFFFFF"/>
        </w:rPr>
        <w:t xml:space="preserve">at </w:t>
      </w:r>
      <w:r w:rsidR="00AC759D">
        <w:rPr>
          <w:rFonts w:asciiTheme="minorBidi" w:hAnsiTheme="minorBidi"/>
          <w:color w:val="333333"/>
          <w:shd w:val="clear" w:color="auto" w:fill="FFFFFF"/>
        </w:rPr>
        <w:t xml:space="preserve">are linked </w:t>
      </w:r>
      <w:r w:rsidR="00E81EC5">
        <w:rPr>
          <w:rFonts w:ascii="ArialMT" w:hAnsi="ArialMT"/>
        </w:rPr>
        <w:t xml:space="preserve">  together around a central concept</w:t>
      </w:r>
      <w:r w:rsidR="00E81EC5">
        <w:rPr>
          <w:rFonts w:ascii="ArialMT" w:hAnsi="ArialMT"/>
        </w:rPr>
        <w:t>.</w:t>
      </w:r>
      <w:r w:rsidR="00FF7AB9">
        <w:rPr>
          <w:rFonts w:ascii="ArialMT" w:hAnsi="ArialMT"/>
        </w:rPr>
        <w:t xml:space="preserve"> </w:t>
      </w:r>
      <w:r w:rsidR="00906A18">
        <w:rPr>
          <w:rFonts w:ascii="ArialMT" w:hAnsi="ArialMT"/>
        </w:rPr>
        <w:t xml:space="preserve">The sub-concepts </w:t>
      </w:r>
      <w:r w:rsidR="00491257">
        <w:rPr>
          <w:rFonts w:ascii="ArialMT" w:hAnsi="ArialMT"/>
        </w:rPr>
        <w:t>are</w:t>
      </w:r>
      <w:r w:rsidR="00906A18">
        <w:rPr>
          <w:rFonts w:ascii="ArialMT" w:hAnsi="ArialMT"/>
        </w:rPr>
        <w:t xml:space="preserve"> organised into su</w:t>
      </w:r>
      <w:r w:rsidR="00E67D98">
        <w:rPr>
          <w:rFonts w:ascii="ArialMT" w:hAnsi="ArialMT"/>
        </w:rPr>
        <w:t>bsidiary groups</w:t>
      </w:r>
      <w:r w:rsidR="00906A18">
        <w:rPr>
          <w:rFonts w:ascii="ArialMT" w:hAnsi="ArialMT"/>
        </w:rPr>
        <w:t xml:space="preserve"> </w:t>
      </w:r>
      <w:r w:rsidR="00E67D98">
        <w:rPr>
          <w:rFonts w:ascii="ArialMT" w:hAnsi="ArialMT"/>
        </w:rPr>
        <w:t>divi</w:t>
      </w:r>
      <w:r w:rsidR="00B43B14">
        <w:rPr>
          <w:rFonts w:ascii="ArialMT" w:hAnsi="ArialMT"/>
        </w:rPr>
        <w:t>sions</w:t>
      </w:r>
      <w:r w:rsidR="00906A18">
        <w:rPr>
          <w:rFonts w:ascii="ArialMT" w:hAnsi="ArialMT"/>
        </w:rPr>
        <w:t xml:space="preserve"> with more important concepts closer to the central core. </w:t>
      </w:r>
    </w:p>
    <w:p w14:paraId="20484940" w14:textId="643D3401" w:rsidR="00890455" w:rsidRDefault="00890455" w:rsidP="00906A18">
      <w:pPr>
        <w:pStyle w:val="NormalWeb"/>
        <w:rPr>
          <w:rFonts w:ascii="ArialMT" w:hAnsi="ArialMT"/>
        </w:rPr>
      </w:pPr>
      <w:r>
        <w:rPr>
          <w:rFonts w:ascii="ArialMT" w:hAnsi="ArialMT"/>
        </w:rPr>
        <w:t>Mind Map</w:t>
      </w:r>
      <w:r w:rsidR="00881F28">
        <w:rPr>
          <w:rFonts w:ascii="ArialMT" w:hAnsi="ArialMT"/>
        </w:rPr>
        <w:t xml:space="preserve"> the image used serves as a reflection point to remember</w:t>
      </w:r>
      <w:r w:rsidR="00C55EA3">
        <w:rPr>
          <w:rFonts w:ascii="ArialMT" w:hAnsi="ArialMT"/>
        </w:rPr>
        <w:t xml:space="preserve"> the note taken.</w:t>
      </w:r>
    </w:p>
    <w:p w14:paraId="4FFCD8F9" w14:textId="0D067403" w:rsidR="00035421" w:rsidRDefault="00C55EA3" w:rsidP="00035421">
      <w:pPr>
        <w:pStyle w:val="NormalWeb"/>
      </w:pPr>
      <w:r w:rsidRPr="00E77703">
        <w:rPr>
          <w:rFonts w:ascii="ArialMT" w:hAnsi="ArialMT"/>
          <w:b/>
          <w:bCs/>
        </w:rPr>
        <w:t>Linear notetaking</w:t>
      </w:r>
      <w:r>
        <w:rPr>
          <w:rFonts w:ascii="ArialMT" w:hAnsi="ArialMT"/>
        </w:rPr>
        <w:t xml:space="preserve"> is the most</w:t>
      </w:r>
      <w:r w:rsidR="00035421">
        <w:rPr>
          <w:rFonts w:ascii="ArialMT" w:hAnsi="ArialMT"/>
        </w:rPr>
        <w:t xml:space="preserve"> </w:t>
      </w:r>
      <w:r w:rsidR="00416D42">
        <w:rPr>
          <w:rFonts w:ascii="ArialMT" w:hAnsi="ArialMT"/>
        </w:rPr>
        <w:t xml:space="preserve">frequent or </w:t>
      </w:r>
      <w:r w:rsidR="00035421">
        <w:rPr>
          <w:rFonts w:ascii="ArialMT" w:hAnsi="ArialMT"/>
        </w:rPr>
        <w:t>common method for taking notes. Notes are taken linearly, run</w:t>
      </w:r>
      <w:r w:rsidR="004D058A">
        <w:rPr>
          <w:rFonts w:ascii="ArialMT" w:hAnsi="ArialMT"/>
        </w:rPr>
        <w:t xml:space="preserve">s </w:t>
      </w:r>
      <w:r w:rsidR="00035421">
        <w:rPr>
          <w:rFonts w:ascii="ArialMT" w:hAnsi="ArialMT"/>
        </w:rPr>
        <w:t>down a page. They usually involve letters or numbers, headings</w:t>
      </w:r>
      <w:r w:rsidR="00B72C3C">
        <w:rPr>
          <w:rFonts w:ascii="ArialMT" w:hAnsi="ArialMT"/>
        </w:rPr>
        <w:t>,</w:t>
      </w:r>
      <w:r w:rsidR="00035421">
        <w:rPr>
          <w:rFonts w:ascii="ArialMT" w:hAnsi="ArialMT"/>
        </w:rPr>
        <w:t xml:space="preserve"> sub-headings or bullet points.  </w:t>
      </w:r>
      <w:r w:rsidR="009648EC">
        <w:rPr>
          <w:rFonts w:ascii="ArialMT" w:hAnsi="ArialMT"/>
        </w:rPr>
        <w:t>Abbreviations are</w:t>
      </w:r>
      <w:r w:rsidR="00035421">
        <w:rPr>
          <w:rFonts w:ascii="ArialMT" w:hAnsi="ArialMT"/>
        </w:rPr>
        <w:t xml:space="preserve"> </w:t>
      </w:r>
      <w:r w:rsidR="00A15938">
        <w:rPr>
          <w:rFonts w:ascii="ArialMT" w:hAnsi="ArialMT"/>
        </w:rPr>
        <w:t xml:space="preserve">sometimes </w:t>
      </w:r>
      <w:r w:rsidR="00035421">
        <w:rPr>
          <w:rFonts w:ascii="ArialMT" w:hAnsi="ArialMT"/>
        </w:rPr>
        <w:t xml:space="preserve">used to keep the </w:t>
      </w:r>
      <w:r w:rsidR="00E43D91">
        <w:rPr>
          <w:rFonts w:ascii="ArialMT" w:hAnsi="ArialMT"/>
        </w:rPr>
        <w:t>information brief</w:t>
      </w:r>
      <w:r w:rsidR="00035421">
        <w:rPr>
          <w:rFonts w:ascii="ArialMT" w:hAnsi="ArialMT"/>
        </w:rPr>
        <w:t xml:space="preserve"> </w:t>
      </w:r>
      <w:r w:rsidR="00FE3116">
        <w:rPr>
          <w:rFonts w:ascii="ArialMT" w:hAnsi="ArialMT"/>
        </w:rPr>
        <w:t xml:space="preserve">as possible. </w:t>
      </w:r>
      <w:r w:rsidR="005044A8">
        <w:rPr>
          <w:rFonts w:ascii="ArialMT" w:hAnsi="ArialMT"/>
        </w:rPr>
        <w:t xml:space="preserve">  </w:t>
      </w:r>
      <w:r w:rsidR="00035421">
        <w:rPr>
          <w:rFonts w:ascii="ArialMT" w:hAnsi="ArialMT"/>
        </w:rPr>
        <w:t xml:space="preserve"> </w:t>
      </w:r>
    </w:p>
    <w:p w14:paraId="5F9AFEF4" w14:textId="4897DD55" w:rsidR="00FE4167" w:rsidRPr="00534B30" w:rsidRDefault="0044712D" w:rsidP="00534B30">
      <w:pPr>
        <w:spacing w:before="100" w:beforeAutospacing="1" w:after="100" w:afterAutospacing="1" w:line="360" w:lineRule="auto"/>
        <w:jc w:val="both"/>
        <w:rPr>
          <w:rFonts w:asciiTheme="minorBidi" w:eastAsia="Times New Roman" w:hAnsiTheme="minorBidi"/>
          <w:b/>
          <w:bCs/>
          <w:color w:val="14182C"/>
          <w:kern w:val="0"/>
          <w:lang w:eastAsia="en-GB"/>
          <w14:ligatures w14:val="none"/>
        </w:rPr>
      </w:pPr>
      <w:r w:rsidRPr="00E77703">
        <w:rPr>
          <w:rFonts w:asciiTheme="minorBidi" w:eastAsia="Times New Roman" w:hAnsiTheme="minorBidi"/>
          <w:b/>
          <w:bCs/>
          <w:color w:val="14182C"/>
          <w:kern w:val="0"/>
          <w:lang w:eastAsia="en-GB"/>
          <w14:ligatures w14:val="none"/>
        </w:rPr>
        <w:t xml:space="preserve">The Cornell </w:t>
      </w:r>
      <w:r w:rsidRPr="00E77703">
        <w:t xml:space="preserve">method </w:t>
      </w:r>
      <w:r w:rsidR="00363FFC" w:rsidRPr="00E77703">
        <w:t xml:space="preserve">is </w:t>
      </w:r>
      <w:r w:rsidR="005803A7" w:rsidRPr="00E77703">
        <w:t xml:space="preserve">a </w:t>
      </w:r>
      <w:r w:rsidR="004673C8" w:rsidRPr="00E77703">
        <w:t>step-by-step approach for</w:t>
      </w:r>
      <w:r w:rsidR="00901417" w:rsidRPr="00E77703">
        <w:t xml:space="preserve"> organizing</w:t>
      </w:r>
      <w:r w:rsidRPr="00E77703">
        <w:t xml:space="preserve"> </w:t>
      </w:r>
      <w:r w:rsidR="005803A7" w:rsidRPr="00E77703">
        <w:t xml:space="preserve">information </w:t>
      </w:r>
      <w:r w:rsidR="00163594" w:rsidRPr="00E77703">
        <w:t xml:space="preserve">which </w:t>
      </w:r>
      <w:r w:rsidR="005803A7" w:rsidRPr="00E77703">
        <w:t xml:space="preserve">helps </w:t>
      </w:r>
      <w:r w:rsidR="00163594" w:rsidRPr="00E77703">
        <w:t xml:space="preserve">avoid </w:t>
      </w:r>
      <w:r w:rsidRPr="00E77703">
        <w:t xml:space="preserve">recopying. </w:t>
      </w:r>
      <w:r w:rsidR="004673C8" w:rsidRPr="00E77703">
        <w:t xml:space="preserve"> Despite the numerous methods of note taking,</w:t>
      </w:r>
      <w:r w:rsidR="00676C34" w:rsidRPr="00E77703">
        <w:t xml:space="preserve"> Cornell method is my favourite because this what give</w:t>
      </w:r>
      <w:r w:rsidR="004673C8" w:rsidRPr="00E77703">
        <w:t xml:space="preserve">s </w:t>
      </w:r>
      <w:r w:rsidR="00676C34" w:rsidRPr="00E77703">
        <w:t xml:space="preserve">peculiar attention to </w:t>
      </w:r>
      <w:commentRangeStart w:id="2"/>
      <w:r w:rsidR="00676C34" w:rsidRPr="00E77703">
        <w:t>details</w:t>
      </w:r>
      <w:commentRangeEnd w:id="2"/>
      <w:r w:rsidR="007D2857" w:rsidRPr="00E77703">
        <w:commentReference w:id="2"/>
      </w:r>
    </w:p>
    <w:p w14:paraId="52B2A898" w14:textId="77777777" w:rsidR="00FE4167" w:rsidRPr="00534B30" w:rsidRDefault="00FE4167" w:rsidP="00534B30">
      <w:pPr>
        <w:spacing w:before="100" w:beforeAutospacing="1" w:after="100" w:afterAutospacing="1" w:line="360" w:lineRule="auto"/>
        <w:jc w:val="both"/>
        <w:rPr>
          <w:rFonts w:asciiTheme="minorBidi" w:eastAsia="Times New Roman" w:hAnsiTheme="minorBidi"/>
          <w:b/>
          <w:bCs/>
          <w:color w:val="14182C"/>
          <w:kern w:val="0"/>
          <w:lang w:eastAsia="en-GB"/>
          <w14:ligatures w14:val="none"/>
        </w:rPr>
      </w:pPr>
    </w:p>
    <w:p w14:paraId="06932038" w14:textId="77777777" w:rsidR="00217775" w:rsidRPr="00534B30" w:rsidRDefault="00217775" w:rsidP="00534B30">
      <w:pPr>
        <w:spacing w:before="100" w:beforeAutospacing="1" w:after="100" w:afterAutospacing="1" w:line="360" w:lineRule="auto"/>
        <w:jc w:val="both"/>
        <w:rPr>
          <w:rFonts w:asciiTheme="minorBidi" w:hAnsiTheme="minorBidi"/>
          <w:b/>
          <w:bCs/>
          <w:color w:val="000000"/>
          <w:kern w:val="0"/>
        </w:rPr>
      </w:pPr>
    </w:p>
    <w:p w14:paraId="416CF18B" w14:textId="77777777" w:rsidR="008769C3" w:rsidRPr="00534B30" w:rsidRDefault="008769C3" w:rsidP="00534B30">
      <w:pPr>
        <w:spacing w:before="100" w:beforeAutospacing="1" w:after="100" w:afterAutospacing="1" w:line="360" w:lineRule="auto"/>
        <w:jc w:val="both"/>
        <w:rPr>
          <w:rFonts w:asciiTheme="minorBidi" w:hAnsiTheme="minorBidi"/>
          <w:b/>
          <w:bCs/>
          <w:color w:val="000000"/>
          <w:kern w:val="0"/>
        </w:rPr>
      </w:pPr>
    </w:p>
    <w:p w14:paraId="42F45BD2" w14:textId="77777777" w:rsidR="00363FFC" w:rsidRPr="00534B30" w:rsidRDefault="00363FFC" w:rsidP="00534B30">
      <w:pPr>
        <w:spacing w:before="100" w:beforeAutospacing="1" w:after="100" w:afterAutospacing="1" w:line="360" w:lineRule="auto"/>
        <w:jc w:val="both"/>
        <w:rPr>
          <w:rFonts w:asciiTheme="minorBidi" w:hAnsiTheme="minorBidi"/>
          <w:b/>
          <w:bCs/>
          <w:color w:val="000000"/>
          <w:kern w:val="0"/>
        </w:rPr>
      </w:pPr>
    </w:p>
    <w:p w14:paraId="6A42B91A" w14:textId="77777777" w:rsidR="00363FFC" w:rsidRPr="00534B30" w:rsidRDefault="00363FFC" w:rsidP="00534B30">
      <w:pPr>
        <w:spacing w:before="100" w:beforeAutospacing="1" w:after="100" w:afterAutospacing="1" w:line="360" w:lineRule="auto"/>
        <w:jc w:val="both"/>
        <w:rPr>
          <w:rFonts w:asciiTheme="minorBidi" w:hAnsiTheme="minorBidi"/>
          <w:b/>
          <w:bCs/>
          <w:color w:val="000000"/>
          <w:kern w:val="0"/>
        </w:rPr>
      </w:pPr>
    </w:p>
    <w:p w14:paraId="262BB2EC" w14:textId="77777777" w:rsidR="00363FFC" w:rsidRPr="00534B30" w:rsidRDefault="00363FFC" w:rsidP="00534B30">
      <w:pPr>
        <w:spacing w:before="100" w:beforeAutospacing="1" w:after="100" w:afterAutospacing="1" w:line="360" w:lineRule="auto"/>
        <w:jc w:val="both"/>
        <w:rPr>
          <w:rFonts w:asciiTheme="minorBidi" w:hAnsiTheme="minorBidi"/>
          <w:b/>
          <w:bCs/>
          <w:color w:val="000000"/>
          <w:kern w:val="0"/>
        </w:rPr>
      </w:pPr>
    </w:p>
    <w:p w14:paraId="5A3F869B" w14:textId="77777777" w:rsidR="000B5078" w:rsidRPr="00534B30" w:rsidRDefault="000B5078" w:rsidP="00534B30">
      <w:pPr>
        <w:spacing w:before="100" w:beforeAutospacing="1" w:after="100" w:afterAutospacing="1" w:line="360" w:lineRule="auto"/>
        <w:jc w:val="both"/>
        <w:rPr>
          <w:rFonts w:asciiTheme="minorBidi" w:hAnsiTheme="minorBidi"/>
          <w:b/>
          <w:bCs/>
          <w:color w:val="000000"/>
          <w:kern w:val="0"/>
        </w:rPr>
      </w:pPr>
    </w:p>
    <w:p w14:paraId="1C1D82FB" w14:textId="41B5104F" w:rsidR="00BA1B67" w:rsidRPr="00534B30" w:rsidRDefault="00BA1B67" w:rsidP="00534B30">
      <w:pPr>
        <w:pStyle w:val="Heading1"/>
        <w:rPr>
          <w:rFonts w:eastAsia="Times New Roman"/>
          <w:color w:val="14182C"/>
          <w:lang w:eastAsia="en-GB"/>
          <w14:ligatures w14:val="none"/>
        </w:rPr>
      </w:pPr>
      <w:bookmarkStart w:id="3" w:name="_Toc172720862"/>
      <w:r w:rsidRPr="00534B30">
        <w:t>REFERENCING</w:t>
      </w:r>
      <w:bookmarkEnd w:id="3"/>
    </w:p>
    <w:p w14:paraId="74C9A1A4" w14:textId="77777777" w:rsidR="00BC5636" w:rsidRDefault="00BC5636" w:rsidP="00534B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b/>
          <w:bCs/>
          <w:color w:val="000000"/>
          <w:kern w:val="0"/>
        </w:rPr>
      </w:pPr>
    </w:p>
    <w:p w14:paraId="6CE1B8F1" w14:textId="77777777" w:rsidR="00E43D91" w:rsidRDefault="00E43D91" w:rsidP="00534B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b/>
          <w:bCs/>
          <w:color w:val="000000"/>
          <w:kern w:val="0"/>
        </w:rPr>
      </w:pPr>
    </w:p>
    <w:p w14:paraId="1968E561" w14:textId="33916BCF" w:rsidR="00BA1B67" w:rsidRPr="00534B30" w:rsidRDefault="00BA1B67" w:rsidP="00534B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b/>
          <w:bCs/>
          <w:color w:val="000000"/>
          <w:kern w:val="0"/>
        </w:rPr>
      </w:pPr>
      <w:r w:rsidRPr="00534B30">
        <w:rPr>
          <w:rFonts w:asciiTheme="minorBidi" w:hAnsiTheme="minorBidi"/>
          <w:b/>
          <w:bCs/>
          <w:color w:val="000000"/>
          <w:kern w:val="0"/>
        </w:rPr>
        <w:t xml:space="preserve">REFERENCE: </w:t>
      </w:r>
      <w:r w:rsidRPr="00534B30">
        <w:rPr>
          <w:rFonts w:asciiTheme="minorBidi" w:hAnsiTheme="minorBidi"/>
          <w:color w:val="000000"/>
          <w:kern w:val="0"/>
        </w:rPr>
        <w:t xml:space="preserve">is regulated way </w:t>
      </w:r>
      <w:r w:rsidR="005A7109" w:rsidRPr="00534B30">
        <w:rPr>
          <w:rFonts w:asciiTheme="minorBidi" w:hAnsiTheme="minorBidi"/>
          <w:color w:val="000000"/>
          <w:kern w:val="0"/>
        </w:rPr>
        <w:t xml:space="preserve">of </w:t>
      </w:r>
      <w:r w:rsidR="000B5078" w:rsidRPr="00534B30">
        <w:rPr>
          <w:rFonts w:asciiTheme="minorBidi" w:hAnsiTheme="minorBidi"/>
          <w:color w:val="000000"/>
          <w:kern w:val="0"/>
        </w:rPr>
        <w:t xml:space="preserve">giving credit to </w:t>
      </w:r>
      <w:r w:rsidR="005A7109" w:rsidRPr="00534B30">
        <w:rPr>
          <w:rFonts w:asciiTheme="minorBidi" w:hAnsiTheme="minorBidi"/>
          <w:color w:val="000000"/>
          <w:kern w:val="0"/>
        </w:rPr>
        <w:t xml:space="preserve">the source of information and ideas that is used in assignment, which </w:t>
      </w:r>
      <w:r w:rsidR="000B5078" w:rsidRPr="00534B30">
        <w:rPr>
          <w:rFonts w:asciiTheme="minorBidi" w:hAnsiTheme="minorBidi"/>
          <w:color w:val="000000"/>
          <w:kern w:val="0"/>
        </w:rPr>
        <w:t xml:space="preserve">permits </w:t>
      </w:r>
      <w:r w:rsidR="005A7109" w:rsidRPr="00534B30">
        <w:rPr>
          <w:rFonts w:asciiTheme="minorBidi" w:hAnsiTheme="minorBidi"/>
          <w:color w:val="000000"/>
          <w:kern w:val="0"/>
        </w:rPr>
        <w:t>the source to be identified</w:t>
      </w:r>
      <w:r w:rsidR="00270562" w:rsidRPr="00534B30">
        <w:rPr>
          <w:rFonts w:asciiTheme="minorBidi" w:hAnsiTheme="minorBidi"/>
          <w:color w:val="000000"/>
          <w:kern w:val="0"/>
        </w:rPr>
        <w:t xml:space="preserve"> or ascertained. </w:t>
      </w:r>
      <w:r w:rsidR="005A7109" w:rsidRPr="00534B30">
        <w:rPr>
          <w:rFonts w:asciiTheme="minorBidi" w:hAnsiTheme="minorBidi"/>
          <w:color w:val="000000"/>
          <w:kern w:val="0"/>
        </w:rPr>
        <w:t xml:space="preserve">It </w:t>
      </w:r>
      <w:r w:rsidR="009D6A75" w:rsidRPr="00534B30">
        <w:rPr>
          <w:rFonts w:asciiTheme="minorBidi" w:hAnsiTheme="minorBidi"/>
          <w:color w:val="000000"/>
          <w:kern w:val="0"/>
        </w:rPr>
        <w:t xml:space="preserve">helps </w:t>
      </w:r>
      <w:r w:rsidR="005A7109" w:rsidRPr="00534B30">
        <w:rPr>
          <w:rFonts w:asciiTheme="minorBidi" w:hAnsiTheme="minorBidi"/>
          <w:color w:val="000000"/>
          <w:kern w:val="0"/>
        </w:rPr>
        <w:t>verify quotations</w:t>
      </w:r>
      <w:r w:rsidR="009D6A75" w:rsidRPr="00534B30">
        <w:rPr>
          <w:rFonts w:asciiTheme="minorBidi" w:hAnsiTheme="minorBidi"/>
          <w:color w:val="000000"/>
          <w:kern w:val="0"/>
        </w:rPr>
        <w:t xml:space="preserve">, </w:t>
      </w:r>
      <w:r w:rsidR="005A7109" w:rsidRPr="00534B30">
        <w:rPr>
          <w:rFonts w:asciiTheme="minorBidi" w:hAnsiTheme="minorBidi"/>
          <w:color w:val="000000"/>
          <w:kern w:val="0"/>
        </w:rPr>
        <w:t xml:space="preserve">enable readers to follow up </w:t>
      </w:r>
      <w:r w:rsidR="00A55188" w:rsidRPr="00534B30">
        <w:rPr>
          <w:rFonts w:asciiTheme="minorBidi" w:hAnsiTheme="minorBidi"/>
          <w:color w:val="000000"/>
          <w:kern w:val="0"/>
        </w:rPr>
        <w:t xml:space="preserve">what is written and fully understand the cited author’s work. Failing to give credit to the author of the original piece is </w:t>
      </w:r>
      <w:r w:rsidR="00A55188" w:rsidRPr="00534B30">
        <w:rPr>
          <w:rFonts w:asciiTheme="minorBidi" w:hAnsiTheme="minorBidi"/>
          <w:b/>
          <w:bCs/>
          <w:color w:val="000000"/>
          <w:kern w:val="0"/>
        </w:rPr>
        <w:t xml:space="preserve">plagiarism. </w:t>
      </w:r>
    </w:p>
    <w:p w14:paraId="6312D97E" w14:textId="116AE209" w:rsidR="00456051" w:rsidRPr="00534B30" w:rsidRDefault="009D6A75" w:rsidP="00534B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olor w:val="000000"/>
          <w:kern w:val="0"/>
        </w:rPr>
      </w:pPr>
      <w:r w:rsidRPr="00534B30">
        <w:rPr>
          <w:rFonts w:asciiTheme="minorBidi" w:hAnsiTheme="minorBidi"/>
          <w:color w:val="000000"/>
          <w:kern w:val="0"/>
        </w:rPr>
        <w:t xml:space="preserve">My study programme </w:t>
      </w:r>
      <w:r w:rsidR="00456051" w:rsidRPr="00534B30">
        <w:rPr>
          <w:rFonts w:asciiTheme="minorBidi" w:hAnsiTheme="minorBidi"/>
          <w:color w:val="000000"/>
          <w:kern w:val="0"/>
        </w:rPr>
        <w:t>(ACADEMIC</w:t>
      </w:r>
      <w:r w:rsidRPr="00534B30">
        <w:rPr>
          <w:rFonts w:asciiTheme="minorBidi" w:hAnsiTheme="minorBidi"/>
          <w:color w:val="000000"/>
          <w:kern w:val="0"/>
        </w:rPr>
        <w:t xml:space="preserve"> SKILLS) has legitimately confirmed </w:t>
      </w:r>
      <w:r w:rsidR="00FE4167" w:rsidRPr="00534B30">
        <w:rPr>
          <w:rFonts w:asciiTheme="minorBidi" w:hAnsiTheme="minorBidi"/>
          <w:color w:val="000000"/>
          <w:kern w:val="0"/>
        </w:rPr>
        <w:t>that plagiarism</w:t>
      </w:r>
      <w:r w:rsidR="00456051" w:rsidRPr="00534B30">
        <w:rPr>
          <w:rFonts w:asciiTheme="minorBidi" w:hAnsiTheme="minorBidi"/>
          <w:color w:val="000000"/>
          <w:kern w:val="0"/>
        </w:rPr>
        <w:t xml:space="preserve"> is </w:t>
      </w:r>
      <w:r w:rsidR="00456051" w:rsidRPr="00534B30">
        <w:rPr>
          <w:rFonts w:asciiTheme="minorBidi" w:hAnsiTheme="minorBidi"/>
          <w:b/>
          <w:bCs/>
          <w:color w:val="000000"/>
          <w:kern w:val="0"/>
        </w:rPr>
        <w:t xml:space="preserve">Crime, </w:t>
      </w:r>
      <w:r w:rsidR="00456051" w:rsidRPr="00534B30">
        <w:rPr>
          <w:rFonts w:asciiTheme="minorBidi" w:hAnsiTheme="minorBidi"/>
          <w:color w:val="000000"/>
          <w:kern w:val="0"/>
        </w:rPr>
        <w:t>had it not</w:t>
      </w:r>
      <w:r w:rsidR="0094227A" w:rsidRPr="00534B30">
        <w:rPr>
          <w:rFonts w:asciiTheme="minorBidi" w:hAnsiTheme="minorBidi"/>
          <w:color w:val="000000"/>
          <w:kern w:val="0"/>
        </w:rPr>
        <w:t xml:space="preserve"> been my</w:t>
      </w:r>
      <w:r w:rsidR="00A45771" w:rsidRPr="00534B30">
        <w:rPr>
          <w:rFonts w:asciiTheme="minorBidi" w:hAnsiTheme="minorBidi"/>
          <w:color w:val="000000"/>
          <w:kern w:val="0"/>
        </w:rPr>
        <w:t xml:space="preserve"> studied </w:t>
      </w:r>
      <w:r w:rsidR="00D2412C" w:rsidRPr="00534B30">
        <w:rPr>
          <w:rFonts w:asciiTheme="minorBidi" w:hAnsiTheme="minorBidi"/>
          <w:color w:val="000000"/>
          <w:kern w:val="0"/>
        </w:rPr>
        <w:t>programme</w:t>
      </w:r>
      <w:r w:rsidR="00A45771" w:rsidRPr="00534B30">
        <w:rPr>
          <w:rFonts w:asciiTheme="minorBidi" w:hAnsiTheme="minorBidi"/>
          <w:color w:val="000000"/>
          <w:kern w:val="0"/>
        </w:rPr>
        <w:t xml:space="preserve">, l </w:t>
      </w:r>
      <w:r w:rsidR="00FE4167" w:rsidRPr="00534B30">
        <w:rPr>
          <w:rFonts w:asciiTheme="minorBidi" w:hAnsiTheme="minorBidi"/>
          <w:color w:val="000000"/>
          <w:kern w:val="0"/>
        </w:rPr>
        <w:t>thought adding</w:t>
      </w:r>
      <w:r w:rsidR="00A45771" w:rsidRPr="00534B30">
        <w:rPr>
          <w:rFonts w:asciiTheme="minorBidi" w:hAnsiTheme="minorBidi"/>
          <w:color w:val="000000"/>
          <w:kern w:val="0"/>
        </w:rPr>
        <w:t xml:space="preserve"> some</w:t>
      </w:r>
      <w:r w:rsidR="00D2412C" w:rsidRPr="00534B30">
        <w:rPr>
          <w:rFonts w:asciiTheme="minorBidi" w:hAnsiTheme="minorBidi"/>
          <w:color w:val="000000"/>
          <w:kern w:val="0"/>
        </w:rPr>
        <w:t xml:space="preserve">one piece of work to mine was normal but now l am fully aware or abreast of </w:t>
      </w:r>
      <w:r w:rsidR="00FE4167" w:rsidRPr="00534B30">
        <w:rPr>
          <w:rFonts w:asciiTheme="minorBidi" w:hAnsiTheme="minorBidi"/>
          <w:color w:val="000000"/>
          <w:kern w:val="0"/>
        </w:rPr>
        <w:t>its</w:t>
      </w:r>
      <w:r w:rsidR="00D2412C" w:rsidRPr="00534B30">
        <w:rPr>
          <w:rFonts w:asciiTheme="minorBidi" w:hAnsiTheme="minorBidi"/>
          <w:color w:val="000000"/>
          <w:kern w:val="0"/>
        </w:rPr>
        <w:t xml:space="preserve"> importance and effect</w:t>
      </w:r>
      <w:r w:rsidR="00014A35" w:rsidRPr="00534B30">
        <w:rPr>
          <w:rFonts w:asciiTheme="minorBidi" w:hAnsiTheme="minorBidi"/>
          <w:color w:val="000000"/>
          <w:kern w:val="0"/>
        </w:rPr>
        <w:t>. It becomes a breach of law using source of work to ascertain information without acknowledgement.</w:t>
      </w:r>
    </w:p>
    <w:p w14:paraId="08B18362" w14:textId="77777777" w:rsidR="00014A35" w:rsidRPr="00534B30" w:rsidRDefault="00014A35" w:rsidP="00534B30">
      <w:pPr>
        <w:spacing w:before="100" w:beforeAutospacing="1" w:after="100" w:afterAutospacing="1" w:line="360" w:lineRule="auto"/>
        <w:jc w:val="both"/>
        <w:rPr>
          <w:rFonts w:asciiTheme="minorBidi" w:eastAsia="Times New Roman" w:hAnsiTheme="minorBidi"/>
          <w:color w:val="14182C"/>
          <w:kern w:val="0"/>
          <w:lang w:eastAsia="en-GB"/>
          <w14:ligatures w14:val="none"/>
        </w:rPr>
      </w:pPr>
      <w:r w:rsidRPr="00534B30">
        <w:rPr>
          <w:rFonts w:asciiTheme="minorBidi" w:hAnsiTheme="minorBidi"/>
          <w:b/>
          <w:bCs/>
          <w:color w:val="202124"/>
          <w:shd w:val="clear" w:color="auto" w:fill="FFFFFF"/>
        </w:rPr>
        <w:t>There are four widely used referencing styles or conventions.</w:t>
      </w:r>
    </w:p>
    <w:p w14:paraId="1D0A0BC3" w14:textId="1013F74C" w:rsidR="00014A35" w:rsidRPr="00534B30" w:rsidRDefault="00014A35" w:rsidP="00534B30">
      <w:pPr>
        <w:pStyle w:val="ListParagraph"/>
        <w:numPr>
          <w:ilvl w:val="0"/>
          <w:numId w:val="2"/>
        </w:numPr>
        <w:spacing w:before="100" w:beforeAutospacing="1" w:after="100" w:afterAutospacing="1" w:line="360" w:lineRule="auto"/>
        <w:jc w:val="both"/>
        <w:rPr>
          <w:rFonts w:asciiTheme="minorBidi" w:hAnsiTheme="minorBidi"/>
          <w:color w:val="202124"/>
          <w:shd w:val="clear" w:color="auto" w:fill="FFFFFF"/>
        </w:rPr>
      </w:pPr>
      <w:r w:rsidRPr="00534B30">
        <w:rPr>
          <w:rFonts w:asciiTheme="minorBidi" w:hAnsiTheme="minorBidi"/>
          <w:b/>
          <w:bCs/>
          <w:color w:val="202124"/>
          <w:shd w:val="clear" w:color="auto" w:fill="FFFFFF"/>
        </w:rPr>
        <w:t xml:space="preserve">APA </w:t>
      </w:r>
      <w:r w:rsidRPr="00534B30">
        <w:rPr>
          <w:rFonts w:asciiTheme="minorBidi" w:hAnsiTheme="minorBidi"/>
          <w:color w:val="202124"/>
          <w:shd w:val="clear" w:color="auto" w:fill="FFFFFF"/>
        </w:rPr>
        <w:t xml:space="preserve">- American Psychological Association </w:t>
      </w:r>
      <w:r w:rsidR="00217775" w:rsidRPr="00534B30">
        <w:rPr>
          <w:rFonts w:asciiTheme="minorBidi" w:hAnsiTheme="minorBidi"/>
          <w:color w:val="333333"/>
          <w:shd w:val="clear" w:color="auto" w:fill="FFFFFF"/>
        </w:rPr>
        <w:t xml:space="preserve">which </w:t>
      </w:r>
      <w:r w:rsidR="0079320B" w:rsidRPr="00534B30">
        <w:rPr>
          <w:rFonts w:asciiTheme="minorBidi" w:hAnsiTheme="minorBidi"/>
          <w:color w:val="333333"/>
          <w:shd w:val="clear" w:color="auto" w:fill="FFFFFF"/>
        </w:rPr>
        <w:t>is primarily</w:t>
      </w:r>
      <w:r w:rsidRPr="00534B30">
        <w:rPr>
          <w:rFonts w:asciiTheme="minorBidi" w:hAnsiTheme="minorBidi"/>
          <w:color w:val="333333"/>
          <w:shd w:val="clear" w:color="auto" w:fill="FFFFFF"/>
        </w:rPr>
        <w:t xml:space="preserve"> </w:t>
      </w:r>
      <w:r w:rsidR="0079320B" w:rsidRPr="00534B30">
        <w:rPr>
          <w:rFonts w:asciiTheme="minorBidi" w:hAnsiTheme="minorBidi"/>
          <w:color w:val="333333"/>
          <w:shd w:val="clear" w:color="auto" w:fill="FFFFFF"/>
        </w:rPr>
        <w:t xml:space="preserve">used </w:t>
      </w:r>
      <w:r w:rsidRPr="00534B30">
        <w:rPr>
          <w:rFonts w:asciiTheme="minorBidi" w:hAnsiTheme="minorBidi"/>
          <w:color w:val="333333"/>
          <w:shd w:val="clear" w:color="auto" w:fill="FFFFFF"/>
        </w:rPr>
        <w:t>in the</w:t>
      </w:r>
      <w:r w:rsidRPr="00534B30">
        <w:rPr>
          <w:rStyle w:val="apple-converted-space"/>
          <w:rFonts w:asciiTheme="minorBidi" w:hAnsiTheme="minorBidi"/>
          <w:color w:val="333333"/>
          <w:shd w:val="clear" w:color="auto" w:fill="FFFFFF"/>
        </w:rPr>
        <w:t xml:space="preserve"> social</w:t>
      </w:r>
      <w:r w:rsidRPr="00534B30">
        <w:rPr>
          <w:rFonts w:asciiTheme="minorBidi" w:hAnsiTheme="minorBidi"/>
          <w:color w:val="333333"/>
          <w:shd w:val="clear" w:color="auto" w:fill="FFFFFF"/>
        </w:rPr>
        <w:t xml:space="preserve"> sciences and similar fields,</w:t>
      </w:r>
      <w:r w:rsidRPr="00534B30">
        <w:rPr>
          <w:rFonts w:asciiTheme="minorBidi" w:hAnsiTheme="minorBidi"/>
          <w:color w:val="202124"/>
          <w:shd w:val="clear" w:color="auto" w:fill="FFFFFF"/>
        </w:rPr>
        <w:t xml:space="preserve"> including Education, psychology, Business, science,</w:t>
      </w:r>
      <w:r w:rsidRPr="00534B30">
        <w:rPr>
          <w:rFonts w:asciiTheme="minorBidi" w:hAnsiTheme="minorBidi"/>
          <w:color w:val="333333"/>
          <w:shd w:val="clear" w:color="auto" w:fill="FFFFFF"/>
        </w:rPr>
        <w:t xml:space="preserve"> economics, and political science.</w:t>
      </w:r>
    </w:p>
    <w:p w14:paraId="2572046B" w14:textId="77777777" w:rsidR="00014A35" w:rsidRPr="00534B30" w:rsidRDefault="00014A35" w:rsidP="00534B30">
      <w:pPr>
        <w:pStyle w:val="ListParagraph"/>
        <w:numPr>
          <w:ilvl w:val="0"/>
          <w:numId w:val="2"/>
        </w:numPr>
        <w:spacing w:before="100" w:beforeAutospacing="1" w:after="100" w:afterAutospacing="1" w:line="360" w:lineRule="auto"/>
        <w:jc w:val="both"/>
        <w:rPr>
          <w:rFonts w:asciiTheme="minorBidi" w:hAnsiTheme="minorBidi"/>
          <w:color w:val="202124"/>
          <w:shd w:val="clear" w:color="auto" w:fill="FFFFFF"/>
        </w:rPr>
      </w:pPr>
      <w:r w:rsidRPr="00534B30">
        <w:rPr>
          <w:rFonts w:asciiTheme="minorBidi" w:hAnsiTheme="minorBidi"/>
          <w:b/>
          <w:bCs/>
          <w:color w:val="202124"/>
          <w:shd w:val="clear" w:color="auto" w:fill="FFFFFF"/>
        </w:rPr>
        <w:t xml:space="preserve">MLA </w:t>
      </w:r>
      <w:r w:rsidRPr="00534B30">
        <w:rPr>
          <w:rFonts w:asciiTheme="minorBidi" w:hAnsiTheme="minorBidi"/>
          <w:color w:val="202124"/>
          <w:shd w:val="clear" w:color="auto" w:fill="FFFFFF"/>
        </w:rPr>
        <w:t>- Modern Language Association used by the Humanities,</w:t>
      </w:r>
      <w:r w:rsidRPr="00534B30">
        <w:rPr>
          <w:rFonts w:asciiTheme="minorBidi" w:hAnsiTheme="minorBidi"/>
          <w:color w:val="333333"/>
          <w:shd w:val="clear" w:color="auto" w:fill="FFFFFF"/>
        </w:rPr>
        <w:t xml:space="preserve"> languages and literatures (like English, Spanish, etc.) as well as by other cultural studies.</w:t>
      </w:r>
    </w:p>
    <w:p w14:paraId="222048C7" w14:textId="77777777" w:rsidR="00014A35" w:rsidRPr="00534B30" w:rsidRDefault="00014A35" w:rsidP="00534B30">
      <w:pPr>
        <w:pStyle w:val="ListParagraph"/>
        <w:numPr>
          <w:ilvl w:val="0"/>
          <w:numId w:val="2"/>
        </w:numPr>
        <w:spacing w:before="100" w:beforeAutospacing="1" w:after="100" w:afterAutospacing="1" w:line="360" w:lineRule="auto"/>
        <w:jc w:val="both"/>
        <w:rPr>
          <w:rStyle w:val="acopre"/>
          <w:rFonts w:asciiTheme="minorBidi" w:hAnsiTheme="minorBidi"/>
          <w:color w:val="202124"/>
          <w:shd w:val="clear" w:color="auto" w:fill="FFFFFF"/>
        </w:rPr>
      </w:pPr>
      <w:r w:rsidRPr="00534B30">
        <w:rPr>
          <w:rStyle w:val="Emphasis"/>
          <w:rFonts w:asciiTheme="minorBidi" w:hAnsiTheme="minorBidi"/>
          <w:b/>
          <w:bCs/>
          <w:color w:val="333333"/>
        </w:rPr>
        <w:t>MHRA - modern</w:t>
      </w:r>
      <w:r w:rsidRPr="00534B30">
        <w:rPr>
          <w:rStyle w:val="Emphasis"/>
          <w:rFonts w:asciiTheme="minorBidi" w:hAnsiTheme="minorBidi"/>
          <w:color w:val="333333"/>
        </w:rPr>
        <w:t xml:space="preserve"> Humanities Research Association</w:t>
      </w:r>
      <w:r w:rsidRPr="00534B30">
        <w:rPr>
          <w:rStyle w:val="Emphasis"/>
          <w:rFonts w:asciiTheme="minorBidi" w:hAnsiTheme="minorBidi"/>
          <w:b/>
          <w:bCs/>
          <w:color w:val="333333"/>
        </w:rPr>
        <w:t xml:space="preserve"> </w:t>
      </w:r>
      <w:r w:rsidRPr="00534B30">
        <w:rPr>
          <w:rFonts w:asciiTheme="minorBidi" w:hAnsiTheme="minorBidi"/>
          <w:color w:val="333333"/>
          <w:shd w:val="clear" w:color="auto" w:fill="FFFFFF"/>
        </w:rPr>
        <w:t>It is mainly used in</w:t>
      </w:r>
      <w:r w:rsidRPr="00534B30">
        <w:rPr>
          <w:rStyle w:val="apple-converted-space"/>
          <w:rFonts w:asciiTheme="minorBidi" w:hAnsiTheme="minorBidi"/>
          <w:color w:val="333333"/>
          <w:shd w:val="clear" w:color="auto" w:fill="FFFFFF"/>
        </w:rPr>
        <w:t> </w:t>
      </w:r>
      <w:r w:rsidRPr="00534B30">
        <w:rPr>
          <w:rStyle w:val="acopre"/>
          <w:rFonts w:asciiTheme="minorBidi" w:hAnsiTheme="minorBidi"/>
          <w:color w:val="333333"/>
        </w:rPr>
        <w:t>history, philosophy, religion, and the arts. (uses the same format as HARVARD)</w:t>
      </w:r>
    </w:p>
    <w:p w14:paraId="4B94ADD8" w14:textId="77777777" w:rsidR="00014A35" w:rsidRPr="00BD62B8" w:rsidRDefault="00014A35" w:rsidP="00534B30">
      <w:pPr>
        <w:pStyle w:val="ListParagraph"/>
        <w:numPr>
          <w:ilvl w:val="0"/>
          <w:numId w:val="2"/>
        </w:numPr>
        <w:spacing w:before="100" w:beforeAutospacing="1" w:after="100" w:afterAutospacing="1" w:line="360" w:lineRule="auto"/>
        <w:jc w:val="both"/>
        <w:rPr>
          <w:rStyle w:val="Emphasis"/>
          <w:rFonts w:asciiTheme="minorBidi" w:hAnsiTheme="minorBidi"/>
          <w:i w:val="0"/>
          <w:iCs w:val="0"/>
          <w:color w:val="202124"/>
          <w:shd w:val="clear" w:color="auto" w:fill="FFFFFF"/>
        </w:rPr>
      </w:pPr>
      <w:r w:rsidRPr="00534B30">
        <w:rPr>
          <w:rStyle w:val="Emphasis"/>
          <w:rFonts w:asciiTheme="minorBidi" w:hAnsiTheme="minorBidi"/>
          <w:b/>
          <w:bCs/>
          <w:color w:val="333333"/>
        </w:rPr>
        <w:t xml:space="preserve">HARVARD – </w:t>
      </w:r>
      <w:r w:rsidRPr="00534B30">
        <w:rPr>
          <w:rStyle w:val="Emphasis"/>
          <w:rFonts w:asciiTheme="minorBidi" w:hAnsiTheme="minorBidi"/>
          <w:i w:val="0"/>
          <w:iCs w:val="0"/>
          <w:color w:val="333333"/>
        </w:rPr>
        <w:t>mainly used by researchers, assignment, publication for humanities as well as natural, social and behavioural science. It’s used to incorporate other people’s quotes, finding and idea into their work. This done to support and validate their conclusion without breaching any intellectual law</w:t>
      </w:r>
      <w:r w:rsidRPr="00534B30">
        <w:rPr>
          <w:rStyle w:val="Emphasis"/>
          <w:rFonts w:asciiTheme="minorBidi" w:hAnsiTheme="minorBidi"/>
          <w:color w:val="333333"/>
        </w:rPr>
        <w:t>.</w:t>
      </w:r>
    </w:p>
    <w:p w14:paraId="21DE101C" w14:textId="272FE876" w:rsidR="00014A35" w:rsidRPr="00534B30" w:rsidRDefault="00014A35" w:rsidP="00534B30">
      <w:pPr>
        <w:spacing w:before="100" w:beforeAutospacing="1" w:after="100" w:afterAutospacing="1" w:line="360" w:lineRule="auto"/>
        <w:jc w:val="both"/>
        <w:rPr>
          <w:rStyle w:val="Emphasis"/>
          <w:rFonts w:asciiTheme="minorBidi" w:hAnsiTheme="minorBidi"/>
          <w:i w:val="0"/>
          <w:iCs w:val="0"/>
          <w:color w:val="202124"/>
          <w:shd w:val="clear" w:color="auto" w:fill="FFFFFF"/>
        </w:rPr>
      </w:pPr>
      <w:r w:rsidRPr="00534B30">
        <w:rPr>
          <w:rStyle w:val="Emphasis"/>
          <w:rFonts w:asciiTheme="minorBidi" w:hAnsiTheme="minorBidi"/>
          <w:b/>
          <w:bCs/>
          <w:i w:val="0"/>
          <w:iCs w:val="0"/>
          <w:color w:val="202124"/>
          <w:shd w:val="clear" w:color="auto" w:fill="FFFFFF"/>
        </w:rPr>
        <w:t>Harvard style system is made up of two main components</w:t>
      </w:r>
      <w:r w:rsidRPr="00534B30">
        <w:rPr>
          <w:rStyle w:val="Emphasis"/>
          <w:rFonts w:asciiTheme="minorBidi" w:hAnsiTheme="minorBidi"/>
          <w:i w:val="0"/>
          <w:iCs w:val="0"/>
          <w:color w:val="202124"/>
          <w:shd w:val="clear" w:color="auto" w:fill="FFFFFF"/>
        </w:rPr>
        <w:t xml:space="preserve">. </w:t>
      </w:r>
    </w:p>
    <w:p w14:paraId="7081D8A6" w14:textId="5512DF9D" w:rsidR="00014A35" w:rsidRPr="00534B30" w:rsidRDefault="00014A35" w:rsidP="00534B30">
      <w:pPr>
        <w:pStyle w:val="ListParagraph"/>
        <w:numPr>
          <w:ilvl w:val="0"/>
          <w:numId w:val="3"/>
        </w:numPr>
        <w:spacing w:before="100" w:beforeAutospacing="1" w:after="100" w:afterAutospacing="1" w:line="360" w:lineRule="auto"/>
        <w:jc w:val="both"/>
        <w:rPr>
          <w:rStyle w:val="Emphasis"/>
          <w:rFonts w:asciiTheme="minorBidi" w:hAnsiTheme="minorBidi"/>
          <w:i w:val="0"/>
          <w:iCs w:val="0"/>
          <w:color w:val="202124"/>
          <w:shd w:val="clear" w:color="auto" w:fill="FFFFFF"/>
        </w:rPr>
      </w:pPr>
      <w:r w:rsidRPr="00534B30">
        <w:rPr>
          <w:rStyle w:val="Emphasis"/>
          <w:rFonts w:asciiTheme="minorBidi" w:hAnsiTheme="minorBidi"/>
          <w:color w:val="202124"/>
          <w:shd w:val="clear" w:color="auto" w:fill="FFFFFF"/>
        </w:rPr>
        <w:t xml:space="preserve">In-text reference </w:t>
      </w:r>
    </w:p>
    <w:p w14:paraId="78250509" w14:textId="53AC60B6" w:rsidR="00747F6A" w:rsidRPr="00534B30" w:rsidRDefault="00747F6A" w:rsidP="00534B30">
      <w:pPr>
        <w:pStyle w:val="ListParagraph"/>
        <w:numPr>
          <w:ilvl w:val="0"/>
          <w:numId w:val="3"/>
        </w:numPr>
        <w:spacing w:before="100" w:beforeAutospacing="1" w:after="100" w:afterAutospacing="1" w:line="360" w:lineRule="auto"/>
        <w:jc w:val="both"/>
        <w:rPr>
          <w:rStyle w:val="Emphasis"/>
          <w:rFonts w:asciiTheme="minorBidi" w:hAnsiTheme="minorBidi"/>
          <w:i w:val="0"/>
          <w:iCs w:val="0"/>
          <w:color w:val="202124"/>
          <w:shd w:val="clear" w:color="auto" w:fill="FFFFFF"/>
        </w:rPr>
      </w:pPr>
      <w:r w:rsidRPr="00534B30">
        <w:rPr>
          <w:rStyle w:val="Emphasis"/>
          <w:rFonts w:asciiTheme="minorBidi" w:hAnsiTheme="minorBidi"/>
          <w:color w:val="202124"/>
          <w:shd w:val="clear" w:color="auto" w:fill="FFFFFF"/>
        </w:rPr>
        <w:t>Reference list</w:t>
      </w:r>
    </w:p>
    <w:p w14:paraId="763586EA" w14:textId="1D2C203C" w:rsidR="000757BC" w:rsidRDefault="000757BC" w:rsidP="00534B30">
      <w:pPr>
        <w:spacing w:before="100" w:beforeAutospacing="1" w:after="100" w:afterAutospacing="1" w:line="360" w:lineRule="auto"/>
        <w:jc w:val="both"/>
        <w:rPr>
          <w:rStyle w:val="Emphasis"/>
          <w:rFonts w:asciiTheme="minorBidi" w:hAnsiTheme="minorBidi"/>
          <w:i w:val="0"/>
          <w:iCs w:val="0"/>
          <w:color w:val="202124"/>
          <w:shd w:val="clear" w:color="auto" w:fill="FFFFFF"/>
        </w:rPr>
      </w:pPr>
      <w:r w:rsidRPr="00534B30">
        <w:rPr>
          <w:rStyle w:val="Emphasis"/>
          <w:rFonts w:asciiTheme="minorBidi" w:hAnsiTheme="minorBidi"/>
          <w:i w:val="0"/>
          <w:iCs w:val="0"/>
          <w:color w:val="202124"/>
          <w:shd w:val="clear" w:color="auto" w:fill="FFFFFF"/>
        </w:rPr>
        <w:t xml:space="preserve">Harvard style is the one the </w:t>
      </w:r>
      <w:r w:rsidR="006F16E9" w:rsidRPr="00534B30">
        <w:rPr>
          <w:rStyle w:val="Emphasis"/>
          <w:rFonts w:asciiTheme="minorBidi" w:hAnsiTheme="minorBidi"/>
          <w:i w:val="0"/>
          <w:iCs w:val="0"/>
          <w:color w:val="202124"/>
          <w:shd w:val="clear" w:color="auto" w:fill="FFFFFF"/>
        </w:rPr>
        <w:t>most used</w:t>
      </w:r>
      <w:r w:rsidRPr="00534B30">
        <w:rPr>
          <w:rStyle w:val="Emphasis"/>
          <w:rFonts w:asciiTheme="minorBidi" w:hAnsiTheme="minorBidi"/>
          <w:i w:val="0"/>
          <w:iCs w:val="0"/>
          <w:color w:val="202124"/>
          <w:shd w:val="clear" w:color="auto" w:fill="FFFFFF"/>
        </w:rPr>
        <w:t xml:space="preserve"> Reference style by students and </w:t>
      </w:r>
      <w:commentRangeStart w:id="4"/>
      <w:r w:rsidR="006F16E9" w:rsidRPr="00534B30">
        <w:rPr>
          <w:rStyle w:val="Emphasis"/>
          <w:rFonts w:asciiTheme="minorBidi" w:hAnsiTheme="minorBidi"/>
          <w:i w:val="0"/>
          <w:iCs w:val="0"/>
          <w:color w:val="202124"/>
          <w:shd w:val="clear" w:color="auto" w:fill="FFFFFF"/>
        </w:rPr>
        <w:t>Researchers</w:t>
      </w:r>
      <w:commentRangeEnd w:id="4"/>
      <w:r w:rsidR="007D2857">
        <w:rPr>
          <w:rStyle w:val="CommentReference"/>
        </w:rPr>
        <w:commentReference w:id="4"/>
      </w:r>
      <w:r w:rsidR="006F16E9" w:rsidRPr="00534B30">
        <w:rPr>
          <w:rStyle w:val="Emphasis"/>
          <w:rFonts w:asciiTheme="minorBidi" w:hAnsiTheme="minorBidi"/>
          <w:i w:val="0"/>
          <w:iCs w:val="0"/>
          <w:color w:val="202124"/>
          <w:shd w:val="clear" w:color="auto" w:fill="FFFFFF"/>
        </w:rPr>
        <w:t>.</w:t>
      </w:r>
      <w:r w:rsidR="000E6186">
        <w:rPr>
          <w:rStyle w:val="Emphasis"/>
          <w:rFonts w:asciiTheme="minorBidi" w:hAnsiTheme="minorBidi"/>
          <w:i w:val="0"/>
          <w:iCs w:val="0"/>
          <w:color w:val="202124"/>
          <w:shd w:val="clear" w:color="auto" w:fill="FFFFFF"/>
        </w:rPr>
        <w:t xml:space="preserve"> </w:t>
      </w:r>
    </w:p>
    <w:p w14:paraId="08525BC6" w14:textId="77777777" w:rsidR="000E6186" w:rsidRDefault="000E6186" w:rsidP="00534B30">
      <w:pPr>
        <w:spacing w:before="100" w:beforeAutospacing="1" w:after="100" w:afterAutospacing="1" w:line="360" w:lineRule="auto"/>
        <w:jc w:val="both"/>
        <w:rPr>
          <w:rStyle w:val="Emphasis"/>
          <w:rFonts w:asciiTheme="minorBidi" w:hAnsiTheme="minorBidi"/>
          <w:i w:val="0"/>
          <w:iCs w:val="0"/>
          <w:color w:val="202124"/>
          <w:shd w:val="clear" w:color="auto" w:fill="FFFFFF"/>
        </w:rPr>
      </w:pPr>
    </w:p>
    <w:p w14:paraId="29EDD589" w14:textId="77777777" w:rsidR="00B17F60" w:rsidRPr="00534B30" w:rsidRDefault="00B17F60" w:rsidP="00534B30">
      <w:pPr>
        <w:spacing w:before="100" w:beforeAutospacing="1" w:after="100" w:afterAutospacing="1" w:line="360" w:lineRule="auto"/>
        <w:jc w:val="both"/>
        <w:rPr>
          <w:rStyle w:val="Emphasis"/>
          <w:rFonts w:asciiTheme="minorBidi" w:hAnsiTheme="minorBidi"/>
          <w:i w:val="0"/>
          <w:iCs w:val="0"/>
          <w:color w:val="202124"/>
          <w:shd w:val="clear" w:color="auto" w:fill="FFFFFF"/>
        </w:rPr>
      </w:pPr>
    </w:p>
    <w:p w14:paraId="1D3EC1E4" w14:textId="77777777" w:rsidR="00DF61D5" w:rsidRPr="00534B30" w:rsidRDefault="00DF61D5" w:rsidP="00534B30">
      <w:pPr>
        <w:spacing w:line="360" w:lineRule="auto"/>
        <w:jc w:val="both"/>
        <w:rPr>
          <w:rFonts w:asciiTheme="minorBidi" w:hAnsiTheme="minorBidi"/>
          <w:b/>
          <w:bCs/>
        </w:rPr>
      </w:pPr>
    </w:p>
    <w:p w14:paraId="5CB49C69" w14:textId="747B49E0" w:rsidR="00FF039C" w:rsidRPr="00534B30" w:rsidRDefault="00DF61D5" w:rsidP="00534B30">
      <w:pPr>
        <w:pStyle w:val="Heading1"/>
      </w:pPr>
      <w:bookmarkStart w:id="5" w:name="_Toc172720863"/>
      <w:r w:rsidRPr="00534B30">
        <w:t>Paraphrasing</w:t>
      </w:r>
      <w:bookmarkEnd w:id="5"/>
      <w:r w:rsidR="00FF039C" w:rsidRPr="00534B30">
        <w:t xml:space="preserve"> </w:t>
      </w:r>
    </w:p>
    <w:p w14:paraId="0E3CACD3" w14:textId="72B5D487" w:rsidR="00FF039C" w:rsidRPr="00534B30" w:rsidRDefault="006933CD" w:rsidP="00534B30">
      <w:pPr>
        <w:spacing w:line="360" w:lineRule="auto"/>
        <w:jc w:val="both"/>
        <w:rPr>
          <w:rFonts w:asciiTheme="minorBidi" w:hAnsiTheme="minorBidi"/>
        </w:rPr>
      </w:pPr>
      <w:r w:rsidRPr="00534B30">
        <w:rPr>
          <w:rFonts w:asciiTheme="minorBidi" w:hAnsiTheme="minorBidi"/>
          <w:b/>
          <w:bCs/>
        </w:rPr>
        <w:t xml:space="preserve"> According to Western </w:t>
      </w:r>
      <w:r w:rsidR="00901417" w:rsidRPr="00534B30">
        <w:rPr>
          <w:rFonts w:asciiTheme="minorBidi" w:hAnsiTheme="minorBidi"/>
          <w:b/>
          <w:bCs/>
        </w:rPr>
        <w:t>Sydney Education</w:t>
      </w:r>
      <w:r w:rsidRPr="00534B30">
        <w:rPr>
          <w:rFonts w:asciiTheme="minorBidi" w:hAnsiTheme="minorBidi"/>
          <w:b/>
          <w:bCs/>
        </w:rPr>
        <w:t xml:space="preserve">, </w:t>
      </w:r>
      <w:r w:rsidR="00FF039C" w:rsidRPr="00534B30">
        <w:rPr>
          <w:rFonts w:asciiTheme="minorBidi" w:hAnsiTheme="minorBidi"/>
          <w:b/>
          <w:bCs/>
        </w:rPr>
        <w:t xml:space="preserve">Paraphrasing </w:t>
      </w:r>
      <w:r w:rsidR="005658A3" w:rsidRPr="00534B30">
        <w:rPr>
          <w:rFonts w:asciiTheme="minorBidi" w:hAnsiTheme="minorBidi"/>
        </w:rPr>
        <w:t>is writing</w:t>
      </w:r>
      <w:r w:rsidR="00FF039C" w:rsidRPr="00534B30">
        <w:rPr>
          <w:rFonts w:asciiTheme="minorBidi" w:hAnsiTheme="minorBidi"/>
        </w:rPr>
        <w:t xml:space="preserve"> a piece of text in own words, while retaining a meaning. It usually similar in length to original text. Paraphrasing is an important technique in academic writing. Paraphrasing is used in note taking during research and when incorporating evidence of source into your own piece of work.</w:t>
      </w:r>
    </w:p>
    <w:p w14:paraId="77E302FA" w14:textId="77777777" w:rsidR="008665EB" w:rsidRPr="00534B30" w:rsidRDefault="008665EB" w:rsidP="00534B30">
      <w:pPr>
        <w:spacing w:line="360" w:lineRule="auto"/>
        <w:jc w:val="both"/>
        <w:rPr>
          <w:rFonts w:asciiTheme="minorBidi" w:hAnsiTheme="minorBidi"/>
        </w:rPr>
      </w:pPr>
    </w:p>
    <w:p w14:paraId="2DD57231" w14:textId="7E06EDA9" w:rsidR="008665EB" w:rsidRPr="00534B30" w:rsidRDefault="008665EB" w:rsidP="00534B30">
      <w:pPr>
        <w:spacing w:line="360" w:lineRule="auto"/>
        <w:jc w:val="both"/>
        <w:rPr>
          <w:rFonts w:asciiTheme="minorBidi" w:hAnsiTheme="minorBidi"/>
        </w:rPr>
      </w:pPr>
      <w:r w:rsidRPr="00534B30">
        <w:rPr>
          <w:rFonts w:asciiTheme="minorBidi" w:hAnsiTheme="minorBidi"/>
        </w:rPr>
        <w:t xml:space="preserve">Finally, l can conclude that Note taking is equally as crucial as Referencing and Paraphrasing. Per Academic skills programme l have now known that note taking, Referencing, and paraphrasing are all academic skills or a tool that every potential student should have when he or she wants to progress in academic </w:t>
      </w:r>
      <w:r w:rsidR="003C0C13" w:rsidRPr="00534B30">
        <w:rPr>
          <w:rFonts w:asciiTheme="minorBidi" w:hAnsiTheme="minorBidi"/>
        </w:rPr>
        <w:t>career.</w:t>
      </w:r>
    </w:p>
    <w:p w14:paraId="71D0DC76" w14:textId="18CC32C0" w:rsidR="003C0C13" w:rsidRDefault="003C0C13" w:rsidP="00534B30">
      <w:pPr>
        <w:spacing w:line="360" w:lineRule="auto"/>
        <w:jc w:val="both"/>
        <w:rPr>
          <w:rFonts w:asciiTheme="minorBidi" w:hAnsiTheme="minorBidi"/>
        </w:rPr>
      </w:pPr>
      <w:r w:rsidRPr="00534B30">
        <w:rPr>
          <w:rFonts w:asciiTheme="minorBidi" w:hAnsiTheme="minorBidi"/>
        </w:rPr>
        <w:t xml:space="preserve">This </w:t>
      </w:r>
      <w:r w:rsidR="00270562" w:rsidRPr="00534B30">
        <w:rPr>
          <w:rFonts w:asciiTheme="minorBidi" w:hAnsiTheme="minorBidi"/>
        </w:rPr>
        <w:t>programme (</w:t>
      </w:r>
      <w:r w:rsidRPr="00534B30">
        <w:rPr>
          <w:rFonts w:asciiTheme="minorBidi" w:hAnsiTheme="minorBidi"/>
        </w:rPr>
        <w:t xml:space="preserve">Academic </w:t>
      </w:r>
      <w:r w:rsidR="00037128" w:rsidRPr="00534B30">
        <w:rPr>
          <w:rFonts w:asciiTheme="minorBidi" w:hAnsiTheme="minorBidi"/>
        </w:rPr>
        <w:t>Skill)</w:t>
      </w:r>
      <w:r w:rsidRPr="00534B30">
        <w:rPr>
          <w:rFonts w:asciiTheme="minorBidi" w:hAnsiTheme="minorBidi"/>
        </w:rPr>
        <w:t xml:space="preserve"> has </w:t>
      </w:r>
      <w:r w:rsidR="00037128" w:rsidRPr="00534B30">
        <w:rPr>
          <w:rFonts w:asciiTheme="minorBidi" w:hAnsiTheme="minorBidi"/>
        </w:rPr>
        <w:t>enabled</w:t>
      </w:r>
      <w:r w:rsidRPr="00534B30">
        <w:rPr>
          <w:rFonts w:asciiTheme="minorBidi" w:hAnsiTheme="minorBidi"/>
        </w:rPr>
        <w:t xml:space="preserve"> me to understand fully</w:t>
      </w:r>
      <w:r w:rsidR="00037128" w:rsidRPr="00534B30">
        <w:rPr>
          <w:rFonts w:asciiTheme="minorBidi" w:hAnsiTheme="minorBidi"/>
        </w:rPr>
        <w:t xml:space="preserve"> </w:t>
      </w:r>
      <w:r w:rsidR="005803A7" w:rsidRPr="00534B30">
        <w:rPr>
          <w:rFonts w:asciiTheme="minorBidi" w:hAnsiTheme="minorBidi"/>
        </w:rPr>
        <w:t>that failing</w:t>
      </w:r>
      <w:r w:rsidRPr="00534B30">
        <w:rPr>
          <w:rFonts w:asciiTheme="minorBidi" w:hAnsiTheme="minorBidi"/>
        </w:rPr>
        <w:t xml:space="preserve"> to </w:t>
      </w:r>
      <w:r w:rsidR="005803A7" w:rsidRPr="00534B30">
        <w:rPr>
          <w:rFonts w:asciiTheme="minorBidi" w:hAnsiTheme="minorBidi"/>
        </w:rPr>
        <w:t>acknowledge</w:t>
      </w:r>
      <w:r w:rsidRPr="00534B30">
        <w:rPr>
          <w:rFonts w:asciiTheme="minorBidi" w:hAnsiTheme="minorBidi"/>
        </w:rPr>
        <w:t xml:space="preserve"> the original author is a breach of intellectual law. </w:t>
      </w:r>
    </w:p>
    <w:p w14:paraId="0179D78C" w14:textId="77777777" w:rsidR="00534B30" w:rsidRDefault="00534B30" w:rsidP="00534B30">
      <w:pPr>
        <w:spacing w:line="360" w:lineRule="auto"/>
        <w:jc w:val="both"/>
        <w:rPr>
          <w:rFonts w:asciiTheme="minorBidi" w:hAnsiTheme="minorBidi"/>
        </w:rPr>
      </w:pPr>
    </w:p>
    <w:p w14:paraId="7BCA823A" w14:textId="77777777" w:rsidR="00467682" w:rsidRDefault="00467682" w:rsidP="00534B30">
      <w:pPr>
        <w:pStyle w:val="Heading1"/>
      </w:pPr>
    </w:p>
    <w:p w14:paraId="3C8E372B" w14:textId="55D0C90F" w:rsidR="00534B30" w:rsidRDefault="00C63ED8" w:rsidP="00534B30">
      <w:pPr>
        <w:pStyle w:val="Heading1"/>
      </w:pPr>
      <w:r>
        <w:t>Referenc</w:t>
      </w:r>
      <w:r w:rsidR="002F3073">
        <w:t>e:</w:t>
      </w:r>
    </w:p>
    <w:p w14:paraId="0E2942BA" w14:textId="371A87DD" w:rsidR="00C63ED8" w:rsidRPr="0060581B" w:rsidRDefault="00C63ED8" w:rsidP="00C63ED8">
      <w:pPr>
        <w:pStyle w:val="ListParagraph"/>
        <w:numPr>
          <w:ilvl w:val="0"/>
          <w:numId w:val="4"/>
        </w:numPr>
        <w:rPr>
          <w:b/>
          <w:bCs/>
        </w:rPr>
      </w:pPr>
      <w:r w:rsidRPr="0060581B">
        <w:rPr>
          <w:rFonts w:ascii="Montserrat" w:hAnsi="Montserrat"/>
          <w:b/>
          <w:bCs/>
          <w:color w:val="373D3F"/>
          <w:shd w:val="clear" w:color="auto" w:fill="FFFFFF"/>
        </w:rPr>
        <w:t>McAdoo, T. (2020, March 16).</w:t>
      </w:r>
      <w:r w:rsidRPr="0060581B">
        <w:rPr>
          <w:rStyle w:val="apple-converted-space"/>
          <w:rFonts w:ascii="Montserrat" w:hAnsi="Montserrat"/>
          <w:b/>
          <w:bCs/>
          <w:color w:val="373D3F"/>
          <w:shd w:val="clear" w:color="auto" w:fill="FFFFFF"/>
        </w:rPr>
        <w:t> </w:t>
      </w:r>
      <w:r w:rsidRPr="0060581B">
        <w:rPr>
          <w:rStyle w:val="Emphasis"/>
          <w:rFonts w:ascii="Montserrat" w:hAnsi="Montserrat"/>
          <w:b/>
          <w:bCs/>
          <w:color w:val="373D3F"/>
        </w:rPr>
        <w:t xml:space="preserve">How to create an APA style reference for a </w:t>
      </w:r>
      <w:r w:rsidR="00003E2D" w:rsidRPr="0060581B">
        <w:rPr>
          <w:rStyle w:val="Emphasis"/>
          <w:rFonts w:ascii="Montserrat" w:hAnsi="Montserrat"/>
          <w:b/>
          <w:bCs/>
          <w:color w:val="373D3F"/>
        </w:rPr>
        <w:t>cancelled</w:t>
      </w:r>
      <w:r w:rsidRPr="0060581B">
        <w:rPr>
          <w:rStyle w:val="Emphasis"/>
          <w:rFonts w:ascii="Montserrat" w:hAnsi="Montserrat"/>
          <w:b/>
          <w:bCs/>
          <w:color w:val="373D3F"/>
        </w:rPr>
        <w:t xml:space="preserve"> conference presentation</w:t>
      </w:r>
      <w:r w:rsidRPr="0060581B">
        <w:rPr>
          <w:rFonts w:ascii="Montserrat" w:hAnsi="Montserrat"/>
          <w:b/>
          <w:bCs/>
          <w:color w:val="373D3F"/>
          <w:shd w:val="clear" w:color="auto" w:fill="FFFFFF"/>
        </w:rPr>
        <w:t xml:space="preserve">. American Psychological Association. </w:t>
      </w:r>
      <w:hyperlink r:id="rId16" w:history="1">
        <w:r w:rsidR="0060581B" w:rsidRPr="0053151B">
          <w:rPr>
            <w:rStyle w:val="Hyperlink"/>
            <w:rFonts w:ascii="Montserrat" w:hAnsi="Montserrat"/>
            <w:b/>
            <w:bCs/>
            <w:shd w:val="clear" w:color="auto" w:fill="FFFFFF"/>
          </w:rPr>
          <w:t>https://apastyle.apa.org/blog/canceled-conferences</w:t>
        </w:r>
      </w:hyperlink>
      <w:r w:rsidR="0060581B">
        <w:rPr>
          <w:rFonts w:ascii="Montserrat" w:hAnsi="Montserrat"/>
          <w:b/>
          <w:bCs/>
          <w:color w:val="373D3F"/>
          <w:shd w:val="clear" w:color="auto" w:fill="FFFFFF"/>
        </w:rPr>
        <w:t xml:space="preserve"> </w:t>
      </w:r>
    </w:p>
    <w:p w14:paraId="48068606" w14:textId="77777777" w:rsidR="006A4831" w:rsidRPr="006A4831" w:rsidRDefault="006A4831" w:rsidP="006A4831">
      <w:pPr>
        <w:pStyle w:val="ListParagraph"/>
        <w:rPr>
          <w:b/>
          <w:bCs/>
        </w:rPr>
      </w:pPr>
    </w:p>
    <w:p w14:paraId="7132197A" w14:textId="2276F0F4" w:rsidR="0060581B" w:rsidRPr="006A4831" w:rsidRDefault="00057701" w:rsidP="00C63ED8">
      <w:pPr>
        <w:pStyle w:val="ListParagraph"/>
        <w:numPr>
          <w:ilvl w:val="0"/>
          <w:numId w:val="4"/>
        </w:numPr>
        <w:rPr>
          <w:b/>
          <w:bCs/>
        </w:rPr>
      </w:pPr>
      <w:r w:rsidRPr="006A4831">
        <w:rPr>
          <w:rFonts w:ascii="__Inter_Fallback_aaf875" w:hAnsi="__Inter_Fallback_aaf875"/>
          <w:b/>
          <w:bCs/>
          <w:color w:val="000000"/>
          <w:shd w:val="clear" w:color="auto" w:fill="F9F8F6"/>
        </w:rPr>
        <w:t>Hopkins, D., &amp; Reid, T. (2018).</w:t>
      </w:r>
      <w:r w:rsidRPr="006A4831">
        <w:rPr>
          <w:rStyle w:val="apple-converted-space"/>
          <w:rFonts w:ascii="__Inter_Fallback_aaf875" w:hAnsi="__Inter_Fallback_aaf875"/>
          <w:b/>
          <w:bCs/>
          <w:color w:val="000000"/>
          <w:shd w:val="clear" w:color="auto" w:fill="F9F8F6"/>
        </w:rPr>
        <w:t> </w:t>
      </w:r>
      <w:r w:rsidRPr="006A4831">
        <w:rPr>
          <w:rFonts w:ascii="__Inter_Fallback_aaf875" w:hAnsi="__Inter_Fallback_aaf875"/>
          <w:b/>
          <w:bCs/>
          <w:i/>
          <w:iCs/>
          <w:color w:val="000000"/>
        </w:rPr>
        <w:t>The Academic Skills Handbook</w:t>
      </w:r>
      <w:r w:rsidRPr="006A4831">
        <w:rPr>
          <w:rStyle w:val="apple-converted-space"/>
          <w:rFonts w:ascii="__Inter_Fallback_aaf875" w:hAnsi="__Inter_Fallback_aaf875"/>
          <w:b/>
          <w:bCs/>
          <w:color w:val="000000"/>
          <w:shd w:val="clear" w:color="auto" w:fill="F9F8F6"/>
        </w:rPr>
        <w:t> </w:t>
      </w:r>
      <w:r w:rsidRPr="006A4831">
        <w:rPr>
          <w:rFonts w:ascii="__Inter_Fallback_aaf875" w:hAnsi="__Inter_Fallback_aaf875"/>
          <w:b/>
          <w:bCs/>
          <w:color w:val="000000"/>
          <w:shd w:val="clear" w:color="auto" w:fill="F9F8F6"/>
        </w:rPr>
        <w:t>(1st ed.). SAGE Publications. Retrieved from https://www.perlego.com/book/3013353/the-academic-skills-handbook-your-guide-to-success-in-writing-thinking-and-communicating-at-university-pdf (Original work published 2018)</w:t>
      </w:r>
    </w:p>
    <w:p w14:paraId="79BCE2F7" w14:textId="77777777" w:rsidR="00C63ED8" w:rsidRPr="00C63ED8" w:rsidRDefault="00C63ED8" w:rsidP="00C63ED8"/>
    <w:p w14:paraId="4636AC90" w14:textId="63C1BFA7" w:rsidR="00534B30" w:rsidRPr="00534B30" w:rsidRDefault="00534B30" w:rsidP="00534B30">
      <w:pPr>
        <w:spacing w:line="360" w:lineRule="auto"/>
        <w:jc w:val="both"/>
        <w:rPr>
          <w:rFonts w:asciiTheme="minorBidi" w:hAnsiTheme="minorBidi"/>
          <w:color w:val="FF0000"/>
        </w:rPr>
      </w:pPr>
    </w:p>
    <w:p w14:paraId="6AB83760" w14:textId="77777777" w:rsidR="008665EB" w:rsidRPr="00534B30" w:rsidRDefault="008665EB" w:rsidP="00534B30">
      <w:pPr>
        <w:spacing w:line="360" w:lineRule="auto"/>
        <w:jc w:val="both"/>
        <w:rPr>
          <w:rFonts w:asciiTheme="minorBidi" w:hAnsiTheme="minorBidi"/>
        </w:rPr>
      </w:pPr>
    </w:p>
    <w:p w14:paraId="6E5FA813" w14:textId="77777777" w:rsidR="008665EB" w:rsidRPr="00534B30" w:rsidRDefault="008665EB" w:rsidP="00534B30">
      <w:pPr>
        <w:spacing w:line="360" w:lineRule="auto"/>
        <w:jc w:val="both"/>
        <w:rPr>
          <w:rFonts w:asciiTheme="minorBidi" w:hAnsiTheme="minorBidi"/>
        </w:rPr>
      </w:pPr>
    </w:p>
    <w:p w14:paraId="1FE9048A" w14:textId="77777777" w:rsidR="008665EB" w:rsidRPr="00534B30" w:rsidRDefault="008665EB" w:rsidP="00534B30">
      <w:pPr>
        <w:spacing w:line="360" w:lineRule="auto"/>
        <w:jc w:val="both"/>
        <w:rPr>
          <w:rFonts w:asciiTheme="minorBidi" w:hAnsiTheme="minorBidi"/>
        </w:rPr>
      </w:pPr>
    </w:p>
    <w:p w14:paraId="4B242F7A" w14:textId="77777777" w:rsidR="00DF61D5" w:rsidRPr="00534B30" w:rsidRDefault="00DF61D5" w:rsidP="00534B30">
      <w:pPr>
        <w:spacing w:line="360" w:lineRule="auto"/>
        <w:jc w:val="both"/>
        <w:rPr>
          <w:rFonts w:asciiTheme="minorBidi" w:hAnsiTheme="minorBidi"/>
        </w:rPr>
      </w:pPr>
    </w:p>
    <w:p w14:paraId="389D5C54" w14:textId="77777777" w:rsidR="00DF61D5" w:rsidRPr="00534B30" w:rsidRDefault="00DF61D5" w:rsidP="00534B30">
      <w:pPr>
        <w:spacing w:line="360" w:lineRule="auto"/>
        <w:jc w:val="both"/>
        <w:rPr>
          <w:rFonts w:asciiTheme="minorBidi" w:hAnsiTheme="minorBidi"/>
          <w:b/>
          <w:bCs/>
        </w:rPr>
      </w:pPr>
    </w:p>
    <w:sectPr w:rsidR="00DF61D5" w:rsidRPr="00534B30" w:rsidSect="00BB4566">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1" w:author="Lizeta Demetriou" w:date="2024-07-24T13:58:00Z" w:initials="LD">
    <w:p w14:paraId="003BDB4D" w14:textId="77777777" w:rsidR="00556E58" w:rsidRDefault="00556E58" w:rsidP="00556E58">
      <w:pPr>
        <w:pStyle w:val="CommentText"/>
      </w:pPr>
      <w:r>
        <w:rPr>
          <w:rStyle w:val="CommentReference"/>
        </w:rPr>
        <w:annotationRef/>
      </w:r>
      <w:r>
        <w:t>Please do not add links on the document.</w:t>
      </w:r>
    </w:p>
  </w:comment>
  <w:comment w:id="2" w:author="Lizeta Demetriou" w:date="2024-07-24T16:20:00Z" w:initials="LD">
    <w:p w14:paraId="3819F80B" w14:textId="77777777" w:rsidR="007D2857" w:rsidRDefault="007D2857" w:rsidP="007D2857">
      <w:pPr>
        <w:pStyle w:val="CommentText"/>
      </w:pPr>
      <w:r>
        <w:rPr>
          <w:rStyle w:val="CommentReference"/>
        </w:rPr>
        <w:annotationRef/>
      </w:r>
      <w:r>
        <w:t>I would like to include another paragraph where you mention the other note-taking techniques introduced in class. For example, tabular notes, or mind maps</w:t>
      </w:r>
    </w:p>
  </w:comment>
  <w:comment w:id="4" w:author="Lizeta Demetriou" w:date="2024-07-24T16:22:00Z" w:initials="LD">
    <w:p w14:paraId="3D70752F" w14:textId="77777777" w:rsidR="007D2857" w:rsidRDefault="007D2857" w:rsidP="007D2857">
      <w:pPr>
        <w:pStyle w:val="CommentText"/>
      </w:pPr>
      <w:r>
        <w:rPr>
          <w:rStyle w:val="CommentReference"/>
        </w:rPr>
        <w:annotationRef/>
      </w:r>
      <w:r>
        <w:t>You can mention some of the activities completed in class. For instance, you were give various sources and were asked to reference them. Also, please reflect on what you think about this topic. Did you know anything before the class? What were your main struggles.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003BDB4D" w15:done="0"/>
  <w15:commentEx w15:paraId="3819F80B" w15:done="0"/>
  <w15:commentEx w15:paraId="3D70752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7210A66F" w16cex:dateUtc="2024-07-24T12:58:00Z"/>
  <w16cex:commentExtensible w16cex:durableId="416CB112" w16cex:dateUtc="2024-07-24T15:20:00Z"/>
  <w16cex:commentExtensible w16cex:durableId="05B8668C" w16cex:dateUtc="2024-07-24T15:2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003BDB4D" w16cid:durableId="7210A66F"/>
  <w16cid:commentId w16cid:paraId="3819F80B" w16cid:durableId="416CB112"/>
  <w16cid:commentId w16cid:paraId="3D70752F" w16cid:durableId="05B8668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41353B" w14:textId="77777777" w:rsidR="00F67D48" w:rsidRDefault="00F67D48" w:rsidP="00BA1B67">
      <w:r>
        <w:separator/>
      </w:r>
    </w:p>
  </w:endnote>
  <w:endnote w:type="continuationSeparator" w:id="0">
    <w:p w14:paraId="4C2E2028" w14:textId="77777777" w:rsidR="00F67D48" w:rsidRDefault="00F67D48" w:rsidP="00BA1B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MT">
    <w:altName w:val="Arial"/>
    <w:panose1 w:val="020B0604020202020204"/>
    <w:charset w:val="00"/>
    <w:family w:val="roman"/>
    <w:notTrueType/>
    <w:pitch w:val="default"/>
  </w:font>
  <w:font w:name="Montserrat">
    <w:panose1 w:val="00000500000000000000"/>
    <w:charset w:val="4D"/>
    <w:family w:val="auto"/>
    <w:pitch w:val="variable"/>
    <w:sig w:usb0="2000020F" w:usb1="00000003" w:usb2="00000000" w:usb3="00000000" w:csb0="00000197" w:csb1="00000000"/>
  </w:font>
  <w:font w:name="__Inter_Fallback_aaf875">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986794" w14:textId="77777777" w:rsidR="00F67D48" w:rsidRDefault="00F67D48" w:rsidP="00BA1B67">
      <w:r>
        <w:separator/>
      </w:r>
    </w:p>
  </w:footnote>
  <w:footnote w:type="continuationSeparator" w:id="0">
    <w:p w14:paraId="60A33C1E" w14:textId="77777777" w:rsidR="00F67D48" w:rsidRDefault="00F67D48" w:rsidP="00BA1B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471368"/>
    <w:multiLevelType w:val="hybridMultilevel"/>
    <w:tmpl w:val="4D984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479B6"/>
    <w:multiLevelType w:val="hybridMultilevel"/>
    <w:tmpl w:val="FA1A3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C811CF"/>
    <w:multiLevelType w:val="hybridMultilevel"/>
    <w:tmpl w:val="E4983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A35403"/>
    <w:multiLevelType w:val="hybridMultilevel"/>
    <w:tmpl w:val="87F443B8"/>
    <w:lvl w:ilvl="0" w:tplc="BFC809F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611A77"/>
    <w:multiLevelType w:val="hybridMultilevel"/>
    <w:tmpl w:val="E56C0A6C"/>
    <w:lvl w:ilvl="0" w:tplc="BFC809F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1371585">
    <w:abstractNumId w:val="1"/>
  </w:num>
  <w:num w:numId="2" w16cid:durableId="1733965523">
    <w:abstractNumId w:val="0"/>
  </w:num>
  <w:num w:numId="3" w16cid:durableId="169637594">
    <w:abstractNumId w:val="2"/>
  </w:num>
  <w:num w:numId="4" w16cid:durableId="743066888">
    <w:abstractNumId w:val="4"/>
  </w:num>
  <w:num w:numId="5" w16cid:durableId="783111803">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Lizeta Demetriou">
    <w15:presenceInfo w15:providerId="AD" w15:userId="S::l.demetriou@uwtsd.ac.uk::75cbaea9-b97c-4c81-9090-40feb64ee81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2"/>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D7D"/>
    <w:rsid w:val="00003E2D"/>
    <w:rsid w:val="0000701E"/>
    <w:rsid w:val="00011EB5"/>
    <w:rsid w:val="00014A35"/>
    <w:rsid w:val="00024765"/>
    <w:rsid w:val="00035421"/>
    <w:rsid w:val="00037128"/>
    <w:rsid w:val="00057701"/>
    <w:rsid w:val="00073875"/>
    <w:rsid w:val="000757BC"/>
    <w:rsid w:val="00083FD9"/>
    <w:rsid w:val="000B5078"/>
    <w:rsid w:val="000D52F3"/>
    <w:rsid w:val="000E6186"/>
    <w:rsid w:val="00114D9F"/>
    <w:rsid w:val="00120849"/>
    <w:rsid w:val="00130B98"/>
    <w:rsid w:val="00163594"/>
    <w:rsid w:val="00177911"/>
    <w:rsid w:val="00180BAD"/>
    <w:rsid w:val="00180FA9"/>
    <w:rsid w:val="001A56DA"/>
    <w:rsid w:val="001C069F"/>
    <w:rsid w:val="001D3417"/>
    <w:rsid w:val="001E53BE"/>
    <w:rsid w:val="001E5968"/>
    <w:rsid w:val="001F2FE1"/>
    <w:rsid w:val="001F3F2C"/>
    <w:rsid w:val="001F52F0"/>
    <w:rsid w:val="00217775"/>
    <w:rsid w:val="00234168"/>
    <w:rsid w:val="002465D9"/>
    <w:rsid w:val="00270562"/>
    <w:rsid w:val="002B0C09"/>
    <w:rsid w:val="002C6471"/>
    <w:rsid w:val="002C6725"/>
    <w:rsid w:val="002F02D6"/>
    <w:rsid w:val="002F3073"/>
    <w:rsid w:val="003115E4"/>
    <w:rsid w:val="00314419"/>
    <w:rsid w:val="0032636F"/>
    <w:rsid w:val="00352BD5"/>
    <w:rsid w:val="00363FFC"/>
    <w:rsid w:val="00376FB6"/>
    <w:rsid w:val="003944B5"/>
    <w:rsid w:val="003A05C3"/>
    <w:rsid w:val="003A0EAF"/>
    <w:rsid w:val="003C0A09"/>
    <w:rsid w:val="003C0C13"/>
    <w:rsid w:val="004038B3"/>
    <w:rsid w:val="004050A2"/>
    <w:rsid w:val="00416D42"/>
    <w:rsid w:val="00427006"/>
    <w:rsid w:val="00441C64"/>
    <w:rsid w:val="00443EC8"/>
    <w:rsid w:val="00444E33"/>
    <w:rsid w:val="0044712D"/>
    <w:rsid w:val="0045024C"/>
    <w:rsid w:val="00456051"/>
    <w:rsid w:val="004673C8"/>
    <w:rsid w:val="00467682"/>
    <w:rsid w:val="00470AFF"/>
    <w:rsid w:val="0048777B"/>
    <w:rsid w:val="00491257"/>
    <w:rsid w:val="004B38FF"/>
    <w:rsid w:val="004D058A"/>
    <w:rsid w:val="005044A8"/>
    <w:rsid w:val="00511F4A"/>
    <w:rsid w:val="00514F77"/>
    <w:rsid w:val="00534B30"/>
    <w:rsid w:val="00546CBC"/>
    <w:rsid w:val="005506C4"/>
    <w:rsid w:val="00556E58"/>
    <w:rsid w:val="00561661"/>
    <w:rsid w:val="005658A3"/>
    <w:rsid w:val="005803A7"/>
    <w:rsid w:val="00580FAC"/>
    <w:rsid w:val="0059214D"/>
    <w:rsid w:val="005939A8"/>
    <w:rsid w:val="005A08A9"/>
    <w:rsid w:val="005A7109"/>
    <w:rsid w:val="005B174E"/>
    <w:rsid w:val="005B7B20"/>
    <w:rsid w:val="005C7E05"/>
    <w:rsid w:val="005D7A6E"/>
    <w:rsid w:val="005E36BF"/>
    <w:rsid w:val="005E50A2"/>
    <w:rsid w:val="005F03E4"/>
    <w:rsid w:val="0060581B"/>
    <w:rsid w:val="00676C34"/>
    <w:rsid w:val="006807F1"/>
    <w:rsid w:val="006933CD"/>
    <w:rsid w:val="00694654"/>
    <w:rsid w:val="006A1374"/>
    <w:rsid w:val="006A2929"/>
    <w:rsid w:val="006A4831"/>
    <w:rsid w:val="006C1798"/>
    <w:rsid w:val="006C4F33"/>
    <w:rsid w:val="006D2745"/>
    <w:rsid w:val="006F16E9"/>
    <w:rsid w:val="00747F6A"/>
    <w:rsid w:val="00774495"/>
    <w:rsid w:val="0079264B"/>
    <w:rsid w:val="0079320B"/>
    <w:rsid w:val="007C5AE9"/>
    <w:rsid w:val="007D2857"/>
    <w:rsid w:val="007E41F1"/>
    <w:rsid w:val="00807D45"/>
    <w:rsid w:val="00812C69"/>
    <w:rsid w:val="00817DB6"/>
    <w:rsid w:val="00855B53"/>
    <w:rsid w:val="008665EB"/>
    <w:rsid w:val="008769C3"/>
    <w:rsid w:val="00881F28"/>
    <w:rsid w:val="00890455"/>
    <w:rsid w:val="00892957"/>
    <w:rsid w:val="00893099"/>
    <w:rsid w:val="008955E3"/>
    <w:rsid w:val="008A7612"/>
    <w:rsid w:val="008E6D35"/>
    <w:rsid w:val="008F301D"/>
    <w:rsid w:val="008F3A68"/>
    <w:rsid w:val="00901417"/>
    <w:rsid w:val="009047AB"/>
    <w:rsid w:val="00906A18"/>
    <w:rsid w:val="009124A0"/>
    <w:rsid w:val="00913D2E"/>
    <w:rsid w:val="00917393"/>
    <w:rsid w:val="00920D5A"/>
    <w:rsid w:val="00940405"/>
    <w:rsid w:val="0094227A"/>
    <w:rsid w:val="009648EC"/>
    <w:rsid w:val="00981C77"/>
    <w:rsid w:val="009B5550"/>
    <w:rsid w:val="009D511D"/>
    <w:rsid w:val="009D6A75"/>
    <w:rsid w:val="009E3B01"/>
    <w:rsid w:val="009F31B1"/>
    <w:rsid w:val="00A07CA1"/>
    <w:rsid w:val="00A15938"/>
    <w:rsid w:val="00A25BB0"/>
    <w:rsid w:val="00A41D11"/>
    <w:rsid w:val="00A43145"/>
    <w:rsid w:val="00A45771"/>
    <w:rsid w:val="00A50FE9"/>
    <w:rsid w:val="00A55188"/>
    <w:rsid w:val="00A828B8"/>
    <w:rsid w:val="00A92325"/>
    <w:rsid w:val="00AA3879"/>
    <w:rsid w:val="00AB443B"/>
    <w:rsid w:val="00AC759D"/>
    <w:rsid w:val="00AE557B"/>
    <w:rsid w:val="00B057D1"/>
    <w:rsid w:val="00B17F60"/>
    <w:rsid w:val="00B20EF9"/>
    <w:rsid w:val="00B43B14"/>
    <w:rsid w:val="00B51FF6"/>
    <w:rsid w:val="00B53007"/>
    <w:rsid w:val="00B6672B"/>
    <w:rsid w:val="00B72C3C"/>
    <w:rsid w:val="00B867D3"/>
    <w:rsid w:val="00BA1B67"/>
    <w:rsid w:val="00BA5D62"/>
    <w:rsid w:val="00BB4566"/>
    <w:rsid w:val="00BC5636"/>
    <w:rsid w:val="00BD62B8"/>
    <w:rsid w:val="00BE4737"/>
    <w:rsid w:val="00C11F32"/>
    <w:rsid w:val="00C55EA3"/>
    <w:rsid w:val="00C63ED8"/>
    <w:rsid w:val="00C75115"/>
    <w:rsid w:val="00CB1696"/>
    <w:rsid w:val="00CB291C"/>
    <w:rsid w:val="00CE33A0"/>
    <w:rsid w:val="00CF0E48"/>
    <w:rsid w:val="00D02BD8"/>
    <w:rsid w:val="00D2041D"/>
    <w:rsid w:val="00D22D75"/>
    <w:rsid w:val="00D2412C"/>
    <w:rsid w:val="00D32941"/>
    <w:rsid w:val="00D3577A"/>
    <w:rsid w:val="00D45EA1"/>
    <w:rsid w:val="00D519CA"/>
    <w:rsid w:val="00D77F50"/>
    <w:rsid w:val="00D85ABA"/>
    <w:rsid w:val="00DB3970"/>
    <w:rsid w:val="00DB4180"/>
    <w:rsid w:val="00DB5B66"/>
    <w:rsid w:val="00DC1F59"/>
    <w:rsid w:val="00DD4794"/>
    <w:rsid w:val="00DE12AE"/>
    <w:rsid w:val="00DF61D5"/>
    <w:rsid w:val="00DF62CA"/>
    <w:rsid w:val="00E044D1"/>
    <w:rsid w:val="00E3292B"/>
    <w:rsid w:val="00E43D91"/>
    <w:rsid w:val="00E67D98"/>
    <w:rsid w:val="00E74DC9"/>
    <w:rsid w:val="00E77703"/>
    <w:rsid w:val="00E81EC5"/>
    <w:rsid w:val="00EB23C5"/>
    <w:rsid w:val="00EB5270"/>
    <w:rsid w:val="00EF7BF5"/>
    <w:rsid w:val="00F117B2"/>
    <w:rsid w:val="00F140C8"/>
    <w:rsid w:val="00F60453"/>
    <w:rsid w:val="00F67D48"/>
    <w:rsid w:val="00F74B93"/>
    <w:rsid w:val="00F80471"/>
    <w:rsid w:val="00F82703"/>
    <w:rsid w:val="00F87D7D"/>
    <w:rsid w:val="00FB7F32"/>
    <w:rsid w:val="00FC74E9"/>
    <w:rsid w:val="00FD5333"/>
    <w:rsid w:val="00FD6F90"/>
    <w:rsid w:val="00FE3116"/>
    <w:rsid w:val="00FE4167"/>
    <w:rsid w:val="00FF039C"/>
    <w:rsid w:val="00FF7A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D706F"/>
  <w15:chartTrackingRefBased/>
  <w15:docId w15:val="{2231FAF3-9E4A-3B4A-A158-24491A23A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7D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87D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7D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7D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7D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7D7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7D7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7D7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7D7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7D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87D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7D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7D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7D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7D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7D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7D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7D7D"/>
    <w:rPr>
      <w:rFonts w:eastAsiaTheme="majorEastAsia" w:cstheme="majorBidi"/>
      <w:color w:val="272727" w:themeColor="text1" w:themeTint="D8"/>
    </w:rPr>
  </w:style>
  <w:style w:type="paragraph" w:styleId="Title">
    <w:name w:val="Title"/>
    <w:basedOn w:val="Normal"/>
    <w:next w:val="Normal"/>
    <w:link w:val="TitleChar"/>
    <w:uiPriority w:val="10"/>
    <w:qFormat/>
    <w:rsid w:val="00F87D7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7D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7D7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7D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7D7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87D7D"/>
    <w:rPr>
      <w:i/>
      <w:iCs/>
      <w:color w:val="404040" w:themeColor="text1" w:themeTint="BF"/>
    </w:rPr>
  </w:style>
  <w:style w:type="paragraph" w:styleId="ListParagraph">
    <w:name w:val="List Paragraph"/>
    <w:basedOn w:val="Normal"/>
    <w:uiPriority w:val="34"/>
    <w:qFormat/>
    <w:rsid w:val="00F87D7D"/>
    <w:pPr>
      <w:ind w:left="720"/>
      <w:contextualSpacing/>
    </w:pPr>
  </w:style>
  <w:style w:type="character" w:styleId="IntenseEmphasis">
    <w:name w:val="Intense Emphasis"/>
    <w:basedOn w:val="DefaultParagraphFont"/>
    <w:uiPriority w:val="21"/>
    <w:qFormat/>
    <w:rsid w:val="00F87D7D"/>
    <w:rPr>
      <w:i/>
      <w:iCs/>
      <w:color w:val="0F4761" w:themeColor="accent1" w:themeShade="BF"/>
    </w:rPr>
  </w:style>
  <w:style w:type="paragraph" w:styleId="IntenseQuote">
    <w:name w:val="Intense Quote"/>
    <w:basedOn w:val="Normal"/>
    <w:next w:val="Normal"/>
    <w:link w:val="IntenseQuoteChar"/>
    <w:uiPriority w:val="30"/>
    <w:qFormat/>
    <w:rsid w:val="00F87D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7D7D"/>
    <w:rPr>
      <w:i/>
      <w:iCs/>
      <w:color w:val="0F4761" w:themeColor="accent1" w:themeShade="BF"/>
    </w:rPr>
  </w:style>
  <w:style w:type="character" w:styleId="IntenseReference">
    <w:name w:val="Intense Reference"/>
    <w:basedOn w:val="DefaultParagraphFont"/>
    <w:uiPriority w:val="32"/>
    <w:qFormat/>
    <w:rsid w:val="00F87D7D"/>
    <w:rPr>
      <w:b/>
      <w:bCs/>
      <w:smallCaps/>
      <w:color w:val="0F4761" w:themeColor="accent1" w:themeShade="BF"/>
      <w:spacing w:val="5"/>
    </w:rPr>
  </w:style>
  <w:style w:type="paragraph" w:styleId="NoSpacing">
    <w:name w:val="No Spacing"/>
    <w:link w:val="NoSpacingChar"/>
    <w:uiPriority w:val="1"/>
    <w:qFormat/>
    <w:rsid w:val="00F87D7D"/>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F87D7D"/>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177911"/>
    <w:rPr>
      <w:color w:val="467886" w:themeColor="hyperlink"/>
      <w:u w:val="single"/>
    </w:rPr>
  </w:style>
  <w:style w:type="character" w:styleId="UnresolvedMention">
    <w:name w:val="Unresolved Mention"/>
    <w:basedOn w:val="DefaultParagraphFont"/>
    <w:uiPriority w:val="99"/>
    <w:semiHidden/>
    <w:unhideWhenUsed/>
    <w:rsid w:val="00177911"/>
    <w:rPr>
      <w:color w:val="605E5C"/>
      <w:shd w:val="clear" w:color="auto" w:fill="E1DFDD"/>
    </w:rPr>
  </w:style>
  <w:style w:type="character" w:styleId="FollowedHyperlink">
    <w:name w:val="FollowedHyperlink"/>
    <w:basedOn w:val="DefaultParagraphFont"/>
    <w:uiPriority w:val="99"/>
    <w:semiHidden/>
    <w:unhideWhenUsed/>
    <w:rsid w:val="00177911"/>
    <w:rPr>
      <w:color w:val="96607D" w:themeColor="followedHyperlink"/>
      <w:u w:val="single"/>
    </w:rPr>
  </w:style>
  <w:style w:type="character" w:customStyle="1" w:styleId="apple-converted-space">
    <w:name w:val="apple-converted-space"/>
    <w:basedOn w:val="DefaultParagraphFont"/>
    <w:rsid w:val="0044712D"/>
  </w:style>
  <w:style w:type="character" w:styleId="Emphasis">
    <w:name w:val="Emphasis"/>
    <w:basedOn w:val="DefaultParagraphFont"/>
    <w:uiPriority w:val="20"/>
    <w:qFormat/>
    <w:rsid w:val="0044712D"/>
    <w:rPr>
      <w:i/>
      <w:iCs/>
    </w:rPr>
  </w:style>
  <w:style w:type="character" w:styleId="Strong">
    <w:name w:val="Strong"/>
    <w:basedOn w:val="DefaultParagraphFont"/>
    <w:uiPriority w:val="22"/>
    <w:qFormat/>
    <w:rsid w:val="0044712D"/>
    <w:rPr>
      <w:b/>
      <w:bCs/>
    </w:rPr>
  </w:style>
  <w:style w:type="paragraph" w:styleId="Header">
    <w:name w:val="header"/>
    <w:basedOn w:val="Normal"/>
    <w:link w:val="HeaderChar"/>
    <w:uiPriority w:val="99"/>
    <w:unhideWhenUsed/>
    <w:rsid w:val="00BA1B67"/>
    <w:pPr>
      <w:tabs>
        <w:tab w:val="center" w:pos="4513"/>
        <w:tab w:val="right" w:pos="9026"/>
      </w:tabs>
    </w:pPr>
  </w:style>
  <w:style w:type="character" w:customStyle="1" w:styleId="HeaderChar">
    <w:name w:val="Header Char"/>
    <w:basedOn w:val="DefaultParagraphFont"/>
    <w:link w:val="Header"/>
    <w:uiPriority w:val="99"/>
    <w:rsid w:val="00BA1B67"/>
  </w:style>
  <w:style w:type="paragraph" w:styleId="Footer">
    <w:name w:val="footer"/>
    <w:basedOn w:val="Normal"/>
    <w:link w:val="FooterChar"/>
    <w:uiPriority w:val="99"/>
    <w:unhideWhenUsed/>
    <w:rsid w:val="00BA1B67"/>
    <w:pPr>
      <w:tabs>
        <w:tab w:val="center" w:pos="4513"/>
        <w:tab w:val="right" w:pos="9026"/>
      </w:tabs>
    </w:pPr>
  </w:style>
  <w:style w:type="character" w:customStyle="1" w:styleId="FooterChar">
    <w:name w:val="Footer Char"/>
    <w:basedOn w:val="DefaultParagraphFont"/>
    <w:link w:val="Footer"/>
    <w:uiPriority w:val="99"/>
    <w:rsid w:val="00BA1B67"/>
  </w:style>
  <w:style w:type="character" w:customStyle="1" w:styleId="acopre">
    <w:name w:val="acopre"/>
    <w:basedOn w:val="DefaultParagraphFont"/>
    <w:rsid w:val="00014A35"/>
  </w:style>
  <w:style w:type="paragraph" w:styleId="TOCHeading">
    <w:name w:val="TOC Heading"/>
    <w:basedOn w:val="Heading1"/>
    <w:next w:val="Normal"/>
    <w:uiPriority w:val="39"/>
    <w:unhideWhenUsed/>
    <w:qFormat/>
    <w:rsid w:val="00534B3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34B30"/>
    <w:pPr>
      <w:spacing w:after="100"/>
    </w:pPr>
  </w:style>
  <w:style w:type="character" w:styleId="CommentReference">
    <w:name w:val="annotation reference"/>
    <w:basedOn w:val="DefaultParagraphFont"/>
    <w:uiPriority w:val="99"/>
    <w:semiHidden/>
    <w:unhideWhenUsed/>
    <w:rsid w:val="00556E58"/>
    <w:rPr>
      <w:sz w:val="16"/>
      <w:szCs w:val="16"/>
    </w:rPr>
  </w:style>
  <w:style w:type="paragraph" w:styleId="CommentText">
    <w:name w:val="annotation text"/>
    <w:basedOn w:val="Normal"/>
    <w:link w:val="CommentTextChar"/>
    <w:uiPriority w:val="99"/>
    <w:unhideWhenUsed/>
    <w:rsid w:val="00556E58"/>
    <w:rPr>
      <w:sz w:val="20"/>
      <w:szCs w:val="20"/>
    </w:rPr>
  </w:style>
  <w:style w:type="character" w:customStyle="1" w:styleId="CommentTextChar">
    <w:name w:val="Comment Text Char"/>
    <w:basedOn w:val="DefaultParagraphFont"/>
    <w:link w:val="CommentText"/>
    <w:uiPriority w:val="99"/>
    <w:rsid w:val="00556E58"/>
    <w:rPr>
      <w:sz w:val="20"/>
      <w:szCs w:val="20"/>
    </w:rPr>
  </w:style>
  <w:style w:type="paragraph" w:styleId="CommentSubject">
    <w:name w:val="annotation subject"/>
    <w:basedOn w:val="CommentText"/>
    <w:next w:val="CommentText"/>
    <w:link w:val="CommentSubjectChar"/>
    <w:uiPriority w:val="99"/>
    <w:semiHidden/>
    <w:unhideWhenUsed/>
    <w:rsid w:val="00556E58"/>
    <w:rPr>
      <w:b/>
      <w:bCs/>
    </w:rPr>
  </w:style>
  <w:style w:type="character" w:customStyle="1" w:styleId="CommentSubjectChar">
    <w:name w:val="Comment Subject Char"/>
    <w:basedOn w:val="CommentTextChar"/>
    <w:link w:val="CommentSubject"/>
    <w:uiPriority w:val="99"/>
    <w:semiHidden/>
    <w:rsid w:val="00556E58"/>
    <w:rPr>
      <w:b/>
      <w:bCs/>
      <w:sz w:val="20"/>
      <w:szCs w:val="20"/>
    </w:rPr>
  </w:style>
  <w:style w:type="paragraph" w:styleId="NormalWeb">
    <w:name w:val="Normal (Web)"/>
    <w:basedOn w:val="Normal"/>
    <w:uiPriority w:val="99"/>
    <w:semiHidden/>
    <w:unhideWhenUsed/>
    <w:rsid w:val="00E81EC5"/>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6857057">
      <w:bodyDiv w:val="1"/>
      <w:marLeft w:val="0"/>
      <w:marRight w:val="0"/>
      <w:marTop w:val="0"/>
      <w:marBottom w:val="0"/>
      <w:divBdr>
        <w:top w:val="none" w:sz="0" w:space="0" w:color="auto"/>
        <w:left w:val="none" w:sz="0" w:space="0" w:color="auto"/>
        <w:bottom w:val="none" w:sz="0" w:space="0" w:color="auto"/>
        <w:right w:val="none" w:sz="0" w:space="0" w:color="auto"/>
      </w:divBdr>
      <w:divsChild>
        <w:div w:id="1569609548">
          <w:marLeft w:val="0"/>
          <w:marRight w:val="0"/>
          <w:marTop w:val="0"/>
          <w:marBottom w:val="0"/>
          <w:divBdr>
            <w:top w:val="none" w:sz="0" w:space="0" w:color="auto"/>
            <w:left w:val="none" w:sz="0" w:space="0" w:color="auto"/>
            <w:bottom w:val="none" w:sz="0" w:space="0" w:color="auto"/>
            <w:right w:val="none" w:sz="0" w:space="0" w:color="auto"/>
          </w:divBdr>
          <w:divsChild>
            <w:div w:id="903685799">
              <w:marLeft w:val="0"/>
              <w:marRight w:val="0"/>
              <w:marTop w:val="0"/>
              <w:marBottom w:val="0"/>
              <w:divBdr>
                <w:top w:val="none" w:sz="0" w:space="0" w:color="auto"/>
                <w:left w:val="none" w:sz="0" w:space="0" w:color="auto"/>
                <w:bottom w:val="none" w:sz="0" w:space="0" w:color="auto"/>
                <w:right w:val="none" w:sz="0" w:space="0" w:color="auto"/>
              </w:divBdr>
              <w:divsChild>
                <w:div w:id="905990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689242">
      <w:bodyDiv w:val="1"/>
      <w:marLeft w:val="0"/>
      <w:marRight w:val="0"/>
      <w:marTop w:val="0"/>
      <w:marBottom w:val="0"/>
      <w:divBdr>
        <w:top w:val="none" w:sz="0" w:space="0" w:color="auto"/>
        <w:left w:val="none" w:sz="0" w:space="0" w:color="auto"/>
        <w:bottom w:val="none" w:sz="0" w:space="0" w:color="auto"/>
        <w:right w:val="none" w:sz="0" w:space="0" w:color="auto"/>
      </w:divBdr>
      <w:divsChild>
        <w:div w:id="792332090">
          <w:marLeft w:val="0"/>
          <w:marRight w:val="0"/>
          <w:marTop w:val="0"/>
          <w:marBottom w:val="0"/>
          <w:divBdr>
            <w:top w:val="none" w:sz="0" w:space="0" w:color="auto"/>
            <w:left w:val="none" w:sz="0" w:space="0" w:color="auto"/>
            <w:bottom w:val="none" w:sz="0" w:space="0" w:color="auto"/>
            <w:right w:val="none" w:sz="0" w:space="0" w:color="auto"/>
          </w:divBdr>
          <w:divsChild>
            <w:div w:id="67461265">
              <w:marLeft w:val="0"/>
              <w:marRight w:val="0"/>
              <w:marTop w:val="0"/>
              <w:marBottom w:val="0"/>
              <w:divBdr>
                <w:top w:val="none" w:sz="0" w:space="0" w:color="auto"/>
                <w:left w:val="none" w:sz="0" w:space="0" w:color="auto"/>
                <w:bottom w:val="none" w:sz="0" w:space="0" w:color="auto"/>
                <w:right w:val="none" w:sz="0" w:space="0" w:color="auto"/>
              </w:divBdr>
              <w:divsChild>
                <w:div w:id="1571430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519209">
      <w:bodyDiv w:val="1"/>
      <w:marLeft w:val="0"/>
      <w:marRight w:val="0"/>
      <w:marTop w:val="0"/>
      <w:marBottom w:val="0"/>
      <w:divBdr>
        <w:top w:val="none" w:sz="0" w:space="0" w:color="auto"/>
        <w:left w:val="none" w:sz="0" w:space="0" w:color="auto"/>
        <w:bottom w:val="none" w:sz="0" w:space="0" w:color="auto"/>
        <w:right w:val="none" w:sz="0" w:space="0" w:color="auto"/>
      </w:divBdr>
      <w:divsChild>
        <w:div w:id="1056971159">
          <w:marLeft w:val="0"/>
          <w:marRight w:val="0"/>
          <w:marTop w:val="0"/>
          <w:marBottom w:val="0"/>
          <w:divBdr>
            <w:top w:val="none" w:sz="0" w:space="0" w:color="auto"/>
            <w:left w:val="none" w:sz="0" w:space="0" w:color="auto"/>
            <w:bottom w:val="none" w:sz="0" w:space="0" w:color="auto"/>
            <w:right w:val="none" w:sz="0" w:space="0" w:color="auto"/>
          </w:divBdr>
          <w:divsChild>
            <w:div w:id="1695500141">
              <w:marLeft w:val="0"/>
              <w:marRight w:val="0"/>
              <w:marTop w:val="0"/>
              <w:marBottom w:val="0"/>
              <w:divBdr>
                <w:top w:val="none" w:sz="0" w:space="0" w:color="auto"/>
                <w:left w:val="none" w:sz="0" w:space="0" w:color="auto"/>
                <w:bottom w:val="none" w:sz="0" w:space="0" w:color="auto"/>
                <w:right w:val="none" w:sz="0" w:space="0" w:color="auto"/>
              </w:divBdr>
              <w:divsChild>
                <w:div w:id="114524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1/relationships/commentsExtended" Target="commentsExtended.xml"/><Relationship Id="rId18" Type="http://schemas.microsoft.com/office/2011/relationships/people" Target="peop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comments" Target="comments.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pastyle.apa.org/blog/canceled-conferenc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microsoft.com/office/2018/08/relationships/commentsExtensible" Target="commentsExtensible.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Note taking and it’s importance, Referencing, Acknowledging someone piece of work</Abstract>
  <CompanyAddress/>
  <CompanyPhone/>
  <CompanyFax/>
  <CompanyEmail>232168@student.uwtsd.ac.uk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78D9DE-B3B7-4B9A-A90E-C36BD06E4D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TotalTime>
  <Pages>1</Pages>
  <Words>1179</Words>
  <Characters>6724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REFLECTIVE REPORT</vt:lpstr>
    </vt:vector>
  </TitlesOfParts>
  <Company/>
  <LinksUpToDate>false</LinksUpToDate>
  <CharactersWithSpaces>7888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ACADEMIC SKILLS</dc:subject>
  <dc:creator>FRANK SEFA BOAKYE</dc:creator>
  <cp:keywords/>
  <dc:description/>
  <cp:lastModifiedBy>Frank Boakye</cp:lastModifiedBy>
  <cp:revision>189</cp:revision>
  <dcterms:created xsi:type="dcterms:W3CDTF">2024-07-26T14:42:00Z</dcterms:created>
  <dcterms:modified xsi:type="dcterms:W3CDTF">2024-07-26T19:30:00Z</dcterms:modified>
</cp:coreProperties>
</file>