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AE2A9C" w14:textId="77777777" w:rsidR="004819B3" w:rsidRPr="004819B3" w:rsidRDefault="004819B3" w:rsidP="004819B3">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4819B3">
        <w:rPr>
          <w:rFonts w:ascii="Arial" w:eastAsia="Times New Roman" w:hAnsi="Arial" w:cs="Arial"/>
          <w:b/>
          <w:bCs/>
          <w:kern w:val="36"/>
          <w:sz w:val="22"/>
          <w:szCs w:val="22"/>
          <w:lang w:eastAsia="en-GB"/>
          <w14:ligatures w14:val="none"/>
        </w:rPr>
        <w:t xml:space="preserve">Title Page </w:t>
      </w:r>
    </w:p>
    <w:p w14:paraId="4AA56B0D" w14:textId="77777777" w:rsidR="004819B3" w:rsidRPr="004819B3" w:rsidRDefault="004819B3" w:rsidP="004819B3">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4819B3">
        <w:rPr>
          <w:rFonts w:ascii="Arial" w:eastAsia="Times New Roman" w:hAnsi="Arial" w:cs="Arial"/>
          <w:b/>
          <w:bCs/>
          <w:kern w:val="36"/>
          <w:sz w:val="22"/>
          <w:szCs w:val="22"/>
          <w:lang w:eastAsia="en-GB"/>
          <w14:ligatures w14:val="none"/>
        </w:rPr>
        <w:t xml:space="preserve">University of Wales Trinity Saint David </w:t>
      </w:r>
    </w:p>
    <w:p w14:paraId="4708BD65"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Name:</w:t>
      </w:r>
      <w:r w:rsidRPr="004819B3">
        <w:rPr>
          <w:rFonts w:ascii="Arial" w:eastAsia="Times New Roman" w:hAnsi="Arial" w:cs="Arial"/>
          <w:kern w:val="0"/>
          <w:sz w:val="22"/>
          <w:szCs w:val="22"/>
          <w:lang w:eastAsia="en-GB"/>
          <w14:ligatures w14:val="none"/>
        </w:rPr>
        <w:t xml:space="preserve"> Riccardo Sterling </w:t>
      </w:r>
    </w:p>
    <w:p w14:paraId="3556A635"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Student ID:</w:t>
      </w:r>
      <w:r w:rsidRPr="004819B3">
        <w:rPr>
          <w:rFonts w:ascii="Arial" w:eastAsia="Times New Roman" w:hAnsi="Arial" w:cs="Arial"/>
          <w:kern w:val="0"/>
          <w:sz w:val="22"/>
          <w:szCs w:val="22"/>
          <w:lang w:eastAsia="en-GB"/>
          <w14:ligatures w14:val="none"/>
        </w:rPr>
        <w:t xml:space="preserve"> 2334990</w:t>
      </w:r>
    </w:p>
    <w:p w14:paraId="583302EA"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Programme:</w:t>
      </w:r>
      <w:r w:rsidRPr="004819B3">
        <w:rPr>
          <w:rFonts w:ascii="Arial" w:eastAsia="Times New Roman" w:hAnsi="Arial" w:cs="Arial"/>
          <w:kern w:val="0"/>
          <w:sz w:val="22"/>
          <w:szCs w:val="22"/>
          <w:lang w:eastAsia="en-GB"/>
          <w14:ligatures w14:val="none"/>
        </w:rPr>
        <w:t xml:space="preserve"> BA (Hons) Leadership and Management Skills for the Workplace</w:t>
      </w:r>
    </w:p>
    <w:p w14:paraId="3803A5AC"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Module Code:</w:t>
      </w:r>
      <w:r w:rsidRPr="004819B3">
        <w:rPr>
          <w:rFonts w:ascii="Arial" w:eastAsia="Times New Roman" w:hAnsi="Arial" w:cs="Arial"/>
          <w:kern w:val="0"/>
          <w:sz w:val="22"/>
          <w:szCs w:val="22"/>
          <w:lang w:eastAsia="en-GB"/>
          <w14:ligatures w14:val="none"/>
        </w:rPr>
        <w:t xml:space="preserve"> LCLM 5004 </w:t>
      </w:r>
    </w:p>
    <w:p w14:paraId="7EF78914"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Module Title:</w:t>
      </w:r>
      <w:r w:rsidRPr="004819B3">
        <w:rPr>
          <w:rFonts w:ascii="Arial" w:eastAsia="Times New Roman" w:hAnsi="Arial" w:cs="Arial"/>
          <w:kern w:val="0"/>
          <w:sz w:val="22"/>
          <w:szCs w:val="22"/>
          <w:lang w:eastAsia="en-GB"/>
          <w14:ligatures w14:val="none"/>
        </w:rPr>
        <w:t xml:space="preserve"> Managing Business Information</w:t>
      </w:r>
    </w:p>
    <w:p w14:paraId="7952BD0C"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Assignment Title:</w:t>
      </w:r>
      <w:r w:rsidRPr="004819B3">
        <w:rPr>
          <w:rFonts w:ascii="Arial" w:eastAsia="Times New Roman" w:hAnsi="Arial" w:cs="Arial"/>
          <w:kern w:val="0"/>
          <w:sz w:val="22"/>
          <w:szCs w:val="22"/>
          <w:lang w:eastAsia="en-GB"/>
          <w14:ligatures w14:val="none"/>
        </w:rPr>
        <w:t xml:space="preserve"> Component 2 – Individual Report: Information Systems Improvements</w:t>
      </w:r>
    </w:p>
    <w:p w14:paraId="68AF1E46" w14:textId="77777777" w:rsidR="00691278" w:rsidRDefault="004819B3" w:rsidP="00691278">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Lecturers:</w:t>
      </w:r>
      <w:r w:rsidR="0093091C">
        <w:rPr>
          <w:rFonts w:ascii="Arial" w:eastAsia="Times New Roman" w:hAnsi="Arial" w:cs="Arial"/>
          <w:kern w:val="0"/>
          <w:sz w:val="22"/>
          <w:szCs w:val="22"/>
          <w:lang w:eastAsia="en-GB"/>
          <w14:ligatures w14:val="none"/>
        </w:rPr>
        <w:t xml:space="preserve">  </w:t>
      </w:r>
      <w:r w:rsidRPr="004819B3">
        <w:rPr>
          <w:rFonts w:ascii="Arial" w:eastAsia="Times New Roman" w:hAnsi="Arial" w:cs="Arial"/>
          <w:kern w:val="0"/>
          <w:sz w:val="22"/>
          <w:szCs w:val="22"/>
          <w:lang w:eastAsia="en-GB"/>
          <w14:ligatures w14:val="none"/>
        </w:rPr>
        <w:t>Dr. Amer Kareem</w:t>
      </w:r>
      <w:r w:rsidR="00B82BF4">
        <w:rPr>
          <w:rFonts w:ascii="Arial" w:eastAsia="Times New Roman" w:hAnsi="Arial" w:cs="Arial"/>
          <w:kern w:val="0"/>
          <w:sz w:val="22"/>
          <w:szCs w:val="22"/>
          <w:lang w:eastAsia="en-GB"/>
          <w14:ligatures w14:val="none"/>
        </w:rPr>
        <w:t xml:space="preserve"> </w:t>
      </w:r>
    </w:p>
    <w:p w14:paraId="3D2A8E4F" w14:textId="521E1F99" w:rsidR="006941DA" w:rsidRPr="00691278" w:rsidRDefault="003249F9" w:rsidP="00691278">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I</w:t>
      </w:r>
      <w:r w:rsidR="002F1AF8" w:rsidRPr="004819B3">
        <w:rPr>
          <w:rFonts w:ascii="Arial" w:eastAsia="Times New Roman" w:hAnsi="Arial" w:cs="Arial"/>
          <w:b/>
          <w:bCs/>
          <w:kern w:val="0"/>
          <w:sz w:val="22"/>
          <w:szCs w:val="22"/>
          <w:lang w:eastAsia="en-GB"/>
          <w14:ligatures w14:val="none"/>
        </w:rPr>
        <w:t xml:space="preserve">ndividual Report </w:t>
      </w:r>
    </w:p>
    <w:p w14:paraId="6250A91E" w14:textId="24A2451E" w:rsidR="003249F9" w:rsidRPr="004819B3" w:rsidRDefault="006941DA"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I</w:t>
      </w:r>
      <w:r w:rsidR="003249F9" w:rsidRPr="004819B3">
        <w:rPr>
          <w:rFonts w:ascii="Arial" w:eastAsia="Times New Roman" w:hAnsi="Arial" w:cs="Arial"/>
          <w:b/>
          <w:bCs/>
          <w:kern w:val="0"/>
          <w:sz w:val="22"/>
          <w:szCs w:val="22"/>
          <w:lang w:eastAsia="en-GB"/>
          <w14:ligatures w14:val="none"/>
        </w:rPr>
        <w:t>ntroduction</w:t>
      </w:r>
    </w:p>
    <w:p w14:paraId="4B6D14B2" w14:textId="77777777" w:rsidR="00691278" w:rsidRDefault="00691278" w:rsidP="004819B3">
      <w:pPr>
        <w:spacing w:after="0" w:line="360" w:lineRule="auto"/>
        <w:rPr>
          <w:rFonts w:ascii="Arial" w:eastAsia="Times New Roman" w:hAnsi="Arial" w:cs="Arial"/>
          <w:b/>
          <w:bCs/>
          <w:kern w:val="0"/>
          <w:sz w:val="22"/>
          <w:szCs w:val="22"/>
          <w:lang w:eastAsia="en-GB"/>
          <w14:ligatures w14:val="none"/>
        </w:rPr>
      </w:pPr>
    </w:p>
    <w:p w14:paraId="4B74C00F" w14:textId="212960A3"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Overview of the Business Scenario</w:t>
      </w:r>
    </w:p>
    <w:p w14:paraId="601BE1E1" w14:textId="3D0A9111"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Kalori Ltd is a fast-growing electronics retailer with </w:t>
      </w:r>
      <w:r w:rsidR="00654CEC">
        <w:rPr>
          <w:rFonts w:ascii="Arial" w:eastAsia="Times New Roman" w:hAnsi="Arial" w:cs="Arial"/>
          <w:kern w:val="0"/>
          <w:sz w:val="22"/>
          <w:szCs w:val="22"/>
          <w:lang w:eastAsia="en-GB"/>
          <w14:ligatures w14:val="none"/>
        </w:rPr>
        <w:t>thirty</w:t>
      </w:r>
      <w:r w:rsidRPr="004819B3">
        <w:rPr>
          <w:rFonts w:ascii="Arial" w:eastAsia="Times New Roman" w:hAnsi="Arial" w:cs="Arial"/>
          <w:kern w:val="0"/>
          <w:sz w:val="22"/>
          <w:szCs w:val="22"/>
          <w:lang w:eastAsia="en-GB"/>
          <w14:ligatures w14:val="none"/>
        </w:rPr>
        <w:t xml:space="preserve"> stores and an e-commerce site. However, outdated, disconnected systems cause major inefficiencies, harming inventory accuracy, customer service, decision-making, and compliance.</w:t>
      </w:r>
    </w:p>
    <w:p w14:paraId="4E945570" w14:textId="52D95658"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A business information system merges people, technology, and processes to support decisions (Laudon and Laudon, 2012). </w:t>
      </w:r>
      <w:r w:rsidR="000864D4" w:rsidRPr="004819B3">
        <w:rPr>
          <w:rFonts w:ascii="Arial" w:eastAsia="Times New Roman" w:hAnsi="Arial" w:cs="Arial"/>
          <w:kern w:val="0"/>
          <w:sz w:val="22"/>
          <w:szCs w:val="22"/>
          <w:lang w:eastAsia="en-GB"/>
          <w14:ligatures w14:val="none"/>
        </w:rPr>
        <w:t xml:space="preserve">The </w:t>
      </w:r>
      <w:r w:rsidR="002D759F" w:rsidRPr="004819B3">
        <w:rPr>
          <w:rFonts w:ascii="Arial" w:eastAsia="Times New Roman" w:hAnsi="Arial" w:cs="Arial"/>
          <w:kern w:val="0"/>
          <w:sz w:val="22"/>
          <w:szCs w:val="22"/>
          <w:lang w:eastAsia="en-GB"/>
          <w14:ligatures w14:val="none"/>
        </w:rPr>
        <w:t>companies' lack of integrated systems causes</w:t>
      </w:r>
      <w:r w:rsidRPr="004819B3">
        <w:rPr>
          <w:rFonts w:ascii="Arial" w:eastAsia="Times New Roman" w:hAnsi="Arial" w:cs="Arial"/>
          <w:kern w:val="0"/>
          <w:sz w:val="22"/>
          <w:szCs w:val="22"/>
          <w:lang w:eastAsia="en-GB"/>
          <w14:ligatures w14:val="none"/>
        </w:rPr>
        <w:t xml:space="preserve"> operational problems and limits competitiveness.</w:t>
      </w:r>
    </w:p>
    <w:p w14:paraId="2F826419" w14:textId="60F6DF56"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Modern organisations must </w:t>
      </w:r>
      <w:r w:rsidR="003E77D0" w:rsidRPr="004819B3">
        <w:rPr>
          <w:rFonts w:ascii="Arial" w:eastAsia="Times New Roman" w:hAnsi="Arial" w:cs="Arial"/>
          <w:kern w:val="0"/>
          <w:sz w:val="22"/>
          <w:szCs w:val="22"/>
          <w:lang w:eastAsia="en-GB"/>
          <w14:ligatures w14:val="none"/>
        </w:rPr>
        <w:t>run</w:t>
      </w:r>
      <w:r w:rsidRPr="004819B3">
        <w:rPr>
          <w:rFonts w:ascii="Arial" w:eastAsia="Times New Roman" w:hAnsi="Arial" w:cs="Arial"/>
          <w:kern w:val="0"/>
          <w:sz w:val="22"/>
          <w:szCs w:val="22"/>
          <w:lang w:eastAsia="en-GB"/>
          <w14:ligatures w14:val="none"/>
        </w:rPr>
        <w:t xml:space="preserve"> efficiently in data-driven environments to stay competitive (Davenport and Harris 2017). Misalignment between business strategy and IT hinders performance, a current problem at </w:t>
      </w:r>
      <w:r w:rsidR="00A8533C" w:rsidRPr="004819B3">
        <w:rPr>
          <w:rFonts w:ascii="Arial" w:eastAsia="Times New Roman" w:hAnsi="Arial" w:cs="Arial"/>
          <w:kern w:val="0"/>
          <w:sz w:val="22"/>
          <w:szCs w:val="22"/>
          <w:lang w:eastAsia="en-GB"/>
          <w14:ligatures w14:val="none"/>
        </w:rPr>
        <w:t xml:space="preserve">the organisation </w:t>
      </w:r>
      <w:r w:rsidRPr="004819B3">
        <w:rPr>
          <w:rFonts w:ascii="Arial" w:eastAsia="Times New Roman" w:hAnsi="Arial" w:cs="Arial"/>
          <w:kern w:val="0"/>
          <w:sz w:val="22"/>
          <w:szCs w:val="22"/>
          <w:lang w:eastAsia="en-GB"/>
          <w14:ligatures w14:val="none"/>
        </w:rPr>
        <w:t xml:space="preserve">due to fragmented systems and manual operations (Coughlan, Lycett and Macredie, 2005). </w:t>
      </w:r>
      <w:r w:rsidR="000B60EB" w:rsidRPr="004819B3">
        <w:rPr>
          <w:rFonts w:ascii="Arial" w:eastAsia="Times New Roman" w:hAnsi="Arial" w:cs="Arial"/>
          <w:kern w:val="0"/>
          <w:sz w:val="22"/>
          <w:szCs w:val="22"/>
          <w:lang w:eastAsia="en-GB"/>
          <w14:ligatures w14:val="none"/>
        </w:rPr>
        <w:t xml:space="preserve">The </w:t>
      </w:r>
      <w:r w:rsidR="002D759F" w:rsidRPr="004819B3">
        <w:rPr>
          <w:rFonts w:ascii="Arial" w:eastAsia="Times New Roman" w:hAnsi="Arial" w:cs="Arial"/>
          <w:kern w:val="0"/>
          <w:sz w:val="22"/>
          <w:szCs w:val="22"/>
          <w:lang w:eastAsia="en-GB"/>
          <w14:ligatures w14:val="none"/>
        </w:rPr>
        <w:t>business's</w:t>
      </w:r>
      <w:r w:rsidRPr="004819B3">
        <w:rPr>
          <w:rFonts w:ascii="Arial" w:eastAsia="Times New Roman" w:hAnsi="Arial" w:cs="Arial"/>
          <w:kern w:val="0"/>
          <w:sz w:val="22"/>
          <w:szCs w:val="22"/>
          <w:lang w:eastAsia="en-GB"/>
          <w14:ligatures w14:val="none"/>
        </w:rPr>
        <w:t xml:space="preserve"> reliance on outdated systems also prevents it from responding to changing market conditions and customer expectations. As e-commerce grows, the need for real-time inventory visibility and digital integration becomes essential, yet manual tracking systems cannot meet these demands. This results in operational gaps that undercut strategic goals</w:t>
      </w:r>
      <w:r w:rsidRPr="004819B3">
        <w:rPr>
          <w:rFonts w:ascii="Arial" w:eastAsia="Times New Roman" w:hAnsi="Arial" w:cs="Arial"/>
          <w:color w:val="0F58BD"/>
          <w:kern w:val="0"/>
          <w:sz w:val="22"/>
          <w:szCs w:val="22"/>
          <w:lang w:eastAsia="en-GB"/>
          <w14:ligatures w14:val="none"/>
        </w:rPr>
        <w:t xml:space="preserve"> (</w:t>
      </w:r>
      <w:r w:rsidRPr="004819B3">
        <w:rPr>
          <w:rFonts w:ascii="Arial" w:eastAsia="Times New Roman" w:hAnsi="Arial" w:cs="Arial"/>
          <w:kern w:val="0"/>
          <w:sz w:val="22"/>
          <w:szCs w:val="22"/>
          <w:lang w:eastAsia="en-GB"/>
          <w14:ligatures w14:val="none"/>
        </w:rPr>
        <w:t>Porter and Heppelmann, 2015)</w:t>
      </w:r>
      <w:r w:rsidRPr="004819B3">
        <w:rPr>
          <w:rFonts w:ascii="Arial" w:eastAsia="Times New Roman" w:hAnsi="Arial" w:cs="Arial"/>
          <w:b/>
          <w:bCs/>
          <w:kern w:val="0"/>
          <w:sz w:val="22"/>
          <w:szCs w:val="22"/>
          <w:lang w:eastAsia="en-GB"/>
          <w14:ligatures w14:val="none"/>
        </w:rPr>
        <w:t>.</w:t>
      </w:r>
      <w:r w:rsidR="009E6E7A" w:rsidRPr="004819B3">
        <w:rPr>
          <w:rFonts w:ascii="Arial" w:eastAsia="Times New Roman" w:hAnsi="Arial" w:cs="Arial"/>
          <w:b/>
          <w:bCs/>
          <w:kern w:val="0"/>
          <w:sz w:val="22"/>
          <w:szCs w:val="22"/>
          <w:lang w:eastAsia="en-GB"/>
          <w14:ligatures w14:val="none"/>
        </w:rPr>
        <w:t xml:space="preserve"> </w:t>
      </w:r>
      <w:r w:rsidRPr="004819B3">
        <w:rPr>
          <w:rFonts w:ascii="Arial" w:eastAsia="Times New Roman" w:hAnsi="Arial" w:cs="Arial"/>
          <w:kern w:val="0"/>
          <w:sz w:val="22"/>
          <w:szCs w:val="22"/>
          <w:lang w:eastAsia="en-GB"/>
          <w14:ligatures w14:val="none"/>
        </w:rPr>
        <w:t xml:space="preserve">Information systems enhance efficiency, decision-making, and customer experience, all of which are crucial for retail. </w:t>
      </w:r>
    </w:p>
    <w:p w14:paraId="1055B571"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29C84A9F" w14:textId="77777777" w:rsidR="0093091C" w:rsidRDefault="0093091C" w:rsidP="004819B3">
      <w:pPr>
        <w:spacing w:after="0" w:line="360" w:lineRule="auto"/>
        <w:rPr>
          <w:rFonts w:ascii="Arial" w:eastAsia="Times New Roman" w:hAnsi="Arial" w:cs="Arial"/>
          <w:b/>
          <w:bCs/>
          <w:kern w:val="0"/>
          <w:sz w:val="22"/>
          <w:szCs w:val="22"/>
          <w:lang w:eastAsia="en-GB"/>
          <w14:ligatures w14:val="none"/>
        </w:rPr>
      </w:pPr>
    </w:p>
    <w:p w14:paraId="431E5FB5" w14:textId="34833D02"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Identification of Key Challenges Addressed by the Organisation</w:t>
      </w:r>
    </w:p>
    <w:p w14:paraId="004B1846" w14:textId="77777777" w:rsidR="00C2191F" w:rsidRDefault="00C2191F" w:rsidP="004819B3">
      <w:pPr>
        <w:spacing w:after="0" w:line="360" w:lineRule="auto"/>
        <w:rPr>
          <w:rFonts w:ascii="Arial" w:eastAsia="Times New Roman" w:hAnsi="Arial" w:cs="Arial"/>
          <w:kern w:val="0"/>
          <w:sz w:val="22"/>
          <w:szCs w:val="22"/>
          <w:lang w:eastAsia="en-GB"/>
          <w14:ligatures w14:val="none"/>
        </w:rPr>
      </w:pPr>
    </w:p>
    <w:p w14:paraId="7F4A6A4F" w14:textId="793BA58D"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Key challenges include manual inventory tracking, which leads to stock discrepancies; poor customer relationship management (CRM), which slows decision-making; non-compliance with data protection regulations such as GDPR; and a lack of departmental integration. CRM systems help with engagement and faster decisions (Chen et al, 2012).</w:t>
      </w:r>
    </w:p>
    <w:p w14:paraId="3089B8D6" w14:textId="4945C022"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 The goal is to increase efficiency, customer satisfaction, and growth through data-driven decisions. Integrated systems mean better decisions and sustainable growth. Retail success depends on </w:t>
      </w:r>
      <w:r w:rsidR="00D87EE7" w:rsidRPr="004819B3">
        <w:rPr>
          <w:rFonts w:ascii="Arial" w:eastAsia="Times New Roman" w:hAnsi="Arial" w:cs="Arial"/>
          <w:kern w:val="0"/>
          <w:sz w:val="22"/>
          <w:szCs w:val="22"/>
          <w:lang w:eastAsia="en-GB"/>
          <w14:ligatures w14:val="none"/>
        </w:rPr>
        <w:t>correct</w:t>
      </w:r>
      <w:r w:rsidR="007859AF" w:rsidRPr="004819B3">
        <w:rPr>
          <w:rFonts w:ascii="Arial" w:eastAsia="Times New Roman" w:hAnsi="Arial" w:cs="Arial"/>
          <w:kern w:val="0"/>
          <w:sz w:val="22"/>
          <w:szCs w:val="22"/>
          <w:lang w:eastAsia="en-GB"/>
          <w14:ligatures w14:val="none"/>
        </w:rPr>
        <w:t xml:space="preserve"> data and fast responses</w:t>
      </w:r>
      <w:r w:rsidRPr="004819B3">
        <w:rPr>
          <w:rFonts w:ascii="Arial" w:eastAsia="Times New Roman" w:hAnsi="Arial" w:cs="Arial"/>
          <w:kern w:val="0"/>
          <w:sz w:val="22"/>
          <w:szCs w:val="22"/>
          <w:lang w:eastAsia="en-GB"/>
          <w14:ligatures w14:val="none"/>
        </w:rPr>
        <w:t>.</w:t>
      </w:r>
    </w:p>
    <w:p w14:paraId="2E84BC8A" w14:textId="559203FF"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Information systems turn data into useful information (Bourgeois et al., 2019). </w:t>
      </w:r>
      <w:r w:rsidR="00AA4779" w:rsidRPr="004819B3">
        <w:rPr>
          <w:rFonts w:ascii="Arial" w:eastAsia="Times New Roman" w:hAnsi="Arial" w:cs="Arial"/>
          <w:kern w:val="0"/>
          <w:sz w:val="22"/>
          <w:szCs w:val="22"/>
          <w:lang w:eastAsia="en-GB"/>
          <w14:ligatures w14:val="none"/>
        </w:rPr>
        <w:t xml:space="preserve">If this process fails, it </w:t>
      </w:r>
      <w:r w:rsidR="00370C0D" w:rsidRPr="004819B3">
        <w:rPr>
          <w:rFonts w:ascii="Arial" w:eastAsia="Times New Roman" w:hAnsi="Arial" w:cs="Arial"/>
          <w:kern w:val="0"/>
          <w:sz w:val="22"/>
          <w:szCs w:val="22"/>
          <w:lang w:eastAsia="en-GB"/>
          <w14:ligatures w14:val="none"/>
        </w:rPr>
        <w:t xml:space="preserve">will </w:t>
      </w:r>
      <w:r w:rsidR="00AA4779" w:rsidRPr="004819B3">
        <w:rPr>
          <w:rFonts w:ascii="Arial" w:eastAsia="Times New Roman" w:hAnsi="Arial" w:cs="Arial"/>
          <w:kern w:val="0"/>
          <w:sz w:val="22"/>
          <w:szCs w:val="22"/>
          <w:lang w:eastAsia="en-GB"/>
          <w14:ligatures w14:val="none"/>
        </w:rPr>
        <w:t>hinder</w:t>
      </w:r>
      <w:r w:rsidR="009C74C4" w:rsidRPr="004819B3">
        <w:rPr>
          <w:rFonts w:ascii="Arial" w:hAnsi="Arial" w:cs="Arial"/>
          <w:sz w:val="22"/>
          <w:szCs w:val="22"/>
        </w:rPr>
        <w:t xml:space="preserve"> “This report will evaluate current systems, </w:t>
      </w:r>
      <w:r w:rsidR="003E77D0" w:rsidRPr="004819B3">
        <w:rPr>
          <w:rFonts w:ascii="Arial" w:hAnsi="Arial" w:cs="Arial"/>
          <w:sz w:val="22"/>
          <w:szCs w:val="22"/>
        </w:rPr>
        <w:t>find</w:t>
      </w:r>
      <w:r w:rsidR="009C74C4" w:rsidRPr="004819B3">
        <w:rPr>
          <w:rFonts w:ascii="Arial" w:hAnsi="Arial" w:cs="Arial"/>
          <w:sz w:val="22"/>
          <w:szCs w:val="22"/>
        </w:rPr>
        <w:t xml:space="preserve"> operational gaps, and propose a modern, integrated information system to overcome these challenges. </w:t>
      </w:r>
      <w:r w:rsidR="00F34921" w:rsidRPr="004819B3">
        <w:rPr>
          <w:rStyle w:val="Strong"/>
          <w:rFonts w:ascii="Arial" w:hAnsi="Arial" w:cs="Arial"/>
          <w:b w:val="0"/>
          <w:bCs w:val="0"/>
          <w:sz w:val="22"/>
          <w:szCs w:val="22"/>
        </w:rPr>
        <w:t xml:space="preserve">Implementation carries risks and requires careful change management. While the </w:t>
      </w:r>
      <w:r w:rsidR="00BF590F" w:rsidRPr="004819B3">
        <w:rPr>
          <w:rStyle w:val="Strong"/>
          <w:rFonts w:ascii="Arial" w:hAnsi="Arial" w:cs="Arial"/>
          <w:b w:val="0"/>
          <w:bCs w:val="0"/>
          <w:sz w:val="22"/>
          <w:szCs w:val="22"/>
        </w:rPr>
        <w:t>goal</w:t>
      </w:r>
      <w:r w:rsidR="00F34921" w:rsidRPr="004819B3">
        <w:rPr>
          <w:rStyle w:val="Strong"/>
          <w:rFonts w:ascii="Arial" w:hAnsi="Arial" w:cs="Arial"/>
          <w:b w:val="0"/>
          <w:bCs w:val="0"/>
          <w:sz w:val="22"/>
          <w:szCs w:val="22"/>
        </w:rPr>
        <w:t xml:space="preserve"> is to transform available data into essential information for effective decision-making, thereby enhancing Kalori Ltd.’s business intelligence and creating opportunities for operational and strategic development,</w:t>
      </w:r>
      <w:r w:rsidRPr="004819B3">
        <w:rPr>
          <w:rFonts w:ascii="Arial" w:eastAsia="Times New Roman" w:hAnsi="Arial" w:cs="Arial"/>
          <w:kern w:val="0"/>
          <w:sz w:val="22"/>
          <w:szCs w:val="22"/>
          <w:lang w:eastAsia="en-GB"/>
          <w14:ligatures w14:val="none"/>
        </w:rPr>
        <w:t xml:space="preserve"> the ability to make informed decisions. </w:t>
      </w:r>
    </w:p>
    <w:p w14:paraId="4E429C65" w14:textId="57081F9F" w:rsidR="00CD6FB8"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Digital transformation drives business success; integrated systems enhance efficiency and innovation (McKinsey, 2023). Without these, businesses risk falling behind those using real-time data.</w:t>
      </w:r>
    </w:p>
    <w:p w14:paraId="21991F25" w14:textId="529B8C35" w:rsidR="00CD6FB8" w:rsidRPr="004819B3" w:rsidRDefault="006A5A00" w:rsidP="004819B3">
      <w:pPr>
        <w:spacing w:after="0" w:line="360" w:lineRule="auto"/>
        <w:rPr>
          <w:rFonts w:ascii="Arial" w:eastAsia="Times New Roman" w:hAnsi="Arial" w:cs="Arial"/>
          <w:kern w:val="0"/>
          <w:sz w:val="22"/>
          <w:szCs w:val="22"/>
          <w:lang w:eastAsia="en-GB"/>
          <w14:ligatures w14:val="none"/>
        </w:rPr>
      </w:pPr>
      <w:r w:rsidRPr="004819B3">
        <w:rPr>
          <w:rFonts w:ascii="Arial" w:hAnsi="Arial" w:cs="Arial"/>
          <w:color w:val="222222"/>
          <w:sz w:val="22"/>
          <w:szCs w:val="22"/>
          <w:shd w:val="clear" w:color="auto" w:fill="FFFFFF"/>
        </w:rPr>
        <w:t xml:space="preserve">This section outlines the organisational context of Kalori Ltd and highlights the importance of information systems in supporting business operations. It </w:t>
      </w:r>
      <w:r w:rsidR="00BF590F" w:rsidRPr="004819B3">
        <w:rPr>
          <w:rFonts w:ascii="Arial" w:hAnsi="Arial" w:cs="Arial"/>
          <w:color w:val="222222"/>
          <w:sz w:val="22"/>
          <w:szCs w:val="22"/>
          <w:shd w:val="clear" w:color="auto" w:fill="FFFFFF"/>
        </w:rPr>
        <w:t>finds</w:t>
      </w:r>
      <w:r w:rsidRPr="004819B3">
        <w:rPr>
          <w:rFonts w:ascii="Arial" w:hAnsi="Arial" w:cs="Arial"/>
          <w:color w:val="222222"/>
          <w:sz w:val="22"/>
          <w:szCs w:val="22"/>
          <w:shd w:val="clear" w:color="auto" w:fill="FFFFFF"/>
        </w:rPr>
        <w:t xml:space="preserve"> key challenges, including incomplete systems, poor data utilisation, and limited integration. The section </w:t>
      </w:r>
      <w:r w:rsidR="00BF590F" w:rsidRPr="004819B3">
        <w:rPr>
          <w:rFonts w:ascii="Arial" w:hAnsi="Arial" w:cs="Arial"/>
          <w:color w:val="222222"/>
          <w:sz w:val="22"/>
          <w:szCs w:val="22"/>
          <w:shd w:val="clear" w:color="auto" w:fill="FFFFFF"/>
        </w:rPr>
        <w:t>sets up</w:t>
      </w:r>
      <w:r w:rsidRPr="004819B3">
        <w:rPr>
          <w:rFonts w:ascii="Arial" w:hAnsi="Arial" w:cs="Arial"/>
          <w:color w:val="222222"/>
          <w:sz w:val="22"/>
          <w:szCs w:val="22"/>
          <w:shd w:val="clear" w:color="auto" w:fill="FFFFFF"/>
        </w:rPr>
        <w:t xml:space="preserve"> the need for a modernised, data-driven approach to improve efficiency, decision-making, and the customer experience within a competitive retail environment, and to ensure sustainable organisational growth.</w:t>
      </w:r>
    </w:p>
    <w:p w14:paraId="37C73C24"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4B79D9A8" w14:textId="5347827C"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2. Evaluation of Existing Systems</w:t>
      </w:r>
    </w:p>
    <w:p w14:paraId="1C9FE0D1"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Analysis of the Current Information Systems</w:t>
      </w:r>
    </w:p>
    <w:p w14:paraId="59250F1C" w14:textId="2668298C" w:rsidR="003249F9" w:rsidRPr="004819B3" w:rsidRDefault="004E4637"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The Organisation</w:t>
      </w:r>
      <w:r w:rsidR="003249F9" w:rsidRPr="004819B3">
        <w:rPr>
          <w:rFonts w:ascii="Arial" w:eastAsia="Times New Roman" w:hAnsi="Arial" w:cs="Arial"/>
          <w:kern w:val="0"/>
          <w:sz w:val="22"/>
          <w:szCs w:val="22"/>
          <w:lang w:eastAsia="en-GB"/>
          <w14:ligatures w14:val="none"/>
        </w:rPr>
        <w:t xml:space="preserve"> relies on manual and disconnected systems that once sufficed but are now unsuitable for rapid growth. Manual inventory management causes mismatches between physical stock and online availability, leading to inaccuracies, order cancellations, refunds, and lower customer trust.</w:t>
      </w:r>
      <w:r w:rsidR="00934036" w:rsidRPr="004819B3">
        <w:rPr>
          <w:rFonts w:ascii="Arial" w:eastAsia="Times New Roman" w:hAnsi="Arial" w:cs="Arial"/>
          <w:kern w:val="0"/>
          <w:sz w:val="22"/>
          <w:szCs w:val="22"/>
          <w:lang w:eastAsia="en-GB"/>
          <w14:ligatures w14:val="none"/>
        </w:rPr>
        <w:t xml:space="preserve"> </w:t>
      </w:r>
      <w:r w:rsidR="003249F9" w:rsidRPr="004819B3">
        <w:rPr>
          <w:rFonts w:ascii="Arial" w:eastAsia="Times New Roman" w:hAnsi="Arial" w:cs="Arial"/>
          <w:kern w:val="0"/>
          <w:sz w:val="22"/>
          <w:szCs w:val="22"/>
          <w:lang w:eastAsia="en-GB"/>
          <w14:ligatures w14:val="none"/>
        </w:rPr>
        <w:t xml:space="preserve">These systems </w:t>
      </w:r>
      <w:r w:rsidR="001B7BB3" w:rsidRPr="004819B3">
        <w:rPr>
          <w:rFonts w:ascii="Arial" w:eastAsia="Times New Roman" w:hAnsi="Arial" w:cs="Arial"/>
          <w:kern w:val="0"/>
          <w:sz w:val="22"/>
          <w:szCs w:val="22"/>
          <w:lang w:eastAsia="en-GB"/>
          <w14:ligatures w14:val="none"/>
        </w:rPr>
        <w:t>slow</w:t>
      </w:r>
      <w:r w:rsidR="00051A76" w:rsidRPr="004819B3">
        <w:rPr>
          <w:rFonts w:ascii="Arial" w:eastAsia="Times New Roman" w:hAnsi="Arial" w:cs="Arial"/>
          <w:kern w:val="0"/>
          <w:sz w:val="22"/>
          <w:szCs w:val="22"/>
          <w:lang w:eastAsia="en-GB"/>
          <w14:ligatures w14:val="none"/>
        </w:rPr>
        <w:t xml:space="preserve"> efficiency, </w:t>
      </w:r>
      <w:r w:rsidR="005D61EC" w:rsidRPr="004819B3">
        <w:rPr>
          <w:rFonts w:ascii="Arial" w:eastAsia="Times New Roman" w:hAnsi="Arial" w:cs="Arial"/>
          <w:kern w:val="0"/>
          <w:sz w:val="22"/>
          <w:szCs w:val="22"/>
          <w:lang w:eastAsia="en-GB"/>
          <w14:ligatures w14:val="none"/>
        </w:rPr>
        <w:t>exact</w:t>
      </w:r>
      <w:r w:rsidR="00051A76" w:rsidRPr="004819B3">
        <w:rPr>
          <w:rFonts w:ascii="Arial" w:eastAsia="Times New Roman" w:hAnsi="Arial" w:cs="Arial"/>
          <w:kern w:val="0"/>
          <w:sz w:val="22"/>
          <w:szCs w:val="22"/>
          <w:lang w:eastAsia="en-GB"/>
          <w14:ligatures w14:val="none"/>
        </w:rPr>
        <w:t xml:space="preserve"> decision-making, and the customer experience due to poor data quality </w:t>
      </w:r>
      <w:r w:rsidR="003249F9" w:rsidRPr="004819B3">
        <w:rPr>
          <w:rFonts w:ascii="Arial" w:eastAsia="Times New Roman" w:hAnsi="Arial" w:cs="Arial"/>
          <w:kern w:val="0"/>
          <w:sz w:val="22"/>
          <w:szCs w:val="22"/>
          <w:lang w:eastAsia="en-GB"/>
          <w14:ligatures w14:val="none"/>
        </w:rPr>
        <w:t>and a lack of integration (Information Systems and Business Management 2003). Stock data is</w:t>
      </w:r>
      <w:r w:rsidR="003E6B07" w:rsidRPr="004819B3">
        <w:rPr>
          <w:rFonts w:ascii="Arial" w:eastAsia="Times New Roman" w:hAnsi="Arial" w:cs="Arial"/>
          <w:kern w:val="0"/>
          <w:sz w:val="22"/>
          <w:szCs w:val="22"/>
          <w:lang w:eastAsia="en-GB"/>
          <w14:ligatures w14:val="none"/>
        </w:rPr>
        <w:t xml:space="preserve"> </w:t>
      </w:r>
      <w:r w:rsidR="003249F9" w:rsidRPr="004819B3">
        <w:rPr>
          <w:rFonts w:ascii="Arial" w:eastAsia="Times New Roman" w:hAnsi="Arial" w:cs="Arial"/>
          <w:kern w:val="0"/>
          <w:sz w:val="22"/>
          <w:szCs w:val="22"/>
          <w:lang w:eastAsia="en-GB"/>
          <w14:ligatures w14:val="none"/>
        </w:rPr>
        <w:t>not</w:t>
      </w:r>
      <w:r w:rsidR="00567EF2" w:rsidRPr="004819B3">
        <w:rPr>
          <w:rFonts w:ascii="Arial" w:eastAsia="Times New Roman" w:hAnsi="Arial" w:cs="Arial"/>
          <w:kern w:val="0"/>
          <w:sz w:val="22"/>
          <w:szCs w:val="22"/>
          <w:lang w:eastAsia="en-GB"/>
          <w14:ligatures w14:val="none"/>
        </w:rPr>
        <w:t xml:space="preserve"> </w:t>
      </w:r>
      <w:r w:rsidR="00111176">
        <w:rPr>
          <w:rFonts w:ascii="Arial" w:eastAsia="Times New Roman" w:hAnsi="Arial" w:cs="Arial"/>
          <w:kern w:val="0"/>
          <w:sz w:val="22"/>
          <w:szCs w:val="22"/>
          <w:lang w:eastAsia="en-GB"/>
          <w14:ligatures w14:val="none"/>
        </w:rPr>
        <w:t>reviewed</w:t>
      </w:r>
      <w:r w:rsidR="00567EF2" w:rsidRPr="004819B3">
        <w:rPr>
          <w:rFonts w:ascii="Arial" w:eastAsia="Times New Roman" w:hAnsi="Arial" w:cs="Arial"/>
          <w:kern w:val="0"/>
          <w:sz w:val="22"/>
          <w:szCs w:val="22"/>
          <w:lang w:eastAsia="en-GB"/>
          <w14:ligatures w14:val="none"/>
        </w:rPr>
        <w:t xml:space="preserve"> </w:t>
      </w:r>
      <w:r w:rsidR="006043F5" w:rsidRPr="004819B3">
        <w:rPr>
          <w:rFonts w:ascii="Arial" w:eastAsia="Times New Roman" w:hAnsi="Arial" w:cs="Arial"/>
          <w:kern w:val="0"/>
          <w:sz w:val="22"/>
          <w:szCs w:val="22"/>
          <w:lang w:eastAsia="en-GB"/>
          <w14:ligatures w14:val="none"/>
        </w:rPr>
        <w:t>in real time</w:t>
      </w:r>
      <w:r w:rsidR="003249F9" w:rsidRPr="004819B3">
        <w:rPr>
          <w:rFonts w:ascii="Arial" w:eastAsia="Times New Roman" w:hAnsi="Arial" w:cs="Arial"/>
          <w:kern w:val="0"/>
          <w:sz w:val="22"/>
          <w:szCs w:val="22"/>
          <w:lang w:eastAsia="en-GB"/>
          <w14:ligatures w14:val="none"/>
        </w:rPr>
        <w:t xml:space="preserve">, </w:t>
      </w:r>
      <w:r w:rsidR="005D61EC" w:rsidRPr="004819B3">
        <w:rPr>
          <w:rFonts w:ascii="Arial" w:eastAsia="Times New Roman" w:hAnsi="Arial" w:cs="Arial"/>
          <w:kern w:val="0"/>
          <w:sz w:val="22"/>
          <w:szCs w:val="22"/>
          <w:lang w:eastAsia="en-GB"/>
          <w14:ligatures w14:val="none"/>
        </w:rPr>
        <w:t>showing</w:t>
      </w:r>
      <w:r w:rsidR="003249F9" w:rsidRPr="004819B3">
        <w:rPr>
          <w:rFonts w:ascii="Arial" w:eastAsia="Times New Roman" w:hAnsi="Arial" w:cs="Arial"/>
          <w:kern w:val="0"/>
          <w:sz w:val="22"/>
          <w:szCs w:val="22"/>
          <w:lang w:eastAsia="en-GB"/>
          <w14:ligatures w14:val="none"/>
        </w:rPr>
        <w:t xml:space="preserve"> a failure </w:t>
      </w:r>
      <w:r w:rsidR="00D7642A" w:rsidRPr="004819B3">
        <w:rPr>
          <w:rFonts w:ascii="Arial" w:eastAsia="Times New Roman" w:hAnsi="Arial" w:cs="Arial"/>
          <w:kern w:val="0"/>
          <w:sz w:val="22"/>
          <w:szCs w:val="22"/>
          <w:lang w:eastAsia="en-GB"/>
          <w14:ligatures w14:val="none"/>
        </w:rPr>
        <w:t>to convert</w:t>
      </w:r>
      <w:r w:rsidR="00916CB9" w:rsidRPr="004819B3">
        <w:rPr>
          <w:rFonts w:ascii="Arial" w:eastAsia="Times New Roman" w:hAnsi="Arial" w:cs="Arial"/>
          <w:kern w:val="0"/>
          <w:sz w:val="22"/>
          <w:szCs w:val="22"/>
          <w:lang w:eastAsia="en-GB"/>
          <w14:ligatures w14:val="none"/>
        </w:rPr>
        <w:t xml:space="preserve"> data into information</w:t>
      </w:r>
      <w:r w:rsidR="00C821B8" w:rsidRPr="004819B3">
        <w:rPr>
          <w:rFonts w:ascii="Arial" w:eastAsia="Times New Roman" w:hAnsi="Arial" w:cs="Arial"/>
          <w:kern w:val="0"/>
          <w:sz w:val="22"/>
          <w:szCs w:val="22"/>
          <w:lang w:eastAsia="en-GB"/>
          <w14:ligatures w14:val="none"/>
        </w:rPr>
        <w:t>.</w:t>
      </w:r>
      <w:r w:rsidR="003249F9" w:rsidRPr="004819B3">
        <w:rPr>
          <w:rFonts w:ascii="Arial" w:eastAsia="Times New Roman" w:hAnsi="Arial" w:cs="Arial"/>
          <w:kern w:val="0"/>
          <w:sz w:val="22"/>
          <w:szCs w:val="22"/>
          <w:lang w:eastAsia="en-GB"/>
          <w14:ligatures w14:val="none"/>
        </w:rPr>
        <w:t xml:space="preserve"> </w:t>
      </w:r>
      <w:r w:rsidR="00C821B8" w:rsidRPr="004819B3">
        <w:rPr>
          <w:rFonts w:ascii="Arial" w:eastAsia="Times New Roman" w:hAnsi="Arial" w:cs="Arial"/>
          <w:kern w:val="0"/>
          <w:sz w:val="22"/>
          <w:szCs w:val="22"/>
          <w:lang w:eastAsia="en-GB"/>
          <w14:ligatures w14:val="none"/>
        </w:rPr>
        <w:t>See</w:t>
      </w:r>
      <w:r w:rsidR="003249F9" w:rsidRPr="004819B3">
        <w:rPr>
          <w:rFonts w:ascii="Arial" w:eastAsia="Times New Roman" w:hAnsi="Arial" w:cs="Arial"/>
          <w:kern w:val="0"/>
          <w:sz w:val="22"/>
          <w:szCs w:val="22"/>
          <w:lang w:eastAsia="en-GB"/>
          <w14:ligatures w14:val="none"/>
        </w:rPr>
        <w:t xml:space="preserve"> Fig 1</w:t>
      </w:r>
      <w:r w:rsidR="00692EA6" w:rsidRPr="004819B3">
        <w:rPr>
          <w:rFonts w:ascii="Arial" w:eastAsia="Times New Roman" w:hAnsi="Arial" w:cs="Arial"/>
          <w:kern w:val="0"/>
          <w:sz w:val="22"/>
          <w:szCs w:val="22"/>
          <w:lang w:eastAsia="en-GB"/>
          <w14:ligatures w14:val="none"/>
        </w:rPr>
        <w:t xml:space="preserve">. </w:t>
      </w:r>
      <w:r w:rsidR="0086710A" w:rsidRPr="004819B3">
        <w:rPr>
          <w:rFonts w:ascii="Arial" w:eastAsia="Times New Roman" w:hAnsi="Arial" w:cs="Arial"/>
          <w:kern w:val="0"/>
          <w:sz w:val="22"/>
          <w:szCs w:val="22"/>
          <w:lang w:eastAsia="en-GB"/>
          <w14:ligatures w14:val="none"/>
        </w:rPr>
        <w:t>Below:</w:t>
      </w:r>
      <w:r w:rsidR="003249F9" w:rsidRPr="004819B3">
        <w:rPr>
          <w:rFonts w:ascii="Arial" w:eastAsia="Times New Roman" w:hAnsi="Arial" w:cs="Arial"/>
          <w:kern w:val="0"/>
          <w:sz w:val="22"/>
          <w:szCs w:val="22"/>
          <w:lang w:eastAsia="en-GB"/>
          <w14:ligatures w14:val="none"/>
        </w:rPr>
        <w:t xml:space="preserve"> (University of Oxford 2024).</w:t>
      </w:r>
    </w:p>
    <w:p w14:paraId="4AC7C6A6" w14:textId="52B0E684" w:rsidR="00C821B8" w:rsidRPr="004819B3" w:rsidRDefault="00505396"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lastRenderedPageBreak/>
        <w:t>(</w:t>
      </w:r>
      <w:r w:rsidR="00194F6B" w:rsidRPr="004819B3">
        <w:rPr>
          <w:rFonts w:ascii="Arial" w:eastAsia="Times New Roman" w:hAnsi="Arial" w:cs="Arial"/>
          <w:kern w:val="0"/>
          <w:sz w:val="22"/>
          <w:szCs w:val="22"/>
          <w:lang w:eastAsia="en-GB"/>
          <w14:ligatures w14:val="none"/>
        </w:rPr>
        <w:t>Un</w:t>
      </w:r>
      <w:r w:rsidRPr="004819B3">
        <w:rPr>
          <w:rFonts w:ascii="Arial" w:eastAsia="Times New Roman" w:hAnsi="Arial" w:cs="Arial"/>
          <w:kern w:val="0"/>
          <w:sz w:val="22"/>
          <w:szCs w:val="22"/>
          <w:lang w:eastAsia="en-GB"/>
          <w14:ligatures w14:val="none"/>
        </w:rPr>
        <w:t>iversity of Oxford 2024)</w:t>
      </w:r>
      <w:r w:rsidR="00C821B8" w:rsidRPr="004819B3">
        <w:rPr>
          <w:rFonts w:ascii="Arial" w:hAnsi="Arial" w:cs="Arial"/>
          <w:noProof/>
          <w:sz w:val="22"/>
          <w:szCs w:val="22"/>
        </w:rPr>
        <w:drawing>
          <wp:inline distT="0" distB="0" distL="0" distR="0" wp14:anchorId="161B306B" wp14:editId="3FBE9952">
            <wp:extent cx="3741392" cy="3080241"/>
            <wp:effectExtent l="0" t="0" r="0" b="6350"/>
            <wp:docPr id="723003150" name="Picture 723003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13246" cy="3221726"/>
                    </a:xfrm>
                    <a:prstGeom prst="rect">
                      <a:avLst/>
                    </a:prstGeom>
                    <a:noFill/>
                    <a:ln>
                      <a:noFill/>
                    </a:ln>
                  </pic:spPr>
                </pic:pic>
              </a:graphicData>
            </a:graphic>
          </wp:inline>
        </w:drawing>
      </w:r>
    </w:p>
    <w:p w14:paraId="09955234" w14:textId="15F0AA05" w:rsidR="003249F9" w:rsidRPr="004819B3" w:rsidRDefault="003249F9" w:rsidP="004819B3">
      <w:pPr>
        <w:spacing w:after="0" w:line="360" w:lineRule="auto"/>
        <w:jc w:val="both"/>
        <w:rPr>
          <w:rFonts w:ascii="Arial" w:eastAsia="Times New Roman" w:hAnsi="Arial" w:cs="Arial"/>
          <w:kern w:val="0"/>
          <w:sz w:val="22"/>
          <w:szCs w:val="22"/>
          <w:lang w:eastAsia="en-GB"/>
          <w14:ligatures w14:val="none"/>
        </w:rPr>
      </w:pPr>
    </w:p>
    <w:p w14:paraId="407F39D5" w14:textId="268D1F1E"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Customer data is</w:t>
      </w:r>
      <w:r w:rsidR="00F363ED" w:rsidRPr="004819B3">
        <w:rPr>
          <w:rFonts w:ascii="Arial" w:eastAsia="Times New Roman" w:hAnsi="Arial" w:cs="Arial"/>
          <w:kern w:val="0"/>
          <w:sz w:val="22"/>
          <w:szCs w:val="22"/>
          <w:lang w:eastAsia="en-GB"/>
          <w14:ligatures w14:val="none"/>
        </w:rPr>
        <w:t xml:space="preserve"> </w:t>
      </w:r>
      <w:r w:rsidR="006E75D2">
        <w:rPr>
          <w:rFonts w:ascii="Arial" w:eastAsia="Times New Roman" w:hAnsi="Arial" w:cs="Arial"/>
          <w:kern w:val="0"/>
          <w:sz w:val="22"/>
          <w:szCs w:val="22"/>
          <w:lang w:eastAsia="en-GB"/>
          <w14:ligatures w14:val="none"/>
        </w:rPr>
        <w:t>de</w:t>
      </w:r>
      <w:r w:rsidR="00D6649E">
        <w:rPr>
          <w:rFonts w:ascii="Arial" w:eastAsia="Times New Roman" w:hAnsi="Arial" w:cs="Arial"/>
          <w:kern w:val="0"/>
          <w:sz w:val="22"/>
          <w:szCs w:val="22"/>
          <w:lang w:eastAsia="en-GB"/>
          <w14:ligatures w14:val="none"/>
        </w:rPr>
        <w:t>ployed</w:t>
      </w:r>
      <w:r w:rsidR="006E75D2">
        <w:rPr>
          <w:rFonts w:ascii="Arial" w:eastAsia="Times New Roman" w:hAnsi="Arial" w:cs="Arial"/>
          <w:kern w:val="0"/>
          <w:sz w:val="22"/>
          <w:szCs w:val="22"/>
          <w:lang w:eastAsia="en-GB"/>
          <w14:ligatures w14:val="none"/>
        </w:rPr>
        <w:t xml:space="preserve"> </w:t>
      </w:r>
      <w:r w:rsidRPr="004819B3">
        <w:rPr>
          <w:rFonts w:ascii="Arial" w:eastAsia="Times New Roman" w:hAnsi="Arial" w:cs="Arial"/>
          <w:kern w:val="0"/>
          <w:sz w:val="22"/>
          <w:szCs w:val="22"/>
          <w:lang w:eastAsia="en-GB"/>
          <w14:ligatures w14:val="none"/>
        </w:rPr>
        <w:t xml:space="preserve">across disconnected systems, making it challenging to track purchase histories, personalise marketing, or respond efficiently to service requests. Effective CRM systems transform such data into insights (Chen, </w:t>
      </w:r>
      <w:r w:rsidR="00010B0C" w:rsidRPr="004819B3">
        <w:rPr>
          <w:rFonts w:ascii="Arial" w:eastAsia="Times New Roman" w:hAnsi="Arial" w:cs="Arial"/>
          <w:kern w:val="0"/>
          <w:sz w:val="22"/>
          <w:szCs w:val="22"/>
          <w:lang w:eastAsia="en-GB"/>
          <w14:ligatures w14:val="none"/>
        </w:rPr>
        <w:t>Chiang,</w:t>
      </w:r>
      <w:r w:rsidRPr="004819B3">
        <w:rPr>
          <w:rFonts w:ascii="Arial" w:eastAsia="Times New Roman" w:hAnsi="Arial" w:cs="Arial"/>
          <w:kern w:val="0"/>
          <w:sz w:val="22"/>
          <w:szCs w:val="22"/>
          <w:lang w:eastAsia="en-GB"/>
          <w14:ligatures w14:val="none"/>
        </w:rPr>
        <w:t xml:space="preserve"> and Storey, 2012), but Kalori </w:t>
      </w:r>
      <w:r w:rsidR="000E6D72" w:rsidRPr="004819B3">
        <w:rPr>
          <w:rFonts w:ascii="Arial" w:eastAsia="Times New Roman" w:hAnsi="Arial" w:cs="Arial"/>
          <w:kern w:val="0"/>
          <w:sz w:val="22"/>
          <w:szCs w:val="22"/>
          <w:lang w:eastAsia="en-GB"/>
          <w14:ligatures w14:val="none"/>
        </w:rPr>
        <w:t>Ltd.’s</w:t>
      </w:r>
      <w:r w:rsidRPr="004819B3">
        <w:rPr>
          <w:rFonts w:ascii="Arial" w:eastAsia="Times New Roman" w:hAnsi="Arial" w:cs="Arial"/>
          <w:kern w:val="0"/>
          <w:sz w:val="22"/>
          <w:szCs w:val="22"/>
          <w:lang w:eastAsia="en-GB"/>
          <w14:ligatures w14:val="none"/>
        </w:rPr>
        <w:t xml:space="preserve"> fragmented approach limits this capability and reduces customer retention</w:t>
      </w:r>
      <w:r w:rsidR="00010B0C" w:rsidRPr="004819B3">
        <w:rPr>
          <w:rFonts w:ascii="Arial" w:eastAsia="Times New Roman" w:hAnsi="Arial" w:cs="Arial"/>
          <w:kern w:val="0"/>
          <w:sz w:val="22"/>
          <w:szCs w:val="22"/>
          <w:lang w:eastAsia="en-GB"/>
          <w14:ligatures w14:val="none"/>
        </w:rPr>
        <w:t xml:space="preserve">, further </w:t>
      </w:r>
      <w:r w:rsidR="005D61EC" w:rsidRPr="004819B3">
        <w:rPr>
          <w:rFonts w:ascii="Arial" w:eastAsia="Times New Roman" w:hAnsi="Arial" w:cs="Arial"/>
          <w:kern w:val="0"/>
          <w:sz w:val="22"/>
          <w:szCs w:val="22"/>
          <w:lang w:eastAsia="en-GB"/>
          <w14:ligatures w14:val="none"/>
        </w:rPr>
        <w:t>worsening</w:t>
      </w:r>
      <w:r w:rsidRPr="004819B3">
        <w:rPr>
          <w:rFonts w:ascii="Arial" w:eastAsia="Times New Roman" w:hAnsi="Arial" w:cs="Arial"/>
          <w:kern w:val="0"/>
          <w:sz w:val="22"/>
          <w:szCs w:val="22"/>
          <w:lang w:eastAsia="en-GB"/>
          <w14:ligatures w14:val="none"/>
        </w:rPr>
        <w:t xml:space="preserve"> the previously mentioned issues.</w:t>
      </w:r>
    </w:p>
    <w:p w14:paraId="6BDA68E8" w14:textId="07E4003D"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Decision-making relies on manual spreadsheets, leading to errors, slow reporting, and </w:t>
      </w:r>
      <w:r w:rsidR="003F6882" w:rsidRPr="004819B3">
        <w:rPr>
          <w:rFonts w:ascii="Arial" w:eastAsia="Times New Roman" w:hAnsi="Arial" w:cs="Arial"/>
          <w:kern w:val="0"/>
          <w:sz w:val="22"/>
          <w:szCs w:val="22"/>
          <w:lang w:eastAsia="en-GB"/>
          <w14:ligatures w14:val="none"/>
        </w:rPr>
        <w:t>a lack of</w:t>
      </w:r>
      <w:r w:rsidRPr="004819B3">
        <w:rPr>
          <w:rFonts w:ascii="Arial" w:eastAsia="Times New Roman" w:hAnsi="Arial" w:cs="Arial"/>
          <w:kern w:val="0"/>
          <w:sz w:val="22"/>
          <w:szCs w:val="22"/>
          <w:lang w:eastAsia="en-GB"/>
          <w14:ligatures w14:val="none"/>
        </w:rPr>
        <w:t xml:space="preserve"> real-time insights. BI systems require </w:t>
      </w:r>
      <w:r w:rsidR="005D61EC" w:rsidRPr="004819B3">
        <w:rPr>
          <w:rFonts w:ascii="Arial" w:eastAsia="Times New Roman" w:hAnsi="Arial" w:cs="Arial"/>
          <w:kern w:val="0"/>
          <w:sz w:val="22"/>
          <w:szCs w:val="22"/>
          <w:lang w:eastAsia="en-GB"/>
          <w14:ligatures w14:val="none"/>
        </w:rPr>
        <w:t>prompt</w:t>
      </w:r>
      <w:r w:rsidRPr="004819B3">
        <w:rPr>
          <w:rFonts w:ascii="Arial" w:eastAsia="Times New Roman" w:hAnsi="Arial" w:cs="Arial"/>
          <w:kern w:val="0"/>
          <w:sz w:val="22"/>
          <w:szCs w:val="22"/>
          <w:lang w:eastAsia="en-GB"/>
          <w14:ligatures w14:val="none"/>
        </w:rPr>
        <w:t xml:space="preserve">, </w:t>
      </w:r>
      <w:r w:rsidR="005D61EC" w:rsidRPr="004819B3">
        <w:rPr>
          <w:rFonts w:ascii="Arial" w:eastAsia="Times New Roman" w:hAnsi="Arial" w:cs="Arial"/>
          <w:kern w:val="0"/>
          <w:sz w:val="22"/>
          <w:szCs w:val="22"/>
          <w:lang w:eastAsia="en-GB"/>
          <w14:ligatures w14:val="none"/>
        </w:rPr>
        <w:t>correct</w:t>
      </w:r>
      <w:r w:rsidRPr="004819B3">
        <w:rPr>
          <w:rFonts w:ascii="Arial" w:eastAsia="Times New Roman" w:hAnsi="Arial" w:cs="Arial"/>
          <w:kern w:val="0"/>
          <w:sz w:val="22"/>
          <w:szCs w:val="22"/>
          <w:lang w:eastAsia="en-GB"/>
          <w14:ligatures w14:val="none"/>
        </w:rPr>
        <w:t xml:space="preserve"> data. Without automation, response speed drops (Sharda, </w:t>
      </w:r>
      <w:r w:rsidR="00010B0C" w:rsidRPr="004819B3">
        <w:rPr>
          <w:rFonts w:ascii="Arial" w:eastAsia="Times New Roman" w:hAnsi="Arial" w:cs="Arial"/>
          <w:kern w:val="0"/>
          <w:sz w:val="22"/>
          <w:szCs w:val="22"/>
          <w:lang w:eastAsia="en-GB"/>
          <w14:ligatures w14:val="none"/>
        </w:rPr>
        <w:t>Delen,</w:t>
      </w:r>
      <w:r w:rsidRPr="004819B3">
        <w:rPr>
          <w:rFonts w:ascii="Arial" w:eastAsia="Times New Roman" w:hAnsi="Arial" w:cs="Arial"/>
          <w:kern w:val="0"/>
          <w:sz w:val="22"/>
          <w:szCs w:val="22"/>
          <w:lang w:eastAsia="en-GB"/>
          <w14:ligatures w14:val="none"/>
        </w:rPr>
        <w:t xml:space="preserve"> and Turban, 2018).</w:t>
      </w:r>
    </w:p>
    <w:p w14:paraId="34F785E4"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16D84E2D" w14:textId="36EFBDD5" w:rsidR="003249F9" w:rsidRPr="004819B3" w:rsidRDefault="00FA4AE4"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Gaps</w:t>
      </w:r>
      <w:r w:rsidR="003249F9" w:rsidRPr="004819B3">
        <w:rPr>
          <w:rFonts w:ascii="Arial" w:eastAsia="Times New Roman" w:hAnsi="Arial" w:cs="Arial"/>
          <w:kern w:val="0"/>
          <w:sz w:val="22"/>
          <w:szCs w:val="22"/>
          <w:lang w:eastAsia="en-GB"/>
          <w14:ligatures w14:val="none"/>
        </w:rPr>
        <w:t xml:space="preserve"> exist between raw data and actionable information at Kalori Ltd. While data collection is </w:t>
      </w:r>
      <w:r w:rsidR="00677842" w:rsidRPr="004819B3">
        <w:rPr>
          <w:rFonts w:ascii="Arial" w:eastAsia="Times New Roman" w:hAnsi="Arial" w:cs="Arial"/>
          <w:kern w:val="0"/>
          <w:sz w:val="22"/>
          <w:szCs w:val="22"/>
          <w:lang w:eastAsia="en-GB"/>
          <w14:ligatures w14:val="none"/>
        </w:rPr>
        <w:t xml:space="preserve">ongoing, inadequate systems </w:t>
      </w:r>
      <w:r w:rsidR="00EF134F" w:rsidRPr="004819B3">
        <w:rPr>
          <w:rFonts w:ascii="Arial" w:eastAsia="Times New Roman" w:hAnsi="Arial" w:cs="Arial"/>
          <w:kern w:val="0"/>
          <w:sz w:val="22"/>
          <w:szCs w:val="22"/>
          <w:lang w:eastAsia="en-GB"/>
          <w14:ligatures w14:val="none"/>
        </w:rPr>
        <w:t>do not</w:t>
      </w:r>
      <w:r w:rsidR="009C1166" w:rsidRPr="004819B3">
        <w:rPr>
          <w:rFonts w:ascii="Arial" w:eastAsia="Times New Roman" w:hAnsi="Arial" w:cs="Arial"/>
          <w:kern w:val="0"/>
          <w:sz w:val="22"/>
          <w:szCs w:val="22"/>
          <w:lang w:eastAsia="en-GB"/>
          <w14:ligatures w14:val="none"/>
        </w:rPr>
        <w:t xml:space="preserve"> translate data</w:t>
      </w:r>
      <w:r w:rsidR="00677842" w:rsidRPr="004819B3">
        <w:rPr>
          <w:rFonts w:ascii="Arial" w:eastAsia="Times New Roman" w:hAnsi="Arial" w:cs="Arial"/>
          <w:kern w:val="0"/>
          <w:sz w:val="22"/>
          <w:szCs w:val="22"/>
          <w:lang w:eastAsia="en-GB"/>
          <w14:ligatures w14:val="none"/>
        </w:rPr>
        <w:t xml:space="preserve"> into actionable recommendations (Wamba et al. 2017), reinforcing the issues outlined</w:t>
      </w:r>
      <w:r w:rsidR="003249F9" w:rsidRPr="004819B3">
        <w:rPr>
          <w:rFonts w:ascii="Arial" w:eastAsia="Times New Roman" w:hAnsi="Arial" w:cs="Arial"/>
          <w:kern w:val="0"/>
          <w:sz w:val="22"/>
          <w:szCs w:val="22"/>
          <w:lang w:eastAsia="en-GB"/>
          <w14:ligatures w14:val="none"/>
        </w:rPr>
        <w:t xml:space="preserve"> above. </w:t>
      </w:r>
    </w:p>
    <w:p w14:paraId="033BDFBB"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Without integrated databases, data management is inefficient. Good databases ensure accuracy and accessibility (Coronel and Morris, 2019); in their absence, Kalori Ltd faces duplication, inconsistency, and delays.</w:t>
      </w:r>
    </w:p>
    <w:p w14:paraId="2B02B212"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21762BAB" w14:textId="01645C7A"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Companies need analytics to </w:t>
      </w:r>
      <w:r w:rsidR="00766FE9" w:rsidRPr="004819B3">
        <w:rPr>
          <w:rFonts w:ascii="Arial" w:eastAsia="Times New Roman" w:hAnsi="Arial" w:cs="Arial"/>
          <w:kern w:val="0"/>
          <w:sz w:val="22"/>
          <w:szCs w:val="22"/>
          <w:lang w:eastAsia="en-GB"/>
          <w14:ligatures w14:val="none"/>
        </w:rPr>
        <w:t>check</w:t>
      </w:r>
      <w:r w:rsidRPr="004819B3">
        <w:rPr>
          <w:rFonts w:ascii="Arial" w:eastAsia="Times New Roman" w:hAnsi="Arial" w:cs="Arial"/>
          <w:kern w:val="0"/>
          <w:sz w:val="22"/>
          <w:szCs w:val="22"/>
          <w:lang w:eastAsia="en-GB"/>
          <w14:ligatures w14:val="none"/>
        </w:rPr>
        <w:t xml:space="preserve"> performance and trends. Manual spreadsheets hinder real-time insights and slow response times (Sharda, Delen, and Turban, 2018). Integration improves communication, efficiency, and work. Without it, the company </w:t>
      </w:r>
      <w:r w:rsidR="00584E2E" w:rsidRPr="004819B3">
        <w:rPr>
          <w:rFonts w:ascii="Arial" w:eastAsia="Times New Roman" w:hAnsi="Arial" w:cs="Arial"/>
          <w:kern w:val="0"/>
          <w:sz w:val="22"/>
          <w:szCs w:val="22"/>
          <w:lang w:eastAsia="en-GB"/>
          <w14:ligatures w14:val="none"/>
        </w:rPr>
        <w:t>cannot</w:t>
      </w:r>
      <w:r w:rsidRPr="004819B3">
        <w:rPr>
          <w:rFonts w:ascii="Arial" w:eastAsia="Times New Roman" w:hAnsi="Arial" w:cs="Arial"/>
          <w:kern w:val="0"/>
          <w:sz w:val="22"/>
          <w:szCs w:val="22"/>
          <w:lang w:eastAsia="en-GB"/>
          <w14:ligatures w14:val="none"/>
        </w:rPr>
        <w:t xml:space="preserve"> grow efficiently (Sengupta, 2015). </w:t>
      </w:r>
    </w:p>
    <w:p w14:paraId="2D103644" w14:textId="77777777" w:rsidR="00785C5F" w:rsidRPr="004819B3" w:rsidRDefault="00785C5F" w:rsidP="004819B3">
      <w:pPr>
        <w:spacing w:after="0" w:line="360" w:lineRule="auto"/>
        <w:rPr>
          <w:rFonts w:ascii="Arial" w:eastAsia="Times New Roman" w:hAnsi="Arial" w:cs="Arial"/>
          <w:b/>
          <w:bCs/>
          <w:kern w:val="0"/>
          <w:sz w:val="22"/>
          <w:szCs w:val="22"/>
          <w:lang w:eastAsia="en-GB"/>
          <w14:ligatures w14:val="none"/>
        </w:rPr>
      </w:pPr>
    </w:p>
    <w:p w14:paraId="772AA0CC" w14:textId="77777777" w:rsidR="00C2191F" w:rsidRDefault="00C2191F" w:rsidP="004819B3">
      <w:pPr>
        <w:spacing w:after="0" w:line="360" w:lineRule="auto"/>
        <w:rPr>
          <w:rFonts w:ascii="Arial" w:eastAsia="Times New Roman" w:hAnsi="Arial" w:cs="Arial"/>
          <w:b/>
          <w:bCs/>
          <w:kern w:val="0"/>
          <w:sz w:val="22"/>
          <w:szCs w:val="22"/>
          <w:lang w:eastAsia="en-GB"/>
          <w14:ligatures w14:val="none"/>
        </w:rPr>
      </w:pPr>
    </w:p>
    <w:p w14:paraId="4D760268" w14:textId="5BEEE741"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lastRenderedPageBreak/>
        <w:t>Identification of Inefficiencies and Gaps</w:t>
      </w:r>
    </w:p>
    <w:p w14:paraId="43472DF7"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1CBB42EF" w14:textId="7895E349"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These inefficiencies stem from poor data quality and integrity. Inaccurate, inconsistent data makes information unreliable for decisions</w:t>
      </w:r>
      <w:r w:rsidR="005658D5" w:rsidRPr="004819B3">
        <w:rPr>
          <w:rFonts w:ascii="Arial" w:eastAsia="Times New Roman" w:hAnsi="Arial" w:cs="Arial"/>
          <w:kern w:val="0"/>
          <w:sz w:val="22"/>
          <w:szCs w:val="22"/>
          <w:lang w:eastAsia="en-GB"/>
          <w14:ligatures w14:val="none"/>
        </w:rPr>
        <w:t>.</w:t>
      </w:r>
      <w:r w:rsidRPr="004819B3">
        <w:rPr>
          <w:rFonts w:ascii="Arial" w:eastAsia="Times New Roman" w:hAnsi="Arial" w:cs="Arial"/>
          <w:kern w:val="0"/>
          <w:sz w:val="22"/>
          <w:szCs w:val="22"/>
          <w:lang w:eastAsia="en-GB"/>
          <w14:ligatures w14:val="none"/>
        </w:rPr>
        <w:t xml:space="preserve"> </w:t>
      </w:r>
      <w:r w:rsidR="007265F5" w:rsidRPr="004819B3">
        <w:rPr>
          <w:rFonts w:ascii="Arial" w:eastAsia="Times New Roman" w:hAnsi="Arial" w:cs="Arial"/>
          <w:kern w:val="0"/>
          <w:sz w:val="22"/>
          <w:szCs w:val="22"/>
          <w:lang w:eastAsia="en-GB"/>
          <w14:ligatures w14:val="none"/>
        </w:rPr>
        <w:t xml:space="preserve">A lack of automation creates inconsistencies, reducing operational uniformity across stores and </w:t>
      </w:r>
      <w:r w:rsidRPr="004819B3">
        <w:rPr>
          <w:rFonts w:ascii="Arial" w:eastAsia="Times New Roman" w:hAnsi="Arial" w:cs="Arial"/>
          <w:kern w:val="0"/>
          <w:sz w:val="22"/>
          <w:szCs w:val="22"/>
          <w:lang w:eastAsia="en-GB"/>
          <w14:ligatures w14:val="none"/>
        </w:rPr>
        <w:t>customer satisfaction.</w:t>
      </w:r>
    </w:p>
    <w:p w14:paraId="1AFD0DE9" w14:textId="661E4AC3"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Current systems are rigid and unscalable, preventing growth. Because sales, finance, and inventory are not </w:t>
      </w:r>
      <w:r w:rsidR="00AD381D">
        <w:rPr>
          <w:rFonts w:ascii="Arial" w:eastAsia="Times New Roman" w:hAnsi="Arial" w:cs="Arial"/>
          <w:kern w:val="0"/>
          <w:sz w:val="22"/>
          <w:szCs w:val="22"/>
          <w:lang w:eastAsia="en-GB"/>
          <w14:ligatures w14:val="none"/>
        </w:rPr>
        <w:t xml:space="preserve">integrated, </w:t>
      </w:r>
      <w:r w:rsidRPr="004819B3">
        <w:rPr>
          <w:rFonts w:ascii="Arial" w:eastAsia="Times New Roman" w:hAnsi="Arial" w:cs="Arial"/>
          <w:kern w:val="0"/>
          <w:sz w:val="22"/>
          <w:szCs w:val="22"/>
          <w:lang w:eastAsia="en-GB"/>
          <w14:ligatures w14:val="none"/>
        </w:rPr>
        <w:t>duplicate</w:t>
      </w:r>
      <w:r w:rsidR="001F1F60">
        <w:rPr>
          <w:rFonts w:ascii="Arial" w:eastAsia="Times New Roman" w:hAnsi="Arial" w:cs="Arial"/>
          <w:kern w:val="0"/>
          <w:sz w:val="22"/>
          <w:szCs w:val="22"/>
          <w:lang w:eastAsia="en-GB"/>
          <w14:ligatures w14:val="none"/>
        </w:rPr>
        <w:t>d</w:t>
      </w:r>
      <w:r w:rsidRPr="004819B3">
        <w:rPr>
          <w:rFonts w:ascii="Arial" w:eastAsia="Times New Roman" w:hAnsi="Arial" w:cs="Arial"/>
          <w:kern w:val="0"/>
          <w:sz w:val="22"/>
          <w:szCs w:val="22"/>
          <w:lang w:eastAsia="en-GB"/>
          <w14:ligatures w14:val="none"/>
        </w:rPr>
        <w:t xml:space="preserve"> data, poor communication, and higher costs occur. Modern ERP systems require strong integration</w:t>
      </w:r>
      <w:r w:rsidR="000A1452" w:rsidRPr="004819B3">
        <w:rPr>
          <w:rFonts w:ascii="Arial" w:eastAsia="Times New Roman" w:hAnsi="Arial" w:cs="Arial"/>
          <w:kern w:val="0"/>
          <w:sz w:val="22"/>
          <w:szCs w:val="22"/>
          <w:lang w:eastAsia="en-GB"/>
          <w14:ligatures w14:val="none"/>
        </w:rPr>
        <w:t>;</w:t>
      </w:r>
      <w:r w:rsidRPr="004819B3">
        <w:rPr>
          <w:rFonts w:ascii="Arial" w:eastAsia="Times New Roman" w:hAnsi="Arial" w:cs="Arial"/>
          <w:kern w:val="0"/>
          <w:sz w:val="22"/>
          <w:szCs w:val="22"/>
          <w:lang w:eastAsia="en-GB"/>
          <w14:ligatures w14:val="none"/>
        </w:rPr>
        <w:t xml:space="preserve"> without it, Kalori Ltd is at a </w:t>
      </w:r>
      <w:r w:rsidR="00785C5F" w:rsidRPr="004819B3">
        <w:rPr>
          <w:rFonts w:ascii="Arial" w:eastAsia="Times New Roman" w:hAnsi="Arial" w:cs="Arial"/>
          <w:kern w:val="0"/>
          <w:sz w:val="22"/>
          <w:szCs w:val="22"/>
          <w:lang w:eastAsia="en-GB"/>
          <w14:ligatures w14:val="none"/>
        </w:rPr>
        <w:t>disadvantage. Integrated</w:t>
      </w:r>
      <w:r w:rsidRPr="004819B3">
        <w:rPr>
          <w:rFonts w:ascii="Arial" w:eastAsia="Times New Roman" w:hAnsi="Arial" w:cs="Arial"/>
          <w:kern w:val="0"/>
          <w:sz w:val="22"/>
          <w:szCs w:val="22"/>
          <w:lang w:eastAsia="en-GB"/>
          <w14:ligatures w14:val="none"/>
        </w:rPr>
        <w:t xml:space="preserve"> systems improve efficiency. Without them, data flow is </w:t>
      </w:r>
      <w:r w:rsidR="00010B0C" w:rsidRPr="004819B3">
        <w:rPr>
          <w:rFonts w:ascii="Arial" w:eastAsia="Times New Roman" w:hAnsi="Arial" w:cs="Arial"/>
          <w:kern w:val="0"/>
          <w:sz w:val="22"/>
          <w:szCs w:val="22"/>
          <w:lang w:eastAsia="en-GB"/>
          <w14:ligatures w14:val="none"/>
        </w:rPr>
        <w:t>restricted,</w:t>
      </w:r>
      <w:r w:rsidRPr="004819B3">
        <w:rPr>
          <w:rFonts w:ascii="Arial" w:eastAsia="Times New Roman" w:hAnsi="Arial" w:cs="Arial"/>
          <w:kern w:val="0"/>
          <w:sz w:val="22"/>
          <w:szCs w:val="22"/>
          <w:lang w:eastAsia="en-GB"/>
          <w14:ligatures w14:val="none"/>
        </w:rPr>
        <w:t xml:space="preserve"> visibility drops, and decisions are reactive. Poor controls increase GDPR violation risks. Kalori Ltd </w:t>
      </w:r>
      <w:r w:rsidR="00262BDC" w:rsidRPr="004819B3">
        <w:rPr>
          <w:rFonts w:ascii="Arial" w:eastAsia="Times New Roman" w:hAnsi="Arial" w:cs="Arial"/>
          <w:kern w:val="0"/>
          <w:sz w:val="22"/>
          <w:szCs w:val="22"/>
          <w:lang w:eastAsia="en-GB"/>
          <w14:ligatures w14:val="none"/>
        </w:rPr>
        <w:t>struggles</w:t>
      </w:r>
      <w:r w:rsidRPr="004819B3">
        <w:rPr>
          <w:rFonts w:ascii="Arial" w:eastAsia="Times New Roman" w:hAnsi="Arial" w:cs="Arial"/>
          <w:kern w:val="0"/>
          <w:sz w:val="22"/>
          <w:szCs w:val="22"/>
          <w:lang w:eastAsia="en-GB"/>
          <w14:ligatures w14:val="none"/>
        </w:rPr>
        <w:t xml:space="preserve"> with integration, data accuracy, scalability, and weak decision</w:t>
      </w:r>
      <w:r w:rsidR="002F0661" w:rsidRPr="004819B3">
        <w:rPr>
          <w:rFonts w:ascii="Arial" w:eastAsia="Times New Roman" w:hAnsi="Arial" w:cs="Arial"/>
          <w:kern w:val="0"/>
          <w:sz w:val="22"/>
          <w:szCs w:val="22"/>
          <w:lang w:eastAsia="en-GB"/>
          <w14:ligatures w14:val="none"/>
        </w:rPr>
        <w:t>s</w:t>
      </w:r>
      <w:r w:rsidR="009E53B0" w:rsidRPr="004819B3">
        <w:rPr>
          <w:rFonts w:ascii="Arial" w:eastAsia="Times New Roman" w:hAnsi="Arial" w:cs="Arial"/>
          <w:kern w:val="0"/>
          <w:sz w:val="22"/>
          <w:szCs w:val="22"/>
          <w:lang w:eastAsia="en-GB"/>
          <w14:ligatures w14:val="none"/>
        </w:rPr>
        <w:t>.</w:t>
      </w:r>
      <w:r w:rsidRPr="004819B3">
        <w:rPr>
          <w:rFonts w:ascii="Arial" w:eastAsia="Times New Roman" w:hAnsi="Arial" w:cs="Arial"/>
          <w:kern w:val="0"/>
          <w:sz w:val="22"/>
          <w:szCs w:val="22"/>
          <w:lang w:eastAsia="en-GB"/>
          <w14:ligatures w14:val="none"/>
        </w:rPr>
        <w:t xml:space="preserve"> (Tavana 2017).</w:t>
      </w:r>
    </w:p>
    <w:p w14:paraId="7AE5EC39" w14:textId="77777777" w:rsidR="009E6E7A" w:rsidRPr="004819B3" w:rsidRDefault="009E6E7A" w:rsidP="004819B3">
      <w:pPr>
        <w:pStyle w:val="NormalWeb"/>
        <w:shd w:val="clear" w:color="auto" w:fill="FFFFFF"/>
        <w:spacing w:line="360" w:lineRule="auto"/>
        <w:rPr>
          <w:rFonts w:ascii="Arial" w:hAnsi="Arial" w:cs="Arial"/>
          <w:color w:val="222222"/>
          <w:sz w:val="22"/>
          <w:szCs w:val="22"/>
        </w:rPr>
      </w:pPr>
    </w:p>
    <w:p w14:paraId="2CC4035B" w14:textId="07985AF4" w:rsidR="00F2652D" w:rsidRPr="004819B3" w:rsidRDefault="00F8219C" w:rsidP="004819B3">
      <w:pPr>
        <w:pStyle w:val="NormalWeb"/>
        <w:shd w:val="clear" w:color="auto" w:fill="FFFFFF"/>
        <w:spacing w:line="360" w:lineRule="auto"/>
        <w:rPr>
          <w:rFonts w:ascii="Arial" w:hAnsi="Arial" w:cs="Arial"/>
          <w:color w:val="222222"/>
          <w:sz w:val="22"/>
          <w:szCs w:val="22"/>
        </w:rPr>
      </w:pPr>
      <w:r w:rsidRPr="004819B3">
        <w:rPr>
          <w:rFonts w:ascii="Arial" w:hAnsi="Arial" w:cs="Arial"/>
          <w:color w:val="222222"/>
          <w:sz w:val="22"/>
          <w:szCs w:val="22"/>
        </w:rPr>
        <w:t xml:space="preserve">Critically evaluates Kalori </w:t>
      </w:r>
      <w:r w:rsidR="000E6D72" w:rsidRPr="004819B3">
        <w:rPr>
          <w:rFonts w:ascii="Arial" w:hAnsi="Arial" w:cs="Arial"/>
          <w:color w:val="222222"/>
          <w:sz w:val="22"/>
          <w:szCs w:val="22"/>
        </w:rPr>
        <w:t>Ltd.’s</w:t>
      </w:r>
      <w:r w:rsidRPr="004819B3">
        <w:rPr>
          <w:rFonts w:ascii="Arial" w:hAnsi="Arial" w:cs="Arial"/>
          <w:color w:val="222222"/>
          <w:sz w:val="22"/>
          <w:szCs w:val="22"/>
        </w:rPr>
        <w:t xml:space="preserve"> current information systems, </w:t>
      </w:r>
      <w:r w:rsidR="002A1DB4" w:rsidRPr="004819B3">
        <w:rPr>
          <w:rFonts w:ascii="Arial" w:hAnsi="Arial" w:cs="Arial"/>
          <w:color w:val="222222"/>
          <w:sz w:val="22"/>
          <w:szCs w:val="22"/>
        </w:rPr>
        <w:t>showing</w:t>
      </w:r>
      <w:r w:rsidRPr="004819B3">
        <w:rPr>
          <w:rFonts w:ascii="Arial" w:hAnsi="Arial" w:cs="Arial"/>
          <w:color w:val="222222"/>
          <w:sz w:val="22"/>
          <w:szCs w:val="22"/>
        </w:rPr>
        <w:t xml:space="preserve"> significant inefficiencies caused by manual processes and a </w:t>
      </w:r>
      <w:r w:rsidR="00F2652D" w:rsidRPr="004819B3">
        <w:rPr>
          <w:rFonts w:ascii="Arial" w:hAnsi="Arial" w:cs="Arial"/>
          <w:color w:val="222222"/>
          <w:sz w:val="22"/>
          <w:szCs w:val="22"/>
        </w:rPr>
        <w:t xml:space="preserve">lack of integration. Key issues include poor data quality, limited CRM capabilities, and ineffective decision-making. The analysis highlights gaps in scalability, system interoperability, and compliance, </w:t>
      </w:r>
      <w:r w:rsidR="00D87EE7" w:rsidRPr="004819B3">
        <w:rPr>
          <w:rFonts w:ascii="Arial" w:hAnsi="Arial" w:cs="Arial"/>
          <w:color w:val="222222"/>
          <w:sz w:val="22"/>
          <w:szCs w:val="22"/>
        </w:rPr>
        <w:t>showing</w:t>
      </w:r>
      <w:r w:rsidR="00657EBC" w:rsidRPr="004819B3">
        <w:rPr>
          <w:rFonts w:ascii="Arial" w:hAnsi="Arial" w:cs="Arial"/>
          <w:color w:val="222222"/>
          <w:sz w:val="22"/>
          <w:szCs w:val="22"/>
        </w:rPr>
        <w:t xml:space="preserve"> that existing systems are strategically misaligned with organisational growth and do not support efficient business operations</w:t>
      </w:r>
      <w:r w:rsidR="00F2652D" w:rsidRPr="004819B3">
        <w:rPr>
          <w:rFonts w:ascii="Arial" w:hAnsi="Arial" w:cs="Arial"/>
          <w:color w:val="222222"/>
          <w:sz w:val="22"/>
          <w:szCs w:val="22"/>
        </w:rPr>
        <w:t>.</w:t>
      </w:r>
    </w:p>
    <w:p w14:paraId="75398326" w14:textId="77777777" w:rsidR="004538B6" w:rsidRPr="004819B3" w:rsidRDefault="004538B6" w:rsidP="004819B3">
      <w:pPr>
        <w:spacing w:after="0" w:line="360" w:lineRule="auto"/>
        <w:rPr>
          <w:rFonts w:ascii="Arial" w:eastAsia="Times New Roman" w:hAnsi="Arial" w:cs="Arial"/>
          <w:b/>
          <w:bCs/>
          <w:kern w:val="0"/>
          <w:sz w:val="22"/>
          <w:szCs w:val="22"/>
          <w:lang w:eastAsia="en-GB"/>
          <w14:ligatures w14:val="none"/>
        </w:rPr>
      </w:pPr>
    </w:p>
    <w:p w14:paraId="7CBF474D" w14:textId="77777777" w:rsidR="007265F5" w:rsidRPr="004819B3" w:rsidRDefault="007265F5" w:rsidP="004819B3">
      <w:pPr>
        <w:spacing w:after="0" w:line="360" w:lineRule="auto"/>
        <w:rPr>
          <w:rFonts w:ascii="Arial" w:eastAsia="Times New Roman" w:hAnsi="Arial" w:cs="Arial"/>
          <w:b/>
          <w:bCs/>
          <w:kern w:val="0"/>
          <w:sz w:val="22"/>
          <w:szCs w:val="22"/>
          <w:lang w:eastAsia="en-GB"/>
          <w14:ligatures w14:val="none"/>
        </w:rPr>
      </w:pPr>
    </w:p>
    <w:p w14:paraId="45E5D1BB" w14:textId="59CF3208"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3. Recommended Solution</w:t>
      </w:r>
    </w:p>
    <w:p w14:paraId="1CABD611"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07400992"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Proposal of a Suitable New or Upgraded Information System:</w:t>
      </w:r>
    </w:p>
    <w:p w14:paraId="3EBBCCC7"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Kalori Ltd should adopt an integrated ERP system with CRM and BI tools to improve efficiency, enable data-driven decision-making, and enhance the customer experience. ERP integrates, CRM boosts engagement, and BI provides strategic analysis.</w:t>
      </w:r>
    </w:p>
    <w:p w14:paraId="18E658B6" w14:textId="37CAFD4E"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The integration of these systems supports Kalori Ltd in developing a data-driven organisation in which decisions are based on evidence rather than intuition (McKinsey, 2023). This directly addresses operational and strategic issues discussed previously.</w:t>
      </w:r>
    </w:p>
    <w:p w14:paraId="589E0AEA" w14:textId="77777777" w:rsidR="00C2191F" w:rsidRDefault="00C2191F" w:rsidP="004819B3">
      <w:pPr>
        <w:spacing w:after="0" w:line="360" w:lineRule="auto"/>
        <w:rPr>
          <w:rFonts w:ascii="Arial" w:eastAsia="Times New Roman" w:hAnsi="Arial" w:cs="Arial"/>
          <w:b/>
          <w:bCs/>
          <w:kern w:val="0"/>
          <w:sz w:val="22"/>
          <w:szCs w:val="22"/>
          <w:lang w:eastAsia="en-GB"/>
          <w14:ligatures w14:val="none"/>
        </w:rPr>
      </w:pPr>
    </w:p>
    <w:p w14:paraId="57E5FABC" w14:textId="3967A7D3"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Justification for the Recommendation</w:t>
      </w:r>
    </w:p>
    <w:p w14:paraId="2CD0D61D"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The proposed system supports real-time data, coordination, and scalable growth. ERP reduces silos and improves efficiency (Sengupta, 2015) by automating tracking, reducing manual work, and improving workflows.</w:t>
      </w:r>
    </w:p>
    <w:p w14:paraId="050FEC4F" w14:textId="1CD88175"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lastRenderedPageBreak/>
        <w:t>While setup costs are high, long-term gains include fewer errors, lower labour costs, and higher revenue via improved customer satisfaction. Cloud ERPs offer flexible, cost-effective models. Selecting the most effective integrated solution is well-supported by a comparison of alternatives (Oracle, 2023).</w:t>
      </w:r>
    </w:p>
    <w:p w14:paraId="616EB2EE"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6ED34F7E"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Explanation of Improvements</w:t>
      </w:r>
    </w:p>
    <w:p w14:paraId="754FAC61" w14:textId="77777777" w:rsidR="00691278" w:rsidRDefault="00691278" w:rsidP="004819B3">
      <w:pPr>
        <w:spacing w:after="0" w:line="360" w:lineRule="auto"/>
        <w:rPr>
          <w:rFonts w:ascii="Arial" w:eastAsia="Times New Roman" w:hAnsi="Arial" w:cs="Arial"/>
          <w:kern w:val="0"/>
          <w:sz w:val="22"/>
          <w:szCs w:val="22"/>
          <w:lang w:eastAsia="en-GB"/>
          <w14:ligatures w14:val="none"/>
        </w:rPr>
      </w:pPr>
    </w:p>
    <w:p w14:paraId="3B9D785B" w14:textId="2F268F2E"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The integrated system will streamline operations. Real-time inventory will reduce discrepancies and improve accuracy. CRM will personalise marketing and speed service.</w:t>
      </w:r>
    </w:p>
    <w:p w14:paraId="231EFDF9" w14:textId="75F623E4"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BI tools will provide real-time dashboards and forecasts, enabling quick, </w:t>
      </w:r>
      <w:r w:rsidR="00156830" w:rsidRPr="004819B3">
        <w:rPr>
          <w:rFonts w:ascii="Arial" w:eastAsia="Times New Roman" w:hAnsi="Arial" w:cs="Arial"/>
          <w:kern w:val="0"/>
          <w:sz w:val="22"/>
          <w:szCs w:val="22"/>
          <w:lang w:eastAsia="en-GB"/>
          <w14:ligatures w14:val="none"/>
        </w:rPr>
        <w:t>initiative-taking</w:t>
      </w:r>
      <w:r w:rsidRPr="004819B3">
        <w:rPr>
          <w:rFonts w:ascii="Arial" w:eastAsia="Times New Roman" w:hAnsi="Arial" w:cs="Arial"/>
          <w:kern w:val="0"/>
          <w:sz w:val="22"/>
          <w:szCs w:val="22"/>
          <w:lang w:eastAsia="en-GB"/>
          <w14:ligatures w14:val="none"/>
        </w:rPr>
        <w:t xml:space="preserve"> decisions.</w:t>
      </w:r>
    </w:p>
    <w:p w14:paraId="7701F4CC"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Centralised, secure data storage will support GDPR compliance and reduce risks. </w:t>
      </w:r>
    </w:p>
    <w:p w14:paraId="211930EB" w14:textId="0305CE58"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The proposed integration of ERP, CRM, and Business Intelligence (BI) tools reflects a widely accepted approach to improving organisational performance. ERP systems provide a centralised platform for managing processes, enabling efficiency and coordination across departments (Monk and Wagner, 2013). CRM systems enhance customer engagement by analysing behaviour and delivering personalised services (Chen et al</w:t>
      </w:r>
      <w:r w:rsidR="007D318C" w:rsidRPr="004819B3">
        <w:rPr>
          <w:rFonts w:ascii="Arial" w:eastAsia="Times New Roman" w:hAnsi="Arial" w:cs="Arial"/>
          <w:kern w:val="0"/>
          <w:sz w:val="22"/>
          <w:szCs w:val="22"/>
          <w:lang w:eastAsia="en-GB"/>
          <w14:ligatures w14:val="none"/>
        </w:rPr>
        <w:t>,</w:t>
      </w:r>
      <w:r w:rsidRPr="004819B3">
        <w:rPr>
          <w:rFonts w:ascii="Arial" w:eastAsia="Times New Roman" w:hAnsi="Arial" w:cs="Arial"/>
          <w:kern w:val="0"/>
          <w:sz w:val="22"/>
          <w:szCs w:val="22"/>
          <w:lang w:eastAsia="en-GB"/>
          <w14:ligatures w14:val="none"/>
        </w:rPr>
        <w:t xml:space="preserve"> 2012), which is essential in competitive retail environments.</w:t>
      </w:r>
    </w:p>
    <w:p w14:paraId="5E76761F"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5BC68E21" w14:textId="77777777" w:rsidR="00691278" w:rsidRDefault="003249F9" w:rsidP="00317FB5">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In addition, business intelligence tools support data analytics, allowing organisations to </w:t>
      </w:r>
      <w:r w:rsidR="002A1DB4" w:rsidRPr="004819B3">
        <w:rPr>
          <w:rFonts w:ascii="Arial" w:eastAsia="Times New Roman" w:hAnsi="Arial" w:cs="Arial"/>
          <w:kern w:val="0"/>
          <w:sz w:val="22"/>
          <w:szCs w:val="22"/>
          <w:lang w:eastAsia="en-GB"/>
          <w14:ligatures w14:val="none"/>
        </w:rPr>
        <w:t>show</w:t>
      </w:r>
      <w:r w:rsidRPr="004819B3">
        <w:rPr>
          <w:rFonts w:ascii="Arial" w:eastAsia="Times New Roman" w:hAnsi="Arial" w:cs="Arial"/>
          <w:kern w:val="0"/>
          <w:sz w:val="22"/>
          <w:szCs w:val="22"/>
          <w:lang w:eastAsia="en-GB"/>
          <w14:ligatures w14:val="none"/>
        </w:rPr>
        <w:t xml:space="preserve"> patterns, forecast demand, and make informed decisions (Power, 2016). The integration of these systems creates a framework for data-driven decision-making. Furthermore, cloud-based solutions offer scalability and flexibility, enabling organisations to adapt without significant </w:t>
      </w:r>
      <w:r w:rsidR="00933114" w:rsidRPr="004819B3">
        <w:rPr>
          <w:rFonts w:ascii="Arial" w:eastAsia="Times New Roman" w:hAnsi="Arial" w:cs="Arial"/>
          <w:kern w:val="0"/>
          <w:sz w:val="22"/>
          <w:szCs w:val="22"/>
          <w:lang w:eastAsia="en-GB"/>
          <w14:ligatures w14:val="none"/>
        </w:rPr>
        <w:t>investment in infrastructure</w:t>
      </w:r>
      <w:r w:rsidRPr="004819B3">
        <w:rPr>
          <w:rFonts w:ascii="Arial" w:eastAsia="Times New Roman" w:hAnsi="Arial" w:cs="Arial"/>
          <w:kern w:val="0"/>
          <w:sz w:val="22"/>
          <w:szCs w:val="22"/>
          <w:lang w:eastAsia="en-GB"/>
          <w14:ligatures w14:val="none"/>
        </w:rPr>
        <w:t xml:space="preserve">. This ensures the system </w:t>
      </w:r>
      <w:r w:rsidR="00250D19" w:rsidRPr="004819B3">
        <w:rPr>
          <w:rFonts w:ascii="Arial" w:eastAsia="Times New Roman" w:hAnsi="Arial" w:cs="Arial"/>
          <w:kern w:val="0"/>
          <w:sz w:val="22"/>
          <w:szCs w:val="22"/>
          <w:lang w:eastAsia="en-GB"/>
          <w14:ligatures w14:val="none"/>
        </w:rPr>
        <w:t>is still</w:t>
      </w:r>
      <w:r w:rsidRPr="004819B3">
        <w:rPr>
          <w:rFonts w:ascii="Arial" w:eastAsia="Times New Roman" w:hAnsi="Arial" w:cs="Arial"/>
          <w:kern w:val="0"/>
          <w:sz w:val="22"/>
          <w:szCs w:val="22"/>
          <w:lang w:eastAsia="en-GB"/>
          <w14:ligatures w14:val="none"/>
        </w:rPr>
        <w:t xml:space="preserve"> sustainable as the company grows.</w:t>
      </w:r>
      <w:r w:rsidR="00317FB5">
        <w:rPr>
          <w:rFonts w:ascii="Arial" w:eastAsia="Times New Roman" w:hAnsi="Arial" w:cs="Arial"/>
          <w:kern w:val="0"/>
          <w:sz w:val="22"/>
          <w:szCs w:val="22"/>
          <w:lang w:eastAsia="en-GB"/>
          <w14:ligatures w14:val="none"/>
        </w:rPr>
        <w:t xml:space="preserve"> </w:t>
      </w:r>
    </w:p>
    <w:p w14:paraId="2E1061B6" w14:textId="77777777" w:rsidR="00691278" w:rsidRDefault="00691278" w:rsidP="00317FB5">
      <w:pPr>
        <w:spacing w:after="0" w:line="360" w:lineRule="auto"/>
        <w:rPr>
          <w:rFonts w:ascii="Arial" w:eastAsia="Times New Roman" w:hAnsi="Arial" w:cs="Arial"/>
          <w:kern w:val="0"/>
          <w:sz w:val="22"/>
          <w:szCs w:val="22"/>
          <w:lang w:eastAsia="en-GB"/>
          <w14:ligatures w14:val="none"/>
        </w:rPr>
      </w:pPr>
    </w:p>
    <w:p w14:paraId="4AEC429E" w14:textId="6B476C3D" w:rsidR="00933114" w:rsidRPr="00317FB5" w:rsidRDefault="00933114" w:rsidP="00317FB5">
      <w:pPr>
        <w:spacing w:after="0" w:line="360" w:lineRule="auto"/>
        <w:rPr>
          <w:rFonts w:ascii="Arial" w:eastAsia="Times New Roman" w:hAnsi="Arial" w:cs="Arial"/>
          <w:kern w:val="0"/>
          <w:sz w:val="22"/>
          <w:szCs w:val="22"/>
          <w:lang w:eastAsia="en-GB"/>
          <w14:ligatures w14:val="none"/>
        </w:rPr>
      </w:pPr>
      <w:r w:rsidRPr="004819B3">
        <w:rPr>
          <w:rFonts w:ascii="Arial" w:hAnsi="Arial" w:cs="Arial"/>
          <w:color w:val="222222"/>
          <w:sz w:val="22"/>
          <w:szCs w:val="22"/>
        </w:rPr>
        <w:t xml:space="preserve">This </w:t>
      </w:r>
      <w:r w:rsidR="00250D19" w:rsidRPr="004819B3">
        <w:rPr>
          <w:rFonts w:ascii="Arial" w:hAnsi="Arial" w:cs="Arial"/>
          <w:color w:val="222222"/>
          <w:sz w:val="22"/>
          <w:szCs w:val="22"/>
        </w:rPr>
        <w:t>part</w:t>
      </w:r>
      <w:r w:rsidRPr="004819B3">
        <w:rPr>
          <w:rFonts w:ascii="Arial" w:hAnsi="Arial" w:cs="Arial"/>
          <w:color w:val="222222"/>
          <w:sz w:val="22"/>
          <w:szCs w:val="22"/>
        </w:rPr>
        <w:t xml:space="preserve"> proposes an integrated ERP, CRM, and BI system to address identified challenges and improve organisational performance. Th</w:t>
      </w:r>
      <w:r w:rsidR="004C60CA" w:rsidRPr="004819B3">
        <w:rPr>
          <w:rFonts w:ascii="Arial" w:hAnsi="Arial" w:cs="Arial"/>
          <w:color w:val="222222"/>
          <w:sz w:val="22"/>
          <w:szCs w:val="22"/>
        </w:rPr>
        <w:t xml:space="preserve">is </w:t>
      </w:r>
      <w:r w:rsidRPr="004819B3">
        <w:rPr>
          <w:rFonts w:ascii="Arial" w:hAnsi="Arial" w:cs="Arial"/>
          <w:color w:val="222222"/>
          <w:sz w:val="22"/>
          <w:szCs w:val="22"/>
        </w:rPr>
        <w:t>recommendation is based on business needs, efficiency gains, cost considerations, and scalability. The solution enhances data management, enables real-time decision-making, and improves customer experience, supporting a transition towards a fully data-driven organisation capable of sustaining long-term growth and competitiveness.</w:t>
      </w:r>
    </w:p>
    <w:p w14:paraId="32D9A675"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1D0222D1" w14:textId="77777777" w:rsidR="00317FB5" w:rsidRDefault="00317FB5" w:rsidP="004819B3">
      <w:pPr>
        <w:spacing w:after="0" w:line="360" w:lineRule="auto"/>
        <w:rPr>
          <w:rFonts w:ascii="Arial" w:eastAsia="Times New Roman" w:hAnsi="Arial" w:cs="Arial"/>
          <w:b/>
          <w:bCs/>
          <w:kern w:val="0"/>
          <w:sz w:val="22"/>
          <w:szCs w:val="22"/>
          <w:lang w:eastAsia="en-GB"/>
          <w14:ligatures w14:val="none"/>
        </w:rPr>
      </w:pPr>
    </w:p>
    <w:p w14:paraId="3F16D09E" w14:textId="77777777" w:rsidR="00317FB5" w:rsidRDefault="00317FB5" w:rsidP="004819B3">
      <w:pPr>
        <w:spacing w:after="0" w:line="360" w:lineRule="auto"/>
        <w:rPr>
          <w:rFonts w:ascii="Arial" w:eastAsia="Times New Roman" w:hAnsi="Arial" w:cs="Arial"/>
          <w:b/>
          <w:bCs/>
          <w:kern w:val="0"/>
          <w:sz w:val="22"/>
          <w:szCs w:val="22"/>
          <w:lang w:eastAsia="en-GB"/>
          <w14:ligatures w14:val="none"/>
        </w:rPr>
      </w:pPr>
    </w:p>
    <w:p w14:paraId="7537414F" w14:textId="77777777" w:rsidR="00317FB5" w:rsidRDefault="00317FB5" w:rsidP="004819B3">
      <w:pPr>
        <w:spacing w:after="0" w:line="360" w:lineRule="auto"/>
        <w:rPr>
          <w:rFonts w:ascii="Arial" w:eastAsia="Times New Roman" w:hAnsi="Arial" w:cs="Arial"/>
          <w:b/>
          <w:bCs/>
          <w:kern w:val="0"/>
          <w:sz w:val="22"/>
          <w:szCs w:val="22"/>
          <w:lang w:eastAsia="en-GB"/>
          <w14:ligatures w14:val="none"/>
        </w:rPr>
      </w:pPr>
    </w:p>
    <w:p w14:paraId="0F2E30CD" w14:textId="77777777" w:rsidR="00691278" w:rsidRDefault="00691278" w:rsidP="004819B3">
      <w:pPr>
        <w:spacing w:after="0" w:line="360" w:lineRule="auto"/>
        <w:rPr>
          <w:rFonts w:ascii="Arial" w:eastAsia="Times New Roman" w:hAnsi="Arial" w:cs="Arial"/>
          <w:b/>
          <w:bCs/>
          <w:kern w:val="0"/>
          <w:sz w:val="22"/>
          <w:szCs w:val="22"/>
          <w:lang w:eastAsia="en-GB"/>
          <w14:ligatures w14:val="none"/>
        </w:rPr>
      </w:pPr>
    </w:p>
    <w:p w14:paraId="3F33DA78" w14:textId="77777777" w:rsidR="00691278" w:rsidRDefault="00691278" w:rsidP="004819B3">
      <w:pPr>
        <w:spacing w:after="0" w:line="360" w:lineRule="auto"/>
        <w:rPr>
          <w:rFonts w:ascii="Arial" w:eastAsia="Times New Roman" w:hAnsi="Arial" w:cs="Arial"/>
          <w:b/>
          <w:bCs/>
          <w:kern w:val="0"/>
          <w:sz w:val="22"/>
          <w:szCs w:val="22"/>
          <w:lang w:eastAsia="en-GB"/>
          <w14:ligatures w14:val="none"/>
        </w:rPr>
      </w:pPr>
    </w:p>
    <w:p w14:paraId="62D393A5" w14:textId="7A12D2F4"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4. Implementation Plan</w:t>
      </w:r>
    </w:p>
    <w:p w14:paraId="69D40EAC"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0743CA09" w14:textId="1B61A39B"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Steps for Implementing the New System</w:t>
      </w:r>
    </w:p>
    <w:p w14:paraId="032B4C9B" w14:textId="77777777" w:rsidR="00691278" w:rsidRDefault="00691278" w:rsidP="004819B3">
      <w:pPr>
        <w:spacing w:after="0" w:line="360" w:lineRule="auto"/>
        <w:rPr>
          <w:rFonts w:ascii="Arial" w:eastAsia="Times New Roman" w:hAnsi="Arial" w:cs="Arial"/>
          <w:kern w:val="0"/>
          <w:sz w:val="22"/>
          <w:szCs w:val="22"/>
          <w:lang w:eastAsia="en-GB"/>
          <w14:ligatures w14:val="none"/>
        </w:rPr>
      </w:pPr>
    </w:p>
    <w:p w14:paraId="4EAA5DD0" w14:textId="61408496"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A structured implementation plan is essential to ensure successful adoption. The process begins with planning and requirements analysis, followed by system selection, design, and integration. Data migration ensures accuracy, while training prepares staff to use the system (Bourgeois et al., 2019). Testing </w:t>
      </w:r>
      <w:r w:rsidR="00852744" w:rsidRPr="004819B3">
        <w:rPr>
          <w:rFonts w:ascii="Arial" w:eastAsia="Times New Roman" w:hAnsi="Arial" w:cs="Arial"/>
          <w:kern w:val="0"/>
          <w:sz w:val="22"/>
          <w:szCs w:val="22"/>
          <w:lang w:eastAsia="en-GB"/>
          <w14:ligatures w14:val="none"/>
        </w:rPr>
        <w:t>finds</w:t>
      </w:r>
      <w:r w:rsidRPr="004819B3">
        <w:rPr>
          <w:rFonts w:ascii="Arial" w:eastAsia="Times New Roman" w:hAnsi="Arial" w:cs="Arial"/>
          <w:kern w:val="0"/>
          <w:sz w:val="22"/>
          <w:szCs w:val="22"/>
          <w:lang w:eastAsia="en-GB"/>
          <w14:ligatures w14:val="none"/>
        </w:rPr>
        <w:t xml:space="preserve"> issues before deployment, and a phased rollout ensures a smooth transition. Continuous evaluation supports long-term success.</w:t>
      </w:r>
    </w:p>
    <w:p w14:paraId="78DDC448"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22AEB307"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Training, Integration, and Challenges</w:t>
      </w:r>
    </w:p>
    <w:p w14:paraId="2316CE83"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3CFD4F8E" w14:textId="40BF13EE"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Training ensures staff can effectively use systems, while integration supports operational continuity. Challenges include resistance to change, </w:t>
      </w:r>
      <w:r w:rsidR="008D6A7D" w:rsidRPr="004819B3">
        <w:rPr>
          <w:rFonts w:ascii="Arial" w:eastAsia="Times New Roman" w:hAnsi="Arial" w:cs="Arial"/>
          <w:kern w:val="0"/>
          <w:sz w:val="22"/>
          <w:szCs w:val="22"/>
          <w:lang w:eastAsia="en-GB"/>
          <w14:ligatures w14:val="none"/>
        </w:rPr>
        <w:t>inflated costs</w:t>
      </w:r>
      <w:r w:rsidRPr="004819B3">
        <w:rPr>
          <w:rFonts w:ascii="Arial" w:eastAsia="Times New Roman" w:hAnsi="Arial" w:cs="Arial"/>
          <w:kern w:val="0"/>
          <w:sz w:val="22"/>
          <w:szCs w:val="22"/>
          <w:lang w:eastAsia="en-GB"/>
          <w14:ligatures w14:val="none"/>
        </w:rPr>
        <w:t xml:space="preserve">, and technical complexity. These can be </w:t>
      </w:r>
      <w:r w:rsidR="00166739">
        <w:rPr>
          <w:rFonts w:ascii="Arial" w:eastAsia="Times New Roman" w:hAnsi="Arial" w:cs="Arial"/>
          <w:kern w:val="0"/>
          <w:sz w:val="22"/>
          <w:szCs w:val="22"/>
          <w:lang w:eastAsia="en-GB"/>
          <w14:ligatures w14:val="none"/>
        </w:rPr>
        <w:t>reinforced</w:t>
      </w:r>
      <w:r w:rsidRPr="004819B3">
        <w:rPr>
          <w:rFonts w:ascii="Arial" w:eastAsia="Times New Roman" w:hAnsi="Arial" w:cs="Arial"/>
          <w:kern w:val="0"/>
          <w:sz w:val="22"/>
          <w:szCs w:val="22"/>
          <w:lang w:eastAsia="en-GB"/>
          <w14:ligatures w14:val="none"/>
        </w:rPr>
        <w:t xml:space="preserve"> though strong leadership, phased implementation, and ethical</w:t>
      </w:r>
      <w:r w:rsidR="00A16B68" w:rsidRPr="004819B3">
        <w:rPr>
          <w:rFonts w:ascii="Arial" w:eastAsia="Times New Roman" w:hAnsi="Arial" w:cs="Arial"/>
          <w:kern w:val="0"/>
          <w:sz w:val="22"/>
          <w:szCs w:val="22"/>
          <w:lang w:eastAsia="en-GB"/>
          <w14:ligatures w14:val="none"/>
        </w:rPr>
        <w:t xml:space="preserve"> </w:t>
      </w:r>
      <w:r w:rsidRPr="004819B3">
        <w:rPr>
          <w:rFonts w:ascii="Arial" w:eastAsia="Times New Roman" w:hAnsi="Arial" w:cs="Arial"/>
          <w:kern w:val="0"/>
          <w:sz w:val="22"/>
          <w:szCs w:val="22"/>
          <w:lang w:eastAsia="en-GB"/>
          <w14:ligatures w14:val="none"/>
        </w:rPr>
        <w:t>considerations, ensuring data privacy, secure access controls, and the responsible use of customer information throughout the systems</w:t>
      </w:r>
      <w:r w:rsidR="00BE5474" w:rsidRPr="004819B3">
        <w:rPr>
          <w:rFonts w:ascii="Arial" w:eastAsia="Times New Roman" w:hAnsi="Arial" w:cs="Arial"/>
          <w:b/>
          <w:bCs/>
          <w:kern w:val="0"/>
          <w:sz w:val="22"/>
          <w:szCs w:val="22"/>
          <w:lang w:eastAsia="en-GB"/>
          <w14:ligatures w14:val="none"/>
        </w:rPr>
        <w:t>.</w:t>
      </w:r>
      <w:r w:rsidR="00BE5474" w:rsidRPr="004819B3">
        <w:rPr>
          <w:rFonts w:ascii="Arial" w:eastAsia="Times New Roman" w:hAnsi="Arial" w:cs="Arial"/>
          <w:kern w:val="0"/>
          <w:sz w:val="22"/>
          <w:szCs w:val="22"/>
          <w:lang w:eastAsia="en-GB"/>
          <w14:ligatures w14:val="none"/>
        </w:rPr>
        <w:t xml:space="preserve"> governance</w:t>
      </w:r>
      <w:r w:rsidRPr="004819B3">
        <w:rPr>
          <w:rFonts w:ascii="Arial" w:eastAsia="Times New Roman" w:hAnsi="Arial" w:cs="Arial"/>
          <w:kern w:val="0"/>
          <w:sz w:val="22"/>
          <w:szCs w:val="22"/>
          <w:lang w:eastAsia="en-GB"/>
          <w14:ligatures w14:val="none"/>
        </w:rPr>
        <w:t xml:space="preserve">, communication, and ongoing monitoring further </w:t>
      </w:r>
      <w:r w:rsidR="00955506" w:rsidRPr="004819B3">
        <w:rPr>
          <w:rFonts w:ascii="Arial" w:eastAsia="Times New Roman" w:hAnsi="Arial" w:cs="Arial"/>
          <w:kern w:val="0"/>
          <w:sz w:val="22"/>
          <w:szCs w:val="22"/>
          <w:lang w:eastAsia="en-GB"/>
          <w14:ligatures w14:val="none"/>
        </w:rPr>
        <w:t>support. (</w:t>
      </w:r>
      <w:r w:rsidR="00BE5474" w:rsidRPr="004819B3">
        <w:rPr>
          <w:rFonts w:ascii="Arial" w:eastAsia="Times New Roman" w:hAnsi="Arial" w:cs="Arial"/>
          <w:kern w:val="0"/>
          <w:sz w:val="22"/>
          <w:szCs w:val="22"/>
          <w:lang w:eastAsia="en-GB"/>
          <w14:ligatures w14:val="none"/>
        </w:rPr>
        <w:t>Gaillers 2020</w:t>
      </w:r>
      <w:r w:rsidR="00A70FE5" w:rsidRPr="004819B3">
        <w:rPr>
          <w:rFonts w:ascii="Arial" w:eastAsia="Times New Roman" w:hAnsi="Arial" w:cs="Arial"/>
          <w:kern w:val="0"/>
          <w:sz w:val="22"/>
          <w:szCs w:val="22"/>
          <w:lang w:eastAsia="en-GB"/>
          <w14:ligatures w14:val="none"/>
        </w:rPr>
        <w:t>)</w:t>
      </w:r>
    </w:p>
    <w:p w14:paraId="5CE1DDDD" w14:textId="38758940"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Successful implementation requires a structured approach. Project management methodologies emphasise planning, execution, and evaluation to ensure outcomes (Kerzner, 2022). A phased implementation reduces risk and allows gradual adaptation. Training plays a critical role, as employees must develop skills to use modern technologies effectively. User resistance is a common cause of failure, underscoring the need for continuous training.</w:t>
      </w:r>
    </w:p>
    <w:p w14:paraId="60095AF9" w14:textId="19729711"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In addition, organisational change management </w:t>
      </w:r>
      <w:r w:rsidR="007B38C3" w:rsidRPr="004819B3">
        <w:rPr>
          <w:rFonts w:ascii="Arial" w:eastAsia="Times New Roman" w:hAnsi="Arial" w:cs="Arial"/>
          <w:kern w:val="0"/>
          <w:sz w:val="22"/>
          <w:szCs w:val="22"/>
          <w:lang w:eastAsia="en-GB"/>
          <w14:ligatures w14:val="none"/>
        </w:rPr>
        <w:t>requires</w:t>
      </w:r>
      <w:r w:rsidRPr="004819B3">
        <w:rPr>
          <w:rFonts w:ascii="Arial" w:eastAsia="Times New Roman" w:hAnsi="Arial" w:cs="Arial"/>
          <w:kern w:val="0"/>
          <w:sz w:val="22"/>
          <w:szCs w:val="22"/>
          <w:lang w:eastAsia="en-GB"/>
          <w14:ligatures w14:val="none"/>
        </w:rPr>
        <w:t xml:space="preserve"> </w:t>
      </w:r>
      <w:r w:rsidR="00BB0F0F" w:rsidRPr="004819B3">
        <w:rPr>
          <w:rFonts w:ascii="Arial" w:eastAsia="Times New Roman" w:hAnsi="Arial" w:cs="Arial"/>
          <w:kern w:val="0"/>
          <w:sz w:val="22"/>
          <w:szCs w:val="22"/>
          <w:lang w:eastAsia="en-GB"/>
          <w14:ligatures w14:val="none"/>
        </w:rPr>
        <w:t>addressing</w:t>
      </w:r>
      <w:r w:rsidRPr="004819B3">
        <w:rPr>
          <w:rFonts w:ascii="Arial" w:eastAsia="Times New Roman" w:hAnsi="Arial" w:cs="Arial"/>
          <w:kern w:val="0"/>
          <w:sz w:val="22"/>
          <w:szCs w:val="22"/>
          <w:lang w:eastAsia="en-GB"/>
          <w14:ligatures w14:val="none"/>
        </w:rPr>
        <w:t xml:space="preserve"> behavioural challenges. Effective leadership and communication encourage engagement during transition.</w:t>
      </w:r>
    </w:p>
    <w:p w14:paraId="61F3EDAD" w14:textId="6276860C"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Finally, continuous monitoring ensures the system </w:t>
      </w:r>
      <w:r w:rsidR="00852744" w:rsidRPr="004819B3">
        <w:rPr>
          <w:rFonts w:ascii="Arial" w:eastAsia="Times New Roman" w:hAnsi="Arial" w:cs="Arial"/>
          <w:kern w:val="0"/>
          <w:sz w:val="22"/>
          <w:szCs w:val="22"/>
          <w:lang w:eastAsia="en-GB"/>
          <w14:ligatures w14:val="none"/>
        </w:rPr>
        <w:t>stays</w:t>
      </w:r>
      <w:r w:rsidRPr="004819B3">
        <w:rPr>
          <w:rFonts w:ascii="Arial" w:eastAsia="Times New Roman" w:hAnsi="Arial" w:cs="Arial"/>
          <w:kern w:val="0"/>
          <w:sz w:val="22"/>
          <w:szCs w:val="22"/>
          <w:lang w:eastAsia="en-GB"/>
          <w14:ligatures w14:val="none"/>
        </w:rPr>
        <w:t xml:space="preserve"> aligned with organisational </w:t>
      </w:r>
      <w:r w:rsidR="00A32A64" w:rsidRPr="004819B3">
        <w:rPr>
          <w:rFonts w:ascii="Arial" w:eastAsia="Times New Roman" w:hAnsi="Arial" w:cs="Arial"/>
          <w:kern w:val="0"/>
          <w:sz w:val="22"/>
          <w:szCs w:val="22"/>
          <w:lang w:eastAsia="en-GB"/>
          <w14:ligatures w14:val="none"/>
        </w:rPr>
        <w:t>aims</w:t>
      </w:r>
      <w:r w:rsidRPr="004819B3">
        <w:rPr>
          <w:rFonts w:ascii="Arial" w:eastAsia="Times New Roman" w:hAnsi="Arial" w:cs="Arial"/>
          <w:kern w:val="0"/>
          <w:sz w:val="22"/>
          <w:szCs w:val="22"/>
          <w:lang w:eastAsia="en-GB"/>
          <w14:ligatures w14:val="none"/>
        </w:rPr>
        <w:t>, allowing ongoing improvements and long-term success.</w:t>
      </w:r>
    </w:p>
    <w:p w14:paraId="65F20347"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1074972F"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4a) Strategic Summary of Information System Improvements</w:t>
      </w:r>
    </w:p>
    <w:p w14:paraId="63D89820"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0750EA5B" w14:textId="59B8011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The evaluation of the company's information system environment reveals a broader issue: the company </w:t>
      </w:r>
      <w:r w:rsidR="00E00C1C" w:rsidRPr="004819B3">
        <w:rPr>
          <w:rFonts w:ascii="Arial" w:eastAsia="Times New Roman" w:hAnsi="Arial" w:cs="Arial"/>
          <w:kern w:val="0"/>
          <w:sz w:val="22"/>
          <w:szCs w:val="22"/>
          <w:lang w:eastAsia="en-GB"/>
          <w14:ligatures w14:val="none"/>
        </w:rPr>
        <w:t>works</w:t>
      </w:r>
      <w:r w:rsidRPr="004819B3">
        <w:rPr>
          <w:rFonts w:ascii="Arial" w:eastAsia="Times New Roman" w:hAnsi="Arial" w:cs="Arial"/>
          <w:kern w:val="0"/>
          <w:sz w:val="22"/>
          <w:szCs w:val="22"/>
          <w:lang w:eastAsia="en-GB"/>
          <w14:ligatures w14:val="none"/>
        </w:rPr>
        <w:t xml:space="preserve"> at a low level of digital growth, limiting its use of information as a purposeful asset. Modern organisations use integrated information infrastructures for learning, adaptability, and evidence-based decision-making. Upgrading the retailer’s information systems is both a technical step and a strategic move toward becoming a data-driven company.</w:t>
      </w:r>
    </w:p>
    <w:p w14:paraId="463B59A9" w14:textId="6E042023"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lastRenderedPageBreak/>
        <w:t xml:space="preserve">Improved information systems improve organisational learning. They enable consistent data recovery, structured knowledge flows, and </w:t>
      </w:r>
      <w:r w:rsidR="00E00C1C" w:rsidRPr="004819B3">
        <w:rPr>
          <w:rFonts w:ascii="Arial" w:eastAsia="Times New Roman" w:hAnsi="Arial" w:cs="Arial"/>
          <w:kern w:val="0"/>
          <w:sz w:val="22"/>
          <w:szCs w:val="22"/>
          <w:lang w:eastAsia="en-GB"/>
          <w14:ligatures w14:val="none"/>
        </w:rPr>
        <w:t>prompt</w:t>
      </w:r>
      <w:r w:rsidRPr="004819B3">
        <w:rPr>
          <w:rFonts w:ascii="Arial" w:eastAsia="Times New Roman" w:hAnsi="Arial" w:cs="Arial"/>
          <w:kern w:val="0"/>
          <w:sz w:val="22"/>
          <w:szCs w:val="22"/>
          <w:lang w:eastAsia="en-GB"/>
          <w14:ligatures w14:val="none"/>
        </w:rPr>
        <w:t xml:space="preserve"> review cycles, which lead to more consistent, instinctive decision-making. Integrated systems further improve operational transparency, empowering managers to </w:t>
      </w:r>
      <w:r w:rsidR="00E00C1C" w:rsidRPr="004819B3">
        <w:rPr>
          <w:rFonts w:ascii="Arial" w:eastAsia="Times New Roman" w:hAnsi="Arial" w:cs="Arial"/>
          <w:kern w:val="0"/>
          <w:sz w:val="22"/>
          <w:szCs w:val="22"/>
          <w:lang w:eastAsia="en-GB"/>
          <w14:ligatures w14:val="none"/>
        </w:rPr>
        <w:t>find</w:t>
      </w:r>
      <w:r w:rsidRPr="004819B3">
        <w:rPr>
          <w:rFonts w:ascii="Arial" w:eastAsia="Times New Roman" w:hAnsi="Arial" w:cs="Arial"/>
          <w:kern w:val="0"/>
          <w:sz w:val="22"/>
          <w:szCs w:val="22"/>
          <w:lang w:eastAsia="en-GB"/>
          <w14:ligatures w14:val="none"/>
        </w:rPr>
        <w:t xml:space="preserve"> underperforming stores, take </w:t>
      </w:r>
      <w:r w:rsidR="00E00C1C" w:rsidRPr="004819B3">
        <w:rPr>
          <w:rFonts w:ascii="Arial" w:eastAsia="Times New Roman" w:hAnsi="Arial" w:cs="Arial"/>
          <w:kern w:val="0"/>
          <w:sz w:val="22"/>
          <w:szCs w:val="22"/>
          <w:lang w:eastAsia="en-GB"/>
          <w14:ligatures w14:val="none"/>
        </w:rPr>
        <w:t>prompt</w:t>
      </w:r>
      <w:r w:rsidRPr="004819B3">
        <w:rPr>
          <w:rFonts w:ascii="Arial" w:eastAsia="Times New Roman" w:hAnsi="Arial" w:cs="Arial"/>
          <w:kern w:val="0"/>
          <w:sz w:val="22"/>
          <w:szCs w:val="22"/>
          <w:lang w:eastAsia="en-GB"/>
          <w14:ligatures w14:val="none"/>
        </w:rPr>
        <w:t>, effective action, and ensure sustainable company growth. (Sengupta 2015)</w:t>
      </w:r>
    </w:p>
    <w:p w14:paraId="6DEB6F80" w14:textId="628ABD70"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From a strategic and consistent perspective, enhanced information systems help meet business </w:t>
      </w:r>
      <w:r w:rsidR="005D157A" w:rsidRPr="004819B3">
        <w:rPr>
          <w:rFonts w:ascii="Arial" w:eastAsia="Times New Roman" w:hAnsi="Arial" w:cs="Arial"/>
          <w:kern w:val="0"/>
          <w:sz w:val="22"/>
          <w:szCs w:val="22"/>
          <w:lang w:eastAsia="en-GB"/>
          <w14:ligatures w14:val="none"/>
        </w:rPr>
        <w:t>targets</w:t>
      </w:r>
      <w:r w:rsidRPr="004819B3">
        <w:rPr>
          <w:rFonts w:ascii="Arial" w:eastAsia="Times New Roman" w:hAnsi="Arial" w:cs="Arial"/>
          <w:kern w:val="0"/>
          <w:sz w:val="22"/>
          <w:szCs w:val="22"/>
          <w:lang w:eastAsia="en-GB"/>
          <w14:ligatures w14:val="none"/>
        </w:rPr>
        <w:t xml:space="preserve"> by improving decision-making and flexibility. </w:t>
      </w:r>
    </w:p>
    <w:p w14:paraId="7C2169CC"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This enables the organisation to react quickly to market changes. Deepened data governance and structured processes reduce compliance risks and support the responsible handling of customer information by promoting transparency and accountability. </w:t>
      </w:r>
    </w:p>
    <w:p w14:paraId="28E4B152" w14:textId="6A0C58AC" w:rsidR="003249F9" w:rsidRPr="004819B3" w:rsidRDefault="00E242E1" w:rsidP="004819B3">
      <w:pPr>
        <w:spacing w:after="0" w:line="360" w:lineRule="auto"/>
        <w:rPr>
          <w:rFonts w:ascii="Arial" w:eastAsia="Times New Roman" w:hAnsi="Arial" w:cs="Arial"/>
          <w:kern w:val="0"/>
          <w:sz w:val="22"/>
          <w:szCs w:val="22"/>
          <w:lang w:eastAsia="en-GB"/>
          <w14:ligatures w14:val="none"/>
        </w:rPr>
      </w:pPr>
      <w:r w:rsidRPr="004819B3">
        <w:rPr>
          <w:rFonts w:ascii="Arial" w:hAnsi="Arial" w:cs="Arial"/>
          <w:sz w:val="22"/>
          <w:szCs w:val="22"/>
        </w:rPr>
        <w:t>Overall, improving the company's information systems builds long-term capabilities. By embedding integration, accuracy, and real-time insight into daily operations</w:t>
      </w:r>
      <w:r w:rsidR="00A811C3" w:rsidRPr="004819B3">
        <w:rPr>
          <w:rFonts w:ascii="Arial" w:hAnsi="Arial" w:cs="Arial"/>
          <w:sz w:val="22"/>
          <w:szCs w:val="22"/>
        </w:rPr>
        <w:t>,</w:t>
      </w:r>
      <w:r w:rsidRPr="004819B3">
        <w:rPr>
          <w:rFonts w:ascii="Arial" w:hAnsi="Arial" w:cs="Arial"/>
          <w:sz w:val="22"/>
          <w:szCs w:val="22"/>
        </w:rPr>
        <w:t xml:space="preserve"> the organisation positions itself to innovate. </w:t>
      </w:r>
      <w:r w:rsidRPr="004819B3">
        <w:rPr>
          <w:rStyle w:val="Strong"/>
          <w:rFonts w:ascii="Arial" w:hAnsi="Arial" w:cs="Arial"/>
          <w:b w:val="0"/>
          <w:bCs w:val="0"/>
          <w:sz w:val="22"/>
          <w:szCs w:val="22"/>
        </w:rPr>
        <w:t xml:space="preserve">However, these benefits are </w:t>
      </w:r>
      <w:r w:rsidR="00AF4C59" w:rsidRPr="004819B3">
        <w:rPr>
          <w:rStyle w:val="Strong"/>
          <w:rFonts w:ascii="Arial" w:hAnsi="Arial" w:cs="Arial"/>
          <w:b w:val="0"/>
          <w:bCs w:val="0"/>
          <w:sz w:val="22"/>
          <w:szCs w:val="22"/>
        </w:rPr>
        <w:t>dependent</w:t>
      </w:r>
      <w:r w:rsidRPr="004819B3">
        <w:rPr>
          <w:rStyle w:val="Strong"/>
          <w:rFonts w:ascii="Arial" w:hAnsi="Arial" w:cs="Arial"/>
          <w:b w:val="0"/>
          <w:bCs w:val="0"/>
          <w:sz w:val="22"/>
          <w:szCs w:val="22"/>
        </w:rPr>
        <w:t xml:space="preserve"> on effective employee engagement</w:t>
      </w:r>
      <w:r w:rsidR="005E21F4" w:rsidRPr="004819B3">
        <w:rPr>
          <w:rStyle w:val="Strong"/>
          <w:rFonts w:ascii="Arial" w:hAnsi="Arial" w:cs="Arial"/>
          <w:b w:val="0"/>
          <w:bCs w:val="0"/>
          <w:sz w:val="22"/>
          <w:szCs w:val="22"/>
        </w:rPr>
        <w:t xml:space="preserve"> </w:t>
      </w:r>
      <w:r w:rsidRPr="004819B3">
        <w:rPr>
          <w:rStyle w:val="Strong"/>
          <w:rFonts w:ascii="Arial" w:hAnsi="Arial" w:cs="Arial"/>
          <w:b w:val="0"/>
          <w:bCs w:val="0"/>
          <w:sz w:val="22"/>
          <w:szCs w:val="22"/>
        </w:rPr>
        <w:t>and ongoing system monitoring</w:t>
      </w:r>
      <w:r w:rsidRPr="004819B3">
        <w:rPr>
          <w:rFonts w:ascii="Arial" w:hAnsi="Arial" w:cs="Arial"/>
          <w:b/>
          <w:bCs/>
          <w:sz w:val="22"/>
          <w:szCs w:val="22"/>
        </w:rPr>
        <w:t xml:space="preserve">. </w:t>
      </w:r>
      <w:r w:rsidRPr="004819B3">
        <w:rPr>
          <w:rFonts w:ascii="Arial" w:hAnsi="Arial" w:cs="Arial"/>
          <w:sz w:val="22"/>
          <w:szCs w:val="22"/>
        </w:rPr>
        <w:t>It can</w:t>
      </w:r>
      <w:r w:rsidRPr="004819B3">
        <w:rPr>
          <w:rFonts w:ascii="Arial" w:hAnsi="Arial" w:cs="Arial"/>
          <w:b/>
          <w:bCs/>
          <w:sz w:val="22"/>
          <w:szCs w:val="22"/>
        </w:rPr>
        <w:t xml:space="preserve"> </w:t>
      </w:r>
      <w:r w:rsidRPr="004819B3">
        <w:rPr>
          <w:rFonts w:ascii="Arial" w:hAnsi="Arial" w:cs="Arial"/>
          <w:sz w:val="22"/>
          <w:szCs w:val="22"/>
        </w:rPr>
        <w:t xml:space="preserve">enhance customer value and </w:t>
      </w:r>
      <w:r w:rsidR="005D157A" w:rsidRPr="004819B3">
        <w:rPr>
          <w:rFonts w:ascii="Arial" w:hAnsi="Arial" w:cs="Arial"/>
          <w:sz w:val="22"/>
          <w:szCs w:val="22"/>
        </w:rPr>
        <w:t>support</w:t>
      </w:r>
      <w:r w:rsidRPr="004819B3">
        <w:rPr>
          <w:rFonts w:ascii="Arial" w:hAnsi="Arial" w:cs="Arial"/>
          <w:sz w:val="22"/>
          <w:szCs w:val="22"/>
        </w:rPr>
        <w:t xml:space="preserve"> competitiveness in a rapidly evolving retail environment.</w:t>
      </w:r>
    </w:p>
    <w:p w14:paraId="39D98B83" w14:textId="77777777" w:rsidR="00CA629A" w:rsidRDefault="00CA629A" w:rsidP="004819B3">
      <w:pPr>
        <w:spacing w:after="0" w:line="360" w:lineRule="auto"/>
        <w:rPr>
          <w:rFonts w:ascii="Arial" w:hAnsi="Arial" w:cs="Arial"/>
          <w:color w:val="222222"/>
          <w:sz w:val="22"/>
          <w:szCs w:val="22"/>
          <w:shd w:val="clear" w:color="auto" w:fill="FFFFFF"/>
        </w:rPr>
      </w:pPr>
    </w:p>
    <w:p w14:paraId="68735427" w14:textId="021E35B3" w:rsidR="003249F9" w:rsidRPr="004819B3" w:rsidRDefault="00362559" w:rsidP="004819B3">
      <w:pPr>
        <w:spacing w:after="0" w:line="360" w:lineRule="auto"/>
        <w:rPr>
          <w:rFonts w:ascii="Arial" w:eastAsia="Times New Roman" w:hAnsi="Arial" w:cs="Arial"/>
          <w:kern w:val="0"/>
          <w:sz w:val="22"/>
          <w:szCs w:val="22"/>
          <w:lang w:eastAsia="en-GB"/>
          <w14:ligatures w14:val="none"/>
        </w:rPr>
      </w:pPr>
      <w:r w:rsidRPr="004819B3">
        <w:rPr>
          <w:rFonts w:ascii="Arial" w:hAnsi="Arial" w:cs="Arial"/>
          <w:color w:val="222222"/>
          <w:sz w:val="22"/>
          <w:szCs w:val="22"/>
          <w:shd w:val="clear" w:color="auto" w:fill="FFFFFF"/>
        </w:rPr>
        <w:t xml:space="preserve">This </w:t>
      </w:r>
      <w:r w:rsidR="00C423BE" w:rsidRPr="004819B3">
        <w:rPr>
          <w:rFonts w:ascii="Arial" w:hAnsi="Arial" w:cs="Arial"/>
          <w:color w:val="222222"/>
          <w:sz w:val="22"/>
          <w:szCs w:val="22"/>
          <w:shd w:val="clear" w:color="auto" w:fill="FFFFFF"/>
        </w:rPr>
        <w:t>subsection</w:t>
      </w:r>
      <w:r w:rsidRPr="004819B3">
        <w:rPr>
          <w:rFonts w:ascii="Arial" w:hAnsi="Arial" w:cs="Arial"/>
          <w:color w:val="222222"/>
          <w:sz w:val="22"/>
          <w:szCs w:val="22"/>
          <w:shd w:val="clear" w:color="auto" w:fill="FFFFFF"/>
        </w:rPr>
        <w:t xml:space="preserve"> outlines a structured implementation plan </w:t>
      </w:r>
      <w:r w:rsidR="00BA4D30" w:rsidRPr="004819B3">
        <w:rPr>
          <w:rFonts w:ascii="Arial" w:hAnsi="Arial" w:cs="Arial"/>
          <w:color w:val="222222"/>
          <w:sz w:val="22"/>
          <w:szCs w:val="22"/>
          <w:shd w:val="clear" w:color="auto" w:fill="FFFFFF"/>
        </w:rPr>
        <w:t>forming</w:t>
      </w:r>
      <w:r w:rsidR="00A54089" w:rsidRPr="004819B3">
        <w:rPr>
          <w:rFonts w:ascii="Arial" w:hAnsi="Arial" w:cs="Arial"/>
          <w:color w:val="222222"/>
          <w:sz w:val="22"/>
          <w:szCs w:val="22"/>
          <w:shd w:val="clear" w:color="auto" w:fill="FFFFFF"/>
        </w:rPr>
        <w:t xml:space="preserve"> </w:t>
      </w:r>
      <w:r w:rsidR="00A811C3" w:rsidRPr="004819B3">
        <w:rPr>
          <w:rFonts w:ascii="Arial" w:hAnsi="Arial" w:cs="Arial"/>
          <w:color w:val="222222"/>
          <w:sz w:val="22"/>
          <w:szCs w:val="22"/>
          <w:shd w:val="clear" w:color="auto" w:fill="FFFFFF"/>
        </w:rPr>
        <w:t xml:space="preserve">the following phases: planning, system </w:t>
      </w:r>
      <w:r w:rsidR="00B727B2" w:rsidRPr="004819B3">
        <w:rPr>
          <w:rFonts w:ascii="Arial" w:hAnsi="Arial" w:cs="Arial"/>
          <w:color w:val="222222"/>
          <w:sz w:val="22"/>
          <w:szCs w:val="22"/>
          <w:shd w:val="clear" w:color="auto" w:fill="FFFFFF"/>
        </w:rPr>
        <w:t>choice</w:t>
      </w:r>
      <w:r w:rsidRPr="004819B3">
        <w:rPr>
          <w:rFonts w:ascii="Arial" w:hAnsi="Arial" w:cs="Arial"/>
          <w:color w:val="222222"/>
          <w:sz w:val="22"/>
          <w:szCs w:val="22"/>
          <w:shd w:val="clear" w:color="auto" w:fill="FFFFFF"/>
        </w:rPr>
        <w:t xml:space="preserve">, integration, data migration, training, testing, and deployment. It emphasises the importance of staff training, system integration, and effective change management. Potential challenges such as resistance, cost, and technical issues are </w:t>
      </w:r>
      <w:r w:rsidR="005939FF">
        <w:rPr>
          <w:rFonts w:ascii="Arial" w:hAnsi="Arial" w:cs="Arial"/>
          <w:color w:val="222222"/>
          <w:sz w:val="22"/>
          <w:szCs w:val="22"/>
          <w:shd w:val="clear" w:color="auto" w:fill="FFFFFF"/>
        </w:rPr>
        <w:t>resolved</w:t>
      </w:r>
      <w:r w:rsidR="008F4328" w:rsidRPr="004819B3">
        <w:rPr>
          <w:rFonts w:ascii="Arial" w:hAnsi="Arial" w:cs="Arial"/>
          <w:color w:val="222222"/>
          <w:sz w:val="22"/>
          <w:szCs w:val="22"/>
          <w:shd w:val="clear" w:color="auto" w:fill="FFFFFF"/>
        </w:rPr>
        <w:t xml:space="preserve"> </w:t>
      </w:r>
      <w:r w:rsidRPr="004819B3">
        <w:rPr>
          <w:rFonts w:ascii="Arial" w:hAnsi="Arial" w:cs="Arial"/>
          <w:color w:val="222222"/>
          <w:sz w:val="22"/>
          <w:szCs w:val="22"/>
          <w:shd w:val="clear" w:color="auto" w:fill="FFFFFF"/>
        </w:rPr>
        <w:t>through mitigation strategies to ensure successful system adoption and long-term organisational benefits and performance improvement.</w:t>
      </w:r>
    </w:p>
    <w:p w14:paraId="3BD0974B" w14:textId="77777777" w:rsidR="00A16B68" w:rsidRPr="004819B3" w:rsidRDefault="00A16B68" w:rsidP="004819B3">
      <w:pPr>
        <w:spacing w:after="0" w:line="360" w:lineRule="auto"/>
        <w:rPr>
          <w:rFonts w:ascii="Arial" w:eastAsia="Times New Roman" w:hAnsi="Arial" w:cs="Arial"/>
          <w:kern w:val="0"/>
          <w:sz w:val="22"/>
          <w:szCs w:val="22"/>
          <w:lang w:eastAsia="en-GB"/>
          <w14:ligatures w14:val="none"/>
        </w:rPr>
      </w:pPr>
    </w:p>
    <w:p w14:paraId="2B70534E"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5. Conclusion</w:t>
      </w:r>
    </w:p>
    <w:p w14:paraId="0F38A9D6"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0BD829B2"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Summary of Key Points and Expected Benefits</w:t>
      </w:r>
    </w:p>
    <w:p w14:paraId="7EC458EB" w14:textId="61D53540"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In conclusion, the enterprise operational challenges stem from outdated, disconnected systems. The evaluation reveals inefficiencies in inventory management, CRM, and decision-making (Sharda et al., 2018). For example, decision-making and system integration </w:t>
      </w:r>
      <w:r w:rsidR="00B727B2" w:rsidRPr="004819B3">
        <w:rPr>
          <w:rFonts w:ascii="Arial" w:eastAsia="Times New Roman" w:hAnsi="Arial" w:cs="Arial"/>
          <w:kern w:val="0"/>
          <w:sz w:val="22"/>
          <w:szCs w:val="22"/>
          <w:lang w:eastAsia="en-GB"/>
          <w14:ligatures w14:val="none"/>
        </w:rPr>
        <w:t>show</w:t>
      </w:r>
      <w:r w:rsidR="00FF4166" w:rsidRPr="004819B3">
        <w:rPr>
          <w:rFonts w:ascii="Arial" w:eastAsia="Times New Roman" w:hAnsi="Arial" w:cs="Arial"/>
          <w:kern w:val="0"/>
          <w:sz w:val="22"/>
          <w:szCs w:val="22"/>
          <w:lang w:eastAsia="en-GB"/>
          <w14:ligatures w14:val="none"/>
        </w:rPr>
        <w:t xml:space="preserve"> </w:t>
      </w:r>
      <w:r w:rsidRPr="004819B3">
        <w:rPr>
          <w:rFonts w:ascii="Arial" w:eastAsia="Times New Roman" w:hAnsi="Arial" w:cs="Arial"/>
          <w:kern w:val="0"/>
          <w:sz w:val="22"/>
          <w:szCs w:val="22"/>
          <w:lang w:eastAsia="en-GB"/>
          <w14:ligatures w14:val="none"/>
        </w:rPr>
        <w:t>how information systems directly improve business efficiency, enable informed decision-making, and enhance the customer experience in a competitive market.</w:t>
      </w:r>
    </w:p>
    <w:p w14:paraId="046C35A8" w14:textId="77777777" w:rsidR="00691278"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The ERP, CRM, and BI solution </w:t>
      </w:r>
      <w:r w:rsidR="0057527E" w:rsidRPr="004819B3">
        <w:rPr>
          <w:rFonts w:ascii="Arial" w:eastAsia="Times New Roman" w:hAnsi="Arial" w:cs="Arial"/>
          <w:kern w:val="0"/>
          <w:sz w:val="22"/>
          <w:szCs w:val="22"/>
          <w:lang w:eastAsia="en-GB"/>
          <w14:ligatures w14:val="none"/>
        </w:rPr>
        <w:t>improve</w:t>
      </w:r>
      <w:r w:rsidRPr="004819B3">
        <w:rPr>
          <w:rFonts w:ascii="Arial" w:eastAsia="Times New Roman" w:hAnsi="Arial" w:cs="Arial"/>
          <w:kern w:val="0"/>
          <w:sz w:val="22"/>
          <w:szCs w:val="22"/>
          <w:lang w:eastAsia="en-GB"/>
          <w14:ligatures w14:val="none"/>
        </w:rPr>
        <w:t xml:space="preserve"> efficiency, enhances coordination, and supports data-driven decisions (Chen et al., 2012; Sengupta, 2015). The integration </w:t>
      </w:r>
      <w:r w:rsidR="008F5688" w:rsidRPr="004819B3">
        <w:rPr>
          <w:rFonts w:ascii="Arial" w:eastAsia="Times New Roman" w:hAnsi="Arial" w:cs="Arial"/>
          <w:kern w:val="0"/>
          <w:sz w:val="22"/>
          <w:szCs w:val="22"/>
          <w:lang w:eastAsia="en-GB"/>
          <w14:ligatures w14:val="none"/>
        </w:rPr>
        <w:t>ends</w:t>
      </w:r>
      <w:r w:rsidRPr="004819B3">
        <w:rPr>
          <w:rFonts w:ascii="Arial" w:eastAsia="Times New Roman" w:hAnsi="Arial" w:cs="Arial"/>
          <w:kern w:val="0"/>
          <w:sz w:val="22"/>
          <w:szCs w:val="22"/>
          <w:lang w:eastAsia="en-GB"/>
          <w14:ligatures w14:val="none"/>
        </w:rPr>
        <w:t xml:space="preserve"> </w:t>
      </w:r>
      <w:r w:rsidR="006D41B3" w:rsidRPr="004819B3">
        <w:rPr>
          <w:rFonts w:ascii="Arial" w:eastAsia="Times New Roman" w:hAnsi="Arial" w:cs="Arial"/>
          <w:kern w:val="0"/>
          <w:sz w:val="22"/>
          <w:szCs w:val="22"/>
          <w:lang w:eastAsia="en-GB"/>
          <w14:ligatures w14:val="none"/>
        </w:rPr>
        <w:t xml:space="preserve">the </w:t>
      </w:r>
      <w:r w:rsidR="00256F56" w:rsidRPr="004819B3">
        <w:rPr>
          <w:rFonts w:ascii="Arial" w:eastAsia="Times New Roman" w:hAnsi="Arial" w:cs="Arial"/>
          <w:kern w:val="0"/>
          <w:sz w:val="22"/>
          <w:szCs w:val="22"/>
          <w:lang w:eastAsia="en-GB"/>
          <w14:ligatures w14:val="none"/>
        </w:rPr>
        <w:t xml:space="preserve">need for a </w:t>
      </w:r>
      <w:r w:rsidRPr="004819B3">
        <w:rPr>
          <w:rFonts w:ascii="Arial" w:eastAsia="Times New Roman" w:hAnsi="Arial" w:cs="Arial"/>
          <w:kern w:val="0"/>
          <w:sz w:val="22"/>
          <w:szCs w:val="22"/>
          <w:lang w:eastAsia="en-GB"/>
          <w14:ligatures w14:val="none"/>
        </w:rPr>
        <w:t>data s</w:t>
      </w:r>
      <w:r w:rsidR="006D41B3" w:rsidRPr="004819B3">
        <w:rPr>
          <w:rFonts w:ascii="Arial" w:eastAsia="Times New Roman" w:hAnsi="Arial" w:cs="Arial"/>
          <w:kern w:val="0"/>
          <w:sz w:val="22"/>
          <w:szCs w:val="22"/>
          <w:lang w:eastAsia="en-GB"/>
          <w14:ligatures w14:val="none"/>
        </w:rPr>
        <w:t>ource</w:t>
      </w:r>
      <w:r w:rsidRPr="004819B3">
        <w:rPr>
          <w:rFonts w:ascii="Arial" w:eastAsia="Times New Roman" w:hAnsi="Arial" w:cs="Arial"/>
          <w:kern w:val="0"/>
          <w:sz w:val="22"/>
          <w:szCs w:val="22"/>
          <w:lang w:eastAsia="en-GB"/>
          <w14:ligatures w14:val="none"/>
        </w:rPr>
        <w:t xml:space="preserve"> and improves communication. Ethical data management ensures GDPR compliance and builds trust. </w:t>
      </w:r>
    </w:p>
    <w:p w14:paraId="109A991A" w14:textId="77777777" w:rsidR="00CA629A" w:rsidRDefault="00CA629A" w:rsidP="004819B3">
      <w:pPr>
        <w:spacing w:after="0" w:line="360" w:lineRule="auto"/>
        <w:rPr>
          <w:rFonts w:ascii="Arial" w:eastAsia="Times New Roman" w:hAnsi="Arial" w:cs="Arial"/>
          <w:kern w:val="0"/>
          <w:sz w:val="22"/>
          <w:szCs w:val="22"/>
          <w:lang w:eastAsia="en-GB"/>
          <w14:ligatures w14:val="none"/>
        </w:rPr>
      </w:pPr>
    </w:p>
    <w:p w14:paraId="2E5C070A" w14:textId="620E2340"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lastRenderedPageBreak/>
        <w:t xml:space="preserve">The implementation plan supports a streamlined transition through training and phased </w:t>
      </w:r>
      <w:r w:rsidR="00415792" w:rsidRPr="004819B3">
        <w:rPr>
          <w:rFonts w:ascii="Arial" w:eastAsia="Times New Roman" w:hAnsi="Arial" w:cs="Arial"/>
          <w:kern w:val="0"/>
          <w:sz w:val="22"/>
          <w:szCs w:val="22"/>
          <w:lang w:eastAsia="en-GB"/>
          <w14:ligatures w14:val="none"/>
        </w:rPr>
        <w:t>deployment. Finally</w:t>
      </w:r>
      <w:r w:rsidRPr="004819B3">
        <w:rPr>
          <w:rFonts w:ascii="Arial" w:eastAsia="Times New Roman" w:hAnsi="Arial" w:cs="Arial"/>
          <w:kern w:val="0"/>
          <w:sz w:val="22"/>
          <w:szCs w:val="22"/>
          <w:lang w:eastAsia="en-GB"/>
          <w14:ligatures w14:val="none"/>
        </w:rPr>
        <w:t xml:space="preserve">, adopting integrated systems enables the retailer to move from a reactive to a decision-making approach, improving performance, customer satisfaction, and long-term growth (McKinsey, 2023). The analysis </w:t>
      </w:r>
      <w:r w:rsidR="000E1EF4" w:rsidRPr="004819B3">
        <w:rPr>
          <w:rFonts w:ascii="Arial" w:eastAsia="Times New Roman" w:hAnsi="Arial" w:cs="Arial"/>
          <w:kern w:val="0"/>
          <w:sz w:val="22"/>
          <w:szCs w:val="22"/>
          <w:lang w:eastAsia="en-GB"/>
          <w14:ligatures w14:val="none"/>
        </w:rPr>
        <w:t>expresses</w:t>
      </w:r>
      <w:r w:rsidRPr="004819B3">
        <w:rPr>
          <w:rFonts w:ascii="Arial" w:eastAsia="Times New Roman" w:hAnsi="Arial" w:cs="Arial"/>
          <w:kern w:val="0"/>
          <w:sz w:val="22"/>
          <w:szCs w:val="22"/>
          <w:lang w:eastAsia="en-GB"/>
          <w14:ligatures w14:val="none"/>
        </w:rPr>
        <w:t xml:space="preserve"> that effective information systems are essential for improving performance and achieving strategic </w:t>
      </w:r>
      <w:r w:rsidR="001F405E" w:rsidRPr="004819B3">
        <w:rPr>
          <w:rFonts w:ascii="Arial" w:eastAsia="Times New Roman" w:hAnsi="Arial" w:cs="Arial"/>
          <w:kern w:val="0"/>
          <w:sz w:val="22"/>
          <w:szCs w:val="22"/>
          <w:lang w:eastAsia="en-GB"/>
          <w14:ligatures w14:val="none"/>
        </w:rPr>
        <w:t>targets</w:t>
      </w:r>
      <w:r w:rsidRPr="004819B3">
        <w:rPr>
          <w:rFonts w:ascii="Arial" w:eastAsia="Times New Roman" w:hAnsi="Arial" w:cs="Arial"/>
          <w:kern w:val="0"/>
          <w:sz w:val="22"/>
          <w:szCs w:val="22"/>
          <w:lang w:eastAsia="en-GB"/>
          <w14:ligatures w14:val="none"/>
        </w:rPr>
        <w:t xml:space="preserve">. By transforming </w:t>
      </w:r>
      <w:r w:rsidR="008859AA" w:rsidRPr="004819B3">
        <w:rPr>
          <w:rFonts w:ascii="Arial" w:eastAsia="Times New Roman" w:hAnsi="Arial" w:cs="Arial"/>
          <w:kern w:val="0"/>
          <w:sz w:val="22"/>
          <w:szCs w:val="22"/>
          <w:lang w:eastAsia="en-GB"/>
          <w14:ligatures w14:val="none"/>
        </w:rPr>
        <w:t>primary</w:t>
      </w:r>
      <w:r w:rsidRPr="004819B3">
        <w:rPr>
          <w:rFonts w:ascii="Arial" w:eastAsia="Times New Roman" w:hAnsi="Arial" w:cs="Arial"/>
          <w:kern w:val="0"/>
          <w:sz w:val="22"/>
          <w:szCs w:val="22"/>
          <w:lang w:eastAsia="en-GB"/>
          <w14:ligatures w14:val="none"/>
        </w:rPr>
        <w:t xml:space="preserve"> data into </w:t>
      </w:r>
      <w:r w:rsidR="00F376E1" w:rsidRPr="004819B3">
        <w:rPr>
          <w:rFonts w:ascii="Arial" w:eastAsia="Times New Roman" w:hAnsi="Arial" w:cs="Arial"/>
          <w:kern w:val="0"/>
          <w:sz w:val="22"/>
          <w:szCs w:val="22"/>
          <w:lang w:eastAsia="en-GB"/>
          <w14:ligatures w14:val="none"/>
        </w:rPr>
        <w:t>significant</w:t>
      </w:r>
      <w:r w:rsidRPr="004819B3">
        <w:rPr>
          <w:rFonts w:ascii="Arial" w:eastAsia="Times New Roman" w:hAnsi="Arial" w:cs="Arial"/>
          <w:kern w:val="0"/>
          <w:sz w:val="22"/>
          <w:szCs w:val="22"/>
          <w:lang w:eastAsia="en-GB"/>
          <w14:ligatures w14:val="none"/>
        </w:rPr>
        <w:t xml:space="preserve"> information, businesses enhance decision-making, efficiency, and customer relationships (Power, 2016).</w:t>
      </w:r>
    </w:p>
    <w:p w14:paraId="1B86E047"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50BEC3A3" w14:textId="77777777" w:rsidR="004819B3" w:rsidRDefault="004819B3" w:rsidP="004819B3">
      <w:pPr>
        <w:spacing w:after="0" w:line="360" w:lineRule="auto"/>
        <w:rPr>
          <w:rFonts w:ascii="Arial" w:eastAsia="Times New Roman" w:hAnsi="Arial" w:cs="Arial"/>
          <w:kern w:val="0"/>
          <w:sz w:val="22"/>
          <w:szCs w:val="22"/>
          <w:lang w:eastAsia="en-GB"/>
          <w14:ligatures w14:val="none"/>
        </w:rPr>
      </w:pPr>
    </w:p>
    <w:p w14:paraId="2056CEE0" w14:textId="405D2770"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Beyond this, system integration supports transparency and accountability, ensuring that departments </w:t>
      </w:r>
      <w:r w:rsidR="000E1EF4" w:rsidRPr="004819B3">
        <w:rPr>
          <w:rFonts w:ascii="Arial" w:eastAsia="Times New Roman" w:hAnsi="Arial" w:cs="Arial"/>
          <w:kern w:val="0"/>
          <w:sz w:val="22"/>
          <w:szCs w:val="22"/>
          <w:lang w:eastAsia="en-GB"/>
          <w14:ligatures w14:val="none"/>
        </w:rPr>
        <w:t>work</w:t>
      </w:r>
      <w:r w:rsidRPr="004819B3">
        <w:rPr>
          <w:rFonts w:ascii="Arial" w:eastAsia="Times New Roman" w:hAnsi="Arial" w:cs="Arial"/>
          <w:kern w:val="0"/>
          <w:sz w:val="22"/>
          <w:szCs w:val="22"/>
          <w:lang w:eastAsia="en-GB"/>
          <w14:ligatures w14:val="none"/>
        </w:rPr>
        <w:t xml:space="preserve"> with consistent, </w:t>
      </w:r>
      <w:r w:rsidR="001411B9" w:rsidRPr="004819B3">
        <w:rPr>
          <w:rFonts w:ascii="Arial" w:eastAsia="Times New Roman" w:hAnsi="Arial" w:cs="Arial"/>
          <w:kern w:val="0"/>
          <w:sz w:val="22"/>
          <w:szCs w:val="22"/>
          <w:lang w:eastAsia="en-GB"/>
          <w14:ligatures w14:val="none"/>
        </w:rPr>
        <w:t>detailed</w:t>
      </w:r>
      <w:r w:rsidRPr="004819B3">
        <w:rPr>
          <w:rFonts w:ascii="Arial" w:eastAsia="Times New Roman" w:hAnsi="Arial" w:cs="Arial"/>
          <w:kern w:val="0"/>
          <w:sz w:val="22"/>
          <w:szCs w:val="22"/>
          <w:lang w:eastAsia="en-GB"/>
          <w14:ligatures w14:val="none"/>
        </w:rPr>
        <w:t xml:space="preserve"> information (Monk and Wagner, 2013). From an ethical perspective, responsible data management is critical for </w:t>
      </w:r>
      <w:r w:rsidR="001411B9" w:rsidRPr="004819B3">
        <w:rPr>
          <w:rFonts w:ascii="Arial" w:eastAsia="Times New Roman" w:hAnsi="Arial" w:cs="Arial"/>
          <w:kern w:val="0"/>
          <w:sz w:val="22"/>
          <w:szCs w:val="22"/>
          <w:lang w:eastAsia="en-GB"/>
          <w14:ligatures w14:val="none"/>
        </w:rPr>
        <w:t>supporting</w:t>
      </w:r>
      <w:r w:rsidRPr="004819B3">
        <w:rPr>
          <w:rFonts w:ascii="Arial" w:eastAsia="Times New Roman" w:hAnsi="Arial" w:cs="Arial"/>
          <w:kern w:val="0"/>
          <w:sz w:val="22"/>
          <w:szCs w:val="22"/>
          <w:lang w:eastAsia="en-GB"/>
          <w14:ligatures w14:val="none"/>
        </w:rPr>
        <w:t xml:space="preserve"> trust and ensuring compliance. Organisations must implement secure systems and governance structures (Bourgeois et al., 2019)</w:t>
      </w:r>
    </w:p>
    <w:p w14:paraId="3D4B1B00" w14:textId="41D1DEEC"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Ultimately, adopting modern systems enables organisations to shift from reactive to cognitive decision-making, supporting innovation, growth, and sustainability in a competitive environment. The analysis </w:t>
      </w:r>
      <w:r w:rsidR="00E8358C" w:rsidRPr="004819B3">
        <w:rPr>
          <w:rFonts w:ascii="Arial" w:eastAsia="Times New Roman" w:hAnsi="Arial" w:cs="Arial"/>
          <w:kern w:val="0"/>
          <w:sz w:val="22"/>
          <w:szCs w:val="22"/>
          <w:lang w:eastAsia="en-GB"/>
          <w14:ligatures w14:val="none"/>
        </w:rPr>
        <w:t>confi</w:t>
      </w:r>
      <w:r w:rsidR="0070030A" w:rsidRPr="004819B3">
        <w:rPr>
          <w:rFonts w:ascii="Arial" w:eastAsia="Times New Roman" w:hAnsi="Arial" w:cs="Arial"/>
          <w:kern w:val="0"/>
          <w:sz w:val="22"/>
          <w:szCs w:val="22"/>
          <w:lang w:eastAsia="en-GB"/>
          <w14:ligatures w14:val="none"/>
        </w:rPr>
        <w:t>rms</w:t>
      </w:r>
      <w:r w:rsidRPr="004819B3">
        <w:rPr>
          <w:rFonts w:ascii="Arial" w:eastAsia="Times New Roman" w:hAnsi="Arial" w:cs="Arial"/>
          <w:kern w:val="0"/>
          <w:sz w:val="22"/>
          <w:szCs w:val="22"/>
          <w:lang w:eastAsia="en-GB"/>
          <w14:ligatures w14:val="none"/>
        </w:rPr>
        <w:t xml:space="preserve"> that effective information systems are essential for improving performance and achieving strategic </w:t>
      </w:r>
      <w:r w:rsidR="00C3075C" w:rsidRPr="004819B3">
        <w:rPr>
          <w:rFonts w:ascii="Arial" w:eastAsia="Times New Roman" w:hAnsi="Arial" w:cs="Arial"/>
          <w:kern w:val="0"/>
          <w:sz w:val="22"/>
          <w:szCs w:val="22"/>
          <w:lang w:eastAsia="en-GB"/>
          <w14:ligatures w14:val="none"/>
        </w:rPr>
        <w:t>goals</w:t>
      </w:r>
      <w:r w:rsidRPr="004819B3">
        <w:rPr>
          <w:rFonts w:ascii="Arial" w:eastAsia="Times New Roman" w:hAnsi="Arial" w:cs="Arial"/>
          <w:kern w:val="0"/>
          <w:sz w:val="22"/>
          <w:szCs w:val="22"/>
          <w:lang w:eastAsia="en-GB"/>
          <w14:ligatures w14:val="none"/>
        </w:rPr>
        <w:t xml:space="preserve">. By transforming raw data into meaningful information, businesses enhance decision-making, efficiency, and customer relationships. Moreover, system integration supports transparency and accountability, ensuring that departments </w:t>
      </w:r>
      <w:r w:rsidR="00FB2819" w:rsidRPr="004819B3">
        <w:rPr>
          <w:rFonts w:ascii="Arial" w:eastAsia="Times New Roman" w:hAnsi="Arial" w:cs="Arial"/>
          <w:kern w:val="0"/>
          <w:sz w:val="22"/>
          <w:szCs w:val="22"/>
          <w:lang w:eastAsia="en-GB"/>
          <w14:ligatures w14:val="none"/>
        </w:rPr>
        <w:t>work</w:t>
      </w:r>
      <w:r w:rsidRPr="004819B3">
        <w:rPr>
          <w:rFonts w:ascii="Arial" w:eastAsia="Times New Roman" w:hAnsi="Arial" w:cs="Arial"/>
          <w:kern w:val="0"/>
          <w:sz w:val="22"/>
          <w:szCs w:val="22"/>
          <w:lang w:eastAsia="en-GB"/>
          <w14:ligatures w14:val="none"/>
        </w:rPr>
        <w:t xml:space="preserve"> with consistent, </w:t>
      </w:r>
      <w:r w:rsidR="004706C6" w:rsidRPr="004819B3">
        <w:rPr>
          <w:rFonts w:ascii="Arial" w:eastAsia="Times New Roman" w:hAnsi="Arial" w:cs="Arial"/>
          <w:kern w:val="0"/>
          <w:sz w:val="22"/>
          <w:szCs w:val="22"/>
          <w:lang w:eastAsia="en-GB"/>
          <w14:ligatures w14:val="none"/>
        </w:rPr>
        <w:t>correct</w:t>
      </w:r>
      <w:r w:rsidR="007D08EA" w:rsidRPr="004819B3">
        <w:rPr>
          <w:rFonts w:ascii="Arial" w:eastAsia="Times New Roman" w:hAnsi="Arial" w:cs="Arial"/>
          <w:kern w:val="0"/>
          <w:sz w:val="22"/>
          <w:szCs w:val="22"/>
          <w:lang w:eastAsia="en-GB"/>
          <w14:ligatures w14:val="none"/>
        </w:rPr>
        <w:t xml:space="preserve"> information</w:t>
      </w:r>
      <w:r w:rsidRPr="004819B3">
        <w:rPr>
          <w:rFonts w:ascii="Arial" w:eastAsia="Times New Roman" w:hAnsi="Arial" w:cs="Arial"/>
          <w:kern w:val="0"/>
          <w:sz w:val="22"/>
          <w:szCs w:val="22"/>
          <w:lang w:eastAsia="en-GB"/>
          <w14:ligatures w14:val="none"/>
        </w:rPr>
        <w:t>.</w:t>
      </w:r>
    </w:p>
    <w:p w14:paraId="43D66601" w14:textId="77777777" w:rsidR="00F63C00" w:rsidRPr="004819B3" w:rsidRDefault="00F63C00" w:rsidP="004819B3">
      <w:pPr>
        <w:spacing w:after="0" w:line="360" w:lineRule="auto"/>
        <w:rPr>
          <w:rFonts w:ascii="Arial" w:eastAsia="Times New Roman" w:hAnsi="Arial" w:cs="Arial"/>
          <w:kern w:val="0"/>
          <w:sz w:val="22"/>
          <w:szCs w:val="22"/>
          <w:lang w:eastAsia="en-GB"/>
          <w14:ligatures w14:val="none"/>
        </w:rPr>
      </w:pPr>
    </w:p>
    <w:p w14:paraId="00AE9261" w14:textId="77777777" w:rsidR="00F63C00" w:rsidRPr="004819B3" w:rsidRDefault="00F63C00" w:rsidP="004819B3">
      <w:pPr>
        <w:spacing w:after="0" w:line="360" w:lineRule="auto"/>
        <w:rPr>
          <w:rFonts w:ascii="Arial" w:eastAsia="Times New Roman" w:hAnsi="Arial" w:cs="Arial"/>
          <w:kern w:val="0"/>
          <w:sz w:val="22"/>
          <w:szCs w:val="22"/>
          <w:lang w:eastAsia="en-GB"/>
          <w14:ligatures w14:val="none"/>
        </w:rPr>
      </w:pPr>
    </w:p>
    <w:p w14:paraId="2E8BB2F5" w14:textId="77777777" w:rsidR="004819B3" w:rsidRDefault="004819B3" w:rsidP="004819B3">
      <w:pPr>
        <w:spacing w:after="0" w:line="360" w:lineRule="auto"/>
        <w:rPr>
          <w:rFonts w:ascii="Arial" w:hAnsi="Arial" w:cs="Arial"/>
          <w:color w:val="222222"/>
          <w:sz w:val="22"/>
          <w:szCs w:val="22"/>
          <w:shd w:val="clear" w:color="auto" w:fill="FFFFFF"/>
        </w:rPr>
      </w:pPr>
    </w:p>
    <w:p w14:paraId="5A3110BC" w14:textId="1C9F83B0" w:rsidR="00F63C00" w:rsidRPr="004819B3" w:rsidRDefault="00F63C00" w:rsidP="004819B3">
      <w:pPr>
        <w:spacing w:after="0" w:line="360" w:lineRule="auto"/>
        <w:rPr>
          <w:rFonts w:ascii="Arial" w:eastAsia="Times New Roman" w:hAnsi="Arial" w:cs="Arial"/>
          <w:kern w:val="0"/>
          <w:sz w:val="22"/>
          <w:szCs w:val="22"/>
          <w:lang w:eastAsia="en-GB"/>
          <w14:ligatures w14:val="none"/>
        </w:rPr>
      </w:pPr>
      <w:r w:rsidRPr="004819B3">
        <w:rPr>
          <w:rFonts w:ascii="Arial" w:hAnsi="Arial" w:cs="Arial"/>
          <w:color w:val="222222"/>
          <w:sz w:val="22"/>
          <w:szCs w:val="22"/>
          <w:shd w:val="clear" w:color="auto" w:fill="FFFFFF"/>
        </w:rPr>
        <w:t xml:space="preserve">This section summarises the report's key findings, emphasising that integrated information systems are essential to improving efficiency, decision-making, </w:t>
      </w:r>
      <w:r w:rsidR="00091D77" w:rsidRPr="004819B3">
        <w:rPr>
          <w:rFonts w:ascii="Arial" w:hAnsi="Arial" w:cs="Arial"/>
          <w:color w:val="222222"/>
          <w:sz w:val="22"/>
          <w:szCs w:val="22"/>
          <w:shd w:val="clear" w:color="auto" w:fill="FFFFFF"/>
        </w:rPr>
        <w:t xml:space="preserve">and </w:t>
      </w:r>
      <w:r w:rsidRPr="004819B3">
        <w:rPr>
          <w:rFonts w:ascii="Arial" w:hAnsi="Arial" w:cs="Arial"/>
          <w:color w:val="222222"/>
          <w:sz w:val="22"/>
          <w:szCs w:val="22"/>
          <w:shd w:val="clear" w:color="auto" w:fill="FFFFFF"/>
        </w:rPr>
        <w:t xml:space="preserve">customer experience. It reinforces the value of ERP, CRM, and BI systems in addressing organisational challenges. The conclusion highlights the importance of strategic alignment, data-driven decision-making, and continuous improvement to support sustainable growth, competitiveness, and long-term business </w:t>
      </w:r>
      <w:r w:rsidR="003B1227" w:rsidRPr="004819B3">
        <w:rPr>
          <w:rFonts w:ascii="Arial" w:hAnsi="Arial" w:cs="Arial"/>
          <w:color w:val="222222"/>
          <w:sz w:val="22"/>
          <w:szCs w:val="22"/>
          <w:shd w:val="clear" w:color="auto" w:fill="FFFFFF"/>
        </w:rPr>
        <w:t>success.</w:t>
      </w:r>
      <w:r w:rsidRPr="004819B3">
        <w:rPr>
          <w:rFonts w:ascii="Arial" w:hAnsi="Arial" w:cs="Arial"/>
          <w:color w:val="222222"/>
          <w:sz w:val="22"/>
          <w:szCs w:val="22"/>
          <w:shd w:val="clear" w:color="auto" w:fill="FFFFFF"/>
        </w:rPr>
        <w:t> </w:t>
      </w:r>
    </w:p>
    <w:p w14:paraId="30A9E5A4" w14:textId="77777777" w:rsidR="00EA4100" w:rsidRPr="004819B3" w:rsidRDefault="00EA4100" w:rsidP="004819B3">
      <w:pPr>
        <w:spacing w:line="360" w:lineRule="auto"/>
        <w:rPr>
          <w:rFonts w:ascii="Arial" w:hAnsi="Arial" w:cs="Arial"/>
          <w:sz w:val="22"/>
          <w:szCs w:val="22"/>
        </w:rPr>
      </w:pPr>
    </w:p>
    <w:p w14:paraId="293BFD6D" w14:textId="77777777" w:rsidR="004819B3" w:rsidRPr="004819B3" w:rsidRDefault="004819B3" w:rsidP="004819B3">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4819B3">
        <w:rPr>
          <w:rFonts w:ascii="Arial" w:eastAsia="Times New Roman" w:hAnsi="Arial" w:cs="Arial"/>
          <w:b/>
          <w:bCs/>
          <w:kern w:val="36"/>
          <w:sz w:val="22"/>
          <w:szCs w:val="22"/>
          <w:lang w:eastAsia="en-GB"/>
          <w14:ligatures w14:val="none"/>
        </w:rPr>
        <w:t xml:space="preserve">HARVARD REFERENCE LIST </w:t>
      </w:r>
    </w:p>
    <w:p w14:paraId="7D761164"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Bourgeois, D., Smith, J.L. and Wang, S. (2019) </w:t>
      </w:r>
      <w:r w:rsidRPr="004819B3">
        <w:rPr>
          <w:rFonts w:ascii="Arial" w:eastAsia="Times New Roman" w:hAnsi="Arial" w:cs="Arial"/>
          <w:i/>
          <w:iCs/>
          <w:kern w:val="0"/>
          <w:sz w:val="22"/>
          <w:szCs w:val="22"/>
          <w:lang w:eastAsia="en-GB"/>
          <w14:ligatures w14:val="none"/>
        </w:rPr>
        <w:t>Information Systems for Business and Beyond</w:t>
      </w:r>
      <w:r w:rsidRPr="004819B3">
        <w:rPr>
          <w:rFonts w:ascii="Arial" w:eastAsia="Times New Roman" w:hAnsi="Arial" w:cs="Arial"/>
          <w:kern w:val="0"/>
          <w:sz w:val="22"/>
          <w:szCs w:val="22"/>
          <w:lang w:eastAsia="en-GB"/>
          <w14:ligatures w14:val="none"/>
        </w:rPr>
        <w:t xml:space="preserve">. 2nd edn. Minnesota: Saylor Academy. Available at: </w:t>
      </w:r>
      <w:hyperlink r:id="rId8" w:tgtFrame="_new" w:history="1">
        <w:r w:rsidRPr="004819B3">
          <w:rPr>
            <w:rFonts w:ascii="Arial" w:eastAsia="Times New Roman" w:hAnsi="Arial" w:cs="Arial"/>
            <w:color w:val="0000FF"/>
            <w:kern w:val="0"/>
            <w:sz w:val="22"/>
            <w:szCs w:val="22"/>
            <w:u w:val="single"/>
            <w:lang w:eastAsia="en-GB"/>
            <w14:ligatures w14:val="none"/>
          </w:rPr>
          <w:t>https://open.umn.edu/opentextbooks/textbooks/information-systems-for-business-and-beyond</w:t>
        </w:r>
      </w:hyperlink>
      <w:r w:rsidRPr="004819B3">
        <w:rPr>
          <w:rFonts w:ascii="Arial" w:eastAsia="Times New Roman" w:hAnsi="Arial" w:cs="Arial"/>
          <w:kern w:val="0"/>
          <w:sz w:val="22"/>
          <w:szCs w:val="22"/>
          <w:lang w:eastAsia="en-GB"/>
          <w14:ligatures w14:val="none"/>
        </w:rPr>
        <w:t xml:space="preserve"> (Accessed: 27 March 2026).</w:t>
      </w:r>
    </w:p>
    <w:p w14:paraId="35861E84"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Chen, H., Chiang, R.H.L. and Storey, V.C. (2012) ‘Business Intelligence and Analytics: From Big Data to Big Impact’, </w:t>
      </w:r>
      <w:r w:rsidRPr="004819B3">
        <w:rPr>
          <w:rFonts w:ascii="Arial" w:eastAsia="Times New Roman" w:hAnsi="Arial" w:cs="Arial"/>
          <w:i/>
          <w:iCs/>
          <w:kern w:val="0"/>
          <w:sz w:val="22"/>
          <w:szCs w:val="22"/>
          <w:lang w:eastAsia="en-GB"/>
          <w14:ligatures w14:val="none"/>
        </w:rPr>
        <w:t>MIS Quarterly</w:t>
      </w:r>
      <w:r w:rsidRPr="004819B3">
        <w:rPr>
          <w:rFonts w:ascii="Arial" w:eastAsia="Times New Roman" w:hAnsi="Arial" w:cs="Arial"/>
          <w:kern w:val="0"/>
          <w:sz w:val="22"/>
          <w:szCs w:val="22"/>
          <w:lang w:eastAsia="en-GB"/>
          <w14:ligatures w14:val="none"/>
        </w:rPr>
        <w:t xml:space="preserve">, 36(4), pp. 1165–1188. Available at: </w:t>
      </w:r>
      <w:hyperlink r:id="rId9" w:tgtFrame="_new" w:history="1">
        <w:r w:rsidRPr="004819B3">
          <w:rPr>
            <w:rFonts w:ascii="Arial" w:eastAsia="Times New Roman" w:hAnsi="Arial" w:cs="Arial"/>
            <w:color w:val="0000FF"/>
            <w:kern w:val="0"/>
            <w:sz w:val="22"/>
            <w:szCs w:val="22"/>
            <w:u w:val="single"/>
            <w:lang w:eastAsia="en-GB"/>
            <w14:ligatures w14:val="none"/>
          </w:rPr>
          <w:t>https://www.jstor.org/stable/41703503</w:t>
        </w:r>
      </w:hyperlink>
      <w:r w:rsidRPr="004819B3">
        <w:rPr>
          <w:rFonts w:ascii="Arial" w:eastAsia="Times New Roman" w:hAnsi="Arial" w:cs="Arial"/>
          <w:kern w:val="0"/>
          <w:sz w:val="22"/>
          <w:szCs w:val="22"/>
          <w:lang w:eastAsia="en-GB"/>
          <w14:ligatures w14:val="none"/>
        </w:rPr>
        <w:t xml:space="preserve"> (Accessed: 27 March 2026).</w:t>
      </w:r>
    </w:p>
    <w:p w14:paraId="754D8B16" w14:textId="05EFECB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Coronel, </w:t>
      </w:r>
      <w:r w:rsidR="00F04469" w:rsidRPr="004819B3">
        <w:rPr>
          <w:rFonts w:ascii="Arial" w:eastAsia="Times New Roman" w:hAnsi="Arial" w:cs="Arial"/>
          <w:kern w:val="0"/>
          <w:sz w:val="22"/>
          <w:szCs w:val="22"/>
          <w:lang w:eastAsia="en-GB"/>
          <w14:ligatures w14:val="none"/>
        </w:rPr>
        <w:t>C.,</w:t>
      </w:r>
      <w:r w:rsidRPr="004819B3">
        <w:rPr>
          <w:rFonts w:ascii="Arial" w:eastAsia="Times New Roman" w:hAnsi="Arial" w:cs="Arial"/>
          <w:kern w:val="0"/>
          <w:sz w:val="22"/>
          <w:szCs w:val="22"/>
          <w:lang w:eastAsia="en-GB"/>
          <w14:ligatures w14:val="none"/>
        </w:rPr>
        <w:t xml:space="preserve"> and Morris, S. (2019) </w:t>
      </w:r>
      <w:r w:rsidRPr="004819B3">
        <w:rPr>
          <w:rFonts w:ascii="Arial" w:eastAsia="Times New Roman" w:hAnsi="Arial" w:cs="Arial"/>
          <w:i/>
          <w:iCs/>
          <w:kern w:val="0"/>
          <w:sz w:val="22"/>
          <w:szCs w:val="22"/>
          <w:lang w:eastAsia="en-GB"/>
          <w14:ligatures w14:val="none"/>
        </w:rPr>
        <w:t>Database Systems: Design, Implementation, &amp; Management</w:t>
      </w:r>
      <w:r w:rsidRPr="004819B3">
        <w:rPr>
          <w:rFonts w:ascii="Arial" w:eastAsia="Times New Roman" w:hAnsi="Arial" w:cs="Arial"/>
          <w:kern w:val="0"/>
          <w:sz w:val="22"/>
          <w:szCs w:val="22"/>
          <w:lang w:eastAsia="en-GB"/>
          <w14:ligatures w14:val="none"/>
        </w:rPr>
        <w:t>. 13th edn. Boston: Cengage Learning.</w:t>
      </w:r>
    </w:p>
    <w:p w14:paraId="3ADDC2BA"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Coughlan, J., Lycett, M. and Macredie, R. (2005) ‘Communication issues in requirements elicitation’, </w:t>
      </w:r>
      <w:r w:rsidRPr="004819B3">
        <w:rPr>
          <w:rFonts w:ascii="Arial" w:eastAsia="Times New Roman" w:hAnsi="Arial" w:cs="Arial"/>
          <w:i/>
          <w:iCs/>
          <w:kern w:val="0"/>
          <w:sz w:val="22"/>
          <w:szCs w:val="22"/>
          <w:lang w:eastAsia="en-GB"/>
          <w14:ligatures w14:val="none"/>
        </w:rPr>
        <w:t>Information Systems Journal</w:t>
      </w:r>
      <w:r w:rsidRPr="004819B3">
        <w:rPr>
          <w:rFonts w:ascii="Arial" w:eastAsia="Times New Roman" w:hAnsi="Arial" w:cs="Arial"/>
          <w:kern w:val="0"/>
          <w:sz w:val="22"/>
          <w:szCs w:val="22"/>
          <w:lang w:eastAsia="en-GB"/>
          <w14:ligatures w14:val="none"/>
        </w:rPr>
        <w:t>, 15(3), pp. 229–251. Available at: https://doi.org/10.1111/j.1365-2575.2005.00194.x (Accessed: 27 March 2026).</w:t>
      </w:r>
    </w:p>
    <w:p w14:paraId="68843D99"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Davenport, T.H. and Harris, J.G. (2017) </w:t>
      </w:r>
      <w:r w:rsidRPr="004819B3">
        <w:rPr>
          <w:rFonts w:ascii="Arial" w:eastAsia="Times New Roman" w:hAnsi="Arial" w:cs="Arial"/>
          <w:i/>
          <w:iCs/>
          <w:kern w:val="0"/>
          <w:sz w:val="22"/>
          <w:szCs w:val="22"/>
          <w:lang w:eastAsia="en-GB"/>
          <w14:ligatures w14:val="none"/>
        </w:rPr>
        <w:t>Competing on Analytics: Updated, with a New Introduction</w:t>
      </w:r>
      <w:r w:rsidRPr="004819B3">
        <w:rPr>
          <w:rFonts w:ascii="Arial" w:eastAsia="Times New Roman" w:hAnsi="Arial" w:cs="Arial"/>
          <w:kern w:val="0"/>
          <w:sz w:val="22"/>
          <w:szCs w:val="22"/>
          <w:lang w:eastAsia="en-GB"/>
          <w14:ligatures w14:val="none"/>
        </w:rPr>
        <w:t>. Boston: Harvard Business Review Press.</w:t>
      </w:r>
    </w:p>
    <w:p w14:paraId="343C033B"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Galliers, R.D. (2020) </w:t>
      </w:r>
      <w:r w:rsidRPr="004819B3">
        <w:rPr>
          <w:rFonts w:ascii="Arial" w:eastAsia="Times New Roman" w:hAnsi="Arial" w:cs="Arial"/>
          <w:i/>
          <w:iCs/>
          <w:kern w:val="0"/>
          <w:sz w:val="22"/>
          <w:szCs w:val="22"/>
          <w:lang w:eastAsia="en-GB"/>
          <w14:ligatures w14:val="none"/>
        </w:rPr>
        <w:t>Information Systems and Organisational Change</w:t>
      </w:r>
      <w:r w:rsidRPr="004819B3">
        <w:rPr>
          <w:rFonts w:ascii="Arial" w:eastAsia="Times New Roman" w:hAnsi="Arial" w:cs="Arial"/>
          <w:kern w:val="0"/>
          <w:sz w:val="22"/>
          <w:szCs w:val="22"/>
          <w:lang w:eastAsia="en-GB"/>
          <w14:ligatures w14:val="none"/>
        </w:rPr>
        <w:t>. London: Palgrave Macmillan.</w:t>
      </w:r>
    </w:p>
    <w:p w14:paraId="7D54B071"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Kerzner, H. (2022) </w:t>
      </w:r>
      <w:r w:rsidRPr="004819B3">
        <w:rPr>
          <w:rFonts w:ascii="Arial" w:eastAsia="Times New Roman" w:hAnsi="Arial" w:cs="Arial"/>
          <w:i/>
          <w:iCs/>
          <w:kern w:val="0"/>
          <w:sz w:val="22"/>
          <w:szCs w:val="22"/>
          <w:lang w:eastAsia="en-GB"/>
          <w14:ligatures w14:val="none"/>
        </w:rPr>
        <w:t>Project Management: A Systems Approach to Planning, Scheduling, and Controlling</w:t>
      </w:r>
      <w:r w:rsidRPr="004819B3">
        <w:rPr>
          <w:rFonts w:ascii="Arial" w:eastAsia="Times New Roman" w:hAnsi="Arial" w:cs="Arial"/>
          <w:kern w:val="0"/>
          <w:sz w:val="22"/>
          <w:szCs w:val="22"/>
          <w:lang w:eastAsia="en-GB"/>
          <w14:ligatures w14:val="none"/>
        </w:rPr>
        <w:t>. 13th edn. Hoboken: Wiley.</w:t>
      </w:r>
    </w:p>
    <w:p w14:paraId="3501E03A"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Laudon, K.C. and Laudon, J.P. (2012) </w:t>
      </w:r>
      <w:r w:rsidRPr="004819B3">
        <w:rPr>
          <w:rFonts w:ascii="Arial" w:eastAsia="Times New Roman" w:hAnsi="Arial" w:cs="Arial"/>
          <w:i/>
          <w:iCs/>
          <w:kern w:val="0"/>
          <w:sz w:val="22"/>
          <w:szCs w:val="22"/>
          <w:lang w:eastAsia="en-GB"/>
          <w14:ligatures w14:val="none"/>
        </w:rPr>
        <w:t>Management Information Systems: Managing the Digital Firm</w:t>
      </w:r>
      <w:r w:rsidRPr="004819B3">
        <w:rPr>
          <w:rFonts w:ascii="Arial" w:eastAsia="Times New Roman" w:hAnsi="Arial" w:cs="Arial"/>
          <w:kern w:val="0"/>
          <w:sz w:val="22"/>
          <w:szCs w:val="22"/>
          <w:lang w:eastAsia="en-GB"/>
          <w14:ligatures w14:val="none"/>
        </w:rPr>
        <w:t>. 12th edn. Harlow: Pearson.</w:t>
      </w:r>
    </w:p>
    <w:p w14:paraId="2403F09B"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Laudon, K.C. and Laudon, J.P. (2020) </w:t>
      </w:r>
      <w:r w:rsidRPr="004819B3">
        <w:rPr>
          <w:rFonts w:ascii="Arial" w:eastAsia="Times New Roman" w:hAnsi="Arial" w:cs="Arial"/>
          <w:i/>
          <w:iCs/>
          <w:kern w:val="0"/>
          <w:sz w:val="22"/>
          <w:szCs w:val="22"/>
          <w:lang w:eastAsia="en-GB"/>
          <w14:ligatures w14:val="none"/>
        </w:rPr>
        <w:t>Management Information Systems: Managing the Digital Firm</w:t>
      </w:r>
      <w:r w:rsidRPr="004819B3">
        <w:rPr>
          <w:rFonts w:ascii="Arial" w:eastAsia="Times New Roman" w:hAnsi="Arial" w:cs="Arial"/>
          <w:kern w:val="0"/>
          <w:sz w:val="22"/>
          <w:szCs w:val="22"/>
          <w:lang w:eastAsia="en-GB"/>
          <w14:ligatures w14:val="none"/>
        </w:rPr>
        <w:t>. 16th edn. Harlow: Pearson.</w:t>
      </w:r>
    </w:p>
    <w:p w14:paraId="4632347D"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McKinsey &amp; Company (2023) </w:t>
      </w:r>
      <w:r w:rsidRPr="004819B3">
        <w:rPr>
          <w:rFonts w:ascii="Arial" w:eastAsia="Times New Roman" w:hAnsi="Arial" w:cs="Arial"/>
          <w:i/>
          <w:iCs/>
          <w:kern w:val="0"/>
          <w:sz w:val="22"/>
          <w:szCs w:val="22"/>
          <w:lang w:eastAsia="en-GB"/>
          <w14:ligatures w14:val="none"/>
        </w:rPr>
        <w:t>The value of digital transformation</w:t>
      </w:r>
      <w:r w:rsidRPr="004819B3">
        <w:rPr>
          <w:rFonts w:ascii="Arial" w:eastAsia="Times New Roman" w:hAnsi="Arial" w:cs="Arial"/>
          <w:kern w:val="0"/>
          <w:sz w:val="22"/>
          <w:szCs w:val="22"/>
          <w:lang w:eastAsia="en-GB"/>
          <w14:ligatures w14:val="none"/>
        </w:rPr>
        <w:t xml:space="preserve">. Available at: </w:t>
      </w:r>
      <w:hyperlink r:id="rId10" w:tgtFrame="_new" w:history="1">
        <w:r w:rsidRPr="004819B3">
          <w:rPr>
            <w:rFonts w:ascii="Arial" w:eastAsia="Times New Roman" w:hAnsi="Arial" w:cs="Arial"/>
            <w:color w:val="0000FF"/>
            <w:kern w:val="0"/>
            <w:sz w:val="22"/>
            <w:szCs w:val="22"/>
            <w:u w:val="single"/>
            <w:lang w:eastAsia="en-GB"/>
            <w14:ligatures w14:val="none"/>
          </w:rPr>
          <w:t>https://www.mckinsey.com</w:t>
        </w:r>
      </w:hyperlink>
      <w:r w:rsidRPr="004819B3">
        <w:rPr>
          <w:rFonts w:ascii="Arial" w:eastAsia="Times New Roman" w:hAnsi="Arial" w:cs="Arial"/>
          <w:kern w:val="0"/>
          <w:sz w:val="22"/>
          <w:szCs w:val="22"/>
          <w:lang w:eastAsia="en-GB"/>
          <w14:ligatures w14:val="none"/>
        </w:rPr>
        <w:t xml:space="preserve"> (Accessed: 27 March 2026).</w:t>
      </w:r>
    </w:p>
    <w:p w14:paraId="0F147282"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Monk, E. and Wagner, B. (2013) </w:t>
      </w:r>
      <w:r w:rsidRPr="004819B3">
        <w:rPr>
          <w:rFonts w:ascii="Arial" w:eastAsia="Times New Roman" w:hAnsi="Arial" w:cs="Arial"/>
          <w:i/>
          <w:iCs/>
          <w:kern w:val="0"/>
          <w:sz w:val="22"/>
          <w:szCs w:val="22"/>
          <w:lang w:eastAsia="en-GB"/>
          <w14:ligatures w14:val="none"/>
        </w:rPr>
        <w:t>Concepts in Enterprise Resource Planning</w:t>
      </w:r>
      <w:r w:rsidRPr="004819B3">
        <w:rPr>
          <w:rFonts w:ascii="Arial" w:eastAsia="Times New Roman" w:hAnsi="Arial" w:cs="Arial"/>
          <w:kern w:val="0"/>
          <w:sz w:val="22"/>
          <w:szCs w:val="22"/>
          <w:lang w:eastAsia="en-GB"/>
          <w14:ligatures w14:val="none"/>
        </w:rPr>
        <w:t>. 4th edn. Boston: Cengage Learning.</w:t>
      </w:r>
    </w:p>
    <w:p w14:paraId="1E79A990"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Oracle (2023) </w:t>
      </w:r>
      <w:r w:rsidRPr="004819B3">
        <w:rPr>
          <w:rFonts w:ascii="Arial" w:eastAsia="Times New Roman" w:hAnsi="Arial" w:cs="Arial"/>
          <w:i/>
          <w:iCs/>
          <w:kern w:val="0"/>
          <w:sz w:val="22"/>
          <w:szCs w:val="22"/>
          <w:lang w:eastAsia="en-GB"/>
          <w14:ligatures w14:val="none"/>
        </w:rPr>
        <w:t>What is ERP?</w:t>
      </w:r>
      <w:r w:rsidRPr="004819B3">
        <w:rPr>
          <w:rFonts w:ascii="Arial" w:eastAsia="Times New Roman" w:hAnsi="Arial" w:cs="Arial"/>
          <w:kern w:val="0"/>
          <w:sz w:val="22"/>
          <w:szCs w:val="22"/>
          <w:lang w:eastAsia="en-GB"/>
          <w14:ligatures w14:val="none"/>
        </w:rPr>
        <w:t xml:space="preserve">. Available at: </w:t>
      </w:r>
      <w:hyperlink r:id="rId11" w:tgtFrame="_new" w:history="1">
        <w:r w:rsidRPr="004819B3">
          <w:rPr>
            <w:rFonts w:ascii="Arial" w:eastAsia="Times New Roman" w:hAnsi="Arial" w:cs="Arial"/>
            <w:color w:val="0000FF"/>
            <w:kern w:val="0"/>
            <w:sz w:val="22"/>
            <w:szCs w:val="22"/>
            <w:u w:val="single"/>
            <w:lang w:eastAsia="en-GB"/>
            <w14:ligatures w14:val="none"/>
          </w:rPr>
          <w:t>https://www.oracle.com/erp/what-is-erp/</w:t>
        </w:r>
      </w:hyperlink>
      <w:r w:rsidRPr="004819B3">
        <w:rPr>
          <w:rFonts w:ascii="Arial" w:eastAsia="Times New Roman" w:hAnsi="Arial" w:cs="Arial"/>
          <w:kern w:val="0"/>
          <w:sz w:val="22"/>
          <w:szCs w:val="22"/>
          <w:lang w:eastAsia="en-GB"/>
          <w14:ligatures w14:val="none"/>
        </w:rPr>
        <w:t xml:space="preserve"> (Accessed: 27 March 2026).</w:t>
      </w:r>
    </w:p>
    <w:p w14:paraId="3C6AC5F7"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lastRenderedPageBreak/>
        <w:t xml:space="preserve">Porter, M.E. and Heppelmann, J.E. (2015) ‘How smart, connected products are transforming companies’, </w:t>
      </w:r>
      <w:r w:rsidRPr="004819B3">
        <w:rPr>
          <w:rFonts w:ascii="Arial" w:eastAsia="Times New Roman" w:hAnsi="Arial" w:cs="Arial"/>
          <w:i/>
          <w:iCs/>
          <w:kern w:val="0"/>
          <w:sz w:val="22"/>
          <w:szCs w:val="22"/>
          <w:lang w:eastAsia="en-GB"/>
          <w14:ligatures w14:val="none"/>
        </w:rPr>
        <w:t>Harvard Business Review</w:t>
      </w:r>
      <w:r w:rsidRPr="004819B3">
        <w:rPr>
          <w:rFonts w:ascii="Arial" w:eastAsia="Times New Roman" w:hAnsi="Arial" w:cs="Arial"/>
          <w:kern w:val="0"/>
          <w:sz w:val="22"/>
          <w:szCs w:val="22"/>
          <w:lang w:eastAsia="en-GB"/>
          <w14:ligatures w14:val="none"/>
        </w:rPr>
        <w:t xml:space="preserve">. Available at: </w:t>
      </w:r>
      <w:hyperlink r:id="rId12" w:tgtFrame="_new" w:history="1">
        <w:r w:rsidRPr="004819B3">
          <w:rPr>
            <w:rFonts w:ascii="Arial" w:eastAsia="Times New Roman" w:hAnsi="Arial" w:cs="Arial"/>
            <w:color w:val="0000FF"/>
            <w:kern w:val="0"/>
            <w:sz w:val="22"/>
            <w:szCs w:val="22"/>
            <w:u w:val="single"/>
            <w:lang w:eastAsia="en-GB"/>
            <w14:ligatures w14:val="none"/>
          </w:rPr>
          <w:t>https://hbr.org/2015/10/how-smart-connected-products-are-transforming-companies</w:t>
        </w:r>
      </w:hyperlink>
      <w:r w:rsidRPr="004819B3">
        <w:rPr>
          <w:rFonts w:ascii="Arial" w:eastAsia="Times New Roman" w:hAnsi="Arial" w:cs="Arial"/>
          <w:kern w:val="0"/>
          <w:sz w:val="22"/>
          <w:szCs w:val="22"/>
          <w:lang w:eastAsia="en-GB"/>
          <w14:ligatures w14:val="none"/>
        </w:rPr>
        <w:t xml:space="preserve"> (Accessed: 27 March 2026).</w:t>
      </w:r>
    </w:p>
    <w:p w14:paraId="67396799"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Power, D.J. (2016) </w:t>
      </w:r>
      <w:r w:rsidRPr="004819B3">
        <w:rPr>
          <w:rFonts w:ascii="Arial" w:eastAsia="Times New Roman" w:hAnsi="Arial" w:cs="Arial"/>
          <w:i/>
          <w:iCs/>
          <w:kern w:val="0"/>
          <w:sz w:val="22"/>
          <w:szCs w:val="22"/>
          <w:lang w:eastAsia="en-GB"/>
          <w14:ligatures w14:val="none"/>
        </w:rPr>
        <w:t>Decision Support, Analytics, and Business Intelligence</w:t>
      </w:r>
      <w:r w:rsidRPr="004819B3">
        <w:rPr>
          <w:rFonts w:ascii="Arial" w:eastAsia="Times New Roman" w:hAnsi="Arial" w:cs="Arial"/>
          <w:kern w:val="0"/>
          <w:sz w:val="22"/>
          <w:szCs w:val="22"/>
          <w:lang w:eastAsia="en-GB"/>
          <w14:ligatures w14:val="none"/>
        </w:rPr>
        <w:t>. New York: Business Expert Press.</w:t>
      </w:r>
    </w:p>
    <w:p w14:paraId="204854BE"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Sengupta, A. (2015) </w:t>
      </w:r>
      <w:r w:rsidRPr="004819B3">
        <w:rPr>
          <w:rFonts w:ascii="Arial" w:eastAsia="Times New Roman" w:hAnsi="Arial" w:cs="Arial"/>
          <w:i/>
          <w:iCs/>
          <w:kern w:val="0"/>
          <w:sz w:val="22"/>
          <w:szCs w:val="22"/>
          <w:lang w:eastAsia="en-GB"/>
          <w14:ligatures w14:val="none"/>
        </w:rPr>
        <w:t>Enterprise Information Systems and Strategic Management</w:t>
      </w:r>
      <w:r w:rsidRPr="004819B3">
        <w:rPr>
          <w:rFonts w:ascii="Arial" w:eastAsia="Times New Roman" w:hAnsi="Arial" w:cs="Arial"/>
          <w:kern w:val="0"/>
          <w:sz w:val="22"/>
          <w:szCs w:val="22"/>
          <w:lang w:eastAsia="en-GB"/>
          <w14:ligatures w14:val="none"/>
        </w:rPr>
        <w:t>. New Delhi: PHI Learning.</w:t>
      </w:r>
    </w:p>
    <w:p w14:paraId="11E7AFAE"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Sharda, R., Delen, D. and Turban, E. (2018) </w:t>
      </w:r>
      <w:r w:rsidRPr="004819B3">
        <w:rPr>
          <w:rFonts w:ascii="Arial" w:eastAsia="Times New Roman" w:hAnsi="Arial" w:cs="Arial"/>
          <w:i/>
          <w:iCs/>
          <w:kern w:val="0"/>
          <w:sz w:val="22"/>
          <w:szCs w:val="22"/>
          <w:lang w:eastAsia="en-GB"/>
          <w14:ligatures w14:val="none"/>
        </w:rPr>
        <w:t>Business Intelligence, Analytics, and Data Science: A Managerial Perspective</w:t>
      </w:r>
      <w:r w:rsidRPr="004819B3">
        <w:rPr>
          <w:rFonts w:ascii="Arial" w:eastAsia="Times New Roman" w:hAnsi="Arial" w:cs="Arial"/>
          <w:kern w:val="0"/>
          <w:sz w:val="22"/>
          <w:szCs w:val="22"/>
          <w:lang w:eastAsia="en-GB"/>
          <w14:ligatures w14:val="none"/>
        </w:rPr>
        <w:t>. 4th edn. Harlow: Pearson.</w:t>
      </w:r>
    </w:p>
    <w:p w14:paraId="004B5199"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Tavana, M. (2017) ‘Enterprise systems and decision support’, </w:t>
      </w:r>
      <w:r w:rsidRPr="004819B3">
        <w:rPr>
          <w:rFonts w:ascii="Arial" w:eastAsia="Times New Roman" w:hAnsi="Arial" w:cs="Arial"/>
          <w:i/>
          <w:iCs/>
          <w:kern w:val="0"/>
          <w:sz w:val="22"/>
          <w:szCs w:val="22"/>
          <w:lang w:eastAsia="en-GB"/>
          <w14:ligatures w14:val="none"/>
        </w:rPr>
        <w:t>Decision Support Systems</w:t>
      </w:r>
      <w:r w:rsidRPr="004819B3">
        <w:rPr>
          <w:rFonts w:ascii="Arial" w:eastAsia="Times New Roman" w:hAnsi="Arial" w:cs="Arial"/>
          <w:kern w:val="0"/>
          <w:sz w:val="22"/>
          <w:szCs w:val="22"/>
          <w:lang w:eastAsia="en-GB"/>
          <w14:ligatures w14:val="none"/>
        </w:rPr>
        <w:t>, 99, pp. 1–3. Available at: https://doi.org/10.1016/j.dss.2017.05.001 (Accessed: 27 March 2026).</w:t>
      </w:r>
    </w:p>
    <w:p w14:paraId="64861493"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University of Oxford (2024) </w:t>
      </w:r>
      <w:r w:rsidRPr="004819B3">
        <w:rPr>
          <w:rFonts w:ascii="Arial" w:eastAsia="Times New Roman" w:hAnsi="Arial" w:cs="Arial"/>
          <w:i/>
          <w:iCs/>
          <w:kern w:val="0"/>
          <w:sz w:val="22"/>
          <w:szCs w:val="22"/>
          <w:lang w:eastAsia="en-GB"/>
          <w14:ligatures w14:val="none"/>
        </w:rPr>
        <w:t>Information systems diagram (CRM model)</w:t>
      </w:r>
      <w:r w:rsidRPr="004819B3">
        <w:rPr>
          <w:rFonts w:ascii="Arial" w:eastAsia="Times New Roman" w:hAnsi="Arial" w:cs="Arial"/>
          <w:kern w:val="0"/>
          <w:sz w:val="22"/>
          <w:szCs w:val="22"/>
          <w:lang w:eastAsia="en-GB"/>
          <w14:ligatures w14:val="none"/>
        </w:rPr>
        <w:t xml:space="preserve">. Available at: </w:t>
      </w:r>
      <w:hyperlink r:id="rId13" w:tgtFrame="_new" w:history="1">
        <w:r w:rsidRPr="004819B3">
          <w:rPr>
            <w:rFonts w:ascii="Arial" w:eastAsia="Times New Roman" w:hAnsi="Arial" w:cs="Arial"/>
            <w:color w:val="0000FF"/>
            <w:kern w:val="0"/>
            <w:sz w:val="22"/>
            <w:szCs w:val="22"/>
            <w:u w:val="single"/>
            <w:lang w:eastAsia="en-GB"/>
            <w14:ligatures w14:val="none"/>
          </w:rPr>
          <w:t>https://www.ox.ac.uk</w:t>
        </w:r>
      </w:hyperlink>
      <w:r w:rsidRPr="004819B3">
        <w:rPr>
          <w:rFonts w:ascii="Arial" w:eastAsia="Times New Roman" w:hAnsi="Arial" w:cs="Arial"/>
          <w:kern w:val="0"/>
          <w:sz w:val="22"/>
          <w:szCs w:val="22"/>
          <w:lang w:eastAsia="en-GB"/>
          <w14:ligatures w14:val="none"/>
        </w:rPr>
        <w:t xml:space="preserve"> (Accessed: 27 March 2026).</w:t>
      </w:r>
    </w:p>
    <w:p w14:paraId="06D03BE0"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Wamba, S.F., Gunasekaran, A., Akter, S., Ren, S.J.F., Dubey, R. and Childe, S.J. (2017) ‘Big data analytics and firm performance’, </w:t>
      </w:r>
      <w:r w:rsidRPr="004819B3">
        <w:rPr>
          <w:rFonts w:ascii="Arial" w:eastAsia="Times New Roman" w:hAnsi="Arial" w:cs="Arial"/>
          <w:i/>
          <w:iCs/>
          <w:kern w:val="0"/>
          <w:sz w:val="22"/>
          <w:szCs w:val="22"/>
          <w:lang w:eastAsia="en-GB"/>
          <w14:ligatures w14:val="none"/>
        </w:rPr>
        <w:t>Journal of Business Research</w:t>
      </w:r>
      <w:r w:rsidRPr="004819B3">
        <w:rPr>
          <w:rFonts w:ascii="Arial" w:eastAsia="Times New Roman" w:hAnsi="Arial" w:cs="Arial"/>
          <w:kern w:val="0"/>
          <w:sz w:val="22"/>
          <w:szCs w:val="22"/>
          <w:lang w:eastAsia="en-GB"/>
          <w14:ligatures w14:val="none"/>
        </w:rPr>
        <w:t xml:space="preserve">, 70, pp. 356–365. Available at: </w:t>
      </w:r>
      <w:hyperlink r:id="rId14" w:tgtFrame="_new" w:history="1">
        <w:r w:rsidRPr="004819B3">
          <w:rPr>
            <w:rFonts w:ascii="Arial" w:eastAsia="Times New Roman" w:hAnsi="Arial" w:cs="Arial"/>
            <w:color w:val="0000FF"/>
            <w:kern w:val="0"/>
            <w:sz w:val="22"/>
            <w:szCs w:val="22"/>
            <w:u w:val="single"/>
            <w:lang w:eastAsia="en-GB"/>
            <w14:ligatures w14:val="none"/>
          </w:rPr>
          <w:t>https://doi.org/10.1016/j.jbusres.2016.08.009</w:t>
        </w:r>
      </w:hyperlink>
      <w:r w:rsidRPr="004819B3">
        <w:rPr>
          <w:rFonts w:ascii="Arial" w:eastAsia="Times New Roman" w:hAnsi="Arial" w:cs="Arial"/>
          <w:kern w:val="0"/>
          <w:sz w:val="22"/>
          <w:szCs w:val="22"/>
          <w:lang w:eastAsia="en-GB"/>
          <w14:ligatures w14:val="none"/>
        </w:rPr>
        <w:t xml:space="preserve"> (Accessed: 27 March 2026).</w:t>
      </w:r>
    </w:p>
    <w:p w14:paraId="7D95B486" w14:textId="77777777" w:rsidR="004819B3" w:rsidRPr="004819B3" w:rsidRDefault="004819B3" w:rsidP="004819B3">
      <w:pPr>
        <w:spacing w:after="0" w:line="360" w:lineRule="auto"/>
        <w:rPr>
          <w:rFonts w:ascii="Arial" w:eastAsia="Times New Roman" w:hAnsi="Arial" w:cs="Arial"/>
          <w:kern w:val="0"/>
          <w:sz w:val="22"/>
          <w:szCs w:val="22"/>
          <w:lang w:eastAsia="en-GB"/>
          <w14:ligatures w14:val="none"/>
        </w:rPr>
      </w:pPr>
    </w:p>
    <w:p w14:paraId="733B62B3"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p>
    <w:p w14:paraId="48466E21" w14:textId="77777777" w:rsidR="004819B3" w:rsidRPr="004819B3" w:rsidRDefault="004819B3" w:rsidP="004819B3">
      <w:pPr>
        <w:spacing w:after="0" w:line="360" w:lineRule="auto"/>
        <w:rPr>
          <w:rFonts w:ascii="Arial" w:eastAsia="Times New Roman" w:hAnsi="Arial" w:cs="Arial"/>
          <w:kern w:val="0"/>
          <w:sz w:val="22"/>
          <w:szCs w:val="22"/>
          <w:lang w:eastAsia="en-GB"/>
          <w14:ligatures w14:val="none"/>
        </w:rPr>
      </w:pPr>
    </w:p>
    <w:p w14:paraId="50FBC0A1" w14:textId="77777777" w:rsidR="004819B3" w:rsidRPr="004819B3" w:rsidRDefault="004819B3" w:rsidP="004819B3">
      <w:pPr>
        <w:pBdr>
          <w:bottom w:val="single" w:sz="6" w:space="1" w:color="auto"/>
        </w:pBdr>
        <w:spacing w:after="0" w:line="360" w:lineRule="auto"/>
        <w:jc w:val="center"/>
        <w:rPr>
          <w:rFonts w:ascii="Arial" w:eastAsia="Times New Roman" w:hAnsi="Arial" w:cs="Arial"/>
          <w:vanish/>
          <w:kern w:val="0"/>
          <w:sz w:val="22"/>
          <w:szCs w:val="22"/>
          <w:lang w:eastAsia="en-GB"/>
          <w14:ligatures w14:val="none"/>
        </w:rPr>
      </w:pPr>
      <w:r w:rsidRPr="004819B3">
        <w:rPr>
          <w:rFonts w:ascii="Arial" w:eastAsia="Times New Roman" w:hAnsi="Arial" w:cs="Arial"/>
          <w:vanish/>
          <w:kern w:val="0"/>
          <w:sz w:val="22"/>
          <w:szCs w:val="22"/>
          <w:lang w:eastAsia="en-GB"/>
          <w14:ligatures w14:val="none"/>
        </w:rPr>
        <w:t>Top of Form</w:t>
      </w:r>
    </w:p>
    <w:p w14:paraId="6519B5C1" w14:textId="77777777" w:rsidR="004819B3" w:rsidRPr="004819B3" w:rsidRDefault="004819B3" w:rsidP="004819B3">
      <w:pPr>
        <w:pBdr>
          <w:top w:val="single" w:sz="6" w:space="1" w:color="auto"/>
        </w:pBdr>
        <w:spacing w:after="0" w:line="360" w:lineRule="auto"/>
        <w:jc w:val="center"/>
        <w:rPr>
          <w:rFonts w:ascii="Arial" w:eastAsia="Times New Roman" w:hAnsi="Arial" w:cs="Arial"/>
          <w:vanish/>
          <w:kern w:val="0"/>
          <w:sz w:val="22"/>
          <w:szCs w:val="22"/>
          <w:lang w:eastAsia="en-GB"/>
          <w14:ligatures w14:val="none"/>
        </w:rPr>
      </w:pPr>
      <w:r w:rsidRPr="004819B3">
        <w:rPr>
          <w:rFonts w:ascii="Arial" w:eastAsia="Times New Roman" w:hAnsi="Arial" w:cs="Arial"/>
          <w:vanish/>
          <w:kern w:val="0"/>
          <w:sz w:val="22"/>
          <w:szCs w:val="22"/>
          <w:lang w:eastAsia="en-GB"/>
          <w14:ligatures w14:val="none"/>
        </w:rPr>
        <w:t>Bottom of Form</w:t>
      </w:r>
    </w:p>
    <w:p w14:paraId="265EA214" w14:textId="77777777" w:rsidR="004819B3" w:rsidRPr="004819B3" w:rsidRDefault="004819B3" w:rsidP="004819B3">
      <w:pPr>
        <w:spacing w:line="360" w:lineRule="auto"/>
        <w:rPr>
          <w:rFonts w:ascii="Arial" w:hAnsi="Arial" w:cs="Arial"/>
          <w:sz w:val="22"/>
          <w:szCs w:val="22"/>
        </w:rPr>
      </w:pPr>
    </w:p>
    <w:p w14:paraId="68540681" w14:textId="77777777" w:rsidR="00EA4100" w:rsidRPr="004819B3" w:rsidRDefault="00EA4100" w:rsidP="004819B3">
      <w:pPr>
        <w:spacing w:line="360" w:lineRule="auto"/>
        <w:rPr>
          <w:rFonts w:ascii="Arial" w:hAnsi="Arial" w:cs="Arial"/>
          <w:sz w:val="22"/>
          <w:szCs w:val="22"/>
        </w:rPr>
      </w:pPr>
    </w:p>
    <w:p w14:paraId="2D1734CE" w14:textId="77777777" w:rsidR="00EA4100" w:rsidRPr="004819B3" w:rsidRDefault="00EA4100" w:rsidP="004819B3">
      <w:pPr>
        <w:spacing w:line="360" w:lineRule="auto"/>
        <w:rPr>
          <w:rFonts w:ascii="Arial" w:hAnsi="Arial" w:cs="Arial"/>
          <w:sz w:val="22"/>
          <w:szCs w:val="22"/>
        </w:rPr>
      </w:pPr>
    </w:p>
    <w:p w14:paraId="495F4844" w14:textId="77777777" w:rsidR="00EA4100" w:rsidRPr="004819B3" w:rsidRDefault="00EA4100" w:rsidP="004819B3">
      <w:pPr>
        <w:spacing w:line="360" w:lineRule="auto"/>
        <w:rPr>
          <w:rFonts w:ascii="Arial" w:hAnsi="Arial" w:cs="Arial"/>
          <w:sz w:val="22"/>
          <w:szCs w:val="22"/>
        </w:rPr>
      </w:pPr>
    </w:p>
    <w:p w14:paraId="08336459" w14:textId="77777777" w:rsidR="00EA4100" w:rsidRPr="004819B3" w:rsidRDefault="00EA4100" w:rsidP="004819B3">
      <w:pPr>
        <w:spacing w:line="360" w:lineRule="auto"/>
        <w:rPr>
          <w:rFonts w:ascii="Arial" w:hAnsi="Arial" w:cs="Arial"/>
          <w:sz w:val="22"/>
          <w:szCs w:val="22"/>
        </w:rPr>
      </w:pPr>
    </w:p>
    <w:p w14:paraId="4CAEF0AF" w14:textId="77777777" w:rsidR="00EA4100" w:rsidRPr="004819B3" w:rsidRDefault="00EA4100" w:rsidP="004819B3">
      <w:pPr>
        <w:spacing w:line="360" w:lineRule="auto"/>
        <w:rPr>
          <w:rFonts w:ascii="Arial" w:hAnsi="Arial" w:cs="Arial"/>
          <w:sz w:val="22"/>
          <w:szCs w:val="22"/>
        </w:rPr>
      </w:pPr>
    </w:p>
    <w:p w14:paraId="31660E49" w14:textId="77777777" w:rsidR="00EA4100" w:rsidRPr="004819B3" w:rsidRDefault="00EA4100" w:rsidP="004819B3">
      <w:pPr>
        <w:spacing w:line="360" w:lineRule="auto"/>
        <w:rPr>
          <w:rFonts w:ascii="Arial" w:hAnsi="Arial" w:cs="Arial"/>
          <w:sz w:val="22"/>
          <w:szCs w:val="22"/>
        </w:rPr>
      </w:pPr>
    </w:p>
    <w:p w14:paraId="0BB9978D" w14:textId="77777777" w:rsidR="00EA4100" w:rsidRPr="004819B3" w:rsidRDefault="00EA4100" w:rsidP="004819B3">
      <w:pPr>
        <w:spacing w:line="360" w:lineRule="auto"/>
        <w:rPr>
          <w:rFonts w:ascii="Arial" w:hAnsi="Arial" w:cs="Arial"/>
          <w:sz w:val="22"/>
          <w:szCs w:val="22"/>
        </w:rPr>
      </w:pPr>
    </w:p>
    <w:p w14:paraId="5BEE90C9" w14:textId="77777777" w:rsidR="00EA4100" w:rsidRPr="004819B3" w:rsidRDefault="00EA4100" w:rsidP="004819B3">
      <w:pPr>
        <w:spacing w:line="360" w:lineRule="auto"/>
        <w:rPr>
          <w:rFonts w:ascii="Arial" w:hAnsi="Arial" w:cs="Arial"/>
          <w:sz w:val="22"/>
          <w:szCs w:val="22"/>
        </w:rPr>
      </w:pPr>
    </w:p>
    <w:p w14:paraId="1DFBBAC3" w14:textId="77777777" w:rsidR="00EA4100" w:rsidRPr="004819B3" w:rsidRDefault="00EA4100" w:rsidP="004819B3">
      <w:pPr>
        <w:spacing w:line="360" w:lineRule="auto"/>
        <w:rPr>
          <w:rFonts w:ascii="Arial" w:hAnsi="Arial" w:cs="Arial"/>
          <w:sz w:val="22"/>
          <w:szCs w:val="22"/>
        </w:rPr>
      </w:pPr>
    </w:p>
    <w:p w14:paraId="5DDC5DDE" w14:textId="77777777" w:rsidR="00EA4100" w:rsidRPr="004819B3" w:rsidRDefault="00EA4100" w:rsidP="004819B3">
      <w:pPr>
        <w:spacing w:line="360" w:lineRule="auto"/>
        <w:rPr>
          <w:rFonts w:ascii="Arial" w:hAnsi="Arial" w:cs="Arial"/>
          <w:sz w:val="22"/>
          <w:szCs w:val="22"/>
        </w:rPr>
      </w:pPr>
    </w:p>
    <w:p w14:paraId="1D18C903" w14:textId="77777777" w:rsidR="00EA4100" w:rsidRPr="004819B3" w:rsidRDefault="00EA4100" w:rsidP="004819B3">
      <w:pPr>
        <w:spacing w:line="360" w:lineRule="auto"/>
        <w:rPr>
          <w:rFonts w:ascii="Arial" w:hAnsi="Arial" w:cs="Arial"/>
          <w:sz w:val="22"/>
          <w:szCs w:val="22"/>
        </w:rPr>
      </w:pPr>
    </w:p>
    <w:p w14:paraId="7DC172D8" w14:textId="4F123568" w:rsidR="00EA4100" w:rsidRPr="004819B3" w:rsidRDefault="00EA4100" w:rsidP="004819B3">
      <w:pPr>
        <w:spacing w:line="360" w:lineRule="auto"/>
        <w:rPr>
          <w:rFonts w:ascii="Arial" w:hAnsi="Arial" w:cs="Arial"/>
          <w:sz w:val="22"/>
          <w:szCs w:val="22"/>
        </w:rPr>
      </w:pPr>
      <w:r w:rsidRPr="004819B3">
        <w:rPr>
          <w:rFonts w:ascii="Arial" w:hAnsi="Arial" w:cs="Arial"/>
          <w:sz w:val="22"/>
          <w:szCs w:val="22"/>
        </w:rPr>
        <w:t xml:space="preserve">            </w:t>
      </w:r>
    </w:p>
    <w:sectPr w:rsidR="00EA4100" w:rsidRPr="004819B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D190F" w14:textId="77777777" w:rsidR="00C95A65" w:rsidRDefault="00C95A65" w:rsidP="00933114">
      <w:pPr>
        <w:spacing w:after="0" w:line="240" w:lineRule="auto"/>
      </w:pPr>
      <w:r>
        <w:separator/>
      </w:r>
    </w:p>
  </w:endnote>
  <w:endnote w:type="continuationSeparator" w:id="0">
    <w:p w14:paraId="7C7A0832" w14:textId="77777777" w:rsidR="00C95A65" w:rsidRDefault="00C95A65" w:rsidP="00933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6693840"/>
      <w:docPartObj>
        <w:docPartGallery w:val="Page Numbers (Bottom of Page)"/>
        <w:docPartUnique/>
      </w:docPartObj>
    </w:sdtPr>
    <w:sdtEndPr/>
    <w:sdtContent>
      <w:p w14:paraId="45AA5F5E" w14:textId="507C98A6" w:rsidR="00E3125E" w:rsidRDefault="00E3125E">
        <w:pPr>
          <w:pStyle w:val="Footer"/>
          <w:jc w:val="center"/>
        </w:pPr>
        <w:r>
          <w:fldChar w:fldCharType="begin"/>
        </w:r>
        <w:r>
          <w:instrText>PAGE   \* MERGEFORMAT</w:instrText>
        </w:r>
        <w:r>
          <w:fldChar w:fldCharType="separate"/>
        </w:r>
        <w:r>
          <w:t>2</w:t>
        </w:r>
        <w:r>
          <w:fldChar w:fldCharType="end"/>
        </w:r>
      </w:p>
    </w:sdtContent>
  </w:sdt>
  <w:p w14:paraId="45556C3D" w14:textId="77777777" w:rsidR="00E3125E" w:rsidRDefault="00E312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447463" w14:textId="77777777" w:rsidR="00C95A65" w:rsidRDefault="00C95A65" w:rsidP="00933114">
      <w:pPr>
        <w:spacing w:after="0" w:line="240" w:lineRule="auto"/>
      </w:pPr>
      <w:r>
        <w:separator/>
      </w:r>
    </w:p>
  </w:footnote>
  <w:footnote w:type="continuationSeparator" w:id="0">
    <w:p w14:paraId="1BDA4E16" w14:textId="77777777" w:rsidR="00C95A65" w:rsidRDefault="00C95A65" w:rsidP="009331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5F75C5"/>
    <w:multiLevelType w:val="multilevel"/>
    <w:tmpl w:val="AB8CA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0105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9F9"/>
    <w:rsid w:val="00003780"/>
    <w:rsid w:val="00010B0C"/>
    <w:rsid w:val="00051A76"/>
    <w:rsid w:val="000864D4"/>
    <w:rsid w:val="00087C1E"/>
    <w:rsid w:val="00091D77"/>
    <w:rsid w:val="000A1452"/>
    <w:rsid w:val="000A24FC"/>
    <w:rsid w:val="000B60EB"/>
    <w:rsid w:val="000C3DD5"/>
    <w:rsid w:val="000D0662"/>
    <w:rsid w:val="000D084E"/>
    <w:rsid w:val="000D67EC"/>
    <w:rsid w:val="000E1EF4"/>
    <w:rsid w:val="000E6D72"/>
    <w:rsid w:val="001055F7"/>
    <w:rsid w:val="00111176"/>
    <w:rsid w:val="001205BC"/>
    <w:rsid w:val="001411B9"/>
    <w:rsid w:val="00156830"/>
    <w:rsid w:val="00166739"/>
    <w:rsid w:val="00180608"/>
    <w:rsid w:val="00194F6B"/>
    <w:rsid w:val="001B7BB3"/>
    <w:rsid w:val="001F1F60"/>
    <w:rsid w:val="001F405E"/>
    <w:rsid w:val="00203226"/>
    <w:rsid w:val="002247A7"/>
    <w:rsid w:val="00250D19"/>
    <w:rsid w:val="00256F56"/>
    <w:rsid w:val="00262BDC"/>
    <w:rsid w:val="002A1DB4"/>
    <w:rsid w:val="002D759F"/>
    <w:rsid w:val="002F0661"/>
    <w:rsid w:val="002F1AF8"/>
    <w:rsid w:val="00317FB5"/>
    <w:rsid w:val="00320573"/>
    <w:rsid w:val="003249F9"/>
    <w:rsid w:val="00362559"/>
    <w:rsid w:val="00370C0D"/>
    <w:rsid w:val="003769B3"/>
    <w:rsid w:val="00384D4B"/>
    <w:rsid w:val="003A1B4E"/>
    <w:rsid w:val="003B1227"/>
    <w:rsid w:val="003B6A3D"/>
    <w:rsid w:val="003E6B07"/>
    <w:rsid w:val="003E77D0"/>
    <w:rsid w:val="003F6882"/>
    <w:rsid w:val="00404AA9"/>
    <w:rsid w:val="00415792"/>
    <w:rsid w:val="004538B6"/>
    <w:rsid w:val="004706C6"/>
    <w:rsid w:val="004819B3"/>
    <w:rsid w:val="004C60CA"/>
    <w:rsid w:val="004E4637"/>
    <w:rsid w:val="00505396"/>
    <w:rsid w:val="005260F2"/>
    <w:rsid w:val="0055582C"/>
    <w:rsid w:val="005564CD"/>
    <w:rsid w:val="005625B7"/>
    <w:rsid w:val="005658D5"/>
    <w:rsid w:val="00567EF2"/>
    <w:rsid w:val="0057527E"/>
    <w:rsid w:val="00584E2E"/>
    <w:rsid w:val="005939FF"/>
    <w:rsid w:val="005A7EF1"/>
    <w:rsid w:val="005D157A"/>
    <w:rsid w:val="005D61EC"/>
    <w:rsid w:val="005E21F4"/>
    <w:rsid w:val="0060251F"/>
    <w:rsid w:val="006043F5"/>
    <w:rsid w:val="00627CDE"/>
    <w:rsid w:val="0063629A"/>
    <w:rsid w:val="00637E6A"/>
    <w:rsid w:val="00642072"/>
    <w:rsid w:val="00654CD2"/>
    <w:rsid w:val="00654CEC"/>
    <w:rsid w:val="00657EBC"/>
    <w:rsid w:val="00677842"/>
    <w:rsid w:val="00691278"/>
    <w:rsid w:val="00692EA6"/>
    <w:rsid w:val="006941DA"/>
    <w:rsid w:val="006A5A00"/>
    <w:rsid w:val="006B3420"/>
    <w:rsid w:val="006D39C6"/>
    <w:rsid w:val="006D41B3"/>
    <w:rsid w:val="006E75D2"/>
    <w:rsid w:val="0070030A"/>
    <w:rsid w:val="00715AC6"/>
    <w:rsid w:val="007265F5"/>
    <w:rsid w:val="00766FE9"/>
    <w:rsid w:val="00771384"/>
    <w:rsid w:val="00783A5F"/>
    <w:rsid w:val="00784EC9"/>
    <w:rsid w:val="007859AF"/>
    <w:rsid w:val="00785C5F"/>
    <w:rsid w:val="007B38C3"/>
    <w:rsid w:val="007D08EA"/>
    <w:rsid w:val="007D318C"/>
    <w:rsid w:val="00831820"/>
    <w:rsid w:val="00852744"/>
    <w:rsid w:val="00854963"/>
    <w:rsid w:val="0086710A"/>
    <w:rsid w:val="008859AA"/>
    <w:rsid w:val="008A0661"/>
    <w:rsid w:val="008B0671"/>
    <w:rsid w:val="008B0E32"/>
    <w:rsid w:val="008D6A7D"/>
    <w:rsid w:val="008D794C"/>
    <w:rsid w:val="008F4328"/>
    <w:rsid w:val="008F5688"/>
    <w:rsid w:val="008F70CE"/>
    <w:rsid w:val="0090582B"/>
    <w:rsid w:val="00916CB9"/>
    <w:rsid w:val="0093091C"/>
    <w:rsid w:val="00933114"/>
    <w:rsid w:val="00934036"/>
    <w:rsid w:val="00955506"/>
    <w:rsid w:val="00972B57"/>
    <w:rsid w:val="00993847"/>
    <w:rsid w:val="00997F12"/>
    <w:rsid w:val="009A4092"/>
    <w:rsid w:val="009C1166"/>
    <w:rsid w:val="009C74C4"/>
    <w:rsid w:val="009E0B45"/>
    <w:rsid w:val="009E53B0"/>
    <w:rsid w:val="009E6E7A"/>
    <w:rsid w:val="00A13C6F"/>
    <w:rsid w:val="00A145DE"/>
    <w:rsid w:val="00A16B68"/>
    <w:rsid w:val="00A32A64"/>
    <w:rsid w:val="00A428A5"/>
    <w:rsid w:val="00A4695C"/>
    <w:rsid w:val="00A54089"/>
    <w:rsid w:val="00A61CC9"/>
    <w:rsid w:val="00A70FE5"/>
    <w:rsid w:val="00A7680E"/>
    <w:rsid w:val="00A811C3"/>
    <w:rsid w:val="00A8533C"/>
    <w:rsid w:val="00AA4779"/>
    <w:rsid w:val="00AD381D"/>
    <w:rsid w:val="00AE1EEA"/>
    <w:rsid w:val="00AF4C59"/>
    <w:rsid w:val="00B03803"/>
    <w:rsid w:val="00B05F4D"/>
    <w:rsid w:val="00B12E1B"/>
    <w:rsid w:val="00B143DB"/>
    <w:rsid w:val="00B276E5"/>
    <w:rsid w:val="00B67267"/>
    <w:rsid w:val="00B727B2"/>
    <w:rsid w:val="00B75F06"/>
    <w:rsid w:val="00B82BF4"/>
    <w:rsid w:val="00B95F23"/>
    <w:rsid w:val="00BA4D30"/>
    <w:rsid w:val="00BB0F0F"/>
    <w:rsid w:val="00BC7269"/>
    <w:rsid w:val="00BE5474"/>
    <w:rsid w:val="00BF590F"/>
    <w:rsid w:val="00C006FC"/>
    <w:rsid w:val="00C2191F"/>
    <w:rsid w:val="00C3075C"/>
    <w:rsid w:val="00C33E20"/>
    <w:rsid w:val="00C423BE"/>
    <w:rsid w:val="00C61C8E"/>
    <w:rsid w:val="00C64C0F"/>
    <w:rsid w:val="00C66FB2"/>
    <w:rsid w:val="00C77340"/>
    <w:rsid w:val="00C821B8"/>
    <w:rsid w:val="00C95A65"/>
    <w:rsid w:val="00CA629A"/>
    <w:rsid w:val="00CC4A62"/>
    <w:rsid w:val="00CD6B17"/>
    <w:rsid w:val="00CD6FB4"/>
    <w:rsid w:val="00CD6FB8"/>
    <w:rsid w:val="00CE275C"/>
    <w:rsid w:val="00CE316B"/>
    <w:rsid w:val="00CF55AF"/>
    <w:rsid w:val="00D426A8"/>
    <w:rsid w:val="00D570E7"/>
    <w:rsid w:val="00D6649E"/>
    <w:rsid w:val="00D7642A"/>
    <w:rsid w:val="00D771A5"/>
    <w:rsid w:val="00D87EE7"/>
    <w:rsid w:val="00DB06B8"/>
    <w:rsid w:val="00DB0A86"/>
    <w:rsid w:val="00E00C1C"/>
    <w:rsid w:val="00E0737C"/>
    <w:rsid w:val="00E214F6"/>
    <w:rsid w:val="00E242E1"/>
    <w:rsid w:val="00E3125E"/>
    <w:rsid w:val="00E3196F"/>
    <w:rsid w:val="00E51EFD"/>
    <w:rsid w:val="00E8358C"/>
    <w:rsid w:val="00EA4100"/>
    <w:rsid w:val="00EB17E8"/>
    <w:rsid w:val="00EC20C8"/>
    <w:rsid w:val="00EC592F"/>
    <w:rsid w:val="00ED3DCE"/>
    <w:rsid w:val="00ED54C0"/>
    <w:rsid w:val="00EF134F"/>
    <w:rsid w:val="00F04469"/>
    <w:rsid w:val="00F0549C"/>
    <w:rsid w:val="00F24D99"/>
    <w:rsid w:val="00F2652D"/>
    <w:rsid w:val="00F33764"/>
    <w:rsid w:val="00F34921"/>
    <w:rsid w:val="00F363ED"/>
    <w:rsid w:val="00F376E1"/>
    <w:rsid w:val="00F63C00"/>
    <w:rsid w:val="00F8219C"/>
    <w:rsid w:val="00FA4AE4"/>
    <w:rsid w:val="00FB2819"/>
    <w:rsid w:val="00FC68BE"/>
    <w:rsid w:val="00FF4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9101A"/>
  <w15:chartTrackingRefBased/>
  <w15:docId w15:val="{9C322348-600E-4330-933E-7AD66D10B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A00"/>
  </w:style>
  <w:style w:type="paragraph" w:styleId="Heading1">
    <w:name w:val="heading 1"/>
    <w:basedOn w:val="Normal"/>
    <w:next w:val="Normal"/>
    <w:link w:val="Heading1Char"/>
    <w:uiPriority w:val="9"/>
    <w:qFormat/>
    <w:rsid w:val="003249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49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9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49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49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9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9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9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9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9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49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9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49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49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9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9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9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9F9"/>
    <w:rPr>
      <w:rFonts w:eastAsiaTheme="majorEastAsia" w:cstheme="majorBidi"/>
      <w:color w:val="272727" w:themeColor="text1" w:themeTint="D8"/>
    </w:rPr>
  </w:style>
  <w:style w:type="paragraph" w:styleId="Title">
    <w:name w:val="Title"/>
    <w:basedOn w:val="Normal"/>
    <w:next w:val="Normal"/>
    <w:link w:val="TitleChar"/>
    <w:uiPriority w:val="10"/>
    <w:qFormat/>
    <w:rsid w:val="003249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9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9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9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9F9"/>
    <w:pPr>
      <w:spacing w:before="160"/>
      <w:jc w:val="center"/>
    </w:pPr>
    <w:rPr>
      <w:i/>
      <w:iCs/>
      <w:color w:val="404040" w:themeColor="text1" w:themeTint="BF"/>
    </w:rPr>
  </w:style>
  <w:style w:type="character" w:customStyle="1" w:styleId="QuoteChar">
    <w:name w:val="Quote Char"/>
    <w:basedOn w:val="DefaultParagraphFont"/>
    <w:link w:val="Quote"/>
    <w:uiPriority w:val="29"/>
    <w:rsid w:val="003249F9"/>
    <w:rPr>
      <w:i/>
      <w:iCs/>
      <w:color w:val="404040" w:themeColor="text1" w:themeTint="BF"/>
    </w:rPr>
  </w:style>
  <w:style w:type="paragraph" w:styleId="ListParagraph">
    <w:name w:val="List Paragraph"/>
    <w:basedOn w:val="Normal"/>
    <w:uiPriority w:val="34"/>
    <w:qFormat/>
    <w:rsid w:val="003249F9"/>
    <w:pPr>
      <w:ind w:left="720"/>
      <w:contextualSpacing/>
    </w:pPr>
  </w:style>
  <w:style w:type="character" w:styleId="IntenseEmphasis">
    <w:name w:val="Intense Emphasis"/>
    <w:basedOn w:val="DefaultParagraphFont"/>
    <w:uiPriority w:val="21"/>
    <w:qFormat/>
    <w:rsid w:val="003249F9"/>
    <w:rPr>
      <w:i/>
      <w:iCs/>
      <w:color w:val="0F4761" w:themeColor="accent1" w:themeShade="BF"/>
    </w:rPr>
  </w:style>
  <w:style w:type="paragraph" w:styleId="IntenseQuote">
    <w:name w:val="Intense Quote"/>
    <w:basedOn w:val="Normal"/>
    <w:next w:val="Normal"/>
    <w:link w:val="IntenseQuoteChar"/>
    <w:uiPriority w:val="30"/>
    <w:qFormat/>
    <w:rsid w:val="003249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9F9"/>
    <w:rPr>
      <w:i/>
      <w:iCs/>
      <w:color w:val="0F4761" w:themeColor="accent1" w:themeShade="BF"/>
    </w:rPr>
  </w:style>
  <w:style w:type="character" w:styleId="IntenseReference">
    <w:name w:val="Intense Reference"/>
    <w:basedOn w:val="DefaultParagraphFont"/>
    <w:uiPriority w:val="32"/>
    <w:qFormat/>
    <w:rsid w:val="003249F9"/>
    <w:rPr>
      <w:b/>
      <w:bCs/>
      <w:smallCaps/>
      <w:color w:val="0F4761" w:themeColor="accent1" w:themeShade="BF"/>
      <w:spacing w:val="5"/>
    </w:rPr>
  </w:style>
  <w:style w:type="paragraph" w:styleId="NormalWeb">
    <w:name w:val="Normal (Web)"/>
    <w:basedOn w:val="Normal"/>
    <w:uiPriority w:val="99"/>
    <w:unhideWhenUsed/>
    <w:rsid w:val="00692E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33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114"/>
  </w:style>
  <w:style w:type="paragraph" w:styleId="Footer">
    <w:name w:val="footer"/>
    <w:basedOn w:val="Normal"/>
    <w:link w:val="FooterChar"/>
    <w:uiPriority w:val="99"/>
    <w:unhideWhenUsed/>
    <w:rsid w:val="00933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114"/>
  </w:style>
  <w:style w:type="character" w:styleId="Strong">
    <w:name w:val="Strong"/>
    <w:basedOn w:val="DefaultParagraphFont"/>
    <w:uiPriority w:val="22"/>
    <w:qFormat/>
    <w:rsid w:val="009C74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umn.edu/opentextbooks/textbooks/information-systems-for-business-and-beyond" TargetMode="External"/><Relationship Id="rId13" Type="http://schemas.openxmlformats.org/officeDocument/2006/relationships/hyperlink" Target="https://www.ox.ac.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hbr.org/2015/10/how-smart-connected-products-are-transforming-compani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racle.com/erp/what-is-erp/"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ckinsey.com" TargetMode="External"/><Relationship Id="rId4" Type="http://schemas.openxmlformats.org/officeDocument/2006/relationships/webSettings" Target="webSettings.xml"/><Relationship Id="rId9" Type="http://schemas.openxmlformats.org/officeDocument/2006/relationships/hyperlink" Target="https://www.jstor.org/stable/41703503" TargetMode="External"/><Relationship Id="rId14" Type="http://schemas.openxmlformats.org/officeDocument/2006/relationships/hyperlink" Target="https://doi.org/10.1016/j.jbusres.2016.08.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3039</Words>
  <Characters>17323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Sterling</dc:creator>
  <cp:keywords/>
  <dc:description/>
  <cp:lastModifiedBy>Riccardo Sterling</cp:lastModifiedBy>
  <cp:revision>2</cp:revision>
  <dcterms:created xsi:type="dcterms:W3CDTF">2026-03-28T00:24:00Z</dcterms:created>
  <dcterms:modified xsi:type="dcterms:W3CDTF">2026-03-28T00:24:00Z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273a77a7-d1ef-41c4-ab16-9fc3c5d8683f</vt:lpwstr>
  </property>
</Properties>
</file>