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887DC6" w14:textId="77777777" w:rsidR="00A90D78" w:rsidRDefault="00A90D78" w:rsidP="00A90D78">
      <w:pPr>
        <w:jc w:val="center"/>
      </w:pPr>
    </w:p>
    <w:p w14:paraId="127D1553" w14:textId="77777777" w:rsidR="00A90D78" w:rsidRDefault="00A90D78" w:rsidP="00A90D78">
      <w:pPr>
        <w:jc w:val="center"/>
      </w:pPr>
    </w:p>
    <w:p w14:paraId="376B57EF" w14:textId="77777777" w:rsidR="00A90D78" w:rsidRDefault="00A90D78" w:rsidP="00A90D78">
      <w:pPr>
        <w:jc w:val="center"/>
      </w:pPr>
    </w:p>
    <w:p w14:paraId="618F510C" w14:textId="77777777" w:rsidR="00A90D78" w:rsidRDefault="00A90D78" w:rsidP="00A90D78">
      <w:pPr>
        <w:jc w:val="center"/>
      </w:pPr>
    </w:p>
    <w:p w14:paraId="7671F9C3" w14:textId="77777777" w:rsidR="00A90D78" w:rsidRDefault="00A90D78" w:rsidP="00A90D78">
      <w:pPr>
        <w:jc w:val="center"/>
      </w:pPr>
    </w:p>
    <w:p w14:paraId="269D4B3B" w14:textId="67D733D2" w:rsidR="00A90D78" w:rsidRPr="00A90D78" w:rsidRDefault="00A90D78" w:rsidP="00A90D78">
      <w:pPr>
        <w:jc w:val="center"/>
        <w:rPr>
          <w:rFonts w:ascii="Arial" w:hAnsi="Arial" w:cs="Arial"/>
          <w:b/>
          <w:bCs/>
        </w:rPr>
      </w:pPr>
      <w:r w:rsidRPr="00A90D78">
        <w:rPr>
          <w:rFonts w:ascii="Arial" w:hAnsi="Arial" w:cs="Arial"/>
          <w:b/>
          <w:bCs/>
        </w:rPr>
        <w:t>Engineering Technical Report</w:t>
      </w:r>
    </w:p>
    <w:p w14:paraId="0F2C357A" w14:textId="2F3BC232" w:rsidR="00A90D78" w:rsidRDefault="00A90D78" w:rsidP="00A90D78">
      <w:pPr>
        <w:jc w:val="center"/>
        <w:rPr>
          <w:rFonts w:ascii="Arial" w:hAnsi="Arial" w:cs="Arial"/>
        </w:rPr>
      </w:pPr>
      <w:r w:rsidRPr="00A90D78">
        <w:rPr>
          <w:rFonts w:ascii="Arial" w:hAnsi="Arial" w:cs="Arial"/>
        </w:rPr>
        <w:t xml:space="preserve">Workshop </w:t>
      </w:r>
      <w:r>
        <w:rPr>
          <w:rFonts w:ascii="Arial" w:hAnsi="Arial" w:cs="Arial"/>
        </w:rPr>
        <w:t>and Practice (ACHA4011)</w:t>
      </w:r>
    </w:p>
    <w:p w14:paraId="6FC047CF" w14:textId="77777777" w:rsidR="00A90D78" w:rsidRDefault="00A90D78" w:rsidP="00A90D78">
      <w:pPr>
        <w:jc w:val="center"/>
        <w:rPr>
          <w:rFonts w:ascii="Arial" w:hAnsi="Arial" w:cs="Arial"/>
        </w:rPr>
      </w:pPr>
    </w:p>
    <w:p w14:paraId="2E32317B" w14:textId="4FE595B4" w:rsidR="00A90D78" w:rsidRDefault="00A90D78" w:rsidP="00A90D78">
      <w:pPr>
        <w:jc w:val="center"/>
        <w:rPr>
          <w:rFonts w:ascii="Arial" w:hAnsi="Arial" w:cs="Arial"/>
        </w:rPr>
      </w:pPr>
      <w:r>
        <w:rPr>
          <w:rFonts w:ascii="Arial" w:hAnsi="Arial" w:cs="Arial"/>
        </w:rPr>
        <w:t>George Hall</w:t>
      </w:r>
    </w:p>
    <w:p w14:paraId="48FC97C4" w14:textId="4D8BAC10" w:rsidR="00A90D78" w:rsidRDefault="00A90D78" w:rsidP="00A90D78">
      <w:pPr>
        <w:jc w:val="center"/>
        <w:rPr>
          <w:rFonts w:ascii="Arial" w:hAnsi="Arial" w:cs="Arial"/>
        </w:rPr>
      </w:pPr>
      <w:r>
        <w:rPr>
          <w:rFonts w:ascii="Arial" w:hAnsi="Arial" w:cs="Arial"/>
        </w:rPr>
        <w:t>2404493</w:t>
      </w:r>
    </w:p>
    <w:p w14:paraId="0728AD6C" w14:textId="61397CEF" w:rsidR="00A90D78" w:rsidRDefault="00836B0F" w:rsidP="00A90D78">
      <w:pPr>
        <w:jc w:val="center"/>
        <w:rPr>
          <w:rFonts w:ascii="Arial" w:hAnsi="Arial" w:cs="Arial"/>
        </w:rPr>
      </w:pPr>
      <w:r>
        <w:rPr>
          <w:rFonts w:ascii="Arial" w:hAnsi="Arial" w:cs="Arial"/>
        </w:rPr>
        <w:t xml:space="preserve">University of Wales Trinity Saint David </w:t>
      </w:r>
    </w:p>
    <w:p w14:paraId="02310D3E" w14:textId="0F367944" w:rsidR="00836B0F" w:rsidRDefault="00836B0F" w:rsidP="00A90D78">
      <w:pPr>
        <w:jc w:val="center"/>
        <w:rPr>
          <w:rFonts w:ascii="Arial" w:hAnsi="Arial" w:cs="Arial"/>
        </w:rPr>
      </w:pPr>
      <w:r>
        <w:rPr>
          <w:rFonts w:ascii="Arial" w:hAnsi="Arial" w:cs="Arial"/>
        </w:rPr>
        <w:t xml:space="preserve">BEng, HND &amp; HNC Automotive, Motorcycle and Motorsport Engineering </w:t>
      </w:r>
    </w:p>
    <w:p w14:paraId="493C8109" w14:textId="26EF43E9" w:rsidR="00836B0F" w:rsidRDefault="00A20D88" w:rsidP="00A90D78">
      <w:pPr>
        <w:jc w:val="center"/>
        <w:rPr>
          <w:rFonts w:ascii="Arial" w:hAnsi="Arial" w:cs="Arial"/>
        </w:rPr>
      </w:pPr>
      <w:r>
        <w:rPr>
          <w:rFonts w:ascii="Arial" w:hAnsi="Arial" w:cs="Arial"/>
        </w:rPr>
        <w:t>Submission Date: 1/12/2024</w:t>
      </w:r>
    </w:p>
    <w:p w14:paraId="3DE754BF" w14:textId="77777777" w:rsidR="00836B0F" w:rsidRDefault="00836B0F" w:rsidP="00A90D78">
      <w:pPr>
        <w:jc w:val="center"/>
        <w:rPr>
          <w:rFonts w:ascii="Arial" w:hAnsi="Arial" w:cs="Arial"/>
        </w:rPr>
      </w:pPr>
    </w:p>
    <w:p w14:paraId="2EC4A2A2" w14:textId="77777777" w:rsidR="00836B0F" w:rsidRDefault="00836B0F" w:rsidP="00A90D78">
      <w:pPr>
        <w:jc w:val="center"/>
        <w:rPr>
          <w:rFonts w:ascii="Arial" w:hAnsi="Arial" w:cs="Arial"/>
        </w:rPr>
      </w:pPr>
    </w:p>
    <w:p w14:paraId="3C66E9B7" w14:textId="77777777" w:rsidR="00836B0F" w:rsidRDefault="00836B0F" w:rsidP="00A90D78">
      <w:pPr>
        <w:jc w:val="center"/>
        <w:rPr>
          <w:rFonts w:ascii="Arial" w:hAnsi="Arial" w:cs="Arial"/>
        </w:rPr>
      </w:pPr>
    </w:p>
    <w:p w14:paraId="2FA30977" w14:textId="77777777" w:rsidR="00836B0F" w:rsidRDefault="00836B0F" w:rsidP="00A90D78">
      <w:pPr>
        <w:jc w:val="center"/>
        <w:rPr>
          <w:rFonts w:ascii="Arial" w:hAnsi="Arial" w:cs="Arial"/>
        </w:rPr>
      </w:pPr>
    </w:p>
    <w:p w14:paraId="7BAB8CAD" w14:textId="77777777" w:rsidR="00836B0F" w:rsidRDefault="00836B0F" w:rsidP="00A90D78">
      <w:pPr>
        <w:jc w:val="center"/>
        <w:rPr>
          <w:rFonts w:ascii="Arial" w:hAnsi="Arial" w:cs="Arial"/>
        </w:rPr>
      </w:pPr>
    </w:p>
    <w:p w14:paraId="750BB6D8" w14:textId="77777777" w:rsidR="00836B0F" w:rsidRDefault="00836B0F" w:rsidP="00A90D78">
      <w:pPr>
        <w:jc w:val="center"/>
        <w:rPr>
          <w:rFonts w:ascii="Arial" w:hAnsi="Arial" w:cs="Arial"/>
        </w:rPr>
      </w:pPr>
    </w:p>
    <w:p w14:paraId="0A70B7E4" w14:textId="77777777" w:rsidR="00836B0F" w:rsidRDefault="00836B0F" w:rsidP="00A90D78">
      <w:pPr>
        <w:jc w:val="center"/>
        <w:rPr>
          <w:rFonts w:ascii="Arial" w:hAnsi="Arial" w:cs="Arial"/>
        </w:rPr>
      </w:pPr>
    </w:p>
    <w:p w14:paraId="658AD607" w14:textId="77777777" w:rsidR="00836B0F" w:rsidRDefault="00836B0F" w:rsidP="00A90D78">
      <w:pPr>
        <w:jc w:val="center"/>
        <w:rPr>
          <w:rFonts w:ascii="Arial" w:hAnsi="Arial" w:cs="Arial"/>
        </w:rPr>
      </w:pPr>
    </w:p>
    <w:p w14:paraId="66B8CDD4" w14:textId="77777777" w:rsidR="00836B0F" w:rsidRDefault="00836B0F" w:rsidP="00A90D78">
      <w:pPr>
        <w:jc w:val="center"/>
        <w:rPr>
          <w:rFonts w:ascii="Arial" w:hAnsi="Arial" w:cs="Arial"/>
        </w:rPr>
      </w:pPr>
    </w:p>
    <w:p w14:paraId="24938F5C" w14:textId="77777777" w:rsidR="00836B0F" w:rsidRDefault="00836B0F" w:rsidP="00A90D78">
      <w:pPr>
        <w:jc w:val="center"/>
        <w:rPr>
          <w:rFonts w:ascii="Arial" w:hAnsi="Arial" w:cs="Arial"/>
        </w:rPr>
      </w:pPr>
    </w:p>
    <w:p w14:paraId="3F4AD232" w14:textId="77777777" w:rsidR="00836B0F" w:rsidRDefault="00836B0F" w:rsidP="00A90D78">
      <w:pPr>
        <w:jc w:val="center"/>
        <w:rPr>
          <w:rFonts w:ascii="Arial" w:hAnsi="Arial" w:cs="Arial"/>
        </w:rPr>
      </w:pPr>
    </w:p>
    <w:p w14:paraId="13B9ECFF" w14:textId="77777777" w:rsidR="00836B0F" w:rsidRDefault="00836B0F" w:rsidP="00A90D78">
      <w:pPr>
        <w:jc w:val="center"/>
        <w:rPr>
          <w:rFonts w:ascii="Arial" w:hAnsi="Arial" w:cs="Arial"/>
        </w:rPr>
      </w:pPr>
    </w:p>
    <w:p w14:paraId="5E5A6587" w14:textId="77777777" w:rsidR="00836B0F" w:rsidRDefault="00836B0F" w:rsidP="00A90D78">
      <w:pPr>
        <w:jc w:val="center"/>
        <w:rPr>
          <w:rFonts w:ascii="Arial" w:hAnsi="Arial" w:cs="Arial"/>
        </w:rPr>
      </w:pPr>
    </w:p>
    <w:p w14:paraId="0C02DD49" w14:textId="77777777" w:rsidR="00836B0F" w:rsidRDefault="00836B0F" w:rsidP="00A90D78">
      <w:pPr>
        <w:jc w:val="center"/>
        <w:rPr>
          <w:rFonts w:ascii="Arial" w:hAnsi="Arial" w:cs="Arial"/>
        </w:rPr>
      </w:pPr>
    </w:p>
    <w:p w14:paraId="63E51E7D" w14:textId="77777777" w:rsidR="00836B0F" w:rsidRDefault="00836B0F" w:rsidP="00A90D78">
      <w:pPr>
        <w:jc w:val="center"/>
        <w:rPr>
          <w:rFonts w:ascii="Arial" w:hAnsi="Arial" w:cs="Arial"/>
        </w:rPr>
      </w:pPr>
    </w:p>
    <w:p w14:paraId="6C61EA88" w14:textId="04DFAD50" w:rsidR="00836B0F" w:rsidRPr="00836B0F" w:rsidRDefault="00836B0F" w:rsidP="00836B0F">
      <w:pPr>
        <w:rPr>
          <w:rFonts w:ascii="Arial" w:hAnsi="Arial" w:cs="Arial"/>
        </w:rPr>
      </w:pPr>
    </w:p>
    <w:p w14:paraId="3402B4DD" w14:textId="2E81BA2A" w:rsidR="00836B0F" w:rsidRDefault="00CB415F" w:rsidP="00CB415F">
      <w:pPr>
        <w:pStyle w:val="Heading1"/>
        <w:rPr>
          <w:rFonts w:ascii="Arial" w:hAnsi="Arial" w:cs="Arial"/>
          <w:sz w:val="32"/>
          <w:szCs w:val="32"/>
        </w:rPr>
      </w:pPr>
      <w:bookmarkStart w:id="0" w:name="_Toc182925610"/>
      <w:r>
        <w:rPr>
          <w:rFonts w:ascii="Arial" w:hAnsi="Arial" w:cs="Arial"/>
          <w:sz w:val="32"/>
          <w:szCs w:val="32"/>
        </w:rPr>
        <w:lastRenderedPageBreak/>
        <w:t>Contents</w:t>
      </w:r>
      <w:bookmarkEnd w:id="0"/>
    </w:p>
    <w:p w14:paraId="54210042" w14:textId="77777777" w:rsidR="00CB415F" w:rsidRPr="00CB415F" w:rsidRDefault="00CB415F" w:rsidP="00CB415F"/>
    <w:sdt>
      <w:sdtPr>
        <w:rPr>
          <w:rFonts w:asciiTheme="minorHAnsi" w:eastAsiaTheme="minorHAnsi" w:hAnsiTheme="minorHAnsi" w:cstheme="minorBidi"/>
          <w:color w:val="auto"/>
          <w:kern w:val="2"/>
          <w:sz w:val="24"/>
          <w:szCs w:val="24"/>
          <w:lang w:eastAsia="en-US"/>
          <w14:ligatures w14:val="standardContextual"/>
        </w:rPr>
        <w:id w:val="-199171485"/>
        <w:docPartObj>
          <w:docPartGallery w:val="Table of Contents"/>
          <w:docPartUnique/>
        </w:docPartObj>
      </w:sdtPr>
      <w:sdtEndPr>
        <w:rPr>
          <w:b/>
          <w:bCs/>
        </w:rPr>
      </w:sdtEndPr>
      <w:sdtContent>
        <w:p w14:paraId="1113D4E6" w14:textId="4D922135" w:rsidR="00CB415F" w:rsidRDefault="00CB415F">
          <w:pPr>
            <w:pStyle w:val="TOCHeading"/>
          </w:pPr>
          <w:r>
            <w:t>Table of Contents</w:t>
          </w:r>
        </w:p>
        <w:p w14:paraId="4C1EF095" w14:textId="2DE2BEF2" w:rsidR="00CB415F" w:rsidRDefault="00CB415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2925610" w:history="1">
            <w:r w:rsidRPr="001D1F86">
              <w:rPr>
                <w:rStyle w:val="Hyperlink"/>
                <w:rFonts w:ascii="Arial" w:hAnsi="Arial" w:cs="Arial"/>
                <w:noProof/>
              </w:rPr>
              <w:t>Contents</w:t>
            </w:r>
            <w:r>
              <w:rPr>
                <w:noProof/>
                <w:webHidden/>
              </w:rPr>
              <w:tab/>
            </w:r>
            <w:r>
              <w:rPr>
                <w:noProof/>
                <w:webHidden/>
              </w:rPr>
              <w:fldChar w:fldCharType="begin"/>
            </w:r>
            <w:r>
              <w:rPr>
                <w:noProof/>
                <w:webHidden/>
              </w:rPr>
              <w:instrText xml:space="preserve"> PAGEREF _Toc182925610 \h </w:instrText>
            </w:r>
            <w:r>
              <w:rPr>
                <w:noProof/>
                <w:webHidden/>
              </w:rPr>
            </w:r>
            <w:r>
              <w:rPr>
                <w:noProof/>
                <w:webHidden/>
              </w:rPr>
              <w:fldChar w:fldCharType="separate"/>
            </w:r>
            <w:r>
              <w:rPr>
                <w:noProof/>
                <w:webHidden/>
              </w:rPr>
              <w:t>2</w:t>
            </w:r>
            <w:r>
              <w:rPr>
                <w:noProof/>
                <w:webHidden/>
              </w:rPr>
              <w:fldChar w:fldCharType="end"/>
            </w:r>
          </w:hyperlink>
        </w:p>
        <w:p w14:paraId="5A00726C" w14:textId="10DAAF1E" w:rsidR="00CB415F" w:rsidRDefault="00CB415F">
          <w:pPr>
            <w:pStyle w:val="TOC1"/>
            <w:tabs>
              <w:tab w:val="right" w:leader="dot" w:pos="9016"/>
            </w:tabs>
            <w:rPr>
              <w:rFonts w:eastAsiaTheme="minorEastAsia"/>
              <w:noProof/>
              <w:lang w:eastAsia="en-GB"/>
            </w:rPr>
          </w:pPr>
          <w:hyperlink w:anchor="_Toc182925611" w:history="1">
            <w:r w:rsidRPr="001D1F86">
              <w:rPr>
                <w:rStyle w:val="Hyperlink"/>
                <w:rFonts w:ascii="Arial" w:hAnsi="Arial" w:cs="Arial"/>
                <w:noProof/>
              </w:rPr>
              <w:t>Chapter 1: Introduction</w:t>
            </w:r>
            <w:r>
              <w:rPr>
                <w:noProof/>
                <w:webHidden/>
              </w:rPr>
              <w:tab/>
            </w:r>
            <w:r>
              <w:rPr>
                <w:noProof/>
                <w:webHidden/>
              </w:rPr>
              <w:fldChar w:fldCharType="begin"/>
            </w:r>
            <w:r>
              <w:rPr>
                <w:noProof/>
                <w:webHidden/>
              </w:rPr>
              <w:instrText xml:space="preserve"> PAGEREF _Toc182925611 \h </w:instrText>
            </w:r>
            <w:r>
              <w:rPr>
                <w:noProof/>
                <w:webHidden/>
              </w:rPr>
            </w:r>
            <w:r>
              <w:rPr>
                <w:noProof/>
                <w:webHidden/>
              </w:rPr>
              <w:fldChar w:fldCharType="separate"/>
            </w:r>
            <w:r>
              <w:rPr>
                <w:noProof/>
                <w:webHidden/>
              </w:rPr>
              <w:t>3</w:t>
            </w:r>
            <w:r>
              <w:rPr>
                <w:noProof/>
                <w:webHidden/>
              </w:rPr>
              <w:fldChar w:fldCharType="end"/>
            </w:r>
          </w:hyperlink>
        </w:p>
        <w:p w14:paraId="5E328175" w14:textId="123EAFB2" w:rsidR="00CB415F" w:rsidRDefault="00CB415F">
          <w:pPr>
            <w:pStyle w:val="TOC1"/>
            <w:tabs>
              <w:tab w:val="right" w:leader="dot" w:pos="9016"/>
            </w:tabs>
            <w:rPr>
              <w:rFonts w:eastAsiaTheme="minorEastAsia"/>
              <w:noProof/>
              <w:lang w:eastAsia="en-GB"/>
            </w:rPr>
          </w:pPr>
          <w:hyperlink w:anchor="_Toc182925612" w:history="1">
            <w:r w:rsidRPr="001D1F86">
              <w:rPr>
                <w:rStyle w:val="Hyperlink"/>
                <w:rFonts w:ascii="Arial" w:hAnsi="Arial" w:cs="Arial"/>
                <w:noProof/>
              </w:rPr>
              <w:t>Chapter 2: Health &amp; Safety with Risk Assessments</w:t>
            </w:r>
            <w:r>
              <w:rPr>
                <w:noProof/>
                <w:webHidden/>
              </w:rPr>
              <w:tab/>
            </w:r>
            <w:r>
              <w:rPr>
                <w:noProof/>
                <w:webHidden/>
              </w:rPr>
              <w:fldChar w:fldCharType="begin"/>
            </w:r>
            <w:r>
              <w:rPr>
                <w:noProof/>
                <w:webHidden/>
              </w:rPr>
              <w:instrText xml:space="preserve"> PAGEREF _Toc182925612 \h </w:instrText>
            </w:r>
            <w:r>
              <w:rPr>
                <w:noProof/>
                <w:webHidden/>
              </w:rPr>
            </w:r>
            <w:r>
              <w:rPr>
                <w:noProof/>
                <w:webHidden/>
              </w:rPr>
              <w:fldChar w:fldCharType="separate"/>
            </w:r>
            <w:r>
              <w:rPr>
                <w:noProof/>
                <w:webHidden/>
              </w:rPr>
              <w:t>3</w:t>
            </w:r>
            <w:r>
              <w:rPr>
                <w:noProof/>
                <w:webHidden/>
              </w:rPr>
              <w:fldChar w:fldCharType="end"/>
            </w:r>
          </w:hyperlink>
        </w:p>
        <w:p w14:paraId="529D58BE" w14:textId="7A999746" w:rsidR="00CB415F" w:rsidRDefault="00CB415F">
          <w:pPr>
            <w:pStyle w:val="TOC1"/>
            <w:tabs>
              <w:tab w:val="right" w:leader="dot" w:pos="9016"/>
            </w:tabs>
            <w:rPr>
              <w:rFonts w:eastAsiaTheme="minorEastAsia"/>
              <w:noProof/>
              <w:lang w:eastAsia="en-GB"/>
            </w:rPr>
          </w:pPr>
          <w:hyperlink w:anchor="_Toc182925613" w:history="1">
            <w:r w:rsidRPr="001D1F86">
              <w:rPr>
                <w:rStyle w:val="Hyperlink"/>
                <w:rFonts w:ascii="Arial" w:hAnsi="Arial" w:cs="Arial"/>
                <w:noProof/>
              </w:rPr>
              <w:t>Chapter 3: Engineers Role in Society</w:t>
            </w:r>
            <w:r>
              <w:rPr>
                <w:noProof/>
                <w:webHidden/>
              </w:rPr>
              <w:tab/>
            </w:r>
            <w:r>
              <w:rPr>
                <w:noProof/>
                <w:webHidden/>
              </w:rPr>
              <w:fldChar w:fldCharType="begin"/>
            </w:r>
            <w:r>
              <w:rPr>
                <w:noProof/>
                <w:webHidden/>
              </w:rPr>
              <w:instrText xml:space="preserve"> PAGEREF _Toc182925613 \h </w:instrText>
            </w:r>
            <w:r>
              <w:rPr>
                <w:noProof/>
                <w:webHidden/>
              </w:rPr>
            </w:r>
            <w:r>
              <w:rPr>
                <w:noProof/>
                <w:webHidden/>
              </w:rPr>
              <w:fldChar w:fldCharType="separate"/>
            </w:r>
            <w:r>
              <w:rPr>
                <w:noProof/>
                <w:webHidden/>
              </w:rPr>
              <w:t>3</w:t>
            </w:r>
            <w:r>
              <w:rPr>
                <w:noProof/>
                <w:webHidden/>
              </w:rPr>
              <w:fldChar w:fldCharType="end"/>
            </w:r>
          </w:hyperlink>
        </w:p>
        <w:p w14:paraId="796258CC" w14:textId="1AFAE876" w:rsidR="00CB415F" w:rsidRDefault="00CB415F">
          <w:pPr>
            <w:pStyle w:val="TOC1"/>
            <w:tabs>
              <w:tab w:val="right" w:leader="dot" w:pos="9016"/>
            </w:tabs>
            <w:rPr>
              <w:rFonts w:eastAsiaTheme="minorEastAsia"/>
              <w:noProof/>
              <w:lang w:eastAsia="en-GB"/>
            </w:rPr>
          </w:pPr>
          <w:hyperlink w:anchor="_Toc182925614" w:history="1">
            <w:r w:rsidRPr="001D1F86">
              <w:rPr>
                <w:rStyle w:val="Hyperlink"/>
                <w:rFonts w:ascii="Arial" w:hAnsi="Arial" w:cs="Arial"/>
                <w:noProof/>
              </w:rPr>
              <w:t>Chapter 4: Problem Solving</w:t>
            </w:r>
            <w:r>
              <w:rPr>
                <w:noProof/>
                <w:webHidden/>
              </w:rPr>
              <w:tab/>
            </w:r>
            <w:r>
              <w:rPr>
                <w:noProof/>
                <w:webHidden/>
              </w:rPr>
              <w:fldChar w:fldCharType="begin"/>
            </w:r>
            <w:r>
              <w:rPr>
                <w:noProof/>
                <w:webHidden/>
              </w:rPr>
              <w:instrText xml:space="preserve"> PAGEREF _Toc182925614 \h </w:instrText>
            </w:r>
            <w:r>
              <w:rPr>
                <w:noProof/>
                <w:webHidden/>
              </w:rPr>
            </w:r>
            <w:r>
              <w:rPr>
                <w:noProof/>
                <w:webHidden/>
              </w:rPr>
              <w:fldChar w:fldCharType="separate"/>
            </w:r>
            <w:r>
              <w:rPr>
                <w:noProof/>
                <w:webHidden/>
              </w:rPr>
              <w:t>3</w:t>
            </w:r>
            <w:r>
              <w:rPr>
                <w:noProof/>
                <w:webHidden/>
              </w:rPr>
              <w:fldChar w:fldCharType="end"/>
            </w:r>
          </w:hyperlink>
        </w:p>
        <w:p w14:paraId="4CF579E7" w14:textId="0A9F8AF5" w:rsidR="00CB415F" w:rsidRDefault="00CB415F">
          <w:pPr>
            <w:pStyle w:val="TOC1"/>
            <w:tabs>
              <w:tab w:val="right" w:leader="dot" w:pos="9016"/>
            </w:tabs>
            <w:rPr>
              <w:rFonts w:eastAsiaTheme="minorEastAsia"/>
              <w:noProof/>
              <w:lang w:eastAsia="en-GB"/>
            </w:rPr>
          </w:pPr>
          <w:hyperlink w:anchor="_Toc182925615" w:history="1">
            <w:r w:rsidRPr="001D1F86">
              <w:rPr>
                <w:rStyle w:val="Hyperlink"/>
                <w:rFonts w:ascii="Arial" w:hAnsi="Arial" w:cs="Arial"/>
                <w:noProof/>
              </w:rPr>
              <w:t>Chapter 5: Team Structure</w:t>
            </w:r>
            <w:r>
              <w:rPr>
                <w:noProof/>
                <w:webHidden/>
              </w:rPr>
              <w:tab/>
            </w:r>
            <w:r>
              <w:rPr>
                <w:noProof/>
                <w:webHidden/>
              </w:rPr>
              <w:fldChar w:fldCharType="begin"/>
            </w:r>
            <w:r>
              <w:rPr>
                <w:noProof/>
                <w:webHidden/>
              </w:rPr>
              <w:instrText xml:space="preserve"> PAGEREF _Toc182925615 \h </w:instrText>
            </w:r>
            <w:r>
              <w:rPr>
                <w:noProof/>
                <w:webHidden/>
              </w:rPr>
            </w:r>
            <w:r>
              <w:rPr>
                <w:noProof/>
                <w:webHidden/>
              </w:rPr>
              <w:fldChar w:fldCharType="separate"/>
            </w:r>
            <w:r>
              <w:rPr>
                <w:noProof/>
                <w:webHidden/>
              </w:rPr>
              <w:t>3</w:t>
            </w:r>
            <w:r>
              <w:rPr>
                <w:noProof/>
                <w:webHidden/>
              </w:rPr>
              <w:fldChar w:fldCharType="end"/>
            </w:r>
          </w:hyperlink>
        </w:p>
        <w:p w14:paraId="00526D10" w14:textId="73EDEE50" w:rsidR="00CB415F" w:rsidRDefault="00CB415F">
          <w:pPr>
            <w:pStyle w:val="TOC1"/>
            <w:tabs>
              <w:tab w:val="right" w:leader="dot" w:pos="9016"/>
            </w:tabs>
            <w:rPr>
              <w:rFonts w:eastAsiaTheme="minorEastAsia"/>
              <w:noProof/>
              <w:lang w:eastAsia="en-GB"/>
            </w:rPr>
          </w:pPr>
          <w:hyperlink w:anchor="_Toc182925616" w:history="1">
            <w:r w:rsidRPr="001D1F86">
              <w:rPr>
                <w:rStyle w:val="Hyperlink"/>
                <w:rFonts w:ascii="Arial" w:hAnsi="Arial" w:cs="Arial"/>
                <w:noProof/>
              </w:rPr>
              <w:t>Chapter 6: Personal Development Plan</w:t>
            </w:r>
            <w:r>
              <w:rPr>
                <w:noProof/>
                <w:webHidden/>
              </w:rPr>
              <w:tab/>
            </w:r>
            <w:r>
              <w:rPr>
                <w:noProof/>
                <w:webHidden/>
              </w:rPr>
              <w:fldChar w:fldCharType="begin"/>
            </w:r>
            <w:r>
              <w:rPr>
                <w:noProof/>
                <w:webHidden/>
              </w:rPr>
              <w:instrText xml:space="preserve"> PAGEREF _Toc182925616 \h </w:instrText>
            </w:r>
            <w:r>
              <w:rPr>
                <w:noProof/>
                <w:webHidden/>
              </w:rPr>
            </w:r>
            <w:r>
              <w:rPr>
                <w:noProof/>
                <w:webHidden/>
              </w:rPr>
              <w:fldChar w:fldCharType="separate"/>
            </w:r>
            <w:r>
              <w:rPr>
                <w:noProof/>
                <w:webHidden/>
              </w:rPr>
              <w:t>3</w:t>
            </w:r>
            <w:r>
              <w:rPr>
                <w:noProof/>
                <w:webHidden/>
              </w:rPr>
              <w:fldChar w:fldCharType="end"/>
            </w:r>
          </w:hyperlink>
        </w:p>
        <w:p w14:paraId="752E9FA1" w14:textId="3AB81197" w:rsidR="00CB415F" w:rsidRDefault="00CB415F">
          <w:pPr>
            <w:pStyle w:val="TOC1"/>
            <w:tabs>
              <w:tab w:val="right" w:leader="dot" w:pos="9016"/>
            </w:tabs>
            <w:rPr>
              <w:rFonts w:eastAsiaTheme="minorEastAsia"/>
              <w:noProof/>
              <w:lang w:eastAsia="en-GB"/>
            </w:rPr>
          </w:pPr>
          <w:hyperlink w:anchor="_Toc182925617" w:history="1">
            <w:r w:rsidRPr="001D1F86">
              <w:rPr>
                <w:rStyle w:val="Hyperlink"/>
                <w:rFonts w:ascii="Arial" w:hAnsi="Arial" w:cs="Arial"/>
                <w:noProof/>
              </w:rPr>
              <w:t>Chapter 7: Conclusion</w:t>
            </w:r>
            <w:r>
              <w:rPr>
                <w:noProof/>
                <w:webHidden/>
              </w:rPr>
              <w:tab/>
            </w:r>
            <w:r>
              <w:rPr>
                <w:noProof/>
                <w:webHidden/>
              </w:rPr>
              <w:fldChar w:fldCharType="begin"/>
            </w:r>
            <w:r>
              <w:rPr>
                <w:noProof/>
                <w:webHidden/>
              </w:rPr>
              <w:instrText xml:space="preserve"> PAGEREF _Toc182925617 \h </w:instrText>
            </w:r>
            <w:r>
              <w:rPr>
                <w:noProof/>
                <w:webHidden/>
              </w:rPr>
            </w:r>
            <w:r>
              <w:rPr>
                <w:noProof/>
                <w:webHidden/>
              </w:rPr>
              <w:fldChar w:fldCharType="separate"/>
            </w:r>
            <w:r>
              <w:rPr>
                <w:noProof/>
                <w:webHidden/>
              </w:rPr>
              <w:t>3</w:t>
            </w:r>
            <w:r>
              <w:rPr>
                <w:noProof/>
                <w:webHidden/>
              </w:rPr>
              <w:fldChar w:fldCharType="end"/>
            </w:r>
          </w:hyperlink>
        </w:p>
        <w:p w14:paraId="18AED2C3" w14:textId="72FC5E36" w:rsidR="00CB415F" w:rsidRDefault="00CB415F">
          <w:pPr>
            <w:pStyle w:val="TOC1"/>
            <w:tabs>
              <w:tab w:val="right" w:leader="dot" w:pos="9016"/>
            </w:tabs>
            <w:rPr>
              <w:rFonts w:eastAsiaTheme="minorEastAsia"/>
              <w:noProof/>
              <w:lang w:eastAsia="en-GB"/>
            </w:rPr>
          </w:pPr>
          <w:hyperlink w:anchor="_Toc182925618" w:history="1">
            <w:r w:rsidRPr="001D1F86">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_Toc182925618 \h </w:instrText>
            </w:r>
            <w:r>
              <w:rPr>
                <w:noProof/>
                <w:webHidden/>
              </w:rPr>
            </w:r>
            <w:r>
              <w:rPr>
                <w:noProof/>
                <w:webHidden/>
              </w:rPr>
              <w:fldChar w:fldCharType="separate"/>
            </w:r>
            <w:r>
              <w:rPr>
                <w:noProof/>
                <w:webHidden/>
              </w:rPr>
              <w:t>3</w:t>
            </w:r>
            <w:r>
              <w:rPr>
                <w:noProof/>
                <w:webHidden/>
              </w:rPr>
              <w:fldChar w:fldCharType="end"/>
            </w:r>
          </w:hyperlink>
        </w:p>
        <w:p w14:paraId="40DB24C4" w14:textId="56B735A7" w:rsidR="00CB415F" w:rsidRDefault="00CB415F">
          <w:r>
            <w:rPr>
              <w:b/>
              <w:bCs/>
            </w:rPr>
            <w:fldChar w:fldCharType="end"/>
          </w:r>
        </w:p>
      </w:sdtContent>
    </w:sdt>
    <w:p w14:paraId="6ED74673" w14:textId="77777777" w:rsidR="00836B0F" w:rsidRDefault="00836B0F" w:rsidP="00A90D78">
      <w:pPr>
        <w:jc w:val="center"/>
        <w:rPr>
          <w:rFonts w:ascii="Arial" w:hAnsi="Arial" w:cs="Arial"/>
        </w:rPr>
      </w:pPr>
    </w:p>
    <w:p w14:paraId="77C6388E" w14:textId="77777777" w:rsidR="00836B0F" w:rsidRDefault="00836B0F" w:rsidP="00A90D78">
      <w:pPr>
        <w:jc w:val="center"/>
        <w:rPr>
          <w:rFonts w:ascii="Arial" w:hAnsi="Arial" w:cs="Arial"/>
        </w:rPr>
      </w:pPr>
    </w:p>
    <w:p w14:paraId="353FEFDB" w14:textId="77777777" w:rsidR="00836B0F" w:rsidRDefault="00836B0F" w:rsidP="00A90D78">
      <w:pPr>
        <w:jc w:val="center"/>
        <w:rPr>
          <w:rFonts w:ascii="Arial" w:hAnsi="Arial" w:cs="Arial"/>
        </w:rPr>
      </w:pPr>
    </w:p>
    <w:p w14:paraId="16F9F260" w14:textId="77777777" w:rsidR="00836B0F" w:rsidRDefault="00836B0F" w:rsidP="00A90D78">
      <w:pPr>
        <w:jc w:val="center"/>
        <w:rPr>
          <w:rFonts w:ascii="Arial" w:hAnsi="Arial" w:cs="Arial"/>
        </w:rPr>
      </w:pPr>
    </w:p>
    <w:p w14:paraId="198009F9" w14:textId="77777777" w:rsidR="00836B0F" w:rsidRDefault="00836B0F" w:rsidP="00A90D78">
      <w:pPr>
        <w:jc w:val="center"/>
        <w:rPr>
          <w:rFonts w:ascii="Arial" w:hAnsi="Arial" w:cs="Arial"/>
        </w:rPr>
      </w:pPr>
    </w:p>
    <w:p w14:paraId="2DE83441" w14:textId="77777777" w:rsidR="00836B0F" w:rsidRDefault="00836B0F" w:rsidP="00A90D78">
      <w:pPr>
        <w:jc w:val="center"/>
        <w:rPr>
          <w:rFonts w:ascii="Arial" w:hAnsi="Arial" w:cs="Arial"/>
        </w:rPr>
      </w:pPr>
    </w:p>
    <w:p w14:paraId="0FA34326" w14:textId="77777777" w:rsidR="00836B0F" w:rsidRDefault="00836B0F" w:rsidP="00A90D78">
      <w:pPr>
        <w:jc w:val="center"/>
        <w:rPr>
          <w:rFonts w:ascii="Arial" w:hAnsi="Arial" w:cs="Arial"/>
        </w:rPr>
      </w:pPr>
    </w:p>
    <w:p w14:paraId="7784F22C" w14:textId="77777777" w:rsidR="00836B0F" w:rsidRDefault="00836B0F" w:rsidP="00A90D78">
      <w:pPr>
        <w:jc w:val="center"/>
        <w:rPr>
          <w:rFonts w:ascii="Arial" w:hAnsi="Arial" w:cs="Arial"/>
        </w:rPr>
      </w:pPr>
    </w:p>
    <w:p w14:paraId="636718DC" w14:textId="77777777" w:rsidR="00836B0F" w:rsidRDefault="00836B0F" w:rsidP="00A90D78">
      <w:pPr>
        <w:jc w:val="center"/>
        <w:rPr>
          <w:rFonts w:ascii="Arial" w:hAnsi="Arial" w:cs="Arial"/>
        </w:rPr>
      </w:pPr>
    </w:p>
    <w:p w14:paraId="5967A509" w14:textId="77777777" w:rsidR="00836B0F" w:rsidRDefault="00836B0F" w:rsidP="00A90D78">
      <w:pPr>
        <w:jc w:val="center"/>
        <w:rPr>
          <w:rFonts w:ascii="Arial" w:hAnsi="Arial" w:cs="Arial"/>
        </w:rPr>
      </w:pPr>
    </w:p>
    <w:p w14:paraId="5EA3A4D5" w14:textId="77777777" w:rsidR="00836B0F" w:rsidRDefault="00836B0F" w:rsidP="00A90D78">
      <w:pPr>
        <w:jc w:val="center"/>
        <w:rPr>
          <w:rFonts w:ascii="Arial" w:hAnsi="Arial" w:cs="Arial"/>
        </w:rPr>
      </w:pPr>
    </w:p>
    <w:p w14:paraId="1B4BBDD4" w14:textId="77777777" w:rsidR="00836B0F" w:rsidRDefault="00836B0F" w:rsidP="00A90D78">
      <w:pPr>
        <w:jc w:val="center"/>
        <w:rPr>
          <w:rFonts w:ascii="Arial" w:hAnsi="Arial" w:cs="Arial"/>
        </w:rPr>
      </w:pPr>
    </w:p>
    <w:p w14:paraId="7045AE60" w14:textId="77777777" w:rsidR="00836B0F" w:rsidRDefault="00836B0F" w:rsidP="00A90D78">
      <w:pPr>
        <w:jc w:val="center"/>
        <w:rPr>
          <w:rFonts w:ascii="Arial" w:hAnsi="Arial" w:cs="Arial"/>
        </w:rPr>
      </w:pPr>
    </w:p>
    <w:p w14:paraId="6AAD5661" w14:textId="77777777" w:rsidR="00836B0F" w:rsidRDefault="00836B0F" w:rsidP="00A90D78">
      <w:pPr>
        <w:jc w:val="center"/>
        <w:rPr>
          <w:rFonts w:ascii="Arial" w:hAnsi="Arial" w:cs="Arial"/>
        </w:rPr>
      </w:pPr>
    </w:p>
    <w:p w14:paraId="6B48170B" w14:textId="77777777" w:rsidR="00836B0F" w:rsidRDefault="00836B0F" w:rsidP="00A90D78">
      <w:pPr>
        <w:jc w:val="center"/>
        <w:rPr>
          <w:rFonts w:ascii="Arial" w:hAnsi="Arial" w:cs="Arial"/>
        </w:rPr>
      </w:pPr>
    </w:p>
    <w:p w14:paraId="397A7508" w14:textId="77777777" w:rsidR="00836B0F" w:rsidRDefault="00836B0F" w:rsidP="00A90D78">
      <w:pPr>
        <w:jc w:val="center"/>
        <w:rPr>
          <w:rFonts w:ascii="Arial" w:hAnsi="Arial" w:cs="Arial"/>
        </w:rPr>
      </w:pPr>
    </w:p>
    <w:p w14:paraId="7CE14FF4" w14:textId="77777777" w:rsidR="00836B0F" w:rsidRDefault="00836B0F" w:rsidP="000113D6">
      <w:pPr>
        <w:rPr>
          <w:rFonts w:ascii="Arial" w:hAnsi="Arial" w:cs="Arial"/>
        </w:rPr>
      </w:pPr>
    </w:p>
    <w:p w14:paraId="2A308504" w14:textId="0CC26EED" w:rsidR="00836B0F" w:rsidRDefault="000113D6" w:rsidP="00836B0F">
      <w:pPr>
        <w:pStyle w:val="Heading1"/>
        <w:rPr>
          <w:rFonts w:ascii="Arial" w:hAnsi="Arial" w:cs="Arial"/>
          <w:sz w:val="32"/>
          <w:szCs w:val="32"/>
        </w:rPr>
      </w:pPr>
      <w:bookmarkStart w:id="1" w:name="_Toc182919308"/>
      <w:bookmarkStart w:id="2" w:name="_Toc182925611"/>
      <w:r>
        <w:rPr>
          <w:rFonts w:ascii="Arial" w:hAnsi="Arial" w:cs="Arial"/>
          <w:sz w:val="32"/>
          <w:szCs w:val="32"/>
        </w:rPr>
        <w:lastRenderedPageBreak/>
        <w:t>Chapter 1: Introduction</w:t>
      </w:r>
      <w:bookmarkEnd w:id="1"/>
      <w:bookmarkEnd w:id="2"/>
    </w:p>
    <w:p w14:paraId="6739CD76" w14:textId="1DC90978" w:rsidR="000113D6" w:rsidRPr="00CB415F" w:rsidRDefault="00CB415F" w:rsidP="000113D6">
      <w:pPr>
        <w:rPr>
          <w:rFonts w:ascii="Arial" w:hAnsi="Arial" w:cs="Arial"/>
        </w:rPr>
      </w:pPr>
      <w:r>
        <w:rPr>
          <w:rFonts w:ascii="Arial" w:hAnsi="Arial" w:cs="Arial"/>
        </w:rPr>
        <w:t xml:space="preserve">The report below will discuss the importance of health and safety </w:t>
      </w:r>
      <w:r w:rsidR="00CF0A2A">
        <w:rPr>
          <w:rFonts w:ascii="Arial" w:hAnsi="Arial" w:cs="Arial"/>
        </w:rPr>
        <w:t xml:space="preserve">in the industry of engineering and how its needed to keep everyone safe at work, talking about the legislations needed to be followed and the PPE needed for activities. It will also outline some pf the different engineering organisations, responsibilities that engineers have and how they affect society. Then it will go into problem solving and how engineers solve problems and come up with solutions for them. </w:t>
      </w:r>
      <w:r w:rsidR="0079505F">
        <w:rPr>
          <w:rFonts w:ascii="Arial" w:hAnsi="Arial" w:cs="Arial"/>
        </w:rPr>
        <w:t xml:space="preserve">Working in teams is a big part of an engineer’s job so a personal review will be </w:t>
      </w:r>
      <w:r w:rsidR="00C71753">
        <w:rPr>
          <w:rFonts w:ascii="Arial" w:hAnsi="Arial" w:cs="Arial"/>
        </w:rPr>
        <w:t>conducted</w:t>
      </w:r>
      <w:r w:rsidR="0079505F">
        <w:rPr>
          <w:rFonts w:ascii="Arial" w:hAnsi="Arial" w:cs="Arial"/>
        </w:rPr>
        <w:t xml:space="preserve"> about working in a team environment and the different roles in teams. Furthermore, a personal development plan will be </w:t>
      </w:r>
      <w:r w:rsidR="00C71753">
        <w:rPr>
          <w:rFonts w:ascii="Arial" w:hAnsi="Arial" w:cs="Arial"/>
        </w:rPr>
        <w:t>conducted</w:t>
      </w:r>
      <w:r w:rsidR="0079505F">
        <w:rPr>
          <w:rFonts w:ascii="Arial" w:hAnsi="Arial" w:cs="Arial"/>
        </w:rPr>
        <w:t xml:space="preserve"> to show goals and objectives for the future</w:t>
      </w:r>
      <w:r w:rsidR="00C71753">
        <w:rPr>
          <w:rFonts w:ascii="Arial" w:hAnsi="Arial" w:cs="Arial"/>
        </w:rPr>
        <w:t xml:space="preserve">. </w:t>
      </w:r>
    </w:p>
    <w:p w14:paraId="247E932D" w14:textId="57271F3B" w:rsidR="000113D6" w:rsidRDefault="000113D6" w:rsidP="000113D6">
      <w:pPr>
        <w:pStyle w:val="Heading1"/>
        <w:rPr>
          <w:rFonts w:ascii="Arial" w:hAnsi="Arial" w:cs="Arial"/>
          <w:sz w:val="32"/>
          <w:szCs w:val="32"/>
        </w:rPr>
      </w:pPr>
      <w:bookmarkStart w:id="3" w:name="_Toc182919309"/>
      <w:bookmarkStart w:id="4" w:name="_Toc182925612"/>
      <w:r w:rsidRPr="00CB415F">
        <w:rPr>
          <w:rFonts w:ascii="Arial" w:hAnsi="Arial" w:cs="Arial"/>
          <w:sz w:val="32"/>
          <w:szCs w:val="32"/>
        </w:rPr>
        <w:t>Chapter 2: Health &amp; Safety with Risk Assessments</w:t>
      </w:r>
      <w:bookmarkEnd w:id="3"/>
      <w:bookmarkEnd w:id="4"/>
    </w:p>
    <w:p w14:paraId="232B7609" w14:textId="096F5775" w:rsidR="00FB01A3" w:rsidRDefault="001E3E8D" w:rsidP="001547C0">
      <w:pPr>
        <w:rPr>
          <w:rFonts w:ascii="Arial" w:hAnsi="Arial" w:cs="Arial"/>
        </w:rPr>
      </w:pPr>
      <w:r>
        <w:rPr>
          <w:rFonts w:ascii="Arial" w:hAnsi="Arial" w:cs="Arial"/>
        </w:rPr>
        <w:t xml:space="preserve">Health and Safety is of the highest importance in the engineering workplaces. There are many legislations in place to make sure the task being done are completed with minimal risk to the individual or team </w:t>
      </w:r>
      <w:r w:rsidR="005705CA">
        <w:rPr>
          <w:rFonts w:ascii="Arial" w:hAnsi="Arial" w:cs="Arial"/>
        </w:rPr>
        <w:t>conducting</w:t>
      </w:r>
      <w:r>
        <w:rPr>
          <w:rFonts w:ascii="Arial" w:hAnsi="Arial" w:cs="Arial"/>
        </w:rPr>
        <w:t xml:space="preserve"> the activity. An example of this would be an individual using a milling machine in a workshop.</w:t>
      </w:r>
      <w:r w:rsidR="00C3531F">
        <w:rPr>
          <w:rFonts w:ascii="Arial" w:hAnsi="Arial" w:cs="Arial"/>
        </w:rPr>
        <w:t xml:space="preserve"> </w:t>
      </w:r>
      <w:r w:rsidR="00C22E9A">
        <w:rPr>
          <w:rFonts w:ascii="Arial" w:hAnsi="Arial" w:cs="Arial"/>
        </w:rPr>
        <w:t>Ronan Ye (2023) defines a</w:t>
      </w:r>
      <w:r w:rsidR="009632DE">
        <w:rPr>
          <w:rFonts w:ascii="Arial" w:hAnsi="Arial" w:cs="Arial"/>
        </w:rPr>
        <w:t xml:space="preserve"> milling machine is a machine tool that removes material form a stationary workpiece with a rotating cutting tool</w:t>
      </w:r>
      <w:r w:rsidR="00C3531F">
        <w:rPr>
          <w:rFonts w:ascii="Arial" w:hAnsi="Arial" w:cs="Arial"/>
        </w:rPr>
        <w:t xml:space="preserve">. Due to the fast moving cutting tool the milling machine can be </w:t>
      </w:r>
      <w:r w:rsidR="005705CA">
        <w:rPr>
          <w:rFonts w:ascii="Arial" w:hAnsi="Arial" w:cs="Arial"/>
        </w:rPr>
        <w:t>extremely dangerous</w:t>
      </w:r>
      <w:r w:rsidR="00C3531F">
        <w:rPr>
          <w:rFonts w:ascii="Arial" w:hAnsi="Arial" w:cs="Arial"/>
        </w:rPr>
        <w:t xml:space="preserve"> if not used correctly and the appropriate precautions are not in place. </w:t>
      </w:r>
      <w:r w:rsidR="00BA70A0">
        <w:rPr>
          <w:rFonts w:ascii="Arial" w:hAnsi="Arial" w:cs="Arial"/>
        </w:rPr>
        <w:t>The government state that a</w:t>
      </w:r>
      <w:r w:rsidR="00C3531F">
        <w:rPr>
          <w:rFonts w:ascii="Arial" w:hAnsi="Arial" w:cs="Arial"/>
        </w:rPr>
        <w:t xml:space="preserve">n employer must make sure someone has the correct PPE (Personal Protective Equipment) provided to them at work, this is a legal requirement by law </w:t>
      </w:r>
      <w:r w:rsidR="00BA70A0">
        <w:rPr>
          <w:rFonts w:ascii="Arial" w:hAnsi="Arial" w:cs="Arial"/>
        </w:rPr>
        <w:t>(</w:t>
      </w:r>
      <w:r w:rsidR="00C3531F">
        <w:rPr>
          <w:rFonts w:ascii="Arial" w:hAnsi="Arial" w:cs="Arial"/>
        </w:rPr>
        <w:t>The Personal Protective Equipment at Work Regulations 1992</w:t>
      </w:r>
      <w:r w:rsidR="00BA70A0">
        <w:rPr>
          <w:rFonts w:ascii="Arial" w:hAnsi="Arial" w:cs="Arial"/>
        </w:rPr>
        <w:t>)</w:t>
      </w:r>
      <w:r w:rsidR="00C3531F">
        <w:rPr>
          <w:rFonts w:ascii="Arial" w:hAnsi="Arial" w:cs="Arial"/>
        </w:rPr>
        <w:t>.</w:t>
      </w:r>
      <w:r w:rsidR="00FB01A3">
        <w:rPr>
          <w:rFonts w:ascii="Arial" w:hAnsi="Arial" w:cs="Arial"/>
        </w:rPr>
        <w:t xml:space="preserve"> The employer must also make sure the user of the equipment has a safe environment to work in and has all the appropriate training for the equipment in use outlined </w:t>
      </w:r>
      <w:r w:rsidR="00704126">
        <w:rPr>
          <w:rFonts w:ascii="Arial" w:hAnsi="Arial" w:cs="Arial"/>
        </w:rPr>
        <w:t>by</w:t>
      </w:r>
      <w:r w:rsidR="00FB01A3">
        <w:rPr>
          <w:rFonts w:ascii="Arial" w:hAnsi="Arial" w:cs="Arial"/>
        </w:rPr>
        <w:t xml:space="preserve"> </w:t>
      </w:r>
      <w:r w:rsidR="00704126">
        <w:rPr>
          <w:rFonts w:ascii="Arial" w:hAnsi="Arial" w:cs="Arial"/>
        </w:rPr>
        <w:t>(</w:t>
      </w:r>
      <w:r w:rsidR="00FB01A3">
        <w:rPr>
          <w:rFonts w:ascii="Arial" w:hAnsi="Arial" w:cs="Arial"/>
        </w:rPr>
        <w:t>The Health and Safety at Work Act 1974</w:t>
      </w:r>
      <w:r w:rsidR="00704126">
        <w:rPr>
          <w:rFonts w:ascii="Arial" w:hAnsi="Arial" w:cs="Arial"/>
        </w:rPr>
        <w:t>).</w:t>
      </w:r>
      <w:r w:rsidR="00FB01A3">
        <w:rPr>
          <w:rFonts w:ascii="Arial" w:hAnsi="Arial" w:cs="Arial"/>
        </w:rPr>
        <w:t>When using the milling machine, the user must there for wear the appropriate PPE for the machine which for a milling machine is safety goggles and make sure the guard on the machine is down. The machine may have a safety switch in the guard which means the machine will not turn on unless the guard is down and in the right place.</w:t>
      </w:r>
      <w:r w:rsidR="00704126">
        <w:rPr>
          <w:rFonts w:ascii="Arial" w:hAnsi="Arial" w:cs="Arial"/>
        </w:rPr>
        <w:t xml:space="preserve"> With the legislations mentioned above in place the health and safety of workers is a top priority for companies and means that the milling machine </w:t>
      </w:r>
      <w:r w:rsidR="00992B8E">
        <w:rPr>
          <w:rFonts w:ascii="Arial" w:hAnsi="Arial" w:cs="Arial"/>
        </w:rPr>
        <w:t>has meany risk assessments done on it and has precarious in place to make it a safe to use as possible.</w:t>
      </w:r>
      <w:r w:rsidR="00092E52">
        <w:rPr>
          <w:rFonts w:ascii="Arial" w:hAnsi="Arial" w:cs="Arial"/>
        </w:rPr>
        <w:t xml:space="preserve"> Risk assessments need to </w:t>
      </w:r>
      <w:r w:rsidR="005705CA">
        <w:rPr>
          <w:rFonts w:ascii="Arial" w:hAnsi="Arial" w:cs="Arial"/>
        </w:rPr>
        <w:t>be conducted</w:t>
      </w:r>
      <w:r w:rsidR="00092E52">
        <w:rPr>
          <w:rFonts w:ascii="Arial" w:hAnsi="Arial" w:cs="Arial"/>
        </w:rPr>
        <w:t xml:space="preserve"> for any activity that has the possibility to cause injury to the operator. </w:t>
      </w:r>
    </w:p>
    <w:p w14:paraId="28F4F754" w14:textId="77777777" w:rsidR="00C6113A" w:rsidRPr="009632DE" w:rsidRDefault="00C6113A" w:rsidP="001547C0">
      <w:pPr>
        <w:rPr>
          <w:rFonts w:ascii="Arial" w:hAnsi="Arial" w:cs="Arial"/>
          <w:color w:val="467886" w:themeColor="hyperlink"/>
          <w:u w:val="single"/>
        </w:rPr>
      </w:pPr>
    </w:p>
    <w:p w14:paraId="57EA5D87" w14:textId="77777777" w:rsidR="0015254F" w:rsidRDefault="0015254F" w:rsidP="001547C0">
      <w:pPr>
        <w:rPr>
          <w:rFonts w:ascii="Arial" w:hAnsi="Arial" w:cs="Arial"/>
        </w:rPr>
      </w:pPr>
    </w:p>
    <w:p w14:paraId="53D08AFE" w14:textId="77777777" w:rsidR="0015254F" w:rsidRDefault="0015254F" w:rsidP="001547C0">
      <w:pPr>
        <w:rPr>
          <w:rFonts w:ascii="Arial" w:hAnsi="Arial" w:cs="Arial"/>
        </w:rPr>
      </w:pPr>
    </w:p>
    <w:p w14:paraId="45B108CB" w14:textId="25811B4F" w:rsidR="0015254F" w:rsidRDefault="0015254F" w:rsidP="001547C0">
      <w:pPr>
        <w:rPr>
          <w:rFonts w:ascii="Arial" w:hAnsi="Arial" w:cs="Arial"/>
        </w:rPr>
      </w:pPr>
    </w:p>
    <w:p w14:paraId="151DF87A" w14:textId="705EC9D0" w:rsidR="00461FE8" w:rsidRDefault="00461FE8" w:rsidP="001547C0">
      <w:pPr>
        <w:rPr>
          <w:rFonts w:ascii="Arial" w:hAnsi="Arial" w:cs="Arial"/>
        </w:rPr>
      </w:pPr>
    </w:p>
    <w:p w14:paraId="598B041D" w14:textId="4529AA32" w:rsidR="00992B8E" w:rsidRPr="00461FE8" w:rsidRDefault="00992B8E" w:rsidP="001547C0">
      <w:pPr>
        <w:rPr>
          <w:rFonts w:ascii="Arial" w:hAnsi="Arial" w:cs="Arial"/>
          <w:b/>
          <w:bCs/>
        </w:rPr>
      </w:pPr>
      <w:r>
        <w:rPr>
          <w:rFonts w:ascii="Arial" w:hAnsi="Arial" w:cs="Arial"/>
          <w:noProof/>
        </w:rPr>
        <w:lastRenderedPageBreak/>
        <mc:AlternateContent>
          <mc:Choice Requires="wps">
            <w:drawing>
              <wp:anchor distT="0" distB="0" distL="114300" distR="114300" simplePos="0" relativeHeight="251661312" behindDoc="0" locked="0" layoutInCell="1" allowOverlap="1" wp14:anchorId="05CD1A03" wp14:editId="0577AB34">
                <wp:simplePos x="0" y="0"/>
                <wp:positionH relativeFrom="margin">
                  <wp:align>center</wp:align>
                </wp:positionH>
                <wp:positionV relativeFrom="paragraph">
                  <wp:posOffset>172720</wp:posOffset>
                </wp:positionV>
                <wp:extent cx="1727200" cy="284480"/>
                <wp:effectExtent l="0" t="0" r="0" b="1270"/>
                <wp:wrapNone/>
                <wp:docPr id="706225130" name="Text Box 1"/>
                <wp:cNvGraphicFramePr/>
                <a:graphic xmlns:a="http://schemas.openxmlformats.org/drawingml/2006/main">
                  <a:graphicData uri="http://schemas.microsoft.com/office/word/2010/wordprocessingShape">
                    <wps:wsp>
                      <wps:cNvSpPr txBox="1"/>
                      <wps:spPr>
                        <a:xfrm>
                          <a:off x="0" y="0"/>
                          <a:ext cx="1727200" cy="28448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BA92085" w14:textId="656E511B" w:rsidR="0015254F" w:rsidRPr="0015254F" w:rsidRDefault="0015254F" w:rsidP="0015254F">
                            <w:pPr>
                              <w:jc w:val="center"/>
                              <w:rPr>
                                <w:rFonts w:ascii="Arial" w:hAnsi="Arial" w:cs="Arial"/>
                                <w:b/>
                                <w:bCs/>
                              </w:rPr>
                            </w:pPr>
                            <w:r w:rsidRPr="0015254F">
                              <w:rPr>
                                <w:rFonts w:ascii="Arial" w:hAnsi="Arial" w:cs="Arial"/>
                                <w:b/>
                                <w:bCs/>
                              </w:rPr>
                              <w:t>Consequence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CD1A03" id="_x0000_t202" coordsize="21600,21600" o:spt="202" path="m,l,21600r21600,l21600,xe">
                <v:stroke joinstyle="miter"/>
                <v:path gradientshapeok="t" o:connecttype="rect"/>
              </v:shapetype>
              <v:shape id="Text Box 1" o:spid="_x0000_s1026" type="#_x0000_t202" style="position:absolute;margin-left:0;margin-top:13.6pt;width:136pt;height:22.4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" filled="f" stroked="f">
                <v:textbox>
                  <w:txbxContent>
                    <w:p w14:paraId="1BA92085" w14:textId="656E511B" w:rsidR="0015254F" w:rsidRPr="0015254F" w:rsidRDefault="0015254F" w:rsidP="0015254F">
                      <w:pPr>
                        <w:jc w:val="center"/>
                        <w:rPr>
                          <w:rFonts w:ascii="Arial" w:hAnsi="Arial" w:cs="Arial"/>
                          <w:b/>
                          <w:bCs/>
                        </w:rPr>
                      </w:pPr>
                      <w:r w:rsidRPr="0015254F">
                        <w:rPr>
                          <w:rFonts w:ascii="Arial" w:hAnsi="Arial" w:cs="Arial"/>
                          <w:b/>
                          <w:bCs/>
                        </w:rPr>
                        <w:t>Consequence</w:t>
                      </w:r>
                    </w:p>
                  </w:txbxContent>
                </v:textbox>
                <w10:wrap anchorx="margin"/>
              </v:shape>
            </w:pict>
          </mc:Fallback>
        </mc:AlternateContent>
      </w:r>
      <w:r w:rsidR="00461FE8" w:rsidRPr="00461FE8">
        <w:rPr>
          <w:rFonts w:ascii="Arial" w:hAnsi="Arial" w:cs="Arial"/>
          <w:b/>
          <w:bCs/>
        </w:rPr>
        <w:t>Risk Assessment Matrix for Milling Machine:</w:t>
      </w:r>
    </w:p>
    <w:tbl>
      <w:tblPr>
        <w:tblStyle w:val="TableGrid"/>
        <w:tblpPr w:leftFromText="180" w:rightFromText="180" w:vertAnchor="page" w:horzAnchor="margin" w:tblpXSpec="center" w:tblpY="2337"/>
        <w:tblW w:w="8207" w:type="dxa"/>
        <w:tblLook w:val="04A0" w:firstRow="1" w:lastRow="0" w:firstColumn="1" w:lastColumn="0" w:noHBand="0" w:noVBand="1"/>
      </w:tblPr>
      <w:tblGrid>
        <w:gridCol w:w="2051"/>
        <w:gridCol w:w="2008"/>
        <w:gridCol w:w="2107"/>
        <w:gridCol w:w="2041"/>
      </w:tblGrid>
      <w:tr w:rsidR="00092E52" w14:paraId="2590B96E" w14:textId="77777777" w:rsidTr="00092E52">
        <w:trPr>
          <w:trHeight w:val="525"/>
        </w:trPr>
        <w:tc>
          <w:tcPr>
            <w:tcW w:w="2051" w:type="dxa"/>
            <w:shd w:val="clear" w:color="auto" w:fill="FFFF00"/>
          </w:tcPr>
          <w:p w14:paraId="77455B90" w14:textId="77777777" w:rsidR="00092E52" w:rsidRDefault="00092E52" w:rsidP="00092E52">
            <w:pPr>
              <w:rPr>
                <w:rFonts w:ascii="Arial" w:hAnsi="Arial" w:cs="Arial"/>
              </w:rPr>
            </w:pPr>
            <w:r>
              <w:rPr>
                <w:rFonts w:ascii="Arial" w:hAnsi="Arial" w:cs="Arial"/>
              </w:rPr>
              <w:t>User could slip onto the milling machine if the area around the milling machine is not kept clean and clear.</w:t>
            </w:r>
          </w:p>
        </w:tc>
        <w:tc>
          <w:tcPr>
            <w:tcW w:w="2008" w:type="dxa"/>
            <w:shd w:val="clear" w:color="auto" w:fill="FFC000"/>
          </w:tcPr>
          <w:p w14:paraId="3AD68CBD" w14:textId="76796E25" w:rsidR="00092E52" w:rsidRDefault="00092E52" w:rsidP="00092E52">
            <w:pPr>
              <w:rPr>
                <w:rFonts w:ascii="Arial" w:hAnsi="Arial" w:cs="Arial"/>
              </w:rPr>
            </w:pPr>
            <w:r>
              <w:rPr>
                <w:rFonts w:ascii="Arial" w:hAnsi="Arial" w:cs="Arial"/>
              </w:rPr>
              <w:t>When handling sharp tool bit user has possibility to cut fingers when installing into the machine</w:t>
            </w:r>
            <w:r w:rsidR="005705CA">
              <w:rPr>
                <w:rFonts w:ascii="Arial" w:hAnsi="Arial" w:cs="Arial"/>
              </w:rPr>
              <w:t xml:space="preserve">. </w:t>
            </w:r>
          </w:p>
        </w:tc>
        <w:tc>
          <w:tcPr>
            <w:tcW w:w="2107" w:type="dxa"/>
            <w:shd w:val="clear" w:color="auto" w:fill="FFC000"/>
          </w:tcPr>
          <w:p w14:paraId="53E1F804" w14:textId="77777777" w:rsidR="00092E52" w:rsidRDefault="00092E52" w:rsidP="00092E52">
            <w:pPr>
              <w:rPr>
                <w:rFonts w:ascii="Arial" w:hAnsi="Arial" w:cs="Arial"/>
              </w:rPr>
            </w:pPr>
            <w:r>
              <w:rPr>
                <w:rFonts w:ascii="Arial" w:hAnsi="Arial" w:cs="Arial"/>
              </w:rPr>
              <w:t xml:space="preserve">Inserting tool bit at wrong angle leaving it to deflect off work piece and be launched at the user. </w:t>
            </w:r>
          </w:p>
        </w:tc>
        <w:tc>
          <w:tcPr>
            <w:tcW w:w="2041" w:type="dxa"/>
            <w:shd w:val="clear" w:color="auto" w:fill="FF0000"/>
          </w:tcPr>
          <w:p w14:paraId="1EF484A0" w14:textId="77777777" w:rsidR="00092E52" w:rsidRDefault="00092E52" w:rsidP="00092E52">
            <w:pPr>
              <w:rPr>
                <w:rFonts w:ascii="Arial" w:hAnsi="Arial" w:cs="Arial"/>
              </w:rPr>
            </w:pPr>
            <w:r>
              <w:rPr>
                <w:rFonts w:ascii="Arial" w:hAnsi="Arial" w:cs="Arial"/>
              </w:rPr>
              <w:t>Cutting tool is very sharp so can easily lead to cuts and when turned on can lead to entrapment or amputation.</w:t>
            </w:r>
          </w:p>
        </w:tc>
      </w:tr>
      <w:tr w:rsidR="00092E52" w14:paraId="3AA1C4D3" w14:textId="77777777" w:rsidTr="00092E52">
        <w:trPr>
          <w:trHeight w:val="525"/>
        </w:trPr>
        <w:tc>
          <w:tcPr>
            <w:tcW w:w="2051" w:type="dxa"/>
            <w:shd w:val="clear" w:color="auto" w:fill="92D050"/>
          </w:tcPr>
          <w:p w14:paraId="3C26797E" w14:textId="77777777" w:rsidR="00092E52" w:rsidRDefault="00092E52" w:rsidP="00092E52">
            <w:pPr>
              <w:rPr>
                <w:rFonts w:ascii="Arial" w:hAnsi="Arial" w:cs="Arial"/>
              </w:rPr>
            </w:pPr>
            <w:r>
              <w:rPr>
                <w:rFonts w:ascii="Arial" w:hAnsi="Arial" w:cs="Arial"/>
              </w:rPr>
              <w:t>Use of a vice and chuck on the machine could lead to hand slipping of handle road and hitting the milling machine with force causing injury.</w:t>
            </w:r>
          </w:p>
        </w:tc>
        <w:tc>
          <w:tcPr>
            <w:tcW w:w="2008" w:type="dxa"/>
            <w:shd w:val="clear" w:color="auto" w:fill="FFFF00"/>
          </w:tcPr>
          <w:p w14:paraId="2B0FAA05" w14:textId="2B83840B" w:rsidR="00092E52" w:rsidRDefault="00092E52" w:rsidP="00092E52">
            <w:pPr>
              <w:rPr>
                <w:rFonts w:ascii="Arial" w:hAnsi="Arial" w:cs="Arial"/>
              </w:rPr>
            </w:pPr>
            <w:r>
              <w:rPr>
                <w:rFonts w:ascii="Arial" w:hAnsi="Arial" w:cs="Arial"/>
              </w:rPr>
              <w:t>Lots of moving parts on the machine could lead to fingers and loose cloth</w:t>
            </w:r>
            <w:r w:rsidR="005705CA">
              <w:rPr>
                <w:rFonts w:ascii="Arial" w:hAnsi="Arial" w:cs="Arial"/>
              </w:rPr>
              <w:t>e</w:t>
            </w:r>
            <w:r>
              <w:rPr>
                <w:rFonts w:ascii="Arial" w:hAnsi="Arial" w:cs="Arial"/>
              </w:rPr>
              <w:t xml:space="preserve">s getting caught in the machine causing entrapment. </w:t>
            </w:r>
          </w:p>
        </w:tc>
        <w:tc>
          <w:tcPr>
            <w:tcW w:w="2107" w:type="dxa"/>
            <w:shd w:val="clear" w:color="auto" w:fill="FFFF00"/>
          </w:tcPr>
          <w:p w14:paraId="12FA5417" w14:textId="77777777" w:rsidR="00092E52" w:rsidRDefault="00092E52" w:rsidP="00092E52">
            <w:pPr>
              <w:rPr>
                <w:rFonts w:ascii="Arial" w:hAnsi="Arial" w:cs="Arial"/>
              </w:rPr>
            </w:pPr>
            <w:r>
              <w:rPr>
                <w:rFonts w:ascii="Arial" w:hAnsi="Arial" w:cs="Arial"/>
              </w:rPr>
              <w:t xml:space="preserve">Moving table on the milling machine could lead to fingers and loose clothes getting caught in the table. </w:t>
            </w:r>
          </w:p>
        </w:tc>
        <w:tc>
          <w:tcPr>
            <w:tcW w:w="2041" w:type="dxa"/>
            <w:shd w:val="clear" w:color="auto" w:fill="FFC000"/>
          </w:tcPr>
          <w:p w14:paraId="2878BAC4" w14:textId="77777777" w:rsidR="00092E52" w:rsidRDefault="00092E52" w:rsidP="00092E52">
            <w:pPr>
              <w:rPr>
                <w:rFonts w:ascii="Arial" w:hAnsi="Arial" w:cs="Arial"/>
              </w:rPr>
            </w:pPr>
            <w:r>
              <w:rPr>
                <w:rFonts w:ascii="Arial" w:hAnsi="Arial" w:cs="Arial"/>
              </w:rPr>
              <w:t xml:space="preserve">Machine failure, chuck braking and launching work piece and drill bit at user. </w:t>
            </w:r>
          </w:p>
        </w:tc>
      </w:tr>
      <w:tr w:rsidR="00092E52" w14:paraId="262024BD" w14:textId="77777777" w:rsidTr="00092E52">
        <w:trPr>
          <w:trHeight w:val="525"/>
        </w:trPr>
        <w:tc>
          <w:tcPr>
            <w:tcW w:w="2051" w:type="dxa"/>
            <w:shd w:val="clear" w:color="auto" w:fill="92D050"/>
          </w:tcPr>
          <w:p w14:paraId="6B08A166" w14:textId="1EE23D66" w:rsidR="00092E52" w:rsidRDefault="00D81C18" w:rsidP="00092E52">
            <w:pPr>
              <w:rPr>
                <w:rFonts w:ascii="Arial" w:hAnsi="Arial" w:cs="Arial"/>
              </w:rPr>
            </w:pPr>
            <w:r>
              <w:rPr>
                <w:rFonts w:ascii="Arial" w:hAnsi="Arial" w:cs="Arial"/>
              </w:rPr>
              <w:t>Getting fingers trapped in vice on the milling machine bench can lead to crushing of fingers</w:t>
            </w:r>
            <w:r w:rsidR="007C590B">
              <w:rPr>
                <w:rFonts w:ascii="Arial" w:hAnsi="Arial" w:cs="Arial"/>
              </w:rPr>
              <w:t xml:space="preserve">. </w:t>
            </w:r>
          </w:p>
        </w:tc>
        <w:tc>
          <w:tcPr>
            <w:tcW w:w="2008" w:type="dxa"/>
            <w:shd w:val="clear" w:color="auto" w:fill="92D050"/>
          </w:tcPr>
          <w:p w14:paraId="4524C296" w14:textId="47C1FF63" w:rsidR="00092E52" w:rsidRDefault="00D81C18" w:rsidP="00092E52">
            <w:pPr>
              <w:rPr>
                <w:rFonts w:ascii="Arial" w:hAnsi="Arial" w:cs="Arial"/>
              </w:rPr>
            </w:pPr>
            <w:r>
              <w:rPr>
                <w:rFonts w:ascii="Arial" w:hAnsi="Arial" w:cs="Arial"/>
              </w:rPr>
              <w:t>Swarf left on the machine after use can be hot and sharp so could burn or cut user if not cleaned properly.</w:t>
            </w:r>
          </w:p>
        </w:tc>
        <w:tc>
          <w:tcPr>
            <w:tcW w:w="2107" w:type="dxa"/>
            <w:shd w:val="clear" w:color="auto" w:fill="FFFF00"/>
          </w:tcPr>
          <w:p w14:paraId="2E49CA23" w14:textId="77777777" w:rsidR="00092E52" w:rsidRDefault="00092E52" w:rsidP="00092E52">
            <w:pPr>
              <w:rPr>
                <w:rFonts w:ascii="Arial" w:hAnsi="Arial" w:cs="Arial"/>
              </w:rPr>
            </w:pPr>
            <w:r>
              <w:rPr>
                <w:rFonts w:ascii="Arial" w:hAnsi="Arial" w:cs="Arial"/>
              </w:rPr>
              <w:t xml:space="preserve">Carry heavy work pieces to and from the milling machine incorrectly could lead to back damage or piece could be dropped and land on feet. </w:t>
            </w:r>
          </w:p>
        </w:tc>
        <w:tc>
          <w:tcPr>
            <w:tcW w:w="2041" w:type="dxa"/>
            <w:shd w:val="clear" w:color="auto" w:fill="FFC000"/>
          </w:tcPr>
          <w:p w14:paraId="5FDC6BCB" w14:textId="77777777" w:rsidR="00092E52" w:rsidRDefault="00092E52" w:rsidP="00092E52">
            <w:pPr>
              <w:rPr>
                <w:rFonts w:ascii="Arial" w:hAnsi="Arial" w:cs="Arial"/>
              </w:rPr>
            </w:pPr>
            <w:r>
              <w:rPr>
                <w:rFonts w:ascii="Arial" w:hAnsi="Arial" w:cs="Arial"/>
              </w:rPr>
              <w:t xml:space="preserve">Milling machine not secured properly and could fall on user while using. </w:t>
            </w:r>
          </w:p>
        </w:tc>
      </w:tr>
      <w:tr w:rsidR="00092E52" w14:paraId="48BC81AF" w14:textId="77777777" w:rsidTr="00092E52">
        <w:trPr>
          <w:trHeight w:val="525"/>
        </w:trPr>
        <w:tc>
          <w:tcPr>
            <w:tcW w:w="2051" w:type="dxa"/>
            <w:shd w:val="clear" w:color="auto" w:fill="92D050"/>
          </w:tcPr>
          <w:p w14:paraId="3A2E1FE8" w14:textId="422537B8" w:rsidR="00092E52" w:rsidRDefault="00092E52" w:rsidP="00092E52">
            <w:pPr>
              <w:rPr>
                <w:rFonts w:ascii="Arial" w:hAnsi="Arial" w:cs="Arial"/>
              </w:rPr>
            </w:pPr>
            <w:r>
              <w:rPr>
                <w:rFonts w:ascii="Arial" w:hAnsi="Arial" w:cs="Arial"/>
              </w:rPr>
              <w:t>Work piece could become lose in vice and come out of it causing damage to the tool bit. Guard should stop piece from hitting user</w:t>
            </w:r>
            <w:r w:rsidR="00C71753">
              <w:rPr>
                <w:rFonts w:ascii="Arial" w:hAnsi="Arial" w:cs="Arial"/>
              </w:rPr>
              <w:t xml:space="preserve">. </w:t>
            </w:r>
          </w:p>
        </w:tc>
        <w:tc>
          <w:tcPr>
            <w:tcW w:w="2008" w:type="dxa"/>
            <w:shd w:val="clear" w:color="auto" w:fill="92D050"/>
          </w:tcPr>
          <w:p w14:paraId="168AD86E" w14:textId="77777777" w:rsidR="00092E52" w:rsidRDefault="00092E52" w:rsidP="00092E52">
            <w:pPr>
              <w:rPr>
                <w:rFonts w:ascii="Arial" w:hAnsi="Arial" w:cs="Arial"/>
              </w:rPr>
            </w:pPr>
            <w:r>
              <w:rPr>
                <w:rFonts w:ascii="Arial" w:hAnsi="Arial" w:cs="Arial"/>
              </w:rPr>
              <w:t>Loud noises from the machine could lead to damaged hearing if exposed for a long amount of time.</w:t>
            </w:r>
          </w:p>
        </w:tc>
        <w:tc>
          <w:tcPr>
            <w:tcW w:w="2107" w:type="dxa"/>
            <w:shd w:val="clear" w:color="auto" w:fill="92D050"/>
          </w:tcPr>
          <w:p w14:paraId="679DC2EF" w14:textId="77777777" w:rsidR="00092E52" w:rsidRDefault="00092E52" w:rsidP="00092E52">
            <w:pPr>
              <w:rPr>
                <w:rFonts w:ascii="Arial" w:hAnsi="Arial" w:cs="Arial"/>
              </w:rPr>
            </w:pPr>
            <w:r>
              <w:rPr>
                <w:rFonts w:ascii="Arial" w:hAnsi="Arial" w:cs="Arial"/>
              </w:rPr>
              <w:t xml:space="preserve">User could slip on handles cutting into the work piece too fast and snapping tool bit which could hit user. </w:t>
            </w:r>
          </w:p>
        </w:tc>
        <w:tc>
          <w:tcPr>
            <w:tcW w:w="2041" w:type="dxa"/>
            <w:shd w:val="clear" w:color="auto" w:fill="FFFF00"/>
          </w:tcPr>
          <w:p w14:paraId="2A4C35E6" w14:textId="77777777" w:rsidR="00092E52" w:rsidRDefault="00092E52" w:rsidP="00092E52">
            <w:pPr>
              <w:rPr>
                <w:rFonts w:ascii="Arial" w:hAnsi="Arial" w:cs="Arial"/>
              </w:rPr>
            </w:pPr>
            <w:r>
              <w:rPr>
                <w:rFonts w:ascii="Arial" w:hAnsi="Arial" w:cs="Arial"/>
              </w:rPr>
              <w:t xml:space="preserve">Electronic failure, safety guard switch stuck in engaged state allowing machine to be turned on with guard up. </w:t>
            </w:r>
          </w:p>
        </w:tc>
      </w:tr>
    </w:tbl>
    <w:p w14:paraId="689A8C74" w14:textId="34BEAF22" w:rsidR="001547C0" w:rsidRPr="001547C0" w:rsidRDefault="00461FE8" w:rsidP="001547C0">
      <w:pPr>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76DF569F" wp14:editId="1E8DF103">
                <wp:simplePos x="0" y="0"/>
                <wp:positionH relativeFrom="margin">
                  <wp:align>left</wp:align>
                </wp:positionH>
                <wp:positionV relativeFrom="paragraph">
                  <wp:posOffset>3304540</wp:posOffset>
                </wp:positionV>
                <wp:extent cx="1727200" cy="284480"/>
                <wp:effectExtent l="0" t="0" r="3810" b="0"/>
                <wp:wrapNone/>
                <wp:docPr id="1665113743" name="Text Box 1"/>
                <wp:cNvGraphicFramePr/>
                <a:graphic xmlns:a="http://schemas.openxmlformats.org/drawingml/2006/main">
                  <a:graphicData uri="http://schemas.microsoft.com/office/word/2010/wordprocessingShape">
                    <wps:wsp>
                      <wps:cNvSpPr txBox="1"/>
                      <wps:spPr>
                        <a:xfrm rot="16200000">
                          <a:off x="0" y="0"/>
                          <a:ext cx="1727200" cy="28448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FBDFB10" w14:textId="783E7675" w:rsidR="0015254F" w:rsidRPr="0015254F" w:rsidRDefault="0015254F" w:rsidP="0015254F">
                            <w:pPr>
                              <w:jc w:val="center"/>
                              <w:rPr>
                                <w:rFonts w:ascii="Arial" w:hAnsi="Arial" w:cs="Arial"/>
                                <w:b/>
                                <w:bCs/>
                              </w:rPr>
                            </w:pPr>
                            <w:r w:rsidRPr="0015254F">
                              <w:rPr>
                                <w:rFonts w:ascii="Arial" w:hAnsi="Arial" w:cs="Arial"/>
                                <w:b/>
                                <w:bCs/>
                              </w:rPr>
                              <w:t>Likelihood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DF569F" id="_x0000_s1027" type="#_x0000_t202" style="position:absolute;margin-left:0;margin-top:260.2pt;width:136pt;height:22.4pt;rotation:-90;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" filled="f" stroked="f">
                <v:textbox>
                  <w:txbxContent>
                    <w:p w14:paraId="6FBDFB10" w14:textId="783E7675" w:rsidR="0015254F" w:rsidRPr="0015254F" w:rsidRDefault="0015254F" w:rsidP="0015254F">
                      <w:pPr>
                        <w:jc w:val="center"/>
                        <w:rPr>
                          <w:rFonts w:ascii="Arial" w:hAnsi="Arial" w:cs="Arial"/>
                          <w:b/>
                          <w:bCs/>
                        </w:rPr>
                      </w:pPr>
                      <w:r w:rsidRPr="0015254F">
                        <w:rPr>
                          <w:rFonts w:ascii="Arial" w:hAnsi="Arial" w:cs="Arial"/>
                          <w:b/>
                          <w:bCs/>
                        </w:rPr>
                        <w:t>Likelihood</w:t>
                      </w:r>
                    </w:p>
                  </w:txbxContent>
                </v:textbox>
                <w10:wrap anchorx="margin"/>
              </v:shape>
            </w:pict>
          </mc:Fallback>
        </mc:AlternateContent>
      </w:r>
      <w:r w:rsidR="00FB01A3">
        <w:rPr>
          <w:rFonts w:ascii="Arial" w:hAnsi="Arial" w:cs="Arial"/>
        </w:rPr>
        <w:t xml:space="preserve">  </w:t>
      </w:r>
      <w:r w:rsidR="001E3E8D">
        <w:rPr>
          <w:rFonts w:ascii="Arial" w:hAnsi="Arial" w:cs="Arial"/>
        </w:rPr>
        <w:t xml:space="preserve">  </w:t>
      </w:r>
    </w:p>
    <w:p w14:paraId="66A9C4A2" w14:textId="77777777" w:rsidR="004B0DDF" w:rsidRDefault="004B0DDF" w:rsidP="000113D6">
      <w:pPr>
        <w:pStyle w:val="Heading1"/>
        <w:rPr>
          <w:rFonts w:ascii="Arial" w:hAnsi="Arial" w:cs="Arial"/>
          <w:sz w:val="32"/>
          <w:szCs w:val="32"/>
        </w:rPr>
      </w:pPr>
      <w:bookmarkStart w:id="5" w:name="_Toc182925613"/>
    </w:p>
    <w:p w14:paraId="29E6BF01" w14:textId="77777777" w:rsidR="004B0DDF" w:rsidRDefault="004B0DDF" w:rsidP="004B0DDF"/>
    <w:p w14:paraId="1E8F587B" w14:textId="77777777" w:rsidR="004B0DDF" w:rsidRDefault="004B0DDF" w:rsidP="004B0DDF"/>
    <w:p w14:paraId="0F59E3EA" w14:textId="77777777" w:rsidR="004B0DDF" w:rsidRPr="004B0DDF" w:rsidRDefault="004B0DDF" w:rsidP="004B0DDF"/>
    <w:p w14:paraId="33B678B6" w14:textId="78837844" w:rsidR="000113D6" w:rsidRDefault="000113D6" w:rsidP="000113D6">
      <w:pPr>
        <w:pStyle w:val="Heading1"/>
        <w:rPr>
          <w:rFonts w:ascii="Arial" w:hAnsi="Arial" w:cs="Arial"/>
          <w:sz w:val="32"/>
          <w:szCs w:val="32"/>
        </w:rPr>
      </w:pPr>
      <w:r w:rsidRPr="000113D6">
        <w:rPr>
          <w:rFonts w:ascii="Arial" w:hAnsi="Arial" w:cs="Arial"/>
          <w:sz w:val="32"/>
          <w:szCs w:val="32"/>
        </w:rPr>
        <w:lastRenderedPageBreak/>
        <w:t>Chapter 3: Engineers Role in Society</w:t>
      </w:r>
      <w:bookmarkEnd w:id="5"/>
    </w:p>
    <w:p w14:paraId="57AAD7D7" w14:textId="547CB40E" w:rsidR="005D5ACA" w:rsidRDefault="005D5ACA" w:rsidP="00CB415F">
      <w:pPr>
        <w:rPr>
          <w:rFonts w:ascii="Arial" w:hAnsi="Arial" w:cs="Arial"/>
        </w:rPr>
      </w:pPr>
      <w:r>
        <w:rPr>
          <w:rFonts w:ascii="Arial" w:hAnsi="Arial" w:cs="Arial"/>
        </w:rPr>
        <w:t xml:space="preserve">Engineers play </w:t>
      </w:r>
      <w:r w:rsidR="00C71753">
        <w:rPr>
          <w:rFonts w:ascii="Arial" w:hAnsi="Arial" w:cs="Arial"/>
        </w:rPr>
        <w:t>an especially key role</w:t>
      </w:r>
      <w:r>
        <w:rPr>
          <w:rFonts w:ascii="Arial" w:hAnsi="Arial" w:cs="Arial"/>
        </w:rPr>
        <w:t xml:space="preserve"> in society; they are the problem solvers of the world. Engineers have the job of creating solutions to emerging problems in the world but also have the responsibility to not damage the world for the future. </w:t>
      </w:r>
      <w:r w:rsidR="00DD1FF1">
        <w:rPr>
          <w:rFonts w:ascii="Arial" w:hAnsi="Arial" w:cs="Arial"/>
        </w:rPr>
        <w:t xml:space="preserve">Some resources on earth can be very damaging to it if used in certain ways which is a massive problem in today’s society. When engineering products engineers now need to be </w:t>
      </w:r>
      <w:r w:rsidR="00C71753">
        <w:rPr>
          <w:rFonts w:ascii="Arial" w:hAnsi="Arial" w:cs="Arial"/>
        </w:rPr>
        <w:t>cautious</w:t>
      </w:r>
      <w:r w:rsidR="00DD1FF1">
        <w:rPr>
          <w:rFonts w:ascii="Arial" w:hAnsi="Arial" w:cs="Arial"/>
        </w:rPr>
        <w:t xml:space="preserve"> of the impact of how what they make will affect the environment. </w:t>
      </w:r>
      <w:r w:rsidR="00183616">
        <w:rPr>
          <w:rFonts w:ascii="Arial" w:hAnsi="Arial" w:cs="Arial"/>
        </w:rPr>
        <w:t>Lots of engineering organisations acknowledge the environmental problem on earth and discuss the responsibilities their members have in their code of conducts</w:t>
      </w:r>
      <w:r w:rsidR="005705CA">
        <w:rPr>
          <w:rFonts w:ascii="Arial" w:hAnsi="Arial" w:cs="Arial"/>
        </w:rPr>
        <w:t xml:space="preserve">. </w:t>
      </w:r>
    </w:p>
    <w:p w14:paraId="5A59090C" w14:textId="1E9C7C4A" w:rsidR="00183616" w:rsidRPr="005B7BC9" w:rsidRDefault="00183616" w:rsidP="00CB415F">
      <w:pPr>
        <w:rPr>
          <w:rFonts w:ascii="Arial" w:hAnsi="Arial" w:cs="Arial"/>
        </w:rPr>
      </w:pPr>
      <w:r>
        <w:rPr>
          <w:rFonts w:ascii="Arial" w:hAnsi="Arial" w:cs="Arial"/>
        </w:rPr>
        <w:t xml:space="preserve">The IMechE (Institution of Mechanical Engineers) is one of the organisations that hold sustainability with high importance. In the code of conduct </w:t>
      </w:r>
      <w:r w:rsidR="00E04584">
        <w:rPr>
          <w:rFonts w:ascii="Arial" w:hAnsi="Arial" w:cs="Arial"/>
        </w:rPr>
        <w:t xml:space="preserve">published by the IMechE (2021) </w:t>
      </w:r>
      <w:r>
        <w:rPr>
          <w:rFonts w:ascii="Arial" w:hAnsi="Arial" w:cs="Arial"/>
        </w:rPr>
        <w:t xml:space="preserve">it states that </w:t>
      </w:r>
      <w:r w:rsidR="00E04584">
        <w:rPr>
          <w:rFonts w:ascii="Arial" w:hAnsi="Arial" w:cs="Arial"/>
        </w:rPr>
        <w:t>all</w:t>
      </w:r>
      <w:r>
        <w:rPr>
          <w:rFonts w:ascii="Arial" w:hAnsi="Arial" w:cs="Arial"/>
        </w:rPr>
        <w:t xml:space="preserve"> its members should operate responsibly with the environment, should follow environmental protection </w:t>
      </w:r>
      <w:r w:rsidR="00C71753">
        <w:rPr>
          <w:rFonts w:ascii="Arial" w:hAnsi="Arial" w:cs="Arial"/>
        </w:rPr>
        <w:t>obligations,</w:t>
      </w:r>
      <w:r>
        <w:rPr>
          <w:rFonts w:ascii="Arial" w:hAnsi="Arial" w:cs="Arial"/>
        </w:rPr>
        <w:t xml:space="preserve"> and will not purposely waste natural </w:t>
      </w:r>
      <w:r w:rsidR="005705CA">
        <w:rPr>
          <w:rFonts w:ascii="Arial" w:hAnsi="Arial" w:cs="Arial"/>
        </w:rPr>
        <w:t>resources.</w:t>
      </w:r>
      <w:r>
        <w:rPr>
          <w:rFonts w:ascii="Arial" w:hAnsi="Arial" w:cs="Arial"/>
        </w:rPr>
        <w:t xml:space="preserve"> </w:t>
      </w:r>
    </w:p>
    <w:p w14:paraId="5A73CD71" w14:textId="127452F2" w:rsidR="004B0DDF" w:rsidRDefault="002F1446" w:rsidP="00CB415F">
      <w:pPr>
        <w:rPr>
          <w:rFonts w:ascii="Arial" w:hAnsi="Arial" w:cs="Arial"/>
        </w:rPr>
      </w:pPr>
      <w:r>
        <w:rPr>
          <w:rFonts w:ascii="Arial" w:hAnsi="Arial" w:cs="Arial"/>
        </w:rPr>
        <w:t xml:space="preserve">The </w:t>
      </w:r>
      <w:r w:rsidR="004B0DDF" w:rsidRPr="005B7BC9">
        <w:rPr>
          <w:rFonts w:ascii="Arial" w:hAnsi="Arial" w:cs="Arial"/>
        </w:rPr>
        <w:t>IET</w:t>
      </w:r>
      <w:r>
        <w:rPr>
          <w:rFonts w:ascii="Arial" w:hAnsi="Arial" w:cs="Arial"/>
        </w:rPr>
        <w:t xml:space="preserve"> (Institution of Engineering and Technology) is another one of the organisations that </w:t>
      </w:r>
      <w:r w:rsidR="005705CA">
        <w:rPr>
          <w:rFonts w:ascii="Arial" w:hAnsi="Arial" w:cs="Arial"/>
        </w:rPr>
        <w:t>are</w:t>
      </w:r>
      <w:r>
        <w:rPr>
          <w:rFonts w:ascii="Arial" w:hAnsi="Arial" w:cs="Arial"/>
        </w:rPr>
        <w:t xml:space="preserve"> dedicated to sustainable engineering. This is proven by the IET (</w:t>
      </w:r>
      <w:r w:rsidR="005D75C8">
        <w:rPr>
          <w:rFonts w:ascii="Arial" w:hAnsi="Arial" w:cs="Arial"/>
        </w:rPr>
        <w:t>2024</w:t>
      </w:r>
      <w:r>
        <w:rPr>
          <w:rFonts w:ascii="Arial" w:hAnsi="Arial" w:cs="Arial"/>
        </w:rPr>
        <w:t xml:space="preserve">) as stated in the rules of conduct </w:t>
      </w:r>
      <w:r w:rsidR="005D75C8">
        <w:rPr>
          <w:rFonts w:ascii="Arial" w:hAnsi="Arial" w:cs="Arial"/>
        </w:rPr>
        <w:t>saying all members are responsible to take steps to avoid unnecessary waste of natural resources and damage to the environment</w:t>
      </w:r>
      <w:r w:rsidR="00C71753">
        <w:rPr>
          <w:rFonts w:ascii="Arial" w:hAnsi="Arial" w:cs="Arial"/>
        </w:rPr>
        <w:t xml:space="preserve">. </w:t>
      </w:r>
    </w:p>
    <w:p w14:paraId="701B2CD3" w14:textId="65B1B8FB" w:rsidR="002866D6" w:rsidRPr="005B7BC9" w:rsidRDefault="002866D6" w:rsidP="00CB415F">
      <w:pPr>
        <w:rPr>
          <w:rFonts w:ascii="Arial" w:hAnsi="Arial" w:cs="Arial"/>
        </w:rPr>
      </w:pPr>
      <w:r>
        <w:rPr>
          <w:rFonts w:ascii="Arial" w:hAnsi="Arial" w:cs="Arial"/>
        </w:rPr>
        <w:t xml:space="preserve">Due to both conducts by both companies it means that motorsport engineers as part of these organisations need to work to reduce emissions output by cars at racetracks and reduce the use of no-renewable materials used on race cars and in the paddock on race weekends. </w:t>
      </w:r>
      <w:r w:rsidR="00854AC8">
        <w:rPr>
          <w:rFonts w:ascii="Arial" w:hAnsi="Arial" w:cs="Arial"/>
        </w:rPr>
        <w:t xml:space="preserve">Engineers also need to look into a more environmentally sustainable future for the sport, evidence of this can be seen with the development of new sustainable fuel sources like biofuels and synthetic fuels. </w:t>
      </w:r>
    </w:p>
    <w:p w14:paraId="3F82F2B4" w14:textId="20DB1D3F" w:rsidR="00C12561" w:rsidRPr="00C12561" w:rsidRDefault="00CB415F" w:rsidP="00C12561">
      <w:pPr>
        <w:pStyle w:val="Heading1"/>
        <w:rPr>
          <w:rFonts w:ascii="Arial" w:hAnsi="Arial" w:cs="Arial"/>
          <w:sz w:val="32"/>
          <w:szCs w:val="32"/>
        </w:rPr>
      </w:pPr>
      <w:bookmarkStart w:id="6" w:name="_Toc182925614"/>
      <w:r w:rsidRPr="00CB415F">
        <w:rPr>
          <w:rFonts w:ascii="Arial" w:hAnsi="Arial" w:cs="Arial"/>
          <w:sz w:val="32"/>
          <w:szCs w:val="32"/>
        </w:rPr>
        <w:t>Chapter 4: Problem Solving</w:t>
      </w:r>
      <w:bookmarkEnd w:id="6"/>
    </w:p>
    <w:p w14:paraId="39473A57" w14:textId="2FAC4D38" w:rsidR="0030697B" w:rsidRDefault="00D6468B" w:rsidP="0082676A">
      <w:pPr>
        <w:rPr>
          <w:rFonts w:ascii="Arial" w:hAnsi="Arial" w:cs="Arial"/>
        </w:rPr>
      </w:pPr>
      <w:r>
        <w:rPr>
          <w:rFonts w:ascii="Arial" w:hAnsi="Arial" w:cs="Arial"/>
        </w:rPr>
        <w:t xml:space="preserve">An engineer’s job is to </w:t>
      </w:r>
      <w:r w:rsidR="00854AC8">
        <w:rPr>
          <w:rFonts w:ascii="Arial" w:hAnsi="Arial" w:cs="Arial"/>
        </w:rPr>
        <w:t>create solutions to issues or job in the world,</w:t>
      </w:r>
      <w:r>
        <w:rPr>
          <w:rFonts w:ascii="Arial" w:hAnsi="Arial" w:cs="Arial"/>
        </w:rPr>
        <w:t xml:space="preserve"> so they need to have strong problem solving skills.</w:t>
      </w:r>
      <w:r w:rsidR="00782AA1">
        <w:rPr>
          <w:rFonts w:ascii="Arial" w:hAnsi="Arial" w:cs="Arial"/>
        </w:rPr>
        <w:t xml:space="preserve"> When developing products issues can crop up at any time </w:t>
      </w:r>
      <w:r w:rsidR="008300CE">
        <w:rPr>
          <w:rFonts w:ascii="Arial" w:hAnsi="Arial" w:cs="Arial"/>
        </w:rPr>
        <w:t xml:space="preserve">and engineers need to be able to solve and overcome these problems as they arise. </w:t>
      </w:r>
      <w:r w:rsidR="008B2342">
        <w:rPr>
          <w:rFonts w:ascii="Arial" w:hAnsi="Arial" w:cs="Arial"/>
        </w:rPr>
        <w:t>If there was a problem found during development, on</w:t>
      </w:r>
      <w:r w:rsidR="00A32E1E">
        <w:rPr>
          <w:rFonts w:ascii="Arial" w:hAnsi="Arial" w:cs="Arial"/>
        </w:rPr>
        <w:t>c</w:t>
      </w:r>
      <w:r w:rsidR="008B2342">
        <w:rPr>
          <w:rFonts w:ascii="Arial" w:hAnsi="Arial" w:cs="Arial"/>
        </w:rPr>
        <w:t xml:space="preserve">e on market or there is an issue with the supplier during production the best way to solve these problems would be with </w:t>
      </w:r>
      <w:r w:rsidR="000B30E2">
        <w:rPr>
          <w:rFonts w:ascii="Arial" w:hAnsi="Arial" w:cs="Arial"/>
        </w:rPr>
        <w:t xml:space="preserve">a </w:t>
      </w:r>
      <w:r w:rsidR="00592DAC">
        <w:rPr>
          <w:rFonts w:ascii="Arial" w:hAnsi="Arial" w:cs="Arial"/>
        </w:rPr>
        <w:t>seven</w:t>
      </w:r>
      <w:r w:rsidR="000B30E2">
        <w:rPr>
          <w:rFonts w:ascii="Arial" w:hAnsi="Arial" w:cs="Arial"/>
        </w:rPr>
        <w:t xml:space="preserve">-step problem solving process. </w:t>
      </w:r>
      <w:r w:rsidR="00592DAC">
        <w:rPr>
          <w:rFonts w:ascii="Arial" w:hAnsi="Arial" w:cs="Arial"/>
        </w:rPr>
        <w:t xml:space="preserve">Training Express (2024) list the seven steps as 1. Define the problem, 2. Analyse the problem, 3. Develop solutions, 4. Evaluate options, 5. Select the nest option, 6. Implement the solution, 7. Measure results. This seven step process is a great pathway to find the solution to a problem and breaks it into key steps of the process. </w:t>
      </w:r>
      <w:r w:rsidR="0030697B">
        <w:rPr>
          <w:rFonts w:ascii="Arial" w:hAnsi="Arial" w:cs="Arial"/>
        </w:rPr>
        <w:t xml:space="preserve">Below is a flow chart of this process. </w:t>
      </w:r>
    </w:p>
    <w:p w14:paraId="181592B5" w14:textId="77777777" w:rsidR="00220F0F" w:rsidRDefault="0030697B" w:rsidP="00220F0F">
      <w:pPr>
        <w:rPr>
          <w:rFonts w:ascii="Arial" w:hAnsi="Arial" w:cs="Arial"/>
        </w:rPr>
      </w:pPr>
      <w:r>
        <w:rPr>
          <w:noProof/>
        </w:rPr>
        <w:lastRenderedPageBreak/>
        <w:drawing>
          <wp:anchor distT="0" distB="0" distL="114300" distR="114300" simplePos="0" relativeHeight="251662336" behindDoc="0" locked="0" layoutInCell="1" allowOverlap="1" wp14:anchorId="33803D42" wp14:editId="5E6EC5FE">
            <wp:simplePos x="0" y="0"/>
            <wp:positionH relativeFrom="margin">
              <wp:posOffset>17780</wp:posOffset>
            </wp:positionH>
            <wp:positionV relativeFrom="paragraph">
              <wp:posOffset>0</wp:posOffset>
            </wp:positionV>
            <wp:extent cx="5731510" cy="4425950"/>
            <wp:effectExtent l="0" t="0" r="2540" b="0"/>
            <wp:wrapSquare wrapText="bothSides"/>
            <wp:docPr id="1228295879" name="Picture 4" descr="design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ignproc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425950"/>
                    </a:xfrm>
                    <a:prstGeom prst="rect">
                      <a:avLst/>
                    </a:prstGeom>
                    <a:noFill/>
                    <a:ln>
                      <a:noFill/>
                    </a:ln>
                  </pic:spPr>
                </pic:pic>
              </a:graphicData>
            </a:graphic>
          </wp:anchor>
        </w:drawing>
      </w:r>
      <w:bookmarkStart w:id="7" w:name="_Toc182925615"/>
      <w:r>
        <w:rPr>
          <w:rFonts w:ascii="Arial" w:hAnsi="Arial" w:cs="Arial"/>
        </w:rPr>
        <w:t>(Mr. McTavish)</w:t>
      </w:r>
    </w:p>
    <w:p w14:paraId="2C803603" w14:textId="659B197A" w:rsidR="00A32E1E" w:rsidRDefault="00A32E1E" w:rsidP="00220F0F">
      <w:pPr>
        <w:rPr>
          <w:rFonts w:ascii="Arial" w:hAnsi="Arial" w:cs="Arial"/>
        </w:rPr>
      </w:pPr>
      <w:r>
        <w:rPr>
          <w:rFonts w:ascii="Arial" w:hAnsi="Arial" w:cs="Arial"/>
        </w:rPr>
        <w:t xml:space="preserve">Using this process means that </w:t>
      </w:r>
      <w:r w:rsidR="00C66008">
        <w:rPr>
          <w:rFonts w:ascii="Arial" w:hAnsi="Arial" w:cs="Arial"/>
        </w:rPr>
        <w:t xml:space="preserve">at any point there is a problem the engineering team can come up with a through solution to the identified problem whether that be on the production line, on market or getting supplied. </w:t>
      </w:r>
    </w:p>
    <w:p w14:paraId="6A843E5E" w14:textId="77777777" w:rsidR="0030697B" w:rsidRDefault="0030697B" w:rsidP="00CB415F">
      <w:pPr>
        <w:pStyle w:val="Heading1"/>
        <w:rPr>
          <w:rFonts w:ascii="Arial" w:hAnsi="Arial" w:cs="Arial"/>
          <w:sz w:val="32"/>
          <w:szCs w:val="32"/>
        </w:rPr>
      </w:pPr>
    </w:p>
    <w:p w14:paraId="6309F1B6" w14:textId="77777777" w:rsidR="0030697B" w:rsidRDefault="0030697B" w:rsidP="00CB415F">
      <w:pPr>
        <w:pStyle w:val="Heading1"/>
        <w:rPr>
          <w:rFonts w:ascii="Arial" w:hAnsi="Arial" w:cs="Arial"/>
          <w:sz w:val="32"/>
          <w:szCs w:val="32"/>
        </w:rPr>
      </w:pPr>
    </w:p>
    <w:p w14:paraId="56818005" w14:textId="77777777" w:rsidR="0030697B" w:rsidRDefault="0030697B" w:rsidP="00CB415F">
      <w:pPr>
        <w:pStyle w:val="Heading1"/>
        <w:rPr>
          <w:rFonts w:ascii="Arial" w:hAnsi="Arial" w:cs="Arial"/>
          <w:sz w:val="32"/>
          <w:szCs w:val="32"/>
        </w:rPr>
      </w:pPr>
    </w:p>
    <w:p w14:paraId="1FAAB3A1" w14:textId="77777777" w:rsidR="0030697B" w:rsidRDefault="0030697B" w:rsidP="00CB415F">
      <w:pPr>
        <w:pStyle w:val="Heading1"/>
        <w:rPr>
          <w:rFonts w:ascii="Arial" w:hAnsi="Arial" w:cs="Arial"/>
          <w:sz w:val="32"/>
          <w:szCs w:val="32"/>
        </w:rPr>
      </w:pPr>
    </w:p>
    <w:p w14:paraId="6056D8C9" w14:textId="77777777" w:rsidR="0030697B" w:rsidRDefault="0030697B" w:rsidP="0030697B"/>
    <w:p w14:paraId="4926C135" w14:textId="77777777" w:rsidR="0030697B" w:rsidRDefault="0030697B" w:rsidP="0030697B"/>
    <w:p w14:paraId="0D3F4BF1" w14:textId="77777777" w:rsidR="00F9528D" w:rsidRDefault="00F9528D" w:rsidP="00CB415F">
      <w:pPr>
        <w:pStyle w:val="Heading1"/>
        <w:rPr>
          <w:rFonts w:ascii="Arial" w:hAnsi="Arial" w:cs="Arial"/>
          <w:sz w:val="32"/>
          <w:szCs w:val="32"/>
        </w:rPr>
      </w:pPr>
    </w:p>
    <w:p w14:paraId="52959A8E" w14:textId="77777777" w:rsidR="00F9528D" w:rsidRPr="00F9528D" w:rsidRDefault="00F9528D" w:rsidP="00F9528D"/>
    <w:p w14:paraId="5B67CC87" w14:textId="705879A3" w:rsidR="00CB415F" w:rsidRDefault="00CB415F" w:rsidP="00CB415F">
      <w:pPr>
        <w:pStyle w:val="Heading1"/>
        <w:rPr>
          <w:rFonts w:ascii="Arial" w:hAnsi="Arial" w:cs="Arial"/>
          <w:sz w:val="32"/>
          <w:szCs w:val="32"/>
        </w:rPr>
      </w:pPr>
      <w:r w:rsidRPr="00CB415F">
        <w:rPr>
          <w:rFonts w:ascii="Arial" w:hAnsi="Arial" w:cs="Arial"/>
          <w:sz w:val="32"/>
          <w:szCs w:val="32"/>
        </w:rPr>
        <w:lastRenderedPageBreak/>
        <w:t>Chapter 5: Team Structure</w:t>
      </w:r>
      <w:bookmarkEnd w:id="7"/>
    </w:p>
    <w:p w14:paraId="0ECFC304" w14:textId="7FE9B6F1" w:rsidR="0082676A" w:rsidRDefault="008300CE" w:rsidP="008300CE">
      <w:pPr>
        <w:rPr>
          <w:rFonts w:ascii="Arial" w:hAnsi="Arial" w:cs="Arial"/>
        </w:rPr>
      </w:pPr>
      <w:r>
        <w:rPr>
          <w:rFonts w:ascii="Arial" w:hAnsi="Arial" w:cs="Arial"/>
        </w:rPr>
        <w:t xml:space="preserve">When I was </w:t>
      </w:r>
      <w:r w:rsidR="0082676A">
        <w:rPr>
          <w:rFonts w:ascii="Arial" w:hAnsi="Arial" w:cs="Arial"/>
        </w:rPr>
        <w:t xml:space="preserve">at college, we had to get into teams to organise a product for production which was a gameboard made of aluminium. As part of this team project, we needed to decide on a team structure, we did this by appointing a project leader and then they would delegate tasks to other members of the group. The positive of this structure is that all tasks were getting </w:t>
      </w:r>
      <w:r w:rsidR="005705CA">
        <w:rPr>
          <w:rFonts w:ascii="Arial" w:hAnsi="Arial" w:cs="Arial"/>
        </w:rPr>
        <w:t>completed</w:t>
      </w:r>
      <w:r w:rsidR="0082676A">
        <w:rPr>
          <w:rFonts w:ascii="Arial" w:hAnsi="Arial" w:cs="Arial"/>
        </w:rPr>
        <w:t xml:space="preserve"> and being overseen by someone. This made it easy to know what stage of the project we were on and what needed to come next. The negatives of it were that not all the team knew what had been </w:t>
      </w:r>
      <w:r w:rsidR="005705CA">
        <w:rPr>
          <w:rFonts w:ascii="Arial" w:hAnsi="Arial" w:cs="Arial"/>
        </w:rPr>
        <w:t>completed</w:t>
      </w:r>
      <w:r w:rsidR="0082676A">
        <w:rPr>
          <w:rFonts w:ascii="Arial" w:hAnsi="Arial" w:cs="Arial"/>
        </w:rPr>
        <w:t xml:space="preserve"> so far and just knew about their own task and it put a lot of pressure on the team leader to organise everyone and makes sure everything got done on time. </w:t>
      </w:r>
      <w:r w:rsidR="00E174F7">
        <w:rPr>
          <w:rFonts w:ascii="Arial" w:hAnsi="Arial" w:cs="Arial"/>
        </w:rPr>
        <w:t xml:space="preserve">This is called a flat team structure. </w:t>
      </w:r>
    </w:p>
    <w:p w14:paraId="1E539E05" w14:textId="68307315" w:rsidR="008300CE" w:rsidRPr="008300CE" w:rsidRDefault="0082676A" w:rsidP="008300CE">
      <w:pPr>
        <w:rPr>
          <w:rFonts w:ascii="Arial" w:hAnsi="Arial" w:cs="Arial"/>
        </w:rPr>
      </w:pPr>
      <w:r>
        <w:rPr>
          <w:rFonts w:ascii="Arial" w:hAnsi="Arial" w:cs="Arial"/>
        </w:rPr>
        <w:t>Alternatively, we could have used a different team structur</w:t>
      </w:r>
      <w:r w:rsidR="00F365E3">
        <w:rPr>
          <w:rFonts w:ascii="Arial" w:hAnsi="Arial" w:cs="Arial"/>
        </w:rPr>
        <w:t>e</w:t>
      </w:r>
      <w:r w:rsidR="00E174F7">
        <w:rPr>
          <w:rFonts w:ascii="Arial" w:hAnsi="Arial" w:cs="Arial"/>
        </w:rPr>
        <w:t xml:space="preserve"> like the hierarchal team’s structure this would mean that</w:t>
      </w:r>
      <w:r>
        <w:rPr>
          <w:rFonts w:ascii="Arial" w:hAnsi="Arial" w:cs="Arial"/>
        </w:rPr>
        <w:t xml:space="preserve"> </w:t>
      </w:r>
      <w:r w:rsidR="00E174F7">
        <w:rPr>
          <w:rFonts w:ascii="Arial" w:hAnsi="Arial" w:cs="Arial"/>
        </w:rPr>
        <w:t xml:space="preserve">there is a direct chain of command from to top to bottom. The team senior manager would make all essential decision which are then given down to the lower levels of management how organise their own teams. This team structure </w:t>
      </w:r>
      <w:r w:rsidR="000E0415">
        <w:rPr>
          <w:rFonts w:ascii="Arial" w:hAnsi="Arial" w:cs="Arial"/>
        </w:rPr>
        <w:t>is</w:t>
      </w:r>
      <w:r w:rsidR="00E174F7">
        <w:rPr>
          <w:rFonts w:ascii="Arial" w:hAnsi="Arial" w:cs="Arial"/>
        </w:rPr>
        <w:t xml:space="preserve"> pyramid</w:t>
      </w:r>
      <w:r w:rsidR="000E0415">
        <w:rPr>
          <w:rFonts w:ascii="Arial" w:hAnsi="Arial" w:cs="Arial"/>
        </w:rPr>
        <w:t>-shaped when the chain of command starts at the top and works down a</w:t>
      </w:r>
      <w:r w:rsidR="00F36B28">
        <w:rPr>
          <w:rFonts w:ascii="Arial" w:hAnsi="Arial" w:cs="Arial"/>
        </w:rPr>
        <w:t xml:space="preserve">s defined by </w:t>
      </w:r>
      <w:r w:rsidR="000E0415">
        <w:rPr>
          <w:rFonts w:ascii="Arial" w:hAnsi="Arial" w:cs="Arial"/>
        </w:rPr>
        <w:t xml:space="preserve">Indeed Editorial Team (2024). </w:t>
      </w:r>
      <w:r w:rsidR="001F4202">
        <w:rPr>
          <w:rFonts w:ascii="Arial" w:hAnsi="Arial" w:cs="Arial"/>
        </w:rPr>
        <w:t>This could have worked for are team because it would’ve put les stress on the person at the top in charge and made each essential task be managed by a smaller manager</w:t>
      </w:r>
      <w:r w:rsidR="00476A5A">
        <w:rPr>
          <w:rFonts w:ascii="Arial" w:hAnsi="Arial" w:cs="Arial"/>
        </w:rPr>
        <w:t xml:space="preserve"> and them being more involved in the project</w:t>
      </w:r>
      <w:r w:rsidR="00C71753">
        <w:rPr>
          <w:rFonts w:ascii="Arial" w:hAnsi="Arial" w:cs="Arial"/>
        </w:rPr>
        <w:t xml:space="preserve">. </w:t>
      </w:r>
    </w:p>
    <w:p w14:paraId="6441D36F" w14:textId="1EE5C376" w:rsidR="002F1446" w:rsidRDefault="001F4202" w:rsidP="002F1446">
      <w:bookmarkStart w:id="8" w:name="_Toc182925616"/>
      <w:r>
        <w:rPr>
          <w:noProof/>
        </w:rPr>
        <w:drawing>
          <wp:inline distT="0" distB="0" distL="0" distR="0" wp14:anchorId="0CE16744" wp14:editId="3CA1E7E3">
            <wp:extent cx="5731510" cy="2743200"/>
            <wp:effectExtent l="0" t="0" r="0" b="0"/>
            <wp:docPr id="410854200" name="Picture 3" descr="Flat vs. hierarchic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at vs. hierarchical structure"/>
                    <pic:cNvPicPr>
                      <a:picLocks noChangeAspect="1" noChangeArrowheads="1"/>
                    </pic:cNvPicPr>
                  </pic:nvPicPr>
                  <pic:blipFill rotWithShape="1">
                    <a:blip r:embed="rId9">
                      <a:extLst>
                        <a:ext uri="{28A0092B-C50C-407E-A947-70E740481C1C}">
                          <a14:useLocalDpi xmlns:a14="http://schemas.microsoft.com/office/drawing/2010/main" val="0"/>
                        </a:ext>
                      </a:extLst>
                    </a:blip>
                    <a:srcRect b="13876"/>
                    <a:stretch/>
                  </pic:blipFill>
                  <pic:spPr bwMode="auto">
                    <a:xfrm>
                      <a:off x="0" y="0"/>
                      <a:ext cx="5731510" cy="2743200"/>
                    </a:xfrm>
                    <a:prstGeom prst="rect">
                      <a:avLst/>
                    </a:prstGeom>
                    <a:noFill/>
                    <a:ln>
                      <a:noFill/>
                    </a:ln>
                    <a:extLst>
                      <a:ext uri="{53640926-AAD7-44D8-BBD7-CCE9431645EC}">
                        <a14:shadowObscured xmlns:a14="http://schemas.microsoft.com/office/drawing/2010/main"/>
                      </a:ext>
                    </a:extLst>
                  </pic:spPr>
                </pic:pic>
              </a:graphicData>
            </a:graphic>
          </wp:inline>
        </w:drawing>
      </w:r>
    </w:p>
    <w:p w14:paraId="0D573E96" w14:textId="2668A629" w:rsidR="00E174F7" w:rsidRDefault="006C75A1" w:rsidP="002F1446">
      <w:r>
        <w:t>(Chisel glossary, 2022)</w:t>
      </w:r>
    </w:p>
    <w:p w14:paraId="556E316F" w14:textId="77777777" w:rsidR="00E174F7" w:rsidRDefault="00E174F7" w:rsidP="002F1446"/>
    <w:p w14:paraId="763F2C78" w14:textId="77777777" w:rsidR="00E174F7" w:rsidRDefault="00E174F7" w:rsidP="002F1446"/>
    <w:p w14:paraId="5723A769" w14:textId="77777777" w:rsidR="00476A5A" w:rsidRPr="002F1446" w:rsidRDefault="00476A5A" w:rsidP="002F1446"/>
    <w:p w14:paraId="53FB1DA6" w14:textId="6EC89B08" w:rsidR="00CB415F" w:rsidRDefault="00CB415F" w:rsidP="00CB415F">
      <w:pPr>
        <w:pStyle w:val="Heading1"/>
        <w:rPr>
          <w:rFonts w:ascii="Arial" w:hAnsi="Arial" w:cs="Arial"/>
          <w:sz w:val="32"/>
          <w:szCs w:val="32"/>
        </w:rPr>
      </w:pPr>
      <w:r w:rsidRPr="00CB415F">
        <w:rPr>
          <w:rFonts w:ascii="Arial" w:hAnsi="Arial" w:cs="Arial"/>
          <w:sz w:val="32"/>
          <w:szCs w:val="32"/>
        </w:rPr>
        <w:lastRenderedPageBreak/>
        <w:t>Chapter 6: Personal Development Plan</w:t>
      </w:r>
      <w:bookmarkEnd w:id="8"/>
    </w:p>
    <w:p w14:paraId="5B743843" w14:textId="6BBA511A" w:rsidR="0079505F" w:rsidRPr="005B7BC9" w:rsidRDefault="0079505F" w:rsidP="0079505F">
      <w:pPr>
        <w:rPr>
          <w:rFonts w:ascii="Arial" w:hAnsi="Arial" w:cs="Arial"/>
          <w:b/>
          <w:bCs/>
        </w:rPr>
      </w:pPr>
      <w:r w:rsidRPr="005B7BC9">
        <w:rPr>
          <w:rFonts w:ascii="Arial" w:hAnsi="Arial" w:cs="Arial"/>
          <w:b/>
          <w:bCs/>
        </w:rPr>
        <w:t>Name – George Hall</w:t>
      </w:r>
      <w:r w:rsidRPr="005B7BC9">
        <w:rPr>
          <w:rFonts w:ascii="Arial" w:hAnsi="Arial" w:cs="Arial"/>
          <w:b/>
          <w:bCs/>
        </w:rPr>
        <w:tab/>
        <w:t> </w:t>
      </w:r>
    </w:p>
    <w:p w14:paraId="149F4AB8" w14:textId="4425CF9F" w:rsidR="0079505F" w:rsidRPr="005B7BC9" w:rsidRDefault="0079505F" w:rsidP="0079505F">
      <w:pPr>
        <w:rPr>
          <w:rFonts w:ascii="Arial" w:hAnsi="Arial" w:cs="Arial"/>
          <w:b/>
          <w:bCs/>
        </w:rPr>
      </w:pPr>
      <w:r w:rsidRPr="005B7BC9">
        <w:rPr>
          <w:rFonts w:ascii="Arial" w:hAnsi="Arial" w:cs="Arial"/>
          <w:b/>
          <w:bCs/>
        </w:rPr>
        <w:t xml:space="preserve">Degree </w:t>
      </w:r>
      <w:r w:rsidR="004C0189" w:rsidRPr="005B7BC9">
        <w:rPr>
          <w:rFonts w:ascii="Arial" w:hAnsi="Arial" w:cs="Arial"/>
          <w:b/>
          <w:bCs/>
        </w:rPr>
        <w:t>– Motorsport</w:t>
      </w:r>
      <w:r w:rsidRPr="005B7BC9">
        <w:rPr>
          <w:rFonts w:ascii="Arial" w:hAnsi="Arial" w:cs="Arial"/>
          <w:b/>
          <w:bCs/>
        </w:rPr>
        <w:t xml:space="preserve"> Engineering </w:t>
      </w:r>
    </w:p>
    <w:p w14:paraId="73F701C7" w14:textId="3B84ABA9" w:rsidR="0079505F" w:rsidRPr="005B7BC9" w:rsidRDefault="0079505F" w:rsidP="0079505F">
      <w:pPr>
        <w:rPr>
          <w:rFonts w:ascii="Arial" w:hAnsi="Arial" w:cs="Arial"/>
          <w:b/>
          <w:bCs/>
        </w:rPr>
      </w:pPr>
      <w:r w:rsidRPr="005B7BC9">
        <w:rPr>
          <w:rFonts w:ascii="Arial" w:hAnsi="Arial" w:cs="Arial"/>
          <w:b/>
          <w:bCs/>
        </w:rPr>
        <w:t xml:space="preserve">Previous Qualifications </w:t>
      </w:r>
      <w:r w:rsidR="004C0189" w:rsidRPr="005B7BC9">
        <w:rPr>
          <w:rFonts w:ascii="Arial" w:hAnsi="Arial" w:cs="Arial"/>
          <w:b/>
          <w:bCs/>
        </w:rPr>
        <w:t>– A</w:t>
      </w:r>
      <w:r w:rsidRPr="005B7BC9">
        <w:rPr>
          <w:rFonts w:ascii="Arial" w:hAnsi="Arial" w:cs="Arial"/>
          <w:b/>
          <w:bCs/>
        </w:rPr>
        <w:t xml:space="preserve">-Level Physics, A-Level Electronics, BTEC Level 3 Extended Certificate </w:t>
      </w:r>
      <w:r w:rsidR="004C0189" w:rsidRPr="005B7BC9">
        <w:rPr>
          <w:rFonts w:ascii="Arial" w:hAnsi="Arial" w:cs="Arial"/>
          <w:b/>
          <w:bCs/>
        </w:rPr>
        <w:t>in Engineering</w:t>
      </w:r>
      <w:r w:rsidRPr="005B7BC9">
        <w:rPr>
          <w:rFonts w:ascii="Arial" w:hAnsi="Arial" w:cs="Arial"/>
          <w:b/>
          <w:bCs/>
        </w:rPr>
        <w:t xml:space="preserve"> </w:t>
      </w:r>
    </w:p>
    <w:tbl>
      <w:tblPr>
        <w:tblW w:w="906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98"/>
        <w:gridCol w:w="1738"/>
        <w:gridCol w:w="1860"/>
        <w:gridCol w:w="1967"/>
        <w:gridCol w:w="1701"/>
      </w:tblGrid>
      <w:tr w:rsidR="004C0189" w:rsidRPr="005B7BC9" w14:paraId="06E2590E" w14:textId="77777777" w:rsidTr="0039117B">
        <w:trPr>
          <w:trHeight w:val="300"/>
        </w:trPr>
        <w:tc>
          <w:tcPr>
            <w:tcW w:w="9064" w:type="dxa"/>
            <w:gridSpan w:val="5"/>
            <w:tcBorders>
              <w:top w:val="single" w:sz="6" w:space="0" w:color="auto"/>
              <w:left w:val="single" w:sz="6" w:space="0" w:color="auto"/>
              <w:bottom w:val="single" w:sz="6" w:space="0" w:color="auto"/>
              <w:right w:val="single" w:sz="6" w:space="0" w:color="auto"/>
            </w:tcBorders>
            <w:shd w:val="clear" w:color="auto" w:fill="A8D08D"/>
            <w:hideMark/>
          </w:tcPr>
          <w:p w14:paraId="4E2BF1A6" w14:textId="77777777" w:rsidR="004C0189" w:rsidRPr="005B7BC9" w:rsidRDefault="004C0189" w:rsidP="004C0189">
            <w:pPr>
              <w:rPr>
                <w:rFonts w:ascii="Arial" w:hAnsi="Arial" w:cs="Arial"/>
              </w:rPr>
            </w:pPr>
            <w:r w:rsidRPr="005B7BC9">
              <w:rPr>
                <w:rFonts w:ascii="Arial" w:hAnsi="Arial" w:cs="Arial"/>
                <w:b/>
                <w:bCs/>
              </w:rPr>
              <w:t>Long Term Goals (5 to 10 years)</w:t>
            </w:r>
            <w:r w:rsidRPr="005B7BC9">
              <w:rPr>
                <w:rFonts w:ascii="Arial" w:hAnsi="Arial" w:cs="Arial"/>
              </w:rPr>
              <w:t> </w:t>
            </w:r>
          </w:p>
        </w:tc>
      </w:tr>
      <w:tr w:rsidR="004C0189" w:rsidRPr="005B7BC9" w14:paraId="33EB67C9" w14:textId="77777777" w:rsidTr="0039117B">
        <w:trPr>
          <w:trHeight w:val="394"/>
        </w:trPr>
        <w:tc>
          <w:tcPr>
            <w:tcW w:w="9064" w:type="dxa"/>
            <w:gridSpan w:val="5"/>
            <w:tcBorders>
              <w:top w:val="single" w:sz="6" w:space="0" w:color="auto"/>
              <w:left w:val="single" w:sz="6" w:space="0" w:color="auto"/>
              <w:bottom w:val="single" w:sz="6" w:space="0" w:color="auto"/>
              <w:right w:val="single" w:sz="6" w:space="0" w:color="auto"/>
            </w:tcBorders>
            <w:shd w:val="clear" w:color="auto" w:fill="auto"/>
            <w:hideMark/>
          </w:tcPr>
          <w:p w14:paraId="0D5C95CC" w14:textId="27513B81" w:rsidR="004C0189" w:rsidRPr="005B7BC9" w:rsidRDefault="004C0189" w:rsidP="004C0189">
            <w:pPr>
              <w:rPr>
                <w:rFonts w:ascii="Arial" w:hAnsi="Arial" w:cs="Arial"/>
              </w:rPr>
            </w:pPr>
            <w:r w:rsidRPr="005B7BC9">
              <w:rPr>
                <w:rFonts w:ascii="Arial" w:hAnsi="Arial" w:cs="Arial"/>
              </w:rPr>
              <w:t xml:space="preserve"> Work as an Engineer at an F1 teams or Porsche Penske Motorsport WEC </w:t>
            </w:r>
            <w:r w:rsidR="0039117B" w:rsidRPr="005B7BC9">
              <w:rPr>
                <w:rFonts w:ascii="Arial" w:hAnsi="Arial" w:cs="Arial"/>
              </w:rPr>
              <w:t xml:space="preserve">and IMSA </w:t>
            </w:r>
            <w:r w:rsidRPr="005B7BC9">
              <w:rPr>
                <w:rFonts w:ascii="Arial" w:hAnsi="Arial" w:cs="Arial"/>
              </w:rPr>
              <w:t>hypercar Team</w:t>
            </w:r>
            <w:r w:rsidR="0039117B" w:rsidRPr="005B7BC9">
              <w:rPr>
                <w:rFonts w:ascii="Arial" w:hAnsi="Arial" w:cs="Arial"/>
              </w:rPr>
              <w:t>.</w:t>
            </w:r>
            <w:r w:rsidRPr="005B7BC9">
              <w:rPr>
                <w:rFonts w:ascii="Arial" w:hAnsi="Arial" w:cs="Arial"/>
              </w:rPr>
              <w:t xml:space="preserve"> </w:t>
            </w:r>
          </w:p>
        </w:tc>
      </w:tr>
      <w:tr w:rsidR="004C0189" w:rsidRPr="005B7BC9" w14:paraId="40B574E6" w14:textId="77777777" w:rsidTr="0039117B">
        <w:trPr>
          <w:trHeight w:val="300"/>
        </w:trPr>
        <w:tc>
          <w:tcPr>
            <w:tcW w:w="9064" w:type="dxa"/>
            <w:gridSpan w:val="5"/>
            <w:tcBorders>
              <w:top w:val="single" w:sz="6" w:space="0" w:color="auto"/>
              <w:left w:val="single" w:sz="6" w:space="0" w:color="auto"/>
              <w:bottom w:val="single" w:sz="6" w:space="0" w:color="auto"/>
              <w:right w:val="single" w:sz="6" w:space="0" w:color="auto"/>
            </w:tcBorders>
            <w:shd w:val="clear" w:color="auto" w:fill="A8D08D"/>
            <w:hideMark/>
          </w:tcPr>
          <w:p w14:paraId="68F95818" w14:textId="77777777" w:rsidR="004C0189" w:rsidRPr="005B7BC9" w:rsidRDefault="004C0189" w:rsidP="004C0189">
            <w:pPr>
              <w:rPr>
                <w:rFonts w:ascii="Arial" w:hAnsi="Arial" w:cs="Arial"/>
              </w:rPr>
            </w:pPr>
            <w:r w:rsidRPr="005B7BC9">
              <w:rPr>
                <w:rFonts w:ascii="Arial" w:hAnsi="Arial" w:cs="Arial"/>
                <w:b/>
                <w:bCs/>
              </w:rPr>
              <w:t>Short Term Goals (0 to 5 years)</w:t>
            </w:r>
            <w:r w:rsidRPr="005B7BC9">
              <w:rPr>
                <w:rFonts w:ascii="Arial" w:hAnsi="Arial" w:cs="Arial"/>
              </w:rPr>
              <w:t> </w:t>
            </w:r>
          </w:p>
        </w:tc>
      </w:tr>
      <w:tr w:rsidR="004C0189" w:rsidRPr="005B7BC9" w14:paraId="0663EF5F" w14:textId="77777777" w:rsidTr="0039117B">
        <w:trPr>
          <w:trHeight w:val="700"/>
        </w:trPr>
        <w:tc>
          <w:tcPr>
            <w:tcW w:w="9064" w:type="dxa"/>
            <w:gridSpan w:val="5"/>
            <w:tcBorders>
              <w:top w:val="single" w:sz="6" w:space="0" w:color="auto"/>
              <w:left w:val="single" w:sz="6" w:space="0" w:color="auto"/>
              <w:bottom w:val="single" w:sz="6" w:space="0" w:color="auto"/>
              <w:right w:val="single" w:sz="6" w:space="0" w:color="auto"/>
            </w:tcBorders>
            <w:shd w:val="clear" w:color="auto" w:fill="auto"/>
            <w:hideMark/>
          </w:tcPr>
          <w:p w14:paraId="23F84460" w14:textId="1E7005C9" w:rsidR="004C0189" w:rsidRPr="005B7BC9" w:rsidRDefault="004C0189" w:rsidP="004C0189">
            <w:pPr>
              <w:rPr>
                <w:rFonts w:ascii="Arial" w:hAnsi="Arial" w:cs="Arial"/>
              </w:rPr>
            </w:pPr>
            <w:r w:rsidRPr="005B7BC9">
              <w:rPr>
                <w:rFonts w:ascii="Arial" w:hAnsi="Arial" w:cs="Arial"/>
              </w:rPr>
              <w:t xml:space="preserve"> Finish and pass my degree in motorsport engineering and get a post graduate job as an engineer in the motorsport field. </w:t>
            </w:r>
          </w:p>
        </w:tc>
      </w:tr>
      <w:tr w:rsidR="004C0189" w:rsidRPr="005B7BC9" w14:paraId="3AC7B756" w14:textId="77777777" w:rsidTr="00E174F7">
        <w:trPr>
          <w:trHeight w:val="300"/>
        </w:trPr>
        <w:tc>
          <w:tcPr>
            <w:tcW w:w="1798" w:type="dxa"/>
            <w:tcBorders>
              <w:top w:val="single" w:sz="6" w:space="0" w:color="auto"/>
              <w:left w:val="single" w:sz="6" w:space="0" w:color="auto"/>
              <w:bottom w:val="single" w:sz="6" w:space="0" w:color="auto"/>
              <w:right w:val="single" w:sz="6" w:space="0" w:color="auto"/>
            </w:tcBorders>
            <w:shd w:val="clear" w:color="auto" w:fill="A8D08D"/>
            <w:hideMark/>
          </w:tcPr>
          <w:p w14:paraId="42E2B07B" w14:textId="77777777" w:rsidR="004C0189" w:rsidRPr="005B7BC9" w:rsidRDefault="004C0189" w:rsidP="004C0189">
            <w:pPr>
              <w:rPr>
                <w:rFonts w:ascii="Arial" w:hAnsi="Arial" w:cs="Arial"/>
              </w:rPr>
            </w:pPr>
            <w:r w:rsidRPr="005B7BC9">
              <w:rPr>
                <w:rFonts w:ascii="Arial" w:hAnsi="Arial" w:cs="Arial"/>
                <w:b/>
                <w:bCs/>
              </w:rPr>
              <w:t>Goal</w:t>
            </w:r>
            <w:r w:rsidRPr="005B7BC9">
              <w:rPr>
                <w:rFonts w:ascii="Arial" w:hAnsi="Arial" w:cs="Arial"/>
              </w:rPr>
              <w:t> </w:t>
            </w:r>
          </w:p>
        </w:tc>
        <w:tc>
          <w:tcPr>
            <w:tcW w:w="1738" w:type="dxa"/>
            <w:tcBorders>
              <w:top w:val="single" w:sz="6" w:space="0" w:color="auto"/>
              <w:left w:val="single" w:sz="6" w:space="0" w:color="auto"/>
              <w:bottom w:val="single" w:sz="6" w:space="0" w:color="auto"/>
              <w:right w:val="single" w:sz="6" w:space="0" w:color="auto"/>
            </w:tcBorders>
            <w:shd w:val="clear" w:color="auto" w:fill="A8D08D"/>
            <w:hideMark/>
          </w:tcPr>
          <w:p w14:paraId="0D993587" w14:textId="77777777" w:rsidR="004C0189" w:rsidRPr="005B7BC9" w:rsidRDefault="004C0189" w:rsidP="004C0189">
            <w:pPr>
              <w:rPr>
                <w:rFonts w:ascii="Arial" w:hAnsi="Arial" w:cs="Arial"/>
              </w:rPr>
            </w:pPr>
            <w:r w:rsidRPr="005B7BC9">
              <w:rPr>
                <w:rFonts w:ascii="Arial" w:hAnsi="Arial" w:cs="Arial"/>
                <w:b/>
                <w:bCs/>
              </w:rPr>
              <w:t>Objective</w:t>
            </w:r>
            <w:r w:rsidRPr="005B7BC9">
              <w:rPr>
                <w:rFonts w:ascii="Arial" w:hAnsi="Arial" w:cs="Arial"/>
              </w:rPr>
              <w:t> </w:t>
            </w:r>
          </w:p>
        </w:tc>
        <w:tc>
          <w:tcPr>
            <w:tcW w:w="1860" w:type="dxa"/>
            <w:tcBorders>
              <w:top w:val="single" w:sz="6" w:space="0" w:color="auto"/>
              <w:left w:val="single" w:sz="6" w:space="0" w:color="auto"/>
              <w:bottom w:val="single" w:sz="6" w:space="0" w:color="auto"/>
              <w:right w:val="single" w:sz="6" w:space="0" w:color="auto"/>
            </w:tcBorders>
            <w:shd w:val="clear" w:color="auto" w:fill="A8D08D"/>
            <w:hideMark/>
          </w:tcPr>
          <w:p w14:paraId="49A74386" w14:textId="77777777" w:rsidR="004C0189" w:rsidRPr="005B7BC9" w:rsidRDefault="004C0189" w:rsidP="004C0189">
            <w:pPr>
              <w:rPr>
                <w:rFonts w:ascii="Arial" w:hAnsi="Arial" w:cs="Arial"/>
              </w:rPr>
            </w:pPr>
            <w:r w:rsidRPr="005B7BC9">
              <w:rPr>
                <w:rFonts w:ascii="Arial" w:hAnsi="Arial" w:cs="Arial"/>
                <w:b/>
                <w:bCs/>
              </w:rPr>
              <w:t>Resources Required</w:t>
            </w:r>
            <w:r w:rsidRPr="005B7BC9">
              <w:rPr>
                <w:rFonts w:ascii="Arial" w:hAnsi="Arial" w:cs="Arial"/>
              </w:rPr>
              <w:t> </w:t>
            </w:r>
          </w:p>
        </w:tc>
        <w:tc>
          <w:tcPr>
            <w:tcW w:w="1967" w:type="dxa"/>
            <w:tcBorders>
              <w:top w:val="single" w:sz="6" w:space="0" w:color="auto"/>
              <w:left w:val="single" w:sz="6" w:space="0" w:color="auto"/>
              <w:bottom w:val="single" w:sz="6" w:space="0" w:color="auto"/>
              <w:right w:val="single" w:sz="6" w:space="0" w:color="auto"/>
            </w:tcBorders>
            <w:shd w:val="clear" w:color="auto" w:fill="A8D08D"/>
            <w:hideMark/>
          </w:tcPr>
          <w:p w14:paraId="30D65076" w14:textId="77777777" w:rsidR="004C0189" w:rsidRPr="005B7BC9" w:rsidRDefault="004C0189" w:rsidP="004C0189">
            <w:pPr>
              <w:rPr>
                <w:rFonts w:ascii="Arial" w:hAnsi="Arial" w:cs="Arial"/>
              </w:rPr>
            </w:pPr>
            <w:r w:rsidRPr="005B7BC9">
              <w:rPr>
                <w:rFonts w:ascii="Arial" w:hAnsi="Arial" w:cs="Arial"/>
                <w:b/>
                <w:bCs/>
              </w:rPr>
              <w:t>Measurement</w:t>
            </w:r>
            <w:r w:rsidRPr="005B7BC9">
              <w:rPr>
                <w:rFonts w:ascii="Arial" w:hAnsi="Arial" w:cs="Arial"/>
              </w:rPr>
              <w:t> </w:t>
            </w:r>
          </w:p>
        </w:tc>
        <w:tc>
          <w:tcPr>
            <w:tcW w:w="1701" w:type="dxa"/>
            <w:tcBorders>
              <w:top w:val="single" w:sz="6" w:space="0" w:color="auto"/>
              <w:left w:val="single" w:sz="6" w:space="0" w:color="auto"/>
              <w:bottom w:val="single" w:sz="6" w:space="0" w:color="auto"/>
              <w:right w:val="single" w:sz="6" w:space="0" w:color="auto"/>
            </w:tcBorders>
            <w:shd w:val="clear" w:color="auto" w:fill="A8D08D"/>
            <w:hideMark/>
          </w:tcPr>
          <w:p w14:paraId="28D97E1C" w14:textId="77777777" w:rsidR="004C0189" w:rsidRPr="005B7BC9" w:rsidRDefault="004C0189" w:rsidP="004C0189">
            <w:pPr>
              <w:rPr>
                <w:rFonts w:ascii="Arial" w:hAnsi="Arial" w:cs="Arial"/>
              </w:rPr>
            </w:pPr>
            <w:r w:rsidRPr="005B7BC9">
              <w:rPr>
                <w:rFonts w:ascii="Arial" w:hAnsi="Arial" w:cs="Arial"/>
                <w:b/>
                <w:bCs/>
              </w:rPr>
              <w:t>Target Date</w:t>
            </w:r>
            <w:r w:rsidRPr="005B7BC9">
              <w:rPr>
                <w:rFonts w:ascii="Arial" w:hAnsi="Arial" w:cs="Arial"/>
              </w:rPr>
              <w:t> </w:t>
            </w:r>
          </w:p>
        </w:tc>
      </w:tr>
      <w:tr w:rsidR="004C0189" w:rsidRPr="005B7BC9" w14:paraId="7DC3D048" w14:textId="77777777" w:rsidTr="00E174F7">
        <w:trPr>
          <w:trHeight w:val="1781"/>
        </w:trPr>
        <w:tc>
          <w:tcPr>
            <w:tcW w:w="1798" w:type="dxa"/>
            <w:tcBorders>
              <w:top w:val="single" w:sz="6" w:space="0" w:color="auto"/>
              <w:left w:val="single" w:sz="6" w:space="0" w:color="auto"/>
              <w:bottom w:val="single" w:sz="6" w:space="0" w:color="auto"/>
              <w:right w:val="single" w:sz="6" w:space="0" w:color="auto"/>
            </w:tcBorders>
            <w:shd w:val="clear" w:color="auto" w:fill="auto"/>
            <w:hideMark/>
          </w:tcPr>
          <w:p w14:paraId="1AD13CCE" w14:textId="50B161C7" w:rsidR="004C0189" w:rsidRPr="00E174F7" w:rsidRDefault="004C0189" w:rsidP="004C0189">
            <w:pPr>
              <w:rPr>
                <w:rFonts w:ascii="Arial" w:hAnsi="Arial" w:cs="Arial"/>
                <w:sz w:val="22"/>
                <w:szCs w:val="22"/>
              </w:rPr>
            </w:pPr>
            <w:r w:rsidRPr="00E174F7">
              <w:rPr>
                <w:rFonts w:ascii="Arial" w:hAnsi="Arial" w:cs="Arial"/>
                <w:sz w:val="22"/>
                <w:szCs w:val="22"/>
              </w:rPr>
              <w:t> </w:t>
            </w:r>
            <w:r w:rsidR="00C46D09" w:rsidRPr="00E174F7">
              <w:rPr>
                <w:rFonts w:ascii="Arial" w:hAnsi="Arial" w:cs="Arial"/>
                <w:sz w:val="22"/>
                <w:szCs w:val="22"/>
              </w:rPr>
              <w:t>Fi</w:t>
            </w:r>
            <w:r w:rsidR="00163430" w:rsidRPr="00E174F7">
              <w:rPr>
                <w:rFonts w:ascii="Arial" w:hAnsi="Arial" w:cs="Arial"/>
                <w:sz w:val="22"/>
                <w:szCs w:val="22"/>
              </w:rPr>
              <w:t xml:space="preserve">nish and </w:t>
            </w:r>
            <w:r w:rsidR="00E81F82" w:rsidRPr="00E174F7">
              <w:rPr>
                <w:rFonts w:ascii="Arial" w:hAnsi="Arial" w:cs="Arial"/>
                <w:sz w:val="22"/>
                <w:szCs w:val="22"/>
              </w:rPr>
              <w:t>P</w:t>
            </w:r>
            <w:r w:rsidR="00163430" w:rsidRPr="00E174F7">
              <w:rPr>
                <w:rFonts w:ascii="Arial" w:hAnsi="Arial" w:cs="Arial"/>
                <w:sz w:val="22"/>
                <w:szCs w:val="22"/>
              </w:rPr>
              <w:t xml:space="preserve">ass </w:t>
            </w:r>
            <w:r w:rsidR="00E81F82" w:rsidRPr="00E174F7">
              <w:rPr>
                <w:rFonts w:ascii="Arial" w:hAnsi="Arial" w:cs="Arial"/>
                <w:sz w:val="22"/>
                <w:szCs w:val="22"/>
              </w:rPr>
              <w:t>D</w:t>
            </w:r>
            <w:r w:rsidR="00163430" w:rsidRPr="00E174F7">
              <w:rPr>
                <w:rFonts w:ascii="Arial" w:hAnsi="Arial" w:cs="Arial"/>
                <w:sz w:val="22"/>
                <w:szCs w:val="22"/>
              </w:rPr>
              <w:t>egree</w:t>
            </w:r>
            <w:r w:rsidR="00C71753" w:rsidRPr="00E174F7">
              <w:rPr>
                <w:rFonts w:ascii="Arial" w:hAnsi="Arial" w:cs="Arial"/>
                <w:sz w:val="22"/>
                <w:szCs w:val="22"/>
              </w:rPr>
              <w:t xml:space="preserve">. </w:t>
            </w:r>
          </w:p>
          <w:p w14:paraId="68166727" w14:textId="77777777" w:rsidR="004C0189" w:rsidRPr="00E174F7" w:rsidRDefault="004C0189" w:rsidP="004C0189">
            <w:pPr>
              <w:rPr>
                <w:rFonts w:ascii="Arial" w:hAnsi="Arial" w:cs="Arial"/>
                <w:sz w:val="22"/>
                <w:szCs w:val="22"/>
              </w:rPr>
            </w:pPr>
            <w:r w:rsidRPr="00E174F7">
              <w:rPr>
                <w:rFonts w:ascii="Arial" w:hAnsi="Arial" w:cs="Arial"/>
                <w:sz w:val="22"/>
                <w:szCs w:val="22"/>
              </w:rPr>
              <w:t> </w:t>
            </w:r>
          </w:p>
          <w:p w14:paraId="3E802579" w14:textId="77777777" w:rsidR="004C0189" w:rsidRPr="00E174F7" w:rsidRDefault="004C0189" w:rsidP="004C0189">
            <w:pPr>
              <w:rPr>
                <w:rFonts w:ascii="Arial" w:hAnsi="Arial" w:cs="Arial"/>
                <w:sz w:val="22"/>
                <w:szCs w:val="22"/>
              </w:rPr>
            </w:pPr>
            <w:r w:rsidRPr="00E174F7">
              <w:rPr>
                <w:rFonts w:ascii="Arial" w:hAnsi="Arial" w:cs="Arial"/>
                <w:sz w:val="22"/>
                <w:szCs w:val="22"/>
              </w:rPr>
              <w:t> </w:t>
            </w:r>
          </w:p>
        </w:tc>
        <w:tc>
          <w:tcPr>
            <w:tcW w:w="1738" w:type="dxa"/>
            <w:tcBorders>
              <w:top w:val="single" w:sz="6" w:space="0" w:color="auto"/>
              <w:left w:val="single" w:sz="6" w:space="0" w:color="auto"/>
              <w:bottom w:val="single" w:sz="6" w:space="0" w:color="auto"/>
              <w:right w:val="single" w:sz="6" w:space="0" w:color="auto"/>
            </w:tcBorders>
            <w:shd w:val="clear" w:color="auto" w:fill="auto"/>
            <w:hideMark/>
          </w:tcPr>
          <w:p w14:paraId="552A78C9" w14:textId="4401F329" w:rsidR="004C0189" w:rsidRPr="00E174F7" w:rsidRDefault="004C0189" w:rsidP="004C0189">
            <w:pPr>
              <w:rPr>
                <w:rFonts w:ascii="Arial" w:hAnsi="Arial" w:cs="Arial"/>
                <w:sz w:val="22"/>
                <w:szCs w:val="22"/>
              </w:rPr>
            </w:pPr>
            <w:r w:rsidRPr="00E174F7">
              <w:rPr>
                <w:rFonts w:ascii="Arial" w:hAnsi="Arial" w:cs="Arial"/>
                <w:sz w:val="22"/>
                <w:szCs w:val="22"/>
              </w:rPr>
              <w:t> </w:t>
            </w:r>
            <w:r w:rsidR="002A26EA" w:rsidRPr="00E174F7">
              <w:rPr>
                <w:rFonts w:ascii="Arial" w:hAnsi="Arial" w:cs="Arial"/>
                <w:sz w:val="22"/>
                <w:szCs w:val="22"/>
              </w:rPr>
              <w:t xml:space="preserve">To pass my bachelor’s degree in motorsport engineering. </w:t>
            </w:r>
          </w:p>
        </w:tc>
        <w:tc>
          <w:tcPr>
            <w:tcW w:w="1860" w:type="dxa"/>
            <w:tcBorders>
              <w:top w:val="single" w:sz="6" w:space="0" w:color="auto"/>
              <w:left w:val="single" w:sz="6" w:space="0" w:color="auto"/>
              <w:bottom w:val="single" w:sz="6" w:space="0" w:color="auto"/>
              <w:right w:val="single" w:sz="6" w:space="0" w:color="auto"/>
            </w:tcBorders>
            <w:shd w:val="clear" w:color="auto" w:fill="auto"/>
            <w:hideMark/>
          </w:tcPr>
          <w:p w14:paraId="59688B16" w14:textId="7D394162" w:rsidR="004C0189" w:rsidRPr="00E174F7" w:rsidRDefault="004C0189" w:rsidP="004C0189">
            <w:pPr>
              <w:rPr>
                <w:rFonts w:ascii="Arial" w:hAnsi="Arial" w:cs="Arial"/>
                <w:sz w:val="22"/>
                <w:szCs w:val="22"/>
              </w:rPr>
            </w:pPr>
            <w:r w:rsidRPr="00E174F7">
              <w:rPr>
                <w:rFonts w:ascii="Arial" w:hAnsi="Arial" w:cs="Arial"/>
                <w:sz w:val="22"/>
                <w:szCs w:val="22"/>
              </w:rPr>
              <w:t> </w:t>
            </w:r>
            <w:r w:rsidR="002A26EA" w:rsidRPr="00E174F7">
              <w:rPr>
                <w:rFonts w:ascii="Arial" w:hAnsi="Arial" w:cs="Arial"/>
                <w:sz w:val="22"/>
                <w:szCs w:val="22"/>
              </w:rPr>
              <w:t xml:space="preserve">Attending lectures, completing assignments. </w:t>
            </w:r>
          </w:p>
        </w:tc>
        <w:tc>
          <w:tcPr>
            <w:tcW w:w="1967" w:type="dxa"/>
            <w:tcBorders>
              <w:top w:val="single" w:sz="6" w:space="0" w:color="auto"/>
              <w:left w:val="single" w:sz="6" w:space="0" w:color="auto"/>
              <w:bottom w:val="single" w:sz="6" w:space="0" w:color="auto"/>
              <w:right w:val="single" w:sz="6" w:space="0" w:color="auto"/>
            </w:tcBorders>
            <w:shd w:val="clear" w:color="auto" w:fill="auto"/>
            <w:hideMark/>
          </w:tcPr>
          <w:p w14:paraId="70403917" w14:textId="4566DF43" w:rsidR="004C0189" w:rsidRPr="00E174F7" w:rsidRDefault="00E174F7" w:rsidP="00E174F7">
            <w:pPr>
              <w:rPr>
                <w:rFonts w:ascii="Arial" w:hAnsi="Arial" w:cs="Arial"/>
                <w:sz w:val="22"/>
                <w:szCs w:val="22"/>
              </w:rPr>
            </w:pPr>
            <w:r>
              <w:rPr>
                <w:rFonts w:ascii="Arial" w:hAnsi="Arial" w:cs="Arial"/>
                <w:sz w:val="22"/>
                <w:szCs w:val="22"/>
              </w:rPr>
              <w:t xml:space="preserve"> - </w:t>
            </w:r>
            <w:r w:rsidR="003A0F21" w:rsidRPr="00E174F7">
              <w:rPr>
                <w:rFonts w:ascii="Arial" w:hAnsi="Arial" w:cs="Arial"/>
                <w:sz w:val="22"/>
                <w:szCs w:val="22"/>
              </w:rPr>
              <w:t xml:space="preserve">Assignment and exam grades. </w:t>
            </w:r>
          </w:p>
          <w:p w14:paraId="1AACC38E" w14:textId="168FD7BF" w:rsidR="00E81F82" w:rsidRPr="00E174F7" w:rsidRDefault="00E174F7" w:rsidP="004C0189">
            <w:pPr>
              <w:rPr>
                <w:rFonts w:ascii="Arial" w:hAnsi="Arial" w:cs="Arial"/>
                <w:sz w:val="22"/>
                <w:szCs w:val="22"/>
              </w:rPr>
            </w:pPr>
            <w:r>
              <w:rPr>
                <w:rFonts w:ascii="Arial" w:hAnsi="Arial" w:cs="Arial"/>
                <w:sz w:val="22"/>
                <w:szCs w:val="22"/>
              </w:rPr>
              <w:t xml:space="preserve"> - </w:t>
            </w:r>
            <w:r w:rsidR="00E81F82" w:rsidRPr="00E174F7">
              <w:rPr>
                <w:rFonts w:ascii="Arial" w:hAnsi="Arial" w:cs="Arial"/>
                <w:sz w:val="22"/>
                <w:szCs w:val="22"/>
              </w:rPr>
              <w:t xml:space="preserve">Feedback from teachers. </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70D6DC06" w14:textId="3952CF1C" w:rsidR="004C0189" w:rsidRPr="00E174F7" w:rsidRDefault="004C0189" w:rsidP="004C0189">
            <w:pPr>
              <w:rPr>
                <w:rFonts w:ascii="Arial" w:hAnsi="Arial" w:cs="Arial"/>
                <w:sz w:val="22"/>
                <w:szCs w:val="22"/>
              </w:rPr>
            </w:pPr>
            <w:r w:rsidRPr="00E174F7">
              <w:rPr>
                <w:rFonts w:ascii="Arial" w:hAnsi="Arial" w:cs="Arial"/>
                <w:sz w:val="22"/>
                <w:szCs w:val="22"/>
              </w:rPr>
              <w:t> </w:t>
            </w:r>
            <w:r w:rsidR="00E93954" w:rsidRPr="00E174F7">
              <w:rPr>
                <w:rFonts w:ascii="Arial" w:hAnsi="Arial" w:cs="Arial"/>
                <w:sz w:val="22"/>
                <w:szCs w:val="22"/>
              </w:rPr>
              <w:t xml:space="preserve">July </w:t>
            </w:r>
            <w:r w:rsidR="00C000F6" w:rsidRPr="00E174F7">
              <w:rPr>
                <w:rFonts w:ascii="Arial" w:hAnsi="Arial" w:cs="Arial"/>
                <w:sz w:val="22"/>
                <w:szCs w:val="22"/>
              </w:rPr>
              <w:t>2027</w:t>
            </w:r>
          </w:p>
        </w:tc>
      </w:tr>
      <w:tr w:rsidR="004C0189" w:rsidRPr="005B7BC9" w14:paraId="10239A29" w14:textId="77777777" w:rsidTr="00E174F7">
        <w:trPr>
          <w:trHeight w:val="1117"/>
        </w:trPr>
        <w:tc>
          <w:tcPr>
            <w:tcW w:w="1798" w:type="dxa"/>
            <w:tcBorders>
              <w:top w:val="single" w:sz="6" w:space="0" w:color="auto"/>
              <w:left w:val="single" w:sz="6" w:space="0" w:color="auto"/>
              <w:bottom w:val="single" w:sz="6" w:space="0" w:color="auto"/>
              <w:right w:val="single" w:sz="6" w:space="0" w:color="auto"/>
            </w:tcBorders>
            <w:shd w:val="clear" w:color="auto" w:fill="auto"/>
            <w:hideMark/>
          </w:tcPr>
          <w:p w14:paraId="5C1A4EF8" w14:textId="02B31688" w:rsidR="004C0189" w:rsidRPr="00E174F7" w:rsidRDefault="004C0189" w:rsidP="004C0189">
            <w:pPr>
              <w:rPr>
                <w:rFonts w:ascii="Arial" w:hAnsi="Arial" w:cs="Arial"/>
                <w:sz w:val="22"/>
                <w:szCs w:val="22"/>
              </w:rPr>
            </w:pPr>
            <w:r w:rsidRPr="00E174F7">
              <w:rPr>
                <w:rFonts w:ascii="Arial" w:hAnsi="Arial" w:cs="Arial"/>
                <w:sz w:val="22"/>
                <w:szCs w:val="22"/>
              </w:rPr>
              <w:t> </w:t>
            </w:r>
            <w:r w:rsidR="0013652B" w:rsidRPr="00E174F7">
              <w:rPr>
                <w:rFonts w:ascii="Arial" w:hAnsi="Arial" w:cs="Arial"/>
                <w:sz w:val="22"/>
                <w:szCs w:val="22"/>
              </w:rPr>
              <w:t>Apply to IMech</w:t>
            </w:r>
            <w:r w:rsidR="00DA0CC1" w:rsidRPr="00E174F7">
              <w:rPr>
                <w:rFonts w:ascii="Arial" w:hAnsi="Arial" w:cs="Arial"/>
                <w:sz w:val="22"/>
                <w:szCs w:val="22"/>
              </w:rPr>
              <w:t>E</w:t>
            </w:r>
          </w:p>
          <w:p w14:paraId="7C13AA9D" w14:textId="74756089" w:rsidR="004C0189" w:rsidRPr="00E174F7" w:rsidRDefault="004C0189" w:rsidP="004C0189">
            <w:pPr>
              <w:rPr>
                <w:rFonts w:ascii="Arial" w:hAnsi="Arial" w:cs="Arial"/>
                <w:sz w:val="22"/>
                <w:szCs w:val="22"/>
              </w:rPr>
            </w:pPr>
            <w:r w:rsidRPr="00E174F7">
              <w:rPr>
                <w:rFonts w:ascii="Arial" w:hAnsi="Arial" w:cs="Arial"/>
                <w:sz w:val="22"/>
                <w:szCs w:val="22"/>
              </w:rPr>
              <w:t> </w:t>
            </w:r>
          </w:p>
        </w:tc>
        <w:tc>
          <w:tcPr>
            <w:tcW w:w="1738" w:type="dxa"/>
            <w:tcBorders>
              <w:top w:val="single" w:sz="6" w:space="0" w:color="auto"/>
              <w:left w:val="single" w:sz="6" w:space="0" w:color="auto"/>
              <w:bottom w:val="single" w:sz="6" w:space="0" w:color="auto"/>
              <w:right w:val="single" w:sz="6" w:space="0" w:color="auto"/>
            </w:tcBorders>
            <w:shd w:val="clear" w:color="auto" w:fill="auto"/>
            <w:hideMark/>
          </w:tcPr>
          <w:p w14:paraId="198547AB" w14:textId="6AA83C52" w:rsidR="004C0189" w:rsidRPr="00E174F7" w:rsidRDefault="004C0189" w:rsidP="004C0189">
            <w:pPr>
              <w:rPr>
                <w:rFonts w:ascii="Arial" w:hAnsi="Arial" w:cs="Arial"/>
                <w:sz w:val="22"/>
                <w:szCs w:val="22"/>
              </w:rPr>
            </w:pPr>
            <w:r w:rsidRPr="00E174F7">
              <w:rPr>
                <w:rFonts w:ascii="Arial" w:hAnsi="Arial" w:cs="Arial"/>
                <w:sz w:val="22"/>
                <w:szCs w:val="22"/>
              </w:rPr>
              <w:t> </w:t>
            </w:r>
            <w:r w:rsidR="002530C9" w:rsidRPr="00E174F7">
              <w:rPr>
                <w:rFonts w:ascii="Arial" w:hAnsi="Arial" w:cs="Arial"/>
                <w:sz w:val="22"/>
                <w:szCs w:val="22"/>
              </w:rPr>
              <w:t>Bro</w:t>
            </w:r>
            <w:r w:rsidR="00E35A87" w:rsidRPr="00E174F7">
              <w:rPr>
                <w:rFonts w:ascii="Arial" w:hAnsi="Arial" w:cs="Arial"/>
                <w:sz w:val="22"/>
                <w:szCs w:val="22"/>
              </w:rPr>
              <w:t>a</w:t>
            </w:r>
            <w:r w:rsidR="002530C9" w:rsidRPr="00E174F7">
              <w:rPr>
                <w:rFonts w:ascii="Arial" w:hAnsi="Arial" w:cs="Arial"/>
                <w:sz w:val="22"/>
                <w:szCs w:val="22"/>
              </w:rPr>
              <w:t xml:space="preserve">den opportunities </w:t>
            </w:r>
            <w:r w:rsidR="00F02456" w:rsidRPr="00E174F7">
              <w:rPr>
                <w:rFonts w:ascii="Arial" w:hAnsi="Arial" w:cs="Arial"/>
                <w:sz w:val="22"/>
                <w:szCs w:val="22"/>
              </w:rPr>
              <w:t xml:space="preserve">and </w:t>
            </w:r>
            <w:r w:rsidR="00C85812" w:rsidRPr="00E174F7">
              <w:rPr>
                <w:rFonts w:ascii="Arial" w:hAnsi="Arial" w:cs="Arial"/>
                <w:sz w:val="22"/>
                <w:szCs w:val="22"/>
              </w:rPr>
              <w:t>help CV.</w:t>
            </w:r>
            <w:r w:rsidR="00F02456" w:rsidRPr="00E174F7">
              <w:rPr>
                <w:rFonts w:ascii="Arial" w:hAnsi="Arial" w:cs="Arial"/>
                <w:sz w:val="22"/>
                <w:szCs w:val="22"/>
              </w:rPr>
              <w:t xml:space="preserve"> </w:t>
            </w:r>
          </w:p>
        </w:tc>
        <w:tc>
          <w:tcPr>
            <w:tcW w:w="1860" w:type="dxa"/>
            <w:tcBorders>
              <w:top w:val="single" w:sz="6" w:space="0" w:color="auto"/>
              <w:left w:val="single" w:sz="6" w:space="0" w:color="auto"/>
              <w:bottom w:val="single" w:sz="6" w:space="0" w:color="auto"/>
              <w:right w:val="single" w:sz="6" w:space="0" w:color="auto"/>
            </w:tcBorders>
            <w:shd w:val="clear" w:color="auto" w:fill="auto"/>
            <w:hideMark/>
          </w:tcPr>
          <w:p w14:paraId="291B1DB3" w14:textId="54B8E401" w:rsidR="004C0189" w:rsidRPr="00E174F7" w:rsidRDefault="004C0189" w:rsidP="004C0189">
            <w:pPr>
              <w:rPr>
                <w:rFonts w:ascii="Arial" w:hAnsi="Arial" w:cs="Arial"/>
                <w:sz w:val="22"/>
                <w:szCs w:val="22"/>
              </w:rPr>
            </w:pPr>
            <w:r w:rsidRPr="00E174F7">
              <w:rPr>
                <w:rFonts w:ascii="Arial" w:hAnsi="Arial" w:cs="Arial"/>
                <w:sz w:val="22"/>
                <w:szCs w:val="22"/>
              </w:rPr>
              <w:t> </w:t>
            </w:r>
            <w:r w:rsidR="00C85812" w:rsidRPr="00E174F7">
              <w:rPr>
                <w:rFonts w:ascii="Arial" w:hAnsi="Arial" w:cs="Arial"/>
                <w:sz w:val="22"/>
                <w:szCs w:val="22"/>
              </w:rPr>
              <w:t>Computer</w:t>
            </w:r>
          </w:p>
        </w:tc>
        <w:tc>
          <w:tcPr>
            <w:tcW w:w="1967" w:type="dxa"/>
            <w:tcBorders>
              <w:top w:val="single" w:sz="6" w:space="0" w:color="auto"/>
              <w:left w:val="single" w:sz="6" w:space="0" w:color="auto"/>
              <w:bottom w:val="single" w:sz="6" w:space="0" w:color="auto"/>
              <w:right w:val="single" w:sz="6" w:space="0" w:color="auto"/>
            </w:tcBorders>
            <w:shd w:val="clear" w:color="auto" w:fill="auto"/>
            <w:hideMark/>
          </w:tcPr>
          <w:p w14:paraId="104F26CF" w14:textId="049CE130" w:rsidR="004C0189" w:rsidRPr="00E174F7" w:rsidRDefault="004C0189" w:rsidP="004C0189">
            <w:pPr>
              <w:rPr>
                <w:rFonts w:ascii="Arial" w:hAnsi="Arial" w:cs="Arial"/>
                <w:sz w:val="22"/>
                <w:szCs w:val="22"/>
              </w:rPr>
            </w:pPr>
            <w:r w:rsidRPr="00E174F7">
              <w:rPr>
                <w:rFonts w:ascii="Arial" w:hAnsi="Arial" w:cs="Arial"/>
                <w:sz w:val="22"/>
                <w:szCs w:val="22"/>
              </w:rPr>
              <w:t> </w:t>
            </w:r>
            <w:r w:rsidR="005D191E" w:rsidRPr="00E174F7">
              <w:rPr>
                <w:rFonts w:ascii="Arial" w:hAnsi="Arial" w:cs="Arial"/>
                <w:sz w:val="22"/>
                <w:szCs w:val="22"/>
              </w:rPr>
              <w:t>Join IMechE</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47909151" w14:textId="2CE90481" w:rsidR="004C0189" w:rsidRPr="00E174F7" w:rsidRDefault="004C0189" w:rsidP="004C0189">
            <w:pPr>
              <w:rPr>
                <w:rFonts w:ascii="Arial" w:hAnsi="Arial" w:cs="Arial"/>
                <w:sz w:val="22"/>
                <w:szCs w:val="22"/>
              </w:rPr>
            </w:pPr>
            <w:r w:rsidRPr="00E174F7">
              <w:rPr>
                <w:rFonts w:ascii="Arial" w:hAnsi="Arial" w:cs="Arial"/>
                <w:sz w:val="22"/>
                <w:szCs w:val="22"/>
              </w:rPr>
              <w:t> </w:t>
            </w:r>
            <w:r w:rsidR="00611C66" w:rsidRPr="00E174F7">
              <w:rPr>
                <w:rFonts w:ascii="Arial" w:hAnsi="Arial" w:cs="Arial"/>
                <w:sz w:val="22"/>
                <w:szCs w:val="22"/>
              </w:rPr>
              <w:t>December 2024</w:t>
            </w:r>
          </w:p>
        </w:tc>
      </w:tr>
      <w:tr w:rsidR="004C0189" w:rsidRPr="005B7BC9" w14:paraId="46F4292B" w14:textId="77777777" w:rsidTr="00E174F7">
        <w:trPr>
          <w:trHeight w:val="1204"/>
        </w:trPr>
        <w:tc>
          <w:tcPr>
            <w:tcW w:w="1798" w:type="dxa"/>
            <w:tcBorders>
              <w:top w:val="single" w:sz="6" w:space="0" w:color="auto"/>
              <w:left w:val="single" w:sz="6" w:space="0" w:color="auto"/>
              <w:bottom w:val="single" w:sz="6" w:space="0" w:color="auto"/>
              <w:right w:val="single" w:sz="6" w:space="0" w:color="auto"/>
            </w:tcBorders>
            <w:shd w:val="clear" w:color="auto" w:fill="auto"/>
            <w:hideMark/>
          </w:tcPr>
          <w:p w14:paraId="605ECBE1" w14:textId="08EBE54A" w:rsidR="009E1738" w:rsidRPr="00E174F7" w:rsidRDefault="004C0189" w:rsidP="004C0189">
            <w:pPr>
              <w:rPr>
                <w:rFonts w:ascii="Arial" w:hAnsi="Arial" w:cs="Arial"/>
                <w:sz w:val="22"/>
                <w:szCs w:val="22"/>
              </w:rPr>
            </w:pPr>
            <w:r w:rsidRPr="00E174F7">
              <w:rPr>
                <w:rFonts w:ascii="Arial" w:hAnsi="Arial" w:cs="Arial"/>
                <w:sz w:val="22"/>
                <w:szCs w:val="22"/>
              </w:rPr>
              <w:t> </w:t>
            </w:r>
            <w:r w:rsidR="005511A5" w:rsidRPr="00E174F7">
              <w:rPr>
                <w:rFonts w:ascii="Arial" w:hAnsi="Arial" w:cs="Arial"/>
                <w:sz w:val="22"/>
                <w:szCs w:val="22"/>
              </w:rPr>
              <w:t>Create Indeed profile</w:t>
            </w:r>
          </w:p>
        </w:tc>
        <w:tc>
          <w:tcPr>
            <w:tcW w:w="1738" w:type="dxa"/>
            <w:tcBorders>
              <w:top w:val="single" w:sz="6" w:space="0" w:color="auto"/>
              <w:left w:val="single" w:sz="6" w:space="0" w:color="auto"/>
              <w:bottom w:val="single" w:sz="6" w:space="0" w:color="auto"/>
              <w:right w:val="single" w:sz="6" w:space="0" w:color="auto"/>
            </w:tcBorders>
            <w:shd w:val="clear" w:color="auto" w:fill="auto"/>
            <w:hideMark/>
          </w:tcPr>
          <w:p w14:paraId="2FC05513" w14:textId="6959110B" w:rsidR="004C0189" w:rsidRPr="00E174F7" w:rsidRDefault="004C0189" w:rsidP="004C0189">
            <w:pPr>
              <w:rPr>
                <w:rFonts w:ascii="Arial" w:hAnsi="Arial" w:cs="Arial"/>
                <w:sz w:val="22"/>
                <w:szCs w:val="22"/>
              </w:rPr>
            </w:pPr>
            <w:r w:rsidRPr="00E174F7">
              <w:rPr>
                <w:rFonts w:ascii="Arial" w:hAnsi="Arial" w:cs="Arial"/>
                <w:sz w:val="22"/>
                <w:szCs w:val="22"/>
              </w:rPr>
              <w:t> </w:t>
            </w:r>
            <w:r w:rsidR="005F259D" w:rsidRPr="00E174F7">
              <w:rPr>
                <w:rFonts w:ascii="Arial" w:hAnsi="Arial" w:cs="Arial"/>
                <w:sz w:val="22"/>
                <w:szCs w:val="22"/>
              </w:rPr>
              <w:t xml:space="preserve">Create links in industry. </w:t>
            </w:r>
          </w:p>
        </w:tc>
        <w:tc>
          <w:tcPr>
            <w:tcW w:w="1860" w:type="dxa"/>
            <w:tcBorders>
              <w:top w:val="single" w:sz="6" w:space="0" w:color="auto"/>
              <w:left w:val="single" w:sz="6" w:space="0" w:color="auto"/>
              <w:bottom w:val="single" w:sz="6" w:space="0" w:color="auto"/>
              <w:right w:val="single" w:sz="6" w:space="0" w:color="auto"/>
            </w:tcBorders>
            <w:shd w:val="clear" w:color="auto" w:fill="auto"/>
            <w:hideMark/>
          </w:tcPr>
          <w:p w14:paraId="008C87AF" w14:textId="19464521" w:rsidR="004C0189" w:rsidRPr="00E174F7" w:rsidRDefault="004C0189" w:rsidP="004C0189">
            <w:pPr>
              <w:rPr>
                <w:rFonts w:ascii="Arial" w:hAnsi="Arial" w:cs="Arial"/>
                <w:sz w:val="22"/>
                <w:szCs w:val="22"/>
              </w:rPr>
            </w:pPr>
            <w:r w:rsidRPr="00E174F7">
              <w:rPr>
                <w:rFonts w:ascii="Arial" w:hAnsi="Arial" w:cs="Arial"/>
                <w:sz w:val="22"/>
                <w:szCs w:val="22"/>
              </w:rPr>
              <w:t> </w:t>
            </w:r>
            <w:r w:rsidR="005F259D" w:rsidRPr="00E174F7">
              <w:rPr>
                <w:rFonts w:ascii="Arial" w:hAnsi="Arial" w:cs="Arial"/>
                <w:sz w:val="22"/>
                <w:szCs w:val="22"/>
              </w:rPr>
              <w:t xml:space="preserve">Computer </w:t>
            </w:r>
          </w:p>
        </w:tc>
        <w:tc>
          <w:tcPr>
            <w:tcW w:w="1967" w:type="dxa"/>
            <w:tcBorders>
              <w:top w:val="single" w:sz="6" w:space="0" w:color="auto"/>
              <w:left w:val="single" w:sz="6" w:space="0" w:color="auto"/>
              <w:bottom w:val="single" w:sz="6" w:space="0" w:color="auto"/>
              <w:right w:val="single" w:sz="6" w:space="0" w:color="auto"/>
            </w:tcBorders>
            <w:shd w:val="clear" w:color="auto" w:fill="auto"/>
            <w:hideMark/>
          </w:tcPr>
          <w:p w14:paraId="2A3DE685" w14:textId="01C197C0" w:rsidR="004C0189" w:rsidRPr="00E174F7" w:rsidRDefault="004C0189" w:rsidP="004C0189">
            <w:pPr>
              <w:rPr>
                <w:rFonts w:ascii="Arial" w:hAnsi="Arial" w:cs="Arial"/>
                <w:sz w:val="22"/>
                <w:szCs w:val="22"/>
              </w:rPr>
            </w:pPr>
            <w:r w:rsidRPr="00E174F7">
              <w:rPr>
                <w:rFonts w:ascii="Arial" w:hAnsi="Arial" w:cs="Arial"/>
                <w:sz w:val="22"/>
                <w:szCs w:val="22"/>
              </w:rPr>
              <w:t> </w:t>
            </w:r>
            <w:r w:rsidR="005F259D" w:rsidRPr="00E174F7">
              <w:rPr>
                <w:rFonts w:ascii="Arial" w:hAnsi="Arial" w:cs="Arial"/>
                <w:sz w:val="22"/>
                <w:szCs w:val="22"/>
              </w:rPr>
              <w:t xml:space="preserve">Create profile and </w:t>
            </w:r>
            <w:r w:rsidR="009E1738" w:rsidRPr="00E174F7">
              <w:rPr>
                <w:rFonts w:ascii="Arial" w:hAnsi="Arial" w:cs="Arial"/>
                <w:sz w:val="22"/>
                <w:szCs w:val="22"/>
              </w:rPr>
              <w:t xml:space="preserve">network with people. </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23C13AA9" w14:textId="23B03B8A" w:rsidR="004C0189" w:rsidRPr="00E174F7" w:rsidRDefault="004C0189" w:rsidP="004C0189">
            <w:pPr>
              <w:rPr>
                <w:rFonts w:ascii="Arial" w:hAnsi="Arial" w:cs="Arial"/>
                <w:sz w:val="22"/>
                <w:szCs w:val="22"/>
              </w:rPr>
            </w:pPr>
            <w:r w:rsidRPr="00E174F7">
              <w:rPr>
                <w:rFonts w:ascii="Arial" w:hAnsi="Arial" w:cs="Arial"/>
                <w:sz w:val="22"/>
                <w:szCs w:val="22"/>
              </w:rPr>
              <w:t> </w:t>
            </w:r>
            <w:r w:rsidR="009E1738" w:rsidRPr="00E174F7">
              <w:rPr>
                <w:rFonts w:ascii="Arial" w:hAnsi="Arial" w:cs="Arial"/>
                <w:sz w:val="22"/>
                <w:szCs w:val="22"/>
              </w:rPr>
              <w:t>March 2024</w:t>
            </w:r>
          </w:p>
        </w:tc>
      </w:tr>
    </w:tbl>
    <w:p w14:paraId="1C859D89" w14:textId="77777777" w:rsidR="00F77703" w:rsidRPr="00F77703" w:rsidRDefault="00F77703" w:rsidP="00F77703">
      <w:bookmarkStart w:id="9" w:name="_Toc182925617"/>
    </w:p>
    <w:p w14:paraId="1FD92647" w14:textId="11815390" w:rsidR="00CB415F" w:rsidRDefault="00CB415F" w:rsidP="00CB415F">
      <w:pPr>
        <w:pStyle w:val="Heading1"/>
        <w:rPr>
          <w:rFonts w:ascii="Arial" w:hAnsi="Arial" w:cs="Arial"/>
          <w:sz w:val="32"/>
          <w:szCs w:val="32"/>
        </w:rPr>
      </w:pPr>
      <w:r>
        <w:rPr>
          <w:rFonts w:ascii="Arial" w:hAnsi="Arial" w:cs="Arial"/>
          <w:sz w:val="32"/>
          <w:szCs w:val="32"/>
        </w:rPr>
        <w:t>Chapter 7: Conclusion</w:t>
      </w:r>
      <w:bookmarkEnd w:id="9"/>
      <w:r>
        <w:rPr>
          <w:rFonts w:ascii="Arial" w:hAnsi="Arial" w:cs="Arial"/>
          <w:sz w:val="32"/>
          <w:szCs w:val="32"/>
        </w:rPr>
        <w:t xml:space="preserve"> </w:t>
      </w:r>
    </w:p>
    <w:p w14:paraId="4D5F25FD" w14:textId="33C92DE2" w:rsidR="007E2BE3" w:rsidRPr="00D6468B" w:rsidRDefault="007E2BE3" w:rsidP="00CB415F">
      <w:pPr>
        <w:rPr>
          <w:rFonts w:ascii="Arial" w:hAnsi="Arial" w:cs="Arial"/>
        </w:rPr>
      </w:pPr>
      <w:r>
        <w:rPr>
          <w:rFonts w:ascii="Arial" w:hAnsi="Arial" w:cs="Arial"/>
        </w:rPr>
        <w:t xml:space="preserve">In conclusion, health and safety is at the forefront of engineering and the many legislations put in place across the world to help prevent injury at work and while using machinery backs that point up. Engineering organisations are trying to stop the negative input some engineering can have on the environment by setting out a code for </w:t>
      </w:r>
      <w:r w:rsidR="00E174F7">
        <w:rPr>
          <w:rFonts w:ascii="Arial" w:hAnsi="Arial" w:cs="Arial"/>
        </w:rPr>
        <w:t>its</w:t>
      </w:r>
      <w:r>
        <w:rPr>
          <w:rFonts w:ascii="Arial" w:hAnsi="Arial" w:cs="Arial"/>
        </w:rPr>
        <w:t xml:space="preserve"> members to follow. Problem solving is a huge part of an </w:t>
      </w:r>
      <w:r w:rsidR="00F84DE4">
        <w:rPr>
          <w:rFonts w:ascii="Arial" w:hAnsi="Arial" w:cs="Arial"/>
        </w:rPr>
        <w:t>engineer’s</w:t>
      </w:r>
      <w:r>
        <w:rPr>
          <w:rFonts w:ascii="Arial" w:hAnsi="Arial" w:cs="Arial"/>
        </w:rPr>
        <w:t xml:space="preserve"> job and is </w:t>
      </w:r>
      <w:r w:rsidR="00F84DE4">
        <w:rPr>
          <w:rFonts w:ascii="Arial" w:hAnsi="Arial" w:cs="Arial"/>
        </w:rPr>
        <w:t xml:space="preserve">essential in the development and market life of a product. Teamwork is an essential part of being an engineer and is key to a successful project and work dynamic and how a personal development plan can help make a </w:t>
      </w:r>
      <w:r w:rsidR="00E174F7">
        <w:rPr>
          <w:rFonts w:ascii="Arial" w:hAnsi="Arial" w:cs="Arial"/>
        </w:rPr>
        <w:t xml:space="preserve">clear </w:t>
      </w:r>
      <w:r w:rsidR="00F84DE4">
        <w:rPr>
          <w:rFonts w:ascii="Arial" w:hAnsi="Arial" w:cs="Arial"/>
        </w:rPr>
        <w:t>pathway to</w:t>
      </w:r>
      <w:r w:rsidR="00E174F7">
        <w:rPr>
          <w:rFonts w:ascii="Arial" w:hAnsi="Arial" w:cs="Arial"/>
        </w:rPr>
        <w:t xml:space="preserve"> a persons end goal</w:t>
      </w:r>
      <w:r w:rsidR="00C71753">
        <w:rPr>
          <w:rFonts w:ascii="Arial" w:hAnsi="Arial" w:cs="Arial"/>
        </w:rPr>
        <w:t xml:space="preserve">. </w:t>
      </w:r>
    </w:p>
    <w:p w14:paraId="6A12BDC2" w14:textId="448AB894" w:rsidR="00CB415F" w:rsidRDefault="00CB415F" w:rsidP="00CB415F">
      <w:pPr>
        <w:pStyle w:val="Heading1"/>
        <w:rPr>
          <w:rFonts w:ascii="Arial" w:hAnsi="Arial" w:cs="Arial"/>
          <w:sz w:val="32"/>
          <w:szCs w:val="32"/>
        </w:rPr>
      </w:pPr>
      <w:bookmarkStart w:id="10" w:name="_Toc182925618"/>
      <w:r>
        <w:rPr>
          <w:rFonts w:ascii="Arial" w:hAnsi="Arial" w:cs="Arial"/>
          <w:sz w:val="32"/>
          <w:szCs w:val="32"/>
        </w:rPr>
        <w:lastRenderedPageBreak/>
        <w:t>Reference List</w:t>
      </w:r>
      <w:bookmarkEnd w:id="10"/>
    </w:p>
    <w:p w14:paraId="0467FD68" w14:textId="1753D238" w:rsidR="006C75A1" w:rsidRPr="006C75A1" w:rsidRDefault="006C75A1" w:rsidP="006C75A1">
      <w:pPr>
        <w:rPr>
          <w:rFonts w:ascii="Arial" w:hAnsi="Arial" w:cs="Arial"/>
        </w:rPr>
      </w:pPr>
      <w:r>
        <w:rPr>
          <w:rFonts w:ascii="Arial" w:hAnsi="Arial" w:cs="Arial"/>
        </w:rPr>
        <w:t xml:space="preserve">Chisel glossary (2022) </w:t>
      </w:r>
      <w:r>
        <w:rPr>
          <w:rFonts w:ascii="Arial" w:hAnsi="Arial" w:cs="Arial"/>
          <w:i/>
          <w:iCs/>
        </w:rPr>
        <w:t xml:space="preserve">Flat V/S Hierarchal Organisation. </w:t>
      </w:r>
      <w:r>
        <w:rPr>
          <w:rFonts w:ascii="Arial" w:hAnsi="Arial" w:cs="Arial"/>
        </w:rPr>
        <w:t xml:space="preserve">Available at: </w:t>
      </w:r>
      <w:hyperlink r:id="rId10" w:history="1">
        <w:r w:rsidRPr="004810A6">
          <w:rPr>
            <w:rStyle w:val="Hyperlink"/>
            <w:rFonts w:ascii="Arial" w:hAnsi="Arial" w:cs="Arial"/>
          </w:rPr>
          <w:t>https://chisellabs.com/glossary/what-is-hierarchical-structure/</w:t>
        </w:r>
      </w:hyperlink>
      <w:r>
        <w:rPr>
          <w:rFonts w:ascii="Arial" w:hAnsi="Arial" w:cs="Arial"/>
        </w:rPr>
        <w:t xml:space="preserve"> (Accessed: 29/11/2024)</w:t>
      </w:r>
    </w:p>
    <w:p w14:paraId="1CEEDD0C" w14:textId="3C1CB449" w:rsidR="000E0415" w:rsidRPr="001F4202" w:rsidRDefault="000E0415" w:rsidP="00E04584">
      <w:pPr>
        <w:rPr>
          <w:rFonts w:ascii="Arial" w:hAnsi="Arial" w:cs="Arial"/>
        </w:rPr>
      </w:pPr>
      <w:r>
        <w:rPr>
          <w:rFonts w:ascii="Arial" w:hAnsi="Arial" w:cs="Arial"/>
        </w:rPr>
        <w:t xml:space="preserve">Indeed Editorial Team (2024) </w:t>
      </w:r>
      <w:r w:rsidR="001F4202" w:rsidRPr="001F4202">
        <w:rPr>
          <w:rFonts w:ascii="Arial" w:hAnsi="Arial" w:cs="Arial"/>
          <w:i/>
          <w:iCs/>
        </w:rPr>
        <w:t>Hierarchical Structures: Definition, How it Works and Examples</w:t>
      </w:r>
      <w:r w:rsidR="001F4202">
        <w:rPr>
          <w:rFonts w:ascii="Arial" w:hAnsi="Arial" w:cs="Arial"/>
          <w:i/>
          <w:iCs/>
        </w:rPr>
        <w:t>.</w:t>
      </w:r>
      <w:r w:rsidR="001F4202">
        <w:rPr>
          <w:rFonts w:ascii="Arial" w:hAnsi="Arial" w:cs="Arial"/>
          <w:b/>
          <w:bCs/>
        </w:rPr>
        <w:t xml:space="preserve"> </w:t>
      </w:r>
      <w:r w:rsidR="001F4202">
        <w:rPr>
          <w:rFonts w:ascii="Arial" w:hAnsi="Arial" w:cs="Arial"/>
        </w:rPr>
        <w:t xml:space="preserve">Available at: </w:t>
      </w:r>
      <w:hyperlink r:id="rId11" w:history="1">
        <w:r w:rsidR="001F4202" w:rsidRPr="004810A6">
          <w:rPr>
            <w:rStyle w:val="Hyperlink"/>
            <w:rFonts w:ascii="Arial" w:hAnsi="Arial" w:cs="Arial"/>
          </w:rPr>
          <w:t>https://uk.indeed.com/career-advice/career-development/hierarchical-structure</w:t>
        </w:r>
      </w:hyperlink>
      <w:r w:rsidR="001F4202">
        <w:rPr>
          <w:rFonts w:ascii="Arial" w:hAnsi="Arial" w:cs="Arial"/>
        </w:rPr>
        <w:t xml:space="preserve"> (Accessed: 30/11/20204)</w:t>
      </w:r>
    </w:p>
    <w:p w14:paraId="615A6AB8" w14:textId="74DEA863" w:rsidR="007E2BE3" w:rsidRDefault="007E2BE3" w:rsidP="00E04584">
      <w:pPr>
        <w:rPr>
          <w:rFonts w:ascii="Arial" w:hAnsi="Arial" w:cs="Arial"/>
        </w:rPr>
      </w:pPr>
      <w:r>
        <w:rPr>
          <w:rFonts w:ascii="Arial" w:hAnsi="Arial" w:cs="Arial"/>
        </w:rPr>
        <w:t xml:space="preserve">Institution of Engineering and Technology (2024) </w:t>
      </w:r>
      <w:r>
        <w:rPr>
          <w:rFonts w:ascii="Arial" w:hAnsi="Arial" w:cs="Arial"/>
          <w:i/>
          <w:iCs/>
        </w:rPr>
        <w:t>Rules of Conduct, No.15.</w:t>
      </w:r>
      <w:r>
        <w:rPr>
          <w:rFonts w:ascii="Arial" w:hAnsi="Arial" w:cs="Arial"/>
        </w:rPr>
        <w:t xml:space="preserve"> Available at: </w:t>
      </w:r>
      <w:hyperlink r:id="rId12" w:history="1">
        <w:r w:rsidRPr="004810A6">
          <w:rPr>
            <w:rStyle w:val="Hyperlink"/>
            <w:rFonts w:ascii="Arial" w:hAnsi="Arial" w:cs="Arial"/>
          </w:rPr>
          <w:t>https://www.theiet.org/about/governance/rules-of-conduct</w:t>
        </w:r>
      </w:hyperlink>
      <w:r>
        <w:rPr>
          <w:rFonts w:ascii="Arial" w:hAnsi="Arial" w:cs="Arial"/>
        </w:rPr>
        <w:t xml:space="preserve"> (Accessed: 29/11/2024)</w:t>
      </w:r>
    </w:p>
    <w:p w14:paraId="499130DD" w14:textId="17B04BD8" w:rsidR="000113D6" w:rsidRDefault="00E04584" w:rsidP="00E04584">
      <w:pPr>
        <w:rPr>
          <w:rFonts w:ascii="Arial" w:hAnsi="Arial" w:cs="Arial"/>
        </w:rPr>
      </w:pPr>
      <w:r>
        <w:rPr>
          <w:rFonts w:ascii="Arial" w:hAnsi="Arial" w:cs="Arial"/>
        </w:rPr>
        <w:t xml:space="preserve">Institution of Mechanical Engineers (2021) </w:t>
      </w:r>
      <w:r w:rsidRPr="00E04584">
        <w:rPr>
          <w:rFonts w:ascii="Arial" w:hAnsi="Arial" w:cs="Arial"/>
          <w:i/>
          <w:iCs/>
        </w:rPr>
        <w:t>Code of Conduct Regulations</w:t>
      </w:r>
      <w:r w:rsidR="005D75C8">
        <w:rPr>
          <w:rFonts w:ascii="Arial" w:hAnsi="Arial" w:cs="Arial"/>
          <w:i/>
          <w:iCs/>
        </w:rPr>
        <w:t>, Page 3</w:t>
      </w:r>
      <w:r>
        <w:rPr>
          <w:rFonts w:ascii="Arial" w:hAnsi="Arial" w:cs="Arial"/>
        </w:rPr>
        <w:t xml:space="preserve">. Available at: </w:t>
      </w:r>
      <w:hyperlink r:id="rId13" w:history="1">
        <w:r w:rsidR="002E49A2" w:rsidRPr="004810A6">
          <w:rPr>
            <w:rStyle w:val="Hyperlink"/>
            <w:rFonts w:ascii="Arial" w:hAnsi="Arial" w:cs="Arial"/>
          </w:rPr>
          <w:t>https://www.imeche.org/docs/default-source/1-oscar/About-us/governance/code_of_conduct_02_03_02.pdf?sfvrsn=2</w:t>
        </w:r>
      </w:hyperlink>
      <w:r w:rsidR="002E49A2">
        <w:rPr>
          <w:rFonts w:ascii="Arial" w:hAnsi="Arial" w:cs="Arial"/>
        </w:rPr>
        <w:t xml:space="preserve"> </w:t>
      </w:r>
      <w:r>
        <w:rPr>
          <w:rFonts w:ascii="Arial" w:hAnsi="Arial" w:cs="Arial"/>
        </w:rPr>
        <w:t>(Accessed: 29/11/2024)</w:t>
      </w:r>
    </w:p>
    <w:p w14:paraId="75064B86" w14:textId="2FF0E3E7" w:rsidR="0030697B" w:rsidRPr="00960C8F" w:rsidRDefault="0030697B" w:rsidP="00E04584">
      <w:pPr>
        <w:rPr>
          <w:rFonts w:ascii="Arial" w:hAnsi="Arial" w:cs="Arial"/>
        </w:rPr>
      </w:pPr>
      <w:r>
        <w:rPr>
          <w:rFonts w:ascii="Arial" w:hAnsi="Arial" w:cs="Arial"/>
        </w:rPr>
        <w:t xml:space="preserve">Mr. McTavish </w:t>
      </w:r>
      <w:r w:rsidR="00960C8F">
        <w:rPr>
          <w:rFonts w:ascii="Arial" w:hAnsi="Arial" w:cs="Arial"/>
          <w:i/>
          <w:iCs/>
        </w:rPr>
        <w:t xml:space="preserve">Steps in Design Process. </w:t>
      </w:r>
      <w:r w:rsidR="00960C8F">
        <w:rPr>
          <w:rFonts w:ascii="Arial" w:hAnsi="Arial" w:cs="Arial"/>
        </w:rPr>
        <w:t xml:space="preserve">Available at: </w:t>
      </w:r>
      <w:hyperlink r:id="rId14" w:history="1">
        <w:r w:rsidR="00960C8F" w:rsidRPr="004810A6">
          <w:rPr>
            <w:rStyle w:val="Hyperlink"/>
            <w:rFonts w:ascii="Arial" w:hAnsi="Arial" w:cs="Arial"/>
          </w:rPr>
          <w:t>https://mrmctavish.wordpress.com/ter3m-20172018/problem-solving/</w:t>
        </w:r>
      </w:hyperlink>
      <w:r w:rsidR="00960C8F">
        <w:rPr>
          <w:rFonts w:ascii="Arial" w:hAnsi="Arial" w:cs="Arial"/>
        </w:rPr>
        <w:t xml:space="preserve"> (Accessed: 1/12/2024)</w:t>
      </w:r>
    </w:p>
    <w:p w14:paraId="63C30AB6" w14:textId="77777777" w:rsidR="007E2BE3" w:rsidRPr="007E2BE3" w:rsidRDefault="007E2BE3" w:rsidP="007E2BE3">
      <w:pPr>
        <w:rPr>
          <w:rFonts w:ascii="Arial" w:hAnsi="Arial" w:cs="Arial"/>
        </w:rPr>
      </w:pPr>
      <w:r w:rsidRPr="00E04584">
        <w:rPr>
          <w:rFonts w:ascii="Arial" w:hAnsi="Arial" w:cs="Arial"/>
          <w:i/>
          <w:iCs/>
        </w:rPr>
        <w:t>The Health and Safety at Work Act 1974, Section 2</w:t>
      </w:r>
      <w:r>
        <w:rPr>
          <w:rFonts w:ascii="Arial" w:hAnsi="Arial" w:cs="Arial"/>
        </w:rPr>
        <w:t xml:space="preserve">. Available at: </w:t>
      </w:r>
      <w:hyperlink r:id="rId15" w:history="1">
        <w:r w:rsidRPr="004810A6">
          <w:rPr>
            <w:rStyle w:val="Hyperlink"/>
            <w:rFonts w:ascii="Arial" w:hAnsi="Arial" w:cs="Arial"/>
          </w:rPr>
          <w:t>https://www.legislation.gov.uk/ukpga/1974/37/section/2</w:t>
        </w:r>
      </w:hyperlink>
      <w:r>
        <w:rPr>
          <w:rFonts w:ascii="Arial" w:hAnsi="Arial" w:cs="Arial"/>
        </w:rPr>
        <w:t xml:space="preserve"> (Accessed: 29/11/2024)</w:t>
      </w:r>
    </w:p>
    <w:p w14:paraId="4C7EE386" w14:textId="77777777" w:rsidR="007E2BE3" w:rsidRDefault="007E2BE3" w:rsidP="007E2BE3">
      <w:pPr>
        <w:rPr>
          <w:rFonts w:ascii="Arial" w:hAnsi="Arial" w:cs="Arial"/>
        </w:rPr>
      </w:pPr>
      <w:r w:rsidRPr="00E04584">
        <w:rPr>
          <w:rFonts w:ascii="Arial" w:hAnsi="Arial" w:cs="Arial"/>
          <w:i/>
          <w:iCs/>
        </w:rPr>
        <w:t>The Personal Protective Equipment at Work Regulations 1992, Section 4</w:t>
      </w:r>
      <w:r>
        <w:rPr>
          <w:rFonts w:ascii="Arial" w:hAnsi="Arial" w:cs="Arial"/>
        </w:rPr>
        <w:t xml:space="preserve">. Available at: </w:t>
      </w:r>
      <w:hyperlink r:id="rId16" w:history="1">
        <w:r w:rsidRPr="004810A6">
          <w:rPr>
            <w:rStyle w:val="Hyperlink"/>
            <w:rFonts w:ascii="Arial" w:hAnsi="Arial" w:cs="Arial"/>
          </w:rPr>
          <w:t>https://www.legislation.gov.uk/uksi/1992/2966/regulation/4</w:t>
        </w:r>
      </w:hyperlink>
      <w:r>
        <w:rPr>
          <w:rFonts w:ascii="Arial" w:hAnsi="Arial" w:cs="Arial"/>
        </w:rPr>
        <w:t xml:space="preserve"> (Accessed: 29/11/2024)</w:t>
      </w:r>
    </w:p>
    <w:p w14:paraId="32776938" w14:textId="2C41C002" w:rsidR="00592DAC" w:rsidRPr="00592DAC" w:rsidRDefault="00592DAC" w:rsidP="007E2BE3">
      <w:pPr>
        <w:rPr>
          <w:rFonts w:ascii="Arial" w:hAnsi="Arial" w:cs="Arial"/>
        </w:rPr>
      </w:pPr>
      <w:r>
        <w:rPr>
          <w:rFonts w:ascii="Arial" w:hAnsi="Arial" w:cs="Arial"/>
        </w:rPr>
        <w:t xml:space="preserve">Training Express (2024) </w:t>
      </w:r>
      <w:r>
        <w:rPr>
          <w:rFonts w:ascii="Arial" w:hAnsi="Arial" w:cs="Arial"/>
          <w:i/>
          <w:iCs/>
        </w:rPr>
        <w:t xml:space="preserve">7 Steps to Improve Your Problem Solving Skills. </w:t>
      </w:r>
      <w:r>
        <w:rPr>
          <w:rFonts w:ascii="Arial" w:hAnsi="Arial" w:cs="Arial"/>
        </w:rPr>
        <w:t xml:space="preserve">Available at: </w:t>
      </w:r>
      <w:hyperlink r:id="rId17" w:history="1">
        <w:r w:rsidRPr="004810A6">
          <w:rPr>
            <w:rStyle w:val="Hyperlink"/>
            <w:rFonts w:ascii="Arial" w:hAnsi="Arial" w:cs="Arial"/>
          </w:rPr>
          <w:t>https://trainingexpress.org.uk/7-steps-to-improve-your-problem-solving-skills/</w:t>
        </w:r>
      </w:hyperlink>
      <w:r>
        <w:rPr>
          <w:rFonts w:ascii="Arial" w:hAnsi="Arial" w:cs="Arial"/>
        </w:rPr>
        <w:t xml:space="preserve"> (Accessed 1/12/2024)</w:t>
      </w:r>
    </w:p>
    <w:p w14:paraId="06E7C62E" w14:textId="13F9D9B8" w:rsidR="000113D6" w:rsidRPr="00CC1F43" w:rsidRDefault="007E2BE3" w:rsidP="000113D6">
      <w:pPr>
        <w:rPr>
          <w:rFonts w:ascii="Arial" w:hAnsi="Arial" w:cs="Arial"/>
        </w:rPr>
      </w:pPr>
      <w:r>
        <w:rPr>
          <w:rFonts w:ascii="Arial" w:hAnsi="Arial" w:cs="Arial"/>
        </w:rPr>
        <w:t>Ronan Ye (2023) ‘</w:t>
      </w:r>
      <w:r w:rsidRPr="00C22E9A">
        <w:rPr>
          <w:rFonts w:ascii="Arial" w:hAnsi="Arial" w:cs="Arial"/>
        </w:rPr>
        <w:t>What is a Milling Machine: Definition, History, Types &amp; Characteristics</w:t>
      </w:r>
      <w:r>
        <w:rPr>
          <w:rFonts w:ascii="Arial" w:hAnsi="Arial" w:cs="Arial"/>
        </w:rPr>
        <w:t xml:space="preserve">’. Available at: </w:t>
      </w:r>
      <w:hyperlink r:id="rId18" w:history="1">
        <w:r w:rsidRPr="004810A6">
          <w:rPr>
            <w:rStyle w:val="Hyperlink"/>
            <w:rFonts w:ascii="Arial" w:hAnsi="Arial" w:cs="Arial"/>
          </w:rPr>
          <w:t>https://www.3erp.com/b</w:t>
        </w:r>
        <w:r w:rsidRPr="004810A6">
          <w:rPr>
            <w:rStyle w:val="Hyperlink"/>
            <w:rFonts w:ascii="Arial" w:hAnsi="Arial" w:cs="Arial"/>
          </w:rPr>
          <w:t>l</w:t>
        </w:r>
        <w:r w:rsidRPr="004810A6">
          <w:rPr>
            <w:rStyle w:val="Hyperlink"/>
            <w:rFonts w:ascii="Arial" w:hAnsi="Arial" w:cs="Arial"/>
          </w:rPr>
          <w:t>og/milling-machine/</w:t>
        </w:r>
      </w:hyperlink>
      <w:r>
        <w:rPr>
          <w:rFonts w:ascii="Arial" w:hAnsi="Arial" w:cs="Arial"/>
        </w:rPr>
        <w:t xml:space="preserve">  (Accessed: 29/11/2024)</w:t>
      </w:r>
    </w:p>
    <w:sectPr w:rsidR="000113D6" w:rsidRPr="00CC1F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C241D0" w14:textId="77777777" w:rsidR="00382334" w:rsidRDefault="00382334" w:rsidP="00CB415F">
      <w:pPr>
        <w:spacing w:after="0" w:line="240" w:lineRule="auto"/>
      </w:pPr>
      <w:r>
        <w:separator/>
      </w:r>
    </w:p>
  </w:endnote>
  <w:endnote w:type="continuationSeparator" w:id="0">
    <w:p w14:paraId="4653D8D2" w14:textId="77777777" w:rsidR="00382334" w:rsidRDefault="00382334" w:rsidP="00CB41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A9A754" w14:textId="77777777" w:rsidR="00382334" w:rsidRDefault="00382334" w:rsidP="00CB415F">
      <w:pPr>
        <w:spacing w:after="0" w:line="240" w:lineRule="auto"/>
      </w:pPr>
      <w:r>
        <w:separator/>
      </w:r>
    </w:p>
  </w:footnote>
  <w:footnote w:type="continuationSeparator" w:id="0">
    <w:p w14:paraId="0E041D66" w14:textId="77777777" w:rsidR="00382334" w:rsidRDefault="00382334" w:rsidP="00CB41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64391F"/>
    <w:multiLevelType w:val="hybridMultilevel"/>
    <w:tmpl w:val="12F6C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3116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D78"/>
    <w:rsid w:val="000113D6"/>
    <w:rsid w:val="00012E3F"/>
    <w:rsid w:val="00092E52"/>
    <w:rsid w:val="000B30E2"/>
    <w:rsid w:val="000E0415"/>
    <w:rsid w:val="000F4F11"/>
    <w:rsid w:val="000F5F48"/>
    <w:rsid w:val="000F6067"/>
    <w:rsid w:val="0013652B"/>
    <w:rsid w:val="0015254F"/>
    <w:rsid w:val="001547C0"/>
    <w:rsid w:val="00163430"/>
    <w:rsid w:val="00183616"/>
    <w:rsid w:val="00190F27"/>
    <w:rsid w:val="001D04A8"/>
    <w:rsid w:val="001E3E8D"/>
    <w:rsid w:val="001F4202"/>
    <w:rsid w:val="0020732C"/>
    <w:rsid w:val="00220F0F"/>
    <w:rsid w:val="00246EEC"/>
    <w:rsid w:val="002530C9"/>
    <w:rsid w:val="002703B8"/>
    <w:rsid w:val="002764A0"/>
    <w:rsid w:val="002866D6"/>
    <w:rsid w:val="002A26EA"/>
    <w:rsid w:val="002E49A2"/>
    <w:rsid w:val="002F1446"/>
    <w:rsid w:val="002F1DCA"/>
    <w:rsid w:val="0030697B"/>
    <w:rsid w:val="003328F9"/>
    <w:rsid w:val="00336B35"/>
    <w:rsid w:val="00382334"/>
    <w:rsid w:val="0039117B"/>
    <w:rsid w:val="003A0F21"/>
    <w:rsid w:val="00425E57"/>
    <w:rsid w:val="00461FE8"/>
    <w:rsid w:val="00476A5A"/>
    <w:rsid w:val="004B0DDF"/>
    <w:rsid w:val="004C0189"/>
    <w:rsid w:val="005511A5"/>
    <w:rsid w:val="005705CA"/>
    <w:rsid w:val="00592DAC"/>
    <w:rsid w:val="005B7BC9"/>
    <w:rsid w:val="005D191E"/>
    <w:rsid w:val="005D5ACA"/>
    <w:rsid w:val="005D75C8"/>
    <w:rsid w:val="005F259D"/>
    <w:rsid w:val="00611C66"/>
    <w:rsid w:val="006C172E"/>
    <w:rsid w:val="006C75A1"/>
    <w:rsid w:val="00704126"/>
    <w:rsid w:val="00730EDD"/>
    <w:rsid w:val="0075445F"/>
    <w:rsid w:val="00782AA1"/>
    <w:rsid w:val="0079505F"/>
    <w:rsid w:val="007C590B"/>
    <w:rsid w:val="007D4F24"/>
    <w:rsid w:val="007E2BE3"/>
    <w:rsid w:val="0082676A"/>
    <w:rsid w:val="008300CE"/>
    <w:rsid w:val="00836B0F"/>
    <w:rsid w:val="00854AC8"/>
    <w:rsid w:val="008B2342"/>
    <w:rsid w:val="00907B08"/>
    <w:rsid w:val="0093081A"/>
    <w:rsid w:val="00960C8F"/>
    <w:rsid w:val="009632DE"/>
    <w:rsid w:val="00992B8E"/>
    <w:rsid w:val="009C427F"/>
    <w:rsid w:val="009E1738"/>
    <w:rsid w:val="00A1433B"/>
    <w:rsid w:val="00A20D88"/>
    <w:rsid w:val="00A32E1E"/>
    <w:rsid w:val="00A5385D"/>
    <w:rsid w:val="00A771A5"/>
    <w:rsid w:val="00A90D78"/>
    <w:rsid w:val="00AD3F77"/>
    <w:rsid w:val="00BA0B20"/>
    <w:rsid w:val="00BA70A0"/>
    <w:rsid w:val="00BB18CD"/>
    <w:rsid w:val="00C000F6"/>
    <w:rsid w:val="00C12561"/>
    <w:rsid w:val="00C22E9A"/>
    <w:rsid w:val="00C3213A"/>
    <w:rsid w:val="00C3531F"/>
    <w:rsid w:val="00C46D09"/>
    <w:rsid w:val="00C6113A"/>
    <w:rsid w:val="00C66008"/>
    <w:rsid w:val="00C70796"/>
    <w:rsid w:val="00C71753"/>
    <w:rsid w:val="00C85812"/>
    <w:rsid w:val="00CB415F"/>
    <w:rsid w:val="00CC1F43"/>
    <w:rsid w:val="00CC2B0D"/>
    <w:rsid w:val="00CF0A2A"/>
    <w:rsid w:val="00D6468B"/>
    <w:rsid w:val="00D81C18"/>
    <w:rsid w:val="00DA0CC1"/>
    <w:rsid w:val="00DD1FF1"/>
    <w:rsid w:val="00E04584"/>
    <w:rsid w:val="00E127E9"/>
    <w:rsid w:val="00E174F7"/>
    <w:rsid w:val="00E35A87"/>
    <w:rsid w:val="00E651A3"/>
    <w:rsid w:val="00E81F82"/>
    <w:rsid w:val="00E93954"/>
    <w:rsid w:val="00F02456"/>
    <w:rsid w:val="00F365E3"/>
    <w:rsid w:val="00F36B28"/>
    <w:rsid w:val="00F77703"/>
    <w:rsid w:val="00F84DE4"/>
    <w:rsid w:val="00F9528D"/>
    <w:rsid w:val="00FB01A3"/>
    <w:rsid w:val="00FE50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89873"/>
  <w15:chartTrackingRefBased/>
  <w15:docId w15:val="{8C3571A4-7F7F-4C6A-84B7-A9399F570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0D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0D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0D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0D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0D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0D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0D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0D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0D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0D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0D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0D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0D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0D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0D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0D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0D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0D78"/>
    <w:rPr>
      <w:rFonts w:eastAsiaTheme="majorEastAsia" w:cstheme="majorBidi"/>
      <w:color w:val="272727" w:themeColor="text1" w:themeTint="D8"/>
    </w:rPr>
  </w:style>
  <w:style w:type="paragraph" w:styleId="Title">
    <w:name w:val="Title"/>
    <w:basedOn w:val="Normal"/>
    <w:next w:val="Normal"/>
    <w:link w:val="TitleChar"/>
    <w:uiPriority w:val="10"/>
    <w:qFormat/>
    <w:rsid w:val="00A90D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0D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0D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0D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0D78"/>
    <w:pPr>
      <w:spacing w:before="160"/>
      <w:jc w:val="center"/>
    </w:pPr>
    <w:rPr>
      <w:i/>
      <w:iCs/>
      <w:color w:val="404040" w:themeColor="text1" w:themeTint="BF"/>
    </w:rPr>
  </w:style>
  <w:style w:type="character" w:customStyle="1" w:styleId="QuoteChar">
    <w:name w:val="Quote Char"/>
    <w:basedOn w:val="DefaultParagraphFont"/>
    <w:link w:val="Quote"/>
    <w:uiPriority w:val="29"/>
    <w:rsid w:val="00A90D78"/>
    <w:rPr>
      <w:i/>
      <w:iCs/>
      <w:color w:val="404040" w:themeColor="text1" w:themeTint="BF"/>
    </w:rPr>
  </w:style>
  <w:style w:type="paragraph" w:styleId="ListParagraph">
    <w:name w:val="List Paragraph"/>
    <w:basedOn w:val="Normal"/>
    <w:uiPriority w:val="34"/>
    <w:qFormat/>
    <w:rsid w:val="00A90D78"/>
    <w:pPr>
      <w:ind w:left="720"/>
      <w:contextualSpacing/>
    </w:pPr>
  </w:style>
  <w:style w:type="character" w:styleId="IntenseEmphasis">
    <w:name w:val="Intense Emphasis"/>
    <w:basedOn w:val="DefaultParagraphFont"/>
    <w:uiPriority w:val="21"/>
    <w:qFormat/>
    <w:rsid w:val="00A90D78"/>
    <w:rPr>
      <w:i/>
      <w:iCs/>
      <w:color w:val="0F4761" w:themeColor="accent1" w:themeShade="BF"/>
    </w:rPr>
  </w:style>
  <w:style w:type="paragraph" w:styleId="IntenseQuote">
    <w:name w:val="Intense Quote"/>
    <w:basedOn w:val="Normal"/>
    <w:next w:val="Normal"/>
    <w:link w:val="IntenseQuoteChar"/>
    <w:uiPriority w:val="30"/>
    <w:qFormat/>
    <w:rsid w:val="00A90D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0D78"/>
    <w:rPr>
      <w:i/>
      <w:iCs/>
      <w:color w:val="0F4761" w:themeColor="accent1" w:themeShade="BF"/>
    </w:rPr>
  </w:style>
  <w:style w:type="character" w:styleId="IntenseReference">
    <w:name w:val="Intense Reference"/>
    <w:basedOn w:val="DefaultParagraphFont"/>
    <w:uiPriority w:val="32"/>
    <w:qFormat/>
    <w:rsid w:val="00A90D78"/>
    <w:rPr>
      <w:b/>
      <w:bCs/>
      <w:smallCaps/>
      <w:color w:val="0F4761" w:themeColor="accent1" w:themeShade="BF"/>
      <w:spacing w:val="5"/>
    </w:rPr>
  </w:style>
  <w:style w:type="paragraph" w:styleId="TOCHeading">
    <w:name w:val="TOC Heading"/>
    <w:basedOn w:val="Heading1"/>
    <w:next w:val="Normal"/>
    <w:uiPriority w:val="39"/>
    <w:unhideWhenUsed/>
    <w:qFormat/>
    <w:rsid w:val="00836B0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36B0F"/>
    <w:pPr>
      <w:spacing w:after="100"/>
    </w:pPr>
  </w:style>
  <w:style w:type="character" w:styleId="Hyperlink">
    <w:name w:val="Hyperlink"/>
    <w:basedOn w:val="DefaultParagraphFont"/>
    <w:uiPriority w:val="99"/>
    <w:unhideWhenUsed/>
    <w:rsid w:val="00836B0F"/>
    <w:rPr>
      <w:color w:val="467886" w:themeColor="hyperlink"/>
      <w:u w:val="single"/>
    </w:rPr>
  </w:style>
  <w:style w:type="paragraph" w:styleId="Header">
    <w:name w:val="header"/>
    <w:basedOn w:val="Normal"/>
    <w:link w:val="HeaderChar"/>
    <w:uiPriority w:val="99"/>
    <w:unhideWhenUsed/>
    <w:rsid w:val="00CB41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15F"/>
  </w:style>
  <w:style w:type="paragraph" w:styleId="Footer">
    <w:name w:val="footer"/>
    <w:basedOn w:val="Normal"/>
    <w:link w:val="FooterChar"/>
    <w:uiPriority w:val="99"/>
    <w:unhideWhenUsed/>
    <w:rsid w:val="00CB41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15F"/>
  </w:style>
  <w:style w:type="table" w:styleId="TableGrid">
    <w:name w:val="Table Grid"/>
    <w:basedOn w:val="TableNormal"/>
    <w:uiPriority w:val="39"/>
    <w:rsid w:val="004C01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3531F"/>
    <w:rPr>
      <w:color w:val="605E5C"/>
      <w:shd w:val="clear" w:color="auto" w:fill="E1DFDD"/>
    </w:rPr>
  </w:style>
  <w:style w:type="character" w:styleId="FollowedHyperlink">
    <w:name w:val="FollowedHyperlink"/>
    <w:basedOn w:val="DefaultParagraphFont"/>
    <w:uiPriority w:val="99"/>
    <w:semiHidden/>
    <w:unhideWhenUsed/>
    <w:rsid w:val="0070412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448383">
      <w:bodyDiv w:val="1"/>
      <w:marLeft w:val="0"/>
      <w:marRight w:val="0"/>
      <w:marTop w:val="0"/>
      <w:marBottom w:val="0"/>
      <w:divBdr>
        <w:top w:val="none" w:sz="0" w:space="0" w:color="auto"/>
        <w:left w:val="none" w:sz="0" w:space="0" w:color="auto"/>
        <w:bottom w:val="none" w:sz="0" w:space="0" w:color="auto"/>
        <w:right w:val="none" w:sz="0" w:space="0" w:color="auto"/>
      </w:divBdr>
      <w:divsChild>
        <w:div w:id="1118262747">
          <w:marLeft w:val="0"/>
          <w:marRight w:val="0"/>
          <w:marTop w:val="0"/>
          <w:marBottom w:val="0"/>
          <w:divBdr>
            <w:top w:val="none" w:sz="0" w:space="0" w:color="auto"/>
            <w:left w:val="none" w:sz="0" w:space="0" w:color="auto"/>
            <w:bottom w:val="none" w:sz="0" w:space="0" w:color="auto"/>
            <w:right w:val="none" w:sz="0" w:space="0" w:color="auto"/>
          </w:divBdr>
        </w:div>
        <w:div w:id="1227374137">
          <w:marLeft w:val="0"/>
          <w:marRight w:val="0"/>
          <w:marTop w:val="0"/>
          <w:marBottom w:val="0"/>
          <w:divBdr>
            <w:top w:val="none" w:sz="0" w:space="0" w:color="auto"/>
            <w:left w:val="none" w:sz="0" w:space="0" w:color="auto"/>
            <w:bottom w:val="none" w:sz="0" w:space="0" w:color="auto"/>
            <w:right w:val="none" w:sz="0" w:space="0" w:color="auto"/>
          </w:divBdr>
        </w:div>
        <w:div w:id="1023018299">
          <w:marLeft w:val="0"/>
          <w:marRight w:val="0"/>
          <w:marTop w:val="0"/>
          <w:marBottom w:val="0"/>
          <w:divBdr>
            <w:top w:val="none" w:sz="0" w:space="0" w:color="auto"/>
            <w:left w:val="none" w:sz="0" w:space="0" w:color="auto"/>
            <w:bottom w:val="none" w:sz="0" w:space="0" w:color="auto"/>
            <w:right w:val="none" w:sz="0" w:space="0" w:color="auto"/>
          </w:divBdr>
        </w:div>
        <w:div w:id="1151288985">
          <w:marLeft w:val="0"/>
          <w:marRight w:val="0"/>
          <w:marTop w:val="0"/>
          <w:marBottom w:val="0"/>
          <w:divBdr>
            <w:top w:val="none" w:sz="0" w:space="0" w:color="auto"/>
            <w:left w:val="none" w:sz="0" w:space="0" w:color="auto"/>
            <w:bottom w:val="none" w:sz="0" w:space="0" w:color="auto"/>
            <w:right w:val="none" w:sz="0" w:space="0" w:color="auto"/>
          </w:divBdr>
        </w:div>
        <w:div w:id="1902249940">
          <w:marLeft w:val="0"/>
          <w:marRight w:val="0"/>
          <w:marTop w:val="0"/>
          <w:marBottom w:val="0"/>
          <w:divBdr>
            <w:top w:val="none" w:sz="0" w:space="0" w:color="auto"/>
            <w:left w:val="none" w:sz="0" w:space="0" w:color="auto"/>
            <w:bottom w:val="none" w:sz="0" w:space="0" w:color="auto"/>
            <w:right w:val="none" w:sz="0" w:space="0" w:color="auto"/>
          </w:divBdr>
        </w:div>
        <w:div w:id="1833570425">
          <w:marLeft w:val="0"/>
          <w:marRight w:val="0"/>
          <w:marTop w:val="0"/>
          <w:marBottom w:val="0"/>
          <w:divBdr>
            <w:top w:val="none" w:sz="0" w:space="0" w:color="auto"/>
            <w:left w:val="none" w:sz="0" w:space="0" w:color="auto"/>
            <w:bottom w:val="none" w:sz="0" w:space="0" w:color="auto"/>
            <w:right w:val="none" w:sz="0" w:space="0" w:color="auto"/>
          </w:divBdr>
        </w:div>
        <w:div w:id="538010347">
          <w:marLeft w:val="0"/>
          <w:marRight w:val="0"/>
          <w:marTop w:val="0"/>
          <w:marBottom w:val="0"/>
          <w:divBdr>
            <w:top w:val="none" w:sz="0" w:space="0" w:color="auto"/>
            <w:left w:val="none" w:sz="0" w:space="0" w:color="auto"/>
            <w:bottom w:val="none" w:sz="0" w:space="0" w:color="auto"/>
            <w:right w:val="none" w:sz="0" w:space="0" w:color="auto"/>
          </w:divBdr>
          <w:divsChild>
            <w:div w:id="1555042176">
              <w:marLeft w:val="0"/>
              <w:marRight w:val="0"/>
              <w:marTop w:val="30"/>
              <w:marBottom w:val="30"/>
              <w:divBdr>
                <w:top w:val="none" w:sz="0" w:space="0" w:color="auto"/>
                <w:left w:val="none" w:sz="0" w:space="0" w:color="auto"/>
                <w:bottom w:val="none" w:sz="0" w:space="0" w:color="auto"/>
                <w:right w:val="none" w:sz="0" w:space="0" w:color="auto"/>
              </w:divBdr>
              <w:divsChild>
                <w:div w:id="1071076444">
                  <w:marLeft w:val="0"/>
                  <w:marRight w:val="0"/>
                  <w:marTop w:val="0"/>
                  <w:marBottom w:val="0"/>
                  <w:divBdr>
                    <w:top w:val="none" w:sz="0" w:space="0" w:color="auto"/>
                    <w:left w:val="none" w:sz="0" w:space="0" w:color="auto"/>
                    <w:bottom w:val="none" w:sz="0" w:space="0" w:color="auto"/>
                    <w:right w:val="none" w:sz="0" w:space="0" w:color="auto"/>
                  </w:divBdr>
                  <w:divsChild>
                    <w:div w:id="149297038">
                      <w:marLeft w:val="0"/>
                      <w:marRight w:val="0"/>
                      <w:marTop w:val="0"/>
                      <w:marBottom w:val="0"/>
                      <w:divBdr>
                        <w:top w:val="none" w:sz="0" w:space="0" w:color="auto"/>
                        <w:left w:val="none" w:sz="0" w:space="0" w:color="auto"/>
                        <w:bottom w:val="none" w:sz="0" w:space="0" w:color="auto"/>
                        <w:right w:val="none" w:sz="0" w:space="0" w:color="auto"/>
                      </w:divBdr>
                    </w:div>
                  </w:divsChild>
                </w:div>
                <w:div w:id="171072759">
                  <w:marLeft w:val="0"/>
                  <w:marRight w:val="0"/>
                  <w:marTop w:val="0"/>
                  <w:marBottom w:val="0"/>
                  <w:divBdr>
                    <w:top w:val="none" w:sz="0" w:space="0" w:color="auto"/>
                    <w:left w:val="none" w:sz="0" w:space="0" w:color="auto"/>
                    <w:bottom w:val="none" w:sz="0" w:space="0" w:color="auto"/>
                    <w:right w:val="none" w:sz="0" w:space="0" w:color="auto"/>
                  </w:divBdr>
                  <w:divsChild>
                    <w:div w:id="2101874105">
                      <w:marLeft w:val="0"/>
                      <w:marRight w:val="0"/>
                      <w:marTop w:val="0"/>
                      <w:marBottom w:val="0"/>
                      <w:divBdr>
                        <w:top w:val="none" w:sz="0" w:space="0" w:color="auto"/>
                        <w:left w:val="none" w:sz="0" w:space="0" w:color="auto"/>
                        <w:bottom w:val="none" w:sz="0" w:space="0" w:color="auto"/>
                        <w:right w:val="none" w:sz="0" w:space="0" w:color="auto"/>
                      </w:divBdr>
                    </w:div>
                    <w:div w:id="144050100">
                      <w:marLeft w:val="0"/>
                      <w:marRight w:val="0"/>
                      <w:marTop w:val="0"/>
                      <w:marBottom w:val="0"/>
                      <w:divBdr>
                        <w:top w:val="none" w:sz="0" w:space="0" w:color="auto"/>
                        <w:left w:val="none" w:sz="0" w:space="0" w:color="auto"/>
                        <w:bottom w:val="none" w:sz="0" w:space="0" w:color="auto"/>
                        <w:right w:val="none" w:sz="0" w:space="0" w:color="auto"/>
                      </w:divBdr>
                    </w:div>
                  </w:divsChild>
                </w:div>
                <w:div w:id="535042233">
                  <w:marLeft w:val="0"/>
                  <w:marRight w:val="0"/>
                  <w:marTop w:val="0"/>
                  <w:marBottom w:val="0"/>
                  <w:divBdr>
                    <w:top w:val="none" w:sz="0" w:space="0" w:color="auto"/>
                    <w:left w:val="none" w:sz="0" w:space="0" w:color="auto"/>
                    <w:bottom w:val="none" w:sz="0" w:space="0" w:color="auto"/>
                    <w:right w:val="none" w:sz="0" w:space="0" w:color="auto"/>
                  </w:divBdr>
                  <w:divsChild>
                    <w:div w:id="523860668">
                      <w:marLeft w:val="0"/>
                      <w:marRight w:val="0"/>
                      <w:marTop w:val="0"/>
                      <w:marBottom w:val="0"/>
                      <w:divBdr>
                        <w:top w:val="none" w:sz="0" w:space="0" w:color="auto"/>
                        <w:left w:val="none" w:sz="0" w:space="0" w:color="auto"/>
                        <w:bottom w:val="none" w:sz="0" w:space="0" w:color="auto"/>
                        <w:right w:val="none" w:sz="0" w:space="0" w:color="auto"/>
                      </w:divBdr>
                    </w:div>
                  </w:divsChild>
                </w:div>
                <w:div w:id="1263687758">
                  <w:marLeft w:val="0"/>
                  <w:marRight w:val="0"/>
                  <w:marTop w:val="0"/>
                  <w:marBottom w:val="0"/>
                  <w:divBdr>
                    <w:top w:val="none" w:sz="0" w:space="0" w:color="auto"/>
                    <w:left w:val="none" w:sz="0" w:space="0" w:color="auto"/>
                    <w:bottom w:val="none" w:sz="0" w:space="0" w:color="auto"/>
                    <w:right w:val="none" w:sz="0" w:space="0" w:color="auto"/>
                  </w:divBdr>
                  <w:divsChild>
                    <w:div w:id="275256708">
                      <w:marLeft w:val="0"/>
                      <w:marRight w:val="0"/>
                      <w:marTop w:val="0"/>
                      <w:marBottom w:val="0"/>
                      <w:divBdr>
                        <w:top w:val="none" w:sz="0" w:space="0" w:color="auto"/>
                        <w:left w:val="none" w:sz="0" w:space="0" w:color="auto"/>
                        <w:bottom w:val="none" w:sz="0" w:space="0" w:color="auto"/>
                        <w:right w:val="none" w:sz="0" w:space="0" w:color="auto"/>
                      </w:divBdr>
                    </w:div>
                    <w:div w:id="99498062">
                      <w:marLeft w:val="0"/>
                      <w:marRight w:val="0"/>
                      <w:marTop w:val="0"/>
                      <w:marBottom w:val="0"/>
                      <w:divBdr>
                        <w:top w:val="none" w:sz="0" w:space="0" w:color="auto"/>
                        <w:left w:val="none" w:sz="0" w:space="0" w:color="auto"/>
                        <w:bottom w:val="none" w:sz="0" w:space="0" w:color="auto"/>
                        <w:right w:val="none" w:sz="0" w:space="0" w:color="auto"/>
                      </w:divBdr>
                    </w:div>
                    <w:div w:id="787893105">
                      <w:marLeft w:val="0"/>
                      <w:marRight w:val="0"/>
                      <w:marTop w:val="0"/>
                      <w:marBottom w:val="0"/>
                      <w:divBdr>
                        <w:top w:val="none" w:sz="0" w:space="0" w:color="auto"/>
                        <w:left w:val="none" w:sz="0" w:space="0" w:color="auto"/>
                        <w:bottom w:val="none" w:sz="0" w:space="0" w:color="auto"/>
                        <w:right w:val="none" w:sz="0" w:space="0" w:color="auto"/>
                      </w:divBdr>
                    </w:div>
                  </w:divsChild>
                </w:div>
                <w:div w:id="1942567929">
                  <w:marLeft w:val="0"/>
                  <w:marRight w:val="0"/>
                  <w:marTop w:val="0"/>
                  <w:marBottom w:val="0"/>
                  <w:divBdr>
                    <w:top w:val="none" w:sz="0" w:space="0" w:color="auto"/>
                    <w:left w:val="none" w:sz="0" w:space="0" w:color="auto"/>
                    <w:bottom w:val="none" w:sz="0" w:space="0" w:color="auto"/>
                    <w:right w:val="none" w:sz="0" w:space="0" w:color="auto"/>
                  </w:divBdr>
                  <w:divsChild>
                    <w:div w:id="1460034302">
                      <w:marLeft w:val="0"/>
                      <w:marRight w:val="0"/>
                      <w:marTop w:val="0"/>
                      <w:marBottom w:val="0"/>
                      <w:divBdr>
                        <w:top w:val="none" w:sz="0" w:space="0" w:color="auto"/>
                        <w:left w:val="none" w:sz="0" w:space="0" w:color="auto"/>
                        <w:bottom w:val="none" w:sz="0" w:space="0" w:color="auto"/>
                        <w:right w:val="none" w:sz="0" w:space="0" w:color="auto"/>
                      </w:divBdr>
                    </w:div>
                  </w:divsChild>
                </w:div>
                <w:div w:id="1691299173">
                  <w:marLeft w:val="0"/>
                  <w:marRight w:val="0"/>
                  <w:marTop w:val="0"/>
                  <w:marBottom w:val="0"/>
                  <w:divBdr>
                    <w:top w:val="none" w:sz="0" w:space="0" w:color="auto"/>
                    <w:left w:val="none" w:sz="0" w:space="0" w:color="auto"/>
                    <w:bottom w:val="none" w:sz="0" w:space="0" w:color="auto"/>
                    <w:right w:val="none" w:sz="0" w:space="0" w:color="auto"/>
                  </w:divBdr>
                  <w:divsChild>
                    <w:div w:id="1270507870">
                      <w:marLeft w:val="0"/>
                      <w:marRight w:val="0"/>
                      <w:marTop w:val="0"/>
                      <w:marBottom w:val="0"/>
                      <w:divBdr>
                        <w:top w:val="none" w:sz="0" w:space="0" w:color="auto"/>
                        <w:left w:val="none" w:sz="0" w:space="0" w:color="auto"/>
                        <w:bottom w:val="none" w:sz="0" w:space="0" w:color="auto"/>
                        <w:right w:val="none" w:sz="0" w:space="0" w:color="auto"/>
                      </w:divBdr>
                    </w:div>
                  </w:divsChild>
                </w:div>
                <w:div w:id="553664421">
                  <w:marLeft w:val="0"/>
                  <w:marRight w:val="0"/>
                  <w:marTop w:val="0"/>
                  <w:marBottom w:val="0"/>
                  <w:divBdr>
                    <w:top w:val="none" w:sz="0" w:space="0" w:color="auto"/>
                    <w:left w:val="none" w:sz="0" w:space="0" w:color="auto"/>
                    <w:bottom w:val="none" w:sz="0" w:space="0" w:color="auto"/>
                    <w:right w:val="none" w:sz="0" w:space="0" w:color="auto"/>
                  </w:divBdr>
                  <w:divsChild>
                    <w:div w:id="587078755">
                      <w:marLeft w:val="0"/>
                      <w:marRight w:val="0"/>
                      <w:marTop w:val="0"/>
                      <w:marBottom w:val="0"/>
                      <w:divBdr>
                        <w:top w:val="none" w:sz="0" w:space="0" w:color="auto"/>
                        <w:left w:val="none" w:sz="0" w:space="0" w:color="auto"/>
                        <w:bottom w:val="none" w:sz="0" w:space="0" w:color="auto"/>
                        <w:right w:val="none" w:sz="0" w:space="0" w:color="auto"/>
                      </w:divBdr>
                    </w:div>
                  </w:divsChild>
                </w:div>
                <w:div w:id="573511334">
                  <w:marLeft w:val="0"/>
                  <w:marRight w:val="0"/>
                  <w:marTop w:val="0"/>
                  <w:marBottom w:val="0"/>
                  <w:divBdr>
                    <w:top w:val="none" w:sz="0" w:space="0" w:color="auto"/>
                    <w:left w:val="none" w:sz="0" w:space="0" w:color="auto"/>
                    <w:bottom w:val="none" w:sz="0" w:space="0" w:color="auto"/>
                    <w:right w:val="none" w:sz="0" w:space="0" w:color="auto"/>
                  </w:divBdr>
                  <w:divsChild>
                    <w:div w:id="1142889168">
                      <w:marLeft w:val="0"/>
                      <w:marRight w:val="0"/>
                      <w:marTop w:val="0"/>
                      <w:marBottom w:val="0"/>
                      <w:divBdr>
                        <w:top w:val="none" w:sz="0" w:space="0" w:color="auto"/>
                        <w:left w:val="none" w:sz="0" w:space="0" w:color="auto"/>
                        <w:bottom w:val="none" w:sz="0" w:space="0" w:color="auto"/>
                        <w:right w:val="none" w:sz="0" w:space="0" w:color="auto"/>
                      </w:divBdr>
                    </w:div>
                  </w:divsChild>
                </w:div>
                <w:div w:id="331029419">
                  <w:marLeft w:val="0"/>
                  <w:marRight w:val="0"/>
                  <w:marTop w:val="0"/>
                  <w:marBottom w:val="0"/>
                  <w:divBdr>
                    <w:top w:val="none" w:sz="0" w:space="0" w:color="auto"/>
                    <w:left w:val="none" w:sz="0" w:space="0" w:color="auto"/>
                    <w:bottom w:val="none" w:sz="0" w:space="0" w:color="auto"/>
                    <w:right w:val="none" w:sz="0" w:space="0" w:color="auto"/>
                  </w:divBdr>
                  <w:divsChild>
                    <w:div w:id="1884513197">
                      <w:marLeft w:val="0"/>
                      <w:marRight w:val="0"/>
                      <w:marTop w:val="0"/>
                      <w:marBottom w:val="0"/>
                      <w:divBdr>
                        <w:top w:val="none" w:sz="0" w:space="0" w:color="auto"/>
                        <w:left w:val="none" w:sz="0" w:space="0" w:color="auto"/>
                        <w:bottom w:val="none" w:sz="0" w:space="0" w:color="auto"/>
                        <w:right w:val="none" w:sz="0" w:space="0" w:color="auto"/>
                      </w:divBdr>
                    </w:div>
                  </w:divsChild>
                </w:div>
                <w:div w:id="636836250">
                  <w:marLeft w:val="0"/>
                  <w:marRight w:val="0"/>
                  <w:marTop w:val="0"/>
                  <w:marBottom w:val="0"/>
                  <w:divBdr>
                    <w:top w:val="none" w:sz="0" w:space="0" w:color="auto"/>
                    <w:left w:val="none" w:sz="0" w:space="0" w:color="auto"/>
                    <w:bottom w:val="none" w:sz="0" w:space="0" w:color="auto"/>
                    <w:right w:val="none" w:sz="0" w:space="0" w:color="auto"/>
                  </w:divBdr>
                  <w:divsChild>
                    <w:div w:id="166948622">
                      <w:marLeft w:val="0"/>
                      <w:marRight w:val="0"/>
                      <w:marTop w:val="0"/>
                      <w:marBottom w:val="0"/>
                      <w:divBdr>
                        <w:top w:val="none" w:sz="0" w:space="0" w:color="auto"/>
                        <w:left w:val="none" w:sz="0" w:space="0" w:color="auto"/>
                        <w:bottom w:val="none" w:sz="0" w:space="0" w:color="auto"/>
                        <w:right w:val="none" w:sz="0" w:space="0" w:color="auto"/>
                      </w:divBdr>
                    </w:div>
                    <w:div w:id="179055281">
                      <w:marLeft w:val="0"/>
                      <w:marRight w:val="0"/>
                      <w:marTop w:val="0"/>
                      <w:marBottom w:val="0"/>
                      <w:divBdr>
                        <w:top w:val="none" w:sz="0" w:space="0" w:color="auto"/>
                        <w:left w:val="none" w:sz="0" w:space="0" w:color="auto"/>
                        <w:bottom w:val="none" w:sz="0" w:space="0" w:color="auto"/>
                        <w:right w:val="none" w:sz="0" w:space="0" w:color="auto"/>
                      </w:divBdr>
                    </w:div>
                    <w:div w:id="1876387421">
                      <w:marLeft w:val="0"/>
                      <w:marRight w:val="0"/>
                      <w:marTop w:val="0"/>
                      <w:marBottom w:val="0"/>
                      <w:divBdr>
                        <w:top w:val="none" w:sz="0" w:space="0" w:color="auto"/>
                        <w:left w:val="none" w:sz="0" w:space="0" w:color="auto"/>
                        <w:bottom w:val="none" w:sz="0" w:space="0" w:color="auto"/>
                        <w:right w:val="none" w:sz="0" w:space="0" w:color="auto"/>
                      </w:divBdr>
                    </w:div>
                  </w:divsChild>
                </w:div>
                <w:div w:id="1767994577">
                  <w:marLeft w:val="0"/>
                  <w:marRight w:val="0"/>
                  <w:marTop w:val="0"/>
                  <w:marBottom w:val="0"/>
                  <w:divBdr>
                    <w:top w:val="none" w:sz="0" w:space="0" w:color="auto"/>
                    <w:left w:val="none" w:sz="0" w:space="0" w:color="auto"/>
                    <w:bottom w:val="none" w:sz="0" w:space="0" w:color="auto"/>
                    <w:right w:val="none" w:sz="0" w:space="0" w:color="auto"/>
                  </w:divBdr>
                  <w:divsChild>
                    <w:div w:id="215166585">
                      <w:marLeft w:val="0"/>
                      <w:marRight w:val="0"/>
                      <w:marTop w:val="0"/>
                      <w:marBottom w:val="0"/>
                      <w:divBdr>
                        <w:top w:val="none" w:sz="0" w:space="0" w:color="auto"/>
                        <w:left w:val="none" w:sz="0" w:space="0" w:color="auto"/>
                        <w:bottom w:val="none" w:sz="0" w:space="0" w:color="auto"/>
                        <w:right w:val="none" w:sz="0" w:space="0" w:color="auto"/>
                      </w:divBdr>
                    </w:div>
                  </w:divsChild>
                </w:div>
                <w:div w:id="1892958387">
                  <w:marLeft w:val="0"/>
                  <w:marRight w:val="0"/>
                  <w:marTop w:val="0"/>
                  <w:marBottom w:val="0"/>
                  <w:divBdr>
                    <w:top w:val="none" w:sz="0" w:space="0" w:color="auto"/>
                    <w:left w:val="none" w:sz="0" w:space="0" w:color="auto"/>
                    <w:bottom w:val="none" w:sz="0" w:space="0" w:color="auto"/>
                    <w:right w:val="none" w:sz="0" w:space="0" w:color="auto"/>
                  </w:divBdr>
                  <w:divsChild>
                    <w:div w:id="273900761">
                      <w:marLeft w:val="0"/>
                      <w:marRight w:val="0"/>
                      <w:marTop w:val="0"/>
                      <w:marBottom w:val="0"/>
                      <w:divBdr>
                        <w:top w:val="none" w:sz="0" w:space="0" w:color="auto"/>
                        <w:left w:val="none" w:sz="0" w:space="0" w:color="auto"/>
                        <w:bottom w:val="none" w:sz="0" w:space="0" w:color="auto"/>
                        <w:right w:val="none" w:sz="0" w:space="0" w:color="auto"/>
                      </w:divBdr>
                    </w:div>
                  </w:divsChild>
                </w:div>
                <w:div w:id="379129815">
                  <w:marLeft w:val="0"/>
                  <w:marRight w:val="0"/>
                  <w:marTop w:val="0"/>
                  <w:marBottom w:val="0"/>
                  <w:divBdr>
                    <w:top w:val="none" w:sz="0" w:space="0" w:color="auto"/>
                    <w:left w:val="none" w:sz="0" w:space="0" w:color="auto"/>
                    <w:bottom w:val="none" w:sz="0" w:space="0" w:color="auto"/>
                    <w:right w:val="none" w:sz="0" w:space="0" w:color="auto"/>
                  </w:divBdr>
                  <w:divsChild>
                    <w:div w:id="630288663">
                      <w:marLeft w:val="0"/>
                      <w:marRight w:val="0"/>
                      <w:marTop w:val="0"/>
                      <w:marBottom w:val="0"/>
                      <w:divBdr>
                        <w:top w:val="none" w:sz="0" w:space="0" w:color="auto"/>
                        <w:left w:val="none" w:sz="0" w:space="0" w:color="auto"/>
                        <w:bottom w:val="none" w:sz="0" w:space="0" w:color="auto"/>
                        <w:right w:val="none" w:sz="0" w:space="0" w:color="auto"/>
                      </w:divBdr>
                    </w:div>
                  </w:divsChild>
                </w:div>
                <w:div w:id="44066368">
                  <w:marLeft w:val="0"/>
                  <w:marRight w:val="0"/>
                  <w:marTop w:val="0"/>
                  <w:marBottom w:val="0"/>
                  <w:divBdr>
                    <w:top w:val="none" w:sz="0" w:space="0" w:color="auto"/>
                    <w:left w:val="none" w:sz="0" w:space="0" w:color="auto"/>
                    <w:bottom w:val="none" w:sz="0" w:space="0" w:color="auto"/>
                    <w:right w:val="none" w:sz="0" w:space="0" w:color="auto"/>
                  </w:divBdr>
                  <w:divsChild>
                    <w:div w:id="1205557454">
                      <w:marLeft w:val="0"/>
                      <w:marRight w:val="0"/>
                      <w:marTop w:val="0"/>
                      <w:marBottom w:val="0"/>
                      <w:divBdr>
                        <w:top w:val="none" w:sz="0" w:space="0" w:color="auto"/>
                        <w:left w:val="none" w:sz="0" w:space="0" w:color="auto"/>
                        <w:bottom w:val="none" w:sz="0" w:space="0" w:color="auto"/>
                        <w:right w:val="none" w:sz="0" w:space="0" w:color="auto"/>
                      </w:divBdr>
                    </w:div>
                  </w:divsChild>
                </w:div>
                <w:div w:id="1834223656">
                  <w:marLeft w:val="0"/>
                  <w:marRight w:val="0"/>
                  <w:marTop w:val="0"/>
                  <w:marBottom w:val="0"/>
                  <w:divBdr>
                    <w:top w:val="none" w:sz="0" w:space="0" w:color="auto"/>
                    <w:left w:val="none" w:sz="0" w:space="0" w:color="auto"/>
                    <w:bottom w:val="none" w:sz="0" w:space="0" w:color="auto"/>
                    <w:right w:val="none" w:sz="0" w:space="0" w:color="auto"/>
                  </w:divBdr>
                  <w:divsChild>
                    <w:div w:id="1438986077">
                      <w:marLeft w:val="0"/>
                      <w:marRight w:val="0"/>
                      <w:marTop w:val="0"/>
                      <w:marBottom w:val="0"/>
                      <w:divBdr>
                        <w:top w:val="none" w:sz="0" w:space="0" w:color="auto"/>
                        <w:left w:val="none" w:sz="0" w:space="0" w:color="auto"/>
                        <w:bottom w:val="none" w:sz="0" w:space="0" w:color="auto"/>
                        <w:right w:val="none" w:sz="0" w:space="0" w:color="auto"/>
                      </w:divBdr>
                    </w:div>
                    <w:div w:id="628821608">
                      <w:marLeft w:val="0"/>
                      <w:marRight w:val="0"/>
                      <w:marTop w:val="0"/>
                      <w:marBottom w:val="0"/>
                      <w:divBdr>
                        <w:top w:val="none" w:sz="0" w:space="0" w:color="auto"/>
                        <w:left w:val="none" w:sz="0" w:space="0" w:color="auto"/>
                        <w:bottom w:val="none" w:sz="0" w:space="0" w:color="auto"/>
                        <w:right w:val="none" w:sz="0" w:space="0" w:color="auto"/>
                      </w:divBdr>
                    </w:div>
                    <w:div w:id="837616093">
                      <w:marLeft w:val="0"/>
                      <w:marRight w:val="0"/>
                      <w:marTop w:val="0"/>
                      <w:marBottom w:val="0"/>
                      <w:divBdr>
                        <w:top w:val="none" w:sz="0" w:space="0" w:color="auto"/>
                        <w:left w:val="none" w:sz="0" w:space="0" w:color="auto"/>
                        <w:bottom w:val="none" w:sz="0" w:space="0" w:color="auto"/>
                        <w:right w:val="none" w:sz="0" w:space="0" w:color="auto"/>
                      </w:divBdr>
                    </w:div>
                    <w:div w:id="2144273461">
                      <w:marLeft w:val="0"/>
                      <w:marRight w:val="0"/>
                      <w:marTop w:val="0"/>
                      <w:marBottom w:val="0"/>
                      <w:divBdr>
                        <w:top w:val="none" w:sz="0" w:space="0" w:color="auto"/>
                        <w:left w:val="none" w:sz="0" w:space="0" w:color="auto"/>
                        <w:bottom w:val="none" w:sz="0" w:space="0" w:color="auto"/>
                        <w:right w:val="none" w:sz="0" w:space="0" w:color="auto"/>
                      </w:divBdr>
                    </w:div>
                  </w:divsChild>
                </w:div>
                <w:div w:id="358317696">
                  <w:marLeft w:val="0"/>
                  <w:marRight w:val="0"/>
                  <w:marTop w:val="0"/>
                  <w:marBottom w:val="0"/>
                  <w:divBdr>
                    <w:top w:val="none" w:sz="0" w:space="0" w:color="auto"/>
                    <w:left w:val="none" w:sz="0" w:space="0" w:color="auto"/>
                    <w:bottom w:val="none" w:sz="0" w:space="0" w:color="auto"/>
                    <w:right w:val="none" w:sz="0" w:space="0" w:color="auto"/>
                  </w:divBdr>
                  <w:divsChild>
                    <w:div w:id="11809169">
                      <w:marLeft w:val="0"/>
                      <w:marRight w:val="0"/>
                      <w:marTop w:val="0"/>
                      <w:marBottom w:val="0"/>
                      <w:divBdr>
                        <w:top w:val="none" w:sz="0" w:space="0" w:color="auto"/>
                        <w:left w:val="none" w:sz="0" w:space="0" w:color="auto"/>
                        <w:bottom w:val="none" w:sz="0" w:space="0" w:color="auto"/>
                        <w:right w:val="none" w:sz="0" w:space="0" w:color="auto"/>
                      </w:divBdr>
                    </w:div>
                  </w:divsChild>
                </w:div>
                <w:div w:id="1400177225">
                  <w:marLeft w:val="0"/>
                  <w:marRight w:val="0"/>
                  <w:marTop w:val="0"/>
                  <w:marBottom w:val="0"/>
                  <w:divBdr>
                    <w:top w:val="none" w:sz="0" w:space="0" w:color="auto"/>
                    <w:left w:val="none" w:sz="0" w:space="0" w:color="auto"/>
                    <w:bottom w:val="none" w:sz="0" w:space="0" w:color="auto"/>
                    <w:right w:val="none" w:sz="0" w:space="0" w:color="auto"/>
                  </w:divBdr>
                  <w:divsChild>
                    <w:div w:id="310721626">
                      <w:marLeft w:val="0"/>
                      <w:marRight w:val="0"/>
                      <w:marTop w:val="0"/>
                      <w:marBottom w:val="0"/>
                      <w:divBdr>
                        <w:top w:val="none" w:sz="0" w:space="0" w:color="auto"/>
                        <w:left w:val="none" w:sz="0" w:space="0" w:color="auto"/>
                        <w:bottom w:val="none" w:sz="0" w:space="0" w:color="auto"/>
                        <w:right w:val="none" w:sz="0" w:space="0" w:color="auto"/>
                      </w:divBdr>
                    </w:div>
                  </w:divsChild>
                </w:div>
                <w:div w:id="1686860895">
                  <w:marLeft w:val="0"/>
                  <w:marRight w:val="0"/>
                  <w:marTop w:val="0"/>
                  <w:marBottom w:val="0"/>
                  <w:divBdr>
                    <w:top w:val="none" w:sz="0" w:space="0" w:color="auto"/>
                    <w:left w:val="none" w:sz="0" w:space="0" w:color="auto"/>
                    <w:bottom w:val="none" w:sz="0" w:space="0" w:color="auto"/>
                    <w:right w:val="none" w:sz="0" w:space="0" w:color="auto"/>
                  </w:divBdr>
                  <w:divsChild>
                    <w:div w:id="768816501">
                      <w:marLeft w:val="0"/>
                      <w:marRight w:val="0"/>
                      <w:marTop w:val="0"/>
                      <w:marBottom w:val="0"/>
                      <w:divBdr>
                        <w:top w:val="none" w:sz="0" w:space="0" w:color="auto"/>
                        <w:left w:val="none" w:sz="0" w:space="0" w:color="auto"/>
                        <w:bottom w:val="none" w:sz="0" w:space="0" w:color="auto"/>
                        <w:right w:val="none" w:sz="0" w:space="0" w:color="auto"/>
                      </w:divBdr>
                    </w:div>
                  </w:divsChild>
                </w:div>
                <w:div w:id="2104642608">
                  <w:marLeft w:val="0"/>
                  <w:marRight w:val="0"/>
                  <w:marTop w:val="0"/>
                  <w:marBottom w:val="0"/>
                  <w:divBdr>
                    <w:top w:val="none" w:sz="0" w:space="0" w:color="auto"/>
                    <w:left w:val="none" w:sz="0" w:space="0" w:color="auto"/>
                    <w:bottom w:val="none" w:sz="0" w:space="0" w:color="auto"/>
                    <w:right w:val="none" w:sz="0" w:space="0" w:color="auto"/>
                  </w:divBdr>
                  <w:divsChild>
                    <w:div w:id="307906558">
                      <w:marLeft w:val="0"/>
                      <w:marRight w:val="0"/>
                      <w:marTop w:val="0"/>
                      <w:marBottom w:val="0"/>
                      <w:divBdr>
                        <w:top w:val="none" w:sz="0" w:space="0" w:color="auto"/>
                        <w:left w:val="none" w:sz="0" w:space="0" w:color="auto"/>
                        <w:bottom w:val="none" w:sz="0" w:space="0" w:color="auto"/>
                        <w:right w:val="none" w:sz="0" w:space="0" w:color="auto"/>
                      </w:divBdr>
                    </w:div>
                  </w:divsChild>
                </w:div>
                <w:div w:id="330792461">
                  <w:marLeft w:val="0"/>
                  <w:marRight w:val="0"/>
                  <w:marTop w:val="0"/>
                  <w:marBottom w:val="0"/>
                  <w:divBdr>
                    <w:top w:val="none" w:sz="0" w:space="0" w:color="auto"/>
                    <w:left w:val="none" w:sz="0" w:space="0" w:color="auto"/>
                    <w:bottom w:val="none" w:sz="0" w:space="0" w:color="auto"/>
                    <w:right w:val="none" w:sz="0" w:space="0" w:color="auto"/>
                  </w:divBdr>
                  <w:divsChild>
                    <w:div w:id="1570457286">
                      <w:marLeft w:val="0"/>
                      <w:marRight w:val="0"/>
                      <w:marTop w:val="0"/>
                      <w:marBottom w:val="0"/>
                      <w:divBdr>
                        <w:top w:val="none" w:sz="0" w:space="0" w:color="auto"/>
                        <w:left w:val="none" w:sz="0" w:space="0" w:color="auto"/>
                        <w:bottom w:val="none" w:sz="0" w:space="0" w:color="auto"/>
                        <w:right w:val="none" w:sz="0" w:space="0" w:color="auto"/>
                      </w:divBdr>
                    </w:div>
                    <w:div w:id="835802644">
                      <w:marLeft w:val="0"/>
                      <w:marRight w:val="0"/>
                      <w:marTop w:val="0"/>
                      <w:marBottom w:val="0"/>
                      <w:divBdr>
                        <w:top w:val="none" w:sz="0" w:space="0" w:color="auto"/>
                        <w:left w:val="none" w:sz="0" w:space="0" w:color="auto"/>
                        <w:bottom w:val="none" w:sz="0" w:space="0" w:color="auto"/>
                        <w:right w:val="none" w:sz="0" w:space="0" w:color="auto"/>
                      </w:divBdr>
                    </w:div>
                    <w:div w:id="1902983429">
                      <w:marLeft w:val="0"/>
                      <w:marRight w:val="0"/>
                      <w:marTop w:val="0"/>
                      <w:marBottom w:val="0"/>
                      <w:divBdr>
                        <w:top w:val="none" w:sz="0" w:space="0" w:color="auto"/>
                        <w:left w:val="none" w:sz="0" w:space="0" w:color="auto"/>
                        <w:bottom w:val="none" w:sz="0" w:space="0" w:color="auto"/>
                        <w:right w:val="none" w:sz="0" w:space="0" w:color="auto"/>
                      </w:divBdr>
                    </w:div>
                    <w:div w:id="423109712">
                      <w:marLeft w:val="0"/>
                      <w:marRight w:val="0"/>
                      <w:marTop w:val="0"/>
                      <w:marBottom w:val="0"/>
                      <w:divBdr>
                        <w:top w:val="none" w:sz="0" w:space="0" w:color="auto"/>
                        <w:left w:val="none" w:sz="0" w:space="0" w:color="auto"/>
                        <w:bottom w:val="none" w:sz="0" w:space="0" w:color="auto"/>
                        <w:right w:val="none" w:sz="0" w:space="0" w:color="auto"/>
                      </w:divBdr>
                    </w:div>
                  </w:divsChild>
                </w:div>
                <w:div w:id="60301412">
                  <w:marLeft w:val="0"/>
                  <w:marRight w:val="0"/>
                  <w:marTop w:val="0"/>
                  <w:marBottom w:val="0"/>
                  <w:divBdr>
                    <w:top w:val="none" w:sz="0" w:space="0" w:color="auto"/>
                    <w:left w:val="none" w:sz="0" w:space="0" w:color="auto"/>
                    <w:bottom w:val="none" w:sz="0" w:space="0" w:color="auto"/>
                    <w:right w:val="none" w:sz="0" w:space="0" w:color="auto"/>
                  </w:divBdr>
                  <w:divsChild>
                    <w:div w:id="1876045100">
                      <w:marLeft w:val="0"/>
                      <w:marRight w:val="0"/>
                      <w:marTop w:val="0"/>
                      <w:marBottom w:val="0"/>
                      <w:divBdr>
                        <w:top w:val="none" w:sz="0" w:space="0" w:color="auto"/>
                        <w:left w:val="none" w:sz="0" w:space="0" w:color="auto"/>
                        <w:bottom w:val="none" w:sz="0" w:space="0" w:color="auto"/>
                        <w:right w:val="none" w:sz="0" w:space="0" w:color="auto"/>
                      </w:divBdr>
                    </w:div>
                  </w:divsChild>
                </w:div>
                <w:div w:id="1698964787">
                  <w:marLeft w:val="0"/>
                  <w:marRight w:val="0"/>
                  <w:marTop w:val="0"/>
                  <w:marBottom w:val="0"/>
                  <w:divBdr>
                    <w:top w:val="none" w:sz="0" w:space="0" w:color="auto"/>
                    <w:left w:val="none" w:sz="0" w:space="0" w:color="auto"/>
                    <w:bottom w:val="none" w:sz="0" w:space="0" w:color="auto"/>
                    <w:right w:val="none" w:sz="0" w:space="0" w:color="auto"/>
                  </w:divBdr>
                  <w:divsChild>
                    <w:div w:id="754475584">
                      <w:marLeft w:val="0"/>
                      <w:marRight w:val="0"/>
                      <w:marTop w:val="0"/>
                      <w:marBottom w:val="0"/>
                      <w:divBdr>
                        <w:top w:val="none" w:sz="0" w:space="0" w:color="auto"/>
                        <w:left w:val="none" w:sz="0" w:space="0" w:color="auto"/>
                        <w:bottom w:val="none" w:sz="0" w:space="0" w:color="auto"/>
                        <w:right w:val="none" w:sz="0" w:space="0" w:color="auto"/>
                      </w:divBdr>
                    </w:div>
                  </w:divsChild>
                </w:div>
                <w:div w:id="275604769">
                  <w:marLeft w:val="0"/>
                  <w:marRight w:val="0"/>
                  <w:marTop w:val="0"/>
                  <w:marBottom w:val="0"/>
                  <w:divBdr>
                    <w:top w:val="none" w:sz="0" w:space="0" w:color="auto"/>
                    <w:left w:val="none" w:sz="0" w:space="0" w:color="auto"/>
                    <w:bottom w:val="none" w:sz="0" w:space="0" w:color="auto"/>
                    <w:right w:val="none" w:sz="0" w:space="0" w:color="auto"/>
                  </w:divBdr>
                  <w:divsChild>
                    <w:div w:id="465662401">
                      <w:marLeft w:val="0"/>
                      <w:marRight w:val="0"/>
                      <w:marTop w:val="0"/>
                      <w:marBottom w:val="0"/>
                      <w:divBdr>
                        <w:top w:val="none" w:sz="0" w:space="0" w:color="auto"/>
                        <w:left w:val="none" w:sz="0" w:space="0" w:color="auto"/>
                        <w:bottom w:val="none" w:sz="0" w:space="0" w:color="auto"/>
                        <w:right w:val="none" w:sz="0" w:space="0" w:color="auto"/>
                      </w:divBdr>
                    </w:div>
                  </w:divsChild>
                </w:div>
                <w:div w:id="756488047">
                  <w:marLeft w:val="0"/>
                  <w:marRight w:val="0"/>
                  <w:marTop w:val="0"/>
                  <w:marBottom w:val="0"/>
                  <w:divBdr>
                    <w:top w:val="none" w:sz="0" w:space="0" w:color="auto"/>
                    <w:left w:val="none" w:sz="0" w:space="0" w:color="auto"/>
                    <w:bottom w:val="none" w:sz="0" w:space="0" w:color="auto"/>
                    <w:right w:val="none" w:sz="0" w:space="0" w:color="auto"/>
                  </w:divBdr>
                  <w:divsChild>
                    <w:div w:id="1523081844">
                      <w:marLeft w:val="0"/>
                      <w:marRight w:val="0"/>
                      <w:marTop w:val="0"/>
                      <w:marBottom w:val="0"/>
                      <w:divBdr>
                        <w:top w:val="none" w:sz="0" w:space="0" w:color="auto"/>
                        <w:left w:val="none" w:sz="0" w:space="0" w:color="auto"/>
                        <w:bottom w:val="none" w:sz="0" w:space="0" w:color="auto"/>
                        <w:right w:val="none" w:sz="0" w:space="0" w:color="auto"/>
                      </w:divBdr>
                    </w:div>
                  </w:divsChild>
                </w:div>
                <w:div w:id="1217543884">
                  <w:marLeft w:val="0"/>
                  <w:marRight w:val="0"/>
                  <w:marTop w:val="0"/>
                  <w:marBottom w:val="0"/>
                  <w:divBdr>
                    <w:top w:val="none" w:sz="0" w:space="0" w:color="auto"/>
                    <w:left w:val="none" w:sz="0" w:space="0" w:color="auto"/>
                    <w:bottom w:val="none" w:sz="0" w:space="0" w:color="auto"/>
                    <w:right w:val="none" w:sz="0" w:space="0" w:color="auto"/>
                  </w:divBdr>
                  <w:divsChild>
                    <w:div w:id="2139569341">
                      <w:marLeft w:val="0"/>
                      <w:marRight w:val="0"/>
                      <w:marTop w:val="0"/>
                      <w:marBottom w:val="0"/>
                      <w:divBdr>
                        <w:top w:val="none" w:sz="0" w:space="0" w:color="auto"/>
                        <w:left w:val="none" w:sz="0" w:space="0" w:color="auto"/>
                        <w:bottom w:val="none" w:sz="0" w:space="0" w:color="auto"/>
                        <w:right w:val="none" w:sz="0" w:space="0" w:color="auto"/>
                      </w:divBdr>
                    </w:div>
                    <w:div w:id="1129513873">
                      <w:marLeft w:val="0"/>
                      <w:marRight w:val="0"/>
                      <w:marTop w:val="0"/>
                      <w:marBottom w:val="0"/>
                      <w:divBdr>
                        <w:top w:val="none" w:sz="0" w:space="0" w:color="auto"/>
                        <w:left w:val="none" w:sz="0" w:space="0" w:color="auto"/>
                        <w:bottom w:val="none" w:sz="0" w:space="0" w:color="auto"/>
                        <w:right w:val="none" w:sz="0" w:space="0" w:color="auto"/>
                      </w:divBdr>
                    </w:div>
                    <w:div w:id="1622881001">
                      <w:marLeft w:val="0"/>
                      <w:marRight w:val="0"/>
                      <w:marTop w:val="0"/>
                      <w:marBottom w:val="0"/>
                      <w:divBdr>
                        <w:top w:val="none" w:sz="0" w:space="0" w:color="auto"/>
                        <w:left w:val="none" w:sz="0" w:space="0" w:color="auto"/>
                        <w:bottom w:val="none" w:sz="0" w:space="0" w:color="auto"/>
                        <w:right w:val="none" w:sz="0" w:space="0" w:color="auto"/>
                      </w:divBdr>
                    </w:div>
                    <w:div w:id="734738361">
                      <w:marLeft w:val="0"/>
                      <w:marRight w:val="0"/>
                      <w:marTop w:val="0"/>
                      <w:marBottom w:val="0"/>
                      <w:divBdr>
                        <w:top w:val="none" w:sz="0" w:space="0" w:color="auto"/>
                        <w:left w:val="none" w:sz="0" w:space="0" w:color="auto"/>
                        <w:bottom w:val="none" w:sz="0" w:space="0" w:color="auto"/>
                        <w:right w:val="none" w:sz="0" w:space="0" w:color="auto"/>
                      </w:divBdr>
                    </w:div>
                  </w:divsChild>
                </w:div>
                <w:div w:id="1744525808">
                  <w:marLeft w:val="0"/>
                  <w:marRight w:val="0"/>
                  <w:marTop w:val="0"/>
                  <w:marBottom w:val="0"/>
                  <w:divBdr>
                    <w:top w:val="none" w:sz="0" w:space="0" w:color="auto"/>
                    <w:left w:val="none" w:sz="0" w:space="0" w:color="auto"/>
                    <w:bottom w:val="none" w:sz="0" w:space="0" w:color="auto"/>
                    <w:right w:val="none" w:sz="0" w:space="0" w:color="auto"/>
                  </w:divBdr>
                  <w:divsChild>
                    <w:div w:id="739442771">
                      <w:marLeft w:val="0"/>
                      <w:marRight w:val="0"/>
                      <w:marTop w:val="0"/>
                      <w:marBottom w:val="0"/>
                      <w:divBdr>
                        <w:top w:val="none" w:sz="0" w:space="0" w:color="auto"/>
                        <w:left w:val="none" w:sz="0" w:space="0" w:color="auto"/>
                        <w:bottom w:val="none" w:sz="0" w:space="0" w:color="auto"/>
                        <w:right w:val="none" w:sz="0" w:space="0" w:color="auto"/>
                      </w:divBdr>
                    </w:div>
                  </w:divsChild>
                </w:div>
                <w:div w:id="2054426926">
                  <w:marLeft w:val="0"/>
                  <w:marRight w:val="0"/>
                  <w:marTop w:val="0"/>
                  <w:marBottom w:val="0"/>
                  <w:divBdr>
                    <w:top w:val="none" w:sz="0" w:space="0" w:color="auto"/>
                    <w:left w:val="none" w:sz="0" w:space="0" w:color="auto"/>
                    <w:bottom w:val="none" w:sz="0" w:space="0" w:color="auto"/>
                    <w:right w:val="none" w:sz="0" w:space="0" w:color="auto"/>
                  </w:divBdr>
                  <w:divsChild>
                    <w:div w:id="2022511767">
                      <w:marLeft w:val="0"/>
                      <w:marRight w:val="0"/>
                      <w:marTop w:val="0"/>
                      <w:marBottom w:val="0"/>
                      <w:divBdr>
                        <w:top w:val="none" w:sz="0" w:space="0" w:color="auto"/>
                        <w:left w:val="none" w:sz="0" w:space="0" w:color="auto"/>
                        <w:bottom w:val="none" w:sz="0" w:space="0" w:color="auto"/>
                        <w:right w:val="none" w:sz="0" w:space="0" w:color="auto"/>
                      </w:divBdr>
                    </w:div>
                  </w:divsChild>
                </w:div>
                <w:div w:id="1116680498">
                  <w:marLeft w:val="0"/>
                  <w:marRight w:val="0"/>
                  <w:marTop w:val="0"/>
                  <w:marBottom w:val="0"/>
                  <w:divBdr>
                    <w:top w:val="none" w:sz="0" w:space="0" w:color="auto"/>
                    <w:left w:val="none" w:sz="0" w:space="0" w:color="auto"/>
                    <w:bottom w:val="none" w:sz="0" w:space="0" w:color="auto"/>
                    <w:right w:val="none" w:sz="0" w:space="0" w:color="auto"/>
                  </w:divBdr>
                  <w:divsChild>
                    <w:div w:id="515080066">
                      <w:marLeft w:val="0"/>
                      <w:marRight w:val="0"/>
                      <w:marTop w:val="0"/>
                      <w:marBottom w:val="0"/>
                      <w:divBdr>
                        <w:top w:val="none" w:sz="0" w:space="0" w:color="auto"/>
                        <w:left w:val="none" w:sz="0" w:space="0" w:color="auto"/>
                        <w:bottom w:val="none" w:sz="0" w:space="0" w:color="auto"/>
                        <w:right w:val="none" w:sz="0" w:space="0" w:color="auto"/>
                      </w:divBdr>
                    </w:div>
                  </w:divsChild>
                </w:div>
                <w:div w:id="73094416">
                  <w:marLeft w:val="0"/>
                  <w:marRight w:val="0"/>
                  <w:marTop w:val="0"/>
                  <w:marBottom w:val="0"/>
                  <w:divBdr>
                    <w:top w:val="none" w:sz="0" w:space="0" w:color="auto"/>
                    <w:left w:val="none" w:sz="0" w:space="0" w:color="auto"/>
                    <w:bottom w:val="none" w:sz="0" w:space="0" w:color="auto"/>
                    <w:right w:val="none" w:sz="0" w:space="0" w:color="auto"/>
                  </w:divBdr>
                  <w:divsChild>
                    <w:div w:id="1920677011">
                      <w:marLeft w:val="0"/>
                      <w:marRight w:val="0"/>
                      <w:marTop w:val="0"/>
                      <w:marBottom w:val="0"/>
                      <w:divBdr>
                        <w:top w:val="none" w:sz="0" w:space="0" w:color="auto"/>
                        <w:left w:val="none" w:sz="0" w:space="0" w:color="auto"/>
                        <w:bottom w:val="none" w:sz="0" w:space="0" w:color="auto"/>
                        <w:right w:val="none" w:sz="0" w:space="0" w:color="auto"/>
                      </w:divBdr>
                    </w:div>
                  </w:divsChild>
                </w:div>
                <w:div w:id="1809781678">
                  <w:marLeft w:val="0"/>
                  <w:marRight w:val="0"/>
                  <w:marTop w:val="0"/>
                  <w:marBottom w:val="0"/>
                  <w:divBdr>
                    <w:top w:val="none" w:sz="0" w:space="0" w:color="auto"/>
                    <w:left w:val="none" w:sz="0" w:space="0" w:color="auto"/>
                    <w:bottom w:val="none" w:sz="0" w:space="0" w:color="auto"/>
                    <w:right w:val="none" w:sz="0" w:space="0" w:color="auto"/>
                  </w:divBdr>
                  <w:divsChild>
                    <w:div w:id="1899054723">
                      <w:marLeft w:val="0"/>
                      <w:marRight w:val="0"/>
                      <w:marTop w:val="0"/>
                      <w:marBottom w:val="0"/>
                      <w:divBdr>
                        <w:top w:val="none" w:sz="0" w:space="0" w:color="auto"/>
                        <w:left w:val="none" w:sz="0" w:space="0" w:color="auto"/>
                        <w:bottom w:val="none" w:sz="0" w:space="0" w:color="auto"/>
                        <w:right w:val="none" w:sz="0" w:space="0" w:color="auto"/>
                      </w:divBdr>
                    </w:div>
                    <w:div w:id="636959903">
                      <w:marLeft w:val="0"/>
                      <w:marRight w:val="0"/>
                      <w:marTop w:val="0"/>
                      <w:marBottom w:val="0"/>
                      <w:divBdr>
                        <w:top w:val="none" w:sz="0" w:space="0" w:color="auto"/>
                        <w:left w:val="none" w:sz="0" w:space="0" w:color="auto"/>
                        <w:bottom w:val="none" w:sz="0" w:space="0" w:color="auto"/>
                        <w:right w:val="none" w:sz="0" w:space="0" w:color="auto"/>
                      </w:divBdr>
                    </w:div>
                    <w:div w:id="736904731">
                      <w:marLeft w:val="0"/>
                      <w:marRight w:val="0"/>
                      <w:marTop w:val="0"/>
                      <w:marBottom w:val="0"/>
                      <w:divBdr>
                        <w:top w:val="none" w:sz="0" w:space="0" w:color="auto"/>
                        <w:left w:val="none" w:sz="0" w:space="0" w:color="auto"/>
                        <w:bottom w:val="none" w:sz="0" w:space="0" w:color="auto"/>
                        <w:right w:val="none" w:sz="0" w:space="0" w:color="auto"/>
                      </w:divBdr>
                    </w:div>
                    <w:div w:id="203907952">
                      <w:marLeft w:val="0"/>
                      <w:marRight w:val="0"/>
                      <w:marTop w:val="0"/>
                      <w:marBottom w:val="0"/>
                      <w:divBdr>
                        <w:top w:val="none" w:sz="0" w:space="0" w:color="auto"/>
                        <w:left w:val="none" w:sz="0" w:space="0" w:color="auto"/>
                        <w:bottom w:val="none" w:sz="0" w:space="0" w:color="auto"/>
                        <w:right w:val="none" w:sz="0" w:space="0" w:color="auto"/>
                      </w:divBdr>
                    </w:div>
                  </w:divsChild>
                </w:div>
                <w:div w:id="1544100598">
                  <w:marLeft w:val="0"/>
                  <w:marRight w:val="0"/>
                  <w:marTop w:val="0"/>
                  <w:marBottom w:val="0"/>
                  <w:divBdr>
                    <w:top w:val="none" w:sz="0" w:space="0" w:color="auto"/>
                    <w:left w:val="none" w:sz="0" w:space="0" w:color="auto"/>
                    <w:bottom w:val="none" w:sz="0" w:space="0" w:color="auto"/>
                    <w:right w:val="none" w:sz="0" w:space="0" w:color="auto"/>
                  </w:divBdr>
                  <w:divsChild>
                    <w:div w:id="67190394">
                      <w:marLeft w:val="0"/>
                      <w:marRight w:val="0"/>
                      <w:marTop w:val="0"/>
                      <w:marBottom w:val="0"/>
                      <w:divBdr>
                        <w:top w:val="none" w:sz="0" w:space="0" w:color="auto"/>
                        <w:left w:val="none" w:sz="0" w:space="0" w:color="auto"/>
                        <w:bottom w:val="none" w:sz="0" w:space="0" w:color="auto"/>
                        <w:right w:val="none" w:sz="0" w:space="0" w:color="auto"/>
                      </w:divBdr>
                    </w:div>
                  </w:divsChild>
                </w:div>
                <w:div w:id="619412125">
                  <w:marLeft w:val="0"/>
                  <w:marRight w:val="0"/>
                  <w:marTop w:val="0"/>
                  <w:marBottom w:val="0"/>
                  <w:divBdr>
                    <w:top w:val="none" w:sz="0" w:space="0" w:color="auto"/>
                    <w:left w:val="none" w:sz="0" w:space="0" w:color="auto"/>
                    <w:bottom w:val="none" w:sz="0" w:space="0" w:color="auto"/>
                    <w:right w:val="none" w:sz="0" w:space="0" w:color="auto"/>
                  </w:divBdr>
                  <w:divsChild>
                    <w:div w:id="1317228564">
                      <w:marLeft w:val="0"/>
                      <w:marRight w:val="0"/>
                      <w:marTop w:val="0"/>
                      <w:marBottom w:val="0"/>
                      <w:divBdr>
                        <w:top w:val="none" w:sz="0" w:space="0" w:color="auto"/>
                        <w:left w:val="none" w:sz="0" w:space="0" w:color="auto"/>
                        <w:bottom w:val="none" w:sz="0" w:space="0" w:color="auto"/>
                        <w:right w:val="none" w:sz="0" w:space="0" w:color="auto"/>
                      </w:divBdr>
                    </w:div>
                  </w:divsChild>
                </w:div>
                <w:div w:id="583536128">
                  <w:marLeft w:val="0"/>
                  <w:marRight w:val="0"/>
                  <w:marTop w:val="0"/>
                  <w:marBottom w:val="0"/>
                  <w:divBdr>
                    <w:top w:val="none" w:sz="0" w:space="0" w:color="auto"/>
                    <w:left w:val="none" w:sz="0" w:space="0" w:color="auto"/>
                    <w:bottom w:val="none" w:sz="0" w:space="0" w:color="auto"/>
                    <w:right w:val="none" w:sz="0" w:space="0" w:color="auto"/>
                  </w:divBdr>
                  <w:divsChild>
                    <w:div w:id="2127694990">
                      <w:marLeft w:val="0"/>
                      <w:marRight w:val="0"/>
                      <w:marTop w:val="0"/>
                      <w:marBottom w:val="0"/>
                      <w:divBdr>
                        <w:top w:val="none" w:sz="0" w:space="0" w:color="auto"/>
                        <w:left w:val="none" w:sz="0" w:space="0" w:color="auto"/>
                        <w:bottom w:val="none" w:sz="0" w:space="0" w:color="auto"/>
                        <w:right w:val="none" w:sz="0" w:space="0" w:color="auto"/>
                      </w:divBdr>
                    </w:div>
                  </w:divsChild>
                </w:div>
                <w:div w:id="326714815">
                  <w:marLeft w:val="0"/>
                  <w:marRight w:val="0"/>
                  <w:marTop w:val="0"/>
                  <w:marBottom w:val="0"/>
                  <w:divBdr>
                    <w:top w:val="none" w:sz="0" w:space="0" w:color="auto"/>
                    <w:left w:val="none" w:sz="0" w:space="0" w:color="auto"/>
                    <w:bottom w:val="none" w:sz="0" w:space="0" w:color="auto"/>
                    <w:right w:val="none" w:sz="0" w:space="0" w:color="auto"/>
                  </w:divBdr>
                  <w:divsChild>
                    <w:div w:id="329066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6893259">
      <w:bodyDiv w:val="1"/>
      <w:marLeft w:val="0"/>
      <w:marRight w:val="0"/>
      <w:marTop w:val="0"/>
      <w:marBottom w:val="0"/>
      <w:divBdr>
        <w:top w:val="none" w:sz="0" w:space="0" w:color="auto"/>
        <w:left w:val="none" w:sz="0" w:space="0" w:color="auto"/>
        <w:bottom w:val="none" w:sz="0" w:space="0" w:color="auto"/>
        <w:right w:val="none" w:sz="0" w:space="0" w:color="auto"/>
      </w:divBdr>
    </w:div>
    <w:div w:id="561449954">
      <w:bodyDiv w:val="1"/>
      <w:marLeft w:val="0"/>
      <w:marRight w:val="0"/>
      <w:marTop w:val="0"/>
      <w:marBottom w:val="0"/>
      <w:divBdr>
        <w:top w:val="none" w:sz="0" w:space="0" w:color="auto"/>
        <w:left w:val="none" w:sz="0" w:space="0" w:color="auto"/>
        <w:bottom w:val="none" w:sz="0" w:space="0" w:color="auto"/>
        <w:right w:val="none" w:sz="0" w:space="0" w:color="auto"/>
      </w:divBdr>
    </w:div>
    <w:div w:id="969751387">
      <w:bodyDiv w:val="1"/>
      <w:marLeft w:val="0"/>
      <w:marRight w:val="0"/>
      <w:marTop w:val="0"/>
      <w:marBottom w:val="0"/>
      <w:divBdr>
        <w:top w:val="none" w:sz="0" w:space="0" w:color="auto"/>
        <w:left w:val="none" w:sz="0" w:space="0" w:color="auto"/>
        <w:bottom w:val="none" w:sz="0" w:space="0" w:color="auto"/>
        <w:right w:val="none" w:sz="0" w:space="0" w:color="auto"/>
      </w:divBdr>
      <w:divsChild>
        <w:div w:id="1927575414">
          <w:marLeft w:val="0"/>
          <w:marRight w:val="0"/>
          <w:marTop w:val="0"/>
          <w:marBottom w:val="0"/>
          <w:divBdr>
            <w:top w:val="none" w:sz="0" w:space="0" w:color="auto"/>
            <w:left w:val="none" w:sz="0" w:space="0" w:color="auto"/>
            <w:bottom w:val="none" w:sz="0" w:space="0" w:color="auto"/>
            <w:right w:val="none" w:sz="0" w:space="0" w:color="auto"/>
          </w:divBdr>
          <w:divsChild>
            <w:div w:id="515585468">
              <w:marLeft w:val="0"/>
              <w:marRight w:val="0"/>
              <w:marTop w:val="0"/>
              <w:marBottom w:val="0"/>
              <w:divBdr>
                <w:top w:val="none" w:sz="0" w:space="0" w:color="auto"/>
                <w:left w:val="none" w:sz="0" w:space="0" w:color="auto"/>
                <w:bottom w:val="none" w:sz="0" w:space="0" w:color="auto"/>
                <w:right w:val="none" w:sz="0" w:space="0" w:color="auto"/>
              </w:divBdr>
            </w:div>
          </w:divsChild>
        </w:div>
        <w:div w:id="576473464">
          <w:marLeft w:val="0"/>
          <w:marRight w:val="0"/>
          <w:marTop w:val="0"/>
          <w:marBottom w:val="0"/>
          <w:divBdr>
            <w:top w:val="none" w:sz="0" w:space="0" w:color="auto"/>
            <w:left w:val="none" w:sz="0" w:space="0" w:color="auto"/>
            <w:bottom w:val="none" w:sz="0" w:space="0" w:color="auto"/>
            <w:right w:val="none" w:sz="0" w:space="0" w:color="auto"/>
          </w:divBdr>
          <w:divsChild>
            <w:div w:id="667830409">
              <w:marLeft w:val="0"/>
              <w:marRight w:val="0"/>
              <w:marTop w:val="0"/>
              <w:marBottom w:val="0"/>
              <w:divBdr>
                <w:top w:val="none" w:sz="0" w:space="0" w:color="auto"/>
                <w:left w:val="none" w:sz="0" w:space="0" w:color="auto"/>
                <w:bottom w:val="none" w:sz="0" w:space="0" w:color="auto"/>
                <w:right w:val="none" w:sz="0" w:space="0" w:color="auto"/>
              </w:divBdr>
            </w:div>
            <w:div w:id="1509519455">
              <w:marLeft w:val="0"/>
              <w:marRight w:val="0"/>
              <w:marTop w:val="0"/>
              <w:marBottom w:val="0"/>
              <w:divBdr>
                <w:top w:val="none" w:sz="0" w:space="0" w:color="auto"/>
                <w:left w:val="none" w:sz="0" w:space="0" w:color="auto"/>
                <w:bottom w:val="none" w:sz="0" w:space="0" w:color="auto"/>
                <w:right w:val="none" w:sz="0" w:space="0" w:color="auto"/>
              </w:divBdr>
            </w:div>
          </w:divsChild>
        </w:div>
        <w:div w:id="349837876">
          <w:marLeft w:val="0"/>
          <w:marRight w:val="0"/>
          <w:marTop w:val="0"/>
          <w:marBottom w:val="0"/>
          <w:divBdr>
            <w:top w:val="none" w:sz="0" w:space="0" w:color="auto"/>
            <w:left w:val="none" w:sz="0" w:space="0" w:color="auto"/>
            <w:bottom w:val="none" w:sz="0" w:space="0" w:color="auto"/>
            <w:right w:val="none" w:sz="0" w:space="0" w:color="auto"/>
          </w:divBdr>
          <w:divsChild>
            <w:div w:id="409624330">
              <w:marLeft w:val="0"/>
              <w:marRight w:val="0"/>
              <w:marTop w:val="0"/>
              <w:marBottom w:val="0"/>
              <w:divBdr>
                <w:top w:val="none" w:sz="0" w:space="0" w:color="auto"/>
                <w:left w:val="none" w:sz="0" w:space="0" w:color="auto"/>
                <w:bottom w:val="none" w:sz="0" w:space="0" w:color="auto"/>
                <w:right w:val="none" w:sz="0" w:space="0" w:color="auto"/>
              </w:divBdr>
            </w:div>
          </w:divsChild>
        </w:div>
        <w:div w:id="2027633620">
          <w:marLeft w:val="0"/>
          <w:marRight w:val="0"/>
          <w:marTop w:val="0"/>
          <w:marBottom w:val="0"/>
          <w:divBdr>
            <w:top w:val="none" w:sz="0" w:space="0" w:color="auto"/>
            <w:left w:val="none" w:sz="0" w:space="0" w:color="auto"/>
            <w:bottom w:val="none" w:sz="0" w:space="0" w:color="auto"/>
            <w:right w:val="none" w:sz="0" w:space="0" w:color="auto"/>
          </w:divBdr>
          <w:divsChild>
            <w:div w:id="1311517205">
              <w:marLeft w:val="0"/>
              <w:marRight w:val="0"/>
              <w:marTop w:val="0"/>
              <w:marBottom w:val="0"/>
              <w:divBdr>
                <w:top w:val="none" w:sz="0" w:space="0" w:color="auto"/>
                <w:left w:val="none" w:sz="0" w:space="0" w:color="auto"/>
                <w:bottom w:val="none" w:sz="0" w:space="0" w:color="auto"/>
                <w:right w:val="none" w:sz="0" w:space="0" w:color="auto"/>
              </w:divBdr>
            </w:div>
            <w:div w:id="22639829">
              <w:marLeft w:val="0"/>
              <w:marRight w:val="0"/>
              <w:marTop w:val="0"/>
              <w:marBottom w:val="0"/>
              <w:divBdr>
                <w:top w:val="none" w:sz="0" w:space="0" w:color="auto"/>
                <w:left w:val="none" w:sz="0" w:space="0" w:color="auto"/>
                <w:bottom w:val="none" w:sz="0" w:space="0" w:color="auto"/>
                <w:right w:val="none" w:sz="0" w:space="0" w:color="auto"/>
              </w:divBdr>
            </w:div>
            <w:div w:id="919293544">
              <w:marLeft w:val="0"/>
              <w:marRight w:val="0"/>
              <w:marTop w:val="0"/>
              <w:marBottom w:val="0"/>
              <w:divBdr>
                <w:top w:val="none" w:sz="0" w:space="0" w:color="auto"/>
                <w:left w:val="none" w:sz="0" w:space="0" w:color="auto"/>
                <w:bottom w:val="none" w:sz="0" w:space="0" w:color="auto"/>
                <w:right w:val="none" w:sz="0" w:space="0" w:color="auto"/>
              </w:divBdr>
            </w:div>
          </w:divsChild>
        </w:div>
        <w:div w:id="2118600956">
          <w:marLeft w:val="0"/>
          <w:marRight w:val="0"/>
          <w:marTop w:val="0"/>
          <w:marBottom w:val="0"/>
          <w:divBdr>
            <w:top w:val="none" w:sz="0" w:space="0" w:color="auto"/>
            <w:left w:val="none" w:sz="0" w:space="0" w:color="auto"/>
            <w:bottom w:val="none" w:sz="0" w:space="0" w:color="auto"/>
            <w:right w:val="none" w:sz="0" w:space="0" w:color="auto"/>
          </w:divBdr>
          <w:divsChild>
            <w:div w:id="1239443496">
              <w:marLeft w:val="0"/>
              <w:marRight w:val="0"/>
              <w:marTop w:val="0"/>
              <w:marBottom w:val="0"/>
              <w:divBdr>
                <w:top w:val="none" w:sz="0" w:space="0" w:color="auto"/>
                <w:left w:val="none" w:sz="0" w:space="0" w:color="auto"/>
                <w:bottom w:val="none" w:sz="0" w:space="0" w:color="auto"/>
                <w:right w:val="none" w:sz="0" w:space="0" w:color="auto"/>
              </w:divBdr>
            </w:div>
          </w:divsChild>
        </w:div>
        <w:div w:id="410740460">
          <w:marLeft w:val="0"/>
          <w:marRight w:val="0"/>
          <w:marTop w:val="0"/>
          <w:marBottom w:val="0"/>
          <w:divBdr>
            <w:top w:val="none" w:sz="0" w:space="0" w:color="auto"/>
            <w:left w:val="none" w:sz="0" w:space="0" w:color="auto"/>
            <w:bottom w:val="none" w:sz="0" w:space="0" w:color="auto"/>
            <w:right w:val="none" w:sz="0" w:space="0" w:color="auto"/>
          </w:divBdr>
          <w:divsChild>
            <w:div w:id="37052453">
              <w:marLeft w:val="0"/>
              <w:marRight w:val="0"/>
              <w:marTop w:val="0"/>
              <w:marBottom w:val="0"/>
              <w:divBdr>
                <w:top w:val="none" w:sz="0" w:space="0" w:color="auto"/>
                <w:left w:val="none" w:sz="0" w:space="0" w:color="auto"/>
                <w:bottom w:val="none" w:sz="0" w:space="0" w:color="auto"/>
                <w:right w:val="none" w:sz="0" w:space="0" w:color="auto"/>
              </w:divBdr>
            </w:div>
          </w:divsChild>
        </w:div>
        <w:div w:id="314844451">
          <w:marLeft w:val="0"/>
          <w:marRight w:val="0"/>
          <w:marTop w:val="0"/>
          <w:marBottom w:val="0"/>
          <w:divBdr>
            <w:top w:val="none" w:sz="0" w:space="0" w:color="auto"/>
            <w:left w:val="none" w:sz="0" w:space="0" w:color="auto"/>
            <w:bottom w:val="none" w:sz="0" w:space="0" w:color="auto"/>
            <w:right w:val="none" w:sz="0" w:space="0" w:color="auto"/>
          </w:divBdr>
          <w:divsChild>
            <w:div w:id="481393032">
              <w:marLeft w:val="0"/>
              <w:marRight w:val="0"/>
              <w:marTop w:val="0"/>
              <w:marBottom w:val="0"/>
              <w:divBdr>
                <w:top w:val="none" w:sz="0" w:space="0" w:color="auto"/>
                <w:left w:val="none" w:sz="0" w:space="0" w:color="auto"/>
                <w:bottom w:val="none" w:sz="0" w:space="0" w:color="auto"/>
                <w:right w:val="none" w:sz="0" w:space="0" w:color="auto"/>
              </w:divBdr>
            </w:div>
          </w:divsChild>
        </w:div>
        <w:div w:id="1429888279">
          <w:marLeft w:val="0"/>
          <w:marRight w:val="0"/>
          <w:marTop w:val="0"/>
          <w:marBottom w:val="0"/>
          <w:divBdr>
            <w:top w:val="none" w:sz="0" w:space="0" w:color="auto"/>
            <w:left w:val="none" w:sz="0" w:space="0" w:color="auto"/>
            <w:bottom w:val="none" w:sz="0" w:space="0" w:color="auto"/>
            <w:right w:val="none" w:sz="0" w:space="0" w:color="auto"/>
          </w:divBdr>
          <w:divsChild>
            <w:div w:id="1219821723">
              <w:marLeft w:val="0"/>
              <w:marRight w:val="0"/>
              <w:marTop w:val="0"/>
              <w:marBottom w:val="0"/>
              <w:divBdr>
                <w:top w:val="none" w:sz="0" w:space="0" w:color="auto"/>
                <w:left w:val="none" w:sz="0" w:space="0" w:color="auto"/>
                <w:bottom w:val="none" w:sz="0" w:space="0" w:color="auto"/>
                <w:right w:val="none" w:sz="0" w:space="0" w:color="auto"/>
              </w:divBdr>
            </w:div>
          </w:divsChild>
        </w:div>
        <w:div w:id="352465468">
          <w:marLeft w:val="0"/>
          <w:marRight w:val="0"/>
          <w:marTop w:val="0"/>
          <w:marBottom w:val="0"/>
          <w:divBdr>
            <w:top w:val="none" w:sz="0" w:space="0" w:color="auto"/>
            <w:left w:val="none" w:sz="0" w:space="0" w:color="auto"/>
            <w:bottom w:val="none" w:sz="0" w:space="0" w:color="auto"/>
            <w:right w:val="none" w:sz="0" w:space="0" w:color="auto"/>
          </w:divBdr>
          <w:divsChild>
            <w:div w:id="1458334961">
              <w:marLeft w:val="0"/>
              <w:marRight w:val="0"/>
              <w:marTop w:val="0"/>
              <w:marBottom w:val="0"/>
              <w:divBdr>
                <w:top w:val="none" w:sz="0" w:space="0" w:color="auto"/>
                <w:left w:val="none" w:sz="0" w:space="0" w:color="auto"/>
                <w:bottom w:val="none" w:sz="0" w:space="0" w:color="auto"/>
                <w:right w:val="none" w:sz="0" w:space="0" w:color="auto"/>
              </w:divBdr>
            </w:div>
          </w:divsChild>
        </w:div>
        <w:div w:id="1489248688">
          <w:marLeft w:val="0"/>
          <w:marRight w:val="0"/>
          <w:marTop w:val="0"/>
          <w:marBottom w:val="0"/>
          <w:divBdr>
            <w:top w:val="none" w:sz="0" w:space="0" w:color="auto"/>
            <w:left w:val="none" w:sz="0" w:space="0" w:color="auto"/>
            <w:bottom w:val="none" w:sz="0" w:space="0" w:color="auto"/>
            <w:right w:val="none" w:sz="0" w:space="0" w:color="auto"/>
          </w:divBdr>
          <w:divsChild>
            <w:div w:id="1212112728">
              <w:marLeft w:val="0"/>
              <w:marRight w:val="0"/>
              <w:marTop w:val="0"/>
              <w:marBottom w:val="0"/>
              <w:divBdr>
                <w:top w:val="none" w:sz="0" w:space="0" w:color="auto"/>
                <w:left w:val="none" w:sz="0" w:space="0" w:color="auto"/>
                <w:bottom w:val="none" w:sz="0" w:space="0" w:color="auto"/>
                <w:right w:val="none" w:sz="0" w:space="0" w:color="auto"/>
              </w:divBdr>
            </w:div>
            <w:div w:id="1765420953">
              <w:marLeft w:val="0"/>
              <w:marRight w:val="0"/>
              <w:marTop w:val="0"/>
              <w:marBottom w:val="0"/>
              <w:divBdr>
                <w:top w:val="none" w:sz="0" w:space="0" w:color="auto"/>
                <w:left w:val="none" w:sz="0" w:space="0" w:color="auto"/>
                <w:bottom w:val="none" w:sz="0" w:space="0" w:color="auto"/>
                <w:right w:val="none" w:sz="0" w:space="0" w:color="auto"/>
              </w:divBdr>
            </w:div>
            <w:div w:id="701439594">
              <w:marLeft w:val="0"/>
              <w:marRight w:val="0"/>
              <w:marTop w:val="0"/>
              <w:marBottom w:val="0"/>
              <w:divBdr>
                <w:top w:val="none" w:sz="0" w:space="0" w:color="auto"/>
                <w:left w:val="none" w:sz="0" w:space="0" w:color="auto"/>
                <w:bottom w:val="none" w:sz="0" w:space="0" w:color="auto"/>
                <w:right w:val="none" w:sz="0" w:space="0" w:color="auto"/>
              </w:divBdr>
            </w:div>
          </w:divsChild>
        </w:div>
        <w:div w:id="2009821337">
          <w:marLeft w:val="0"/>
          <w:marRight w:val="0"/>
          <w:marTop w:val="0"/>
          <w:marBottom w:val="0"/>
          <w:divBdr>
            <w:top w:val="none" w:sz="0" w:space="0" w:color="auto"/>
            <w:left w:val="none" w:sz="0" w:space="0" w:color="auto"/>
            <w:bottom w:val="none" w:sz="0" w:space="0" w:color="auto"/>
            <w:right w:val="none" w:sz="0" w:space="0" w:color="auto"/>
          </w:divBdr>
          <w:divsChild>
            <w:div w:id="2031566322">
              <w:marLeft w:val="0"/>
              <w:marRight w:val="0"/>
              <w:marTop w:val="0"/>
              <w:marBottom w:val="0"/>
              <w:divBdr>
                <w:top w:val="none" w:sz="0" w:space="0" w:color="auto"/>
                <w:left w:val="none" w:sz="0" w:space="0" w:color="auto"/>
                <w:bottom w:val="none" w:sz="0" w:space="0" w:color="auto"/>
                <w:right w:val="none" w:sz="0" w:space="0" w:color="auto"/>
              </w:divBdr>
            </w:div>
          </w:divsChild>
        </w:div>
        <w:div w:id="527185859">
          <w:marLeft w:val="0"/>
          <w:marRight w:val="0"/>
          <w:marTop w:val="0"/>
          <w:marBottom w:val="0"/>
          <w:divBdr>
            <w:top w:val="none" w:sz="0" w:space="0" w:color="auto"/>
            <w:left w:val="none" w:sz="0" w:space="0" w:color="auto"/>
            <w:bottom w:val="none" w:sz="0" w:space="0" w:color="auto"/>
            <w:right w:val="none" w:sz="0" w:space="0" w:color="auto"/>
          </w:divBdr>
          <w:divsChild>
            <w:div w:id="1032416541">
              <w:marLeft w:val="0"/>
              <w:marRight w:val="0"/>
              <w:marTop w:val="0"/>
              <w:marBottom w:val="0"/>
              <w:divBdr>
                <w:top w:val="none" w:sz="0" w:space="0" w:color="auto"/>
                <w:left w:val="none" w:sz="0" w:space="0" w:color="auto"/>
                <w:bottom w:val="none" w:sz="0" w:space="0" w:color="auto"/>
                <w:right w:val="none" w:sz="0" w:space="0" w:color="auto"/>
              </w:divBdr>
            </w:div>
          </w:divsChild>
        </w:div>
        <w:div w:id="688875299">
          <w:marLeft w:val="0"/>
          <w:marRight w:val="0"/>
          <w:marTop w:val="0"/>
          <w:marBottom w:val="0"/>
          <w:divBdr>
            <w:top w:val="none" w:sz="0" w:space="0" w:color="auto"/>
            <w:left w:val="none" w:sz="0" w:space="0" w:color="auto"/>
            <w:bottom w:val="none" w:sz="0" w:space="0" w:color="auto"/>
            <w:right w:val="none" w:sz="0" w:space="0" w:color="auto"/>
          </w:divBdr>
          <w:divsChild>
            <w:div w:id="1051928720">
              <w:marLeft w:val="0"/>
              <w:marRight w:val="0"/>
              <w:marTop w:val="0"/>
              <w:marBottom w:val="0"/>
              <w:divBdr>
                <w:top w:val="none" w:sz="0" w:space="0" w:color="auto"/>
                <w:left w:val="none" w:sz="0" w:space="0" w:color="auto"/>
                <w:bottom w:val="none" w:sz="0" w:space="0" w:color="auto"/>
                <w:right w:val="none" w:sz="0" w:space="0" w:color="auto"/>
              </w:divBdr>
            </w:div>
          </w:divsChild>
        </w:div>
        <w:div w:id="815146746">
          <w:marLeft w:val="0"/>
          <w:marRight w:val="0"/>
          <w:marTop w:val="0"/>
          <w:marBottom w:val="0"/>
          <w:divBdr>
            <w:top w:val="none" w:sz="0" w:space="0" w:color="auto"/>
            <w:left w:val="none" w:sz="0" w:space="0" w:color="auto"/>
            <w:bottom w:val="none" w:sz="0" w:space="0" w:color="auto"/>
            <w:right w:val="none" w:sz="0" w:space="0" w:color="auto"/>
          </w:divBdr>
          <w:divsChild>
            <w:div w:id="1346327162">
              <w:marLeft w:val="0"/>
              <w:marRight w:val="0"/>
              <w:marTop w:val="0"/>
              <w:marBottom w:val="0"/>
              <w:divBdr>
                <w:top w:val="none" w:sz="0" w:space="0" w:color="auto"/>
                <w:left w:val="none" w:sz="0" w:space="0" w:color="auto"/>
                <w:bottom w:val="none" w:sz="0" w:space="0" w:color="auto"/>
                <w:right w:val="none" w:sz="0" w:space="0" w:color="auto"/>
              </w:divBdr>
            </w:div>
          </w:divsChild>
        </w:div>
        <w:div w:id="964847947">
          <w:marLeft w:val="0"/>
          <w:marRight w:val="0"/>
          <w:marTop w:val="0"/>
          <w:marBottom w:val="0"/>
          <w:divBdr>
            <w:top w:val="none" w:sz="0" w:space="0" w:color="auto"/>
            <w:left w:val="none" w:sz="0" w:space="0" w:color="auto"/>
            <w:bottom w:val="none" w:sz="0" w:space="0" w:color="auto"/>
            <w:right w:val="none" w:sz="0" w:space="0" w:color="auto"/>
          </w:divBdr>
          <w:divsChild>
            <w:div w:id="1601644179">
              <w:marLeft w:val="0"/>
              <w:marRight w:val="0"/>
              <w:marTop w:val="0"/>
              <w:marBottom w:val="0"/>
              <w:divBdr>
                <w:top w:val="none" w:sz="0" w:space="0" w:color="auto"/>
                <w:left w:val="none" w:sz="0" w:space="0" w:color="auto"/>
                <w:bottom w:val="none" w:sz="0" w:space="0" w:color="auto"/>
                <w:right w:val="none" w:sz="0" w:space="0" w:color="auto"/>
              </w:divBdr>
            </w:div>
            <w:div w:id="1843928095">
              <w:marLeft w:val="0"/>
              <w:marRight w:val="0"/>
              <w:marTop w:val="0"/>
              <w:marBottom w:val="0"/>
              <w:divBdr>
                <w:top w:val="none" w:sz="0" w:space="0" w:color="auto"/>
                <w:left w:val="none" w:sz="0" w:space="0" w:color="auto"/>
                <w:bottom w:val="none" w:sz="0" w:space="0" w:color="auto"/>
                <w:right w:val="none" w:sz="0" w:space="0" w:color="auto"/>
              </w:divBdr>
            </w:div>
            <w:div w:id="1319460833">
              <w:marLeft w:val="0"/>
              <w:marRight w:val="0"/>
              <w:marTop w:val="0"/>
              <w:marBottom w:val="0"/>
              <w:divBdr>
                <w:top w:val="none" w:sz="0" w:space="0" w:color="auto"/>
                <w:left w:val="none" w:sz="0" w:space="0" w:color="auto"/>
                <w:bottom w:val="none" w:sz="0" w:space="0" w:color="auto"/>
                <w:right w:val="none" w:sz="0" w:space="0" w:color="auto"/>
              </w:divBdr>
            </w:div>
            <w:div w:id="1869025453">
              <w:marLeft w:val="0"/>
              <w:marRight w:val="0"/>
              <w:marTop w:val="0"/>
              <w:marBottom w:val="0"/>
              <w:divBdr>
                <w:top w:val="none" w:sz="0" w:space="0" w:color="auto"/>
                <w:left w:val="none" w:sz="0" w:space="0" w:color="auto"/>
                <w:bottom w:val="none" w:sz="0" w:space="0" w:color="auto"/>
                <w:right w:val="none" w:sz="0" w:space="0" w:color="auto"/>
              </w:divBdr>
            </w:div>
          </w:divsChild>
        </w:div>
        <w:div w:id="1067341667">
          <w:marLeft w:val="0"/>
          <w:marRight w:val="0"/>
          <w:marTop w:val="0"/>
          <w:marBottom w:val="0"/>
          <w:divBdr>
            <w:top w:val="none" w:sz="0" w:space="0" w:color="auto"/>
            <w:left w:val="none" w:sz="0" w:space="0" w:color="auto"/>
            <w:bottom w:val="none" w:sz="0" w:space="0" w:color="auto"/>
            <w:right w:val="none" w:sz="0" w:space="0" w:color="auto"/>
          </w:divBdr>
          <w:divsChild>
            <w:div w:id="280232902">
              <w:marLeft w:val="0"/>
              <w:marRight w:val="0"/>
              <w:marTop w:val="0"/>
              <w:marBottom w:val="0"/>
              <w:divBdr>
                <w:top w:val="none" w:sz="0" w:space="0" w:color="auto"/>
                <w:left w:val="none" w:sz="0" w:space="0" w:color="auto"/>
                <w:bottom w:val="none" w:sz="0" w:space="0" w:color="auto"/>
                <w:right w:val="none" w:sz="0" w:space="0" w:color="auto"/>
              </w:divBdr>
            </w:div>
          </w:divsChild>
        </w:div>
        <w:div w:id="2129544603">
          <w:marLeft w:val="0"/>
          <w:marRight w:val="0"/>
          <w:marTop w:val="0"/>
          <w:marBottom w:val="0"/>
          <w:divBdr>
            <w:top w:val="none" w:sz="0" w:space="0" w:color="auto"/>
            <w:left w:val="none" w:sz="0" w:space="0" w:color="auto"/>
            <w:bottom w:val="none" w:sz="0" w:space="0" w:color="auto"/>
            <w:right w:val="none" w:sz="0" w:space="0" w:color="auto"/>
          </w:divBdr>
          <w:divsChild>
            <w:div w:id="393158952">
              <w:marLeft w:val="0"/>
              <w:marRight w:val="0"/>
              <w:marTop w:val="0"/>
              <w:marBottom w:val="0"/>
              <w:divBdr>
                <w:top w:val="none" w:sz="0" w:space="0" w:color="auto"/>
                <w:left w:val="none" w:sz="0" w:space="0" w:color="auto"/>
                <w:bottom w:val="none" w:sz="0" w:space="0" w:color="auto"/>
                <w:right w:val="none" w:sz="0" w:space="0" w:color="auto"/>
              </w:divBdr>
            </w:div>
          </w:divsChild>
        </w:div>
        <w:div w:id="1867867933">
          <w:marLeft w:val="0"/>
          <w:marRight w:val="0"/>
          <w:marTop w:val="0"/>
          <w:marBottom w:val="0"/>
          <w:divBdr>
            <w:top w:val="none" w:sz="0" w:space="0" w:color="auto"/>
            <w:left w:val="none" w:sz="0" w:space="0" w:color="auto"/>
            <w:bottom w:val="none" w:sz="0" w:space="0" w:color="auto"/>
            <w:right w:val="none" w:sz="0" w:space="0" w:color="auto"/>
          </w:divBdr>
          <w:divsChild>
            <w:div w:id="1653410883">
              <w:marLeft w:val="0"/>
              <w:marRight w:val="0"/>
              <w:marTop w:val="0"/>
              <w:marBottom w:val="0"/>
              <w:divBdr>
                <w:top w:val="none" w:sz="0" w:space="0" w:color="auto"/>
                <w:left w:val="none" w:sz="0" w:space="0" w:color="auto"/>
                <w:bottom w:val="none" w:sz="0" w:space="0" w:color="auto"/>
                <w:right w:val="none" w:sz="0" w:space="0" w:color="auto"/>
              </w:divBdr>
            </w:div>
          </w:divsChild>
        </w:div>
        <w:div w:id="393546628">
          <w:marLeft w:val="0"/>
          <w:marRight w:val="0"/>
          <w:marTop w:val="0"/>
          <w:marBottom w:val="0"/>
          <w:divBdr>
            <w:top w:val="none" w:sz="0" w:space="0" w:color="auto"/>
            <w:left w:val="none" w:sz="0" w:space="0" w:color="auto"/>
            <w:bottom w:val="none" w:sz="0" w:space="0" w:color="auto"/>
            <w:right w:val="none" w:sz="0" w:space="0" w:color="auto"/>
          </w:divBdr>
          <w:divsChild>
            <w:div w:id="1864513934">
              <w:marLeft w:val="0"/>
              <w:marRight w:val="0"/>
              <w:marTop w:val="0"/>
              <w:marBottom w:val="0"/>
              <w:divBdr>
                <w:top w:val="none" w:sz="0" w:space="0" w:color="auto"/>
                <w:left w:val="none" w:sz="0" w:space="0" w:color="auto"/>
                <w:bottom w:val="none" w:sz="0" w:space="0" w:color="auto"/>
                <w:right w:val="none" w:sz="0" w:space="0" w:color="auto"/>
              </w:divBdr>
            </w:div>
          </w:divsChild>
        </w:div>
        <w:div w:id="1702130090">
          <w:marLeft w:val="0"/>
          <w:marRight w:val="0"/>
          <w:marTop w:val="0"/>
          <w:marBottom w:val="0"/>
          <w:divBdr>
            <w:top w:val="none" w:sz="0" w:space="0" w:color="auto"/>
            <w:left w:val="none" w:sz="0" w:space="0" w:color="auto"/>
            <w:bottom w:val="none" w:sz="0" w:space="0" w:color="auto"/>
            <w:right w:val="none" w:sz="0" w:space="0" w:color="auto"/>
          </w:divBdr>
          <w:divsChild>
            <w:div w:id="1596280931">
              <w:marLeft w:val="0"/>
              <w:marRight w:val="0"/>
              <w:marTop w:val="0"/>
              <w:marBottom w:val="0"/>
              <w:divBdr>
                <w:top w:val="none" w:sz="0" w:space="0" w:color="auto"/>
                <w:left w:val="none" w:sz="0" w:space="0" w:color="auto"/>
                <w:bottom w:val="none" w:sz="0" w:space="0" w:color="auto"/>
                <w:right w:val="none" w:sz="0" w:space="0" w:color="auto"/>
              </w:divBdr>
            </w:div>
            <w:div w:id="365525619">
              <w:marLeft w:val="0"/>
              <w:marRight w:val="0"/>
              <w:marTop w:val="0"/>
              <w:marBottom w:val="0"/>
              <w:divBdr>
                <w:top w:val="none" w:sz="0" w:space="0" w:color="auto"/>
                <w:left w:val="none" w:sz="0" w:space="0" w:color="auto"/>
                <w:bottom w:val="none" w:sz="0" w:space="0" w:color="auto"/>
                <w:right w:val="none" w:sz="0" w:space="0" w:color="auto"/>
              </w:divBdr>
            </w:div>
            <w:div w:id="738988132">
              <w:marLeft w:val="0"/>
              <w:marRight w:val="0"/>
              <w:marTop w:val="0"/>
              <w:marBottom w:val="0"/>
              <w:divBdr>
                <w:top w:val="none" w:sz="0" w:space="0" w:color="auto"/>
                <w:left w:val="none" w:sz="0" w:space="0" w:color="auto"/>
                <w:bottom w:val="none" w:sz="0" w:space="0" w:color="auto"/>
                <w:right w:val="none" w:sz="0" w:space="0" w:color="auto"/>
              </w:divBdr>
            </w:div>
            <w:div w:id="1811098159">
              <w:marLeft w:val="0"/>
              <w:marRight w:val="0"/>
              <w:marTop w:val="0"/>
              <w:marBottom w:val="0"/>
              <w:divBdr>
                <w:top w:val="none" w:sz="0" w:space="0" w:color="auto"/>
                <w:left w:val="none" w:sz="0" w:space="0" w:color="auto"/>
                <w:bottom w:val="none" w:sz="0" w:space="0" w:color="auto"/>
                <w:right w:val="none" w:sz="0" w:space="0" w:color="auto"/>
              </w:divBdr>
            </w:div>
          </w:divsChild>
        </w:div>
        <w:div w:id="879442936">
          <w:marLeft w:val="0"/>
          <w:marRight w:val="0"/>
          <w:marTop w:val="0"/>
          <w:marBottom w:val="0"/>
          <w:divBdr>
            <w:top w:val="none" w:sz="0" w:space="0" w:color="auto"/>
            <w:left w:val="none" w:sz="0" w:space="0" w:color="auto"/>
            <w:bottom w:val="none" w:sz="0" w:space="0" w:color="auto"/>
            <w:right w:val="none" w:sz="0" w:space="0" w:color="auto"/>
          </w:divBdr>
          <w:divsChild>
            <w:div w:id="990669062">
              <w:marLeft w:val="0"/>
              <w:marRight w:val="0"/>
              <w:marTop w:val="0"/>
              <w:marBottom w:val="0"/>
              <w:divBdr>
                <w:top w:val="none" w:sz="0" w:space="0" w:color="auto"/>
                <w:left w:val="none" w:sz="0" w:space="0" w:color="auto"/>
                <w:bottom w:val="none" w:sz="0" w:space="0" w:color="auto"/>
                <w:right w:val="none" w:sz="0" w:space="0" w:color="auto"/>
              </w:divBdr>
            </w:div>
          </w:divsChild>
        </w:div>
        <w:div w:id="252593239">
          <w:marLeft w:val="0"/>
          <w:marRight w:val="0"/>
          <w:marTop w:val="0"/>
          <w:marBottom w:val="0"/>
          <w:divBdr>
            <w:top w:val="none" w:sz="0" w:space="0" w:color="auto"/>
            <w:left w:val="none" w:sz="0" w:space="0" w:color="auto"/>
            <w:bottom w:val="none" w:sz="0" w:space="0" w:color="auto"/>
            <w:right w:val="none" w:sz="0" w:space="0" w:color="auto"/>
          </w:divBdr>
          <w:divsChild>
            <w:div w:id="766198742">
              <w:marLeft w:val="0"/>
              <w:marRight w:val="0"/>
              <w:marTop w:val="0"/>
              <w:marBottom w:val="0"/>
              <w:divBdr>
                <w:top w:val="none" w:sz="0" w:space="0" w:color="auto"/>
                <w:left w:val="none" w:sz="0" w:space="0" w:color="auto"/>
                <w:bottom w:val="none" w:sz="0" w:space="0" w:color="auto"/>
                <w:right w:val="none" w:sz="0" w:space="0" w:color="auto"/>
              </w:divBdr>
            </w:div>
          </w:divsChild>
        </w:div>
        <w:div w:id="1572930176">
          <w:marLeft w:val="0"/>
          <w:marRight w:val="0"/>
          <w:marTop w:val="0"/>
          <w:marBottom w:val="0"/>
          <w:divBdr>
            <w:top w:val="none" w:sz="0" w:space="0" w:color="auto"/>
            <w:left w:val="none" w:sz="0" w:space="0" w:color="auto"/>
            <w:bottom w:val="none" w:sz="0" w:space="0" w:color="auto"/>
            <w:right w:val="none" w:sz="0" w:space="0" w:color="auto"/>
          </w:divBdr>
          <w:divsChild>
            <w:div w:id="1570723932">
              <w:marLeft w:val="0"/>
              <w:marRight w:val="0"/>
              <w:marTop w:val="0"/>
              <w:marBottom w:val="0"/>
              <w:divBdr>
                <w:top w:val="none" w:sz="0" w:space="0" w:color="auto"/>
                <w:left w:val="none" w:sz="0" w:space="0" w:color="auto"/>
                <w:bottom w:val="none" w:sz="0" w:space="0" w:color="auto"/>
                <w:right w:val="none" w:sz="0" w:space="0" w:color="auto"/>
              </w:divBdr>
            </w:div>
          </w:divsChild>
        </w:div>
        <w:div w:id="1095252215">
          <w:marLeft w:val="0"/>
          <w:marRight w:val="0"/>
          <w:marTop w:val="0"/>
          <w:marBottom w:val="0"/>
          <w:divBdr>
            <w:top w:val="none" w:sz="0" w:space="0" w:color="auto"/>
            <w:left w:val="none" w:sz="0" w:space="0" w:color="auto"/>
            <w:bottom w:val="none" w:sz="0" w:space="0" w:color="auto"/>
            <w:right w:val="none" w:sz="0" w:space="0" w:color="auto"/>
          </w:divBdr>
          <w:divsChild>
            <w:div w:id="1947499767">
              <w:marLeft w:val="0"/>
              <w:marRight w:val="0"/>
              <w:marTop w:val="0"/>
              <w:marBottom w:val="0"/>
              <w:divBdr>
                <w:top w:val="none" w:sz="0" w:space="0" w:color="auto"/>
                <w:left w:val="none" w:sz="0" w:space="0" w:color="auto"/>
                <w:bottom w:val="none" w:sz="0" w:space="0" w:color="auto"/>
                <w:right w:val="none" w:sz="0" w:space="0" w:color="auto"/>
              </w:divBdr>
            </w:div>
          </w:divsChild>
        </w:div>
        <w:div w:id="1608585219">
          <w:marLeft w:val="0"/>
          <w:marRight w:val="0"/>
          <w:marTop w:val="0"/>
          <w:marBottom w:val="0"/>
          <w:divBdr>
            <w:top w:val="none" w:sz="0" w:space="0" w:color="auto"/>
            <w:left w:val="none" w:sz="0" w:space="0" w:color="auto"/>
            <w:bottom w:val="none" w:sz="0" w:space="0" w:color="auto"/>
            <w:right w:val="none" w:sz="0" w:space="0" w:color="auto"/>
          </w:divBdr>
          <w:divsChild>
            <w:div w:id="1939025091">
              <w:marLeft w:val="0"/>
              <w:marRight w:val="0"/>
              <w:marTop w:val="0"/>
              <w:marBottom w:val="0"/>
              <w:divBdr>
                <w:top w:val="none" w:sz="0" w:space="0" w:color="auto"/>
                <w:left w:val="none" w:sz="0" w:space="0" w:color="auto"/>
                <w:bottom w:val="none" w:sz="0" w:space="0" w:color="auto"/>
                <w:right w:val="none" w:sz="0" w:space="0" w:color="auto"/>
              </w:divBdr>
            </w:div>
            <w:div w:id="1502312076">
              <w:marLeft w:val="0"/>
              <w:marRight w:val="0"/>
              <w:marTop w:val="0"/>
              <w:marBottom w:val="0"/>
              <w:divBdr>
                <w:top w:val="none" w:sz="0" w:space="0" w:color="auto"/>
                <w:left w:val="none" w:sz="0" w:space="0" w:color="auto"/>
                <w:bottom w:val="none" w:sz="0" w:space="0" w:color="auto"/>
                <w:right w:val="none" w:sz="0" w:space="0" w:color="auto"/>
              </w:divBdr>
            </w:div>
            <w:div w:id="234050671">
              <w:marLeft w:val="0"/>
              <w:marRight w:val="0"/>
              <w:marTop w:val="0"/>
              <w:marBottom w:val="0"/>
              <w:divBdr>
                <w:top w:val="none" w:sz="0" w:space="0" w:color="auto"/>
                <w:left w:val="none" w:sz="0" w:space="0" w:color="auto"/>
                <w:bottom w:val="none" w:sz="0" w:space="0" w:color="auto"/>
                <w:right w:val="none" w:sz="0" w:space="0" w:color="auto"/>
              </w:divBdr>
            </w:div>
            <w:div w:id="1182865018">
              <w:marLeft w:val="0"/>
              <w:marRight w:val="0"/>
              <w:marTop w:val="0"/>
              <w:marBottom w:val="0"/>
              <w:divBdr>
                <w:top w:val="none" w:sz="0" w:space="0" w:color="auto"/>
                <w:left w:val="none" w:sz="0" w:space="0" w:color="auto"/>
                <w:bottom w:val="none" w:sz="0" w:space="0" w:color="auto"/>
                <w:right w:val="none" w:sz="0" w:space="0" w:color="auto"/>
              </w:divBdr>
            </w:div>
          </w:divsChild>
        </w:div>
        <w:div w:id="605238847">
          <w:marLeft w:val="0"/>
          <w:marRight w:val="0"/>
          <w:marTop w:val="0"/>
          <w:marBottom w:val="0"/>
          <w:divBdr>
            <w:top w:val="none" w:sz="0" w:space="0" w:color="auto"/>
            <w:left w:val="none" w:sz="0" w:space="0" w:color="auto"/>
            <w:bottom w:val="none" w:sz="0" w:space="0" w:color="auto"/>
            <w:right w:val="none" w:sz="0" w:space="0" w:color="auto"/>
          </w:divBdr>
          <w:divsChild>
            <w:div w:id="1063677654">
              <w:marLeft w:val="0"/>
              <w:marRight w:val="0"/>
              <w:marTop w:val="0"/>
              <w:marBottom w:val="0"/>
              <w:divBdr>
                <w:top w:val="none" w:sz="0" w:space="0" w:color="auto"/>
                <w:left w:val="none" w:sz="0" w:space="0" w:color="auto"/>
                <w:bottom w:val="none" w:sz="0" w:space="0" w:color="auto"/>
                <w:right w:val="none" w:sz="0" w:space="0" w:color="auto"/>
              </w:divBdr>
            </w:div>
          </w:divsChild>
        </w:div>
        <w:div w:id="1443575712">
          <w:marLeft w:val="0"/>
          <w:marRight w:val="0"/>
          <w:marTop w:val="0"/>
          <w:marBottom w:val="0"/>
          <w:divBdr>
            <w:top w:val="none" w:sz="0" w:space="0" w:color="auto"/>
            <w:left w:val="none" w:sz="0" w:space="0" w:color="auto"/>
            <w:bottom w:val="none" w:sz="0" w:space="0" w:color="auto"/>
            <w:right w:val="none" w:sz="0" w:space="0" w:color="auto"/>
          </w:divBdr>
          <w:divsChild>
            <w:div w:id="561137985">
              <w:marLeft w:val="0"/>
              <w:marRight w:val="0"/>
              <w:marTop w:val="0"/>
              <w:marBottom w:val="0"/>
              <w:divBdr>
                <w:top w:val="none" w:sz="0" w:space="0" w:color="auto"/>
                <w:left w:val="none" w:sz="0" w:space="0" w:color="auto"/>
                <w:bottom w:val="none" w:sz="0" w:space="0" w:color="auto"/>
                <w:right w:val="none" w:sz="0" w:space="0" w:color="auto"/>
              </w:divBdr>
            </w:div>
          </w:divsChild>
        </w:div>
        <w:div w:id="172766777">
          <w:marLeft w:val="0"/>
          <w:marRight w:val="0"/>
          <w:marTop w:val="0"/>
          <w:marBottom w:val="0"/>
          <w:divBdr>
            <w:top w:val="none" w:sz="0" w:space="0" w:color="auto"/>
            <w:left w:val="none" w:sz="0" w:space="0" w:color="auto"/>
            <w:bottom w:val="none" w:sz="0" w:space="0" w:color="auto"/>
            <w:right w:val="none" w:sz="0" w:space="0" w:color="auto"/>
          </w:divBdr>
          <w:divsChild>
            <w:div w:id="502550183">
              <w:marLeft w:val="0"/>
              <w:marRight w:val="0"/>
              <w:marTop w:val="0"/>
              <w:marBottom w:val="0"/>
              <w:divBdr>
                <w:top w:val="none" w:sz="0" w:space="0" w:color="auto"/>
                <w:left w:val="none" w:sz="0" w:space="0" w:color="auto"/>
                <w:bottom w:val="none" w:sz="0" w:space="0" w:color="auto"/>
                <w:right w:val="none" w:sz="0" w:space="0" w:color="auto"/>
              </w:divBdr>
            </w:div>
          </w:divsChild>
        </w:div>
        <w:div w:id="357583947">
          <w:marLeft w:val="0"/>
          <w:marRight w:val="0"/>
          <w:marTop w:val="0"/>
          <w:marBottom w:val="0"/>
          <w:divBdr>
            <w:top w:val="none" w:sz="0" w:space="0" w:color="auto"/>
            <w:left w:val="none" w:sz="0" w:space="0" w:color="auto"/>
            <w:bottom w:val="none" w:sz="0" w:space="0" w:color="auto"/>
            <w:right w:val="none" w:sz="0" w:space="0" w:color="auto"/>
          </w:divBdr>
          <w:divsChild>
            <w:div w:id="1255168647">
              <w:marLeft w:val="0"/>
              <w:marRight w:val="0"/>
              <w:marTop w:val="0"/>
              <w:marBottom w:val="0"/>
              <w:divBdr>
                <w:top w:val="none" w:sz="0" w:space="0" w:color="auto"/>
                <w:left w:val="none" w:sz="0" w:space="0" w:color="auto"/>
                <w:bottom w:val="none" w:sz="0" w:space="0" w:color="auto"/>
                <w:right w:val="none" w:sz="0" w:space="0" w:color="auto"/>
              </w:divBdr>
            </w:div>
          </w:divsChild>
        </w:div>
        <w:div w:id="451674636">
          <w:marLeft w:val="0"/>
          <w:marRight w:val="0"/>
          <w:marTop w:val="0"/>
          <w:marBottom w:val="0"/>
          <w:divBdr>
            <w:top w:val="none" w:sz="0" w:space="0" w:color="auto"/>
            <w:left w:val="none" w:sz="0" w:space="0" w:color="auto"/>
            <w:bottom w:val="none" w:sz="0" w:space="0" w:color="auto"/>
            <w:right w:val="none" w:sz="0" w:space="0" w:color="auto"/>
          </w:divBdr>
          <w:divsChild>
            <w:div w:id="1858959472">
              <w:marLeft w:val="0"/>
              <w:marRight w:val="0"/>
              <w:marTop w:val="0"/>
              <w:marBottom w:val="0"/>
              <w:divBdr>
                <w:top w:val="none" w:sz="0" w:space="0" w:color="auto"/>
                <w:left w:val="none" w:sz="0" w:space="0" w:color="auto"/>
                <w:bottom w:val="none" w:sz="0" w:space="0" w:color="auto"/>
                <w:right w:val="none" w:sz="0" w:space="0" w:color="auto"/>
              </w:divBdr>
            </w:div>
            <w:div w:id="316232917">
              <w:marLeft w:val="0"/>
              <w:marRight w:val="0"/>
              <w:marTop w:val="0"/>
              <w:marBottom w:val="0"/>
              <w:divBdr>
                <w:top w:val="none" w:sz="0" w:space="0" w:color="auto"/>
                <w:left w:val="none" w:sz="0" w:space="0" w:color="auto"/>
                <w:bottom w:val="none" w:sz="0" w:space="0" w:color="auto"/>
                <w:right w:val="none" w:sz="0" w:space="0" w:color="auto"/>
              </w:divBdr>
            </w:div>
            <w:div w:id="138033568">
              <w:marLeft w:val="0"/>
              <w:marRight w:val="0"/>
              <w:marTop w:val="0"/>
              <w:marBottom w:val="0"/>
              <w:divBdr>
                <w:top w:val="none" w:sz="0" w:space="0" w:color="auto"/>
                <w:left w:val="none" w:sz="0" w:space="0" w:color="auto"/>
                <w:bottom w:val="none" w:sz="0" w:space="0" w:color="auto"/>
                <w:right w:val="none" w:sz="0" w:space="0" w:color="auto"/>
              </w:divBdr>
            </w:div>
            <w:div w:id="1374186614">
              <w:marLeft w:val="0"/>
              <w:marRight w:val="0"/>
              <w:marTop w:val="0"/>
              <w:marBottom w:val="0"/>
              <w:divBdr>
                <w:top w:val="none" w:sz="0" w:space="0" w:color="auto"/>
                <w:left w:val="none" w:sz="0" w:space="0" w:color="auto"/>
                <w:bottom w:val="none" w:sz="0" w:space="0" w:color="auto"/>
                <w:right w:val="none" w:sz="0" w:space="0" w:color="auto"/>
              </w:divBdr>
            </w:div>
          </w:divsChild>
        </w:div>
        <w:div w:id="1500804039">
          <w:marLeft w:val="0"/>
          <w:marRight w:val="0"/>
          <w:marTop w:val="0"/>
          <w:marBottom w:val="0"/>
          <w:divBdr>
            <w:top w:val="none" w:sz="0" w:space="0" w:color="auto"/>
            <w:left w:val="none" w:sz="0" w:space="0" w:color="auto"/>
            <w:bottom w:val="none" w:sz="0" w:space="0" w:color="auto"/>
            <w:right w:val="none" w:sz="0" w:space="0" w:color="auto"/>
          </w:divBdr>
          <w:divsChild>
            <w:div w:id="408965488">
              <w:marLeft w:val="0"/>
              <w:marRight w:val="0"/>
              <w:marTop w:val="0"/>
              <w:marBottom w:val="0"/>
              <w:divBdr>
                <w:top w:val="none" w:sz="0" w:space="0" w:color="auto"/>
                <w:left w:val="none" w:sz="0" w:space="0" w:color="auto"/>
                <w:bottom w:val="none" w:sz="0" w:space="0" w:color="auto"/>
                <w:right w:val="none" w:sz="0" w:space="0" w:color="auto"/>
              </w:divBdr>
            </w:div>
          </w:divsChild>
        </w:div>
        <w:div w:id="460080603">
          <w:marLeft w:val="0"/>
          <w:marRight w:val="0"/>
          <w:marTop w:val="0"/>
          <w:marBottom w:val="0"/>
          <w:divBdr>
            <w:top w:val="none" w:sz="0" w:space="0" w:color="auto"/>
            <w:left w:val="none" w:sz="0" w:space="0" w:color="auto"/>
            <w:bottom w:val="none" w:sz="0" w:space="0" w:color="auto"/>
            <w:right w:val="none" w:sz="0" w:space="0" w:color="auto"/>
          </w:divBdr>
          <w:divsChild>
            <w:div w:id="1139541660">
              <w:marLeft w:val="0"/>
              <w:marRight w:val="0"/>
              <w:marTop w:val="0"/>
              <w:marBottom w:val="0"/>
              <w:divBdr>
                <w:top w:val="none" w:sz="0" w:space="0" w:color="auto"/>
                <w:left w:val="none" w:sz="0" w:space="0" w:color="auto"/>
                <w:bottom w:val="none" w:sz="0" w:space="0" w:color="auto"/>
                <w:right w:val="none" w:sz="0" w:space="0" w:color="auto"/>
              </w:divBdr>
            </w:div>
          </w:divsChild>
        </w:div>
        <w:div w:id="1750997622">
          <w:marLeft w:val="0"/>
          <w:marRight w:val="0"/>
          <w:marTop w:val="0"/>
          <w:marBottom w:val="0"/>
          <w:divBdr>
            <w:top w:val="none" w:sz="0" w:space="0" w:color="auto"/>
            <w:left w:val="none" w:sz="0" w:space="0" w:color="auto"/>
            <w:bottom w:val="none" w:sz="0" w:space="0" w:color="auto"/>
            <w:right w:val="none" w:sz="0" w:space="0" w:color="auto"/>
          </w:divBdr>
          <w:divsChild>
            <w:div w:id="186063806">
              <w:marLeft w:val="0"/>
              <w:marRight w:val="0"/>
              <w:marTop w:val="0"/>
              <w:marBottom w:val="0"/>
              <w:divBdr>
                <w:top w:val="none" w:sz="0" w:space="0" w:color="auto"/>
                <w:left w:val="none" w:sz="0" w:space="0" w:color="auto"/>
                <w:bottom w:val="none" w:sz="0" w:space="0" w:color="auto"/>
                <w:right w:val="none" w:sz="0" w:space="0" w:color="auto"/>
              </w:divBdr>
            </w:div>
          </w:divsChild>
        </w:div>
        <w:div w:id="1896427970">
          <w:marLeft w:val="0"/>
          <w:marRight w:val="0"/>
          <w:marTop w:val="0"/>
          <w:marBottom w:val="0"/>
          <w:divBdr>
            <w:top w:val="none" w:sz="0" w:space="0" w:color="auto"/>
            <w:left w:val="none" w:sz="0" w:space="0" w:color="auto"/>
            <w:bottom w:val="none" w:sz="0" w:space="0" w:color="auto"/>
            <w:right w:val="none" w:sz="0" w:space="0" w:color="auto"/>
          </w:divBdr>
          <w:divsChild>
            <w:div w:id="8557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131743">
      <w:bodyDiv w:val="1"/>
      <w:marLeft w:val="0"/>
      <w:marRight w:val="0"/>
      <w:marTop w:val="0"/>
      <w:marBottom w:val="0"/>
      <w:divBdr>
        <w:top w:val="none" w:sz="0" w:space="0" w:color="auto"/>
        <w:left w:val="none" w:sz="0" w:space="0" w:color="auto"/>
        <w:bottom w:val="none" w:sz="0" w:space="0" w:color="auto"/>
        <w:right w:val="none" w:sz="0" w:space="0" w:color="auto"/>
      </w:divBdr>
      <w:divsChild>
        <w:div w:id="43022348">
          <w:marLeft w:val="0"/>
          <w:marRight w:val="0"/>
          <w:marTop w:val="0"/>
          <w:marBottom w:val="0"/>
          <w:divBdr>
            <w:top w:val="none" w:sz="0" w:space="0" w:color="auto"/>
            <w:left w:val="none" w:sz="0" w:space="0" w:color="auto"/>
            <w:bottom w:val="none" w:sz="0" w:space="0" w:color="auto"/>
            <w:right w:val="none" w:sz="0" w:space="0" w:color="auto"/>
          </w:divBdr>
          <w:divsChild>
            <w:div w:id="1908224173">
              <w:marLeft w:val="0"/>
              <w:marRight w:val="0"/>
              <w:marTop w:val="0"/>
              <w:marBottom w:val="0"/>
              <w:divBdr>
                <w:top w:val="none" w:sz="0" w:space="0" w:color="auto"/>
                <w:left w:val="none" w:sz="0" w:space="0" w:color="auto"/>
                <w:bottom w:val="none" w:sz="0" w:space="0" w:color="auto"/>
                <w:right w:val="none" w:sz="0" w:space="0" w:color="auto"/>
              </w:divBdr>
            </w:div>
          </w:divsChild>
        </w:div>
        <w:div w:id="905189855">
          <w:marLeft w:val="0"/>
          <w:marRight w:val="0"/>
          <w:marTop w:val="0"/>
          <w:marBottom w:val="0"/>
          <w:divBdr>
            <w:top w:val="none" w:sz="0" w:space="0" w:color="auto"/>
            <w:left w:val="none" w:sz="0" w:space="0" w:color="auto"/>
            <w:bottom w:val="none" w:sz="0" w:space="0" w:color="auto"/>
            <w:right w:val="none" w:sz="0" w:space="0" w:color="auto"/>
          </w:divBdr>
          <w:divsChild>
            <w:div w:id="2127920199">
              <w:marLeft w:val="0"/>
              <w:marRight w:val="0"/>
              <w:marTop w:val="0"/>
              <w:marBottom w:val="0"/>
              <w:divBdr>
                <w:top w:val="none" w:sz="0" w:space="0" w:color="auto"/>
                <w:left w:val="none" w:sz="0" w:space="0" w:color="auto"/>
                <w:bottom w:val="none" w:sz="0" w:space="0" w:color="auto"/>
                <w:right w:val="none" w:sz="0" w:space="0" w:color="auto"/>
              </w:divBdr>
            </w:div>
            <w:div w:id="1736513679">
              <w:marLeft w:val="0"/>
              <w:marRight w:val="0"/>
              <w:marTop w:val="0"/>
              <w:marBottom w:val="0"/>
              <w:divBdr>
                <w:top w:val="none" w:sz="0" w:space="0" w:color="auto"/>
                <w:left w:val="none" w:sz="0" w:space="0" w:color="auto"/>
                <w:bottom w:val="none" w:sz="0" w:space="0" w:color="auto"/>
                <w:right w:val="none" w:sz="0" w:space="0" w:color="auto"/>
              </w:divBdr>
            </w:div>
          </w:divsChild>
        </w:div>
        <w:div w:id="9721494">
          <w:marLeft w:val="0"/>
          <w:marRight w:val="0"/>
          <w:marTop w:val="0"/>
          <w:marBottom w:val="0"/>
          <w:divBdr>
            <w:top w:val="none" w:sz="0" w:space="0" w:color="auto"/>
            <w:left w:val="none" w:sz="0" w:space="0" w:color="auto"/>
            <w:bottom w:val="none" w:sz="0" w:space="0" w:color="auto"/>
            <w:right w:val="none" w:sz="0" w:space="0" w:color="auto"/>
          </w:divBdr>
          <w:divsChild>
            <w:div w:id="16395200">
              <w:marLeft w:val="0"/>
              <w:marRight w:val="0"/>
              <w:marTop w:val="0"/>
              <w:marBottom w:val="0"/>
              <w:divBdr>
                <w:top w:val="none" w:sz="0" w:space="0" w:color="auto"/>
                <w:left w:val="none" w:sz="0" w:space="0" w:color="auto"/>
                <w:bottom w:val="none" w:sz="0" w:space="0" w:color="auto"/>
                <w:right w:val="none" w:sz="0" w:space="0" w:color="auto"/>
              </w:divBdr>
            </w:div>
          </w:divsChild>
        </w:div>
        <w:div w:id="2009669249">
          <w:marLeft w:val="0"/>
          <w:marRight w:val="0"/>
          <w:marTop w:val="0"/>
          <w:marBottom w:val="0"/>
          <w:divBdr>
            <w:top w:val="none" w:sz="0" w:space="0" w:color="auto"/>
            <w:left w:val="none" w:sz="0" w:space="0" w:color="auto"/>
            <w:bottom w:val="none" w:sz="0" w:space="0" w:color="auto"/>
            <w:right w:val="none" w:sz="0" w:space="0" w:color="auto"/>
          </w:divBdr>
          <w:divsChild>
            <w:div w:id="1202278287">
              <w:marLeft w:val="0"/>
              <w:marRight w:val="0"/>
              <w:marTop w:val="0"/>
              <w:marBottom w:val="0"/>
              <w:divBdr>
                <w:top w:val="none" w:sz="0" w:space="0" w:color="auto"/>
                <w:left w:val="none" w:sz="0" w:space="0" w:color="auto"/>
                <w:bottom w:val="none" w:sz="0" w:space="0" w:color="auto"/>
                <w:right w:val="none" w:sz="0" w:space="0" w:color="auto"/>
              </w:divBdr>
            </w:div>
            <w:div w:id="1056928821">
              <w:marLeft w:val="0"/>
              <w:marRight w:val="0"/>
              <w:marTop w:val="0"/>
              <w:marBottom w:val="0"/>
              <w:divBdr>
                <w:top w:val="none" w:sz="0" w:space="0" w:color="auto"/>
                <w:left w:val="none" w:sz="0" w:space="0" w:color="auto"/>
                <w:bottom w:val="none" w:sz="0" w:space="0" w:color="auto"/>
                <w:right w:val="none" w:sz="0" w:space="0" w:color="auto"/>
              </w:divBdr>
            </w:div>
            <w:div w:id="1287464245">
              <w:marLeft w:val="0"/>
              <w:marRight w:val="0"/>
              <w:marTop w:val="0"/>
              <w:marBottom w:val="0"/>
              <w:divBdr>
                <w:top w:val="none" w:sz="0" w:space="0" w:color="auto"/>
                <w:left w:val="none" w:sz="0" w:space="0" w:color="auto"/>
                <w:bottom w:val="none" w:sz="0" w:space="0" w:color="auto"/>
                <w:right w:val="none" w:sz="0" w:space="0" w:color="auto"/>
              </w:divBdr>
            </w:div>
          </w:divsChild>
        </w:div>
        <w:div w:id="1180662366">
          <w:marLeft w:val="0"/>
          <w:marRight w:val="0"/>
          <w:marTop w:val="0"/>
          <w:marBottom w:val="0"/>
          <w:divBdr>
            <w:top w:val="none" w:sz="0" w:space="0" w:color="auto"/>
            <w:left w:val="none" w:sz="0" w:space="0" w:color="auto"/>
            <w:bottom w:val="none" w:sz="0" w:space="0" w:color="auto"/>
            <w:right w:val="none" w:sz="0" w:space="0" w:color="auto"/>
          </w:divBdr>
          <w:divsChild>
            <w:div w:id="1251618144">
              <w:marLeft w:val="0"/>
              <w:marRight w:val="0"/>
              <w:marTop w:val="0"/>
              <w:marBottom w:val="0"/>
              <w:divBdr>
                <w:top w:val="none" w:sz="0" w:space="0" w:color="auto"/>
                <w:left w:val="none" w:sz="0" w:space="0" w:color="auto"/>
                <w:bottom w:val="none" w:sz="0" w:space="0" w:color="auto"/>
                <w:right w:val="none" w:sz="0" w:space="0" w:color="auto"/>
              </w:divBdr>
            </w:div>
          </w:divsChild>
        </w:div>
        <w:div w:id="1285698344">
          <w:marLeft w:val="0"/>
          <w:marRight w:val="0"/>
          <w:marTop w:val="0"/>
          <w:marBottom w:val="0"/>
          <w:divBdr>
            <w:top w:val="none" w:sz="0" w:space="0" w:color="auto"/>
            <w:left w:val="none" w:sz="0" w:space="0" w:color="auto"/>
            <w:bottom w:val="none" w:sz="0" w:space="0" w:color="auto"/>
            <w:right w:val="none" w:sz="0" w:space="0" w:color="auto"/>
          </w:divBdr>
          <w:divsChild>
            <w:div w:id="378824666">
              <w:marLeft w:val="0"/>
              <w:marRight w:val="0"/>
              <w:marTop w:val="0"/>
              <w:marBottom w:val="0"/>
              <w:divBdr>
                <w:top w:val="none" w:sz="0" w:space="0" w:color="auto"/>
                <w:left w:val="none" w:sz="0" w:space="0" w:color="auto"/>
                <w:bottom w:val="none" w:sz="0" w:space="0" w:color="auto"/>
                <w:right w:val="none" w:sz="0" w:space="0" w:color="auto"/>
              </w:divBdr>
            </w:div>
          </w:divsChild>
        </w:div>
        <w:div w:id="682048131">
          <w:marLeft w:val="0"/>
          <w:marRight w:val="0"/>
          <w:marTop w:val="0"/>
          <w:marBottom w:val="0"/>
          <w:divBdr>
            <w:top w:val="none" w:sz="0" w:space="0" w:color="auto"/>
            <w:left w:val="none" w:sz="0" w:space="0" w:color="auto"/>
            <w:bottom w:val="none" w:sz="0" w:space="0" w:color="auto"/>
            <w:right w:val="none" w:sz="0" w:space="0" w:color="auto"/>
          </w:divBdr>
          <w:divsChild>
            <w:div w:id="314183145">
              <w:marLeft w:val="0"/>
              <w:marRight w:val="0"/>
              <w:marTop w:val="0"/>
              <w:marBottom w:val="0"/>
              <w:divBdr>
                <w:top w:val="none" w:sz="0" w:space="0" w:color="auto"/>
                <w:left w:val="none" w:sz="0" w:space="0" w:color="auto"/>
                <w:bottom w:val="none" w:sz="0" w:space="0" w:color="auto"/>
                <w:right w:val="none" w:sz="0" w:space="0" w:color="auto"/>
              </w:divBdr>
            </w:div>
          </w:divsChild>
        </w:div>
        <w:div w:id="2095124326">
          <w:marLeft w:val="0"/>
          <w:marRight w:val="0"/>
          <w:marTop w:val="0"/>
          <w:marBottom w:val="0"/>
          <w:divBdr>
            <w:top w:val="none" w:sz="0" w:space="0" w:color="auto"/>
            <w:left w:val="none" w:sz="0" w:space="0" w:color="auto"/>
            <w:bottom w:val="none" w:sz="0" w:space="0" w:color="auto"/>
            <w:right w:val="none" w:sz="0" w:space="0" w:color="auto"/>
          </w:divBdr>
          <w:divsChild>
            <w:div w:id="1012956899">
              <w:marLeft w:val="0"/>
              <w:marRight w:val="0"/>
              <w:marTop w:val="0"/>
              <w:marBottom w:val="0"/>
              <w:divBdr>
                <w:top w:val="none" w:sz="0" w:space="0" w:color="auto"/>
                <w:left w:val="none" w:sz="0" w:space="0" w:color="auto"/>
                <w:bottom w:val="none" w:sz="0" w:space="0" w:color="auto"/>
                <w:right w:val="none" w:sz="0" w:space="0" w:color="auto"/>
              </w:divBdr>
            </w:div>
          </w:divsChild>
        </w:div>
        <w:div w:id="959529732">
          <w:marLeft w:val="0"/>
          <w:marRight w:val="0"/>
          <w:marTop w:val="0"/>
          <w:marBottom w:val="0"/>
          <w:divBdr>
            <w:top w:val="none" w:sz="0" w:space="0" w:color="auto"/>
            <w:left w:val="none" w:sz="0" w:space="0" w:color="auto"/>
            <w:bottom w:val="none" w:sz="0" w:space="0" w:color="auto"/>
            <w:right w:val="none" w:sz="0" w:space="0" w:color="auto"/>
          </w:divBdr>
          <w:divsChild>
            <w:div w:id="1218668793">
              <w:marLeft w:val="0"/>
              <w:marRight w:val="0"/>
              <w:marTop w:val="0"/>
              <w:marBottom w:val="0"/>
              <w:divBdr>
                <w:top w:val="none" w:sz="0" w:space="0" w:color="auto"/>
                <w:left w:val="none" w:sz="0" w:space="0" w:color="auto"/>
                <w:bottom w:val="none" w:sz="0" w:space="0" w:color="auto"/>
                <w:right w:val="none" w:sz="0" w:space="0" w:color="auto"/>
              </w:divBdr>
            </w:div>
          </w:divsChild>
        </w:div>
        <w:div w:id="613562896">
          <w:marLeft w:val="0"/>
          <w:marRight w:val="0"/>
          <w:marTop w:val="0"/>
          <w:marBottom w:val="0"/>
          <w:divBdr>
            <w:top w:val="none" w:sz="0" w:space="0" w:color="auto"/>
            <w:left w:val="none" w:sz="0" w:space="0" w:color="auto"/>
            <w:bottom w:val="none" w:sz="0" w:space="0" w:color="auto"/>
            <w:right w:val="none" w:sz="0" w:space="0" w:color="auto"/>
          </w:divBdr>
          <w:divsChild>
            <w:div w:id="75595767">
              <w:marLeft w:val="0"/>
              <w:marRight w:val="0"/>
              <w:marTop w:val="0"/>
              <w:marBottom w:val="0"/>
              <w:divBdr>
                <w:top w:val="none" w:sz="0" w:space="0" w:color="auto"/>
                <w:left w:val="none" w:sz="0" w:space="0" w:color="auto"/>
                <w:bottom w:val="none" w:sz="0" w:space="0" w:color="auto"/>
                <w:right w:val="none" w:sz="0" w:space="0" w:color="auto"/>
              </w:divBdr>
            </w:div>
            <w:div w:id="1640569491">
              <w:marLeft w:val="0"/>
              <w:marRight w:val="0"/>
              <w:marTop w:val="0"/>
              <w:marBottom w:val="0"/>
              <w:divBdr>
                <w:top w:val="none" w:sz="0" w:space="0" w:color="auto"/>
                <w:left w:val="none" w:sz="0" w:space="0" w:color="auto"/>
                <w:bottom w:val="none" w:sz="0" w:space="0" w:color="auto"/>
                <w:right w:val="none" w:sz="0" w:space="0" w:color="auto"/>
              </w:divBdr>
            </w:div>
            <w:div w:id="462963534">
              <w:marLeft w:val="0"/>
              <w:marRight w:val="0"/>
              <w:marTop w:val="0"/>
              <w:marBottom w:val="0"/>
              <w:divBdr>
                <w:top w:val="none" w:sz="0" w:space="0" w:color="auto"/>
                <w:left w:val="none" w:sz="0" w:space="0" w:color="auto"/>
                <w:bottom w:val="none" w:sz="0" w:space="0" w:color="auto"/>
                <w:right w:val="none" w:sz="0" w:space="0" w:color="auto"/>
              </w:divBdr>
            </w:div>
          </w:divsChild>
        </w:div>
        <w:div w:id="1556312093">
          <w:marLeft w:val="0"/>
          <w:marRight w:val="0"/>
          <w:marTop w:val="0"/>
          <w:marBottom w:val="0"/>
          <w:divBdr>
            <w:top w:val="none" w:sz="0" w:space="0" w:color="auto"/>
            <w:left w:val="none" w:sz="0" w:space="0" w:color="auto"/>
            <w:bottom w:val="none" w:sz="0" w:space="0" w:color="auto"/>
            <w:right w:val="none" w:sz="0" w:space="0" w:color="auto"/>
          </w:divBdr>
          <w:divsChild>
            <w:div w:id="328102005">
              <w:marLeft w:val="0"/>
              <w:marRight w:val="0"/>
              <w:marTop w:val="0"/>
              <w:marBottom w:val="0"/>
              <w:divBdr>
                <w:top w:val="none" w:sz="0" w:space="0" w:color="auto"/>
                <w:left w:val="none" w:sz="0" w:space="0" w:color="auto"/>
                <w:bottom w:val="none" w:sz="0" w:space="0" w:color="auto"/>
                <w:right w:val="none" w:sz="0" w:space="0" w:color="auto"/>
              </w:divBdr>
            </w:div>
          </w:divsChild>
        </w:div>
        <w:div w:id="1921479941">
          <w:marLeft w:val="0"/>
          <w:marRight w:val="0"/>
          <w:marTop w:val="0"/>
          <w:marBottom w:val="0"/>
          <w:divBdr>
            <w:top w:val="none" w:sz="0" w:space="0" w:color="auto"/>
            <w:left w:val="none" w:sz="0" w:space="0" w:color="auto"/>
            <w:bottom w:val="none" w:sz="0" w:space="0" w:color="auto"/>
            <w:right w:val="none" w:sz="0" w:space="0" w:color="auto"/>
          </w:divBdr>
          <w:divsChild>
            <w:div w:id="531308496">
              <w:marLeft w:val="0"/>
              <w:marRight w:val="0"/>
              <w:marTop w:val="0"/>
              <w:marBottom w:val="0"/>
              <w:divBdr>
                <w:top w:val="none" w:sz="0" w:space="0" w:color="auto"/>
                <w:left w:val="none" w:sz="0" w:space="0" w:color="auto"/>
                <w:bottom w:val="none" w:sz="0" w:space="0" w:color="auto"/>
                <w:right w:val="none" w:sz="0" w:space="0" w:color="auto"/>
              </w:divBdr>
            </w:div>
          </w:divsChild>
        </w:div>
        <w:div w:id="755128128">
          <w:marLeft w:val="0"/>
          <w:marRight w:val="0"/>
          <w:marTop w:val="0"/>
          <w:marBottom w:val="0"/>
          <w:divBdr>
            <w:top w:val="none" w:sz="0" w:space="0" w:color="auto"/>
            <w:left w:val="none" w:sz="0" w:space="0" w:color="auto"/>
            <w:bottom w:val="none" w:sz="0" w:space="0" w:color="auto"/>
            <w:right w:val="none" w:sz="0" w:space="0" w:color="auto"/>
          </w:divBdr>
          <w:divsChild>
            <w:div w:id="1855916931">
              <w:marLeft w:val="0"/>
              <w:marRight w:val="0"/>
              <w:marTop w:val="0"/>
              <w:marBottom w:val="0"/>
              <w:divBdr>
                <w:top w:val="none" w:sz="0" w:space="0" w:color="auto"/>
                <w:left w:val="none" w:sz="0" w:space="0" w:color="auto"/>
                <w:bottom w:val="none" w:sz="0" w:space="0" w:color="auto"/>
                <w:right w:val="none" w:sz="0" w:space="0" w:color="auto"/>
              </w:divBdr>
            </w:div>
          </w:divsChild>
        </w:div>
        <w:div w:id="1652716484">
          <w:marLeft w:val="0"/>
          <w:marRight w:val="0"/>
          <w:marTop w:val="0"/>
          <w:marBottom w:val="0"/>
          <w:divBdr>
            <w:top w:val="none" w:sz="0" w:space="0" w:color="auto"/>
            <w:left w:val="none" w:sz="0" w:space="0" w:color="auto"/>
            <w:bottom w:val="none" w:sz="0" w:space="0" w:color="auto"/>
            <w:right w:val="none" w:sz="0" w:space="0" w:color="auto"/>
          </w:divBdr>
          <w:divsChild>
            <w:div w:id="1573734017">
              <w:marLeft w:val="0"/>
              <w:marRight w:val="0"/>
              <w:marTop w:val="0"/>
              <w:marBottom w:val="0"/>
              <w:divBdr>
                <w:top w:val="none" w:sz="0" w:space="0" w:color="auto"/>
                <w:left w:val="none" w:sz="0" w:space="0" w:color="auto"/>
                <w:bottom w:val="none" w:sz="0" w:space="0" w:color="auto"/>
                <w:right w:val="none" w:sz="0" w:space="0" w:color="auto"/>
              </w:divBdr>
            </w:div>
          </w:divsChild>
        </w:div>
        <w:div w:id="1670598614">
          <w:marLeft w:val="0"/>
          <w:marRight w:val="0"/>
          <w:marTop w:val="0"/>
          <w:marBottom w:val="0"/>
          <w:divBdr>
            <w:top w:val="none" w:sz="0" w:space="0" w:color="auto"/>
            <w:left w:val="none" w:sz="0" w:space="0" w:color="auto"/>
            <w:bottom w:val="none" w:sz="0" w:space="0" w:color="auto"/>
            <w:right w:val="none" w:sz="0" w:space="0" w:color="auto"/>
          </w:divBdr>
          <w:divsChild>
            <w:div w:id="1452551541">
              <w:marLeft w:val="0"/>
              <w:marRight w:val="0"/>
              <w:marTop w:val="0"/>
              <w:marBottom w:val="0"/>
              <w:divBdr>
                <w:top w:val="none" w:sz="0" w:space="0" w:color="auto"/>
                <w:left w:val="none" w:sz="0" w:space="0" w:color="auto"/>
                <w:bottom w:val="none" w:sz="0" w:space="0" w:color="auto"/>
                <w:right w:val="none" w:sz="0" w:space="0" w:color="auto"/>
              </w:divBdr>
            </w:div>
            <w:div w:id="49159538">
              <w:marLeft w:val="0"/>
              <w:marRight w:val="0"/>
              <w:marTop w:val="0"/>
              <w:marBottom w:val="0"/>
              <w:divBdr>
                <w:top w:val="none" w:sz="0" w:space="0" w:color="auto"/>
                <w:left w:val="none" w:sz="0" w:space="0" w:color="auto"/>
                <w:bottom w:val="none" w:sz="0" w:space="0" w:color="auto"/>
                <w:right w:val="none" w:sz="0" w:space="0" w:color="auto"/>
              </w:divBdr>
            </w:div>
            <w:div w:id="1007055233">
              <w:marLeft w:val="0"/>
              <w:marRight w:val="0"/>
              <w:marTop w:val="0"/>
              <w:marBottom w:val="0"/>
              <w:divBdr>
                <w:top w:val="none" w:sz="0" w:space="0" w:color="auto"/>
                <w:left w:val="none" w:sz="0" w:space="0" w:color="auto"/>
                <w:bottom w:val="none" w:sz="0" w:space="0" w:color="auto"/>
                <w:right w:val="none" w:sz="0" w:space="0" w:color="auto"/>
              </w:divBdr>
            </w:div>
            <w:div w:id="2043433849">
              <w:marLeft w:val="0"/>
              <w:marRight w:val="0"/>
              <w:marTop w:val="0"/>
              <w:marBottom w:val="0"/>
              <w:divBdr>
                <w:top w:val="none" w:sz="0" w:space="0" w:color="auto"/>
                <w:left w:val="none" w:sz="0" w:space="0" w:color="auto"/>
                <w:bottom w:val="none" w:sz="0" w:space="0" w:color="auto"/>
                <w:right w:val="none" w:sz="0" w:space="0" w:color="auto"/>
              </w:divBdr>
            </w:div>
          </w:divsChild>
        </w:div>
        <w:div w:id="686324909">
          <w:marLeft w:val="0"/>
          <w:marRight w:val="0"/>
          <w:marTop w:val="0"/>
          <w:marBottom w:val="0"/>
          <w:divBdr>
            <w:top w:val="none" w:sz="0" w:space="0" w:color="auto"/>
            <w:left w:val="none" w:sz="0" w:space="0" w:color="auto"/>
            <w:bottom w:val="none" w:sz="0" w:space="0" w:color="auto"/>
            <w:right w:val="none" w:sz="0" w:space="0" w:color="auto"/>
          </w:divBdr>
          <w:divsChild>
            <w:div w:id="1608152690">
              <w:marLeft w:val="0"/>
              <w:marRight w:val="0"/>
              <w:marTop w:val="0"/>
              <w:marBottom w:val="0"/>
              <w:divBdr>
                <w:top w:val="none" w:sz="0" w:space="0" w:color="auto"/>
                <w:left w:val="none" w:sz="0" w:space="0" w:color="auto"/>
                <w:bottom w:val="none" w:sz="0" w:space="0" w:color="auto"/>
                <w:right w:val="none" w:sz="0" w:space="0" w:color="auto"/>
              </w:divBdr>
            </w:div>
          </w:divsChild>
        </w:div>
        <w:div w:id="2102296503">
          <w:marLeft w:val="0"/>
          <w:marRight w:val="0"/>
          <w:marTop w:val="0"/>
          <w:marBottom w:val="0"/>
          <w:divBdr>
            <w:top w:val="none" w:sz="0" w:space="0" w:color="auto"/>
            <w:left w:val="none" w:sz="0" w:space="0" w:color="auto"/>
            <w:bottom w:val="none" w:sz="0" w:space="0" w:color="auto"/>
            <w:right w:val="none" w:sz="0" w:space="0" w:color="auto"/>
          </w:divBdr>
          <w:divsChild>
            <w:div w:id="424305901">
              <w:marLeft w:val="0"/>
              <w:marRight w:val="0"/>
              <w:marTop w:val="0"/>
              <w:marBottom w:val="0"/>
              <w:divBdr>
                <w:top w:val="none" w:sz="0" w:space="0" w:color="auto"/>
                <w:left w:val="none" w:sz="0" w:space="0" w:color="auto"/>
                <w:bottom w:val="none" w:sz="0" w:space="0" w:color="auto"/>
                <w:right w:val="none" w:sz="0" w:space="0" w:color="auto"/>
              </w:divBdr>
            </w:div>
          </w:divsChild>
        </w:div>
        <w:div w:id="43605185">
          <w:marLeft w:val="0"/>
          <w:marRight w:val="0"/>
          <w:marTop w:val="0"/>
          <w:marBottom w:val="0"/>
          <w:divBdr>
            <w:top w:val="none" w:sz="0" w:space="0" w:color="auto"/>
            <w:left w:val="none" w:sz="0" w:space="0" w:color="auto"/>
            <w:bottom w:val="none" w:sz="0" w:space="0" w:color="auto"/>
            <w:right w:val="none" w:sz="0" w:space="0" w:color="auto"/>
          </w:divBdr>
          <w:divsChild>
            <w:div w:id="881478811">
              <w:marLeft w:val="0"/>
              <w:marRight w:val="0"/>
              <w:marTop w:val="0"/>
              <w:marBottom w:val="0"/>
              <w:divBdr>
                <w:top w:val="none" w:sz="0" w:space="0" w:color="auto"/>
                <w:left w:val="none" w:sz="0" w:space="0" w:color="auto"/>
                <w:bottom w:val="none" w:sz="0" w:space="0" w:color="auto"/>
                <w:right w:val="none" w:sz="0" w:space="0" w:color="auto"/>
              </w:divBdr>
            </w:div>
          </w:divsChild>
        </w:div>
        <w:div w:id="97722068">
          <w:marLeft w:val="0"/>
          <w:marRight w:val="0"/>
          <w:marTop w:val="0"/>
          <w:marBottom w:val="0"/>
          <w:divBdr>
            <w:top w:val="none" w:sz="0" w:space="0" w:color="auto"/>
            <w:left w:val="none" w:sz="0" w:space="0" w:color="auto"/>
            <w:bottom w:val="none" w:sz="0" w:space="0" w:color="auto"/>
            <w:right w:val="none" w:sz="0" w:space="0" w:color="auto"/>
          </w:divBdr>
          <w:divsChild>
            <w:div w:id="1929074577">
              <w:marLeft w:val="0"/>
              <w:marRight w:val="0"/>
              <w:marTop w:val="0"/>
              <w:marBottom w:val="0"/>
              <w:divBdr>
                <w:top w:val="none" w:sz="0" w:space="0" w:color="auto"/>
                <w:left w:val="none" w:sz="0" w:space="0" w:color="auto"/>
                <w:bottom w:val="none" w:sz="0" w:space="0" w:color="auto"/>
                <w:right w:val="none" w:sz="0" w:space="0" w:color="auto"/>
              </w:divBdr>
            </w:div>
          </w:divsChild>
        </w:div>
        <w:div w:id="1483503691">
          <w:marLeft w:val="0"/>
          <w:marRight w:val="0"/>
          <w:marTop w:val="0"/>
          <w:marBottom w:val="0"/>
          <w:divBdr>
            <w:top w:val="none" w:sz="0" w:space="0" w:color="auto"/>
            <w:left w:val="none" w:sz="0" w:space="0" w:color="auto"/>
            <w:bottom w:val="none" w:sz="0" w:space="0" w:color="auto"/>
            <w:right w:val="none" w:sz="0" w:space="0" w:color="auto"/>
          </w:divBdr>
          <w:divsChild>
            <w:div w:id="922447057">
              <w:marLeft w:val="0"/>
              <w:marRight w:val="0"/>
              <w:marTop w:val="0"/>
              <w:marBottom w:val="0"/>
              <w:divBdr>
                <w:top w:val="none" w:sz="0" w:space="0" w:color="auto"/>
                <w:left w:val="none" w:sz="0" w:space="0" w:color="auto"/>
                <w:bottom w:val="none" w:sz="0" w:space="0" w:color="auto"/>
                <w:right w:val="none" w:sz="0" w:space="0" w:color="auto"/>
              </w:divBdr>
            </w:div>
            <w:div w:id="778064207">
              <w:marLeft w:val="0"/>
              <w:marRight w:val="0"/>
              <w:marTop w:val="0"/>
              <w:marBottom w:val="0"/>
              <w:divBdr>
                <w:top w:val="none" w:sz="0" w:space="0" w:color="auto"/>
                <w:left w:val="none" w:sz="0" w:space="0" w:color="auto"/>
                <w:bottom w:val="none" w:sz="0" w:space="0" w:color="auto"/>
                <w:right w:val="none" w:sz="0" w:space="0" w:color="auto"/>
              </w:divBdr>
            </w:div>
            <w:div w:id="1889226033">
              <w:marLeft w:val="0"/>
              <w:marRight w:val="0"/>
              <w:marTop w:val="0"/>
              <w:marBottom w:val="0"/>
              <w:divBdr>
                <w:top w:val="none" w:sz="0" w:space="0" w:color="auto"/>
                <w:left w:val="none" w:sz="0" w:space="0" w:color="auto"/>
                <w:bottom w:val="none" w:sz="0" w:space="0" w:color="auto"/>
                <w:right w:val="none" w:sz="0" w:space="0" w:color="auto"/>
              </w:divBdr>
            </w:div>
            <w:div w:id="2119250606">
              <w:marLeft w:val="0"/>
              <w:marRight w:val="0"/>
              <w:marTop w:val="0"/>
              <w:marBottom w:val="0"/>
              <w:divBdr>
                <w:top w:val="none" w:sz="0" w:space="0" w:color="auto"/>
                <w:left w:val="none" w:sz="0" w:space="0" w:color="auto"/>
                <w:bottom w:val="none" w:sz="0" w:space="0" w:color="auto"/>
                <w:right w:val="none" w:sz="0" w:space="0" w:color="auto"/>
              </w:divBdr>
            </w:div>
          </w:divsChild>
        </w:div>
        <w:div w:id="197353954">
          <w:marLeft w:val="0"/>
          <w:marRight w:val="0"/>
          <w:marTop w:val="0"/>
          <w:marBottom w:val="0"/>
          <w:divBdr>
            <w:top w:val="none" w:sz="0" w:space="0" w:color="auto"/>
            <w:left w:val="none" w:sz="0" w:space="0" w:color="auto"/>
            <w:bottom w:val="none" w:sz="0" w:space="0" w:color="auto"/>
            <w:right w:val="none" w:sz="0" w:space="0" w:color="auto"/>
          </w:divBdr>
          <w:divsChild>
            <w:div w:id="4989297">
              <w:marLeft w:val="0"/>
              <w:marRight w:val="0"/>
              <w:marTop w:val="0"/>
              <w:marBottom w:val="0"/>
              <w:divBdr>
                <w:top w:val="none" w:sz="0" w:space="0" w:color="auto"/>
                <w:left w:val="none" w:sz="0" w:space="0" w:color="auto"/>
                <w:bottom w:val="none" w:sz="0" w:space="0" w:color="auto"/>
                <w:right w:val="none" w:sz="0" w:space="0" w:color="auto"/>
              </w:divBdr>
            </w:div>
          </w:divsChild>
        </w:div>
        <w:div w:id="960108318">
          <w:marLeft w:val="0"/>
          <w:marRight w:val="0"/>
          <w:marTop w:val="0"/>
          <w:marBottom w:val="0"/>
          <w:divBdr>
            <w:top w:val="none" w:sz="0" w:space="0" w:color="auto"/>
            <w:left w:val="none" w:sz="0" w:space="0" w:color="auto"/>
            <w:bottom w:val="none" w:sz="0" w:space="0" w:color="auto"/>
            <w:right w:val="none" w:sz="0" w:space="0" w:color="auto"/>
          </w:divBdr>
          <w:divsChild>
            <w:div w:id="1395736005">
              <w:marLeft w:val="0"/>
              <w:marRight w:val="0"/>
              <w:marTop w:val="0"/>
              <w:marBottom w:val="0"/>
              <w:divBdr>
                <w:top w:val="none" w:sz="0" w:space="0" w:color="auto"/>
                <w:left w:val="none" w:sz="0" w:space="0" w:color="auto"/>
                <w:bottom w:val="none" w:sz="0" w:space="0" w:color="auto"/>
                <w:right w:val="none" w:sz="0" w:space="0" w:color="auto"/>
              </w:divBdr>
            </w:div>
          </w:divsChild>
        </w:div>
        <w:div w:id="2102220726">
          <w:marLeft w:val="0"/>
          <w:marRight w:val="0"/>
          <w:marTop w:val="0"/>
          <w:marBottom w:val="0"/>
          <w:divBdr>
            <w:top w:val="none" w:sz="0" w:space="0" w:color="auto"/>
            <w:left w:val="none" w:sz="0" w:space="0" w:color="auto"/>
            <w:bottom w:val="none" w:sz="0" w:space="0" w:color="auto"/>
            <w:right w:val="none" w:sz="0" w:space="0" w:color="auto"/>
          </w:divBdr>
          <w:divsChild>
            <w:div w:id="1495221916">
              <w:marLeft w:val="0"/>
              <w:marRight w:val="0"/>
              <w:marTop w:val="0"/>
              <w:marBottom w:val="0"/>
              <w:divBdr>
                <w:top w:val="none" w:sz="0" w:space="0" w:color="auto"/>
                <w:left w:val="none" w:sz="0" w:space="0" w:color="auto"/>
                <w:bottom w:val="none" w:sz="0" w:space="0" w:color="auto"/>
                <w:right w:val="none" w:sz="0" w:space="0" w:color="auto"/>
              </w:divBdr>
            </w:div>
          </w:divsChild>
        </w:div>
        <w:div w:id="1686011674">
          <w:marLeft w:val="0"/>
          <w:marRight w:val="0"/>
          <w:marTop w:val="0"/>
          <w:marBottom w:val="0"/>
          <w:divBdr>
            <w:top w:val="none" w:sz="0" w:space="0" w:color="auto"/>
            <w:left w:val="none" w:sz="0" w:space="0" w:color="auto"/>
            <w:bottom w:val="none" w:sz="0" w:space="0" w:color="auto"/>
            <w:right w:val="none" w:sz="0" w:space="0" w:color="auto"/>
          </w:divBdr>
          <w:divsChild>
            <w:div w:id="247231602">
              <w:marLeft w:val="0"/>
              <w:marRight w:val="0"/>
              <w:marTop w:val="0"/>
              <w:marBottom w:val="0"/>
              <w:divBdr>
                <w:top w:val="none" w:sz="0" w:space="0" w:color="auto"/>
                <w:left w:val="none" w:sz="0" w:space="0" w:color="auto"/>
                <w:bottom w:val="none" w:sz="0" w:space="0" w:color="auto"/>
                <w:right w:val="none" w:sz="0" w:space="0" w:color="auto"/>
              </w:divBdr>
            </w:div>
          </w:divsChild>
        </w:div>
        <w:div w:id="378744522">
          <w:marLeft w:val="0"/>
          <w:marRight w:val="0"/>
          <w:marTop w:val="0"/>
          <w:marBottom w:val="0"/>
          <w:divBdr>
            <w:top w:val="none" w:sz="0" w:space="0" w:color="auto"/>
            <w:left w:val="none" w:sz="0" w:space="0" w:color="auto"/>
            <w:bottom w:val="none" w:sz="0" w:space="0" w:color="auto"/>
            <w:right w:val="none" w:sz="0" w:space="0" w:color="auto"/>
          </w:divBdr>
          <w:divsChild>
            <w:div w:id="609893711">
              <w:marLeft w:val="0"/>
              <w:marRight w:val="0"/>
              <w:marTop w:val="0"/>
              <w:marBottom w:val="0"/>
              <w:divBdr>
                <w:top w:val="none" w:sz="0" w:space="0" w:color="auto"/>
                <w:left w:val="none" w:sz="0" w:space="0" w:color="auto"/>
                <w:bottom w:val="none" w:sz="0" w:space="0" w:color="auto"/>
                <w:right w:val="none" w:sz="0" w:space="0" w:color="auto"/>
              </w:divBdr>
            </w:div>
            <w:div w:id="580526915">
              <w:marLeft w:val="0"/>
              <w:marRight w:val="0"/>
              <w:marTop w:val="0"/>
              <w:marBottom w:val="0"/>
              <w:divBdr>
                <w:top w:val="none" w:sz="0" w:space="0" w:color="auto"/>
                <w:left w:val="none" w:sz="0" w:space="0" w:color="auto"/>
                <w:bottom w:val="none" w:sz="0" w:space="0" w:color="auto"/>
                <w:right w:val="none" w:sz="0" w:space="0" w:color="auto"/>
              </w:divBdr>
            </w:div>
            <w:div w:id="1103115813">
              <w:marLeft w:val="0"/>
              <w:marRight w:val="0"/>
              <w:marTop w:val="0"/>
              <w:marBottom w:val="0"/>
              <w:divBdr>
                <w:top w:val="none" w:sz="0" w:space="0" w:color="auto"/>
                <w:left w:val="none" w:sz="0" w:space="0" w:color="auto"/>
                <w:bottom w:val="none" w:sz="0" w:space="0" w:color="auto"/>
                <w:right w:val="none" w:sz="0" w:space="0" w:color="auto"/>
              </w:divBdr>
            </w:div>
            <w:div w:id="1304121664">
              <w:marLeft w:val="0"/>
              <w:marRight w:val="0"/>
              <w:marTop w:val="0"/>
              <w:marBottom w:val="0"/>
              <w:divBdr>
                <w:top w:val="none" w:sz="0" w:space="0" w:color="auto"/>
                <w:left w:val="none" w:sz="0" w:space="0" w:color="auto"/>
                <w:bottom w:val="none" w:sz="0" w:space="0" w:color="auto"/>
                <w:right w:val="none" w:sz="0" w:space="0" w:color="auto"/>
              </w:divBdr>
            </w:div>
          </w:divsChild>
        </w:div>
        <w:div w:id="554005459">
          <w:marLeft w:val="0"/>
          <w:marRight w:val="0"/>
          <w:marTop w:val="0"/>
          <w:marBottom w:val="0"/>
          <w:divBdr>
            <w:top w:val="none" w:sz="0" w:space="0" w:color="auto"/>
            <w:left w:val="none" w:sz="0" w:space="0" w:color="auto"/>
            <w:bottom w:val="none" w:sz="0" w:space="0" w:color="auto"/>
            <w:right w:val="none" w:sz="0" w:space="0" w:color="auto"/>
          </w:divBdr>
          <w:divsChild>
            <w:div w:id="515652162">
              <w:marLeft w:val="0"/>
              <w:marRight w:val="0"/>
              <w:marTop w:val="0"/>
              <w:marBottom w:val="0"/>
              <w:divBdr>
                <w:top w:val="none" w:sz="0" w:space="0" w:color="auto"/>
                <w:left w:val="none" w:sz="0" w:space="0" w:color="auto"/>
                <w:bottom w:val="none" w:sz="0" w:space="0" w:color="auto"/>
                <w:right w:val="none" w:sz="0" w:space="0" w:color="auto"/>
              </w:divBdr>
            </w:div>
          </w:divsChild>
        </w:div>
        <w:div w:id="442112930">
          <w:marLeft w:val="0"/>
          <w:marRight w:val="0"/>
          <w:marTop w:val="0"/>
          <w:marBottom w:val="0"/>
          <w:divBdr>
            <w:top w:val="none" w:sz="0" w:space="0" w:color="auto"/>
            <w:left w:val="none" w:sz="0" w:space="0" w:color="auto"/>
            <w:bottom w:val="none" w:sz="0" w:space="0" w:color="auto"/>
            <w:right w:val="none" w:sz="0" w:space="0" w:color="auto"/>
          </w:divBdr>
          <w:divsChild>
            <w:div w:id="15159836">
              <w:marLeft w:val="0"/>
              <w:marRight w:val="0"/>
              <w:marTop w:val="0"/>
              <w:marBottom w:val="0"/>
              <w:divBdr>
                <w:top w:val="none" w:sz="0" w:space="0" w:color="auto"/>
                <w:left w:val="none" w:sz="0" w:space="0" w:color="auto"/>
                <w:bottom w:val="none" w:sz="0" w:space="0" w:color="auto"/>
                <w:right w:val="none" w:sz="0" w:space="0" w:color="auto"/>
              </w:divBdr>
            </w:div>
          </w:divsChild>
        </w:div>
        <w:div w:id="70125191">
          <w:marLeft w:val="0"/>
          <w:marRight w:val="0"/>
          <w:marTop w:val="0"/>
          <w:marBottom w:val="0"/>
          <w:divBdr>
            <w:top w:val="none" w:sz="0" w:space="0" w:color="auto"/>
            <w:left w:val="none" w:sz="0" w:space="0" w:color="auto"/>
            <w:bottom w:val="none" w:sz="0" w:space="0" w:color="auto"/>
            <w:right w:val="none" w:sz="0" w:space="0" w:color="auto"/>
          </w:divBdr>
          <w:divsChild>
            <w:div w:id="470170228">
              <w:marLeft w:val="0"/>
              <w:marRight w:val="0"/>
              <w:marTop w:val="0"/>
              <w:marBottom w:val="0"/>
              <w:divBdr>
                <w:top w:val="none" w:sz="0" w:space="0" w:color="auto"/>
                <w:left w:val="none" w:sz="0" w:space="0" w:color="auto"/>
                <w:bottom w:val="none" w:sz="0" w:space="0" w:color="auto"/>
                <w:right w:val="none" w:sz="0" w:space="0" w:color="auto"/>
              </w:divBdr>
            </w:div>
          </w:divsChild>
        </w:div>
        <w:div w:id="1292250462">
          <w:marLeft w:val="0"/>
          <w:marRight w:val="0"/>
          <w:marTop w:val="0"/>
          <w:marBottom w:val="0"/>
          <w:divBdr>
            <w:top w:val="none" w:sz="0" w:space="0" w:color="auto"/>
            <w:left w:val="none" w:sz="0" w:space="0" w:color="auto"/>
            <w:bottom w:val="none" w:sz="0" w:space="0" w:color="auto"/>
            <w:right w:val="none" w:sz="0" w:space="0" w:color="auto"/>
          </w:divBdr>
          <w:divsChild>
            <w:div w:id="1797411537">
              <w:marLeft w:val="0"/>
              <w:marRight w:val="0"/>
              <w:marTop w:val="0"/>
              <w:marBottom w:val="0"/>
              <w:divBdr>
                <w:top w:val="none" w:sz="0" w:space="0" w:color="auto"/>
                <w:left w:val="none" w:sz="0" w:space="0" w:color="auto"/>
                <w:bottom w:val="none" w:sz="0" w:space="0" w:color="auto"/>
                <w:right w:val="none" w:sz="0" w:space="0" w:color="auto"/>
              </w:divBdr>
            </w:div>
          </w:divsChild>
        </w:div>
        <w:div w:id="1455324994">
          <w:marLeft w:val="0"/>
          <w:marRight w:val="0"/>
          <w:marTop w:val="0"/>
          <w:marBottom w:val="0"/>
          <w:divBdr>
            <w:top w:val="none" w:sz="0" w:space="0" w:color="auto"/>
            <w:left w:val="none" w:sz="0" w:space="0" w:color="auto"/>
            <w:bottom w:val="none" w:sz="0" w:space="0" w:color="auto"/>
            <w:right w:val="none" w:sz="0" w:space="0" w:color="auto"/>
          </w:divBdr>
          <w:divsChild>
            <w:div w:id="360739628">
              <w:marLeft w:val="0"/>
              <w:marRight w:val="0"/>
              <w:marTop w:val="0"/>
              <w:marBottom w:val="0"/>
              <w:divBdr>
                <w:top w:val="none" w:sz="0" w:space="0" w:color="auto"/>
                <w:left w:val="none" w:sz="0" w:space="0" w:color="auto"/>
                <w:bottom w:val="none" w:sz="0" w:space="0" w:color="auto"/>
                <w:right w:val="none" w:sz="0" w:space="0" w:color="auto"/>
              </w:divBdr>
            </w:div>
            <w:div w:id="9651666">
              <w:marLeft w:val="0"/>
              <w:marRight w:val="0"/>
              <w:marTop w:val="0"/>
              <w:marBottom w:val="0"/>
              <w:divBdr>
                <w:top w:val="none" w:sz="0" w:space="0" w:color="auto"/>
                <w:left w:val="none" w:sz="0" w:space="0" w:color="auto"/>
                <w:bottom w:val="none" w:sz="0" w:space="0" w:color="auto"/>
                <w:right w:val="none" w:sz="0" w:space="0" w:color="auto"/>
              </w:divBdr>
            </w:div>
            <w:div w:id="420371134">
              <w:marLeft w:val="0"/>
              <w:marRight w:val="0"/>
              <w:marTop w:val="0"/>
              <w:marBottom w:val="0"/>
              <w:divBdr>
                <w:top w:val="none" w:sz="0" w:space="0" w:color="auto"/>
                <w:left w:val="none" w:sz="0" w:space="0" w:color="auto"/>
                <w:bottom w:val="none" w:sz="0" w:space="0" w:color="auto"/>
                <w:right w:val="none" w:sz="0" w:space="0" w:color="auto"/>
              </w:divBdr>
            </w:div>
            <w:div w:id="1427264777">
              <w:marLeft w:val="0"/>
              <w:marRight w:val="0"/>
              <w:marTop w:val="0"/>
              <w:marBottom w:val="0"/>
              <w:divBdr>
                <w:top w:val="none" w:sz="0" w:space="0" w:color="auto"/>
                <w:left w:val="none" w:sz="0" w:space="0" w:color="auto"/>
                <w:bottom w:val="none" w:sz="0" w:space="0" w:color="auto"/>
                <w:right w:val="none" w:sz="0" w:space="0" w:color="auto"/>
              </w:divBdr>
            </w:div>
          </w:divsChild>
        </w:div>
        <w:div w:id="2030448108">
          <w:marLeft w:val="0"/>
          <w:marRight w:val="0"/>
          <w:marTop w:val="0"/>
          <w:marBottom w:val="0"/>
          <w:divBdr>
            <w:top w:val="none" w:sz="0" w:space="0" w:color="auto"/>
            <w:left w:val="none" w:sz="0" w:space="0" w:color="auto"/>
            <w:bottom w:val="none" w:sz="0" w:space="0" w:color="auto"/>
            <w:right w:val="none" w:sz="0" w:space="0" w:color="auto"/>
          </w:divBdr>
          <w:divsChild>
            <w:div w:id="775295727">
              <w:marLeft w:val="0"/>
              <w:marRight w:val="0"/>
              <w:marTop w:val="0"/>
              <w:marBottom w:val="0"/>
              <w:divBdr>
                <w:top w:val="none" w:sz="0" w:space="0" w:color="auto"/>
                <w:left w:val="none" w:sz="0" w:space="0" w:color="auto"/>
                <w:bottom w:val="none" w:sz="0" w:space="0" w:color="auto"/>
                <w:right w:val="none" w:sz="0" w:space="0" w:color="auto"/>
              </w:divBdr>
            </w:div>
          </w:divsChild>
        </w:div>
        <w:div w:id="1839419705">
          <w:marLeft w:val="0"/>
          <w:marRight w:val="0"/>
          <w:marTop w:val="0"/>
          <w:marBottom w:val="0"/>
          <w:divBdr>
            <w:top w:val="none" w:sz="0" w:space="0" w:color="auto"/>
            <w:left w:val="none" w:sz="0" w:space="0" w:color="auto"/>
            <w:bottom w:val="none" w:sz="0" w:space="0" w:color="auto"/>
            <w:right w:val="none" w:sz="0" w:space="0" w:color="auto"/>
          </w:divBdr>
          <w:divsChild>
            <w:div w:id="1262688707">
              <w:marLeft w:val="0"/>
              <w:marRight w:val="0"/>
              <w:marTop w:val="0"/>
              <w:marBottom w:val="0"/>
              <w:divBdr>
                <w:top w:val="none" w:sz="0" w:space="0" w:color="auto"/>
                <w:left w:val="none" w:sz="0" w:space="0" w:color="auto"/>
                <w:bottom w:val="none" w:sz="0" w:space="0" w:color="auto"/>
                <w:right w:val="none" w:sz="0" w:space="0" w:color="auto"/>
              </w:divBdr>
            </w:div>
          </w:divsChild>
        </w:div>
        <w:div w:id="129057944">
          <w:marLeft w:val="0"/>
          <w:marRight w:val="0"/>
          <w:marTop w:val="0"/>
          <w:marBottom w:val="0"/>
          <w:divBdr>
            <w:top w:val="none" w:sz="0" w:space="0" w:color="auto"/>
            <w:left w:val="none" w:sz="0" w:space="0" w:color="auto"/>
            <w:bottom w:val="none" w:sz="0" w:space="0" w:color="auto"/>
            <w:right w:val="none" w:sz="0" w:space="0" w:color="auto"/>
          </w:divBdr>
          <w:divsChild>
            <w:div w:id="714306231">
              <w:marLeft w:val="0"/>
              <w:marRight w:val="0"/>
              <w:marTop w:val="0"/>
              <w:marBottom w:val="0"/>
              <w:divBdr>
                <w:top w:val="none" w:sz="0" w:space="0" w:color="auto"/>
                <w:left w:val="none" w:sz="0" w:space="0" w:color="auto"/>
                <w:bottom w:val="none" w:sz="0" w:space="0" w:color="auto"/>
                <w:right w:val="none" w:sz="0" w:space="0" w:color="auto"/>
              </w:divBdr>
            </w:div>
          </w:divsChild>
        </w:div>
        <w:div w:id="1380587506">
          <w:marLeft w:val="0"/>
          <w:marRight w:val="0"/>
          <w:marTop w:val="0"/>
          <w:marBottom w:val="0"/>
          <w:divBdr>
            <w:top w:val="none" w:sz="0" w:space="0" w:color="auto"/>
            <w:left w:val="none" w:sz="0" w:space="0" w:color="auto"/>
            <w:bottom w:val="none" w:sz="0" w:space="0" w:color="auto"/>
            <w:right w:val="none" w:sz="0" w:space="0" w:color="auto"/>
          </w:divBdr>
          <w:divsChild>
            <w:div w:id="18121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516424">
      <w:bodyDiv w:val="1"/>
      <w:marLeft w:val="0"/>
      <w:marRight w:val="0"/>
      <w:marTop w:val="0"/>
      <w:marBottom w:val="0"/>
      <w:divBdr>
        <w:top w:val="none" w:sz="0" w:space="0" w:color="auto"/>
        <w:left w:val="none" w:sz="0" w:space="0" w:color="auto"/>
        <w:bottom w:val="none" w:sz="0" w:space="0" w:color="auto"/>
        <w:right w:val="none" w:sz="0" w:space="0" w:color="auto"/>
      </w:divBdr>
      <w:divsChild>
        <w:div w:id="1970237747">
          <w:marLeft w:val="0"/>
          <w:marRight w:val="0"/>
          <w:marTop w:val="0"/>
          <w:marBottom w:val="0"/>
          <w:divBdr>
            <w:top w:val="none" w:sz="0" w:space="0" w:color="auto"/>
            <w:left w:val="none" w:sz="0" w:space="0" w:color="auto"/>
            <w:bottom w:val="none" w:sz="0" w:space="0" w:color="auto"/>
            <w:right w:val="none" w:sz="0" w:space="0" w:color="auto"/>
          </w:divBdr>
        </w:div>
        <w:div w:id="1586064021">
          <w:marLeft w:val="0"/>
          <w:marRight w:val="0"/>
          <w:marTop w:val="0"/>
          <w:marBottom w:val="0"/>
          <w:divBdr>
            <w:top w:val="none" w:sz="0" w:space="0" w:color="auto"/>
            <w:left w:val="none" w:sz="0" w:space="0" w:color="auto"/>
            <w:bottom w:val="none" w:sz="0" w:space="0" w:color="auto"/>
            <w:right w:val="none" w:sz="0" w:space="0" w:color="auto"/>
          </w:divBdr>
        </w:div>
        <w:div w:id="2023433970">
          <w:marLeft w:val="0"/>
          <w:marRight w:val="0"/>
          <w:marTop w:val="0"/>
          <w:marBottom w:val="0"/>
          <w:divBdr>
            <w:top w:val="none" w:sz="0" w:space="0" w:color="auto"/>
            <w:left w:val="none" w:sz="0" w:space="0" w:color="auto"/>
            <w:bottom w:val="none" w:sz="0" w:space="0" w:color="auto"/>
            <w:right w:val="none" w:sz="0" w:space="0" w:color="auto"/>
          </w:divBdr>
        </w:div>
        <w:div w:id="451900167">
          <w:marLeft w:val="0"/>
          <w:marRight w:val="0"/>
          <w:marTop w:val="0"/>
          <w:marBottom w:val="0"/>
          <w:divBdr>
            <w:top w:val="none" w:sz="0" w:space="0" w:color="auto"/>
            <w:left w:val="none" w:sz="0" w:space="0" w:color="auto"/>
            <w:bottom w:val="none" w:sz="0" w:space="0" w:color="auto"/>
            <w:right w:val="none" w:sz="0" w:space="0" w:color="auto"/>
          </w:divBdr>
        </w:div>
        <w:div w:id="1923367057">
          <w:marLeft w:val="0"/>
          <w:marRight w:val="0"/>
          <w:marTop w:val="0"/>
          <w:marBottom w:val="0"/>
          <w:divBdr>
            <w:top w:val="none" w:sz="0" w:space="0" w:color="auto"/>
            <w:left w:val="none" w:sz="0" w:space="0" w:color="auto"/>
            <w:bottom w:val="none" w:sz="0" w:space="0" w:color="auto"/>
            <w:right w:val="none" w:sz="0" w:space="0" w:color="auto"/>
          </w:divBdr>
        </w:div>
        <w:div w:id="161966540">
          <w:marLeft w:val="0"/>
          <w:marRight w:val="0"/>
          <w:marTop w:val="0"/>
          <w:marBottom w:val="0"/>
          <w:divBdr>
            <w:top w:val="none" w:sz="0" w:space="0" w:color="auto"/>
            <w:left w:val="none" w:sz="0" w:space="0" w:color="auto"/>
            <w:bottom w:val="none" w:sz="0" w:space="0" w:color="auto"/>
            <w:right w:val="none" w:sz="0" w:space="0" w:color="auto"/>
          </w:divBdr>
        </w:div>
        <w:div w:id="2093772106">
          <w:marLeft w:val="0"/>
          <w:marRight w:val="0"/>
          <w:marTop w:val="0"/>
          <w:marBottom w:val="0"/>
          <w:divBdr>
            <w:top w:val="none" w:sz="0" w:space="0" w:color="auto"/>
            <w:left w:val="none" w:sz="0" w:space="0" w:color="auto"/>
            <w:bottom w:val="none" w:sz="0" w:space="0" w:color="auto"/>
            <w:right w:val="none" w:sz="0" w:space="0" w:color="auto"/>
          </w:divBdr>
          <w:divsChild>
            <w:div w:id="1664624993">
              <w:marLeft w:val="0"/>
              <w:marRight w:val="0"/>
              <w:marTop w:val="30"/>
              <w:marBottom w:val="30"/>
              <w:divBdr>
                <w:top w:val="none" w:sz="0" w:space="0" w:color="auto"/>
                <w:left w:val="none" w:sz="0" w:space="0" w:color="auto"/>
                <w:bottom w:val="none" w:sz="0" w:space="0" w:color="auto"/>
                <w:right w:val="none" w:sz="0" w:space="0" w:color="auto"/>
              </w:divBdr>
              <w:divsChild>
                <w:div w:id="5132663">
                  <w:marLeft w:val="0"/>
                  <w:marRight w:val="0"/>
                  <w:marTop w:val="0"/>
                  <w:marBottom w:val="0"/>
                  <w:divBdr>
                    <w:top w:val="none" w:sz="0" w:space="0" w:color="auto"/>
                    <w:left w:val="none" w:sz="0" w:space="0" w:color="auto"/>
                    <w:bottom w:val="none" w:sz="0" w:space="0" w:color="auto"/>
                    <w:right w:val="none" w:sz="0" w:space="0" w:color="auto"/>
                  </w:divBdr>
                  <w:divsChild>
                    <w:div w:id="1716809566">
                      <w:marLeft w:val="0"/>
                      <w:marRight w:val="0"/>
                      <w:marTop w:val="0"/>
                      <w:marBottom w:val="0"/>
                      <w:divBdr>
                        <w:top w:val="none" w:sz="0" w:space="0" w:color="auto"/>
                        <w:left w:val="none" w:sz="0" w:space="0" w:color="auto"/>
                        <w:bottom w:val="none" w:sz="0" w:space="0" w:color="auto"/>
                        <w:right w:val="none" w:sz="0" w:space="0" w:color="auto"/>
                      </w:divBdr>
                    </w:div>
                  </w:divsChild>
                </w:div>
                <w:div w:id="881865481">
                  <w:marLeft w:val="0"/>
                  <w:marRight w:val="0"/>
                  <w:marTop w:val="0"/>
                  <w:marBottom w:val="0"/>
                  <w:divBdr>
                    <w:top w:val="none" w:sz="0" w:space="0" w:color="auto"/>
                    <w:left w:val="none" w:sz="0" w:space="0" w:color="auto"/>
                    <w:bottom w:val="none" w:sz="0" w:space="0" w:color="auto"/>
                    <w:right w:val="none" w:sz="0" w:space="0" w:color="auto"/>
                  </w:divBdr>
                  <w:divsChild>
                    <w:div w:id="1344211970">
                      <w:marLeft w:val="0"/>
                      <w:marRight w:val="0"/>
                      <w:marTop w:val="0"/>
                      <w:marBottom w:val="0"/>
                      <w:divBdr>
                        <w:top w:val="none" w:sz="0" w:space="0" w:color="auto"/>
                        <w:left w:val="none" w:sz="0" w:space="0" w:color="auto"/>
                        <w:bottom w:val="none" w:sz="0" w:space="0" w:color="auto"/>
                        <w:right w:val="none" w:sz="0" w:space="0" w:color="auto"/>
                      </w:divBdr>
                    </w:div>
                    <w:div w:id="806700865">
                      <w:marLeft w:val="0"/>
                      <w:marRight w:val="0"/>
                      <w:marTop w:val="0"/>
                      <w:marBottom w:val="0"/>
                      <w:divBdr>
                        <w:top w:val="none" w:sz="0" w:space="0" w:color="auto"/>
                        <w:left w:val="none" w:sz="0" w:space="0" w:color="auto"/>
                        <w:bottom w:val="none" w:sz="0" w:space="0" w:color="auto"/>
                        <w:right w:val="none" w:sz="0" w:space="0" w:color="auto"/>
                      </w:divBdr>
                    </w:div>
                  </w:divsChild>
                </w:div>
                <w:div w:id="370884435">
                  <w:marLeft w:val="0"/>
                  <w:marRight w:val="0"/>
                  <w:marTop w:val="0"/>
                  <w:marBottom w:val="0"/>
                  <w:divBdr>
                    <w:top w:val="none" w:sz="0" w:space="0" w:color="auto"/>
                    <w:left w:val="none" w:sz="0" w:space="0" w:color="auto"/>
                    <w:bottom w:val="none" w:sz="0" w:space="0" w:color="auto"/>
                    <w:right w:val="none" w:sz="0" w:space="0" w:color="auto"/>
                  </w:divBdr>
                  <w:divsChild>
                    <w:div w:id="1848323142">
                      <w:marLeft w:val="0"/>
                      <w:marRight w:val="0"/>
                      <w:marTop w:val="0"/>
                      <w:marBottom w:val="0"/>
                      <w:divBdr>
                        <w:top w:val="none" w:sz="0" w:space="0" w:color="auto"/>
                        <w:left w:val="none" w:sz="0" w:space="0" w:color="auto"/>
                        <w:bottom w:val="none" w:sz="0" w:space="0" w:color="auto"/>
                        <w:right w:val="none" w:sz="0" w:space="0" w:color="auto"/>
                      </w:divBdr>
                    </w:div>
                  </w:divsChild>
                </w:div>
                <w:div w:id="560871951">
                  <w:marLeft w:val="0"/>
                  <w:marRight w:val="0"/>
                  <w:marTop w:val="0"/>
                  <w:marBottom w:val="0"/>
                  <w:divBdr>
                    <w:top w:val="none" w:sz="0" w:space="0" w:color="auto"/>
                    <w:left w:val="none" w:sz="0" w:space="0" w:color="auto"/>
                    <w:bottom w:val="none" w:sz="0" w:space="0" w:color="auto"/>
                    <w:right w:val="none" w:sz="0" w:space="0" w:color="auto"/>
                  </w:divBdr>
                  <w:divsChild>
                    <w:div w:id="1789737710">
                      <w:marLeft w:val="0"/>
                      <w:marRight w:val="0"/>
                      <w:marTop w:val="0"/>
                      <w:marBottom w:val="0"/>
                      <w:divBdr>
                        <w:top w:val="none" w:sz="0" w:space="0" w:color="auto"/>
                        <w:left w:val="none" w:sz="0" w:space="0" w:color="auto"/>
                        <w:bottom w:val="none" w:sz="0" w:space="0" w:color="auto"/>
                        <w:right w:val="none" w:sz="0" w:space="0" w:color="auto"/>
                      </w:divBdr>
                    </w:div>
                    <w:div w:id="1616597935">
                      <w:marLeft w:val="0"/>
                      <w:marRight w:val="0"/>
                      <w:marTop w:val="0"/>
                      <w:marBottom w:val="0"/>
                      <w:divBdr>
                        <w:top w:val="none" w:sz="0" w:space="0" w:color="auto"/>
                        <w:left w:val="none" w:sz="0" w:space="0" w:color="auto"/>
                        <w:bottom w:val="none" w:sz="0" w:space="0" w:color="auto"/>
                        <w:right w:val="none" w:sz="0" w:space="0" w:color="auto"/>
                      </w:divBdr>
                    </w:div>
                    <w:div w:id="279991586">
                      <w:marLeft w:val="0"/>
                      <w:marRight w:val="0"/>
                      <w:marTop w:val="0"/>
                      <w:marBottom w:val="0"/>
                      <w:divBdr>
                        <w:top w:val="none" w:sz="0" w:space="0" w:color="auto"/>
                        <w:left w:val="none" w:sz="0" w:space="0" w:color="auto"/>
                        <w:bottom w:val="none" w:sz="0" w:space="0" w:color="auto"/>
                        <w:right w:val="none" w:sz="0" w:space="0" w:color="auto"/>
                      </w:divBdr>
                    </w:div>
                  </w:divsChild>
                </w:div>
                <w:div w:id="1251162756">
                  <w:marLeft w:val="0"/>
                  <w:marRight w:val="0"/>
                  <w:marTop w:val="0"/>
                  <w:marBottom w:val="0"/>
                  <w:divBdr>
                    <w:top w:val="none" w:sz="0" w:space="0" w:color="auto"/>
                    <w:left w:val="none" w:sz="0" w:space="0" w:color="auto"/>
                    <w:bottom w:val="none" w:sz="0" w:space="0" w:color="auto"/>
                    <w:right w:val="none" w:sz="0" w:space="0" w:color="auto"/>
                  </w:divBdr>
                  <w:divsChild>
                    <w:div w:id="1953317421">
                      <w:marLeft w:val="0"/>
                      <w:marRight w:val="0"/>
                      <w:marTop w:val="0"/>
                      <w:marBottom w:val="0"/>
                      <w:divBdr>
                        <w:top w:val="none" w:sz="0" w:space="0" w:color="auto"/>
                        <w:left w:val="none" w:sz="0" w:space="0" w:color="auto"/>
                        <w:bottom w:val="none" w:sz="0" w:space="0" w:color="auto"/>
                        <w:right w:val="none" w:sz="0" w:space="0" w:color="auto"/>
                      </w:divBdr>
                    </w:div>
                  </w:divsChild>
                </w:div>
                <w:div w:id="1211916419">
                  <w:marLeft w:val="0"/>
                  <w:marRight w:val="0"/>
                  <w:marTop w:val="0"/>
                  <w:marBottom w:val="0"/>
                  <w:divBdr>
                    <w:top w:val="none" w:sz="0" w:space="0" w:color="auto"/>
                    <w:left w:val="none" w:sz="0" w:space="0" w:color="auto"/>
                    <w:bottom w:val="none" w:sz="0" w:space="0" w:color="auto"/>
                    <w:right w:val="none" w:sz="0" w:space="0" w:color="auto"/>
                  </w:divBdr>
                  <w:divsChild>
                    <w:div w:id="2094231632">
                      <w:marLeft w:val="0"/>
                      <w:marRight w:val="0"/>
                      <w:marTop w:val="0"/>
                      <w:marBottom w:val="0"/>
                      <w:divBdr>
                        <w:top w:val="none" w:sz="0" w:space="0" w:color="auto"/>
                        <w:left w:val="none" w:sz="0" w:space="0" w:color="auto"/>
                        <w:bottom w:val="none" w:sz="0" w:space="0" w:color="auto"/>
                        <w:right w:val="none" w:sz="0" w:space="0" w:color="auto"/>
                      </w:divBdr>
                    </w:div>
                  </w:divsChild>
                </w:div>
                <w:div w:id="1907643453">
                  <w:marLeft w:val="0"/>
                  <w:marRight w:val="0"/>
                  <w:marTop w:val="0"/>
                  <w:marBottom w:val="0"/>
                  <w:divBdr>
                    <w:top w:val="none" w:sz="0" w:space="0" w:color="auto"/>
                    <w:left w:val="none" w:sz="0" w:space="0" w:color="auto"/>
                    <w:bottom w:val="none" w:sz="0" w:space="0" w:color="auto"/>
                    <w:right w:val="none" w:sz="0" w:space="0" w:color="auto"/>
                  </w:divBdr>
                  <w:divsChild>
                    <w:div w:id="598098154">
                      <w:marLeft w:val="0"/>
                      <w:marRight w:val="0"/>
                      <w:marTop w:val="0"/>
                      <w:marBottom w:val="0"/>
                      <w:divBdr>
                        <w:top w:val="none" w:sz="0" w:space="0" w:color="auto"/>
                        <w:left w:val="none" w:sz="0" w:space="0" w:color="auto"/>
                        <w:bottom w:val="none" w:sz="0" w:space="0" w:color="auto"/>
                        <w:right w:val="none" w:sz="0" w:space="0" w:color="auto"/>
                      </w:divBdr>
                    </w:div>
                  </w:divsChild>
                </w:div>
                <w:div w:id="414209375">
                  <w:marLeft w:val="0"/>
                  <w:marRight w:val="0"/>
                  <w:marTop w:val="0"/>
                  <w:marBottom w:val="0"/>
                  <w:divBdr>
                    <w:top w:val="none" w:sz="0" w:space="0" w:color="auto"/>
                    <w:left w:val="none" w:sz="0" w:space="0" w:color="auto"/>
                    <w:bottom w:val="none" w:sz="0" w:space="0" w:color="auto"/>
                    <w:right w:val="none" w:sz="0" w:space="0" w:color="auto"/>
                  </w:divBdr>
                  <w:divsChild>
                    <w:div w:id="1538930275">
                      <w:marLeft w:val="0"/>
                      <w:marRight w:val="0"/>
                      <w:marTop w:val="0"/>
                      <w:marBottom w:val="0"/>
                      <w:divBdr>
                        <w:top w:val="none" w:sz="0" w:space="0" w:color="auto"/>
                        <w:left w:val="none" w:sz="0" w:space="0" w:color="auto"/>
                        <w:bottom w:val="none" w:sz="0" w:space="0" w:color="auto"/>
                        <w:right w:val="none" w:sz="0" w:space="0" w:color="auto"/>
                      </w:divBdr>
                    </w:div>
                  </w:divsChild>
                </w:div>
                <w:div w:id="2058384672">
                  <w:marLeft w:val="0"/>
                  <w:marRight w:val="0"/>
                  <w:marTop w:val="0"/>
                  <w:marBottom w:val="0"/>
                  <w:divBdr>
                    <w:top w:val="none" w:sz="0" w:space="0" w:color="auto"/>
                    <w:left w:val="none" w:sz="0" w:space="0" w:color="auto"/>
                    <w:bottom w:val="none" w:sz="0" w:space="0" w:color="auto"/>
                    <w:right w:val="none" w:sz="0" w:space="0" w:color="auto"/>
                  </w:divBdr>
                  <w:divsChild>
                    <w:div w:id="1110784467">
                      <w:marLeft w:val="0"/>
                      <w:marRight w:val="0"/>
                      <w:marTop w:val="0"/>
                      <w:marBottom w:val="0"/>
                      <w:divBdr>
                        <w:top w:val="none" w:sz="0" w:space="0" w:color="auto"/>
                        <w:left w:val="none" w:sz="0" w:space="0" w:color="auto"/>
                        <w:bottom w:val="none" w:sz="0" w:space="0" w:color="auto"/>
                        <w:right w:val="none" w:sz="0" w:space="0" w:color="auto"/>
                      </w:divBdr>
                    </w:div>
                  </w:divsChild>
                </w:div>
                <w:div w:id="587428760">
                  <w:marLeft w:val="0"/>
                  <w:marRight w:val="0"/>
                  <w:marTop w:val="0"/>
                  <w:marBottom w:val="0"/>
                  <w:divBdr>
                    <w:top w:val="none" w:sz="0" w:space="0" w:color="auto"/>
                    <w:left w:val="none" w:sz="0" w:space="0" w:color="auto"/>
                    <w:bottom w:val="none" w:sz="0" w:space="0" w:color="auto"/>
                    <w:right w:val="none" w:sz="0" w:space="0" w:color="auto"/>
                  </w:divBdr>
                  <w:divsChild>
                    <w:div w:id="44571613">
                      <w:marLeft w:val="0"/>
                      <w:marRight w:val="0"/>
                      <w:marTop w:val="0"/>
                      <w:marBottom w:val="0"/>
                      <w:divBdr>
                        <w:top w:val="none" w:sz="0" w:space="0" w:color="auto"/>
                        <w:left w:val="none" w:sz="0" w:space="0" w:color="auto"/>
                        <w:bottom w:val="none" w:sz="0" w:space="0" w:color="auto"/>
                        <w:right w:val="none" w:sz="0" w:space="0" w:color="auto"/>
                      </w:divBdr>
                    </w:div>
                    <w:div w:id="142162338">
                      <w:marLeft w:val="0"/>
                      <w:marRight w:val="0"/>
                      <w:marTop w:val="0"/>
                      <w:marBottom w:val="0"/>
                      <w:divBdr>
                        <w:top w:val="none" w:sz="0" w:space="0" w:color="auto"/>
                        <w:left w:val="none" w:sz="0" w:space="0" w:color="auto"/>
                        <w:bottom w:val="none" w:sz="0" w:space="0" w:color="auto"/>
                        <w:right w:val="none" w:sz="0" w:space="0" w:color="auto"/>
                      </w:divBdr>
                    </w:div>
                    <w:div w:id="56049659">
                      <w:marLeft w:val="0"/>
                      <w:marRight w:val="0"/>
                      <w:marTop w:val="0"/>
                      <w:marBottom w:val="0"/>
                      <w:divBdr>
                        <w:top w:val="none" w:sz="0" w:space="0" w:color="auto"/>
                        <w:left w:val="none" w:sz="0" w:space="0" w:color="auto"/>
                        <w:bottom w:val="none" w:sz="0" w:space="0" w:color="auto"/>
                        <w:right w:val="none" w:sz="0" w:space="0" w:color="auto"/>
                      </w:divBdr>
                    </w:div>
                  </w:divsChild>
                </w:div>
                <w:div w:id="1634672053">
                  <w:marLeft w:val="0"/>
                  <w:marRight w:val="0"/>
                  <w:marTop w:val="0"/>
                  <w:marBottom w:val="0"/>
                  <w:divBdr>
                    <w:top w:val="none" w:sz="0" w:space="0" w:color="auto"/>
                    <w:left w:val="none" w:sz="0" w:space="0" w:color="auto"/>
                    <w:bottom w:val="none" w:sz="0" w:space="0" w:color="auto"/>
                    <w:right w:val="none" w:sz="0" w:space="0" w:color="auto"/>
                  </w:divBdr>
                  <w:divsChild>
                    <w:div w:id="1217622647">
                      <w:marLeft w:val="0"/>
                      <w:marRight w:val="0"/>
                      <w:marTop w:val="0"/>
                      <w:marBottom w:val="0"/>
                      <w:divBdr>
                        <w:top w:val="none" w:sz="0" w:space="0" w:color="auto"/>
                        <w:left w:val="none" w:sz="0" w:space="0" w:color="auto"/>
                        <w:bottom w:val="none" w:sz="0" w:space="0" w:color="auto"/>
                        <w:right w:val="none" w:sz="0" w:space="0" w:color="auto"/>
                      </w:divBdr>
                    </w:div>
                  </w:divsChild>
                </w:div>
                <w:div w:id="733620376">
                  <w:marLeft w:val="0"/>
                  <w:marRight w:val="0"/>
                  <w:marTop w:val="0"/>
                  <w:marBottom w:val="0"/>
                  <w:divBdr>
                    <w:top w:val="none" w:sz="0" w:space="0" w:color="auto"/>
                    <w:left w:val="none" w:sz="0" w:space="0" w:color="auto"/>
                    <w:bottom w:val="none" w:sz="0" w:space="0" w:color="auto"/>
                    <w:right w:val="none" w:sz="0" w:space="0" w:color="auto"/>
                  </w:divBdr>
                  <w:divsChild>
                    <w:div w:id="720205910">
                      <w:marLeft w:val="0"/>
                      <w:marRight w:val="0"/>
                      <w:marTop w:val="0"/>
                      <w:marBottom w:val="0"/>
                      <w:divBdr>
                        <w:top w:val="none" w:sz="0" w:space="0" w:color="auto"/>
                        <w:left w:val="none" w:sz="0" w:space="0" w:color="auto"/>
                        <w:bottom w:val="none" w:sz="0" w:space="0" w:color="auto"/>
                        <w:right w:val="none" w:sz="0" w:space="0" w:color="auto"/>
                      </w:divBdr>
                    </w:div>
                  </w:divsChild>
                </w:div>
                <w:div w:id="108552518">
                  <w:marLeft w:val="0"/>
                  <w:marRight w:val="0"/>
                  <w:marTop w:val="0"/>
                  <w:marBottom w:val="0"/>
                  <w:divBdr>
                    <w:top w:val="none" w:sz="0" w:space="0" w:color="auto"/>
                    <w:left w:val="none" w:sz="0" w:space="0" w:color="auto"/>
                    <w:bottom w:val="none" w:sz="0" w:space="0" w:color="auto"/>
                    <w:right w:val="none" w:sz="0" w:space="0" w:color="auto"/>
                  </w:divBdr>
                  <w:divsChild>
                    <w:div w:id="1961719960">
                      <w:marLeft w:val="0"/>
                      <w:marRight w:val="0"/>
                      <w:marTop w:val="0"/>
                      <w:marBottom w:val="0"/>
                      <w:divBdr>
                        <w:top w:val="none" w:sz="0" w:space="0" w:color="auto"/>
                        <w:left w:val="none" w:sz="0" w:space="0" w:color="auto"/>
                        <w:bottom w:val="none" w:sz="0" w:space="0" w:color="auto"/>
                        <w:right w:val="none" w:sz="0" w:space="0" w:color="auto"/>
                      </w:divBdr>
                    </w:div>
                  </w:divsChild>
                </w:div>
                <w:div w:id="793600308">
                  <w:marLeft w:val="0"/>
                  <w:marRight w:val="0"/>
                  <w:marTop w:val="0"/>
                  <w:marBottom w:val="0"/>
                  <w:divBdr>
                    <w:top w:val="none" w:sz="0" w:space="0" w:color="auto"/>
                    <w:left w:val="none" w:sz="0" w:space="0" w:color="auto"/>
                    <w:bottom w:val="none" w:sz="0" w:space="0" w:color="auto"/>
                    <w:right w:val="none" w:sz="0" w:space="0" w:color="auto"/>
                  </w:divBdr>
                  <w:divsChild>
                    <w:div w:id="1621836559">
                      <w:marLeft w:val="0"/>
                      <w:marRight w:val="0"/>
                      <w:marTop w:val="0"/>
                      <w:marBottom w:val="0"/>
                      <w:divBdr>
                        <w:top w:val="none" w:sz="0" w:space="0" w:color="auto"/>
                        <w:left w:val="none" w:sz="0" w:space="0" w:color="auto"/>
                        <w:bottom w:val="none" w:sz="0" w:space="0" w:color="auto"/>
                        <w:right w:val="none" w:sz="0" w:space="0" w:color="auto"/>
                      </w:divBdr>
                    </w:div>
                  </w:divsChild>
                </w:div>
                <w:div w:id="1629235063">
                  <w:marLeft w:val="0"/>
                  <w:marRight w:val="0"/>
                  <w:marTop w:val="0"/>
                  <w:marBottom w:val="0"/>
                  <w:divBdr>
                    <w:top w:val="none" w:sz="0" w:space="0" w:color="auto"/>
                    <w:left w:val="none" w:sz="0" w:space="0" w:color="auto"/>
                    <w:bottom w:val="none" w:sz="0" w:space="0" w:color="auto"/>
                    <w:right w:val="none" w:sz="0" w:space="0" w:color="auto"/>
                  </w:divBdr>
                  <w:divsChild>
                    <w:div w:id="985478010">
                      <w:marLeft w:val="0"/>
                      <w:marRight w:val="0"/>
                      <w:marTop w:val="0"/>
                      <w:marBottom w:val="0"/>
                      <w:divBdr>
                        <w:top w:val="none" w:sz="0" w:space="0" w:color="auto"/>
                        <w:left w:val="none" w:sz="0" w:space="0" w:color="auto"/>
                        <w:bottom w:val="none" w:sz="0" w:space="0" w:color="auto"/>
                        <w:right w:val="none" w:sz="0" w:space="0" w:color="auto"/>
                      </w:divBdr>
                    </w:div>
                    <w:div w:id="2039037885">
                      <w:marLeft w:val="0"/>
                      <w:marRight w:val="0"/>
                      <w:marTop w:val="0"/>
                      <w:marBottom w:val="0"/>
                      <w:divBdr>
                        <w:top w:val="none" w:sz="0" w:space="0" w:color="auto"/>
                        <w:left w:val="none" w:sz="0" w:space="0" w:color="auto"/>
                        <w:bottom w:val="none" w:sz="0" w:space="0" w:color="auto"/>
                        <w:right w:val="none" w:sz="0" w:space="0" w:color="auto"/>
                      </w:divBdr>
                    </w:div>
                    <w:div w:id="1436515761">
                      <w:marLeft w:val="0"/>
                      <w:marRight w:val="0"/>
                      <w:marTop w:val="0"/>
                      <w:marBottom w:val="0"/>
                      <w:divBdr>
                        <w:top w:val="none" w:sz="0" w:space="0" w:color="auto"/>
                        <w:left w:val="none" w:sz="0" w:space="0" w:color="auto"/>
                        <w:bottom w:val="none" w:sz="0" w:space="0" w:color="auto"/>
                        <w:right w:val="none" w:sz="0" w:space="0" w:color="auto"/>
                      </w:divBdr>
                    </w:div>
                    <w:div w:id="316955380">
                      <w:marLeft w:val="0"/>
                      <w:marRight w:val="0"/>
                      <w:marTop w:val="0"/>
                      <w:marBottom w:val="0"/>
                      <w:divBdr>
                        <w:top w:val="none" w:sz="0" w:space="0" w:color="auto"/>
                        <w:left w:val="none" w:sz="0" w:space="0" w:color="auto"/>
                        <w:bottom w:val="none" w:sz="0" w:space="0" w:color="auto"/>
                        <w:right w:val="none" w:sz="0" w:space="0" w:color="auto"/>
                      </w:divBdr>
                    </w:div>
                  </w:divsChild>
                </w:div>
                <w:div w:id="934872068">
                  <w:marLeft w:val="0"/>
                  <w:marRight w:val="0"/>
                  <w:marTop w:val="0"/>
                  <w:marBottom w:val="0"/>
                  <w:divBdr>
                    <w:top w:val="none" w:sz="0" w:space="0" w:color="auto"/>
                    <w:left w:val="none" w:sz="0" w:space="0" w:color="auto"/>
                    <w:bottom w:val="none" w:sz="0" w:space="0" w:color="auto"/>
                    <w:right w:val="none" w:sz="0" w:space="0" w:color="auto"/>
                  </w:divBdr>
                  <w:divsChild>
                    <w:div w:id="571160605">
                      <w:marLeft w:val="0"/>
                      <w:marRight w:val="0"/>
                      <w:marTop w:val="0"/>
                      <w:marBottom w:val="0"/>
                      <w:divBdr>
                        <w:top w:val="none" w:sz="0" w:space="0" w:color="auto"/>
                        <w:left w:val="none" w:sz="0" w:space="0" w:color="auto"/>
                        <w:bottom w:val="none" w:sz="0" w:space="0" w:color="auto"/>
                        <w:right w:val="none" w:sz="0" w:space="0" w:color="auto"/>
                      </w:divBdr>
                    </w:div>
                  </w:divsChild>
                </w:div>
                <w:div w:id="1408454303">
                  <w:marLeft w:val="0"/>
                  <w:marRight w:val="0"/>
                  <w:marTop w:val="0"/>
                  <w:marBottom w:val="0"/>
                  <w:divBdr>
                    <w:top w:val="none" w:sz="0" w:space="0" w:color="auto"/>
                    <w:left w:val="none" w:sz="0" w:space="0" w:color="auto"/>
                    <w:bottom w:val="none" w:sz="0" w:space="0" w:color="auto"/>
                    <w:right w:val="none" w:sz="0" w:space="0" w:color="auto"/>
                  </w:divBdr>
                  <w:divsChild>
                    <w:div w:id="390232698">
                      <w:marLeft w:val="0"/>
                      <w:marRight w:val="0"/>
                      <w:marTop w:val="0"/>
                      <w:marBottom w:val="0"/>
                      <w:divBdr>
                        <w:top w:val="none" w:sz="0" w:space="0" w:color="auto"/>
                        <w:left w:val="none" w:sz="0" w:space="0" w:color="auto"/>
                        <w:bottom w:val="none" w:sz="0" w:space="0" w:color="auto"/>
                        <w:right w:val="none" w:sz="0" w:space="0" w:color="auto"/>
                      </w:divBdr>
                    </w:div>
                  </w:divsChild>
                </w:div>
                <w:div w:id="1933467682">
                  <w:marLeft w:val="0"/>
                  <w:marRight w:val="0"/>
                  <w:marTop w:val="0"/>
                  <w:marBottom w:val="0"/>
                  <w:divBdr>
                    <w:top w:val="none" w:sz="0" w:space="0" w:color="auto"/>
                    <w:left w:val="none" w:sz="0" w:space="0" w:color="auto"/>
                    <w:bottom w:val="none" w:sz="0" w:space="0" w:color="auto"/>
                    <w:right w:val="none" w:sz="0" w:space="0" w:color="auto"/>
                  </w:divBdr>
                  <w:divsChild>
                    <w:div w:id="1221553036">
                      <w:marLeft w:val="0"/>
                      <w:marRight w:val="0"/>
                      <w:marTop w:val="0"/>
                      <w:marBottom w:val="0"/>
                      <w:divBdr>
                        <w:top w:val="none" w:sz="0" w:space="0" w:color="auto"/>
                        <w:left w:val="none" w:sz="0" w:space="0" w:color="auto"/>
                        <w:bottom w:val="none" w:sz="0" w:space="0" w:color="auto"/>
                        <w:right w:val="none" w:sz="0" w:space="0" w:color="auto"/>
                      </w:divBdr>
                    </w:div>
                  </w:divsChild>
                </w:div>
                <w:div w:id="1783575524">
                  <w:marLeft w:val="0"/>
                  <w:marRight w:val="0"/>
                  <w:marTop w:val="0"/>
                  <w:marBottom w:val="0"/>
                  <w:divBdr>
                    <w:top w:val="none" w:sz="0" w:space="0" w:color="auto"/>
                    <w:left w:val="none" w:sz="0" w:space="0" w:color="auto"/>
                    <w:bottom w:val="none" w:sz="0" w:space="0" w:color="auto"/>
                    <w:right w:val="none" w:sz="0" w:space="0" w:color="auto"/>
                  </w:divBdr>
                  <w:divsChild>
                    <w:div w:id="755514361">
                      <w:marLeft w:val="0"/>
                      <w:marRight w:val="0"/>
                      <w:marTop w:val="0"/>
                      <w:marBottom w:val="0"/>
                      <w:divBdr>
                        <w:top w:val="none" w:sz="0" w:space="0" w:color="auto"/>
                        <w:left w:val="none" w:sz="0" w:space="0" w:color="auto"/>
                        <w:bottom w:val="none" w:sz="0" w:space="0" w:color="auto"/>
                        <w:right w:val="none" w:sz="0" w:space="0" w:color="auto"/>
                      </w:divBdr>
                    </w:div>
                  </w:divsChild>
                </w:div>
                <w:div w:id="1450009442">
                  <w:marLeft w:val="0"/>
                  <w:marRight w:val="0"/>
                  <w:marTop w:val="0"/>
                  <w:marBottom w:val="0"/>
                  <w:divBdr>
                    <w:top w:val="none" w:sz="0" w:space="0" w:color="auto"/>
                    <w:left w:val="none" w:sz="0" w:space="0" w:color="auto"/>
                    <w:bottom w:val="none" w:sz="0" w:space="0" w:color="auto"/>
                    <w:right w:val="none" w:sz="0" w:space="0" w:color="auto"/>
                  </w:divBdr>
                  <w:divsChild>
                    <w:div w:id="1177815904">
                      <w:marLeft w:val="0"/>
                      <w:marRight w:val="0"/>
                      <w:marTop w:val="0"/>
                      <w:marBottom w:val="0"/>
                      <w:divBdr>
                        <w:top w:val="none" w:sz="0" w:space="0" w:color="auto"/>
                        <w:left w:val="none" w:sz="0" w:space="0" w:color="auto"/>
                        <w:bottom w:val="none" w:sz="0" w:space="0" w:color="auto"/>
                        <w:right w:val="none" w:sz="0" w:space="0" w:color="auto"/>
                      </w:divBdr>
                    </w:div>
                    <w:div w:id="1674260090">
                      <w:marLeft w:val="0"/>
                      <w:marRight w:val="0"/>
                      <w:marTop w:val="0"/>
                      <w:marBottom w:val="0"/>
                      <w:divBdr>
                        <w:top w:val="none" w:sz="0" w:space="0" w:color="auto"/>
                        <w:left w:val="none" w:sz="0" w:space="0" w:color="auto"/>
                        <w:bottom w:val="none" w:sz="0" w:space="0" w:color="auto"/>
                        <w:right w:val="none" w:sz="0" w:space="0" w:color="auto"/>
                      </w:divBdr>
                    </w:div>
                    <w:div w:id="249701991">
                      <w:marLeft w:val="0"/>
                      <w:marRight w:val="0"/>
                      <w:marTop w:val="0"/>
                      <w:marBottom w:val="0"/>
                      <w:divBdr>
                        <w:top w:val="none" w:sz="0" w:space="0" w:color="auto"/>
                        <w:left w:val="none" w:sz="0" w:space="0" w:color="auto"/>
                        <w:bottom w:val="none" w:sz="0" w:space="0" w:color="auto"/>
                        <w:right w:val="none" w:sz="0" w:space="0" w:color="auto"/>
                      </w:divBdr>
                    </w:div>
                    <w:div w:id="1396857277">
                      <w:marLeft w:val="0"/>
                      <w:marRight w:val="0"/>
                      <w:marTop w:val="0"/>
                      <w:marBottom w:val="0"/>
                      <w:divBdr>
                        <w:top w:val="none" w:sz="0" w:space="0" w:color="auto"/>
                        <w:left w:val="none" w:sz="0" w:space="0" w:color="auto"/>
                        <w:bottom w:val="none" w:sz="0" w:space="0" w:color="auto"/>
                        <w:right w:val="none" w:sz="0" w:space="0" w:color="auto"/>
                      </w:divBdr>
                    </w:div>
                  </w:divsChild>
                </w:div>
                <w:div w:id="1081946182">
                  <w:marLeft w:val="0"/>
                  <w:marRight w:val="0"/>
                  <w:marTop w:val="0"/>
                  <w:marBottom w:val="0"/>
                  <w:divBdr>
                    <w:top w:val="none" w:sz="0" w:space="0" w:color="auto"/>
                    <w:left w:val="none" w:sz="0" w:space="0" w:color="auto"/>
                    <w:bottom w:val="none" w:sz="0" w:space="0" w:color="auto"/>
                    <w:right w:val="none" w:sz="0" w:space="0" w:color="auto"/>
                  </w:divBdr>
                  <w:divsChild>
                    <w:div w:id="1514497299">
                      <w:marLeft w:val="0"/>
                      <w:marRight w:val="0"/>
                      <w:marTop w:val="0"/>
                      <w:marBottom w:val="0"/>
                      <w:divBdr>
                        <w:top w:val="none" w:sz="0" w:space="0" w:color="auto"/>
                        <w:left w:val="none" w:sz="0" w:space="0" w:color="auto"/>
                        <w:bottom w:val="none" w:sz="0" w:space="0" w:color="auto"/>
                        <w:right w:val="none" w:sz="0" w:space="0" w:color="auto"/>
                      </w:divBdr>
                    </w:div>
                  </w:divsChild>
                </w:div>
                <w:div w:id="938222307">
                  <w:marLeft w:val="0"/>
                  <w:marRight w:val="0"/>
                  <w:marTop w:val="0"/>
                  <w:marBottom w:val="0"/>
                  <w:divBdr>
                    <w:top w:val="none" w:sz="0" w:space="0" w:color="auto"/>
                    <w:left w:val="none" w:sz="0" w:space="0" w:color="auto"/>
                    <w:bottom w:val="none" w:sz="0" w:space="0" w:color="auto"/>
                    <w:right w:val="none" w:sz="0" w:space="0" w:color="auto"/>
                  </w:divBdr>
                  <w:divsChild>
                    <w:div w:id="84696923">
                      <w:marLeft w:val="0"/>
                      <w:marRight w:val="0"/>
                      <w:marTop w:val="0"/>
                      <w:marBottom w:val="0"/>
                      <w:divBdr>
                        <w:top w:val="none" w:sz="0" w:space="0" w:color="auto"/>
                        <w:left w:val="none" w:sz="0" w:space="0" w:color="auto"/>
                        <w:bottom w:val="none" w:sz="0" w:space="0" w:color="auto"/>
                        <w:right w:val="none" w:sz="0" w:space="0" w:color="auto"/>
                      </w:divBdr>
                    </w:div>
                  </w:divsChild>
                </w:div>
                <w:div w:id="337081555">
                  <w:marLeft w:val="0"/>
                  <w:marRight w:val="0"/>
                  <w:marTop w:val="0"/>
                  <w:marBottom w:val="0"/>
                  <w:divBdr>
                    <w:top w:val="none" w:sz="0" w:space="0" w:color="auto"/>
                    <w:left w:val="none" w:sz="0" w:space="0" w:color="auto"/>
                    <w:bottom w:val="none" w:sz="0" w:space="0" w:color="auto"/>
                    <w:right w:val="none" w:sz="0" w:space="0" w:color="auto"/>
                  </w:divBdr>
                  <w:divsChild>
                    <w:div w:id="1739208945">
                      <w:marLeft w:val="0"/>
                      <w:marRight w:val="0"/>
                      <w:marTop w:val="0"/>
                      <w:marBottom w:val="0"/>
                      <w:divBdr>
                        <w:top w:val="none" w:sz="0" w:space="0" w:color="auto"/>
                        <w:left w:val="none" w:sz="0" w:space="0" w:color="auto"/>
                        <w:bottom w:val="none" w:sz="0" w:space="0" w:color="auto"/>
                        <w:right w:val="none" w:sz="0" w:space="0" w:color="auto"/>
                      </w:divBdr>
                    </w:div>
                  </w:divsChild>
                </w:div>
                <w:div w:id="360598016">
                  <w:marLeft w:val="0"/>
                  <w:marRight w:val="0"/>
                  <w:marTop w:val="0"/>
                  <w:marBottom w:val="0"/>
                  <w:divBdr>
                    <w:top w:val="none" w:sz="0" w:space="0" w:color="auto"/>
                    <w:left w:val="none" w:sz="0" w:space="0" w:color="auto"/>
                    <w:bottom w:val="none" w:sz="0" w:space="0" w:color="auto"/>
                    <w:right w:val="none" w:sz="0" w:space="0" w:color="auto"/>
                  </w:divBdr>
                  <w:divsChild>
                    <w:div w:id="2026054245">
                      <w:marLeft w:val="0"/>
                      <w:marRight w:val="0"/>
                      <w:marTop w:val="0"/>
                      <w:marBottom w:val="0"/>
                      <w:divBdr>
                        <w:top w:val="none" w:sz="0" w:space="0" w:color="auto"/>
                        <w:left w:val="none" w:sz="0" w:space="0" w:color="auto"/>
                        <w:bottom w:val="none" w:sz="0" w:space="0" w:color="auto"/>
                        <w:right w:val="none" w:sz="0" w:space="0" w:color="auto"/>
                      </w:divBdr>
                    </w:div>
                  </w:divsChild>
                </w:div>
                <w:div w:id="1001195754">
                  <w:marLeft w:val="0"/>
                  <w:marRight w:val="0"/>
                  <w:marTop w:val="0"/>
                  <w:marBottom w:val="0"/>
                  <w:divBdr>
                    <w:top w:val="none" w:sz="0" w:space="0" w:color="auto"/>
                    <w:left w:val="none" w:sz="0" w:space="0" w:color="auto"/>
                    <w:bottom w:val="none" w:sz="0" w:space="0" w:color="auto"/>
                    <w:right w:val="none" w:sz="0" w:space="0" w:color="auto"/>
                  </w:divBdr>
                  <w:divsChild>
                    <w:div w:id="303586029">
                      <w:marLeft w:val="0"/>
                      <w:marRight w:val="0"/>
                      <w:marTop w:val="0"/>
                      <w:marBottom w:val="0"/>
                      <w:divBdr>
                        <w:top w:val="none" w:sz="0" w:space="0" w:color="auto"/>
                        <w:left w:val="none" w:sz="0" w:space="0" w:color="auto"/>
                        <w:bottom w:val="none" w:sz="0" w:space="0" w:color="auto"/>
                        <w:right w:val="none" w:sz="0" w:space="0" w:color="auto"/>
                      </w:divBdr>
                    </w:div>
                    <w:div w:id="1274094451">
                      <w:marLeft w:val="0"/>
                      <w:marRight w:val="0"/>
                      <w:marTop w:val="0"/>
                      <w:marBottom w:val="0"/>
                      <w:divBdr>
                        <w:top w:val="none" w:sz="0" w:space="0" w:color="auto"/>
                        <w:left w:val="none" w:sz="0" w:space="0" w:color="auto"/>
                        <w:bottom w:val="none" w:sz="0" w:space="0" w:color="auto"/>
                        <w:right w:val="none" w:sz="0" w:space="0" w:color="auto"/>
                      </w:divBdr>
                    </w:div>
                    <w:div w:id="1518700">
                      <w:marLeft w:val="0"/>
                      <w:marRight w:val="0"/>
                      <w:marTop w:val="0"/>
                      <w:marBottom w:val="0"/>
                      <w:divBdr>
                        <w:top w:val="none" w:sz="0" w:space="0" w:color="auto"/>
                        <w:left w:val="none" w:sz="0" w:space="0" w:color="auto"/>
                        <w:bottom w:val="none" w:sz="0" w:space="0" w:color="auto"/>
                        <w:right w:val="none" w:sz="0" w:space="0" w:color="auto"/>
                      </w:divBdr>
                    </w:div>
                    <w:div w:id="885064472">
                      <w:marLeft w:val="0"/>
                      <w:marRight w:val="0"/>
                      <w:marTop w:val="0"/>
                      <w:marBottom w:val="0"/>
                      <w:divBdr>
                        <w:top w:val="none" w:sz="0" w:space="0" w:color="auto"/>
                        <w:left w:val="none" w:sz="0" w:space="0" w:color="auto"/>
                        <w:bottom w:val="none" w:sz="0" w:space="0" w:color="auto"/>
                        <w:right w:val="none" w:sz="0" w:space="0" w:color="auto"/>
                      </w:divBdr>
                    </w:div>
                  </w:divsChild>
                </w:div>
                <w:div w:id="2100515327">
                  <w:marLeft w:val="0"/>
                  <w:marRight w:val="0"/>
                  <w:marTop w:val="0"/>
                  <w:marBottom w:val="0"/>
                  <w:divBdr>
                    <w:top w:val="none" w:sz="0" w:space="0" w:color="auto"/>
                    <w:left w:val="none" w:sz="0" w:space="0" w:color="auto"/>
                    <w:bottom w:val="none" w:sz="0" w:space="0" w:color="auto"/>
                    <w:right w:val="none" w:sz="0" w:space="0" w:color="auto"/>
                  </w:divBdr>
                  <w:divsChild>
                    <w:div w:id="206718474">
                      <w:marLeft w:val="0"/>
                      <w:marRight w:val="0"/>
                      <w:marTop w:val="0"/>
                      <w:marBottom w:val="0"/>
                      <w:divBdr>
                        <w:top w:val="none" w:sz="0" w:space="0" w:color="auto"/>
                        <w:left w:val="none" w:sz="0" w:space="0" w:color="auto"/>
                        <w:bottom w:val="none" w:sz="0" w:space="0" w:color="auto"/>
                        <w:right w:val="none" w:sz="0" w:space="0" w:color="auto"/>
                      </w:divBdr>
                    </w:div>
                  </w:divsChild>
                </w:div>
                <w:div w:id="2077822137">
                  <w:marLeft w:val="0"/>
                  <w:marRight w:val="0"/>
                  <w:marTop w:val="0"/>
                  <w:marBottom w:val="0"/>
                  <w:divBdr>
                    <w:top w:val="none" w:sz="0" w:space="0" w:color="auto"/>
                    <w:left w:val="none" w:sz="0" w:space="0" w:color="auto"/>
                    <w:bottom w:val="none" w:sz="0" w:space="0" w:color="auto"/>
                    <w:right w:val="none" w:sz="0" w:space="0" w:color="auto"/>
                  </w:divBdr>
                  <w:divsChild>
                    <w:div w:id="1084299809">
                      <w:marLeft w:val="0"/>
                      <w:marRight w:val="0"/>
                      <w:marTop w:val="0"/>
                      <w:marBottom w:val="0"/>
                      <w:divBdr>
                        <w:top w:val="none" w:sz="0" w:space="0" w:color="auto"/>
                        <w:left w:val="none" w:sz="0" w:space="0" w:color="auto"/>
                        <w:bottom w:val="none" w:sz="0" w:space="0" w:color="auto"/>
                        <w:right w:val="none" w:sz="0" w:space="0" w:color="auto"/>
                      </w:divBdr>
                    </w:div>
                  </w:divsChild>
                </w:div>
                <w:div w:id="633214644">
                  <w:marLeft w:val="0"/>
                  <w:marRight w:val="0"/>
                  <w:marTop w:val="0"/>
                  <w:marBottom w:val="0"/>
                  <w:divBdr>
                    <w:top w:val="none" w:sz="0" w:space="0" w:color="auto"/>
                    <w:left w:val="none" w:sz="0" w:space="0" w:color="auto"/>
                    <w:bottom w:val="none" w:sz="0" w:space="0" w:color="auto"/>
                    <w:right w:val="none" w:sz="0" w:space="0" w:color="auto"/>
                  </w:divBdr>
                  <w:divsChild>
                    <w:div w:id="306936184">
                      <w:marLeft w:val="0"/>
                      <w:marRight w:val="0"/>
                      <w:marTop w:val="0"/>
                      <w:marBottom w:val="0"/>
                      <w:divBdr>
                        <w:top w:val="none" w:sz="0" w:space="0" w:color="auto"/>
                        <w:left w:val="none" w:sz="0" w:space="0" w:color="auto"/>
                        <w:bottom w:val="none" w:sz="0" w:space="0" w:color="auto"/>
                        <w:right w:val="none" w:sz="0" w:space="0" w:color="auto"/>
                      </w:divBdr>
                    </w:div>
                  </w:divsChild>
                </w:div>
                <w:div w:id="2092433799">
                  <w:marLeft w:val="0"/>
                  <w:marRight w:val="0"/>
                  <w:marTop w:val="0"/>
                  <w:marBottom w:val="0"/>
                  <w:divBdr>
                    <w:top w:val="none" w:sz="0" w:space="0" w:color="auto"/>
                    <w:left w:val="none" w:sz="0" w:space="0" w:color="auto"/>
                    <w:bottom w:val="none" w:sz="0" w:space="0" w:color="auto"/>
                    <w:right w:val="none" w:sz="0" w:space="0" w:color="auto"/>
                  </w:divBdr>
                  <w:divsChild>
                    <w:div w:id="1938950521">
                      <w:marLeft w:val="0"/>
                      <w:marRight w:val="0"/>
                      <w:marTop w:val="0"/>
                      <w:marBottom w:val="0"/>
                      <w:divBdr>
                        <w:top w:val="none" w:sz="0" w:space="0" w:color="auto"/>
                        <w:left w:val="none" w:sz="0" w:space="0" w:color="auto"/>
                        <w:bottom w:val="none" w:sz="0" w:space="0" w:color="auto"/>
                        <w:right w:val="none" w:sz="0" w:space="0" w:color="auto"/>
                      </w:divBdr>
                    </w:div>
                  </w:divsChild>
                </w:div>
                <w:div w:id="1344822448">
                  <w:marLeft w:val="0"/>
                  <w:marRight w:val="0"/>
                  <w:marTop w:val="0"/>
                  <w:marBottom w:val="0"/>
                  <w:divBdr>
                    <w:top w:val="none" w:sz="0" w:space="0" w:color="auto"/>
                    <w:left w:val="none" w:sz="0" w:space="0" w:color="auto"/>
                    <w:bottom w:val="none" w:sz="0" w:space="0" w:color="auto"/>
                    <w:right w:val="none" w:sz="0" w:space="0" w:color="auto"/>
                  </w:divBdr>
                  <w:divsChild>
                    <w:div w:id="784926783">
                      <w:marLeft w:val="0"/>
                      <w:marRight w:val="0"/>
                      <w:marTop w:val="0"/>
                      <w:marBottom w:val="0"/>
                      <w:divBdr>
                        <w:top w:val="none" w:sz="0" w:space="0" w:color="auto"/>
                        <w:left w:val="none" w:sz="0" w:space="0" w:color="auto"/>
                        <w:bottom w:val="none" w:sz="0" w:space="0" w:color="auto"/>
                        <w:right w:val="none" w:sz="0" w:space="0" w:color="auto"/>
                      </w:divBdr>
                    </w:div>
                    <w:div w:id="1493331712">
                      <w:marLeft w:val="0"/>
                      <w:marRight w:val="0"/>
                      <w:marTop w:val="0"/>
                      <w:marBottom w:val="0"/>
                      <w:divBdr>
                        <w:top w:val="none" w:sz="0" w:space="0" w:color="auto"/>
                        <w:left w:val="none" w:sz="0" w:space="0" w:color="auto"/>
                        <w:bottom w:val="none" w:sz="0" w:space="0" w:color="auto"/>
                        <w:right w:val="none" w:sz="0" w:space="0" w:color="auto"/>
                      </w:divBdr>
                    </w:div>
                    <w:div w:id="2121409573">
                      <w:marLeft w:val="0"/>
                      <w:marRight w:val="0"/>
                      <w:marTop w:val="0"/>
                      <w:marBottom w:val="0"/>
                      <w:divBdr>
                        <w:top w:val="none" w:sz="0" w:space="0" w:color="auto"/>
                        <w:left w:val="none" w:sz="0" w:space="0" w:color="auto"/>
                        <w:bottom w:val="none" w:sz="0" w:space="0" w:color="auto"/>
                        <w:right w:val="none" w:sz="0" w:space="0" w:color="auto"/>
                      </w:divBdr>
                    </w:div>
                    <w:div w:id="614752662">
                      <w:marLeft w:val="0"/>
                      <w:marRight w:val="0"/>
                      <w:marTop w:val="0"/>
                      <w:marBottom w:val="0"/>
                      <w:divBdr>
                        <w:top w:val="none" w:sz="0" w:space="0" w:color="auto"/>
                        <w:left w:val="none" w:sz="0" w:space="0" w:color="auto"/>
                        <w:bottom w:val="none" w:sz="0" w:space="0" w:color="auto"/>
                        <w:right w:val="none" w:sz="0" w:space="0" w:color="auto"/>
                      </w:divBdr>
                    </w:div>
                  </w:divsChild>
                </w:div>
                <w:div w:id="417095190">
                  <w:marLeft w:val="0"/>
                  <w:marRight w:val="0"/>
                  <w:marTop w:val="0"/>
                  <w:marBottom w:val="0"/>
                  <w:divBdr>
                    <w:top w:val="none" w:sz="0" w:space="0" w:color="auto"/>
                    <w:left w:val="none" w:sz="0" w:space="0" w:color="auto"/>
                    <w:bottom w:val="none" w:sz="0" w:space="0" w:color="auto"/>
                    <w:right w:val="none" w:sz="0" w:space="0" w:color="auto"/>
                  </w:divBdr>
                  <w:divsChild>
                    <w:div w:id="1822229992">
                      <w:marLeft w:val="0"/>
                      <w:marRight w:val="0"/>
                      <w:marTop w:val="0"/>
                      <w:marBottom w:val="0"/>
                      <w:divBdr>
                        <w:top w:val="none" w:sz="0" w:space="0" w:color="auto"/>
                        <w:left w:val="none" w:sz="0" w:space="0" w:color="auto"/>
                        <w:bottom w:val="none" w:sz="0" w:space="0" w:color="auto"/>
                        <w:right w:val="none" w:sz="0" w:space="0" w:color="auto"/>
                      </w:divBdr>
                    </w:div>
                  </w:divsChild>
                </w:div>
                <w:div w:id="857499860">
                  <w:marLeft w:val="0"/>
                  <w:marRight w:val="0"/>
                  <w:marTop w:val="0"/>
                  <w:marBottom w:val="0"/>
                  <w:divBdr>
                    <w:top w:val="none" w:sz="0" w:space="0" w:color="auto"/>
                    <w:left w:val="none" w:sz="0" w:space="0" w:color="auto"/>
                    <w:bottom w:val="none" w:sz="0" w:space="0" w:color="auto"/>
                    <w:right w:val="none" w:sz="0" w:space="0" w:color="auto"/>
                  </w:divBdr>
                  <w:divsChild>
                    <w:div w:id="63576164">
                      <w:marLeft w:val="0"/>
                      <w:marRight w:val="0"/>
                      <w:marTop w:val="0"/>
                      <w:marBottom w:val="0"/>
                      <w:divBdr>
                        <w:top w:val="none" w:sz="0" w:space="0" w:color="auto"/>
                        <w:left w:val="none" w:sz="0" w:space="0" w:color="auto"/>
                        <w:bottom w:val="none" w:sz="0" w:space="0" w:color="auto"/>
                        <w:right w:val="none" w:sz="0" w:space="0" w:color="auto"/>
                      </w:divBdr>
                    </w:div>
                  </w:divsChild>
                </w:div>
                <w:div w:id="1325666906">
                  <w:marLeft w:val="0"/>
                  <w:marRight w:val="0"/>
                  <w:marTop w:val="0"/>
                  <w:marBottom w:val="0"/>
                  <w:divBdr>
                    <w:top w:val="none" w:sz="0" w:space="0" w:color="auto"/>
                    <w:left w:val="none" w:sz="0" w:space="0" w:color="auto"/>
                    <w:bottom w:val="none" w:sz="0" w:space="0" w:color="auto"/>
                    <w:right w:val="none" w:sz="0" w:space="0" w:color="auto"/>
                  </w:divBdr>
                  <w:divsChild>
                    <w:div w:id="1131560046">
                      <w:marLeft w:val="0"/>
                      <w:marRight w:val="0"/>
                      <w:marTop w:val="0"/>
                      <w:marBottom w:val="0"/>
                      <w:divBdr>
                        <w:top w:val="none" w:sz="0" w:space="0" w:color="auto"/>
                        <w:left w:val="none" w:sz="0" w:space="0" w:color="auto"/>
                        <w:bottom w:val="none" w:sz="0" w:space="0" w:color="auto"/>
                        <w:right w:val="none" w:sz="0" w:space="0" w:color="auto"/>
                      </w:divBdr>
                    </w:div>
                  </w:divsChild>
                </w:div>
                <w:div w:id="1105882911">
                  <w:marLeft w:val="0"/>
                  <w:marRight w:val="0"/>
                  <w:marTop w:val="0"/>
                  <w:marBottom w:val="0"/>
                  <w:divBdr>
                    <w:top w:val="none" w:sz="0" w:space="0" w:color="auto"/>
                    <w:left w:val="none" w:sz="0" w:space="0" w:color="auto"/>
                    <w:bottom w:val="none" w:sz="0" w:space="0" w:color="auto"/>
                    <w:right w:val="none" w:sz="0" w:space="0" w:color="auto"/>
                  </w:divBdr>
                  <w:divsChild>
                    <w:div w:id="27984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061708">
      <w:bodyDiv w:val="1"/>
      <w:marLeft w:val="0"/>
      <w:marRight w:val="0"/>
      <w:marTop w:val="0"/>
      <w:marBottom w:val="0"/>
      <w:divBdr>
        <w:top w:val="none" w:sz="0" w:space="0" w:color="auto"/>
        <w:left w:val="none" w:sz="0" w:space="0" w:color="auto"/>
        <w:bottom w:val="none" w:sz="0" w:space="0" w:color="auto"/>
        <w:right w:val="none" w:sz="0" w:space="0" w:color="auto"/>
      </w:divBdr>
    </w:div>
    <w:div w:id="1466701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meche.org/docs/default-source/1-oscar/About-us/governance/code_of_conduct_02_03_02.pdf?sfvrsn=2" TargetMode="External"/><Relationship Id="rId18" Type="http://schemas.openxmlformats.org/officeDocument/2006/relationships/hyperlink" Target="https://www.3erp.com/blog/milling-machin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iet.org/about/governance/rules-of-conduct" TargetMode="External"/><Relationship Id="rId17" Type="http://schemas.openxmlformats.org/officeDocument/2006/relationships/hyperlink" Target="https://trainingexpress.org.uk/7-steps-to-improve-your-problem-solving-skills/" TargetMode="External"/><Relationship Id="rId2" Type="http://schemas.openxmlformats.org/officeDocument/2006/relationships/numbering" Target="numbering.xml"/><Relationship Id="rId16" Type="http://schemas.openxmlformats.org/officeDocument/2006/relationships/hyperlink" Target="https://www.legislation.gov.uk/uksi/1992/2966/regulation/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indeed.com/career-advice/career-development/hierarchical-structure" TargetMode="External"/><Relationship Id="rId5" Type="http://schemas.openxmlformats.org/officeDocument/2006/relationships/webSettings" Target="webSettings.xml"/><Relationship Id="rId15" Type="http://schemas.openxmlformats.org/officeDocument/2006/relationships/hyperlink" Target="https://www.legislation.gov.uk/ukpga/1974/37/section/2" TargetMode="External"/><Relationship Id="rId10" Type="http://schemas.openxmlformats.org/officeDocument/2006/relationships/hyperlink" Target="https://chisellabs.com/glossary/what-is-hierarchical-structur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rmctavish.wordpress.com/ter3m-20172018/problem-solv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F28C9F-161F-4FA0-BBE3-8623A735C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5185</TotalTime>
  <Pages>9</Pages>
  <Words>2084</Words>
  <Characters>11881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Hall</dc:creator>
  <cp:keywords/>
  <dc:description/>
  <cp:lastModifiedBy>George Hall</cp:lastModifiedBy>
  <cp:revision>50</cp:revision>
  <dcterms:created xsi:type="dcterms:W3CDTF">2024-11-21T20:01:00Z</dcterms:created>
  <dcterms:modified xsi:type="dcterms:W3CDTF">2024-12-01T19:04:00Z</dcterms:modified>
</cp:coreProperties>
</file>