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24F2F" w14:textId="77777777" w:rsidR="00920D6B" w:rsidRPr="00C128DC" w:rsidRDefault="00920D6B" w:rsidP="00D3488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6316E3" w14:textId="77777777" w:rsidR="00920D6B" w:rsidRPr="00C128DC" w:rsidRDefault="00920D6B" w:rsidP="00D3488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FF0000" w14:textId="77777777" w:rsidR="00920D6B" w:rsidRPr="00C128DC" w:rsidRDefault="00920D6B" w:rsidP="00D3488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71E1F7" w14:textId="77777777" w:rsidR="00920D6B" w:rsidRPr="00C128DC" w:rsidRDefault="00920D6B" w:rsidP="00EC79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F1A5A3" w14:textId="77777777" w:rsidR="00920D6B" w:rsidRPr="00EC7973" w:rsidRDefault="00920D6B" w:rsidP="00D34882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371CF800" w14:textId="522A4A75" w:rsidR="00920D6B" w:rsidRPr="00EC7973" w:rsidRDefault="00920D6B" w:rsidP="00EC7973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C7973">
        <w:rPr>
          <w:rFonts w:ascii="Times New Roman" w:hAnsi="Times New Roman" w:cs="Times New Roman"/>
          <w:b/>
          <w:bCs/>
          <w:sz w:val="40"/>
          <w:szCs w:val="40"/>
        </w:rPr>
        <w:t>Student</w:t>
      </w:r>
      <w:r w:rsidR="00785E81" w:rsidRPr="00EC7973">
        <w:rPr>
          <w:rFonts w:ascii="Times New Roman" w:hAnsi="Times New Roman" w:cs="Times New Roman"/>
          <w:b/>
          <w:bCs/>
          <w:sz w:val="40"/>
          <w:szCs w:val="40"/>
        </w:rPr>
        <w:t>'</w:t>
      </w:r>
      <w:r w:rsidRPr="00EC7973">
        <w:rPr>
          <w:rFonts w:ascii="Times New Roman" w:hAnsi="Times New Roman" w:cs="Times New Roman"/>
          <w:b/>
          <w:bCs/>
          <w:sz w:val="40"/>
          <w:szCs w:val="40"/>
        </w:rPr>
        <w:t>s Name</w:t>
      </w:r>
    </w:p>
    <w:p w14:paraId="3B775E1E" w14:textId="5BECB676" w:rsidR="00EC7973" w:rsidRP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7973">
        <w:rPr>
          <w:rFonts w:ascii="Times New Roman" w:hAnsi="Times New Roman" w:cs="Times New Roman"/>
          <w:sz w:val="28"/>
          <w:szCs w:val="28"/>
        </w:rPr>
        <w:t>Andreea Nicolae</w:t>
      </w:r>
    </w:p>
    <w:p w14:paraId="689FD7E7" w14:textId="686ECFD9" w:rsid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C7973">
        <w:rPr>
          <w:rFonts w:ascii="Times New Roman" w:hAnsi="Times New Roman" w:cs="Times New Roman"/>
          <w:b/>
          <w:bCs/>
          <w:sz w:val="40"/>
          <w:szCs w:val="40"/>
        </w:rPr>
        <w:t>Student ID</w:t>
      </w:r>
    </w:p>
    <w:p w14:paraId="7E28A0CE" w14:textId="5B377E5A" w:rsidR="00EC7973" w:rsidRP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C7973">
        <w:rPr>
          <w:rFonts w:ascii="Times New Roman" w:hAnsi="Times New Roman" w:cs="Times New Roman"/>
          <w:b/>
          <w:bCs/>
          <w:sz w:val="32"/>
          <w:szCs w:val="32"/>
        </w:rPr>
        <w:t>2019850</w:t>
      </w:r>
    </w:p>
    <w:p w14:paraId="04FEF826" w14:textId="02EA3B42" w:rsidR="00920D6B" w:rsidRDefault="00EC7973" w:rsidP="00EC7973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C7973">
        <w:rPr>
          <w:rFonts w:ascii="Times New Roman" w:hAnsi="Times New Roman" w:cs="Times New Roman"/>
          <w:b/>
          <w:bCs/>
          <w:sz w:val="40"/>
          <w:szCs w:val="40"/>
        </w:rPr>
        <w:t>Lecturer</w:t>
      </w:r>
    </w:p>
    <w:p w14:paraId="6EEFF5E4" w14:textId="6FD8F80E" w:rsidR="00EC7973" w:rsidRP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C7973">
        <w:rPr>
          <w:rFonts w:ascii="Times New Roman" w:hAnsi="Times New Roman" w:cs="Times New Roman"/>
          <w:sz w:val="40"/>
          <w:szCs w:val="40"/>
        </w:rPr>
        <w:t>MIKE DAVIES</w:t>
      </w:r>
    </w:p>
    <w:p w14:paraId="448271E4" w14:textId="6F078460" w:rsidR="00920D6B" w:rsidRDefault="00920D6B" w:rsidP="00EC7973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C7973">
        <w:rPr>
          <w:rFonts w:ascii="Times New Roman" w:hAnsi="Times New Roman" w:cs="Times New Roman"/>
          <w:b/>
          <w:bCs/>
          <w:sz w:val="40"/>
          <w:szCs w:val="40"/>
        </w:rPr>
        <w:t xml:space="preserve">Course </w:t>
      </w:r>
    </w:p>
    <w:p w14:paraId="0E6E5296" w14:textId="1C127F89" w:rsidR="00EC7973" w:rsidRP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C7973">
        <w:rPr>
          <w:rFonts w:ascii="Times New Roman" w:hAnsi="Times New Roman" w:cs="Times New Roman"/>
          <w:sz w:val="40"/>
          <w:szCs w:val="40"/>
        </w:rPr>
        <w:t>Foreign Languages &amp; Cultural Awareness</w:t>
      </w:r>
    </w:p>
    <w:p w14:paraId="0CB3745A" w14:textId="3A520068" w:rsidR="00EC7973" w:rsidRPr="00EC7973" w:rsidRDefault="00EC7973" w:rsidP="00EC797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C7973">
        <w:rPr>
          <w:rFonts w:ascii="Times New Roman" w:hAnsi="Times New Roman" w:cs="Times New Roman"/>
          <w:sz w:val="40"/>
          <w:szCs w:val="40"/>
        </w:rPr>
        <w:t>BMIH5003</w:t>
      </w:r>
    </w:p>
    <w:p w14:paraId="33699704" w14:textId="74509328" w:rsidR="00920D6B" w:rsidRPr="00C128DC" w:rsidRDefault="00920D6B" w:rsidP="00D3488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br w:type="page"/>
      </w:r>
    </w:p>
    <w:p w14:paraId="5FF83E44" w14:textId="66F6D33E" w:rsidR="00920D6B" w:rsidRPr="00C128DC" w:rsidRDefault="009D736F" w:rsidP="00D34882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Toc98397717"/>
      <w:r w:rsidRPr="00C128DC">
        <w:rPr>
          <w:rFonts w:ascii="Times New Roman" w:hAnsi="Times New Roman" w:cs="Times New Roman"/>
          <w:caps w:val="0"/>
          <w:sz w:val="24"/>
          <w:szCs w:val="24"/>
        </w:rPr>
        <w:lastRenderedPageBreak/>
        <w:t>Executive Summary</w:t>
      </w:r>
      <w:bookmarkEnd w:id="0"/>
    </w:p>
    <w:p w14:paraId="3AC9FD86" w14:textId="50E79BB8" w:rsidR="00275E28" w:rsidRPr="00C128DC" w:rsidRDefault="005960F3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This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report </w:t>
      </w:r>
      <w:r w:rsidR="00F95D6E" w:rsidRPr="00C128DC">
        <w:rPr>
          <w:rFonts w:ascii="Times New Roman" w:hAnsi="Times New Roman" w:cs="Times New Roman"/>
          <w:sz w:val="24"/>
          <w:szCs w:val="24"/>
        </w:rPr>
        <w:t>entails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finding the intercultural competence levels and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B3747" w:rsidRPr="00C128DC">
        <w:rPr>
          <w:rFonts w:ascii="Times New Roman" w:hAnsi="Times New Roman" w:cs="Times New Roman"/>
          <w:sz w:val="24"/>
          <w:szCs w:val="24"/>
        </w:rPr>
        <w:t>associations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B3747" w:rsidRPr="00C128DC">
        <w:rPr>
          <w:rFonts w:ascii="Times New Roman" w:hAnsi="Times New Roman" w:cs="Times New Roman"/>
          <w:sz w:val="24"/>
          <w:szCs w:val="24"/>
        </w:rPr>
        <w:t>between various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B3747" w:rsidRPr="00C128DC">
        <w:rPr>
          <w:rFonts w:ascii="Times New Roman" w:hAnsi="Times New Roman" w:cs="Times New Roman"/>
          <w:sz w:val="24"/>
          <w:szCs w:val="24"/>
        </w:rPr>
        <w:t>intercultural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B3747" w:rsidRPr="00C128DC">
        <w:rPr>
          <w:rFonts w:ascii="Times New Roman" w:hAnsi="Times New Roman" w:cs="Times New Roman"/>
          <w:sz w:val="24"/>
          <w:szCs w:val="24"/>
        </w:rPr>
        <w:t>competence dimensions among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 front-office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employees within </w:t>
      </w:r>
      <w:r w:rsidR="008B4E00" w:rsidRPr="00C128DC">
        <w:rPr>
          <w:rFonts w:ascii="Times New Roman" w:hAnsi="Times New Roman" w:cs="Times New Roman"/>
          <w:sz w:val="24"/>
          <w:szCs w:val="24"/>
        </w:rPr>
        <w:t xml:space="preserve">Australia (Helsinki Australia) and the USA (Hyatt Hotels) as 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8B4E00" w:rsidRPr="00C128DC">
        <w:rPr>
          <w:rFonts w:ascii="Times New Roman" w:hAnsi="Times New Roman" w:cs="Times New Roman"/>
          <w:sz w:val="24"/>
          <w:szCs w:val="24"/>
        </w:rPr>
        <w:t>first hotel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representatives </w:t>
      </w:r>
      <w:r w:rsidR="008B4E00" w:rsidRPr="00C128DC">
        <w:rPr>
          <w:rFonts w:ascii="Times New Roman" w:hAnsi="Times New Roman" w:cs="Times New Roman"/>
          <w:sz w:val="24"/>
          <w:szCs w:val="24"/>
        </w:rPr>
        <w:t>interacting with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guests. </w:t>
      </w:r>
      <w:r w:rsidR="003C3B10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F95D6E" w:rsidRPr="00C128DC">
        <w:rPr>
          <w:rFonts w:ascii="Times New Roman" w:hAnsi="Times New Roman" w:cs="Times New Roman"/>
          <w:sz w:val="24"/>
          <w:szCs w:val="24"/>
        </w:rPr>
        <w:t>analysis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 is based on </w:t>
      </w:r>
      <w:r w:rsidR="003C3B10" w:rsidRPr="00C128DC">
        <w:rPr>
          <w:rFonts w:ascii="Times New Roman" w:hAnsi="Times New Roman" w:cs="Times New Roman"/>
          <w:sz w:val="24"/>
          <w:szCs w:val="24"/>
        </w:rPr>
        <w:t>Hofstede</w:t>
      </w:r>
      <w:r w:rsidR="00BB3747" w:rsidRPr="00C128DC">
        <w:rPr>
          <w:rFonts w:ascii="Times New Roman" w:hAnsi="Times New Roman" w:cs="Times New Roman"/>
          <w:sz w:val="24"/>
          <w:szCs w:val="24"/>
        </w:rPr>
        <w:t xml:space="preserve">'s </w:t>
      </w:r>
      <w:r w:rsidR="00DB49DE" w:rsidRPr="00C128DC">
        <w:rPr>
          <w:rFonts w:ascii="Times New Roman" w:hAnsi="Times New Roman" w:cs="Times New Roman"/>
          <w:sz w:val="24"/>
          <w:szCs w:val="24"/>
        </w:rPr>
        <w:t xml:space="preserve">conceptual model </w:t>
      </w:r>
      <w:r w:rsidR="00F95D6E" w:rsidRPr="00C128DC">
        <w:rPr>
          <w:rFonts w:ascii="Times New Roman" w:hAnsi="Times New Roman" w:cs="Times New Roman"/>
          <w:sz w:val="24"/>
          <w:szCs w:val="24"/>
        </w:rPr>
        <w:t xml:space="preserve">of </w:t>
      </w:r>
      <w:r w:rsidR="00DB49DE" w:rsidRPr="00C128DC">
        <w:rPr>
          <w:rFonts w:ascii="Times New Roman" w:hAnsi="Times New Roman" w:cs="Times New Roman"/>
          <w:sz w:val="24"/>
          <w:szCs w:val="24"/>
        </w:rPr>
        <w:t xml:space="preserve">intercultural competence dimensions </w:t>
      </w:r>
      <w:r w:rsidR="00F95D6E" w:rsidRPr="00C128DC">
        <w:rPr>
          <w:rFonts w:ascii="Times New Roman" w:hAnsi="Times New Roman" w:cs="Times New Roman"/>
          <w:sz w:val="24"/>
          <w:szCs w:val="24"/>
        </w:rPr>
        <w:t>used to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examine the cultural differences between Australia and the </w:t>
      </w:r>
      <w:r w:rsidR="008B4E00" w:rsidRPr="00C128DC">
        <w:rPr>
          <w:rFonts w:ascii="Times New Roman" w:hAnsi="Times New Roman" w:cs="Times New Roman"/>
          <w:sz w:val="24"/>
          <w:szCs w:val="24"/>
        </w:rPr>
        <w:t>US based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on the </w:t>
      </w:r>
      <w:r w:rsidR="001F4958" w:rsidRPr="00C128DC">
        <w:rPr>
          <w:rFonts w:ascii="Times New Roman" w:hAnsi="Times New Roman" w:cs="Times New Roman"/>
          <w:sz w:val="24"/>
          <w:szCs w:val="24"/>
        </w:rPr>
        <w:t>guest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1F4958" w:rsidRPr="00C128DC">
        <w:rPr>
          <w:rFonts w:ascii="Times New Roman" w:hAnsi="Times New Roman" w:cs="Times New Roman"/>
          <w:sz w:val="24"/>
          <w:szCs w:val="24"/>
        </w:rPr>
        <w:t>s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experience and further </w:t>
      </w:r>
      <w:r w:rsidR="001F4958" w:rsidRPr="00C128DC">
        <w:rPr>
          <w:rFonts w:ascii="Times New Roman" w:hAnsi="Times New Roman" w:cs="Times New Roman"/>
          <w:sz w:val="24"/>
          <w:szCs w:val="24"/>
        </w:rPr>
        <w:t>developed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a handbook for the staff to </w:t>
      </w:r>
      <w:r w:rsidR="0097428A" w:rsidRPr="00C128DC">
        <w:rPr>
          <w:rFonts w:ascii="Times New Roman" w:hAnsi="Times New Roman" w:cs="Times New Roman"/>
          <w:sz w:val="24"/>
          <w:szCs w:val="24"/>
        </w:rPr>
        <w:t>succeed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in the hotel service delivery. </w:t>
      </w:r>
      <w:r w:rsidR="00CA58F4" w:rsidRPr="00C128DC">
        <w:rPr>
          <w:rFonts w:ascii="Times New Roman" w:hAnsi="Times New Roman" w:cs="Times New Roman"/>
          <w:sz w:val="24"/>
          <w:szCs w:val="24"/>
        </w:rPr>
        <w:t xml:space="preserve">Delivering a world-class and high-quality consumer scene reinforces instrumental consumer relationships as an asset to all ventures. 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The increased </w:t>
      </w:r>
      <w:proofErr w:type="spellStart"/>
      <w:r w:rsidR="009D7E85" w:rsidRPr="00C128DC">
        <w:rPr>
          <w:rFonts w:ascii="Times New Roman" w:hAnsi="Times New Roman" w:cs="Times New Roman"/>
          <w:sz w:val="24"/>
          <w:szCs w:val="24"/>
        </w:rPr>
        <w:t>globalisation</w:t>
      </w:r>
      <w:proofErr w:type="spellEnd"/>
      <w:r w:rsidR="009D7E85" w:rsidRPr="00C128DC">
        <w:rPr>
          <w:rFonts w:ascii="Times New Roman" w:hAnsi="Times New Roman" w:cs="Times New Roman"/>
          <w:sz w:val="24"/>
          <w:szCs w:val="24"/>
        </w:rPr>
        <w:t xml:space="preserve"> within the hospitality industry necessitates intercultural sensitivity and awareness as the work environment becomes more </w:t>
      </w:r>
      <w:r w:rsidR="001F4958" w:rsidRPr="00C128DC">
        <w:rPr>
          <w:rFonts w:ascii="Times New Roman" w:hAnsi="Times New Roman" w:cs="Times New Roman"/>
          <w:sz w:val="24"/>
          <w:szCs w:val="24"/>
        </w:rPr>
        <w:t>diverse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. That </w:t>
      </w:r>
      <w:r w:rsidR="001F4958" w:rsidRPr="00C128DC">
        <w:rPr>
          <w:rFonts w:ascii="Times New Roman" w:hAnsi="Times New Roman" w:cs="Times New Roman"/>
          <w:sz w:val="24"/>
          <w:szCs w:val="24"/>
        </w:rPr>
        <w:t>means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every employee is tasked with </w:t>
      </w:r>
      <w:r w:rsidR="001F4958" w:rsidRPr="00C128DC">
        <w:rPr>
          <w:rFonts w:ascii="Times New Roman" w:hAnsi="Times New Roman" w:cs="Times New Roman"/>
          <w:sz w:val="24"/>
          <w:szCs w:val="24"/>
        </w:rPr>
        <w:t>ensuring that communication with colleagues, customers, and other stakeholders remains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coherent, free, and without intercultural misunderstandings.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D76A69" w:rsidRPr="00C128DC">
        <w:rPr>
          <w:rFonts w:ascii="Times New Roman" w:hAnsi="Times New Roman" w:cs="Times New Roman"/>
          <w:sz w:val="24"/>
          <w:szCs w:val="24"/>
        </w:rPr>
        <w:t>Consequently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, the team works </w:t>
      </w:r>
      <w:r w:rsidR="00D76A69" w:rsidRPr="00C128DC">
        <w:rPr>
          <w:rFonts w:ascii="Times New Roman" w:hAnsi="Times New Roman" w:cs="Times New Roman"/>
          <w:sz w:val="24"/>
          <w:szCs w:val="24"/>
        </w:rPr>
        <w:t>harmoniously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to provide guests with better and </w:t>
      </w:r>
      <w:r w:rsidR="00D76A69" w:rsidRPr="00C128DC">
        <w:rPr>
          <w:rFonts w:ascii="Times New Roman" w:hAnsi="Times New Roman" w:cs="Times New Roman"/>
          <w:sz w:val="24"/>
          <w:szCs w:val="24"/>
        </w:rPr>
        <w:t xml:space="preserve">more </w:t>
      </w:r>
      <w:r w:rsidR="009D7E85" w:rsidRPr="00C128DC">
        <w:rPr>
          <w:rFonts w:ascii="Times New Roman" w:hAnsi="Times New Roman" w:cs="Times New Roman"/>
          <w:sz w:val="24"/>
          <w:szCs w:val="24"/>
        </w:rPr>
        <w:t>satisfying service</w:t>
      </w:r>
      <w:r w:rsidR="00E32918" w:rsidRPr="00C128DC">
        <w:rPr>
          <w:rFonts w:ascii="Times New Roman" w:hAnsi="Times New Roman" w:cs="Times New Roman"/>
          <w:sz w:val="24"/>
          <w:szCs w:val="24"/>
        </w:rPr>
        <w:t>s</w:t>
      </w:r>
      <w:r w:rsidR="009D7E85" w:rsidRPr="00C128DC">
        <w:rPr>
          <w:rFonts w:ascii="Times New Roman" w:hAnsi="Times New Roman" w:cs="Times New Roman"/>
          <w:sz w:val="24"/>
          <w:szCs w:val="24"/>
        </w:rPr>
        <w:t>. T</w:t>
      </w:r>
      <w:r w:rsidR="001F4958" w:rsidRPr="00C128DC">
        <w:rPr>
          <w:rFonts w:ascii="Times New Roman" w:hAnsi="Times New Roman" w:cs="Times New Roman"/>
          <w:sz w:val="24"/>
          <w:szCs w:val="24"/>
        </w:rPr>
        <w:t xml:space="preserve">he key findings are that this </w:t>
      </w:r>
      <w:r w:rsidR="00D76A69" w:rsidRPr="00C128DC">
        <w:rPr>
          <w:rFonts w:ascii="Times New Roman" w:hAnsi="Times New Roman" w:cs="Times New Roman"/>
          <w:sz w:val="24"/>
          <w:szCs w:val="24"/>
        </w:rPr>
        <w:t>effect</w:t>
      </w:r>
      <w:r w:rsidR="001F4958" w:rsidRPr="00C128DC">
        <w:rPr>
          <w:rFonts w:ascii="Times New Roman" w:hAnsi="Times New Roman" w:cs="Times New Roman"/>
          <w:sz w:val="24"/>
          <w:szCs w:val="24"/>
        </w:rPr>
        <w:t xml:space="preserve"> can be </w:t>
      </w:r>
      <w:r w:rsidR="009D7E85" w:rsidRPr="00C128DC">
        <w:rPr>
          <w:rFonts w:ascii="Times New Roman" w:hAnsi="Times New Roman" w:cs="Times New Roman"/>
          <w:sz w:val="24"/>
          <w:szCs w:val="24"/>
        </w:rPr>
        <w:t>achieve</w:t>
      </w:r>
      <w:r w:rsidR="001F4958" w:rsidRPr="00C128DC">
        <w:rPr>
          <w:rFonts w:ascii="Times New Roman" w:hAnsi="Times New Roman" w:cs="Times New Roman"/>
          <w:sz w:val="24"/>
          <w:szCs w:val="24"/>
        </w:rPr>
        <w:t xml:space="preserve">d when 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hoteliers possess intercultural awareness </w:t>
      </w:r>
      <w:r w:rsidR="001F4958" w:rsidRPr="00C128DC">
        <w:rPr>
          <w:rFonts w:ascii="Times New Roman" w:hAnsi="Times New Roman" w:cs="Times New Roman"/>
          <w:sz w:val="24"/>
          <w:szCs w:val="24"/>
        </w:rPr>
        <w:t xml:space="preserve">and sensitivity </w:t>
      </w:r>
      <w:r w:rsidR="003E56A5" w:rsidRPr="00C128DC">
        <w:rPr>
          <w:rFonts w:ascii="Times New Roman" w:hAnsi="Times New Roman" w:cs="Times New Roman"/>
          <w:sz w:val="24"/>
          <w:szCs w:val="24"/>
        </w:rPr>
        <w:t>as th</w:t>
      </w:r>
      <w:r w:rsidR="0097428A" w:rsidRPr="00C128DC">
        <w:rPr>
          <w:rFonts w:ascii="Times New Roman" w:hAnsi="Times New Roman" w:cs="Times New Roman"/>
          <w:sz w:val="24"/>
          <w:szCs w:val="24"/>
        </w:rPr>
        <w:t>e fundamental foundations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F4958" w:rsidRPr="00C128DC">
        <w:rPr>
          <w:rFonts w:ascii="Times New Roman" w:hAnsi="Times New Roman" w:cs="Times New Roman"/>
          <w:sz w:val="24"/>
          <w:szCs w:val="24"/>
        </w:rPr>
        <w:t xml:space="preserve">for successful hotel </w:t>
      </w:r>
      <w:r w:rsidR="009D7E85" w:rsidRPr="00C128DC">
        <w:rPr>
          <w:rFonts w:ascii="Times New Roman" w:hAnsi="Times New Roman" w:cs="Times New Roman"/>
          <w:sz w:val="24"/>
          <w:szCs w:val="24"/>
        </w:rPr>
        <w:t xml:space="preserve">management. </w:t>
      </w:r>
      <w:r w:rsidR="00C322F1" w:rsidRPr="00C128DC">
        <w:rPr>
          <w:rFonts w:ascii="Times New Roman" w:hAnsi="Times New Roman" w:cs="Times New Roman"/>
          <w:sz w:val="24"/>
          <w:szCs w:val="24"/>
        </w:rPr>
        <w:t>Consumers have higher degrees of Hofstede's cultural dimensions in both countrie</w:t>
      </w:r>
      <w:r w:rsidR="00DE17F5" w:rsidRPr="00C128DC">
        <w:rPr>
          <w:rFonts w:ascii="Times New Roman" w:hAnsi="Times New Roman" w:cs="Times New Roman"/>
          <w:sz w:val="24"/>
          <w:szCs w:val="24"/>
        </w:rPr>
        <w:t>s</w:t>
      </w:r>
      <w:r w:rsidR="00C322F1" w:rsidRPr="00C128DC">
        <w:rPr>
          <w:rFonts w:ascii="Times New Roman" w:hAnsi="Times New Roman" w:cs="Times New Roman"/>
          <w:sz w:val="24"/>
          <w:szCs w:val="24"/>
        </w:rPr>
        <w:t>,</w:t>
      </w:r>
      <w:r w:rsidR="00DE17F5" w:rsidRPr="00C128DC">
        <w:rPr>
          <w:rFonts w:ascii="Times New Roman" w:hAnsi="Times New Roman" w:cs="Times New Roman"/>
          <w:sz w:val="24"/>
          <w:szCs w:val="24"/>
        </w:rPr>
        <w:t xml:space="preserve"> including power </w:t>
      </w:r>
      <w:proofErr w:type="gramStart"/>
      <w:r w:rsidR="00DE17F5" w:rsidRPr="00C128DC">
        <w:rPr>
          <w:rFonts w:ascii="Times New Roman" w:hAnsi="Times New Roman" w:cs="Times New Roman"/>
          <w:sz w:val="24"/>
          <w:szCs w:val="24"/>
        </w:rPr>
        <w:t>distance,  masculinity</w:t>
      </w:r>
      <w:proofErr w:type="gramEnd"/>
      <w:r w:rsidR="00DE17F5" w:rsidRPr="00C128DC">
        <w:rPr>
          <w:rFonts w:ascii="Times New Roman" w:hAnsi="Times New Roman" w:cs="Times New Roman"/>
          <w:sz w:val="24"/>
          <w:szCs w:val="24"/>
        </w:rPr>
        <w:t xml:space="preserve">-femininity, </w:t>
      </w:r>
      <w:r w:rsidR="00FA1860" w:rsidRPr="00C128DC">
        <w:rPr>
          <w:rFonts w:ascii="Times New Roman" w:hAnsi="Times New Roman" w:cs="Times New Roman"/>
          <w:sz w:val="24"/>
          <w:szCs w:val="24"/>
        </w:rPr>
        <w:t>uncertainty avoidance,</w:t>
      </w:r>
      <w:r w:rsidR="00DE17F5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FA1860"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DE17F5" w:rsidRPr="00C128DC">
        <w:rPr>
          <w:rFonts w:ascii="Times New Roman" w:hAnsi="Times New Roman" w:cs="Times New Roman"/>
          <w:sz w:val="24"/>
          <w:szCs w:val="24"/>
        </w:rPr>
        <w:t>individualism-collectivism</w:t>
      </w:r>
      <w:r w:rsidR="00C322F1" w:rsidRPr="00C128DC">
        <w:rPr>
          <w:rFonts w:ascii="Times New Roman" w:hAnsi="Times New Roman" w:cs="Times New Roman"/>
          <w:sz w:val="24"/>
          <w:szCs w:val="24"/>
        </w:rPr>
        <w:t>,</w:t>
      </w:r>
      <w:r w:rsidR="00FA1860" w:rsidRPr="00C128DC">
        <w:rPr>
          <w:rFonts w:ascii="Times New Roman" w:hAnsi="Times New Roman" w:cs="Times New Roman"/>
          <w:sz w:val="24"/>
          <w:szCs w:val="24"/>
        </w:rPr>
        <w:t xml:space="preserve"> m</w:t>
      </w:r>
      <w:r w:rsidR="00C322F1" w:rsidRPr="00C128DC">
        <w:rPr>
          <w:rFonts w:ascii="Times New Roman" w:hAnsi="Times New Roman" w:cs="Times New Roman"/>
          <w:sz w:val="24"/>
          <w:szCs w:val="24"/>
        </w:rPr>
        <w:t>a</w:t>
      </w:r>
      <w:r w:rsidR="00FA1860" w:rsidRPr="00C128DC">
        <w:rPr>
          <w:rFonts w:ascii="Times New Roman" w:hAnsi="Times New Roman" w:cs="Times New Roman"/>
          <w:sz w:val="24"/>
          <w:szCs w:val="24"/>
        </w:rPr>
        <w:t xml:space="preserve">king </w:t>
      </w:r>
      <w:r w:rsidR="00C322F1" w:rsidRPr="00C128DC">
        <w:rPr>
          <w:rFonts w:ascii="Times New Roman" w:hAnsi="Times New Roman" w:cs="Times New Roman"/>
          <w:sz w:val="24"/>
          <w:szCs w:val="24"/>
        </w:rPr>
        <w:t xml:space="preserve">brand loyalty higher. </w:t>
      </w:r>
      <w:r w:rsidR="000E64D9" w:rsidRPr="00C128DC">
        <w:rPr>
          <w:rFonts w:ascii="Times New Roman" w:hAnsi="Times New Roman" w:cs="Times New Roman"/>
          <w:sz w:val="24"/>
          <w:szCs w:val="24"/>
        </w:rPr>
        <w:t xml:space="preserve">The results revealed that Australia (Helsinki Australia) and the USA (Hyatt Hotels Canada) hotel industry must broadly view guests’ cultural expectations and cultural requirements. The variations in Western </w:t>
      </w:r>
      <w:proofErr w:type="spellStart"/>
      <w:r w:rsidR="000E64D9" w:rsidRPr="00C128DC">
        <w:rPr>
          <w:rFonts w:ascii="Times New Roman" w:hAnsi="Times New Roman" w:cs="Times New Roman"/>
          <w:sz w:val="24"/>
          <w:szCs w:val="24"/>
        </w:rPr>
        <w:t>travellers</w:t>
      </w:r>
      <w:proofErr w:type="spellEnd"/>
      <w:r w:rsidR="000E64D9" w:rsidRPr="00C128DC">
        <w:rPr>
          <w:rFonts w:ascii="Times New Roman" w:hAnsi="Times New Roman" w:cs="Times New Roman"/>
          <w:sz w:val="24"/>
          <w:szCs w:val="24"/>
        </w:rPr>
        <w:t xml:space="preserve"> have differing service cultures, interpersonal communication, and social behaviors from their Australian counterparts. The findings suggest that hotels can remain competitive within the market by being well-equipped to accommodate the tourists’ cultural-specific requirements and to deliver social familiarity and psychological comfort.</w:t>
      </w:r>
      <w:r w:rsidR="00623652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C322F1" w:rsidRPr="00C128DC">
        <w:rPr>
          <w:rFonts w:ascii="Times New Roman" w:hAnsi="Times New Roman" w:cs="Times New Roman"/>
          <w:sz w:val="24"/>
          <w:szCs w:val="24"/>
        </w:rPr>
        <w:t xml:space="preserve">The hotel staff </w:t>
      </w:r>
      <w:r w:rsidR="00CA58F4" w:rsidRPr="00C128DC">
        <w:rPr>
          <w:rFonts w:ascii="Times New Roman" w:hAnsi="Times New Roman" w:cs="Times New Roman"/>
          <w:sz w:val="24"/>
          <w:szCs w:val="24"/>
        </w:rPr>
        <w:t xml:space="preserve">must align </w:t>
      </w:r>
      <w:r w:rsidR="00C322F1" w:rsidRPr="00C128DC">
        <w:rPr>
          <w:rFonts w:ascii="Times New Roman" w:hAnsi="Times New Roman" w:cs="Times New Roman"/>
          <w:sz w:val="24"/>
          <w:szCs w:val="24"/>
        </w:rPr>
        <w:t xml:space="preserve">all services </w:t>
      </w:r>
      <w:r w:rsidR="00CA58F4" w:rsidRPr="00C128DC">
        <w:rPr>
          <w:rFonts w:ascii="Times New Roman" w:hAnsi="Times New Roman" w:cs="Times New Roman"/>
          <w:sz w:val="24"/>
          <w:szCs w:val="24"/>
        </w:rPr>
        <w:t xml:space="preserve">with quality gauges to retain and attract more customers from the sustenance served to the </w:t>
      </w:r>
      <w:r w:rsidR="00033447" w:rsidRPr="00C128DC">
        <w:rPr>
          <w:rFonts w:ascii="Times New Roman" w:hAnsi="Times New Roman" w:cs="Times New Roman"/>
          <w:sz w:val="24"/>
          <w:szCs w:val="24"/>
        </w:rPr>
        <w:t>customers</w:t>
      </w:r>
      <w:r w:rsidR="00CA58F4" w:rsidRPr="00C128DC">
        <w:rPr>
          <w:rFonts w:ascii="Times New Roman" w:hAnsi="Times New Roman" w:cs="Times New Roman"/>
          <w:sz w:val="24"/>
          <w:szCs w:val="24"/>
        </w:rPr>
        <w:t>.</w:t>
      </w:r>
    </w:p>
    <w:p w14:paraId="3D8CB01F" w14:textId="07BAC52F" w:rsidR="00920D6B" w:rsidRPr="00C128DC" w:rsidRDefault="00275E28" w:rsidP="00D34882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" w:name="_Toc98397718"/>
      <w:r w:rsidRPr="00C128DC">
        <w:rPr>
          <w:rFonts w:ascii="Times New Roman" w:hAnsi="Times New Roman" w:cs="Times New Roman"/>
          <w:caps w:val="0"/>
          <w:sz w:val="24"/>
          <w:szCs w:val="24"/>
        </w:rPr>
        <w:t>Introduction</w:t>
      </w:r>
      <w:bookmarkEnd w:id="1"/>
    </w:p>
    <w:p w14:paraId="06FBCFCC" w14:textId="6B415A98" w:rsidR="00D1545D" w:rsidRPr="00C128DC" w:rsidRDefault="000B43D5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H</w:t>
      </w:r>
      <w:r w:rsidR="00275E28" w:rsidRPr="00C128DC">
        <w:rPr>
          <w:rFonts w:ascii="Times New Roman" w:hAnsi="Times New Roman" w:cs="Times New Roman"/>
          <w:sz w:val="24"/>
          <w:szCs w:val="24"/>
        </w:rPr>
        <w:t>istorical</w:t>
      </w:r>
      <w:r w:rsidRPr="00C128DC">
        <w:rPr>
          <w:rFonts w:ascii="Times New Roman" w:hAnsi="Times New Roman" w:cs="Times New Roman"/>
          <w:sz w:val="24"/>
          <w:szCs w:val="24"/>
        </w:rPr>
        <w:t>ly, the integral aspect of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 the hotel </w:t>
      </w:r>
      <w:r w:rsidR="0086689E" w:rsidRPr="00C128DC">
        <w:rPr>
          <w:rFonts w:ascii="Times New Roman" w:hAnsi="Times New Roman" w:cs="Times New Roman"/>
          <w:sz w:val="24"/>
          <w:szCs w:val="24"/>
        </w:rPr>
        <w:t xml:space="preserve">and hospitality </w:t>
      </w:r>
      <w:r w:rsidR="00275E28" w:rsidRPr="00C128DC">
        <w:rPr>
          <w:rFonts w:ascii="Times New Roman" w:hAnsi="Times New Roman" w:cs="Times New Roman"/>
          <w:sz w:val="24"/>
          <w:szCs w:val="24"/>
        </w:rPr>
        <w:t>industry</w:t>
      </w:r>
      <w:r w:rsidR="0086689E" w:rsidRPr="00C128DC">
        <w:rPr>
          <w:rFonts w:ascii="Times New Roman" w:hAnsi="Times New Roman" w:cs="Times New Roman"/>
          <w:sz w:val="24"/>
          <w:szCs w:val="24"/>
        </w:rPr>
        <w:t xml:space="preserve"> is the 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services. Presently, </w:t>
      </w:r>
      <w:r w:rsidR="00BD1AB3" w:rsidRPr="00C128DC">
        <w:rPr>
          <w:rFonts w:ascii="Times New Roman" w:hAnsi="Times New Roman" w:cs="Times New Roman"/>
          <w:sz w:val="24"/>
          <w:szCs w:val="24"/>
        </w:rPr>
        <w:t xml:space="preserve">employees must 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establish </w:t>
      </w:r>
      <w:r w:rsidR="00A1327B" w:rsidRPr="00C128DC">
        <w:rPr>
          <w:rFonts w:ascii="Times New Roman" w:hAnsi="Times New Roman" w:cs="Times New Roman"/>
          <w:sz w:val="24"/>
          <w:szCs w:val="24"/>
        </w:rPr>
        <w:t>an</w:t>
      </w:r>
      <w:r w:rsidR="00BD1AB3" w:rsidRPr="00C128DC">
        <w:rPr>
          <w:rFonts w:ascii="Times New Roman" w:hAnsi="Times New Roman" w:cs="Times New Roman"/>
          <w:sz w:val="24"/>
          <w:szCs w:val="24"/>
        </w:rPr>
        <w:t xml:space="preserve"> unforgettable,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 vibrant, </w:t>
      </w:r>
      <w:r w:rsidR="00BD1AB3"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275E28" w:rsidRPr="00C128DC">
        <w:rPr>
          <w:rFonts w:ascii="Times New Roman" w:hAnsi="Times New Roman" w:cs="Times New Roman"/>
          <w:sz w:val="24"/>
          <w:szCs w:val="24"/>
        </w:rPr>
        <w:t>ambient</w:t>
      </w:r>
      <w:r w:rsidR="00BD1AB3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FA041D" w:rsidRPr="00C128DC">
        <w:rPr>
          <w:rFonts w:ascii="Times New Roman" w:hAnsi="Times New Roman" w:cs="Times New Roman"/>
          <w:sz w:val="24"/>
          <w:szCs w:val="24"/>
        </w:rPr>
        <w:t xml:space="preserve">that satisfies </w:t>
      </w:r>
      <w:r w:rsidR="00A1327B" w:rsidRPr="00C128DC">
        <w:rPr>
          <w:rFonts w:ascii="Times New Roman" w:hAnsi="Times New Roman" w:cs="Times New Roman"/>
          <w:sz w:val="24"/>
          <w:szCs w:val="24"/>
        </w:rPr>
        <w:t>clients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FA041D" w:rsidRPr="00C128DC">
        <w:rPr>
          <w:rFonts w:ascii="Times New Roman" w:hAnsi="Times New Roman" w:cs="Times New Roman"/>
          <w:sz w:val="24"/>
          <w:szCs w:val="24"/>
        </w:rPr>
        <w:t xml:space="preserve">needs as the company </w:t>
      </w:r>
      <w:r w:rsidR="00275E28" w:rsidRPr="00C128DC">
        <w:rPr>
          <w:rFonts w:ascii="Times New Roman" w:hAnsi="Times New Roman" w:cs="Times New Roman"/>
          <w:sz w:val="24"/>
          <w:szCs w:val="24"/>
        </w:rPr>
        <w:t>remain</w:t>
      </w:r>
      <w:r w:rsidR="00FA041D" w:rsidRPr="00C128DC">
        <w:rPr>
          <w:rFonts w:ascii="Times New Roman" w:hAnsi="Times New Roman" w:cs="Times New Roman"/>
          <w:sz w:val="24"/>
          <w:szCs w:val="24"/>
        </w:rPr>
        <w:t>s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A1327B" w:rsidRPr="00C128DC">
        <w:rPr>
          <w:rFonts w:ascii="Times New Roman" w:hAnsi="Times New Roman" w:cs="Times New Roman"/>
          <w:sz w:val="24"/>
          <w:szCs w:val="24"/>
        </w:rPr>
        <w:t>competitive</w:t>
      </w:r>
      <w:r w:rsidR="000B1F68" w:rsidRPr="00C128DC">
        <w:rPr>
          <w:rFonts w:ascii="Times New Roman" w:hAnsi="Times New Roman" w:cs="Times New Roman"/>
          <w:sz w:val="24"/>
          <w:szCs w:val="24"/>
        </w:rPr>
        <w:t xml:space="preserve"> (Huang &amp; Crotts, 2019)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. This </w:t>
      </w:r>
      <w:r w:rsidR="002C4AB1" w:rsidRPr="00C128DC">
        <w:rPr>
          <w:rFonts w:ascii="Times New Roman" w:hAnsi="Times New Roman" w:cs="Times New Roman"/>
          <w:sz w:val="24"/>
          <w:szCs w:val="24"/>
        </w:rPr>
        <w:t>report</w:t>
      </w:r>
      <w:r w:rsidR="00275E28" w:rsidRPr="00C128DC">
        <w:rPr>
          <w:rFonts w:ascii="Times New Roman" w:hAnsi="Times New Roman" w:cs="Times New Roman"/>
          <w:sz w:val="24"/>
          <w:szCs w:val="24"/>
        </w:rPr>
        <w:t xml:space="preserve"> evaluate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s how </w:t>
      </w:r>
      <w:r w:rsidR="002C4AB1" w:rsidRPr="00C128DC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CB3DED" w:rsidRPr="00C128DC">
        <w:rPr>
          <w:rFonts w:ascii="Times New Roman" w:hAnsi="Times New Roman" w:cs="Times New Roman"/>
          <w:sz w:val="24"/>
          <w:szCs w:val="24"/>
        </w:rPr>
        <w:t xml:space="preserve">front office 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hotel staff can prepare and manage the guest experience for </w:t>
      </w:r>
      <w:r w:rsidR="009F2F37" w:rsidRPr="00C128DC">
        <w:rPr>
          <w:rFonts w:ascii="Times New Roman" w:hAnsi="Times New Roman" w:cs="Times New Roman"/>
          <w:sz w:val="24"/>
          <w:szCs w:val="24"/>
        </w:rPr>
        <w:t xml:space="preserve">Australia (Helsinki </w:t>
      </w:r>
      <w:bookmarkStart w:id="2" w:name="_Hlk98394269"/>
      <w:r w:rsidR="00193976" w:rsidRPr="00C128DC">
        <w:rPr>
          <w:rFonts w:ascii="Times New Roman" w:hAnsi="Times New Roman" w:cs="Times New Roman"/>
          <w:sz w:val="24"/>
          <w:szCs w:val="24"/>
        </w:rPr>
        <w:t>Australia</w:t>
      </w:r>
      <w:bookmarkEnd w:id="2"/>
      <w:r w:rsidR="009F2F37" w:rsidRPr="00C128DC">
        <w:rPr>
          <w:rFonts w:ascii="Times New Roman" w:hAnsi="Times New Roman" w:cs="Times New Roman"/>
          <w:sz w:val="24"/>
          <w:szCs w:val="24"/>
        </w:rPr>
        <w:t xml:space="preserve">) and the USA (Hyatt Hotels) 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visitors. The discussion </w:t>
      </w:r>
      <w:r w:rsidR="00EE50EB" w:rsidRPr="00C128DC">
        <w:rPr>
          <w:rFonts w:ascii="Times New Roman" w:hAnsi="Times New Roman" w:cs="Times New Roman"/>
          <w:sz w:val="24"/>
          <w:szCs w:val="24"/>
        </w:rPr>
        <w:t>incorporates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7D68D2" w:rsidRPr="00C128DC">
        <w:rPr>
          <w:rFonts w:ascii="Times New Roman" w:hAnsi="Times New Roman" w:cs="Times New Roman"/>
          <w:sz w:val="24"/>
          <w:szCs w:val="24"/>
        </w:rPr>
        <w:t xml:space="preserve">Hofstede’s </w:t>
      </w:r>
      <w:r w:rsidR="002F515D" w:rsidRPr="00C128DC">
        <w:rPr>
          <w:rFonts w:ascii="Times New Roman" w:hAnsi="Times New Roman" w:cs="Times New Roman"/>
          <w:sz w:val="24"/>
          <w:szCs w:val="24"/>
        </w:rPr>
        <w:t>cultural dimensions framework to critically assess why cultural intelligence and sensitivity are essential for hotel personnel,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 focusing on the hotel </w:t>
      </w:r>
      <w:r w:rsidR="00EE50EB" w:rsidRPr="00C128DC">
        <w:rPr>
          <w:rFonts w:ascii="Times New Roman" w:hAnsi="Times New Roman" w:cs="Times New Roman"/>
          <w:sz w:val="24"/>
          <w:szCs w:val="24"/>
        </w:rPr>
        <w:t>guests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 service implications for guests from </w:t>
      </w:r>
      <w:r w:rsidR="00A1327B" w:rsidRPr="00C128DC">
        <w:rPr>
          <w:rFonts w:ascii="Times New Roman" w:hAnsi="Times New Roman" w:cs="Times New Roman"/>
          <w:sz w:val="24"/>
          <w:szCs w:val="24"/>
        </w:rPr>
        <w:t>Australia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3254E0" w:rsidRPr="00C128DC">
        <w:rPr>
          <w:rFonts w:ascii="Times New Roman" w:hAnsi="Times New Roman" w:cs="Times New Roman"/>
          <w:sz w:val="24"/>
          <w:szCs w:val="24"/>
        </w:rPr>
        <w:t>(</w:t>
      </w:r>
      <w:r w:rsidR="00401F65" w:rsidRPr="00C128DC">
        <w:rPr>
          <w:rFonts w:ascii="Times New Roman" w:hAnsi="Times New Roman" w:cs="Times New Roman"/>
          <w:sz w:val="24"/>
          <w:szCs w:val="24"/>
        </w:rPr>
        <w:t xml:space="preserve">Helsinki </w:t>
      </w:r>
      <w:r w:rsidR="00193976" w:rsidRPr="00C128DC">
        <w:rPr>
          <w:rFonts w:ascii="Times New Roman" w:hAnsi="Times New Roman" w:cs="Times New Roman"/>
          <w:sz w:val="24"/>
          <w:szCs w:val="24"/>
        </w:rPr>
        <w:t>Australia</w:t>
      </w:r>
      <w:r w:rsidR="00401F65" w:rsidRPr="00C128DC">
        <w:rPr>
          <w:rFonts w:ascii="Times New Roman" w:hAnsi="Times New Roman" w:cs="Times New Roman"/>
          <w:sz w:val="24"/>
          <w:szCs w:val="24"/>
        </w:rPr>
        <w:t xml:space="preserve">) </w:t>
      </w:r>
      <w:r w:rsidR="002D30DC" w:rsidRPr="00C128DC">
        <w:rPr>
          <w:rFonts w:ascii="Times New Roman" w:hAnsi="Times New Roman" w:cs="Times New Roman"/>
          <w:sz w:val="24"/>
          <w:szCs w:val="24"/>
        </w:rPr>
        <w:t>and the USA</w:t>
      </w:r>
      <w:r w:rsidR="00B26F43" w:rsidRPr="00C128DC">
        <w:rPr>
          <w:rFonts w:ascii="Times New Roman" w:hAnsi="Times New Roman" w:cs="Times New Roman"/>
          <w:sz w:val="24"/>
          <w:szCs w:val="24"/>
        </w:rPr>
        <w:t xml:space="preserve"> (Hyatt Hotels</w:t>
      </w:r>
      <w:r w:rsidR="00B428E1" w:rsidRPr="00C128DC">
        <w:rPr>
          <w:rFonts w:ascii="Times New Roman" w:hAnsi="Times New Roman" w:cs="Times New Roman"/>
          <w:sz w:val="24"/>
          <w:szCs w:val="24"/>
        </w:rPr>
        <w:t>)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 as the chosen international country. The discussion further</w:t>
      </w:r>
      <w:r w:rsidR="00EE50EB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considers </w:t>
      </w:r>
      <w:r w:rsidR="00F61724" w:rsidRPr="00C128DC">
        <w:rPr>
          <w:rFonts w:ascii="Times New Roman" w:hAnsi="Times New Roman" w:cs="Times New Roman"/>
          <w:sz w:val="24"/>
          <w:szCs w:val="24"/>
        </w:rPr>
        <w:t xml:space="preserve">how 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756123" w:rsidRPr="00C128DC">
        <w:rPr>
          <w:rFonts w:ascii="Times New Roman" w:hAnsi="Times New Roman" w:cs="Times New Roman"/>
          <w:sz w:val="24"/>
          <w:szCs w:val="24"/>
        </w:rPr>
        <w:t xml:space="preserve">front office 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departments </w:t>
      </w:r>
      <w:r w:rsidR="00F61724" w:rsidRPr="00C128DC">
        <w:rPr>
          <w:rFonts w:ascii="Times New Roman" w:hAnsi="Times New Roman" w:cs="Times New Roman"/>
          <w:sz w:val="24"/>
          <w:szCs w:val="24"/>
        </w:rPr>
        <w:t xml:space="preserve">and employees </w:t>
      </w:r>
      <w:r w:rsidR="002C4AB1" w:rsidRPr="00C128DC">
        <w:rPr>
          <w:rFonts w:ascii="Times New Roman" w:hAnsi="Times New Roman" w:cs="Times New Roman"/>
          <w:sz w:val="24"/>
          <w:szCs w:val="24"/>
        </w:rPr>
        <w:t>should adapt their service delivery to accommodate the guests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2C4AB1" w:rsidRPr="00C128DC">
        <w:rPr>
          <w:rFonts w:ascii="Times New Roman" w:hAnsi="Times New Roman" w:cs="Times New Roman"/>
          <w:sz w:val="24"/>
          <w:szCs w:val="24"/>
        </w:rPr>
        <w:t xml:space="preserve"> specific cultural norms and requirements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. According to this </w:t>
      </w:r>
      <w:r w:rsidR="00B1440D" w:rsidRPr="00C128DC">
        <w:rPr>
          <w:rFonts w:ascii="Times New Roman" w:hAnsi="Times New Roman" w:cs="Times New Roman"/>
          <w:sz w:val="24"/>
          <w:szCs w:val="24"/>
        </w:rPr>
        <w:t>framework</w:t>
      </w:r>
      <w:r w:rsidR="00C401C1" w:rsidRPr="00C128DC">
        <w:rPr>
          <w:rFonts w:ascii="Times New Roman" w:hAnsi="Times New Roman" w:cs="Times New Roman"/>
          <w:sz w:val="24"/>
          <w:szCs w:val="24"/>
        </w:rPr>
        <w:t>,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interculturally competent </w:t>
      </w:r>
      <w:r w:rsidR="00B1440D"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510142" w:rsidRPr="00C128DC">
        <w:rPr>
          <w:rFonts w:ascii="Times New Roman" w:hAnsi="Times New Roman" w:cs="Times New Roman"/>
          <w:sz w:val="24"/>
          <w:szCs w:val="24"/>
        </w:rPr>
        <w:t>sensitive</w:t>
      </w:r>
      <w:r w:rsidR="00B1440D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persons </w:t>
      </w:r>
      <w:r w:rsidR="00B1440D" w:rsidRPr="00C128DC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foreign cultures, </w:t>
      </w:r>
      <w:r w:rsidR="00FE5377" w:rsidRPr="00C128DC">
        <w:rPr>
          <w:rFonts w:ascii="Times New Roman" w:hAnsi="Times New Roman" w:cs="Times New Roman"/>
          <w:sz w:val="24"/>
          <w:szCs w:val="24"/>
        </w:rPr>
        <w:t>are</w:t>
      </w:r>
      <w:r w:rsidR="00C401C1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aware of the </w:t>
      </w:r>
      <w:r w:rsidR="00FE5377" w:rsidRPr="00C128DC">
        <w:rPr>
          <w:rFonts w:ascii="Times New Roman" w:hAnsi="Times New Roman" w:cs="Times New Roman"/>
          <w:sz w:val="24"/>
          <w:szCs w:val="24"/>
        </w:rPr>
        <w:t xml:space="preserve">significance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of </w:t>
      </w:r>
      <w:r w:rsidR="00FE5377" w:rsidRPr="00C128DC">
        <w:rPr>
          <w:rFonts w:ascii="Times New Roman" w:hAnsi="Times New Roman" w:cs="Times New Roman"/>
          <w:sz w:val="24"/>
          <w:szCs w:val="24"/>
        </w:rPr>
        <w:t>knowing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the </w:t>
      </w:r>
      <w:r w:rsidR="00510142" w:rsidRPr="00C128DC">
        <w:rPr>
          <w:rFonts w:ascii="Times New Roman" w:hAnsi="Times New Roman" w:cs="Times New Roman"/>
          <w:sz w:val="24"/>
          <w:szCs w:val="24"/>
        </w:rPr>
        <w:t>other individual</w:t>
      </w:r>
      <w:r w:rsidR="008756EC" w:rsidRPr="00C128DC">
        <w:rPr>
          <w:rFonts w:ascii="Times New Roman" w:hAnsi="Times New Roman" w:cs="Times New Roman"/>
          <w:sz w:val="24"/>
          <w:szCs w:val="24"/>
        </w:rPr>
        <w:t>'s culture</w:t>
      </w:r>
      <w:r w:rsidR="00206D9E" w:rsidRPr="00C128DC">
        <w:rPr>
          <w:rFonts w:ascii="Times New Roman" w:hAnsi="Times New Roman" w:cs="Times New Roman"/>
          <w:sz w:val="24"/>
          <w:szCs w:val="24"/>
        </w:rPr>
        <w:t>, therefore,</w:t>
      </w:r>
      <w:r w:rsidR="00510142" w:rsidRPr="00C128DC">
        <w:rPr>
          <w:rFonts w:ascii="Times New Roman" w:hAnsi="Times New Roman" w:cs="Times New Roman"/>
          <w:sz w:val="24"/>
          <w:szCs w:val="24"/>
        </w:rPr>
        <w:t xml:space="preserve"> demonstrate the preparedness for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better interact</w:t>
      </w:r>
      <w:r w:rsidR="00510142" w:rsidRPr="00C128DC">
        <w:rPr>
          <w:rFonts w:ascii="Times New Roman" w:hAnsi="Times New Roman" w:cs="Times New Roman"/>
          <w:sz w:val="24"/>
          <w:szCs w:val="24"/>
        </w:rPr>
        <w:t>ions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with pe</w:t>
      </w:r>
      <w:r w:rsidR="00206D9E" w:rsidRPr="00C128DC">
        <w:rPr>
          <w:rFonts w:ascii="Times New Roman" w:hAnsi="Times New Roman" w:cs="Times New Roman"/>
          <w:sz w:val="24"/>
          <w:szCs w:val="24"/>
        </w:rPr>
        <w:t>ople f</w:t>
      </w:r>
      <w:r w:rsidR="008756EC" w:rsidRPr="00C128DC">
        <w:rPr>
          <w:rFonts w:ascii="Times New Roman" w:hAnsi="Times New Roman" w:cs="Times New Roman"/>
          <w:sz w:val="24"/>
          <w:szCs w:val="24"/>
        </w:rPr>
        <w:t>rom</w:t>
      </w:r>
      <w:r w:rsidR="00C401C1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foreign cultures, </w:t>
      </w:r>
      <w:r w:rsidR="002F515D" w:rsidRPr="00C128DC">
        <w:rPr>
          <w:rFonts w:ascii="Times New Roman" w:hAnsi="Times New Roman" w:cs="Times New Roman"/>
          <w:sz w:val="24"/>
          <w:szCs w:val="24"/>
        </w:rPr>
        <w:t>show</w:t>
      </w:r>
      <w:r w:rsidR="00206D9E" w:rsidRPr="00C128DC">
        <w:rPr>
          <w:rFonts w:ascii="Times New Roman" w:hAnsi="Times New Roman" w:cs="Times New Roman"/>
          <w:sz w:val="24"/>
          <w:szCs w:val="24"/>
        </w:rPr>
        <w:t xml:space="preserve"> the </w:t>
      </w:r>
      <w:r w:rsidR="008756EC" w:rsidRPr="00C128DC">
        <w:rPr>
          <w:rFonts w:ascii="Times New Roman" w:hAnsi="Times New Roman" w:cs="Times New Roman"/>
          <w:sz w:val="24"/>
          <w:szCs w:val="24"/>
        </w:rPr>
        <w:t>positive attitude</w:t>
      </w:r>
      <w:r w:rsidR="00206D9E" w:rsidRPr="00C128DC">
        <w:rPr>
          <w:rFonts w:ascii="Times New Roman" w:hAnsi="Times New Roman" w:cs="Times New Roman"/>
          <w:sz w:val="24"/>
          <w:szCs w:val="24"/>
        </w:rPr>
        <w:t xml:space="preserve"> towards </w:t>
      </w:r>
      <w:r w:rsidR="008756EC" w:rsidRPr="00C128DC">
        <w:rPr>
          <w:rFonts w:ascii="Times New Roman" w:hAnsi="Times New Roman" w:cs="Times New Roman"/>
          <w:sz w:val="24"/>
          <w:szCs w:val="24"/>
        </w:rPr>
        <w:t>accept</w:t>
      </w:r>
      <w:r w:rsidR="00206D9E" w:rsidRPr="00C128DC">
        <w:rPr>
          <w:rFonts w:ascii="Times New Roman" w:hAnsi="Times New Roman" w:cs="Times New Roman"/>
          <w:sz w:val="24"/>
          <w:szCs w:val="24"/>
        </w:rPr>
        <w:t>ing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different cultures</w:t>
      </w:r>
      <w:r w:rsidR="00206D9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206D9E" w:rsidRPr="00C128DC">
        <w:rPr>
          <w:rFonts w:ascii="Times New Roman" w:hAnsi="Times New Roman" w:cs="Times New Roman"/>
          <w:sz w:val="24"/>
          <w:szCs w:val="24"/>
        </w:rPr>
        <w:t>have the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 requisite abilities </w:t>
      </w:r>
      <w:r w:rsidR="008A2D3F" w:rsidRPr="00C128DC">
        <w:rPr>
          <w:rFonts w:ascii="Times New Roman" w:hAnsi="Times New Roman" w:cs="Times New Roman"/>
          <w:sz w:val="24"/>
          <w:szCs w:val="24"/>
        </w:rPr>
        <w:t xml:space="preserve">for </w:t>
      </w:r>
      <w:r w:rsidR="008756EC" w:rsidRPr="00C128DC">
        <w:rPr>
          <w:rFonts w:ascii="Times New Roman" w:hAnsi="Times New Roman" w:cs="Times New Roman"/>
          <w:sz w:val="24"/>
          <w:szCs w:val="24"/>
        </w:rPr>
        <w:t>effective</w:t>
      </w:r>
      <w:r w:rsidR="008A2D3F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8756EC" w:rsidRPr="00C128DC">
        <w:rPr>
          <w:rFonts w:ascii="Times New Roman" w:hAnsi="Times New Roman" w:cs="Times New Roman"/>
          <w:sz w:val="24"/>
          <w:szCs w:val="24"/>
        </w:rPr>
        <w:t>interact</w:t>
      </w:r>
      <w:r w:rsidR="008A2D3F" w:rsidRPr="00C128DC">
        <w:rPr>
          <w:rFonts w:ascii="Times New Roman" w:hAnsi="Times New Roman" w:cs="Times New Roman"/>
          <w:sz w:val="24"/>
          <w:szCs w:val="24"/>
        </w:rPr>
        <w:t xml:space="preserve">ions </w:t>
      </w:r>
      <w:r w:rsidR="008756EC" w:rsidRPr="00C128DC">
        <w:rPr>
          <w:rFonts w:ascii="Times New Roman" w:hAnsi="Times New Roman" w:cs="Times New Roman"/>
          <w:sz w:val="24"/>
          <w:szCs w:val="24"/>
        </w:rPr>
        <w:t>with</w:t>
      </w:r>
      <w:r w:rsidR="008A2D3F" w:rsidRPr="00C128DC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from </w:t>
      </w:r>
      <w:r w:rsidR="00C401C1" w:rsidRPr="00C128DC">
        <w:rPr>
          <w:rFonts w:ascii="Times New Roman" w:hAnsi="Times New Roman" w:cs="Times New Roman"/>
          <w:sz w:val="24"/>
          <w:szCs w:val="24"/>
        </w:rPr>
        <w:t xml:space="preserve">other </w:t>
      </w:r>
      <w:r w:rsidR="008756EC" w:rsidRPr="00C128DC">
        <w:rPr>
          <w:rFonts w:ascii="Times New Roman" w:hAnsi="Times New Roman" w:cs="Times New Roman"/>
          <w:sz w:val="24"/>
          <w:szCs w:val="24"/>
        </w:rPr>
        <w:t xml:space="preserve">cultures. </w:t>
      </w:r>
    </w:p>
    <w:p w14:paraId="0BEDFBA3" w14:textId="7BA8B984" w:rsidR="00920D6B" w:rsidRPr="00C128DC" w:rsidRDefault="00EE50EB" w:rsidP="00D34882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3" w:name="_Toc98397719"/>
      <w:r w:rsidRPr="00C128DC">
        <w:rPr>
          <w:rFonts w:ascii="Times New Roman" w:hAnsi="Times New Roman" w:cs="Times New Roman"/>
          <w:caps w:val="0"/>
          <w:sz w:val="24"/>
          <w:szCs w:val="24"/>
        </w:rPr>
        <w:t xml:space="preserve">Country </w:t>
      </w:r>
      <w:r w:rsidR="00920D6B" w:rsidRPr="00C128DC">
        <w:rPr>
          <w:rFonts w:ascii="Times New Roman" w:hAnsi="Times New Roman" w:cs="Times New Roman"/>
          <w:sz w:val="24"/>
          <w:szCs w:val="24"/>
        </w:rPr>
        <w:t>A (</w:t>
      </w:r>
      <w:bookmarkStart w:id="4" w:name="_Hlk98397687"/>
      <w:r w:rsidR="0080118F" w:rsidRPr="00C128DC">
        <w:rPr>
          <w:rFonts w:ascii="Times New Roman" w:hAnsi="Times New Roman" w:cs="Times New Roman"/>
          <w:caps w:val="0"/>
          <w:sz w:val="24"/>
          <w:szCs w:val="24"/>
        </w:rPr>
        <w:t xml:space="preserve">Hyatt Hotels </w:t>
      </w:r>
      <w:bookmarkEnd w:id="4"/>
      <w:r w:rsidR="00C128DC">
        <w:rPr>
          <w:rFonts w:ascii="Times New Roman" w:hAnsi="Times New Roman" w:cs="Times New Roman"/>
          <w:caps w:val="0"/>
          <w:sz w:val="24"/>
          <w:szCs w:val="24"/>
        </w:rPr>
        <w:t>USA</w:t>
      </w:r>
      <w:r w:rsidR="00920D6B" w:rsidRPr="00C128DC">
        <w:rPr>
          <w:rFonts w:ascii="Times New Roman" w:hAnsi="Times New Roman" w:cs="Times New Roman"/>
          <w:sz w:val="24"/>
          <w:szCs w:val="24"/>
        </w:rPr>
        <w:t>)</w:t>
      </w:r>
      <w:bookmarkEnd w:id="3"/>
    </w:p>
    <w:p w14:paraId="4C039BA3" w14:textId="0144CE99" w:rsidR="000C3BC3" w:rsidRPr="00C128DC" w:rsidRDefault="00801057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In the USA</w:t>
      </w:r>
      <w:r w:rsidR="00A1327B" w:rsidRPr="00C128DC">
        <w:rPr>
          <w:rFonts w:ascii="Times New Roman" w:hAnsi="Times New Roman" w:cs="Times New Roman"/>
          <w:sz w:val="24"/>
          <w:szCs w:val="24"/>
        </w:rPr>
        <w:t>,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intercultural communication </w:t>
      </w:r>
      <w:r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9D736F" w:rsidRPr="00C128DC">
        <w:rPr>
          <w:rFonts w:ascii="Times New Roman" w:hAnsi="Times New Roman" w:cs="Times New Roman"/>
          <w:sz w:val="24"/>
          <w:szCs w:val="24"/>
        </w:rPr>
        <w:t xml:space="preserve">understanding </w:t>
      </w:r>
      <w:r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9D736F" w:rsidRPr="00C128DC">
        <w:rPr>
          <w:rFonts w:ascii="Times New Roman" w:hAnsi="Times New Roman" w:cs="Times New Roman"/>
          <w:sz w:val="24"/>
          <w:szCs w:val="24"/>
        </w:rPr>
        <w:t>guests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Pr="00C128DC">
        <w:rPr>
          <w:rFonts w:ascii="Times New Roman" w:hAnsi="Times New Roman" w:cs="Times New Roman"/>
          <w:sz w:val="24"/>
          <w:szCs w:val="24"/>
        </w:rPr>
        <w:t xml:space="preserve"> culture is paramount to </w:t>
      </w:r>
      <w:r w:rsidR="009D736F" w:rsidRPr="00C128DC">
        <w:rPr>
          <w:rFonts w:ascii="Times New Roman" w:hAnsi="Times New Roman" w:cs="Times New Roman"/>
          <w:sz w:val="24"/>
          <w:szCs w:val="24"/>
        </w:rPr>
        <w:t>success</w:t>
      </w:r>
      <w:r w:rsidRPr="00C128DC">
        <w:rPr>
          <w:rFonts w:ascii="Times New Roman" w:hAnsi="Times New Roman" w:cs="Times New Roman"/>
          <w:sz w:val="24"/>
          <w:szCs w:val="24"/>
        </w:rPr>
        <w:t xml:space="preserve"> in the hospitality industry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5B1A52" w:rsidRPr="00C128DC">
        <w:rPr>
          <w:rFonts w:ascii="Times New Roman" w:hAnsi="Times New Roman" w:cs="Times New Roman"/>
          <w:sz w:val="24"/>
          <w:szCs w:val="24"/>
        </w:rPr>
        <w:t xml:space="preserve">Individualism is a common concept </w:t>
      </w:r>
      <w:r w:rsidR="00257DB5" w:rsidRPr="00C128DC">
        <w:rPr>
          <w:rFonts w:ascii="Times New Roman" w:hAnsi="Times New Roman" w:cs="Times New Roman"/>
          <w:sz w:val="24"/>
          <w:szCs w:val="24"/>
        </w:rPr>
        <w:t xml:space="preserve">among </w:t>
      </w:r>
      <w:r w:rsidR="009D4DFC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5B1A52" w:rsidRPr="00C128DC">
        <w:rPr>
          <w:rFonts w:ascii="Times New Roman" w:hAnsi="Times New Roman" w:cs="Times New Roman"/>
          <w:sz w:val="24"/>
          <w:szCs w:val="24"/>
        </w:rPr>
        <w:t>American people</w:t>
      </w:r>
      <w:r w:rsidR="005A65C7">
        <w:rPr>
          <w:rFonts w:ascii="Times New Roman" w:hAnsi="Times New Roman" w:cs="Times New Roman"/>
          <w:sz w:val="24"/>
          <w:szCs w:val="24"/>
        </w:rPr>
        <w:t>,</w:t>
      </w:r>
      <w:r w:rsidR="00E433B6">
        <w:rPr>
          <w:rFonts w:ascii="Times New Roman" w:hAnsi="Times New Roman" w:cs="Times New Roman"/>
          <w:sz w:val="24"/>
          <w:szCs w:val="24"/>
        </w:rPr>
        <w:t xml:space="preserve"> with a score of </w:t>
      </w:r>
      <w:r w:rsidR="00A54DE2">
        <w:rPr>
          <w:rFonts w:ascii="Times New Roman" w:hAnsi="Times New Roman" w:cs="Times New Roman"/>
          <w:sz w:val="24"/>
          <w:szCs w:val="24"/>
        </w:rPr>
        <w:t>91</w:t>
      </w:r>
      <w:r w:rsidR="009D4DFC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D1545D">
        <w:rPr>
          <w:rFonts w:ascii="Times New Roman" w:hAnsi="Times New Roman" w:cs="Times New Roman"/>
          <w:sz w:val="24"/>
          <w:szCs w:val="24"/>
        </w:rPr>
        <w:t>That means i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nterpersonal </w:t>
      </w:r>
      <w:r w:rsidR="00257DB5" w:rsidRPr="00C128DC">
        <w:rPr>
          <w:rFonts w:ascii="Times New Roman" w:hAnsi="Times New Roman" w:cs="Times New Roman"/>
          <w:sz w:val="24"/>
          <w:szCs w:val="24"/>
        </w:rPr>
        <w:t xml:space="preserve">decisions </w:t>
      </w:r>
      <w:r w:rsidR="002A5B28" w:rsidRPr="00C128DC">
        <w:rPr>
          <w:rFonts w:ascii="Times New Roman" w:hAnsi="Times New Roman" w:cs="Times New Roman"/>
          <w:sz w:val="24"/>
          <w:szCs w:val="24"/>
        </w:rPr>
        <w:t xml:space="preserve">involve </w:t>
      </w:r>
      <w:proofErr w:type="spellStart"/>
      <w:r w:rsidR="002A5B28" w:rsidRPr="00C128DC">
        <w:rPr>
          <w:rFonts w:ascii="Times New Roman" w:hAnsi="Times New Roman" w:cs="Times New Roman"/>
          <w:sz w:val="24"/>
          <w:szCs w:val="24"/>
        </w:rPr>
        <w:t>prioriti</w:t>
      </w:r>
      <w:r w:rsidR="009D4DFC" w:rsidRPr="00C128DC">
        <w:rPr>
          <w:rFonts w:ascii="Times New Roman" w:hAnsi="Times New Roman" w:cs="Times New Roman"/>
          <w:sz w:val="24"/>
          <w:szCs w:val="24"/>
        </w:rPr>
        <w:t>s</w:t>
      </w:r>
      <w:r w:rsidR="002A5B28" w:rsidRPr="00C128DC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="002A5B28" w:rsidRPr="00C128DC">
        <w:rPr>
          <w:rFonts w:ascii="Times New Roman" w:hAnsi="Times New Roman" w:cs="Times New Roman"/>
          <w:sz w:val="24"/>
          <w:szCs w:val="24"/>
        </w:rPr>
        <w:t xml:space="preserve"> collective goals</w:t>
      </w:r>
      <w:r w:rsidR="00A1327B" w:rsidRPr="00C128DC">
        <w:rPr>
          <w:rFonts w:ascii="Times New Roman" w:hAnsi="Times New Roman" w:cs="Times New Roman"/>
          <w:sz w:val="24"/>
          <w:szCs w:val="24"/>
        </w:rPr>
        <w:t>,</w:t>
      </w:r>
      <w:r w:rsidRPr="00C128DC">
        <w:rPr>
          <w:rFonts w:ascii="Times New Roman" w:hAnsi="Times New Roman" w:cs="Times New Roman"/>
          <w:sz w:val="24"/>
          <w:szCs w:val="24"/>
        </w:rPr>
        <w:t xml:space="preserve"> especially the motivation towards consumer decision making, satisfaction, experiences, interactions with the environment and others. </w:t>
      </w:r>
      <w:r w:rsidR="0089055F" w:rsidRPr="00C128DC">
        <w:rPr>
          <w:rFonts w:ascii="Times New Roman" w:hAnsi="Times New Roman" w:cs="Times New Roman"/>
          <w:sz w:val="24"/>
          <w:szCs w:val="24"/>
        </w:rPr>
        <w:t>Morozov and Morozova (2019) stated that t</w:t>
      </w:r>
      <w:r w:rsidRPr="00C128DC">
        <w:rPr>
          <w:rFonts w:ascii="Times New Roman" w:hAnsi="Times New Roman" w:cs="Times New Roman"/>
          <w:sz w:val="24"/>
          <w:szCs w:val="24"/>
        </w:rPr>
        <w:t xml:space="preserve">he </w:t>
      </w:r>
      <w:r w:rsidR="00CC7C0D" w:rsidRPr="00C128DC">
        <w:rPr>
          <w:rFonts w:ascii="Times New Roman" w:hAnsi="Times New Roman" w:cs="Times New Roman"/>
          <w:sz w:val="24"/>
          <w:szCs w:val="24"/>
        </w:rPr>
        <w:t>guests</w:t>
      </w:r>
      <w:r w:rsidR="00206A38" w:rsidRPr="00C128DC">
        <w:rPr>
          <w:rFonts w:ascii="Times New Roman" w:hAnsi="Times New Roman" w:cs="Times New Roman"/>
          <w:sz w:val="24"/>
          <w:szCs w:val="24"/>
        </w:rPr>
        <w:t>' decisions stem from understanding the most suitable alternative based on the hotel's satisfaction and value</w:t>
      </w:r>
      <w:r w:rsidRPr="00C128DC">
        <w:rPr>
          <w:rFonts w:ascii="Times New Roman" w:hAnsi="Times New Roman" w:cs="Times New Roman"/>
          <w:sz w:val="24"/>
          <w:szCs w:val="24"/>
        </w:rPr>
        <w:t>.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 xml:space="preserve">Visitor </w:t>
      </w:r>
      <w:r w:rsidR="00A1327B" w:rsidRPr="00C128DC">
        <w:rPr>
          <w:rFonts w:ascii="Times New Roman" w:hAnsi="Times New Roman" w:cs="Times New Roman"/>
          <w:sz w:val="24"/>
          <w:szCs w:val="24"/>
        </w:rPr>
        <w:t>fulfilment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E13F7" w:rsidRPr="00C128DC">
        <w:rPr>
          <w:rFonts w:ascii="Times New Roman" w:hAnsi="Times New Roman" w:cs="Times New Roman"/>
          <w:sz w:val="24"/>
          <w:szCs w:val="24"/>
        </w:rPr>
        <w:t>can be estimated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E13F7" w:rsidRPr="00C128DC">
        <w:rPr>
          <w:rFonts w:ascii="Times New Roman" w:hAnsi="Times New Roman" w:cs="Times New Roman"/>
          <w:sz w:val="24"/>
          <w:szCs w:val="24"/>
        </w:rPr>
        <w:t>based on</w:t>
      </w:r>
      <w:r w:rsidRPr="00C128DC">
        <w:rPr>
          <w:rFonts w:ascii="Times New Roman" w:hAnsi="Times New Roman" w:cs="Times New Roman"/>
          <w:sz w:val="24"/>
          <w:szCs w:val="24"/>
        </w:rPr>
        <w:t xml:space="preserve"> the </w:t>
      </w:r>
      <w:r w:rsidR="001E13F7" w:rsidRPr="00C128DC">
        <w:rPr>
          <w:rFonts w:ascii="Times New Roman" w:hAnsi="Times New Roman" w:cs="Times New Roman"/>
          <w:sz w:val="24"/>
          <w:szCs w:val="24"/>
        </w:rPr>
        <w:t>hotel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s </w:t>
      </w:r>
      <w:r w:rsidRPr="00C128DC">
        <w:rPr>
          <w:rFonts w:ascii="Times New Roman" w:hAnsi="Times New Roman" w:cs="Times New Roman"/>
          <w:sz w:val="24"/>
          <w:szCs w:val="24"/>
        </w:rPr>
        <w:t xml:space="preserve">service quality and </w:t>
      </w:r>
      <w:r w:rsidR="00A1327B" w:rsidRPr="00C128DC">
        <w:rPr>
          <w:rFonts w:ascii="Times New Roman" w:hAnsi="Times New Roman" w:cs="Times New Roman"/>
          <w:sz w:val="24"/>
          <w:szCs w:val="24"/>
        </w:rPr>
        <w:t>elements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 of friendliness in </w:t>
      </w:r>
      <w:r w:rsidR="007C0875" w:rsidRPr="00C128DC">
        <w:rPr>
          <w:rFonts w:ascii="Times New Roman" w:hAnsi="Times New Roman" w:cs="Times New Roman"/>
          <w:sz w:val="24"/>
          <w:szCs w:val="24"/>
        </w:rPr>
        <w:t>the power distance dimension</w:t>
      </w:r>
      <w:r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2D30DC" w:rsidRPr="00C128DC">
        <w:rPr>
          <w:rFonts w:ascii="Times New Roman" w:hAnsi="Times New Roman" w:cs="Times New Roman"/>
          <w:sz w:val="24"/>
          <w:szCs w:val="24"/>
        </w:rPr>
        <w:t>Hofstede</w:t>
      </w:r>
      <w:r w:rsidR="00030352" w:rsidRPr="00C128DC">
        <w:rPr>
          <w:rFonts w:ascii="Times New Roman" w:hAnsi="Times New Roman" w:cs="Times New Roman"/>
          <w:sz w:val="24"/>
          <w:szCs w:val="24"/>
        </w:rPr>
        <w:t>'s</w:t>
      </w:r>
      <w:r w:rsidR="00F26C37" w:rsidRPr="00C128DC">
        <w:rPr>
          <w:rFonts w:ascii="Times New Roman" w:hAnsi="Times New Roman" w:cs="Times New Roman"/>
          <w:sz w:val="24"/>
          <w:szCs w:val="24"/>
        </w:rPr>
        <w:t xml:space="preserve"> cultural values</w:t>
      </w:r>
      <w:r w:rsidR="00A1327B" w:rsidRPr="00C128DC">
        <w:rPr>
          <w:rFonts w:ascii="Times New Roman" w:hAnsi="Times New Roman" w:cs="Times New Roman"/>
          <w:sz w:val="24"/>
          <w:szCs w:val="24"/>
        </w:rPr>
        <w:t>,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C64BC4">
        <w:rPr>
          <w:rFonts w:ascii="Times New Roman" w:hAnsi="Times New Roman" w:cs="Times New Roman"/>
          <w:sz w:val="24"/>
          <w:szCs w:val="24"/>
        </w:rPr>
        <w:t xml:space="preserve">orientation and power distance </w:t>
      </w:r>
      <w:r w:rsidR="002F1181">
        <w:rPr>
          <w:rFonts w:ascii="Times New Roman" w:hAnsi="Times New Roman" w:cs="Times New Roman"/>
          <w:sz w:val="24"/>
          <w:szCs w:val="24"/>
        </w:rPr>
        <w:t>have</w:t>
      </w:r>
      <w:r w:rsidR="00265340" w:rsidRPr="00C128DC">
        <w:rPr>
          <w:rFonts w:ascii="Times New Roman" w:hAnsi="Times New Roman" w:cs="Times New Roman"/>
          <w:sz w:val="24"/>
          <w:szCs w:val="24"/>
        </w:rPr>
        <w:t xml:space="preserve"> low </w:t>
      </w:r>
      <w:r w:rsidR="002F1181">
        <w:rPr>
          <w:rFonts w:ascii="Times New Roman" w:hAnsi="Times New Roman" w:cs="Times New Roman"/>
          <w:sz w:val="24"/>
          <w:szCs w:val="24"/>
        </w:rPr>
        <w:t xml:space="preserve">scores 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B617BF" w:rsidRPr="00C128DC">
        <w:rPr>
          <w:rFonts w:ascii="Times New Roman" w:hAnsi="Times New Roman" w:cs="Times New Roman"/>
          <w:sz w:val="24"/>
          <w:szCs w:val="24"/>
        </w:rPr>
        <w:t xml:space="preserve">people's </w:t>
      </w:r>
      <w:r w:rsidR="005A65C7">
        <w:rPr>
          <w:rFonts w:ascii="Times New Roman" w:hAnsi="Times New Roman" w:cs="Times New Roman"/>
          <w:sz w:val="24"/>
          <w:szCs w:val="24"/>
        </w:rPr>
        <w:t>exposure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 to </w:t>
      </w:r>
      <w:r w:rsidR="002D30DC" w:rsidRPr="00C128DC">
        <w:rPr>
          <w:rFonts w:ascii="Times New Roman" w:hAnsi="Times New Roman" w:cs="Times New Roman"/>
          <w:sz w:val="24"/>
          <w:szCs w:val="24"/>
        </w:rPr>
        <w:t>respect</w:t>
      </w:r>
      <w:r w:rsidR="00B617BF" w:rsidRPr="00C128DC">
        <w:rPr>
          <w:rFonts w:ascii="Times New Roman" w:hAnsi="Times New Roman" w:cs="Times New Roman"/>
          <w:sz w:val="24"/>
          <w:szCs w:val="24"/>
        </w:rPr>
        <w:t>ing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tradition</w:t>
      </w:r>
      <w:r w:rsidR="001E13F7" w:rsidRPr="00C128DC">
        <w:rPr>
          <w:rFonts w:ascii="Times New Roman" w:hAnsi="Times New Roman" w:cs="Times New Roman"/>
          <w:sz w:val="24"/>
          <w:szCs w:val="24"/>
        </w:rPr>
        <w:t>s and values while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fulfilling </w:t>
      </w:r>
      <w:r w:rsidR="001E13F7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407F54" w:rsidRPr="00C128DC">
        <w:rPr>
          <w:rFonts w:ascii="Times New Roman" w:hAnsi="Times New Roman" w:cs="Times New Roman"/>
          <w:sz w:val="24"/>
          <w:szCs w:val="24"/>
        </w:rPr>
        <w:t xml:space="preserve">collective </w:t>
      </w:r>
      <w:r w:rsidR="002D30DC" w:rsidRPr="00C128DC">
        <w:rPr>
          <w:rFonts w:ascii="Times New Roman" w:hAnsi="Times New Roman" w:cs="Times New Roman"/>
          <w:sz w:val="24"/>
          <w:szCs w:val="24"/>
        </w:rPr>
        <w:t>social obligations</w:t>
      </w:r>
      <w:r w:rsidR="00D34882" w:rsidRPr="00C128DC">
        <w:rPr>
          <w:rFonts w:ascii="Times New Roman" w:hAnsi="Times New Roman" w:cs="Times New Roman"/>
          <w:sz w:val="24"/>
          <w:szCs w:val="24"/>
        </w:rPr>
        <w:t xml:space="preserve"> (Litvin, 2019)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. The elements </w:t>
      </w:r>
      <w:r w:rsidR="00BC5A8E" w:rsidRPr="00C128DC">
        <w:rPr>
          <w:rFonts w:ascii="Times New Roman" w:hAnsi="Times New Roman" w:cs="Times New Roman"/>
          <w:sz w:val="24"/>
          <w:szCs w:val="24"/>
        </w:rPr>
        <w:t>indicate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th</w:t>
      </w:r>
      <w:r w:rsidR="00BC5A8E" w:rsidRPr="00C128DC">
        <w:rPr>
          <w:rFonts w:ascii="Times New Roman" w:hAnsi="Times New Roman" w:cs="Times New Roman"/>
          <w:sz w:val="24"/>
          <w:szCs w:val="24"/>
        </w:rPr>
        <w:t>e requirement for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considerable </w:t>
      </w:r>
      <w:r w:rsidR="00BC5A8E" w:rsidRPr="00C128DC">
        <w:rPr>
          <w:rFonts w:ascii="Times New Roman" w:hAnsi="Times New Roman" w:cs="Times New Roman"/>
          <w:sz w:val="24"/>
          <w:szCs w:val="24"/>
        </w:rPr>
        <w:t xml:space="preserve">empathy, 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sensitivity, </w:t>
      </w:r>
      <w:r w:rsidR="00BC5A8E" w:rsidRPr="00C128DC">
        <w:rPr>
          <w:rFonts w:ascii="Times New Roman" w:hAnsi="Times New Roman" w:cs="Times New Roman"/>
          <w:sz w:val="24"/>
          <w:szCs w:val="24"/>
        </w:rPr>
        <w:t xml:space="preserve">and 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adaptability to </w:t>
      </w:r>
      <w:r w:rsidR="00BC5A8E" w:rsidRPr="00C128DC">
        <w:rPr>
          <w:rFonts w:ascii="Times New Roman" w:hAnsi="Times New Roman" w:cs="Times New Roman"/>
          <w:sz w:val="24"/>
          <w:szCs w:val="24"/>
        </w:rPr>
        <w:t>convey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 intercultural encounters</w:t>
      </w:r>
      <w:r w:rsidR="00BC5A8E" w:rsidRPr="00C128DC">
        <w:rPr>
          <w:rFonts w:ascii="Times New Roman" w:hAnsi="Times New Roman" w:cs="Times New Roman"/>
          <w:sz w:val="24"/>
          <w:szCs w:val="24"/>
        </w:rPr>
        <w:t xml:space="preserve"> in USA </w:t>
      </w:r>
      <w:r w:rsidR="002D30DC" w:rsidRPr="00C128DC">
        <w:rPr>
          <w:rFonts w:ascii="Times New Roman" w:hAnsi="Times New Roman" w:cs="Times New Roman"/>
          <w:sz w:val="24"/>
          <w:szCs w:val="24"/>
        </w:rPr>
        <w:t xml:space="preserve">hospitality. </w:t>
      </w:r>
    </w:p>
    <w:p w14:paraId="21763ADC" w14:textId="77777777" w:rsidR="00C128DC" w:rsidRPr="00C128DC" w:rsidRDefault="00853BE4" w:rsidP="00C128DC">
      <w:pPr>
        <w:keepNext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BDC2CE" wp14:editId="2F7252F7">
            <wp:extent cx="5486400" cy="32004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D6A84D6" w14:textId="1D2115AA" w:rsidR="0063364A" w:rsidRPr="00C128DC" w:rsidRDefault="00C128DC" w:rsidP="00C128DC">
      <w:pPr>
        <w:pStyle w:val="Caption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Figure </w:t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fldChar w:fldCharType="begin"/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instrText xml:space="preserve"> SEQ Figure \* ARABIC </w:instrText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fldChar w:fldCharType="separate"/>
      </w:r>
      <w:r w:rsidRPr="00C128DC">
        <w:rPr>
          <w:rFonts w:ascii="Times New Roman" w:hAnsi="Times New Roman" w:cs="Times New Roman"/>
          <w:b w:val="0"/>
          <w:bCs w:val="0"/>
          <w:i/>
          <w:iCs/>
          <w:noProof/>
          <w:sz w:val="24"/>
          <w:szCs w:val="24"/>
        </w:rPr>
        <w:t>1</w:t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fldChar w:fldCharType="end"/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. Hofstede's cultural dimensions theory scores in Helsinki Australia and</w:t>
      </w:r>
      <w:r w:rsidRPr="00C128DC">
        <w:t xml:space="preserve"> </w:t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Hyatt Hotels 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USA</w:t>
      </w:r>
      <w:r w:rsidRPr="00C128DC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 </w:t>
      </w:r>
    </w:p>
    <w:p w14:paraId="4F4DCDD1" w14:textId="0F4EB336" w:rsidR="00920D6B" w:rsidRPr="00C128DC" w:rsidRDefault="00BC5A8E" w:rsidP="00D34882">
      <w:pPr>
        <w:pStyle w:val="Heading1"/>
        <w:spacing w:line="480" w:lineRule="auto"/>
        <w:rPr>
          <w:rFonts w:ascii="Times New Roman" w:hAnsi="Times New Roman" w:cs="Times New Roman"/>
          <w:caps w:val="0"/>
          <w:sz w:val="24"/>
          <w:szCs w:val="24"/>
        </w:rPr>
      </w:pPr>
      <w:bookmarkStart w:id="5" w:name="_Toc98397720"/>
      <w:r w:rsidRPr="00C128DC">
        <w:rPr>
          <w:rFonts w:ascii="Times New Roman" w:hAnsi="Times New Roman" w:cs="Times New Roman"/>
          <w:caps w:val="0"/>
          <w:sz w:val="24"/>
          <w:szCs w:val="24"/>
        </w:rPr>
        <w:t>Country B (</w:t>
      </w:r>
      <w:r w:rsidR="00F15C7F" w:rsidRPr="00C128DC">
        <w:rPr>
          <w:rFonts w:ascii="Times New Roman" w:hAnsi="Times New Roman" w:cs="Times New Roman"/>
          <w:caps w:val="0"/>
          <w:sz w:val="24"/>
          <w:szCs w:val="24"/>
        </w:rPr>
        <w:t>Helsinki Australia</w:t>
      </w:r>
      <w:r w:rsidRPr="00C128DC">
        <w:rPr>
          <w:rFonts w:ascii="Times New Roman" w:hAnsi="Times New Roman" w:cs="Times New Roman"/>
          <w:caps w:val="0"/>
          <w:sz w:val="24"/>
          <w:szCs w:val="24"/>
        </w:rPr>
        <w:t>)</w:t>
      </w:r>
      <w:bookmarkEnd w:id="5"/>
    </w:p>
    <w:p w14:paraId="15187F5E" w14:textId="7477BCE0" w:rsidR="00D541CA" w:rsidRPr="00C128DC" w:rsidRDefault="00B44B3E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In collectivism</w:t>
      </w:r>
      <w:r w:rsidR="00FF1504">
        <w:rPr>
          <w:rFonts w:ascii="Times New Roman" w:hAnsi="Times New Roman" w:cs="Times New Roman"/>
          <w:sz w:val="24"/>
          <w:szCs w:val="24"/>
        </w:rPr>
        <w:t xml:space="preserve"> or individualism</w:t>
      </w:r>
      <w:r w:rsidRPr="00C128DC">
        <w:rPr>
          <w:rFonts w:ascii="Times New Roman" w:hAnsi="Times New Roman" w:cs="Times New Roman"/>
          <w:sz w:val="24"/>
          <w:szCs w:val="24"/>
        </w:rPr>
        <w:t xml:space="preserve">, Australians have a higher </w:t>
      </w:r>
      <w:r w:rsidR="001826AD">
        <w:rPr>
          <w:rFonts w:ascii="Times New Roman" w:hAnsi="Times New Roman" w:cs="Times New Roman"/>
          <w:sz w:val="24"/>
          <w:szCs w:val="24"/>
        </w:rPr>
        <w:t>score (</w:t>
      </w:r>
      <w:r w:rsidR="00A66960">
        <w:rPr>
          <w:rFonts w:ascii="Times New Roman" w:hAnsi="Times New Roman" w:cs="Times New Roman"/>
          <w:sz w:val="24"/>
          <w:szCs w:val="24"/>
        </w:rPr>
        <w:t xml:space="preserve">90) attributed to </w:t>
      </w:r>
      <w:r w:rsidRPr="00C128DC">
        <w:rPr>
          <w:rFonts w:ascii="Times New Roman" w:hAnsi="Times New Roman" w:cs="Times New Roman"/>
          <w:sz w:val="24"/>
          <w:szCs w:val="24"/>
        </w:rPr>
        <w:t>thinking more about social norms</w:t>
      </w:r>
      <w:r w:rsidR="001826AD">
        <w:rPr>
          <w:rFonts w:ascii="Times New Roman" w:hAnsi="Times New Roman" w:cs="Times New Roman"/>
          <w:sz w:val="24"/>
          <w:szCs w:val="24"/>
        </w:rPr>
        <w:t xml:space="preserve"> </w:t>
      </w:r>
      <w:r w:rsidR="00391005">
        <w:rPr>
          <w:rFonts w:ascii="Times New Roman" w:hAnsi="Times New Roman" w:cs="Times New Roman"/>
          <w:sz w:val="24"/>
          <w:szCs w:val="24"/>
        </w:rPr>
        <w:t>before coming to</w:t>
      </w:r>
      <w:r w:rsidR="001826AD">
        <w:rPr>
          <w:rFonts w:ascii="Times New Roman" w:hAnsi="Times New Roman" w:cs="Times New Roman"/>
          <w:sz w:val="24"/>
          <w:szCs w:val="24"/>
        </w:rPr>
        <w:t xml:space="preserve"> the hotels</w:t>
      </w:r>
      <w:r w:rsidRPr="00C128DC">
        <w:rPr>
          <w:rFonts w:ascii="Times New Roman" w:hAnsi="Times New Roman" w:cs="Times New Roman"/>
          <w:sz w:val="24"/>
          <w:szCs w:val="24"/>
        </w:rPr>
        <w:t>. The Uncertainty Avoidance</w:t>
      </w:r>
      <w:r w:rsidR="00391005">
        <w:rPr>
          <w:rFonts w:ascii="Times New Roman" w:hAnsi="Times New Roman" w:cs="Times New Roman"/>
          <w:sz w:val="24"/>
          <w:szCs w:val="24"/>
        </w:rPr>
        <w:t xml:space="preserve"> </w:t>
      </w:r>
      <w:r w:rsidR="00E031BA">
        <w:rPr>
          <w:rFonts w:ascii="Times New Roman" w:hAnsi="Times New Roman" w:cs="Times New Roman"/>
          <w:sz w:val="24"/>
          <w:szCs w:val="24"/>
        </w:rPr>
        <w:t xml:space="preserve">dimension </w:t>
      </w:r>
      <w:r w:rsidR="00391005">
        <w:rPr>
          <w:rFonts w:ascii="Times New Roman" w:hAnsi="Times New Roman" w:cs="Times New Roman"/>
          <w:sz w:val="24"/>
          <w:szCs w:val="24"/>
        </w:rPr>
        <w:t>(51)</w:t>
      </w:r>
      <w:r w:rsidRPr="00C128DC">
        <w:rPr>
          <w:rFonts w:ascii="Times New Roman" w:hAnsi="Times New Roman" w:cs="Times New Roman"/>
          <w:sz w:val="24"/>
          <w:szCs w:val="24"/>
        </w:rPr>
        <w:t xml:space="preserve"> points to the people feeling more comfortable and satisfied in their structured situations but uncomfortable in an unknown atmosphere. </w:t>
      </w:r>
      <w:r w:rsidR="005A65C7" w:rsidRPr="005A65C7">
        <w:rPr>
          <w:rFonts w:ascii="Times New Roman" w:hAnsi="Times New Roman" w:cs="Times New Roman"/>
          <w:sz w:val="24"/>
          <w:szCs w:val="24"/>
        </w:rPr>
        <w:t>As observed here, the masculinity dimension (61) shows that many guests prefer</w:t>
      </w:r>
      <w:r w:rsidRPr="00C128DC">
        <w:rPr>
          <w:rFonts w:ascii="Times New Roman" w:hAnsi="Times New Roman" w:cs="Times New Roman"/>
          <w:sz w:val="24"/>
          <w:szCs w:val="24"/>
        </w:rPr>
        <w:t xml:space="preserve"> assertiveness and accomplishment, whereas femininity is more heightened in </w:t>
      </w:r>
      <w:proofErr w:type="gramStart"/>
      <w:r w:rsidRPr="00C128DC">
        <w:rPr>
          <w:rFonts w:ascii="Times New Roman" w:hAnsi="Times New Roman" w:cs="Times New Roman"/>
          <w:sz w:val="24"/>
          <w:szCs w:val="24"/>
        </w:rPr>
        <w:t>relationships,  caring</w:t>
      </w:r>
      <w:proofErr w:type="gramEnd"/>
      <w:r w:rsidRPr="00C128DC">
        <w:rPr>
          <w:rFonts w:ascii="Times New Roman" w:hAnsi="Times New Roman" w:cs="Times New Roman"/>
          <w:sz w:val="24"/>
          <w:szCs w:val="24"/>
        </w:rPr>
        <w:t xml:space="preserve">, and modesty. The Power Distance </w:t>
      </w:r>
      <w:r w:rsidR="004E0523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="004E0523">
        <w:rPr>
          <w:rFonts w:ascii="Times New Roman" w:hAnsi="Times New Roman" w:cs="Times New Roman"/>
          <w:sz w:val="24"/>
          <w:szCs w:val="24"/>
        </w:rPr>
        <w:t>long term</w:t>
      </w:r>
      <w:proofErr w:type="gramEnd"/>
      <w:r w:rsidR="004E0523">
        <w:rPr>
          <w:rFonts w:ascii="Times New Roman" w:hAnsi="Times New Roman" w:cs="Times New Roman"/>
          <w:sz w:val="24"/>
          <w:szCs w:val="24"/>
        </w:rPr>
        <w:t xml:space="preserve"> orientation </w:t>
      </w:r>
      <w:r w:rsidRPr="00C128DC">
        <w:rPr>
          <w:rFonts w:ascii="Times New Roman" w:hAnsi="Times New Roman" w:cs="Times New Roman"/>
          <w:sz w:val="24"/>
          <w:szCs w:val="24"/>
        </w:rPr>
        <w:t>dimension</w:t>
      </w:r>
      <w:r w:rsidR="004E0523">
        <w:rPr>
          <w:rFonts w:ascii="Times New Roman" w:hAnsi="Times New Roman" w:cs="Times New Roman"/>
          <w:sz w:val="24"/>
          <w:szCs w:val="24"/>
        </w:rPr>
        <w:t>s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FA3867">
        <w:rPr>
          <w:rFonts w:ascii="Times New Roman" w:hAnsi="Times New Roman" w:cs="Times New Roman"/>
          <w:sz w:val="24"/>
          <w:szCs w:val="24"/>
        </w:rPr>
        <w:t>are the least</w:t>
      </w:r>
      <w:r w:rsidRPr="00C128DC">
        <w:rPr>
          <w:rFonts w:ascii="Times New Roman" w:hAnsi="Times New Roman" w:cs="Times New Roman"/>
          <w:sz w:val="24"/>
          <w:szCs w:val="24"/>
        </w:rPr>
        <w:t xml:space="preserve"> among </w:t>
      </w:r>
      <w:r w:rsidR="005A65C7">
        <w:rPr>
          <w:rFonts w:ascii="Times New Roman" w:hAnsi="Times New Roman" w:cs="Times New Roman"/>
          <w:sz w:val="24"/>
          <w:szCs w:val="24"/>
        </w:rPr>
        <w:t>them</w:t>
      </w:r>
      <w:r w:rsidRPr="00C128DC">
        <w:rPr>
          <w:rFonts w:ascii="Times New Roman" w:hAnsi="Times New Roman" w:cs="Times New Roman"/>
          <w:sz w:val="24"/>
          <w:szCs w:val="24"/>
        </w:rPr>
        <w:t xml:space="preserve">. Consumers with a </w:t>
      </w:r>
      <w:r w:rsidR="00DA184F">
        <w:rPr>
          <w:rFonts w:ascii="Times New Roman" w:hAnsi="Times New Roman" w:cs="Times New Roman"/>
          <w:sz w:val="24"/>
          <w:szCs w:val="24"/>
        </w:rPr>
        <w:t>low</w:t>
      </w:r>
      <w:r w:rsidRPr="00C128DC">
        <w:rPr>
          <w:rFonts w:ascii="Times New Roman" w:hAnsi="Times New Roman" w:cs="Times New Roman"/>
          <w:sz w:val="24"/>
          <w:szCs w:val="24"/>
        </w:rPr>
        <w:t xml:space="preserve"> degree of power distance accept more inequality in society than consumers having </w:t>
      </w:r>
      <w:r w:rsidR="004E0523">
        <w:rPr>
          <w:rFonts w:ascii="Times New Roman" w:hAnsi="Times New Roman" w:cs="Times New Roman"/>
          <w:sz w:val="24"/>
          <w:szCs w:val="24"/>
        </w:rPr>
        <w:t>higher</w:t>
      </w:r>
      <w:r w:rsidRPr="00C128DC">
        <w:rPr>
          <w:rFonts w:ascii="Times New Roman" w:hAnsi="Times New Roman" w:cs="Times New Roman"/>
          <w:sz w:val="24"/>
          <w:szCs w:val="24"/>
        </w:rPr>
        <w:t xml:space="preserve"> degrees. </w:t>
      </w:r>
      <w:r w:rsidR="00511BA9">
        <w:rPr>
          <w:rFonts w:ascii="Times New Roman" w:hAnsi="Times New Roman" w:cs="Times New Roman"/>
          <w:sz w:val="24"/>
          <w:szCs w:val="24"/>
        </w:rPr>
        <w:t>Downward</w:t>
      </w:r>
      <w:r w:rsidR="00BD34B9">
        <w:rPr>
          <w:rFonts w:ascii="Times New Roman" w:hAnsi="Times New Roman" w:cs="Times New Roman"/>
          <w:sz w:val="24"/>
          <w:szCs w:val="24"/>
        </w:rPr>
        <w:t xml:space="preserve"> power distance means that t</w:t>
      </w:r>
      <w:r w:rsidRPr="00C128DC">
        <w:rPr>
          <w:rFonts w:ascii="Times New Roman" w:hAnsi="Times New Roman" w:cs="Times New Roman"/>
          <w:sz w:val="24"/>
          <w:szCs w:val="24"/>
        </w:rPr>
        <w:t xml:space="preserve">he </w:t>
      </w:r>
      <w:r w:rsidR="00792CE2" w:rsidRPr="00C128DC">
        <w:rPr>
          <w:rFonts w:ascii="Times New Roman" w:hAnsi="Times New Roman" w:cs="Times New Roman"/>
          <w:sz w:val="24"/>
          <w:szCs w:val="24"/>
        </w:rPr>
        <w:t>guests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D1545D">
        <w:rPr>
          <w:rFonts w:ascii="Times New Roman" w:hAnsi="Times New Roman" w:cs="Times New Roman"/>
          <w:sz w:val="24"/>
          <w:szCs w:val="24"/>
        </w:rPr>
        <w:t>chose hotel</w:t>
      </w:r>
      <w:r w:rsidRPr="00C128DC">
        <w:rPr>
          <w:rFonts w:ascii="Times New Roman" w:hAnsi="Times New Roman" w:cs="Times New Roman"/>
          <w:sz w:val="24"/>
          <w:szCs w:val="24"/>
        </w:rPr>
        <w:t xml:space="preserve"> products based on the influence of reference groups, including peers, friends, superiors, and families</w:t>
      </w:r>
      <w:r w:rsidR="00B25740" w:rsidRPr="00C12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25740" w:rsidRPr="00C128DC">
        <w:rPr>
          <w:rFonts w:ascii="Times New Roman" w:hAnsi="Times New Roman" w:cs="Times New Roman"/>
          <w:sz w:val="24"/>
          <w:szCs w:val="24"/>
        </w:rPr>
        <w:t>Jhaiyanuntana</w:t>
      </w:r>
      <w:proofErr w:type="spellEnd"/>
      <w:r w:rsidR="00B25740" w:rsidRPr="00C128DC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B25740" w:rsidRPr="00C128DC">
        <w:rPr>
          <w:rFonts w:ascii="Times New Roman" w:hAnsi="Times New Roman" w:cs="Times New Roman"/>
          <w:sz w:val="24"/>
          <w:szCs w:val="24"/>
        </w:rPr>
        <w:t>Nomnian</w:t>
      </w:r>
      <w:proofErr w:type="spellEnd"/>
      <w:r w:rsidR="00B25740" w:rsidRPr="00C128DC">
        <w:rPr>
          <w:rFonts w:ascii="Times New Roman" w:hAnsi="Times New Roman" w:cs="Times New Roman"/>
          <w:sz w:val="24"/>
          <w:szCs w:val="24"/>
        </w:rPr>
        <w:t>, 2020)</w:t>
      </w:r>
      <w:r w:rsidRPr="00C128D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128DC">
        <w:rPr>
          <w:rFonts w:ascii="Times New Roman" w:hAnsi="Times New Roman" w:cs="Times New Roman"/>
          <w:sz w:val="24"/>
          <w:szCs w:val="24"/>
        </w:rPr>
        <w:t>Therefore,  such</w:t>
      </w:r>
      <w:proofErr w:type="gramEnd"/>
      <w:r w:rsidRPr="00C128DC">
        <w:rPr>
          <w:rFonts w:ascii="Times New Roman" w:hAnsi="Times New Roman" w:cs="Times New Roman"/>
          <w:sz w:val="24"/>
          <w:szCs w:val="24"/>
        </w:rPr>
        <w:t xml:space="preserve"> guests remain less loyal to a brand and easily switch to alternative brands. </w:t>
      </w:r>
    </w:p>
    <w:p w14:paraId="320C2D99" w14:textId="3FFF7FD3" w:rsidR="00920D6B" w:rsidRPr="00C128DC" w:rsidRDefault="008F7076" w:rsidP="00D34882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6" w:name="_Toc98397721"/>
      <w:r w:rsidRPr="00C128DC">
        <w:rPr>
          <w:rFonts w:ascii="Times New Roman" w:hAnsi="Times New Roman" w:cs="Times New Roman"/>
          <w:caps w:val="0"/>
          <w:sz w:val="24"/>
          <w:szCs w:val="24"/>
        </w:rPr>
        <w:lastRenderedPageBreak/>
        <w:t>Country Analysis</w:t>
      </w:r>
      <w:bookmarkEnd w:id="6"/>
    </w:p>
    <w:p w14:paraId="752D0ECB" w14:textId="3AE9620C" w:rsidR="00773AF5" w:rsidRDefault="00A62BA5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Hofstede</w:t>
      </w:r>
      <w:r w:rsidR="00FC5CC3" w:rsidRPr="00C128DC">
        <w:rPr>
          <w:rFonts w:ascii="Times New Roman" w:hAnsi="Times New Roman" w:cs="Times New Roman"/>
          <w:sz w:val="24"/>
          <w:szCs w:val="24"/>
        </w:rPr>
        <w:t>'</w:t>
      </w:r>
      <w:r w:rsidRPr="00C128DC">
        <w:rPr>
          <w:rFonts w:ascii="Times New Roman" w:hAnsi="Times New Roman" w:cs="Times New Roman"/>
          <w:sz w:val="24"/>
          <w:szCs w:val="24"/>
        </w:rPr>
        <w:t xml:space="preserve">s cultural dimensions in </w:t>
      </w:r>
      <w:r w:rsidR="00FC5CC3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Pr="00C128DC">
        <w:rPr>
          <w:rFonts w:ascii="Times New Roman" w:hAnsi="Times New Roman" w:cs="Times New Roman"/>
          <w:sz w:val="24"/>
          <w:szCs w:val="24"/>
        </w:rPr>
        <w:t>US and Australia show</w:t>
      </w:r>
      <w:r w:rsidR="00F03077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 xml:space="preserve">that </w:t>
      </w:r>
      <w:r w:rsidR="00F03077" w:rsidRPr="00C128DC">
        <w:rPr>
          <w:rFonts w:ascii="Times New Roman" w:hAnsi="Times New Roman" w:cs="Times New Roman"/>
          <w:sz w:val="24"/>
          <w:szCs w:val="24"/>
        </w:rPr>
        <w:t>both the</w:t>
      </w:r>
      <w:r w:rsidRPr="00C128DC">
        <w:rPr>
          <w:rFonts w:ascii="Times New Roman" w:hAnsi="Times New Roman" w:cs="Times New Roman"/>
          <w:sz w:val="24"/>
          <w:szCs w:val="24"/>
        </w:rPr>
        <w:t xml:space="preserve"> countries have </w:t>
      </w:r>
      <w:r w:rsidR="00FD0CC9">
        <w:rPr>
          <w:rFonts w:ascii="Times New Roman" w:hAnsi="Times New Roman" w:cs="Times New Roman"/>
          <w:sz w:val="24"/>
          <w:szCs w:val="24"/>
        </w:rPr>
        <w:t xml:space="preserve">slight </w:t>
      </w:r>
      <w:r w:rsidR="00F03077" w:rsidRPr="00C128DC">
        <w:rPr>
          <w:rFonts w:ascii="Times New Roman" w:hAnsi="Times New Roman" w:cs="Times New Roman"/>
          <w:sz w:val="24"/>
          <w:szCs w:val="24"/>
        </w:rPr>
        <w:t>differences and</w:t>
      </w:r>
      <w:r w:rsidRPr="00C128DC">
        <w:rPr>
          <w:rFonts w:ascii="Times New Roman" w:hAnsi="Times New Roman" w:cs="Times New Roman"/>
          <w:sz w:val="24"/>
          <w:szCs w:val="24"/>
        </w:rPr>
        <w:t xml:space="preserve"> similarities </w:t>
      </w:r>
      <w:r w:rsidR="00F03077" w:rsidRPr="00C128DC">
        <w:rPr>
          <w:rFonts w:ascii="Times New Roman" w:hAnsi="Times New Roman" w:cs="Times New Roman"/>
          <w:sz w:val="24"/>
          <w:szCs w:val="24"/>
        </w:rPr>
        <w:t xml:space="preserve">in </w:t>
      </w:r>
      <w:r w:rsidRPr="00C128DC">
        <w:rPr>
          <w:rFonts w:ascii="Times New Roman" w:hAnsi="Times New Roman" w:cs="Times New Roman"/>
          <w:sz w:val="24"/>
          <w:szCs w:val="24"/>
        </w:rPr>
        <w:t>value orientation</w:t>
      </w:r>
      <w:r w:rsidR="001537B2">
        <w:rPr>
          <w:rFonts w:ascii="Times New Roman" w:hAnsi="Times New Roman" w:cs="Times New Roman"/>
          <w:sz w:val="24"/>
          <w:szCs w:val="24"/>
        </w:rPr>
        <w:t>.</w:t>
      </w:r>
      <w:r w:rsidR="006237C5">
        <w:rPr>
          <w:rFonts w:ascii="Times New Roman" w:hAnsi="Times New Roman" w:cs="Times New Roman"/>
          <w:sz w:val="24"/>
          <w:szCs w:val="24"/>
        </w:rPr>
        <w:t xml:space="preserve"> </w:t>
      </w:r>
      <w:r w:rsidR="00315BAB">
        <w:rPr>
          <w:rFonts w:ascii="Times New Roman" w:hAnsi="Times New Roman" w:cs="Times New Roman"/>
          <w:sz w:val="24"/>
          <w:szCs w:val="24"/>
        </w:rPr>
        <w:t xml:space="preserve">In both Hyatt </w:t>
      </w:r>
      <w:r w:rsidR="00423C92">
        <w:rPr>
          <w:rFonts w:ascii="Times New Roman" w:hAnsi="Times New Roman" w:cs="Times New Roman"/>
          <w:sz w:val="24"/>
          <w:szCs w:val="24"/>
        </w:rPr>
        <w:t xml:space="preserve">and Helsinki </w:t>
      </w:r>
      <w:r w:rsidR="00315BAB">
        <w:rPr>
          <w:rFonts w:ascii="Times New Roman" w:hAnsi="Times New Roman" w:cs="Times New Roman"/>
          <w:sz w:val="24"/>
          <w:szCs w:val="24"/>
        </w:rPr>
        <w:t>hotels,</w:t>
      </w:r>
      <w:r w:rsidR="000C11DC">
        <w:rPr>
          <w:rFonts w:ascii="Times New Roman" w:hAnsi="Times New Roman" w:cs="Times New Roman"/>
          <w:sz w:val="24"/>
          <w:szCs w:val="24"/>
        </w:rPr>
        <w:t xml:space="preserve"> individualism has the highest score</w:t>
      </w:r>
      <w:r w:rsidR="00423C92">
        <w:rPr>
          <w:rFonts w:ascii="Times New Roman" w:hAnsi="Times New Roman" w:cs="Times New Roman"/>
          <w:sz w:val="24"/>
          <w:szCs w:val="24"/>
        </w:rPr>
        <w:t xml:space="preserve">s, 91 and </w:t>
      </w:r>
      <w:r w:rsidR="000C11DC">
        <w:rPr>
          <w:rFonts w:ascii="Times New Roman" w:hAnsi="Times New Roman" w:cs="Times New Roman"/>
          <w:sz w:val="24"/>
          <w:szCs w:val="24"/>
        </w:rPr>
        <w:t>90</w:t>
      </w:r>
      <w:r w:rsidR="001537B2">
        <w:rPr>
          <w:rFonts w:ascii="Times New Roman" w:hAnsi="Times New Roman" w:cs="Times New Roman"/>
          <w:sz w:val="24"/>
          <w:szCs w:val="24"/>
        </w:rPr>
        <w:t xml:space="preserve">, </w:t>
      </w:r>
      <w:r w:rsidR="00DD2CBE">
        <w:rPr>
          <w:rFonts w:ascii="Times New Roman" w:hAnsi="Times New Roman" w:cs="Times New Roman"/>
          <w:sz w:val="24"/>
          <w:szCs w:val="24"/>
        </w:rPr>
        <w:t xml:space="preserve">respectively, </w:t>
      </w:r>
      <w:r w:rsidR="001537B2">
        <w:rPr>
          <w:rFonts w:ascii="Times New Roman" w:hAnsi="Times New Roman" w:cs="Times New Roman"/>
          <w:sz w:val="24"/>
          <w:szCs w:val="24"/>
        </w:rPr>
        <w:t>followed by indulgence</w:t>
      </w:r>
      <w:r w:rsidR="00DD2CBE">
        <w:rPr>
          <w:rFonts w:ascii="Times New Roman" w:hAnsi="Times New Roman" w:cs="Times New Roman"/>
          <w:sz w:val="24"/>
          <w:szCs w:val="24"/>
        </w:rPr>
        <w:t>, 68 and 71, then</w:t>
      </w:r>
      <w:r w:rsidR="00413DC3">
        <w:rPr>
          <w:rFonts w:ascii="Times New Roman" w:hAnsi="Times New Roman" w:cs="Times New Roman"/>
          <w:sz w:val="24"/>
          <w:szCs w:val="24"/>
        </w:rPr>
        <w:t xml:space="preserve"> masculinity-</w:t>
      </w:r>
      <w:proofErr w:type="spellStart"/>
      <w:r w:rsidR="00413DC3">
        <w:rPr>
          <w:rFonts w:ascii="Times New Roman" w:hAnsi="Times New Roman" w:cs="Times New Roman"/>
          <w:sz w:val="24"/>
          <w:szCs w:val="24"/>
        </w:rPr>
        <w:t>feminity</w:t>
      </w:r>
      <w:proofErr w:type="spellEnd"/>
      <w:r w:rsidR="00413DC3">
        <w:rPr>
          <w:rFonts w:ascii="Times New Roman" w:hAnsi="Times New Roman" w:cs="Times New Roman"/>
          <w:sz w:val="24"/>
          <w:szCs w:val="24"/>
        </w:rPr>
        <w:t xml:space="preserve">, 62 </w:t>
      </w:r>
      <w:r w:rsidR="000629E4">
        <w:rPr>
          <w:rFonts w:ascii="Times New Roman" w:hAnsi="Times New Roman" w:cs="Times New Roman"/>
          <w:sz w:val="24"/>
          <w:szCs w:val="24"/>
        </w:rPr>
        <w:t>and</w:t>
      </w:r>
      <w:r w:rsidR="00413DC3">
        <w:rPr>
          <w:rFonts w:ascii="Times New Roman" w:hAnsi="Times New Roman" w:cs="Times New Roman"/>
          <w:sz w:val="24"/>
          <w:szCs w:val="24"/>
        </w:rPr>
        <w:t xml:space="preserve"> 61,</w:t>
      </w:r>
      <w:r w:rsidR="000629E4">
        <w:rPr>
          <w:rFonts w:ascii="Times New Roman" w:hAnsi="Times New Roman" w:cs="Times New Roman"/>
          <w:sz w:val="24"/>
          <w:szCs w:val="24"/>
        </w:rPr>
        <w:t xml:space="preserve"> uncertainty avoidance,</w:t>
      </w:r>
      <w:r w:rsidR="00925C7B">
        <w:rPr>
          <w:rFonts w:ascii="Times New Roman" w:hAnsi="Times New Roman" w:cs="Times New Roman"/>
          <w:sz w:val="24"/>
          <w:szCs w:val="24"/>
        </w:rPr>
        <w:t xml:space="preserve"> 46 and 51,</w:t>
      </w:r>
      <w:r w:rsidRPr="00C128DC">
        <w:rPr>
          <w:rFonts w:ascii="Times New Roman" w:hAnsi="Times New Roman" w:cs="Times New Roman"/>
          <w:sz w:val="24"/>
          <w:szCs w:val="24"/>
        </w:rPr>
        <w:t xml:space="preserve"> power distance</w:t>
      </w:r>
      <w:r w:rsidR="00925C7B">
        <w:rPr>
          <w:rFonts w:ascii="Times New Roman" w:hAnsi="Times New Roman" w:cs="Times New Roman"/>
          <w:sz w:val="24"/>
          <w:szCs w:val="24"/>
        </w:rPr>
        <w:t xml:space="preserve"> 40 and 38, and lastly in </w:t>
      </w:r>
      <w:r w:rsidR="00A900AB">
        <w:rPr>
          <w:rFonts w:ascii="Times New Roman" w:hAnsi="Times New Roman" w:cs="Times New Roman"/>
          <w:sz w:val="24"/>
          <w:szCs w:val="24"/>
        </w:rPr>
        <w:t>long term orientation having the least scores of 26 and 21</w:t>
      </w:r>
      <w:r w:rsidR="00C57FBF">
        <w:rPr>
          <w:rFonts w:ascii="Times New Roman" w:hAnsi="Times New Roman" w:cs="Times New Roman"/>
          <w:sz w:val="24"/>
          <w:szCs w:val="24"/>
        </w:rPr>
        <w:t xml:space="preserve">, </w:t>
      </w:r>
      <w:r w:rsidR="001F5F46" w:rsidRPr="00C128DC">
        <w:rPr>
          <w:rFonts w:ascii="Times New Roman" w:hAnsi="Times New Roman" w:cs="Times New Roman"/>
          <w:sz w:val="24"/>
          <w:szCs w:val="24"/>
        </w:rPr>
        <w:t xml:space="preserve">suggesting </w:t>
      </w:r>
      <w:r w:rsidRPr="00C128DC">
        <w:rPr>
          <w:rFonts w:ascii="Times New Roman" w:hAnsi="Times New Roman" w:cs="Times New Roman"/>
          <w:sz w:val="24"/>
          <w:szCs w:val="24"/>
        </w:rPr>
        <w:t xml:space="preserve">that </w:t>
      </w:r>
      <w:r w:rsidR="001F5F46" w:rsidRPr="00C128DC">
        <w:rPr>
          <w:rFonts w:ascii="Times New Roman" w:hAnsi="Times New Roman" w:cs="Times New Roman"/>
          <w:sz w:val="24"/>
          <w:szCs w:val="24"/>
        </w:rPr>
        <w:t>guests</w:t>
      </w:r>
      <w:r w:rsidRPr="00C128DC">
        <w:rPr>
          <w:rFonts w:ascii="Times New Roman" w:hAnsi="Times New Roman" w:cs="Times New Roman"/>
          <w:sz w:val="24"/>
          <w:szCs w:val="24"/>
        </w:rPr>
        <w:t xml:space="preserve"> live</w:t>
      </w:r>
      <w:r w:rsidR="001F5F46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>independently</w:t>
      </w:r>
      <w:r w:rsidR="001F5F46" w:rsidRPr="00C128DC">
        <w:rPr>
          <w:rFonts w:ascii="Times New Roman" w:hAnsi="Times New Roman" w:cs="Times New Roman"/>
          <w:sz w:val="24"/>
          <w:szCs w:val="24"/>
        </w:rPr>
        <w:t xml:space="preserve"> and make purchase decisions personally</w:t>
      </w:r>
      <w:r w:rsidR="00C57FBF">
        <w:rPr>
          <w:rFonts w:ascii="Times New Roman" w:hAnsi="Times New Roman" w:cs="Times New Roman"/>
          <w:sz w:val="24"/>
          <w:szCs w:val="24"/>
        </w:rPr>
        <w:t xml:space="preserve"> </w:t>
      </w:r>
      <w:r w:rsidR="000B1F68" w:rsidRPr="00C128DC">
        <w:rPr>
          <w:rFonts w:ascii="Times New Roman" w:hAnsi="Times New Roman" w:cs="Times New Roman"/>
          <w:sz w:val="24"/>
          <w:szCs w:val="24"/>
        </w:rPr>
        <w:t xml:space="preserve">(Hofstede &amp; </w:t>
      </w:r>
      <w:proofErr w:type="spellStart"/>
      <w:r w:rsidR="000B1F68" w:rsidRPr="00C128DC">
        <w:rPr>
          <w:rFonts w:ascii="Times New Roman" w:hAnsi="Times New Roman" w:cs="Times New Roman"/>
          <w:sz w:val="24"/>
          <w:szCs w:val="24"/>
        </w:rPr>
        <w:t>Rorso</w:t>
      </w:r>
      <w:proofErr w:type="spellEnd"/>
      <w:r w:rsidR="000B1F68" w:rsidRPr="00C128DC">
        <w:rPr>
          <w:rFonts w:ascii="Times New Roman" w:hAnsi="Times New Roman" w:cs="Times New Roman"/>
          <w:sz w:val="24"/>
          <w:szCs w:val="24"/>
        </w:rPr>
        <w:t>, 2018)</w:t>
      </w:r>
      <w:r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4B6A23" w:rsidRPr="004B6A23">
        <w:rPr>
          <w:rFonts w:ascii="Times New Roman" w:hAnsi="Times New Roman" w:cs="Times New Roman"/>
          <w:sz w:val="24"/>
          <w:szCs w:val="24"/>
        </w:rPr>
        <w:t>Most consumers with high uncertainty avoidance stay loyal to existing brands and are influenced by advertisement, advocacy, and social norms to purchase suitable products (</w:t>
      </w:r>
      <w:proofErr w:type="spellStart"/>
      <w:r w:rsidR="004B6A23" w:rsidRPr="004B6A23">
        <w:rPr>
          <w:rFonts w:ascii="Times New Roman" w:hAnsi="Times New Roman" w:cs="Times New Roman"/>
          <w:sz w:val="24"/>
          <w:szCs w:val="24"/>
        </w:rPr>
        <w:t>Suebwongsuawan</w:t>
      </w:r>
      <w:proofErr w:type="spellEnd"/>
      <w:r w:rsidR="004B6A23" w:rsidRPr="004B6A2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4B6A23" w:rsidRPr="004B6A23">
        <w:rPr>
          <w:rFonts w:ascii="Times New Roman" w:hAnsi="Times New Roman" w:cs="Times New Roman"/>
          <w:sz w:val="24"/>
          <w:szCs w:val="24"/>
        </w:rPr>
        <w:t>Nomnian</w:t>
      </w:r>
      <w:proofErr w:type="spellEnd"/>
      <w:r w:rsidR="004B6A23" w:rsidRPr="004B6A23">
        <w:rPr>
          <w:rFonts w:ascii="Times New Roman" w:hAnsi="Times New Roman" w:cs="Times New Roman"/>
          <w:sz w:val="24"/>
          <w:szCs w:val="24"/>
        </w:rPr>
        <w:t xml:space="preserve">, 2020). </w:t>
      </w:r>
      <w:r w:rsidR="00FC5CC3" w:rsidRPr="00C128DC">
        <w:rPr>
          <w:rFonts w:ascii="Times New Roman" w:hAnsi="Times New Roman" w:cs="Times New Roman"/>
          <w:sz w:val="24"/>
          <w:szCs w:val="24"/>
        </w:rPr>
        <w:t>M</w:t>
      </w:r>
      <w:r w:rsidRPr="00C128DC">
        <w:rPr>
          <w:rFonts w:ascii="Times New Roman" w:hAnsi="Times New Roman" w:cs="Times New Roman"/>
          <w:sz w:val="24"/>
          <w:szCs w:val="24"/>
        </w:rPr>
        <w:t xml:space="preserve">asculinity dominancy </w:t>
      </w:r>
      <w:r w:rsidR="00541EB5" w:rsidRPr="00C128DC">
        <w:rPr>
          <w:rFonts w:ascii="Times New Roman" w:hAnsi="Times New Roman" w:cs="Times New Roman"/>
          <w:sz w:val="24"/>
          <w:szCs w:val="24"/>
        </w:rPr>
        <w:t>is associated with</w:t>
      </w:r>
      <w:r w:rsidRPr="00C128DC">
        <w:rPr>
          <w:rFonts w:ascii="Times New Roman" w:hAnsi="Times New Roman" w:cs="Times New Roman"/>
          <w:sz w:val="24"/>
          <w:szCs w:val="24"/>
        </w:rPr>
        <w:t xml:space="preserve"> the</w:t>
      </w:r>
      <w:r w:rsidR="00541EB5" w:rsidRPr="00C128DC">
        <w:rPr>
          <w:rFonts w:ascii="Times New Roman" w:hAnsi="Times New Roman" w:cs="Times New Roman"/>
          <w:sz w:val="24"/>
          <w:szCs w:val="24"/>
        </w:rPr>
        <w:t xml:space="preserve"> guests</w:t>
      </w:r>
      <w:r w:rsidR="00FC5CC3" w:rsidRPr="00C128DC">
        <w:rPr>
          <w:rFonts w:ascii="Times New Roman" w:hAnsi="Times New Roman" w:cs="Times New Roman"/>
          <w:sz w:val="24"/>
          <w:szCs w:val="24"/>
        </w:rPr>
        <w:t>'</w:t>
      </w:r>
      <w:r w:rsidR="00541EB5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FC5CC3" w:rsidRPr="00C128DC">
        <w:rPr>
          <w:rFonts w:ascii="Times New Roman" w:hAnsi="Times New Roman" w:cs="Times New Roman"/>
          <w:sz w:val="24"/>
          <w:szCs w:val="24"/>
        </w:rPr>
        <w:t>h</w:t>
      </w:r>
      <w:r w:rsidRPr="00C128DC">
        <w:rPr>
          <w:rFonts w:ascii="Times New Roman" w:hAnsi="Times New Roman" w:cs="Times New Roman"/>
          <w:sz w:val="24"/>
          <w:szCs w:val="24"/>
        </w:rPr>
        <w:t>igh assertiveness, success,</w:t>
      </w:r>
      <w:r w:rsidR="00852A8E" w:rsidRPr="00C128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2A8E" w:rsidRPr="00C128DC">
        <w:rPr>
          <w:rFonts w:ascii="Times New Roman" w:hAnsi="Times New Roman" w:cs="Times New Roman"/>
          <w:sz w:val="24"/>
          <w:szCs w:val="24"/>
        </w:rPr>
        <w:t>competitiveness,  balanced</w:t>
      </w:r>
      <w:proofErr w:type="gramEnd"/>
      <w:r w:rsidR="00852A8E" w:rsidRPr="00C128DC">
        <w:rPr>
          <w:rFonts w:ascii="Times New Roman" w:hAnsi="Times New Roman" w:cs="Times New Roman"/>
          <w:sz w:val="24"/>
          <w:szCs w:val="24"/>
        </w:rPr>
        <w:t xml:space="preserve"> life, </w:t>
      </w:r>
      <w:r w:rsidRPr="00C128DC">
        <w:rPr>
          <w:rFonts w:ascii="Times New Roman" w:hAnsi="Times New Roman" w:cs="Times New Roman"/>
          <w:sz w:val="24"/>
          <w:szCs w:val="24"/>
        </w:rPr>
        <w:t xml:space="preserve">accomplishments,  </w:t>
      </w:r>
      <w:r w:rsidR="00852A8E" w:rsidRPr="00C128DC">
        <w:rPr>
          <w:rFonts w:ascii="Times New Roman" w:hAnsi="Times New Roman" w:cs="Times New Roman"/>
          <w:sz w:val="24"/>
          <w:szCs w:val="24"/>
        </w:rPr>
        <w:t>and</w:t>
      </w:r>
      <w:r w:rsidRPr="00C128DC">
        <w:rPr>
          <w:rFonts w:ascii="Times New Roman" w:hAnsi="Times New Roman" w:cs="Times New Roman"/>
          <w:sz w:val="24"/>
          <w:szCs w:val="24"/>
        </w:rPr>
        <w:t xml:space="preserve"> care </w:t>
      </w:r>
      <w:r w:rsidR="00852A8E" w:rsidRPr="00C128DC">
        <w:rPr>
          <w:rFonts w:ascii="Times New Roman" w:hAnsi="Times New Roman" w:cs="Times New Roman"/>
          <w:sz w:val="24"/>
          <w:szCs w:val="24"/>
        </w:rPr>
        <w:t>towards</w:t>
      </w:r>
      <w:r w:rsidRPr="00C128DC">
        <w:rPr>
          <w:rFonts w:ascii="Times New Roman" w:hAnsi="Times New Roman" w:cs="Times New Roman"/>
          <w:sz w:val="24"/>
          <w:szCs w:val="24"/>
        </w:rPr>
        <w:t xml:space="preserve"> others.</w:t>
      </w:r>
      <w:r w:rsidR="00852A8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 xml:space="preserve">Traditions, </w:t>
      </w:r>
      <w:r w:rsidR="00040AAE" w:rsidRPr="00C128DC">
        <w:rPr>
          <w:rFonts w:ascii="Times New Roman" w:hAnsi="Times New Roman" w:cs="Times New Roman"/>
          <w:sz w:val="24"/>
          <w:szCs w:val="24"/>
        </w:rPr>
        <w:t>rituals,</w:t>
      </w:r>
      <w:r w:rsidRPr="00C128DC">
        <w:rPr>
          <w:rFonts w:ascii="Times New Roman" w:hAnsi="Times New Roman" w:cs="Times New Roman"/>
          <w:sz w:val="24"/>
          <w:szCs w:val="24"/>
        </w:rPr>
        <w:t xml:space="preserve"> customs,</w:t>
      </w:r>
      <w:r w:rsidR="00040AA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>and religio</w:t>
      </w:r>
      <w:r w:rsidR="00040AAE" w:rsidRPr="00C128DC">
        <w:rPr>
          <w:rFonts w:ascii="Times New Roman" w:hAnsi="Times New Roman" w:cs="Times New Roman"/>
          <w:sz w:val="24"/>
          <w:szCs w:val="24"/>
        </w:rPr>
        <w:t>u</w:t>
      </w:r>
      <w:r w:rsidRPr="00C128DC">
        <w:rPr>
          <w:rFonts w:ascii="Times New Roman" w:hAnsi="Times New Roman" w:cs="Times New Roman"/>
          <w:sz w:val="24"/>
          <w:szCs w:val="24"/>
        </w:rPr>
        <w:t xml:space="preserve">s </w:t>
      </w:r>
      <w:r w:rsidR="00040AAE" w:rsidRPr="00C128DC">
        <w:rPr>
          <w:rFonts w:ascii="Times New Roman" w:hAnsi="Times New Roman" w:cs="Times New Roman"/>
          <w:sz w:val="24"/>
          <w:szCs w:val="24"/>
        </w:rPr>
        <w:t xml:space="preserve">beliefs </w:t>
      </w:r>
      <w:r w:rsidRPr="00C128DC">
        <w:rPr>
          <w:rFonts w:ascii="Times New Roman" w:hAnsi="Times New Roman" w:cs="Times New Roman"/>
          <w:sz w:val="24"/>
          <w:szCs w:val="24"/>
        </w:rPr>
        <w:t>confirm</w:t>
      </w:r>
      <w:r w:rsidR="00040AAE" w:rsidRPr="00C128DC">
        <w:rPr>
          <w:rFonts w:ascii="Times New Roman" w:hAnsi="Times New Roman" w:cs="Times New Roman"/>
          <w:sz w:val="24"/>
          <w:szCs w:val="24"/>
        </w:rPr>
        <w:t xml:space="preserve"> that </w:t>
      </w:r>
      <w:r w:rsidRPr="00C128DC">
        <w:rPr>
          <w:rFonts w:ascii="Times New Roman" w:hAnsi="Times New Roman" w:cs="Times New Roman"/>
          <w:sz w:val="24"/>
          <w:szCs w:val="24"/>
        </w:rPr>
        <w:t>Hofstede</w:t>
      </w:r>
      <w:r w:rsidR="00FC5CC3" w:rsidRPr="00C128DC">
        <w:rPr>
          <w:rFonts w:ascii="Times New Roman" w:hAnsi="Times New Roman" w:cs="Times New Roman"/>
          <w:sz w:val="24"/>
          <w:szCs w:val="24"/>
        </w:rPr>
        <w:t>'</w:t>
      </w:r>
      <w:r w:rsidRPr="00C128DC">
        <w:rPr>
          <w:rFonts w:ascii="Times New Roman" w:hAnsi="Times New Roman" w:cs="Times New Roman"/>
          <w:sz w:val="24"/>
          <w:szCs w:val="24"/>
        </w:rPr>
        <w:t xml:space="preserve">s </w:t>
      </w:r>
      <w:r w:rsidR="00040AAE" w:rsidRPr="00C128DC">
        <w:rPr>
          <w:rFonts w:ascii="Times New Roman" w:hAnsi="Times New Roman" w:cs="Times New Roman"/>
          <w:sz w:val="24"/>
          <w:szCs w:val="24"/>
        </w:rPr>
        <w:t>dimensions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8DC">
        <w:rPr>
          <w:rFonts w:ascii="Times New Roman" w:hAnsi="Times New Roman" w:cs="Times New Roman"/>
          <w:sz w:val="24"/>
          <w:szCs w:val="24"/>
        </w:rPr>
        <w:t>characteri</w:t>
      </w:r>
      <w:r w:rsidR="00731C55" w:rsidRPr="00C128DC">
        <w:rPr>
          <w:rFonts w:ascii="Times New Roman" w:hAnsi="Times New Roman" w:cs="Times New Roman"/>
          <w:sz w:val="24"/>
          <w:szCs w:val="24"/>
        </w:rPr>
        <w:t>s</w:t>
      </w:r>
      <w:r w:rsidRPr="00C128DC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040AAE" w:rsidRPr="00C128DC">
        <w:rPr>
          <w:rFonts w:ascii="Times New Roman" w:hAnsi="Times New Roman" w:cs="Times New Roman"/>
          <w:sz w:val="24"/>
          <w:szCs w:val="24"/>
        </w:rPr>
        <w:t>such</w:t>
      </w:r>
      <w:r w:rsidRPr="00C128DC">
        <w:rPr>
          <w:rFonts w:ascii="Times New Roman" w:hAnsi="Times New Roman" w:cs="Times New Roman"/>
          <w:sz w:val="24"/>
          <w:szCs w:val="24"/>
        </w:rPr>
        <w:t xml:space="preserve"> societies</w:t>
      </w:r>
      <w:r w:rsidR="00040AAE" w:rsidRPr="00C128DC">
        <w:rPr>
          <w:rFonts w:ascii="Times New Roman" w:hAnsi="Times New Roman" w:cs="Times New Roman"/>
          <w:sz w:val="24"/>
          <w:szCs w:val="24"/>
        </w:rPr>
        <w:t xml:space="preserve"> with </w:t>
      </w:r>
      <w:r w:rsidR="00C57FBF">
        <w:rPr>
          <w:rFonts w:ascii="Times New Roman" w:hAnsi="Times New Roman" w:cs="Times New Roman"/>
          <w:sz w:val="24"/>
          <w:szCs w:val="24"/>
        </w:rPr>
        <w:t xml:space="preserve">the least scores in </w:t>
      </w:r>
      <w:r w:rsidR="00511BA9">
        <w:rPr>
          <w:rFonts w:ascii="Times New Roman" w:hAnsi="Times New Roman" w:cs="Times New Roman"/>
          <w:sz w:val="24"/>
          <w:szCs w:val="24"/>
        </w:rPr>
        <w:t xml:space="preserve">the </w:t>
      </w:r>
      <w:r w:rsidR="00040AAE" w:rsidRPr="00C128DC">
        <w:rPr>
          <w:rFonts w:ascii="Times New Roman" w:hAnsi="Times New Roman" w:cs="Times New Roman"/>
          <w:sz w:val="24"/>
          <w:szCs w:val="24"/>
        </w:rPr>
        <w:t>s</w:t>
      </w:r>
      <w:r w:rsidRPr="00C128DC">
        <w:rPr>
          <w:rFonts w:ascii="Times New Roman" w:hAnsi="Times New Roman" w:cs="Times New Roman"/>
          <w:sz w:val="24"/>
          <w:szCs w:val="24"/>
        </w:rPr>
        <w:t xml:space="preserve">hort-term </w:t>
      </w:r>
      <w:r w:rsidR="00040AAE" w:rsidRPr="00C128DC">
        <w:rPr>
          <w:rFonts w:ascii="Times New Roman" w:hAnsi="Times New Roman" w:cs="Times New Roman"/>
          <w:sz w:val="24"/>
          <w:szCs w:val="24"/>
        </w:rPr>
        <w:t>and</w:t>
      </w:r>
      <w:r w:rsidRPr="00C128DC">
        <w:rPr>
          <w:rFonts w:ascii="Times New Roman" w:hAnsi="Times New Roman" w:cs="Times New Roman"/>
          <w:sz w:val="24"/>
          <w:szCs w:val="24"/>
        </w:rPr>
        <w:t xml:space="preserve"> long-term orientation of culture </w:t>
      </w:r>
      <w:r w:rsidR="00040AAE" w:rsidRPr="00C128DC">
        <w:rPr>
          <w:rFonts w:ascii="Times New Roman" w:hAnsi="Times New Roman" w:cs="Times New Roman"/>
          <w:sz w:val="24"/>
          <w:szCs w:val="24"/>
        </w:rPr>
        <w:t>extending to</w:t>
      </w:r>
      <w:r w:rsidR="00731C55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434B8" w:rsidRPr="00C128DC">
        <w:rPr>
          <w:rFonts w:ascii="Times New Roman" w:hAnsi="Times New Roman" w:cs="Times New Roman"/>
          <w:sz w:val="24"/>
          <w:szCs w:val="24"/>
        </w:rPr>
        <w:t xml:space="preserve">consumer buying </w:t>
      </w:r>
      <w:proofErr w:type="spellStart"/>
      <w:r w:rsidR="00B434B8" w:rsidRPr="00C128DC">
        <w:rPr>
          <w:rFonts w:ascii="Times New Roman" w:hAnsi="Times New Roman" w:cs="Times New Roman"/>
          <w:sz w:val="24"/>
          <w:szCs w:val="24"/>
        </w:rPr>
        <w:t>behavio</w:t>
      </w:r>
      <w:r w:rsidR="00731C55" w:rsidRPr="00C128DC">
        <w:rPr>
          <w:rFonts w:ascii="Times New Roman" w:hAnsi="Times New Roman" w:cs="Times New Roman"/>
          <w:sz w:val="24"/>
          <w:szCs w:val="24"/>
        </w:rPr>
        <w:t>u</w:t>
      </w:r>
      <w:r w:rsidR="00B434B8" w:rsidRPr="00C128DC">
        <w:rPr>
          <w:rFonts w:ascii="Times New Roman" w:hAnsi="Times New Roman" w:cs="Times New Roman"/>
          <w:sz w:val="24"/>
          <w:szCs w:val="24"/>
        </w:rPr>
        <w:t>rs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>.</w:t>
      </w:r>
      <w:r w:rsidR="00FC5CC3" w:rsidRPr="00C128DC">
        <w:rPr>
          <w:rFonts w:ascii="Times New Roman" w:hAnsi="Times New Roman" w:cs="Times New Roman"/>
          <w:sz w:val="24"/>
          <w:szCs w:val="24"/>
        </w:rPr>
        <w:t xml:space="preserve"> Hofstede'</w:t>
      </w:r>
      <w:r w:rsidRPr="00C128DC">
        <w:rPr>
          <w:rFonts w:ascii="Times New Roman" w:hAnsi="Times New Roman" w:cs="Times New Roman"/>
          <w:sz w:val="24"/>
          <w:szCs w:val="24"/>
        </w:rPr>
        <w:t>s culture dimensions</w:t>
      </w:r>
      <w:r w:rsidR="00731C55" w:rsidRPr="00C128DC">
        <w:rPr>
          <w:rFonts w:ascii="Times New Roman" w:hAnsi="Times New Roman" w:cs="Times New Roman"/>
          <w:sz w:val="24"/>
          <w:szCs w:val="24"/>
        </w:rPr>
        <w:t>,</w:t>
      </w:r>
      <w:r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637C1" w:rsidRPr="00C128DC">
        <w:rPr>
          <w:rFonts w:ascii="Times New Roman" w:hAnsi="Times New Roman" w:cs="Times New Roman"/>
          <w:sz w:val="24"/>
          <w:szCs w:val="24"/>
        </w:rPr>
        <w:t xml:space="preserve">including </w:t>
      </w:r>
      <w:r w:rsidRPr="00C128DC">
        <w:rPr>
          <w:rFonts w:ascii="Times New Roman" w:hAnsi="Times New Roman" w:cs="Times New Roman"/>
          <w:sz w:val="24"/>
          <w:szCs w:val="24"/>
        </w:rPr>
        <w:t>Power Distance, Individualism-Collectivism,</w:t>
      </w:r>
      <w:r w:rsidR="001637C1" w:rsidRPr="00C128DC">
        <w:rPr>
          <w:rFonts w:ascii="Times New Roman" w:hAnsi="Times New Roman" w:cs="Times New Roman"/>
          <w:sz w:val="24"/>
          <w:szCs w:val="24"/>
        </w:rPr>
        <w:t xml:space="preserve"> Uncertainty Avoidance, </w:t>
      </w:r>
      <w:r w:rsidRPr="00C128DC">
        <w:rPr>
          <w:rFonts w:ascii="Times New Roman" w:hAnsi="Times New Roman" w:cs="Times New Roman"/>
          <w:sz w:val="24"/>
          <w:szCs w:val="24"/>
        </w:rPr>
        <w:t>and Masculinity-Femininity</w:t>
      </w:r>
      <w:r w:rsidR="00B339D4" w:rsidRPr="00C128DC">
        <w:rPr>
          <w:rFonts w:ascii="Times New Roman" w:hAnsi="Times New Roman" w:cs="Times New Roman"/>
          <w:sz w:val="24"/>
          <w:szCs w:val="24"/>
        </w:rPr>
        <w:t>,</w:t>
      </w:r>
      <w:r w:rsidR="001637C1" w:rsidRPr="00C128DC">
        <w:rPr>
          <w:rFonts w:ascii="Times New Roman" w:hAnsi="Times New Roman" w:cs="Times New Roman"/>
          <w:sz w:val="24"/>
          <w:szCs w:val="24"/>
        </w:rPr>
        <w:t xml:space="preserve"> contribute to the </w:t>
      </w:r>
      <w:r w:rsidRPr="00C128DC">
        <w:rPr>
          <w:rFonts w:ascii="Times New Roman" w:hAnsi="Times New Roman" w:cs="Times New Roman"/>
          <w:sz w:val="24"/>
          <w:szCs w:val="24"/>
        </w:rPr>
        <w:t xml:space="preserve">proneness to </w:t>
      </w:r>
      <w:r w:rsidR="001637C1" w:rsidRPr="00C128DC">
        <w:rPr>
          <w:rFonts w:ascii="Times New Roman" w:hAnsi="Times New Roman" w:cs="Times New Roman"/>
          <w:sz w:val="24"/>
          <w:szCs w:val="24"/>
        </w:rPr>
        <w:t>remain loyal to</w:t>
      </w:r>
      <w:r w:rsidR="00B74599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637C1" w:rsidRPr="00C128DC">
        <w:rPr>
          <w:rFonts w:ascii="Times New Roman" w:hAnsi="Times New Roman" w:cs="Times New Roman"/>
          <w:sz w:val="24"/>
          <w:szCs w:val="24"/>
        </w:rPr>
        <w:t xml:space="preserve">certain </w:t>
      </w:r>
      <w:r w:rsidRPr="00C128DC">
        <w:rPr>
          <w:rFonts w:ascii="Times New Roman" w:hAnsi="Times New Roman" w:cs="Times New Roman"/>
          <w:sz w:val="24"/>
          <w:szCs w:val="24"/>
        </w:rPr>
        <w:t>brand</w:t>
      </w:r>
      <w:r w:rsidR="001637C1" w:rsidRPr="00C128DC">
        <w:rPr>
          <w:rFonts w:ascii="Times New Roman" w:hAnsi="Times New Roman" w:cs="Times New Roman"/>
          <w:sz w:val="24"/>
          <w:szCs w:val="24"/>
        </w:rPr>
        <w:t>s</w:t>
      </w:r>
      <w:r w:rsidR="00CC6941">
        <w:rPr>
          <w:rFonts w:ascii="Times New Roman" w:hAnsi="Times New Roman" w:cs="Times New Roman"/>
          <w:sz w:val="24"/>
          <w:szCs w:val="24"/>
        </w:rPr>
        <w:t xml:space="preserve"> and </w:t>
      </w:r>
      <w:r w:rsidR="00B11DDC" w:rsidRPr="00C128DC">
        <w:rPr>
          <w:rFonts w:ascii="Times New Roman" w:hAnsi="Times New Roman" w:cs="Times New Roman"/>
          <w:sz w:val="24"/>
          <w:szCs w:val="24"/>
        </w:rPr>
        <w:t>guests</w:t>
      </w:r>
      <w:r w:rsidR="00B74599" w:rsidRPr="00C128DC">
        <w:rPr>
          <w:rFonts w:ascii="Times New Roman" w:hAnsi="Times New Roman" w:cs="Times New Roman"/>
          <w:sz w:val="24"/>
          <w:szCs w:val="24"/>
        </w:rPr>
        <w:t>'</w:t>
      </w:r>
      <w:r w:rsidR="00B11DDC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Pr="00C128DC">
        <w:rPr>
          <w:rFonts w:ascii="Times New Roman" w:hAnsi="Times New Roman" w:cs="Times New Roman"/>
          <w:sz w:val="24"/>
          <w:szCs w:val="24"/>
        </w:rPr>
        <w:t>decision-making</w:t>
      </w:r>
      <w:r w:rsidR="00B11DDC" w:rsidRPr="00C128DC">
        <w:rPr>
          <w:rFonts w:ascii="Times New Roman" w:hAnsi="Times New Roman" w:cs="Times New Roman"/>
          <w:sz w:val="24"/>
          <w:szCs w:val="24"/>
        </w:rPr>
        <w:t xml:space="preserve"> based on attitudes </w:t>
      </w:r>
      <w:r w:rsidRPr="00C128D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128DC">
        <w:rPr>
          <w:rFonts w:ascii="Times New Roman" w:hAnsi="Times New Roman" w:cs="Times New Roman"/>
          <w:sz w:val="24"/>
          <w:szCs w:val="24"/>
        </w:rPr>
        <w:t>Allman,  Hewett</w:t>
      </w:r>
      <w:proofErr w:type="gramEnd"/>
      <w:r w:rsidRPr="00C128DC">
        <w:rPr>
          <w:rFonts w:ascii="Times New Roman" w:hAnsi="Times New Roman" w:cs="Times New Roman"/>
          <w:sz w:val="24"/>
          <w:szCs w:val="24"/>
        </w:rPr>
        <w:t>,  &amp;  Kaur,  2019)</w:t>
      </w:r>
      <w:r w:rsidR="00B339D4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That </w:t>
      </w:r>
      <w:r w:rsidR="00404CD7">
        <w:rPr>
          <w:rFonts w:ascii="Times New Roman" w:hAnsi="Times New Roman" w:cs="Times New Roman"/>
          <w:sz w:val="24"/>
          <w:szCs w:val="24"/>
        </w:rPr>
        <w:t xml:space="preserve">influence 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necessitates </w:t>
      </w:r>
      <w:r w:rsidR="00511BA9">
        <w:rPr>
          <w:rFonts w:ascii="Times New Roman" w:hAnsi="Times New Roman" w:cs="Times New Roman"/>
          <w:sz w:val="24"/>
          <w:szCs w:val="24"/>
        </w:rPr>
        <w:t>hotel front office employees</w:t>
      </w:r>
      <w:r w:rsidR="00404CD7">
        <w:rPr>
          <w:rFonts w:ascii="Times New Roman" w:hAnsi="Times New Roman" w:cs="Times New Roman"/>
          <w:sz w:val="24"/>
          <w:szCs w:val="24"/>
        </w:rPr>
        <w:t xml:space="preserve"> to 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develop intercultural communication awareness and competence </w:t>
      </w:r>
      <w:r w:rsidR="00404CD7">
        <w:rPr>
          <w:rFonts w:ascii="Times New Roman" w:hAnsi="Times New Roman" w:cs="Times New Roman"/>
          <w:sz w:val="24"/>
          <w:szCs w:val="24"/>
        </w:rPr>
        <w:t>to avoid the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 shock of </w:t>
      </w:r>
      <w:r w:rsidR="00404CD7">
        <w:rPr>
          <w:rFonts w:ascii="Times New Roman" w:hAnsi="Times New Roman" w:cs="Times New Roman"/>
          <w:sz w:val="24"/>
          <w:szCs w:val="24"/>
        </w:rPr>
        <w:t xml:space="preserve">guests </w:t>
      </w:r>
      <w:r w:rsidR="0013408A" w:rsidRPr="00C128DC">
        <w:rPr>
          <w:rFonts w:ascii="Times New Roman" w:hAnsi="Times New Roman" w:cs="Times New Roman"/>
          <w:sz w:val="24"/>
          <w:szCs w:val="24"/>
        </w:rPr>
        <w:t>entering this unfamiliar environment. Closely related to this, understand</w:t>
      </w:r>
      <w:r w:rsidR="000F6319">
        <w:rPr>
          <w:rFonts w:ascii="Times New Roman" w:hAnsi="Times New Roman" w:cs="Times New Roman"/>
          <w:sz w:val="24"/>
          <w:szCs w:val="24"/>
        </w:rPr>
        <w:t>ing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 the variations in guests' hotel </w:t>
      </w:r>
      <w:r w:rsidR="000F6319">
        <w:rPr>
          <w:rFonts w:ascii="Times New Roman" w:hAnsi="Times New Roman" w:cs="Times New Roman"/>
          <w:sz w:val="24"/>
          <w:szCs w:val="24"/>
        </w:rPr>
        <w:t>expectations on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 features and services in the </w:t>
      </w:r>
      <w:proofErr w:type="gramStart"/>
      <w:r w:rsidR="0013408A" w:rsidRPr="00C128DC">
        <w:rPr>
          <w:rFonts w:ascii="Times New Roman" w:hAnsi="Times New Roman" w:cs="Times New Roman"/>
          <w:sz w:val="24"/>
          <w:szCs w:val="24"/>
        </w:rPr>
        <w:t>particular place</w:t>
      </w:r>
      <w:proofErr w:type="gramEnd"/>
      <w:r w:rsidR="000F6319">
        <w:rPr>
          <w:rFonts w:ascii="Times New Roman" w:hAnsi="Times New Roman" w:cs="Times New Roman"/>
          <w:sz w:val="24"/>
          <w:szCs w:val="24"/>
        </w:rPr>
        <w:t xml:space="preserve"> </w:t>
      </w:r>
      <w:r w:rsidR="0013408A" w:rsidRPr="00C128DC">
        <w:rPr>
          <w:rFonts w:ascii="Times New Roman" w:hAnsi="Times New Roman" w:cs="Times New Roman"/>
          <w:sz w:val="24"/>
          <w:szCs w:val="24"/>
        </w:rPr>
        <w:t xml:space="preserve">allows high-grade service delivery through superior interaction levels and greater client contact. Despite the associated difficulties, the intercultural knowledge gained will help </w:t>
      </w:r>
      <w:r w:rsidR="00DC7723">
        <w:rPr>
          <w:rFonts w:ascii="Times New Roman" w:hAnsi="Times New Roman" w:cs="Times New Roman"/>
          <w:sz w:val="24"/>
          <w:szCs w:val="24"/>
        </w:rPr>
        <w:t xml:space="preserve">the staff </w:t>
      </w:r>
      <w:proofErr w:type="spellStart"/>
      <w:r w:rsidR="00511BA9">
        <w:rPr>
          <w:rFonts w:ascii="Times New Roman" w:hAnsi="Times New Roman" w:cs="Times New Roman"/>
          <w:sz w:val="24"/>
          <w:szCs w:val="24"/>
        </w:rPr>
        <w:t>customise</w:t>
      </w:r>
      <w:proofErr w:type="spellEnd"/>
      <w:r w:rsidR="0013408A" w:rsidRPr="00C128DC">
        <w:rPr>
          <w:rFonts w:ascii="Times New Roman" w:hAnsi="Times New Roman" w:cs="Times New Roman"/>
          <w:sz w:val="24"/>
          <w:szCs w:val="24"/>
        </w:rPr>
        <w:t xml:space="preserve"> the services to what the guests need</w:t>
      </w:r>
      <w:r w:rsidR="00DA24D9" w:rsidRPr="00C128DC">
        <w:rPr>
          <w:rFonts w:ascii="Times New Roman" w:hAnsi="Times New Roman" w:cs="Times New Roman"/>
          <w:sz w:val="24"/>
          <w:szCs w:val="24"/>
        </w:rPr>
        <w:t>.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F13927" w:rsidRPr="00C128DC">
        <w:rPr>
          <w:rFonts w:ascii="Times New Roman" w:hAnsi="Times New Roman" w:cs="Times New Roman"/>
          <w:sz w:val="24"/>
          <w:szCs w:val="24"/>
        </w:rPr>
        <w:t>Yang, Cheung, and Li (2020) stated that o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nce </w:t>
      </w:r>
      <w:r w:rsidR="00012F36" w:rsidRPr="00C128DC">
        <w:rPr>
          <w:rFonts w:ascii="Times New Roman" w:hAnsi="Times New Roman" w:cs="Times New Roman"/>
          <w:sz w:val="24"/>
          <w:szCs w:val="24"/>
        </w:rPr>
        <w:t xml:space="preserve">the hotel staff have built </w:t>
      </w:r>
      <w:r w:rsidR="00F8427D" w:rsidRPr="00C128DC">
        <w:rPr>
          <w:rFonts w:ascii="Times New Roman" w:hAnsi="Times New Roman" w:cs="Times New Roman"/>
          <w:sz w:val="24"/>
          <w:szCs w:val="24"/>
        </w:rPr>
        <w:t>intercultural awareness active</w:t>
      </w:r>
      <w:r w:rsidR="00012F36" w:rsidRPr="00C128DC">
        <w:rPr>
          <w:rFonts w:ascii="Times New Roman" w:hAnsi="Times New Roman" w:cs="Times New Roman"/>
          <w:sz w:val="24"/>
          <w:szCs w:val="24"/>
        </w:rPr>
        <w:t>ly</w:t>
      </w:r>
      <w:r w:rsidR="009D736F" w:rsidRPr="00C128DC">
        <w:rPr>
          <w:rFonts w:ascii="Times New Roman" w:hAnsi="Times New Roman" w:cs="Times New Roman"/>
          <w:sz w:val="24"/>
          <w:szCs w:val="24"/>
        </w:rPr>
        <w:t>,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5351D4" w:rsidRPr="00C128DC">
        <w:rPr>
          <w:rFonts w:ascii="Times New Roman" w:hAnsi="Times New Roman" w:cs="Times New Roman"/>
          <w:sz w:val="24"/>
          <w:szCs w:val="24"/>
        </w:rPr>
        <w:t>f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lexibility </w:t>
      </w:r>
      <w:r w:rsidR="00012F36" w:rsidRPr="00C128DC">
        <w:rPr>
          <w:rFonts w:ascii="Times New Roman" w:hAnsi="Times New Roman" w:cs="Times New Roman"/>
          <w:sz w:val="24"/>
          <w:szCs w:val="24"/>
        </w:rPr>
        <w:t xml:space="preserve">allows for the </w:t>
      </w:r>
      <w:proofErr w:type="spellStart"/>
      <w:r w:rsidR="009D736F" w:rsidRPr="00C128DC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="00F8427D" w:rsidRPr="00C128DC">
        <w:rPr>
          <w:rFonts w:ascii="Times New Roman" w:hAnsi="Times New Roman" w:cs="Times New Roman"/>
          <w:sz w:val="24"/>
          <w:szCs w:val="24"/>
        </w:rPr>
        <w:t xml:space="preserve"> adapt</w:t>
      </w:r>
      <w:r w:rsidR="00012F36" w:rsidRPr="00C128DC">
        <w:rPr>
          <w:rFonts w:ascii="Times New Roman" w:hAnsi="Times New Roman" w:cs="Times New Roman"/>
          <w:sz w:val="24"/>
          <w:szCs w:val="24"/>
        </w:rPr>
        <w:t>ation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 to </w:t>
      </w:r>
      <w:r w:rsidR="00012F36" w:rsidRPr="00C128DC">
        <w:rPr>
          <w:rFonts w:ascii="Times New Roman" w:hAnsi="Times New Roman" w:cs="Times New Roman"/>
          <w:sz w:val="24"/>
          <w:szCs w:val="24"/>
        </w:rPr>
        <w:t xml:space="preserve">handle 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intercultural challenges </w:t>
      </w:r>
      <w:r w:rsidR="00012F36" w:rsidRPr="00C128DC">
        <w:rPr>
          <w:rFonts w:ascii="Times New Roman" w:hAnsi="Times New Roman" w:cs="Times New Roman"/>
          <w:sz w:val="24"/>
          <w:szCs w:val="24"/>
        </w:rPr>
        <w:t>effectively</w:t>
      </w:r>
      <w:r w:rsidR="00F8427D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8B0675" w:rsidRPr="00C128DC">
        <w:rPr>
          <w:rFonts w:ascii="Times New Roman" w:hAnsi="Times New Roman" w:cs="Times New Roman"/>
          <w:sz w:val="24"/>
          <w:szCs w:val="24"/>
        </w:rPr>
        <w:t xml:space="preserve">All employees must understand the general impact of cultures on human </w:t>
      </w:r>
      <w:proofErr w:type="spellStart"/>
      <w:r w:rsidR="002F515D" w:rsidRPr="00C128DC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8B0675" w:rsidRPr="00C128DC">
        <w:rPr>
          <w:rFonts w:ascii="Times New Roman" w:hAnsi="Times New Roman" w:cs="Times New Roman"/>
          <w:sz w:val="24"/>
          <w:szCs w:val="24"/>
        </w:rPr>
        <w:t xml:space="preserve"> to communicate effectively across cultures and manage the arising issues. </w:t>
      </w:r>
    </w:p>
    <w:p w14:paraId="26633988" w14:textId="77777777" w:rsidR="003A2DF7" w:rsidRDefault="003A2DF7" w:rsidP="003A2D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74B7AB" w14:textId="2EA2D6E2" w:rsidR="00920D6B" w:rsidRPr="00C128DC" w:rsidRDefault="00161BEA" w:rsidP="00D34882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7" w:name="_Toc98397722"/>
      <w:r w:rsidRPr="00C128DC">
        <w:rPr>
          <w:rFonts w:ascii="Times New Roman" w:hAnsi="Times New Roman" w:cs="Times New Roman"/>
          <w:caps w:val="0"/>
          <w:sz w:val="24"/>
          <w:szCs w:val="24"/>
        </w:rPr>
        <w:lastRenderedPageBreak/>
        <w:t xml:space="preserve">Hotel </w:t>
      </w:r>
      <w:r w:rsidR="005009F1" w:rsidRPr="00C128DC">
        <w:rPr>
          <w:rFonts w:ascii="Times New Roman" w:hAnsi="Times New Roman" w:cs="Times New Roman"/>
          <w:caps w:val="0"/>
          <w:sz w:val="24"/>
          <w:szCs w:val="24"/>
        </w:rPr>
        <w:t xml:space="preserve">Front Office </w:t>
      </w:r>
      <w:r w:rsidRPr="00C128DC">
        <w:rPr>
          <w:rFonts w:ascii="Times New Roman" w:hAnsi="Times New Roman" w:cs="Times New Roman"/>
          <w:caps w:val="0"/>
          <w:sz w:val="24"/>
          <w:szCs w:val="24"/>
        </w:rPr>
        <w:t>Handbook (Do</w:t>
      </w:r>
      <w:r w:rsidR="00785E81" w:rsidRPr="00C128DC">
        <w:rPr>
          <w:rFonts w:ascii="Times New Roman" w:hAnsi="Times New Roman" w:cs="Times New Roman"/>
          <w:caps w:val="0"/>
          <w:sz w:val="24"/>
          <w:szCs w:val="24"/>
        </w:rPr>
        <w:t>'</w:t>
      </w:r>
      <w:r w:rsidRPr="00C128DC">
        <w:rPr>
          <w:rFonts w:ascii="Times New Roman" w:hAnsi="Times New Roman" w:cs="Times New Roman"/>
          <w:caps w:val="0"/>
          <w:sz w:val="24"/>
          <w:szCs w:val="24"/>
        </w:rPr>
        <w:t>s &amp; Don</w:t>
      </w:r>
      <w:r w:rsidR="00785E81" w:rsidRPr="00C128DC">
        <w:rPr>
          <w:rFonts w:ascii="Times New Roman" w:hAnsi="Times New Roman" w:cs="Times New Roman"/>
          <w:caps w:val="0"/>
          <w:sz w:val="24"/>
          <w:szCs w:val="24"/>
        </w:rPr>
        <w:t>'</w:t>
      </w:r>
      <w:r w:rsidRPr="00C128DC">
        <w:rPr>
          <w:rFonts w:ascii="Times New Roman" w:hAnsi="Times New Roman" w:cs="Times New Roman"/>
          <w:caps w:val="0"/>
          <w:sz w:val="24"/>
          <w:szCs w:val="24"/>
        </w:rPr>
        <w:t>ts)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4230"/>
        <w:gridCol w:w="3618"/>
      </w:tblGrid>
      <w:tr w:rsidR="00161BEA" w:rsidRPr="00C128DC" w14:paraId="270E3EE2" w14:textId="77777777" w:rsidTr="007366C3">
        <w:tc>
          <w:tcPr>
            <w:tcW w:w="1728" w:type="dxa"/>
          </w:tcPr>
          <w:p w14:paraId="12FFFE59" w14:textId="4E249664" w:rsidR="00161BEA" w:rsidRPr="00C128DC" w:rsidRDefault="00161BEA" w:rsidP="00D34882">
            <w:pPr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Country </w:t>
            </w:r>
          </w:p>
        </w:tc>
        <w:tc>
          <w:tcPr>
            <w:tcW w:w="4230" w:type="dxa"/>
          </w:tcPr>
          <w:p w14:paraId="01CD5F3F" w14:textId="61DA71FE" w:rsidR="00161BEA" w:rsidRPr="00C128DC" w:rsidRDefault="00161BEA" w:rsidP="00D34882">
            <w:pPr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</w:t>
            </w:r>
            <w:r w:rsidR="00785E81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'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3618" w:type="dxa"/>
          </w:tcPr>
          <w:p w14:paraId="3ECBAF3B" w14:textId="77B9DCFC" w:rsidR="00161BEA" w:rsidRPr="00C128DC" w:rsidRDefault="00161BEA" w:rsidP="00D34882">
            <w:pPr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Don</w:t>
            </w:r>
            <w:r w:rsidR="00785E81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'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</w:t>
            </w:r>
          </w:p>
        </w:tc>
      </w:tr>
      <w:tr w:rsidR="00161BEA" w:rsidRPr="00C128DC" w14:paraId="1379D188" w14:textId="77777777" w:rsidTr="007366C3">
        <w:tc>
          <w:tcPr>
            <w:tcW w:w="1728" w:type="dxa"/>
          </w:tcPr>
          <w:p w14:paraId="688F236A" w14:textId="3C682E45" w:rsidR="00161BEA" w:rsidRPr="00C128DC" w:rsidRDefault="00575EC6" w:rsidP="00D34882">
            <w:pPr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Australia </w:t>
            </w:r>
          </w:p>
        </w:tc>
        <w:tc>
          <w:tcPr>
            <w:tcW w:w="4230" w:type="dxa"/>
          </w:tcPr>
          <w:p w14:paraId="49684997" w14:textId="7A315FDE" w:rsidR="007366C3" w:rsidRPr="00C128DC" w:rsidRDefault="007366C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Always avoid asking somebody to do something you cannot do but lead from the front </w:t>
            </w:r>
          </w:p>
          <w:p w14:paraId="5337B318" w14:textId="5C2DE982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Show the willingness to be among the mates </w:t>
            </w:r>
          </w:p>
          <w:p w14:paraId="0AD6B85D" w14:textId="0F9F23DE" w:rsidR="00D32559" w:rsidRPr="00C128DC" w:rsidRDefault="007366C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 popular s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arcasm, 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anecdotes,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irony, 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and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jokes </w:t>
            </w:r>
          </w:p>
          <w:p w14:paraId="6A6B8B71" w14:textId="6EB52913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Roll up all sleeves to help in moving tables </w:t>
            </w:r>
          </w:p>
          <w:p w14:paraId="36F5AD19" w14:textId="09740C02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Spend freely</w:t>
            </w:r>
          </w:p>
          <w:p w14:paraId="43FD5888" w14:textId="1A39D12C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Like 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affability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and cheerfulness</w:t>
            </w:r>
          </w:p>
          <w:p w14:paraId="42DA8567" w14:textId="7FFBED21" w:rsidR="00D32559" w:rsidRPr="00C128DC" w:rsidRDefault="00EA75A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Mix social activities into business</w:t>
            </w:r>
          </w:p>
          <w:p w14:paraId="7EC50053" w14:textId="3D521A2B" w:rsidR="00EA75A3" w:rsidRPr="00C128DC" w:rsidRDefault="00EA75A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Do </w:t>
            </w:r>
            <w:proofErr w:type="spellStart"/>
            <w:r w:rsidR="009D736F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favours</w:t>
            </w:r>
            <w:proofErr w:type="spellEnd"/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for quick repayment</w:t>
            </w:r>
          </w:p>
          <w:p w14:paraId="13FE2A77" w14:textId="602EBD3D" w:rsidR="007366C3" w:rsidRPr="00C128DC" w:rsidRDefault="00EA75A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Prioriti</w:t>
            </w:r>
            <w:r w:rsidR="00984174"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proofErr w:type="spellEnd"/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human rights</w:t>
            </w:r>
          </w:p>
          <w:p w14:paraId="564E8601" w14:textId="77777777" w:rsidR="00161BEA" w:rsidRPr="00C128DC" w:rsidRDefault="00161BEA" w:rsidP="00D34882">
            <w:pPr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18" w:type="dxa"/>
          </w:tcPr>
          <w:p w14:paraId="093E5EF3" w14:textId="28C01F43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Using 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any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flowery speech </w:t>
            </w:r>
          </w:p>
          <w:p w14:paraId="38CD51D7" w14:textId="43A6A47A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A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void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arrogance </w:t>
            </w:r>
          </w:p>
          <w:p w14:paraId="47B8FFDA" w14:textId="78C9EE39" w:rsidR="00D32559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Never i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ntrud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e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into the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leisure time </w:t>
            </w:r>
          </w:p>
          <w:p w14:paraId="3BB97492" w14:textId="5F7C263A" w:rsidR="00EA75A3" w:rsidRPr="00C128DC" w:rsidRDefault="00D32559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Never refer to the convict</w:t>
            </w:r>
            <w:r w:rsidR="00785E81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'</w:t>
            </w:r>
            <w:r w:rsidR="00EA75A3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s past</w:t>
            </w:r>
          </w:p>
          <w:p w14:paraId="64E96FA2" w14:textId="366EB463" w:rsidR="00D32559" w:rsidRPr="00C128DC" w:rsidRDefault="00EA75A3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 No b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oasting about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the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past </w:t>
            </w:r>
            <w:r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accomplishments</w:t>
            </w:r>
            <w:r w:rsidR="00D32559" w:rsidRPr="00C128D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</w:p>
          <w:p w14:paraId="1D77AECE" w14:textId="77777777" w:rsidR="00161BEA" w:rsidRPr="00C128DC" w:rsidRDefault="00161BEA" w:rsidP="00D34882">
            <w:pPr>
              <w:shd w:val="clear" w:color="auto" w:fill="FFFFFF"/>
              <w:spacing w:line="48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88DD9B" w14:textId="77777777" w:rsidR="00161BEA" w:rsidRPr="00C128DC" w:rsidRDefault="00161BEA" w:rsidP="00D34882">
      <w:pPr>
        <w:shd w:val="clear" w:color="auto" w:fill="FFFFFF"/>
        <w:spacing w:after="0" w:line="48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394689" w14:textId="5BC6E5B1" w:rsidR="00AD3F37" w:rsidRPr="00C128DC" w:rsidRDefault="00B30C22" w:rsidP="00D34882">
      <w:pPr>
        <w:pStyle w:val="Heading1"/>
        <w:spacing w:line="480" w:lineRule="auto"/>
        <w:rPr>
          <w:rFonts w:ascii="Times New Roman" w:hAnsi="Times New Roman" w:cs="Times New Roman"/>
          <w:caps w:val="0"/>
          <w:sz w:val="24"/>
          <w:szCs w:val="24"/>
        </w:rPr>
      </w:pPr>
      <w:bookmarkStart w:id="8" w:name="_Toc98397723"/>
      <w:r w:rsidRPr="00C128DC">
        <w:rPr>
          <w:rFonts w:ascii="Times New Roman" w:hAnsi="Times New Roman" w:cs="Times New Roman"/>
          <w:caps w:val="0"/>
          <w:sz w:val="24"/>
          <w:szCs w:val="24"/>
        </w:rPr>
        <w:t>Conclusion</w:t>
      </w:r>
      <w:bookmarkEnd w:id="8"/>
    </w:p>
    <w:p w14:paraId="17C5F3F3" w14:textId="1FFD97E3" w:rsidR="0033306A" w:rsidRDefault="00A00190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Hotel managers' role has evolved to meet the company's needs with the international stage operations. The extent of complexities in this area requires every 21</w:t>
      </w:r>
      <w:r w:rsidRPr="00C128D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C128DC">
        <w:rPr>
          <w:rFonts w:ascii="Times New Roman" w:hAnsi="Times New Roman" w:cs="Times New Roman"/>
          <w:sz w:val="24"/>
          <w:szCs w:val="24"/>
        </w:rPr>
        <w:t xml:space="preserve">-century employee in the hospitality industry to adapt to deliver satisfactory modern solutions to guests. </w:t>
      </w:r>
      <w:r w:rsidR="00984174" w:rsidRPr="00C128DC">
        <w:rPr>
          <w:rFonts w:ascii="Times New Roman" w:hAnsi="Times New Roman" w:cs="Times New Roman"/>
          <w:sz w:val="24"/>
          <w:szCs w:val="24"/>
        </w:rPr>
        <w:t>The US and Australian analysis result</w:t>
      </w:r>
      <w:r w:rsidR="00785E81" w:rsidRPr="00C128DC">
        <w:rPr>
          <w:rFonts w:ascii="Times New Roman" w:hAnsi="Times New Roman" w:cs="Times New Roman"/>
          <w:sz w:val="24"/>
          <w:szCs w:val="24"/>
        </w:rPr>
        <w:t>s</w:t>
      </w:r>
      <w:r w:rsidR="00107770" w:rsidRPr="00C128DC">
        <w:rPr>
          <w:rFonts w:ascii="Times New Roman" w:hAnsi="Times New Roman" w:cs="Times New Roman"/>
          <w:sz w:val="24"/>
          <w:szCs w:val="24"/>
        </w:rPr>
        <w:t xml:space="preserve"> indicate that</w:t>
      </w:r>
      <w:r w:rsidR="00B3267C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7879C2" w:rsidRPr="00C128DC">
        <w:rPr>
          <w:rFonts w:ascii="Times New Roman" w:hAnsi="Times New Roman" w:cs="Times New Roman"/>
          <w:sz w:val="24"/>
          <w:szCs w:val="24"/>
        </w:rPr>
        <w:t>Hofstede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7879C2" w:rsidRPr="00C128DC">
        <w:rPr>
          <w:rFonts w:ascii="Times New Roman" w:hAnsi="Times New Roman" w:cs="Times New Roman"/>
          <w:sz w:val="24"/>
          <w:szCs w:val="24"/>
        </w:rPr>
        <w:t xml:space="preserve">s Model of </w:t>
      </w:r>
      <w:r w:rsidR="00107770" w:rsidRPr="00C128DC">
        <w:rPr>
          <w:rFonts w:ascii="Times New Roman" w:hAnsi="Times New Roman" w:cs="Times New Roman"/>
          <w:sz w:val="24"/>
          <w:szCs w:val="24"/>
        </w:rPr>
        <w:t xml:space="preserve">cultural values </w:t>
      </w:r>
      <w:r w:rsidR="008C0CB2" w:rsidRPr="00C128DC">
        <w:rPr>
          <w:rFonts w:ascii="Times New Roman" w:hAnsi="Times New Roman" w:cs="Times New Roman"/>
          <w:sz w:val="24"/>
          <w:szCs w:val="24"/>
        </w:rPr>
        <w:t>influence</w:t>
      </w:r>
      <w:r w:rsidR="00785E81" w:rsidRPr="00C128DC">
        <w:rPr>
          <w:rFonts w:ascii="Times New Roman" w:hAnsi="Times New Roman" w:cs="Times New Roman"/>
          <w:sz w:val="24"/>
          <w:szCs w:val="24"/>
        </w:rPr>
        <w:t>s consumer satisfaction</w:t>
      </w:r>
      <w:r w:rsidR="00984174" w:rsidRPr="00C128DC">
        <w:rPr>
          <w:rFonts w:ascii="Times New Roman" w:hAnsi="Times New Roman" w:cs="Times New Roman"/>
          <w:sz w:val="24"/>
          <w:szCs w:val="24"/>
        </w:rPr>
        <w:t>. Higher</w:t>
      </w:r>
      <w:r w:rsidR="00785E81" w:rsidRPr="00C128DC">
        <w:rPr>
          <w:rFonts w:ascii="Times New Roman" w:hAnsi="Times New Roman" w:cs="Times New Roman"/>
          <w:sz w:val="24"/>
          <w:szCs w:val="24"/>
        </w:rPr>
        <w:t xml:space="preserve"> degrees of individualism, uncertainty avoidance, and masculinity enhance </w:t>
      </w:r>
      <w:r w:rsidR="00785E81" w:rsidRPr="00C128DC">
        <w:rPr>
          <w:rFonts w:ascii="Times New Roman" w:hAnsi="Times New Roman" w:cs="Times New Roman"/>
          <w:sz w:val="24"/>
          <w:szCs w:val="24"/>
        </w:rPr>
        <w:lastRenderedPageBreak/>
        <w:t>brand loyalty</w:t>
      </w:r>
      <w:r w:rsidR="00984174" w:rsidRPr="00C128DC">
        <w:rPr>
          <w:rFonts w:ascii="Times New Roman" w:hAnsi="Times New Roman" w:cs="Times New Roman"/>
          <w:sz w:val="24"/>
          <w:szCs w:val="24"/>
        </w:rPr>
        <w:t>,</w:t>
      </w:r>
      <w:r w:rsidR="00785E81" w:rsidRPr="00C128DC">
        <w:rPr>
          <w:rFonts w:ascii="Times New Roman" w:hAnsi="Times New Roman" w:cs="Times New Roman"/>
          <w:sz w:val="24"/>
          <w:szCs w:val="24"/>
        </w:rPr>
        <w:t xml:space="preserve"> unlike a</w:t>
      </w:r>
      <w:r w:rsidR="007879C2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3267C" w:rsidRPr="00C128DC">
        <w:rPr>
          <w:rFonts w:ascii="Times New Roman" w:hAnsi="Times New Roman" w:cs="Times New Roman"/>
          <w:sz w:val="24"/>
          <w:szCs w:val="24"/>
        </w:rPr>
        <w:t xml:space="preserve">high degree of power distance </w:t>
      </w:r>
      <w:r w:rsidR="00715FC1" w:rsidRPr="00C128DC">
        <w:rPr>
          <w:rFonts w:ascii="Times New Roman" w:hAnsi="Times New Roman" w:cs="Times New Roman"/>
          <w:sz w:val="24"/>
          <w:szCs w:val="24"/>
        </w:rPr>
        <w:t>that reduces the</w:t>
      </w:r>
      <w:r w:rsidR="00B3267C" w:rsidRPr="00C128DC">
        <w:rPr>
          <w:rFonts w:ascii="Times New Roman" w:hAnsi="Times New Roman" w:cs="Times New Roman"/>
          <w:sz w:val="24"/>
          <w:szCs w:val="24"/>
        </w:rPr>
        <w:t xml:space="preserve"> prone</w:t>
      </w:r>
      <w:r w:rsidR="00715FC1" w:rsidRPr="00C128DC">
        <w:rPr>
          <w:rFonts w:ascii="Times New Roman" w:hAnsi="Times New Roman" w:cs="Times New Roman"/>
          <w:sz w:val="24"/>
          <w:szCs w:val="24"/>
        </w:rPr>
        <w:t xml:space="preserve">ness </w:t>
      </w:r>
      <w:r w:rsidR="00B3267C" w:rsidRPr="00C128DC">
        <w:rPr>
          <w:rFonts w:ascii="Times New Roman" w:hAnsi="Times New Roman" w:cs="Times New Roman"/>
          <w:sz w:val="24"/>
          <w:szCs w:val="24"/>
        </w:rPr>
        <w:t>to brand loyalty</w:t>
      </w:r>
      <w:r w:rsidR="00715FC1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0B1F68" w:rsidRPr="00C128DC">
        <w:rPr>
          <w:rFonts w:ascii="Times New Roman" w:hAnsi="Times New Roman" w:cs="Times New Roman"/>
          <w:sz w:val="24"/>
          <w:szCs w:val="24"/>
        </w:rPr>
        <w:t>R</w:t>
      </w:r>
      <w:r w:rsidR="0008630E" w:rsidRPr="00C128DC">
        <w:rPr>
          <w:rFonts w:ascii="Times New Roman" w:hAnsi="Times New Roman" w:cs="Times New Roman"/>
          <w:sz w:val="24"/>
          <w:szCs w:val="24"/>
        </w:rPr>
        <w:t xml:space="preserve">emaining </w:t>
      </w:r>
      <w:r w:rsidR="00161BEA" w:rsidRPr="00C128DC">
        <w:rPr>
          <w:rFonts w:ascii="Times New Roman" w:hAnsi="Times New Roman" w:cs="Times New Roman"/>
          <w:sz w:val="24"/>
          <w:szCs w:val="24"/>
        </w:rPr>
        <w:t>culturally</w:t>
      </w:r>
      <w:r w:rsidR="0008630E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161BEA" w:rsidRPr="00C128DC">
        <w:rPr>
          <w:rFonts w:ascii="Times New Roman" w:hAnsi="Times New Roman" w:cs="Times New Roman"/>
          <w:sz w:val="24"/>
          <w:szCs w:val="24"/>
        </w:rPr>
        <w:t>sensitive</w:t>
      </w:r>
      <w:r w:rsidR="0008630E" w:rsidRPr="00C128DC">
        <w:rPr>
          <w:rFonts w:ascii="Times New Roman" w:hAnsi="Times New Roman" w:cs="Times New Roman"/>
          <w:sz w:val="24"/>
          <w:szCs w:val="24"/>
        </w:rPr>
        <w:t xml:space="preserve"> and aware is key to </w:t>
      </w:r>
      <w:r w:rsidR="00161BEA" w:rsidRPr="00C128DC">
        <w:rPr>
          <w:rFonts w:ascii="Times New Roman" w:hAnsi="Times New Roman" w:cs="Times New Roman"/>
          <w:sz w:val="24"/>
          <w:szCs w:val="24"/>
        </w:rPr>
        <w:t>foretelling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08630E" w:rsidRPr="00C128DC">
        <w:rPr>
          <w:rFonts w:ascii="Times New Roman" w:hAnsi="Times New Roman" w:cs="Times New Roman"/>
          <w:sz w:val="24"/>
          <w:szCs w:val="24"/>
        </w:rPr>
        <w:t xml:space="preserve">whether the guests will 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accept and be satisfied with </w:t>
      </w:r>
      <w:r w:rsidR="00B30C22" w:rsidRPr="00C128DC">
        <w:rPr>
          <w:rFonts w:ascii="Times New Roman" w:hAnsi="Times New Roman" w:cs="Times New Roman"/>
          <w:sz w:val="24"/>
          <w:szCs w:val="24"/>
        </w:rPr>
        <w:t>the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 service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. </w:t>
      </w:r>
      <w:r w:rsidR="0033306A" w:rsidRPr="00C128DC">
        <w:rPr>
          <w:rFonts w:ascii="Times New Roman" w:hAnsi="Times New Roman" w:cs="Times New Roman"/>
          <w:sz w:val="24"/>
          <w:szCs w:val="24"/>
        </w:rPr>
        <w:t>Of course,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 guests judge service quality 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and level using 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dimensions </w:t>
      </w:r>
      <w:r w:rsidR="0033306A" w:rsidRPr="00C128DC">
        <w:rPr>
          <w:rFonts w:ascii="Times New Roman" w:hAnsi="Times New Roman" w:cs="Times New Roman"/>
          <w:sz w:val="24"/>
          <w:szCs w:val="24"/>
        </w:rPr>
        <w:t>including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 assurance, empathy, 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reliability, tangible, and 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responsiveness 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based </w:t>
      </w:r>
      <w:r w:rsidR="00B30C22" w:rsidRPr="00C128DC">
        <w:rPr>
          <w:rFonts w:ascii="Times New Roman" w:hAnsi="Times New Roman" w:cs="Times New Roman"/>
          <w:sz w:val="24"/>
          <w:szCs w:val="24"/>
        </w:rPr>
        <w:t>on the perceptual experience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 and attitudes towards 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the </w:t>
      </w:r>
      <w:r w:rsidR="00161BEA" w:rsidRPr="00C128DC">
        <w:rPr>
          <w:rFonts w:ascii="Times New Roman" w:hAnsi="Times New Roman" w:cs="Times New Roman"/>
          <w:sz w:val="24"/>
          <w:szCs w:val="24"/>
        </w:rPr>
        <w:t>hotels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="0033306A" w:rsidRPr="00C128DC">
        <w:rPr>
          <w:rFonts w:ascii="Times New Roman" w:hAnsi="Times New Roman" w:cs="Times New Roman"/>
          <w:sz w:val="24"/>
          <w:szCs w:val="24"/>
        </w:rPr>
        <w:t xml:space="preserve"> </w:t>
      </w:r>
      <w:r w:rsidR="00B30C22" w:rsidRPr="00C128DC">
        <w:rPr>
          <w:rFonts w:ascii="Times New Roman" w:hAnsi="Times New Roman" w:cs="Times New Roman"/>
          <w:sz w:val="24"/>
          <w:szCs w:val="24"/>
        </w:rPr>
        <w:t xml:space="preserve">service. </w:t>
      </w:r>
      <w:r w:rsidR="00161BEA" w:rsidRPr="00C128DC">
        <w:rPr>
          <w:rFonts w:ascii="Times New Roman" w:hAnsi="Times New Roman" w:cs="Times New Roman"/>
          <w:sz w:val="24"/>
          <w:szCs w:val="24"/>
        </w:rPr>
        <w:t xml:space="preserve">The workforce </w:t>
      </w:r>
      <w:r w:rsidR="007366C3" w:rsidRPr="00C128DC">
        <w:rPr>
          <w:rFonts w:ascii="Times New Roman" w:hAnsi="Times New Roman" w:cs="Times New Roman"/>
          <w:sz w:val="24"/>
          <w:szCs w:val="24"/>
        </w:rPr>
        <w:t>is</w:t>
      </w:r>
      <w:r w:rsidR="00161BEA" w:rsidRPr="00C128DC">
        <w:rPr>
          <w:rFonts w:ascii="Times New Roman" w:hAnsi="Times New Roman" w:cs="Times New Roman"/>
          <w:sz w:val="24"/>
          <w:szCs w:val="24"/>
        </w:rPr>
        <w:t xml:space="preserve"> tasked with understanding diverse cultures to ensure coherent communication with colleagues and customers. </w:t>
      </w:r>
    </w:p>
    <w:p w14:paraId="5EB8A299" w14:textId="7C84DCD5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18D051" w14:textId="5787499F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2047F4" w14:textId="66A22294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1579F4" w14:textId="53F47EF3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B70D1D" w14:textId="154E664D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B749F2" w14:textId="458C0888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302CFD" w14:textId="6854DE30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DCCC41" w14:textId="5BD1F2FB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637781" w14:textId="394ACD8C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BC514D" w14:textId="1C66A1D5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5B248D" w14:textId="2505B4A8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F0475A" w14:textId="1ADE09D9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2C82DA" w14:textId="281D9539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F28660" w14:textId="6EEAA990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77EB0E" w14:textId="724497D3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8178A8" w14:textId="68EA1B86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FF6A96" w14:textId="6BA57A36" w:rsidR="00AC2434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4E6C84" w14:textId="77777777" w:rsidR="00AC2434" w:rsidRPr="00C128DC" w:rsidRDefault="00AC2434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AA786B" w14:textId="5539A862" w:rsidR="00B30C22" w:rsidRPr="00AC2434" w:rsidRDefault="009D736F" w:rsidP="00AC243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Toc98397724"/>
      <w:r w:rsidRPr="00AC2434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  <w:bookmarkEnd w:id="9"/>
    </w:p>
    <w:p w14:paraId="22227B45" w14:textId="087B1A6F" w:rsidR="007D19CF" w:rsidRPr="00C128DC" w:rsidRDefault="007D19CF" w:rsidP="00AC24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128DC">
        <w:rPr>
          <w:rFonts w:ascii="Times New Roman" w:hAnsi="Times New Roman" w:cs="Times New Roman"/>
          <w:sz w:val="24"/>
          <w:szCs w:val="24"/>
        </w:rPr>
        <w:t xml:space="preserve">Allman,   </w:t>
      </w:r>
      <w:proofErr w:type="gramEnd"/>
      <w:r w:rsidRPr="00C128DC">
        <w:rPr>
          <w:rFonts w:ascii="Times New Roman" w:hAnsi="Times New Roman" w:cs="Times New Roman"/>
          <w:sz w:val="24"/>
          <w:szCs w:val="24"/>
        </w:rPr>
        <w:t xml:space="preserve">H.   F.,   </w:t>
      </w:r>
      <w:proofErr w:type="gramStart"/>
      <w:r w:rsidRPr="00C128DC">
        <w:rPr>
          <w:rFonts w:ascii="Times New Roman" w:hAnsi="Times New Roman" w:cs="Times New Roman"/>
          <w:sz w:val="24"/>
          <w:szCs w:val="24"/>
        </w:rPr>
        <w:t xml:space="preserve">Hewett,   </w:t>
      </w:r>
      <w:proofErr w:type="gramEnd"/>
      <w:r w:rsidRPr="00C128DC">
        <w:rPr>
          <w:rFonts w:ascii="Times New Roman" w:hAnsi="Times New Roman" w:cs="Times New Roman"/>
          <w:sz w:val="24"/>
          <w:szCs w:val="24"/>
        </w:rPr>
        <w:t>K.,   &amp;   Kaur,   M.   (2019).   Understanding   Cultural   Differences in Consumers</w:t>
      </w:r>
      <w:r w:rsidR="00984174" w:rsidRPr="00C128DC">
        <w:rPr>
          <w:rFonts w:ascii="Times New Roman" w:hAnsi="Times New Roman" w:cs="Times New Roman"/>
          <w:sz w:val="24"/>
          <w:szCs w:val="24"/>
        </w:rPr>
        <w:t>'</w:t>
      </w:r>
      <w:r w:rsidRPr="00C128DC">
        <w:rPr>
          <w:rFonts w:ascii="Times New Roman" w:hAnsi="Times New Roman" w:cs="Times New Roman"/>
          <w:sz w:val="24"/>
          <w:szCs w:val="24"/>
        </w:rPr>
        <w:t xml:space="preserve"> Reactions to Foreign-Market Brand Extensions: The Role of Thinking Styles. 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Journal of International Marketing, 27</w:t>
      </w:r>
      <w:r w:rsidRPr="00C128DC">
        <w:rPr>
          <w:rFonts w:ascii="Times New Roman" w:hAnsi="Times New Roman" w:cs="Times New Roman"/>
          <w:sz w:val="24"/>
          <w:szCs w:val="24"/>
        </w:rPr>
        <w:t>(2), 1-21.</w:t>
      </w:r>
    </w:p>
    <w:p w14:paraId="4B13D576" w14:textId="40BCB2C1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 xml:space="preserve">Hofstede, G., &amp; </w:t>
      </w:r>
      <w:proofErr w:type="spellStart"/>
      <w:r w:rsidRPr="00C128DC">
        <w:rPr>
          <w:rFonts w:ascii="Times New Roman" w:hAnsi="Times New Roman" w:cs="Times New Roman"/>
          <w:sz w:val="24"/>
          <w:szCs w:val="24"/>
        </w:rPr>
        <w:t>Rorso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>, P. (2018). A brief conversation on the topic of culture, happiness and subjective well-being.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Journal of Intercultural Management and Ethics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C128DC">
        <w:rPr>
          <w:rFonts w:ascii="Times New Roman" w:hAnsi="Times New Roman" w:cs="Times New Roman"/>
          <w:sz w:val="24"/>
          <w:szCs w:val="24"/>
        </w:rPr>
        <w:t>(3), 39-41. https://doi.org/10.35478/jime.2018.3.06</w:t>
      </w:r>
    </w:p>
    <w:p w14:paraId="52F0EFA0" w14:textId="7956D987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Huang, S., &amp; Crotts, J. (2019). Relationships between Hofstede's cultural dimensions and tourist satisfaction: A cross-country cross-sample examination.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Tourism Management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72</w:t>
      </w:r>
      <w:r w:rsidRPr="00C128DC">
        <w:rPr>
          <w:rFonts w:ascii="Times New Roman" w:hAnsi="Times New Roman" w:cs="Times New Roman"/>
          <w:sz w:val="24"/>
          <w:szCs w:val="24"/>
        </w:rPr>
        <w:t>, 232-241. https://doi.org/10.1016/j.tourman.2018.12.001</w:t>
      </w:r>
    </w:p>
    <w:p w14:paraId="0025AC37" w14:textId="77777777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C128DC">
        <w:rPr>
          <w:rFonts w:ascii="Times New Roman" w:hAnsi="Times New Roman" w:cs="Times New Roman"/>
          <w:sz w:val="24"/>
          <w:szCs w:val="24"/>
        </w:rPr>
        <w:t>Jhaiyanuntana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 xml:space="preserve">, A., &amp; </w:t>
      </w:r>
      <w:proofErr w:type="spellStart"/>
      <w:r w:rsidRPr="00C128DC">
        <w:rPr>
          <w:rFonts w:ascii="Times New Roman" w:hAnsi="Times New Roman" w:cs="Times New Roman"/>
          <w:sz w:val="24"/>
          <w:szCs w:val="24"/>
        </w:rPr>
        <w:t>Nomnian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>, S. (2020). Intercultural communication challenges and strategies for the Thai undergraduate hotel interns.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PASAA: Journal of Language Teaching and Learning in Thailand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Pr="00C128DC">
        <w:rPr>
          <w:rFonts w:ascii="Times New Roman" w:hAnsi="Times New Roman" w:cs="Times New Roman"/>
          <w:sz w:val="24"/>
          <w:szCs w:val="24"/>
        </w:rPr>
        <w:t>, 204-235.</w:t>
      </w:r>
    </w:p>
    <w:p w14:paraId="404C5A5A" w14:textId="77777777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 xml:space="preserve">Litvin, S. W. (2019). Hofstede, cultural differences, and </w:t>
      </w:r>
      <w:proofErr w:type="spellStart"/>
      <w:r w:rsidRPr="00C128DC">
        <w:rPr>
          <w:rFonts w:ascii="Times New Roman" w:hAnsi="Times New Roman" w:cs="Times New Roman"/>
          <w:sz w:val="24"/>
          <w:szCs w:val="24"/>
        </w:rPr>
        <w:t>Tripadvisor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 xml:space="preserve"> hotel reviews.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International Journal of Tourism Research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21</w:t>
      </w:r>
      <w:r w:rsidRPr="00C128DC">
        <w:rPr>
          <w:rFonts w:ascii="Times New Roman" w:hAnsi="Times New Roman" w:cs="Times New Roman"/>
          <w:sz w:val="24"/>
          <w:szCs w:val="24"/>
        </w:rPr>
        <w:t>(5), 712-717. https://doi.org/10.1002/jtr.2298</w:t>
      </w:r>
    </w:p>
    <w:p w14:paraId="4C32F428" w14:textId="77777777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Morozov, M., &amp; Morozova, N. (2019). Innovative staff training strategies for the tourism and hospitality industry.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Proceedings of the 5th International Conference on Economics, Management, Law and Education (EMLE 2019)</w:t>
      </w:r>
      <w:r w:rsidRPr="00C128DC">
        <w:rPr>
          <w:rFonts w:ascii="Times New Roman" w:hAnsi="Times New Roman" w:cs="Times New Roman"/>
          <w:sz w:val="24"/>
          <w:szCs w:val="24"/>
        </w:rPr>
        <w:t>. https://doi.org/10.2991/aebmr.k.191225.069</w:t>
      </w:r>
    </w:p>
    <w:p w14:paraId="59CD7301" w14:textId="6EDB9DB0" w:rsidR="0079543E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C128DC">
        <w:rPr>
          <w:rFonts w:ascii="Times New Roman" w:hAnsi="Times New Roman" w:cs="Times New Roman"/>
          <w:sz w:val="24"/>
          <w:szCs w:val="24"/>
        </w:rPr>
        <w:t>Suebwongsuawan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 xml:space="preserve">, W., &amp; </w:t>
      </w:r>
      <w:proofErr w:type="spellStart"/>
      <w:r w:rsidRPr="00C128DC">
        <w:rPr>
          <w:rFonts w:ascii="Times New Roman" w:hAnsi="Times New Roman" w:cs="Times New Roman"/>
          <w:sz w:val="24"/>
          <w:szCs w:val="24"/>
        </w:rPr>
        <w:t>Nomnian</w:t>
      </w:r>
      <w:proofErr w:type="spellEnd"/>
      <w:r w:rsidRPr="00C128DC">
        <w:rPr>
          <w:rFonts w:ascii="Times New Roman" w:hAnsi="Times New Roman" w:cs="Times New Roman"/>
          <w:sz w:val="24"/>
          <w:szCs w:val="24"/>
        </w:rPr>
        <w:t>, S. (2020). Thai hotel undergraduate interns</w:t>
      </w:r>
      <w:r w:rsidR="00785E81" w:rsidRPr="00C128DC">
        <w:rPr>
          <w:rFonts w:ascii="Times New Roman" w:hAnsi="Times New Roman" w:cs="Times New Roman"/>
          <w:sz w:val="24"/>
          <w:szCs w:val="24"/>
        </w:rPr>
        <w:t>'</w:t>
      </w:r>
      <w:r w:rsidRPr="00C128DC">
        <w:rPr>
          <w:rFonts w:ascii="Times New Roman" w:hAnsi="Times New Roman" w:cs="Times New Roman"/>
          <w:sz w:val="24"/>
          <w:szCs w:val="24"/>
        </w:rPr>
        <w:t xml:space="preserve"> awareness and attitudes towards English as a Lingua Franca.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Indonesian Journal of Applied Linguistics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C128DC">
        <w:rPr>
          <w:rFonts w:ascii="Times New Roman" w:hAnsi="Times New Roman" w:cs="Times New Roman"/>
          <w:sz w:val="24"/>
          <w:szCs w:val="24"/>
        </w:rPr>
        <w:t>(3), 704-716. https://doi.org/10.17509/ijal.v9i3.23221</w:t>
      </w:r>
    </w:p>
    <w:p w14:paraId="1E46B8BE" w14:textId="4954197F" w:rsidR="00096556" w:rsidRPr="00C128DC" w:rsidRDefault="0079543E" w:rsidP="00AC2434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128DC">
        <w:rPr>
          <w:rFonts w:ascii="Times New Roman" w:hAnsi="Times New Roman" w:cs="Times New Roman"/>
          <w:sz w:val="24"/>
          <w:szCs w:val="24"/>
        </w:rPr>
        <w:t>Yang, H., Cheung, C., &amp; Li, W. (2020). Intercultural communication competency practices in the hotel industry.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Journal of China Tourism Research</w:t>
      </w:r>
      <w:r w:rsidRPr="00C128DC">
        <w:rPr>
          <w:rFonts w:ascii="Times New Roman" w:hAnsi="Times New Roman" w:cs="Times New Roman"/>
          <w:sz w:val="24"/>
          <w:szCs w:val="24"/>
        </w:rPr>
        <w:t>, </w:t>
      </w:r>
      <w:r w:rsidRPr="00C128DC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Pr="00C128DC">
        <w:rPr>
          <w:rFonts w:ascii="Times New Roman" w:hAnsi="Times New Roman" w:cs="Times New Roman"/>
          <w:sz w:val="24"/>
          <w:szCs w:val="24"/>
        </w:rPr>
        <w:t>(1), 162-184. https://doi.org/10.1080/19388160.2020.180743</w:t>
      </w:r>
      <w:r w:rsidR="00AC2434">
        <w:rPr>
          <w:rFonts w:ascii="Times New Roman" w:hAnsi="Times New Roman" w:cs="Times New Roman"/>
          <w:sz w:val="24"/>
          <w:szCs w:val="24"/>
        </w:rPr>
        <w:t>2</w:t>
      </w:r>
    </w:p>
    <w:sectPr w:rsidR="00096556" w:rsidRPr="00C128D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93FBF" w14:textId="77777777" w:rsidR="00B2531D" w:rsidRDefault="00B2531D" w:rsidP="00920D6B">
      <w:pPr>
        <w:spacing w:after="0" w:line="240" w:lineRule="auto"/>
      </w:pPr>
      <w:r>
        <w:separator/>
      </w:r>
    </w:p>
  </w:endnote>
  <w:endnote w:type="continuationSeparator" w:id="0">
    <w:p w14:paraId="484B2BD7" w14:textId="77777777" w:rsidR="00B2531D" w:rsidRDefault="00B2531D" w:rsidP="0092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A6B2F" w14:textId="77777777" w:rsidR="00B2531D" w:rsidRDefault="00B2531D" w:rsidP="00920D6B">
      <w:pPr>
        <w:spacing w:after="0" w:line="240" w:lineRule="auto"/>
      </w:pPr>
      <w:r>
        <w:separator/>
      </w:r>
    </w:p>
  </w:footnote>
  <w:footnote w:type="continuationSeparator" w:id="0">
    <w:p w14:paraId="74D78F34" w14:textId="77777777" w:rsidR="00B2531D" w:rsidRDefault="00B2531D" w:rsidP="00920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C24D5" w14:textId="010D1221" w:rsidR="00920D6B" w:rsidRPr="00920D6B" w:rsidRDefault="00920D6B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14:paraId="761C92DE" w14:textId="77777777" w:rsidR="00920D6B" w:rsidRPr="00920D6B" w:rsidRDefault="00920D6B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AwMzI1NjU2NjQwMzFX0lEKTi0uzszPAykwqgUAVfMomSwAAAA="/>
  </w:docVars>
  <w:rsids>
    <w:rsidRoot w:val="00477942"/>
    <w:rsid w:val="00011795"/>
    <w:rsid w:val="00012F36"/>
    <w:rsid w:val="0001689B"/>
    <w:rsid w:val="00030352"/>
    <w:rsid w:val="00033447"/>
    <w:rsid w:val="00040AAE"/>
    <w:rsid w:val="00044670"/>
    <w:rsid w:val="000629E4"/>
    <w:rsid w:val="00066EEF"/>
    <w:rsid w:val="0008630E"/>
    <w:rsid w:val="00086C92"/>
    <w:rsid w:val="00096556"/>
    <w:rsid w:val="000A7ABE"/>
    <w:rsid w:val="000B1F68"/>
    <w:rsid w:val="000B43D5"/>
    <w:rsid w:val="000C11DC"/>
    <w:rsid w:val="000C3BC3"/>
    <w:rsid w:val="000C6FA4"/>
    <w:rsid w:val="000D1AEF"/>
    <w:rsid w:val="000E64D9"/>
    <w:rsid w:val="000F6319"/>
    <w:rsid w:val="001074F1"/>
    <w:rsid w:val="00107770"/>
    <w:rsid w:val="0013408A"/>
    <w:rsid w:val="001537B2"/>
    <w:rsid w:val="00161BEA"/>
    <w:rsid w:val="001637C1"/>
    <w:rsid w:val="001826AD"/>
    <w:rsid w:val="00193976"/>
    <w:rsid w:val="001A001B"/>
    <w:rsid w:val="001A2712"/>
    <w:rsid w:val="001A361D"/>
    <w:rsid w:val="001E13F7"/>
    <w:rsid w:val="001F4958"/>
    <w:rsid w:val="001F5F1E"/>
    <w:rsid w:val="001F5F46"/>
    <w:rsid w:val="00206A38"/>
    <w:rsid w:val="00206D9E"/>
    <w:rsid w:val="00215DF2"/>
    <w:rsid w:val="00217C5B"/>
    <w:rsid w:val="002565E3"/>
    <w:rsid w:val="00257DB5"/>
    <w:rsid w:val="00265340"/>
    <w:rsid w:val="00275E28"/>
    <w:rsid w:val="00290A51"/>
    <w:rsid w:val="002977D4"/>
    <w:rsid w:val="002A5B28"/>
    <w:rsid w:val="002A669E"/>
    <w:rsid w:val="002B7D05"/>
    <w:rsid w:val="002C4AB1"/>
    <w:rsid w:val="002D0F10"/>
    <w:rsid w:val="002D30DC"/>
    <w:rsid w:val="002F1181"/>
    <w:rsid w:val="002F4701"/>
    <w:rsid w:val="002F515D"/>
    <w:rsid w:val="00315BAB"/>
    <w:rsid w:val="003254E0"/>
    <w:rsid w:val="0033306A"/>
    <w:rsid w:val="00353D61"/>
    <w:rsid w:val="00372E40"/>
    <w:rsid w:val="00380FBA"/>
    <w:rsid w:val="00391005"/>
    <w:rsid w:val="003921BC"/>
    <w:rsid w:val="003A1089"/>
    <w:rsid w:val="003A2DF7"/>
    <w:rsid w:val="003A610A"/>
    <w:rsid w:val="003B738F"/>
    <w:rsid w:val="003C3B10"/>
    <w:rsid w:val="003C3CD1"/>
    <w:rsid w:val="003C4403"/>
    <w:rsid w:val="003E56A5"/>
    <w:rsid w:val="00401F65"/>
    <w:rsid w:val="00404566"/>
    <w:rsid w:val="00404CD7"/>
    <w:rsid w:val="00407F54"/>
    <w:rsid w:val="00412EDF"/>
    <w:rsid w:val="00413DC3"/>
    <w:rsid w:val="00417C87"/>
    <w:rsid w:val="0042078A"/>
    <w:rsid w:val="00423C92"/>
    <w:rsid w:val="00451B52"/>
    <w:rsid w:val="00477942"/>
    <w:rsid w:val="004A7FCB"/>
    <w:rsid w:val="004B6A23"/>
    <w:rsid w:val="004D11B9"/>
    <w:rsid w:val="004D6357"/>
    <w:rsid w:val="004E0523"/>
    <w:rsid w:val="004E2192"/>
    <w:rsid w:val="004E25C4"/>
    <w:rsid w:val="004E4248"/>
    <w:rsid w:val="004F64C5"/>
    <w:rsid w:val="005009F1"/>
    <w:rsid w:val="00504EA0"/>
    <w:rsid w:val="00510142"/>
    <w:rsid w:val="00511BA9"/>
    <w:rsid w:val="005351D4"/>
    <w:rsid w:val="00541EB5"/>
    <w:rsid w:val="005441FF"/>
    <w:rsid w:val="005557DB"/>
    <w:rsid w:val="0056063E"/>
    <w:rsid w:val="00567B2F"/>
    <w:rsid w:val="00575EC6"/>
    <w:rsid w:val="005960F3"/>
    <w:rsid w:val="005A65C7"/>
    <w:rsid w:val="005B0DC7"/>
    <w:rsid w:val="005B1A52"/>
    <w:rsid w:val="005D520A"/>
    <w:rsid w:val="005E79EF"/>
    <w:rsid w:val="005F31DE"/>
    <w:rsid w:val="005F51D2"/>
    <w:rsid w:val="006031B3"/>
    <w:rsid w:val="0062051C"/>
    <w:rsid w:val="00623652"/>
    <w:rsid w:val="006237C5"/>
    <w:rsid w:val="006271D7"/>
    <w:rsid w:val="0063364A"/>
    <w:rsid w:val="00640228"/>
    <w:rsid w:val="00642844"/>
    <w:rsid w:val="0068378F"/>
    <w:rsid w:val="00691F5F"/>
    <w:rsid w:val="006A1EB5"/>
    <w:rsid w:val="006E71B4"/>
    <w:rsid w:val="007112A1"/>
    <w:rsid w:val="00715FC1"/>
    <w:rsid w:val="007212D0"/>
    <w:rsid w:val="00731C55"/>
    <w:rsid w:val="0073221D"/>
    <w:rsid w:val="007366C3"/>
    <w:rsid w:val="00756123"/>
    <w:rsid w:val="00765BAD"/>
    <w:rsid w:val="00773AF5"/>
    <w:rsid w:val="00785E81"/>
    <w:rsid w:val="007879C2"/>
    <w:rsid w:val="00792CE2"/>
    <w:rsid w:val="0079543E"/>
    <w:rsid w:val="007B1223"/>
    <w:rsid w:val="007B54C2"/>
    <w:rsid w:val="007C0875"/>
    <w:rsid w:val="007C224F"/>
    <w:rsid w:val="007D19CF"/>
    <w:rsid w:val="007D68D2"/>
    <w:rsid w:val="007F71B4"/>
    <w:rsid w:val="00800511"/>
    <w:rsid w:val="00801057"/>
    <w:rsid w:val="0080118F"/>
    <w:rsid w:val="00801807"/>
    <w:rsid w:val="00820E94"/>
    <w:rsid w:val="00842D94"/>
    <w:rsid w:val="00852A8E"/>
    <w:rsid w:val="00853BE4"/>
    <w:rsid w:val="008543FD"/>
    <w:rsid w:val="00860E47"/>
    <w:rsid w:val="0086689E"/>
    <w:rsid w:val="008756EC"/>
    <w:rsid w:val="00887B21"/>
    <w:rsid w:val="0089055F"/>
    <w:rsid w:val="008A2D3F"/>
    <w:rsid w:val="008B0675"/>
    <w:rsid w:val="008B2713"/>
    <w:rsid w:val="008B4E00"/>
    <w:rsid w:val="008C0CB2"/>
    <w:rsid w:val="008D0E48"/>
    <w:rsid w:val="008F2825"/>
    <w:rsid w:val="008F7076"/>
    <w:rsid w:val="009033E3"/>
    <w:rsid w:val="00904AFB"/>
    <w:rsid w:val="00907DE7"/>
    <w:rsid w:val="0091000B"/>
    <w:rsid w:val="00920D6B"/>
    <w:rsid w:val="00925C7B"/>
    <w:rsid w:val="00930A61"/>
    <w:rsid w:val="0097428A"/>
    <w:rsid w:val="00984174"/>
    <w:rsid w:val="009942FF"/>
    <w:rsid w:val="00997503"/>
    <w:rsid w:val="009C5A3B"/>
    <w:rsid w:val="009D4DFC"/>
    <w:rsid w:val="009D736F"/>
    <w:rsid w:val="009D7E85"/>
    <w:rsid w:val="009F2F37"/>
    <w:rsid w:val="009F4AF4"/>
    <w:rsid w:val="00A00190"/>
    <w:rsid w:val="00A1327B"/>
    <w:rsid w:val="00A54DE2"/>
    <w:rsid w:val="00A61054"/>
    <w:rsid w:val="00A62BA5"/>
    <w:rsid w:val="00A66960"/>
    <w:rsid w:val="00A77375"/>
    <w:rsid w:val="00A84CB3"/>
    <w:rsid w:val="00A85D24"/>
    <w:rsid w:val="00A873FB"/>
    <w:rsid w:val="00A900AB"/>
    <w:rsid w:val="00AA063E"/>
    <w:rsid w:val="00AA17C1"/>
    <w:rsid w:val="00AC2434"/>
    <w:rsid w:val="00AD3F37"/>
    <w:rsid w:val="00AD49D5"/>
    <w:rsid w:val="00B10EAE"/>
    <w:rsid w:val="00B11DDC"/>
    <w:rsid w:val="00B1440D"/>
    <w:rsid w:val="00B2348F"/>
    <w:rsid w:val="00B2531D"/>
    <w:rsid w:val="00B25740"/>
    <w:rsid w:val="00B26F43"/>
    <w:rsid w:val="00B30C22"/>
    <w:rsid w:val="00B3267C"/>
    <w:rsid w:val="00B339D4"/>
    <w:rsid w:val="00B428E1"/>
    <w:rsid w:val="00B434B8"/>
    <w:rsid w:val="00B44B3E"/>
    <w:rsid w:val="00B55EF1"/>
    <w:rsid w:val="00B617BF"/>
    <w:rsid w:val="00B71614"/>
    <w:rsid w:val="00B74599"/>
    <w:rsid w:val="00B771AB"/>
    <w:rsid w:val="00B91691"/>
    <w:rsid w:val="00BB3747"/>
    <w:rsid w:val="00BC4E8F"/>
    <w:rsid w:val="00BC5A8E"/>
    <w:rsid w:val="00BD1AB3"/>
    <w:rsid w:val="00BD34B9"/>
    <w:rsid w:val="00BE7C9A"/>
    <w:rsid w:val="00BF5D7C"/>
    <w:rsid w:val="00C128DC"/>
    <w:rsid w:val="00C322F1"/>
    <w:rsid w:val="00C401C1"/>
    <w:rsid w:val="00C55A27"/>
    <w:rsid w:val="00C57FBF"/>
    <w:rsid w:val="00C64BC4"/>
    <w:rsid w:val="00C72EB3"/>
    <w:rsid w:val="00CA58F4"/>
    <w:rsid w:val="00CA5FF0"/>
    <w:rsid w:val="00CB3DED"/>
    <w:rsid w:val="00CC6941"/>
    <w:rsid w:val="00CC7459"/>
    <w:rsid w:val="00CC7C0D"/>
    <w:rsid w:val="00CE0CDD"/>
    <w:rsid w:val="00D1545D"/>
    <w:rsid w:val="00D314A3"/>
    <w:rsid w:val="00D32559"/>
    <w:rsid w:val="00D34882"/>
    <w:rsid w:val="00D51AA9"/>
    <w:rsid w:val="00D541CA"/>
    <w:rsid w:val="00D76A69"/>
    <w:rsid w:val="00D95A53"/>
    <w:rsid w:val="00DA184F"/>
    <w:rsid w:val="00DA24D9"/>
    <w:rsid w:val="00DA5DCA"/>
    <w:rsid w:val="00DB0F75"/>
    <w:rsid w:val="00DB37D4"/>
    <w:rsid w:val="00DB49DE"/>
    <w:rsid w:val="00DC7723"/>
    <w:rsid w:val="00DD2CBE"/>
    <w:rsid w:val="00DE17F5"/>
    <w:rsid w:val="00E031BA"/>
    <w:rsid w:val="00E04257"/>
    <w:rsid w:val="00E21D10"/>
    <w:rsid w:val="00E32918"/>
    <w:rsid w:val="00E40389"/>
    <w:rsid w:val="00E433B6"/>
    <w:rsid w:val="00E4383E"/>
    <w:rsid w:val="00E95850"/>
    <w:rsid w:val="00EA75A3"/>
    <w:rsid w:val="00EB3C86"/>
    <w:rsid w:val="00EB41EF"/>
    <w:rsid w:val="00EC7973"/>
    <w:rsid w:val="00ED1BF9"/>
    <w:rsid w:val="00EE50EB"/>
    <w:rsid w:val="00EF111C"/>
    <w:rsid w:val="00EF471D"/>
    <w:rsid w:val="00EF5728"/>
    <w:rsid w:val="00F03077"/>
    <w:rsid w:val="00F0711B"/>
    <w:rsid w:val="00F13927"/>
    <w:rsid w:val="00F15C7F"/>
    <w:rsid w:val="00F2374A"/>
    <w:rsid w:val="00F26C37"/>
    <w:rsid w:val="00F27D1A"/>
    <w:rsid w:val="00F409AB"/>
    <w:rsid w:val="00F46D2A"/>
    <w:rsid w:val="00F561A5"/>
    <w:rsid w:val="00F61724"/>
    <w:rsid w:val="00F70CCC"/>
    <w:rsid w:val="00F8427D"/>
    <w:rsid w:val="00F95D6E"/>
    <w:rsid w:val="00FA041D"/>
    <w:rsid w:val="00FA1860"/>
    <w:rsid w:val="00FA3867"/>
    <w:rsid w:val="00FC5CC3"/>
    <w:rsid w:val="00FD0CC9"/>
    <w:rsid w:val="00FE5377"/>
    <w:rsid w:val="00FE54AB"/>
    <w:rsid w:val="00FF0161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11DC9"/>
  <w15:docId w15:val="{C9AD5829-579E-48DE-8E20-D05BDE2E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20A"/>
  </w:style>
  <w:style w:type="paragraph" w:styleId="Heading1">
    <w:name w:val="heading 1"/>
    <w:basedOn w:val="Normal"/>
    <w:next w:val="Normal"/>
    <w:link w:val="Heading1Char"/>
    <w:uiPriority w:val="9"/>
    <w:qFormat/>
    <w:rsid w:val="005D520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520A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20A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520A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520A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520A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520A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520A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520A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520A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520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520A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520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520A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520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520A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520A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520A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5D520A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D520A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D520A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520A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D520A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D520A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5D520A"/>
    <w:rPr>
      <w:i/>
      <w:iCs/>
      <w:color w:val="auto"/>
    </w:rPr>
  </w:style>
  <w:style w:type="paragraph" w:styleId="NoSpacing">
    <w:name w:val="No Spacing"/>
    <w:uiPriority w:val="1"/>
    <w:qFormat/>
    <w:rsid w:val="005D520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D520A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D520A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520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520A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5D520A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5D520A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5D520A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D520A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5D520A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5D520A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20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D6B"/>
  </w:style>
  <w:style w:type="paragraph" w:styleId="Footer">
    <w:name w:val="footer"/>
    <w:basedOn w:val="Normal"/>
    <w:link w:val="FooterChar"/>
    <w:uiPriority w:val="99"/>
    <w:unhideWhenUsed/>
    <w:rsid w:val="00920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D6B"/>
  </w:style>
  <w:style w:type="character" w:customStyle="1" w:styleId="a">
    <w:name w:val="_"/>
    <w:basedOn w:val="DefaultParagraphFont"/>
    <w:rsid w:val="00161BEA"/>
  </w:style>
  <w:style w:type="character" w:customStyle="1" w:styleId="lsf">
    <w:name w:val="lsf"/>
    <w:basedOn w:val="DefaultParagraphFont"/>
    <w:rsid w:val="00161BEA"/>
  </w:style>
  <w:style w:type="character" w:customStyle="1" w:styleId="ff6">
    <w:name w:val="ff6"/>
    <w:basedOn w:val="DefaultParagraphFont"/>
    <w:rsid w:val="00161BEA"/>
  </w:style>
  <w:style w:type="character" w:customStyle="1" w:styleId="ff3">
    <w:name w:val="ff3"/>
    <w:basedOn w:val="DefaultParagraphFont"/>
    <w:rsid w:val="00161BEA"/>
  </w:style>
  <w:style w:type="character" w:customStyle="1" w:styleId="ff1">
    <w:name w:val="ff1"/>
    <w:basedOn w:val="DefaultParagraphFont"/>
    <w:rsid w:val="00161BEA"/>
  </w:style>
  <w:style w:type="character" w:customStyle="1" w:styleId="ls67">
    <w:name w:val="ls67"/>
    <w:basedOn w:val="DefaultParagraphFont"/>
    <w:rsid w:val="00161BEA"/>
  </w:style>
  <w:style w:type="table" w:styleId="TableGrid">
    <w:name w:val="Table Grid"/>
    <w:basedOn w:val="TableNormal"/>
    <w:uiPriority w:val="39"/>
    <w:rsid w:val="0016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2559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9D73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D73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0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0131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88544082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10393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  <w:div w:id="6957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27544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94579570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96690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  <w:div w:id="13162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11029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212685062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484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  <w:div w:id="14251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28188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711803573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195045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  <w:div w:id="18532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5032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82000210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40000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  <w:div w:id="21377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8667">
          <w:marLeft w:val="0"/>
          <w:marRight w:val="0"/>
          <w:marTop w:val="0"/>
          <w:marBottom w:val="0"/>
          <w:divBdr>
            <w:top w:val="single" w:sz="6" w:space="0" w:color="AAAAAA"/>
            <w:left w:val="single" w:sz="6" w:space="0" w:color="AAAAAA"/>
            <w:bottom w:val="single" w:sz="6" w:space="0" w:color="AAAAAA"/>
            <w:right w:val="single" w:sz="6" w:space="0" w:color="AAAAAA"/>
          </w:divBdr>
          <w:divsChild>
            <w:div w:id="1702585935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064083">
                  <w:marLeft w:val="0"/>
                  <w:marRight w:val="0"/>
                  <w:marTop w:val="0"/>
                  <w:marBottom w:val="0"/>
                  <w:divBdr>
                    <w:top w:val="single" w:sz="6" w:space="0" w:color="BBBBBB"/>
                    <w:left w:val="single" w:sz="6" w:space="0" w:color="BBBBBB"/>
                    <w:bottom w:val="single" w:sz="6" w:space="0" w:color="BBBBBB"/>
                    <w:right w:val="single" w:sz="6" w:space="0" w:color="BBBBBB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US" b="0" i="0" u="none" strike="noStrike">
                <a:effectLst/>
              </a:rPr>
              <a:t>Hofstede's cultural dimensions scores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Hyatt Hotels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100000"/>
                    <a:shade val="100000"/>
                    <a:satMod val="130000"/>
                  </a:schemeClr>
                </a:gs>
                <a:gs pos="100000">
                  <a:schemeClr val="accent1">
                    <a:tint val="50000"/>
                    <a:shade val="100000"/>
                    <a:satMod val="350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Sheet1!$A$2:$A$7</c:f>
              <c:strCache>
                <c:ptCount val="6"/>
                <c:pt idx="0">
                  <c:v>Power Distance</c:v>
                </c:pt>
                <c:pt idx="1">
                  <c:v>Individualism</c:v>
                </c:pt>
                <c:pt idx="2">
                  <c:v>Masculinity</c:v>
                </c:pt>
                <c:pt idx="3">
                  <c:v>Uncertainity Avoidance</c:v>
                </c:pt>
                <c:pt idx="4">
                  <c:v>Indulgence</c:v>
                </c:pt>
                <c:pt idx="5">
                  <c:v>Orientation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40</c:v>
                </c:pt>
                <c:pt idx="1">
                  <c:v>91</c:v>
                </c:pt>
                <c:pt idx="2">
                  <c:v>62</c:v>
                </c:pt>
                <c:pt idx="3">
                  <c:v>46</c:v>
                </c:pt>
                <c:pt idx="4">
                  <c:v>68</c:v>
                </c:pt>
                <c:pt idx="5">
                  <c:v>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98-4975-8901-3A2BDC13354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Helsinki Hotels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tint val="100000"/>
                    <a:shade val="100000"/>
                    <a:satMod val="130000"/>
                  </a:schemeClr>
                </a:gs>
                <a:gs pos="100000">
                  <a:schemeClr val="accent2">
                    <a:tint val="50000"/>
                    <a:shade val="100000"/>
                    <a:satMod val="350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Sheet1!$A$2:$A$7</c:f>
              <c:strCache>
                <c:ptCount val="6"/>
                <c:pt idx="0">
                  <c:v>Power Distance</c:v>
                </c:pt>
                <c:pt idx="1">
                  <c:v>Individualism</c:v>
                </c:pt>
                <c:pt idx="2">
                  <c:v>Masculinity</c:v>
                </c:pt>
                <c:pt idx="3">
                  <c:v>Uncertainity Avoidance</c:v>
                </c:pt>
                <c:pt idx="4">
                  <c:v>Indulgence</c:v>
                </c:pt>
                <c:pt idx="5">
                  <c:v>Orientation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38</c:v>
                </c:pt>
                <c:pt idx="1">
                  <c:v>90</c:v>
                </c:pt>
                <c:pt idx="2">
                  <c:v>61</c:v>
                </c:pt>
                <c:pt idx="3">
                  <c:v>51</c:v>
                </c:pt>
                <c:pt idx="4">
                  <c:v>71</c:v>
                </c:pt>
                <c:pt idx="5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98-4975-8901-3A2BDC13354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Average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tint val="100000"/>
                    <a:shade val="100000"/>
                    <a:satMod val="130000"/>
                  </a:schemeClr>
                </a:gs>
                <a:gs pos="100000">
                  <a:schemeClr val="accent3">
                    <a:tint val="50000"/>
                    <a:shade val="100000"/>
                    <a:satMod val="350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Sheet1!$A$2:$A$7</c:f>
              <c:strCache>
                <c:ptCount val="6"/>
                <c:pt idx="0">
                  <c:v>Power Distance</c:v>
                </c:pt>
                <c:pt idx="1">
                  <c:v>Individualism</c:v>
                </c:pt>
                <c:pt idx="2">
                  <c:v>Masculinity</c:v>
                </c:pt>
                <c:pt idx="3">
                  <c:v>Uncertainity Avoidance</c:v>
                </c:pt>
                <c:pt idx="4">
                  <c:v>Indulgence</c:v>
                </c:pt>
                <c:pt idx="5">
                  <c:v>Orientation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  <c:pt idx="0">
                  <c:v>38</c:v>
                </c:pt>
                <c:pt idx="1">
                  <c:v>90.5</c:v>
                </c:pt>
                <c:pt idx="2">
                  <c:v>61.5</c:v>
                </c:pt>
                <c:pt idx="3">
                  <c:v>48.5</c:v>
                </c:pt>
                <c:pt idx="4">
                  <c:v>69.5</c:v>
                </c:pt>
                <c:pt idx="5">
                  <c:v>23.5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98-4975-8901-3A2BDC1335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851414176"/>
        <c:axId val="851421664"/>
      </c:barChart>
      <c:catAx>
        <c:axId val="851414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1421664"/>
        <c:crosses val="autoZero"/>
        <c:auto val="1"/>
        <c:lblAlgn val="ctr"/>
        <c:lblOffset val="100"/>
        <c:noMultiLvlLbl val="0"/>
      </c:catAx>
      <c:valAx>
        <c:axId val="851421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141417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B45CA-4710-4BFD-9237-FA6FD819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8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Winny Win</dc:creator>
  <cp:keywords/>
  <dc:description/>
  <cp:lastModifiedBy>Andreea Nicolae</cp:lastModifiedBy>
  <cp:revision>255</cp:revision>
  <dcterms:created xsi:type="dcterms:W3CDTF">2022-03-04T10:15:00Z</dcterms:created>
  <dcterms:modified xsi:type="dcterms:W3CDTF">2022-03-17T09:29:00Z</dcterms:modified>
</cp:coreProperties>
</file>