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63B5" w14:textId="77777777" w:rsidR="001F37B9" w:rsidRDefault="001F37B9" w:rsidP="001F37B9">
      <w:pPr>
        <w:spacing w:line="360" w:lineRule="auto"/>
        <w:jc w:val="center"/>
        <w:rPr>
          <w:rFonts w:ascii="Times New Roman" w:eastAsia="楷体-简" w:hAnsi="Times New Roman" w:cs="Times New Roman"/>
          <w:sz w:val="24"/>
        </w:rPr>
      </w:pPr>
    </w:p>
    <w:p w14:paraId="6F30ED36" w14:textId="77777777" w:rsidR="001F37B9" w:rsidRDefault="001F37B9" w:rsidP="001F37B9">
      <w:pPr>
        <w:spacing w:line="360" w:lineRule="auto"/>
        <w:jc w:val="center"/>
        <w:rPr>
          <w:rFonts w:ascii="Times New Roman" w:eastAsia="楷体-简" w:hAnsi="Times New Roman" w:cs="Times New Roman"/>
          <w:sz w:val="24"/>
        </w:rPr>
      </w:pPr>
    </w:p>
    <w:p w14:paraId="52A2BA09" w14:textId="77777777" w:rsidR="001F37B9" w:rsidRDefault="001F37B9" w:rsidP="001F37B9">
      <w:pPr>
        <w:spacing w:line="360" w:lineRule="auto"/>
        <w:jc w:val="center"/>
        <w:rPr>
          <w:rFonts w:ascii="Times New Roman" w:eastAsia="楷体-简" w:hAnsi="Times New Roman" w:cs="Times New Roman"/>
          <w:sz w:val="24"/>
        </w:rPr>
      </w:pPr>
    </w:p>
    <w:p w14:paraId="56DBA997" w14:textId="77777777" w:rsidR="001F37B9" w:rsidRDefault="001F37B9" w:rsidP="001F37B9">
      <w:pPr>
        <w:spacing w:line="360" w:lineRule="auto"/>
        <w:jc w:val="center"/>
        <w:rPr>
          <w:rFonts w:ascii="Times New Roman" w:eastAsia="楷体-简" w:hAnsi="Times New Roman" w:cs="Times New Roman"/>
          <w:sz w:val="24"/>
        </w:rPr>
      </w:pPr>
    </w:p>
    <w:p w14:paraId="341536CA" w14:textId="77777777" w:rsidR="001F37B9" w:rsidRDefault="001F37B9" w:rsidP="001F37B9">
      <w:pPr>
        <w:spacing w:line="360" w:lineRule="auto"/>
        <w:jc w:val="center"/>
        <w:rPr>
          <w:rFonts w:ascii="Times New Roman" w:eastAsia="楷体-简" w:hAnsi="Times New Roman" w:cs="Times New Roman"/>
          <w:sz w:val="24"/>
        </w:rPr>
      </w:pPr>
    </w:p>
    <w:p w14:paraId="35D6BCCA" w14:textId="77777777" w:rsidR="001F37B9" w:rsidRDefault="001F37B9" w:rsidP="001F37B9">
      <w:pPr>
        <w:spacing w:line="360" w:lineRule="auto"/>
        <w:jc w:val="center"/>
        <w:rPr>
          <w:rFonts w:ascii="Times New Roman" w:eastAsia="楷体-简" w:hAnsi="Times New Roman" w:cs="Times New Roman"/>
          <w:sz w:val="24"/>
        </w:rPr>
      </w:pPr>
    </w:p>
    <w:p w14:paraId="6F7AC103" w14:textId="77777777" w:rsidR="001F37B9" w:rsidRDefault="001F37B9" w:rsidP="001F37B9">
      <w:pPr>
        <w:spacing w:line="360" w:lineRule="auto"/>
        <w:jc w:val="center"/>
        <w:rPr>
          <w:rFonts w:ascii="Times New Roman" w:eastAsia="楷体-简" w:hAnsi="Times New Roman" w:cs="Times New Roman"/>
          <w:sz w:val="24"/>
        </w:rPr>
      </w:pPr>
    </w:p>
    <w:p w14:paraId="1098B0DD" w14:textId="77777777" w:rsidR="001F37B9" w:rsidRDefault="001F37B9" w:rsidP="001F37B9">
      <w:pPr>
        <w:spacing w:line="360" w:lineRule="auto"/>
        <w:jc w:val="center"/>
        <w:rPr>
          <w:rFonts w:ascii="Times New Roman" w:eastAsia="楷体-简" w:hAnsi="Times New Roman" w:cs="Times New Roman"/>
          <w:sz w:val="24"/>
        </w:rPr>
      </w:pPr>
    </w:p>
    <w:p w14:paraId="57FADAC8" w14:textId="77777777" w:rsidR="001F37B9" w:rsidRDefault="001F37B9" w:rsidP="001F37B9">
      <w:pPr>
        <w:spacing w:line="360" w:lineRule="auto"/>
        <w:jc w:val="center"/>
        <w:rPr>
          <w:rFonts w:ascii="Times New Roman" w:eastAsia="楷体-简" w:hAnsi="Times New Roman" w:cs="Times New Roman"/>
          <w:sz w:val="24"/>
        </w:rPr>
      </w:pPr>
    </w:p>
    <w:p w14:paraId="41B8AE32" w14:textId="77777777" w:rsidR="001F37B9" w:rsidRDefault="001F37B9" w:rsidP="001F37B9">
      <w:pPr>
        <w:spacing w:line="360" w:lineRule="auto"/>
        <w:jc w:val="center"/>
        <w:rPr>
          <w:rFonts w:ascii="Times New Roman" w:eastAsia="楷体-简" w:hAnsi="Times New Roman" w:cs="Times New Roman"/>
          <w:sz w:val="24"/>
        </w:rPr>
      </w:pPr>
    </w:p>
    <w:p w14:paraId="3CC09979" w14:textId="77777777" w:rsidR="001F37B9" w:rsidRDefault="001F37B9" w:rsidP="001F37B9">
      <w:pPr>
        <w:spacing w:line="360" w:lineRule="auto"/>
        <w:jc w:val="center"/>
        <w:rPr>
          <w:rFonts w:ascii="Times New Roman" w:eastAsia="楷体-简" w:hAnsi="Times New Roman" w:cs="Times New Roman"/>
          <w:sz w:val="24"/>
        </w:rPr>
      </w:pPr>
    </w:p>
    <w:p w14:paraId="195499DD" w14:textId="77777777" w:rsidR="001F37B9" w:rsidRDefault="001F37B9" w:rsidP="001F37B9">
      <w:pPr>
        <w:spacing w:line="360" w:lineRule="auto"/>
        <w:jc w:val="center"/>
        <w:rPr>
          <w:rFonts w:ascii="Times New Roman" w:eastAsia="楷体-简" w:hAnsi="Times New Roman" w:cs="Times New Roman"/>
          <w:sz w:val="24"/>
        </w:rPr>
      </w:pPr>
    </w:p>
    <w:p w14:paraId="5DD6B684" w14:textId="43CC8D46" w:rsidR="00D85C86" w:rsidRPr="001F37B9" w:rsidRDefault="001F37B9" w:rsidP="001F37B9">
      <w:pPr>
        <w:spacing w:line="360" w:lineRule="auto"/>
        <w:jc w:val="center"/>
        <w:rPr>
          <w:rFonts w:ascii="Times New Roman" w:eastAsia="楷体-简" w:hAnsi="Times New Roman" w:cs="Times New Roman"/>
          <w:sz w:val="24"/>
        </w:rPr>
      </w:pPr>
      <w:r w:rsidRPr="001F37B9">
        <w:rPr>
          <w:rFonts w:ascii="Times New Roman" w:eastAsia="楷体-简" w:hAnsi="Times New Roman" w:cs="Times New Roman"/>
          <w:sz w:val="24"/>
        </w:rPr>
        <w:t>Proposal of the Marketing Campaign</w:t>
      </w:r>
    </w:p>
    <w:p w14:paraId="0930C4A1" w14:textId="360C0853" w:rsidR="001F37B9" w:rsidRPr="001F37B9" w:rsidRDefault="001F37B9" w:rsidP="001F37B9">
      <w:pPr>
        <w:spacing w:line="360" w:lineRule="auto"/>
        <w:jc w:val="center"/>
        <w:rPr>
          <w:rFonts w:ascii="Times New Roman" w:eastAsia="楷体-简" w:hAnsi="Times New Roman" w:cs="Times New Roman"/>
          <w:sz w:val="24"/>
        </w:rPr>
      </w:pPr>
      <w:r w:rsidRPr="001F37B9">
        <w:rPr>
          <w:rFonts w:ascii="Times New Roman" w:eastAsia="楷体-简" w:hAnsi="Times New Roman" w:cs="Times New Roman"/>
          <w:sz w:val="24"/>
        </w:rPr>
        <w:t>BMBM5013</w:t>
      </w:r>
    </w:p>
    <w:p w14:paraId="06A82CE6" w14:textId="3F582DD8" w:rsidR="001F37B9" w:rsidRPr="001F37B9" w:rsidRDefault="001F37B9" w:rsidP="001F37B9">
      <w:pPr>
        <w:spacing w:line="360" w:lineRule="auto"/>
        <w:jc w:val="center"/>
        <w:rPr>
          <w:rFonts w:ascii="Times New Roman" w:eastAsia="楷体-简" w:hAnsi="Times New Roman" w:cs="Times New Roman"/>
          <w:sz w:val="24"/>
        </w:rPr>
      </w:pPr>
      <w:r w:rsidRPr="001F37B9">
        <w:rPr>
          <w:rFonts w:ascii="Times New Roman" w:eastAsia="楷体-简" w:hAnsi="Times New Roman" w:cs="Times New Roman"/>
          <w:sz w:val="24"/>
        </w:rPr>
        <w:t>University of</w:t>
      </w:r>
      <w:r w:rsidR="00466CD3">
        <w:rPr>
          <w:rFonts w:ascii="Times New Roman" w:eastAsia="楷体-简" w:hAnsi="Times New Roman" w:cs="Times New Roman"/>
          <w:sz w:val="24"/>
        </w:rPr>
        <w:t xml:space="preserve"> Wales, </w:t>
      </w:r>
      <w:r w:rsidRPr="001F37B9">
        <w:rPr>
          <w:rFonts w:ascii="Times New Roman" w:eastAsia="楷体-简" w:hAnsi="Times New Roman" w:cs="Times New Roman"/>
          <w:sz w:val="24"/>
        </w:rPr>
        <w:t>Trinity Saint David</w:t>
      </w:r>
    </w:p>
    <w:p w14:paraId="21F9C317" w14:textId="7636EDA7" w:rsidR="001F37B9" w:rsidRPr="001F37B9" w:rsidRDefault="001F37B9" w:rsidP="001F37B9">
      <w:pPr>
        <w:spacing w:line="360" w:lineRule="auto"/>
        <w:jc w:val="center"/>
        <w:rPr>
          <w:rFonts w:ascii="Times New Roman" w:eastAsia="楷体-简" w:hAnsi="Times New Roman" w:cs="Times New Roman"/>
          <w:sz w:val="24"/>
        </w:rPr>
      </w:pPr>
      <w:proofErr w:type="spellStart"/>
      <w:r w:rsidRPr="001F37B9">
        <w:rPr>
          <w:rFonts w:ascii="Times New Roman" w:eastAsia="楷体-简" w:hAnsi="Times New Roman" w:cs="Times New Roman"/>
          <w:sz w:val="24"/>
        </w:rPr>
        <w:t>Yifan</w:t>
      </w:r>
      <w:proofErr w:type="spellEnd"/>
      <w:r w:rsidRPr="001F37B9">
        <w:rPr>
          <w:rFonts w:ascii="Times New Roman" w:eastAsia="楷体-简" w:hAnsi="Times New Roman" w:cs="Times New Roman"/>
          <w:sz w:val="24"/>
        </w:rPr>
        <w:t xml:space="preserve"> Liu</w:t>
      </w:r>
      <w:r w:rsidR="00202932">
        <w:rPr>
          <w:rFonts w:ascii="Times New Roman" w:eastAsia="楷体-简" w:hAnsi="Times New Roman" w:cs="Times New Roman"/>
          <w:sz w:val="24"/>
        </w:rPr>
        <w:t xml:space="preserve"> (2213804)</w:t>
      </w:r>
    </w:p>
    <w:p w14:paraId="00DD2AA1" w14:textId="056DCD09" w:rsidR="001F37B9" w:rsidRPr="001F37B9" w:rsidRDefault="007644EB" w:rsidP="001F37B9">
      <w:pPr>
        <w:spacing w:line="360" w:lineRule="auto"/>
        <w:jc w:val="center"/>
        <w:rPr>
          <w:rFonts w:ascii="Times New Roman" w:eastAsia="楷体-简" w:hAnsi="Times New Roman" w:cs="Times New Roman"/>
          <w:sz w:val="24"/>
        </w:rPr>
      </w:pPr>
      <w:r>
        <w:rPr>
          <w:rFonts w:ascii="Times New Roman" w:eastAsia="楷体-简" w:hAnsi="Times New Roman" w:cs="Times New Roman"/>
          <w:sz w:val="24"/>
        </w:rPr>
        <w:t>May 15</w:t>
      </w:r>
      <w:r w:rsidRPr="007644EB">
        <w:rPr>
          <w:rFonts w:ascii="Times New Roman" w:eastAsia="楷体-简" w:hAnsi="Times New Roman" w:cs="Times New Roman"/>
          <w:sz w:val="24"/>
          <w:vertAlign w:val="superscript"/>
        </w:rPr>
        <w:t>th</w:t>
      </w:r>
      <w:r>
        <w:rPr>
          <w:rFonts w:ascii="Times New Roman" w:eastAsia="楷体-简" w:hAnsi="Times New Roman" w:cs="Times New Roman"/>
          <w:sz w:val="24"/>
        </w:rPr>
        <w:t>, 2023</w:t>
      </w:r>
      <w:r w:rsidR="001F37B9" w:rsidRPr="001F37B9">
        <w:rPr>
          <w:rFonts w:ascii="Times New Roman" w:eastAsia="楷体-简" w:hAnsi="Times New Roman" w:cs="Times New Roman"/>
          <w:sz w:val="24"/>
        </w:rPr>
        <w:t>.</w:t>
      </w:r>
    </w:p>
    <w:p w14:paraId="5F52CA8A" w14:textId="34E3846C" w:rsidR="001F37B9" w:rsidRDefault="001F37B9" w:rsidP="001F37B9">
      <w:pPr>
        <w:spacing w:line="360" w:lineRule="auto"/>
        <w:jc w:val="center"/>
        <w:rPr>
          <w:rFonts w:ascii="Times New Roman" w:eastAsia="楷体-简" w:hAnsi="Times New Roman" w:cs="Times New Roman"/>
          <w:sz w:val="24"/>
        </w:rPr>
      </w:pPr>
    </w:p>
    <w:p w14:paraId="175BEB9E" w14:textId="3C6AD1B5" w:rsidR="00466CD3" w:rsidRDefault="00466CD3" w:rsidP="001F37B9">
      <w:pPr>
        <w:spacing w:line="360" w:lineRule="auto"/>
        <w:jc w:val="center"/>
        <w:rPr>
          <w:rFonts w:ascii="Times New Roman" w:eastAsia="楷体-简" w:hAnsi="Times New Roman" w:cs="Times New Roman"/>
          <w:sz w:val="24"/>
        </w:rPr>
      </w:pPr>
    </w:p>
    <w:p w14:paraId="68FBE744" w14:textId="22E405BB" w:rsidR="00466CD3" w:rsidRDefault="00466CD3" w:rsidP="001F37B9">
      <w:pPr>
        <w:spacing w:line="360" w:lineRule="auto"/>
        <w:jc w:val="center"/>
        <w:rPr>
          <w:rFonts w:ascii="Times New Roman" w:eastAsia="楷体-简" w:hAnsi="Times New Roman" w:cs="Times New Roman"/>
          <w:sz w:val="24"/>
        </w:rPr>
      </w:pPr>
    </w:p>
    <w:p w14:paraId="20BC8B3C" w14:textId="7C364E64" w:rsidR="00466CD3" w:rsidRDefault="00466CD3" w:rsidP="001F37B9">
      <w:pPr>
        <w:spacing w:line="360" w:lineRule="auto"/>
        <w:jc w:val="center"/>
        <w:rPr>
          <w:rFonts w:ascii="Times New Roman" w:eastAsia="楷体-简" w:hAnsi="Times New Roman" w:cs="Times New Roman"/>
          <w:sz w:val="24"/>
        </w:rPr>
      </w:pPr>
    </w:p>
    <w:p w14:paraId="4A6A4B1D" w14:textId="6AD069E1" w:rsidR="00466CD3" w:rsidRDefault="00466CD3" w:rsidP="001F37B9">
      <w:pPr>
        <w:spacing w:line="360" w:lineRule="auto"/>
        <w:jc w:val="center"/>
        <w:rPr>
          <w:rFonts w:ascii="Times New Roman" w:eastAsia="楷体-简" w:hAnsi="Times New Roman" w:cs="Times New Roman"/>
          <w:sz w:val="24"/>
        </w:rPr>
      </w:pPr>
    </w:p>
    <w:p w14:paraId="587ACE7A" w14:textId="7A501454" w:rsidR="00466CD3" w:rsidRDefault="00466CD3" w:rsidP="001F37B9">
      <w:pPr>
        <w:spacing w:line="360" w:lineRule="auto"/>
        <w:jc w:val="center"/>
        <w:rPr>
          <w:rFonts w:ascii="Times New Roman" w:eastAsia="楷体-简" w:hAnsi="Times New Roman" w:cs="Times New Roman"/>
          <w:sz w:val="24"/>
        </w:rPr>
      </w:pPr>
    </w:p>
    <w:p w14:paraId="6D28DDF0" w14:textId="53D7311B" w:rsidR="00466CD3" w:rsidRDefault="00466CD3" w:rsidP="001F37B9">
      <w:pPr>
        <w:spacing w:line="360" w:lineRule="auto"/>
        <w:jc w:val="center"/>
        <w:rPr>
          <w:rFonts w:ascii="Times New Roman" w:eastAsia="楷体-简" w:hAnsi="Times New Roman" w:cs="Times New Roman"/>
          <w:sz w:val="24"/>
        </w:rPr>
      </w:pPr>
    </w:p>
    <w:p w14:paraId="0183A876" w14:textId="32E26D91" w:rsidR="00466CD3" w:rsidRDefault="00466CD3" w:rsidP="001F37B9">
      <w:pPr>
        <w:spacing w:line="360" w:lineRule="auto"/>
        <w:jc w:val="center"/>
        <w:rPr>
          <w:rFonts w:ascii="Times New Roman" w:eastAsia="楷体-简" w:hAnsi="Times New Roman" w:cs="Times New Roman"/>
          <w:sz w:val="24"/>
        </w:rPr>
      </w:pPr>
    </w:p>
    <w:p w14:paraId="33921E15" w14:textId="0798D8C5" w:rsidR="00466CD3" w:rsidRDefault="00466CD3" w:rsidP="001F37B9">
      <w:pPr>
        <w:spacing w:line="360" w:lineRule="auto"/>
        <w:jc w:val="center"/>
        <w:rPr>
          <w:rFonts w:ascii="Times New Roman" w:eastAsia="楷体-简" w:hAnsi="Times New Roman" w:cs="Times New Roman"/>
          <w:sz w:val="24"/>
        </w:rPr>
      </w:pPr>
    </w:p>
    <w:p w14:paraId="0DC0C431" w14:textId="373333A0" w:rsidR="00466CD3" w:rsidRDefault="00466CD3" w:rsidP="001F37B9">
      <w:pPr>
        <w:spacing w:line="360" w:lineRule="auto"/>
        <w:jc w:val="center"/>
        <w:rPr>
          <w:rFonts w:ascii="Times New Roman" w:eastAsia="楷体-简" w:hAnsi="Times New Roman" w:cs="Times New Roman"/>
          <w:sz w:val="24"/>
        </w:rPr>
      </w:pPr>
    </w:p>
    <w:p w14:paraId="42505C93" w14:textId="1FFC54A9" w:rsidR="00466CD3" w:rsidRDefault="00466CD3" w:rsidP="001F37B9">
      <w:pPr>
        <w:spacing w:line="360" w:lineRule="auto"/>
        <w:jc w:val="center"/>
        <w:rPr>
          <w:rFonts w:ascii="Times New Roman" w:eastAsia="楷体-简" w:hAnsi="Times New Roman" w:cs="Times New Roman"/>
          <w:sz w:val="24"/>
        </w:rPr>
      </w:pPr>
    </w:p>
    <w:p w14:paraId="2E48A865" w14:textId="3470EBBB" w:rsidR="00466CD3" w:rsidRDefault="00466CD3" w:rsidP="001F37B9">
      <w:pPr>
        <w:spacing w:line="360" w:lineRule="auto"/>
        <w:jc w:val="center"/>
        <w:rPr>
          <w:rFonts w:ascii="Times New Roman" w:eastAsia="楷体-简" w:hAnsi="Times New Roman" w:cs="Times New Roman"/>
          <w:sz w:val="24"/>
        </w:rPr>
      </w:pPr>
    </w:p>
    <w:p w14:paraId="0058DF4B" w14:textId="6C7B0255" w:rsidR="00466CD3" w:rsidRDefault="00466CD3" w:rsidP="001F37B9">
      <w:pPr>
        <w:spacing w:line="360" w:lineRule="auto"/>
        <w:jc w:val="center"/>
        <w:rPr>
          <w:rFonts w:ascii="Times New Roman" w:eastAsia="楷体-简" w:hAnsi="Times New Roman" w:cs="Times New Roman"/>
          <w:sz w:val="24"/>
        </w:rPr>
      </w:pPr>
    </w:p>
    <w:p w14:paraId="6386DB21" w14:textId="66427036" w:rsidR="00625894" w:rsidRDefault="00F15C5B" w:rsidP="00466CD3">
      <w:pPr>
        <w:spacing w:line="360" w:lineRule="auto"/>
        <w:jc w:val="left"/>
        <w:rPr>
          <w:rFonts w:ascii="Times New Roman" w:eastAsia="楷体-简" w:hAnsi="Times New Roman" w:cs="Times New Roman"/>
          <w:sz w:val="24"/>
        </w:rPr>
      </w:pPr>
      <w:r>
        <w:rPr>
          <w:rFonts w:ascii="Times New Roman" w:eastAsia="楷体-简" w:hAnsi="Times New Roman" w:cs="Times New Roman"/>
          <w:sz w:val="24"/>
        </w:rPr>
        <w:lastRenderedPageBreak/>
        <w:t>Table of content</w:t>
      </w:r>
    </w:p>
    <w:p w14:paraId="0E7B644D" w14:textId="6A5CADA0" w:rsidR="00F15C5B" w:rsidRDefault="00F15C5B" w:rsidP="00F15C5B">
      <w:pPr>
        <w:pStyle w:val="a3"/>
        <w:numPr>
          <w:ilvl w:val="0"/>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hint="eastAsia"/>
          <w:sz w:val="24"/>
        </w:rPr>
        <w:t>I</w:t>
      </w:r>
      <w:r>
        <w:rPr>
          <w:rFonts w:ascii="Times New Roman" w:eastAsia="楷体-简" w:hAnsi="Times New Roman" w:cs="Times New Roman"/>
          <w:sz w:val="24"/>
        </w:rPr>
        <w:t>ntroduction …………………………………………………………………</w:t>
      </w:r>
      <w:r w:rsidR="00095F30">
        <w:rPr>
          <w:rFonts w:ascii="Times New Roman" w:eastAsia="楷体-简" w:hAnsi="Times New Roman" w:cs="Times New Roman"/>
          <w:sz w:val="24"/>
        </w:rPr>
        <w:t>……</w:t>
      </w:r>
      <w:r>
        <w:rPr>
          <w:rFonts w:ascii="Times New Roman" w:eastAsia="楷体-简" w:hAnsi="Times New Roman" w:cs="Times New Roman"/>
          <w:sz w:val="24"/>
        </w:rPr>
        <w:t xml:space="preserve"> 4</w:t>
      </w:r>
    </w:p>
    <w:p w14:paraId="6EDBC2B7" w14:textId="3E677F3C" w:rsidR="00F15C5B" w:rsidRDefault="00F15C5B" w:rsidP="00F15C5B">
      <w:pPr>
        <w:pStyle w:val="a3"/>
        <w:numPr>
          <w:ilvl w:val="0"/>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Main findings………………………………………………………………</w:t>
      </w:r>
      <w:r w:rsidR="00095F30">
        <w:rPr>
          <w:rFonts w:ascii="Times New Roman" w:eastAsia="楷体-简" w:hAnsi="Times New Roman" w:cs="Times New Roman"/>
          <w:sz w:val="24"/>
        </w:rPr>
        <w:t>…</w:t>
      </w:r>
      <w:proofErr w:type="gramStart"/>
      <w:r w:rsidR="00095F30">
        <w:rPr>
          <w:rFonts w:ascii="Times New Roman" w:eastAsia="楷体-简" w:hAnsi="Times New Roman" w:cs="Times New Roman"/>
          <w:sz w:val="24"/>
        </w:rPr>
        <w:t>…..</w:t>
      </w:r>
      <w:proofErr w:type="gramEnd"/>
      <w:r>
        <w:rPr>
          <w:rFonts w:ascii="Times New Roman" w:eastAsia="楷体-简" w:hAnsi="Times New Roman" w:cs="Times New Roman"/>
          <w:sz w:val="24"/>
        </w:rPr>
        <w:t xml:space="preserve"> 6</w:t>
      </w:r>
    </w:p>
    <w:p w14:paraId="681A1564" w14:textId="7A58343A" w:rsidR="00F15C5B" w:rsidRDefault="00F15C5B" w:rsidP="00F15C5B">
      <w:pPr>
        <w:pStyle w:val="a3"/>
        <w:numPr>
          <w:ilvl w:val="1"/>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Communication channels and how to apply them………………………</w:t>
      </w:r>
      <w:r w:rsidR="00095F30">
        <w:rPr>
          <w:rFonts w:ascii="Times New Roman" w:eastAsia="楷体-简" w:hAnsi="Times New Roman" w:cs="Times New Roman"/>
          <w:sz w:val="24"/>
        </w:rPr>
        <w:t xml:space="preserve">…… </w:t>
      </w:r>
      <w:proofErr w:type="gramStart"/>
      <w:r>
        <w:rPr>
          <w:rFonts w:ascii="Times New Roman" w:eastAsia="楷体-简" w:hAnsi="Times New Roman" w:cs="Times New Roman"/>
          <w:sz w:val="24"/>
        </w:rPr>
        <w:t>6</w:t>
      </w:r>
      <w:proofErr w:type="gramEnd"/>
    </w:p>
    <w:p w14:paraId="08942495" w14:textId="25ED91A0" w:rsidR="00F15C5B" w:rsidRDefault="00F15C5B" w:rsidP="00F15C5B">
      <w:pPr>
        <w:pStyle w:val="a3"/>
        <w:numPr>
          <w:ilvl w:val="1"/>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Campaign messages and offers…………………………………………</w:t>
      </w:r>
      <w:r w:rsidR="00095F30">
        <w:rPr>
          <w:rFonts w:ascii="Times New Roman" w:eastAsia="楷体-简" w:hAnsi="Times New Roman" w:cs="Times New Roman"/>
          <w:sz w:val="24"/>
        </w:rPr>
        <w:t>…….</w:t>
      </w:r>
      <w:r>
        <w:rPr>
          <w:rFonts w:ascii="Times New Roman" w:eastAsia="楷体-简" w:hAnsi="Times New Roman" w:cs="Times New Roman"/>
          <w:sz w:val="24"/>
        </w:rPr>
        <w:t xml:space="preserve"> 8</w:t>
      </w:r>
    </w:p>
    <w:p w14:paraId="59FA1269" w14:textId="0B29E902" w:rsidR="00F15C5B" w:rsidRDefault="00F15C5B" w:rsidP="00F15C5B">
      <w:pPr>
        <w:pStyle w:val="a3"/>
        <w:numPr>
          <w:ilvl w:val="1"/>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 xml:space="preserve">The budget split for </w:t>
      </w:r>
      <w:r w:rsidR="006C70B3">
        <w:rPr>
          <w:rFonts w:ascii="Times New Roman" w:eastAsia="楷体-简" w:hAnsi="Times New Roman" w:cs="Times New Roman"/>
          <w:sz w:val="24"/>
        </w:rPr>
        <w:t xml:space="preserve">marketing </w:t>
      </w:r>
      <w:r>
        <w:rPr>
          <w:rFonts w:ascii="Times New Roman" w:eastAsia="楷体-简" w:hAnsi="Times New Roman" w:cs="Times New Roman"/>
          <w:sz w:val="24"/>
        </w:rPr>
        <w:t>campaign……………………………</w:t>
      </w:r>
      <w:r w:rsidR="00095F30">
        <w:rPr>
          <w:rFonts w:ascii="Times New Roman" w:eastAsia="楷体-简" w:hAnsi="Times New Roman" w:cs="Times New Roman"/>
          <w:sz w:val="24"/>
        </w:rPr>
        <w:t>………</w:t>
      </w:r>
      <w:r w:rsidR="00592370">
        <w:rPr>
          <w:rFonts w:ascii="Times New Roman" w:eastAsia="楷体-简" w:hAnsi="Times New Roman" w:cs="Times New Roman"/>
          <w:sz w:val="24"/>
        </w:rPr>
        <w:t>. 9</w:t>
      </w:r>
    </w:p>
    <w:p w14:paraId="21DE8664" w14:textId="6719C050" w:rsidR="00F15C5B" w:rsidRDefault="00F15C5B" w:rsidP="00F15C5B">
      <w:pPr>
        <w:pStyle w:val="a3"/>
        <w:numPr>
          <w:ilvl w:val="1"/>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The measurement for marketing campaign performance………</w:t>
      </w:r>
      <w:proofErr w:type="gramStart"/>
      <w:r>
        <w:rPr>
          <w:rFonts w:ascii="Times New Roman" w:eastAsia="楷体-简" w:hAnsi="Times New Roman" w:cs="Times New Roman"/>
          <w:sz w:val="24"/>
        </w:rPr>
        <w:t>…..</w:t>
      </w:r>
      <w:proofErr w:type="gramEnd"/>
      <w:r>
        <w:rPr>
          <w:rFonts w:ascii="Times New Roman" w:eastAsia="楷体-简" w:hAnsi="Times New Roman" w:cs="Times New Roman"/>
          <w:sz w:val="24"/>
        </w:rPr>
        <w:t>…</w:t>
      </w:r>
      <w:r w:rsidR="00095F30">
        <w:rPr>
          <w:rFonts w:ascii="Times New Roman" w:eastAsia="楷体-简" w:hAnsi="Times New Roman" w:cs="Times New Roman"/>
          <w:sz w:val="24"/>
        </w:rPr>
        <w:t>……..</w:t>
      </w:r>
      <w:r>
        <w:rPr>
          <w:rFonts w:ascii="Times New Roman" w:eastAsia="楷体-简" w:hAnsi="Times New Roman" w:cs="Times New Roman"/>
          <w:sz w:val="24"/>
        </w:rPr>
        <w:t xml:space="preserve"> 1</w:t>
      </w:r>
      <w:r w:rsidR="00592370">
        <w:rPr>
          <w:rFonts w:ascii="Times New Roman" w:eastAsia="楷体-简" w:hAnsi="Times New Roman" w:cs="Times New Roman"/>
          <w:sz w:val="24"/>
        </w:rPr>
        <w:t>0</w:t>
      </w:r>
    </w:p>
    <w:p w14:paraId="4966EFCF" w14:textId="5C2FA837" w:rsidR="00F15C5B" w:rsidRDefault="00F15C5B" w:rsidP="00F15C5B">
      <w:pPr>
        <w:pStyle w:val="a3"/>
        <w:numPr>
          <w:ilvl w:val="0"/>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Conclusion…………………………………………………………………</w:t>
      </w:r>
      <w:r w:rsidR="00095F30">
        <w:rPr>
          <w:rFonts w:ascii="Times New Roman" w:eastAsia="楷体-简" w:hAnsi="Times New Roman" w:cs="Times New Roman"/>
          <w:sz w:val="24"/>
        </w:rPr>
        <w:t xml:space="preserve">……. </w:t>
      </w:r>
      <w:r>
        <w:rPr>
          <w:rFonts w:ascii="Times New Roman" w:eastAsia="楷体-简" w:hAnsi="Times New Roman" w:cs="Times New Roman"/>
          <w:sz w:val="24"/>
        </w:rPr>
        <w:t>1</w:t>
      </w:r>
      <w:r w:rsidR="00592370">
        <w:rPr>
          <w:rFonts w:ascii="Times New Roman" w:eastAsia="楷体-简" w:hAnsi="Times New Roman" w:cs="Times New Roman"/>
          <w:sz w:val="24"/>
        </w:rPr>
        <w:t>1</w:t>
      </w:r>
    </w:p>
    <w:p w14:paraId="7FBD3145" w14:textId="7B5F30B5" w:rsidR="00F15C5B" w:rsidRDefault="00F15C5B" w:rsidP="00F15C5B">
      <w:pPr>
        <w:pStyle w:val="a3"/>
        <w:numPr>
          <w:ilvl w:val="0"/>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Recommendations…………………………………………………………</w:t>
      </w:r>
      <w:r w:rsidR="00095F30">
        <w:rPr>
          <w:rFonts w:ascii="Times New Roman" w:eastAsia="楷体-简" w:hAnsi="Times New Roman" w:cs="Times New Roman"/>
          <w:sz w:val="24"/>
        </w:rPr>
        <w:t>…….</w:t>
      </w:r>
      <w:r>
        <w:rPr>
          <w:rFonts w:ascii="Times New Roman" w:eastAsia="楷体-简" w:hAnsi="Times New Roman" w:cs="Times New Roman"/>
          <w:sz w:val="24"/>
        </w:rPr>
        <w:t xml:space="preserve"> 1</w:t>
      </w:r>
      <w:r w:rsidR="00592370">
        <w:rPr>
          <w:rFonts w:ascii="Times New Roman" w:eastAsia="楷体-简" w:hAnsi="Times New Roman" w:cs="Times New Roman"/>
          <w:sz w:val="24"/>
        </w:rPr>
        <w:t>2</w:t>
      </w:r>
    </w:p>
    <w:p w14:paraId="68B12E22" w14:textId="6223D4D2" w:rsidR="00F15C5B" w:rsidRDefault="00F15C5B" w:rsidP="00F15C5B">
      <w:pPr>
        <w:pStyle w:val="a3"/>
        <w:numPr>
          <w:ilvl w:val="0"/>
          <w:numId w:val="5"/>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References…………………………………………………………………</w:t>
      </w:r>
      <w:r w:rsidR="00095F30">
        <w:rPr>
          <w:rFonts w:ascii="Times New Roman" w:eastAsia="楷体-简" w:hAnsi="Times New Roman" w:cs="Times New Roman"/>
          <w:sz w:val="24"/>
        </w:rPr>
        <w:t>…….</w:t>
      </w:r>
      <w:r>
        <w:rPr>
          <w:rFonts w:ascii="Times New Roman" w:eastAsia="楷体-简" w:hAnsi="Times New Roman" w:cs="Times New Roman"/>
          <w:sz w:val="24"/>
        </w:rPr>
        <w:t xml:space="preserve"> 1</w:t>
      </w:r>
      <w:r w:rsidR="00592370">
        <w:rPr>
          <w:rFonts w:ascii="Times New Roman" w:eastAsia="楷体-简" w:hAnsi="Times New Roman" w:cs="Times New Roman"/>
          <w:sz w:val="24"/>
        </w:rPr>
        <w:t>3</w:t>
      </w:r>
    </w:p>
    <w:p w14:paraId="4B3080E3" w14:textId="77777777" w:rsidR="00F15C5B" w:rsidRDefault="00F15C5B" w:rsidP="00F15C5B">
      <w:pPr>
        <w:spacing w:line="360" w:lineRule="auto"/>
        <w:jc w:val="left"/>
        <w:rPr>
          <w:rFonts w:ascii="Times New Roman" w:eastAsia="楷体-简" w:hAnsi="Times New Roman" w:cs="Times New Roman"/>
          <w:sz w:val="24"/>
        </w:rPr>
      </w:pPr>
    </w:p>
    <w:p w14:paraId="5BC2E9E5" w14:textId="77777777" w:rsidR="006C70B3" w:rsidRDefault="006C70B3" w:rsidP="00F15C5B">
      <w:pPr>
        <w:spacing w:line="360" w:lineRule="auto"/>
        <w:jc w:val="left"/>
        <w:rPr>
          <w:rFonts w:ascii="Times New Roman" w:eastAsia="楷体-简" w:hAnsi="Times New Roman" w:cs="Times New Roman"/>
          <w:sz w:val="24"/>
        </w:rPr>
      </w:pPr>
    </w:p>
    <w:p w14:paraId="43FCBBF3" w14:textId="77777777" w:rsidR="006C70B3" w:rsidRDefault="006C70B3" w:rsidP="00F15C5B">
      <w:pPr>
        <w:spacing w:line="360" w:lineRule="auto"/>
        <w:jc w:val="left"/>
        <w:rPr>
          <w:rFonts w:ascii="Times New Roman" w:eastAsia="楷体-简" w:hAnsi="Times New Roman" w:cs="Times New Roman"/>
          <w:sz w:val="24"/>
        </w:rPr>
      </w:pPr>
    </w:p>
    <w:p w14:paraId="4930B033" w14:textId="77777777" w:rsidR="006C70B3" w:rsidRDefault="006C70B3" w:rsidP="00F15C5B">
      <w:pPr>
        <w:spacing w:line="360" w:lineRule="auto"/>
        <w:jc w:val="left"/>
        <w:rPr>
          <w:rFonts w:ascii="Times New Roman" w:eastAsia="楷体-简" w:hAnsi="Times New Roman" w:cs="Times New Roman"/>
          <w:sz w:val="24"/>
        </w:rPr>
      </w:pPr>
    </w:p>
    <w:p w14:paraId="34A486BF" w14:textId="77777777" w:rsidR="006C70B3" w:rsidRDefault="006C70B3" w:rsidP="00F15C5B">
      <w:pPr>
        <w:spacing w:line="360" w:lineRule="auto"/>
        <w:jc w:val="left"/>
        <w:rPr>
          <w:rFonts w:ascii="Times New Roman" w:eastAsia="楷体-简" w:hAnsi="Times New Roman" w:cs="Times New Roman"/>
          <w:sz w:val="24"/>
        </w:rPr>
      </w:pPr>
    </w:p>
    <w:p w14:paraId="63C81550" w14:textId="77777777" w:rsidR="006C70B3" w:rsidRDefault="006C70B3" w:rsidP="00F15C5B">
      <w:pPr>
        <w:spacing w:line="360" w:lineRule="auto"/>
        <w:jc w:val="left"/>
        <w:rPr>
          <w:rFonts w:ascii="Times New Roman" w:eastAsia="楷体-简" w:hAnsi="Times New Roman" w:cs="Times New Roman"/>
          <w:sz w:val="24"/>
        </w:rPr>
      </w:pPr>
    </w:p>
    <w:p w14:paraId="628371AF" w14:textId="77777777" w:rsidR="006C70B3" w:rsidRDefault="006C70B3" w:rsidP="00F15C5B">
      <w:pPr>
        <w:spacing w:line="360" w:lineRule="auto"/>
        <w:jc w:val="left"/>
        <w:rPr>
          <w:rFonts w:ascii="Times New Roman" w:eastAsia="楷体-简" w:hAnsi="Times New Roman" w:cs="Times New Roman"/>
          <w:sz w:val="24"/>
        </w:rPr>
      </w:pPr>
    </w:p>
    <w:p w14:paraId="7BE8E453" w14:textId="77777777" w:rsidR="006C70B3" w:rsidRDefault="006C70B3" w:rsidP="00F15C5B">
      <w:pPr>
        <w:spacing w:line="360" w:lineRule="auto"/>
        <w:jc w:val="left"/>
        <w:rPr>
          <w:rFonts w:ascii="Times New Roman" w:eastAsia="楷体-简" w:hAnsi="Times New Roman" w:cs="Times New Roman"/>
          <w:sz w:val="24"/>
        </w:rPr>
      </w:pPr>
    </w:p>
    <w:p w14:paraId="118B98C6" w14:textId="77777777" w:rsidR="006C70B3" w:rsidRDefault="006C70B3" w:rsidP="00F15C5B">
      <w:pPr>
        <w:spacing w:line="360" w:lineRule="auto"/>
        <w:jc w:val="left"/>
        <w:rPr>
          <w:rFonts w:ascii="Times New Roman" w:eastAsia="楷体-简" w:hAnsi="Times New Roman" w:cs="Times New Roman"/>
          <w:sz w:val="24"/>
        </w:rPr>
      </w:pPr>
    </w:p>
    <w:p w14:paraId="008FEC6A" w14:textId="77777777" w:rsidR="006C70B3" w:rsidRDefault="006C70B3" w:rsidP="00F15C5B">
      <w:pPr>
        <w:spacing w:line="360" w:lineRule="auto"/>
        <w:jc w:val="left"/>
        <w:rPr>
          <w:rFonts w:ascii="Times New Roman" w:eastAsia="楷体-简" w:hAnsi="Times New Roman" w:cs="Times New Roman"/>
          <w:sz w:val="24"/>
        </w:rPr>
      </w:pPr>
    </w:p>
    <w:p w14:paraId="7A6D5104" w14:textId="77777777" w:rsidR="006C70B3" w:rsidRDefault="006C70B3" w:rsidP="00F15C5B">
      <w:pPr>
        <w:spacing w:line="360" w:lineRule="auto"/>
        <w:jc w:val="left"/>
        <w:rPr>
          <w:rFonts w:ascii="Times New Roman" w:eastAsia="楷体-简" w:hAnsi="Times New Roman" w:cs="Times New Roman"/>
          <w:sz w:val="24"/>
        </w:rPr>
      </w:pPr>
    </w:p>
    <w:p w14:paraId="376F9CAD" w14:textId="77777777" w:rsidR="006C70B3" w:rsidRDefault="006C70B3" w:rsidP="00F15C5B">
      <w:pPr>
        <w:spacing w:line="360" w:lineRule="auto"/>
        <w:jc w:val="left"/>
        <w:rPr>
          <w:rFonts w:ascii="Times New Roman" w:eastAsia="楷体-简" w:hAnsi="Times New Roman" w:cs="Times New Roman"/>
          <w:sz w:val="24"/>
        </w:rPr>
      </w:pPr>
    </w:p>
    <w:p w14:paraId="0A93F9EF" w14:textId="77777777" w:rsidR="006C70B3" w:rsidRDefault="006C70B3" w:rsidP="00F15C5B">
      <w:pPr>
        <w:spacing w:line="360" w:lineRule="auto"/>
        <w:jc w:val="left"/>
        <w:rPr>
          <w:rFonts w:ascii="Times New Roman" w:eastAsia="楷体-简" w:hAnsi="Times New Roman" w:cs="Times New Roman"/>
          <w:sz w:val="24"/>
        </w:rPr>
      </w:pPr>
    </w:p>
    <w:p w14:paraId="00FB0BAE" w14:textId="77777777" w:rsidR="006C70B3" w:rsidRDefault="006C70B3" w:rsidP="00F15C5B">
      <w:pPr>
        <w:spacing w:line="360" w:lineRule="auto"/>
        <w:jc w:val="left"/>
        <w:rPr>
          <w:rFonts w:ascii="Times New Roman" w:eastAsia="楷体-简" w:hAnsi="Times New Roman" w:cs="Times New Roman"/>
          <w:sz w:val="24"/>
        </w:rPr>
      </w:pPr>
    </w:p>
    <w:p w14:paraId="07A2C7BB" w14:textId="77777777" w:rsidR="006C70B3" w:rsidRDefault="006C70B3" w:rsidP="00F15C5B">
      <w:pPr>
        <w:spacing w:line="360" w:lineRule="auto"/>
        <w:jc w:val="left"/>
        <w:rPr>
          <w:rFonts w:ascii="Times New Roman" w:eastAsia="楷体-简" w:hAnsi="Times New Roman" w:cs="Times New Roman"/>
          <w:sz w:val="24"/>
        </w:rPr>
      </w:pPr>
    </w:p>
    <w:p w14:paraId="29C37A0F" w14:textId="77777777" w:rsidR="006C70B3" w:rsidRDefault="006C70B3" w:rsidP="00F15C5B">
      <w:pPr>
        <w:spacing w:line="360" w:lineRule="auto"/>
        <w:jc w:val="left"/>
        <w:rPr>
          <w:rFonts w:ascii="Times New Roman" w:eastAsia="楷体-简" w:hAnsi="Times New Roman" w:cs="Times New Roman"/>
          <w:sz w:val="24"/>
        </w:rPr>
      </w:pPr>
    </w:p>
    <w:p w14:paraId="4C3625D1" w14:textId="77777777" w:rsidR="006C70B3" w:rsidRDefault="006C70B3" w:rsidP="00F15C5B">
      <w:pPr>
        <w:spacing w:line="360" w:lineRule="auto"/>
        <w:jc w:val="left"/>
        <w:rPr>
          <w:rFonts w:ascii="Times New Roman" w:eastAsia="楷体-简" w:hAnsi="Times New Roman" w:cs="Times New Roman"/>
          <w:sz w:val="24"/>
        </w:rPr>
      </w:pPr>
    </w:p>
    <w:p w14:paraId="7423D498" w14:textId="77777777" w:rsidR="006C70B3" w:rsidRDefault="006C70B3" w:rsidP="00F15C5B">
      <w:pPr>
        <w:spacing w:line="360" w:lineRule="auto"/>
        <w:jc w:val="left"/>
        <w:rPr>
          <w:rFonts w:ascii="Times New Roman" w:eastAsia="楷体-简" w:hAnsi="Times New Roman" w:cs="Times New Roman"/>
          <w:sz w:val="24"/>
        </w:rPr>
      </w:pPr>
    </w:p>
    <w:p w14:paraId="16F2787C" w14:textId="77777777" w:rsidR="006C70B3" w:rsidRDefault="006C70B3" w:rsidP="00F15C5B">
      <w:pPr>
        <w:spacing w:line="360" w:lineRule="auto"/>
        <w:jc w:val="left"/>
        <w:rPr>
          <w:rFonts w:ascii="Times New Roman" w:eastAsia="楷体-简" w:hAnsi="Times New Roman" w:cs="Times New Roman"/>
          <w:sz w:val="24"/>
        </w:rPr>
      </w:pPr>
    </w:p>
    <w:p w14:paraId="28CD2A5D" w14:textId="77777777" w:rsidR="006C70B3" w:rsidRDefault="006C70B3" w:rsidP="00F15C5B">
      <w:pPr>
        <w:spacing w:line="360" w:lineRule="auto"/>
        <w:jc w:val="left"/>
        <w:rPr>
          <w:rFonts w:ascii="Times New Roman" w:eastAsia="楷体-简" w:hAnsi="Times New Roman" w:cs="Times New Roman"/>
          <w:sz w:val="24"/>
        </w:rPr>
      </w:pPr>
    </w:p>
    <w:p w14:paraId="612044B0" w14:textId="0AF52BE3" w:rsidR="006C70B3" w:rsidRDefault="006C70B3" w:rsidP="00F15C5B">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lastRenderedPageBreak/>
        <w:t>E</w:t>
      </w:r>
      <w:r>
        <w:rPr>
          <w:rFonts w:ascii="Times New Roman" w:eastAsia="楷体-简" w:hAnsi="Times New Roman" w:cs="Times New Roman"/>
          <w:sz w:val="24"/>
        </w:rPr>
        <w:t>xecutive summary</w:t>
      </w:r>
    </w:p>
    <w:p w14:paraId="50416AB1" w14:textId="58D7118D" w:rsidR="006C70B3" w:rsidRDefault="00B728A8" w:rsidP="00B728A8">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T</w:t>
      </w:r>
      <w:r>
        <w:rPr>
          <w:rFonts w:ascii="Times New Roman" w:eastAsia="楷体-简" w:hAnsi="Times New Roman" w:cs="Times New Roman"/>
          <w:sz w:val="24"/>
        </w:rPr>
        <w:t>his business report demonstrates the marketing campaign for the new products</w:t>
      </w:r>
      <w:r w:rsidR="00093D70">
        <w:rPr>
          <w:rFonts w:ascii="Times New Roman" w:eastAsia="楷体-简" w:hAnsi="Times New Roman" w:cs="Times New Roman"/>
          <w:sz w:val="24"/>
        </w:rPr>
        <w:t xml:space="preserve"> of firm</w:t>
      </w:r>
      <w:r>
        <w:rPr>
          <w:rFonts w:ascii="Times New Roman" w:eastAsia="楷体-简" w:hAnsi="Times New Roman" w:cs="Times New Roman"/>
          <w:sz w:val="24"/>
        </w:rPr>
        <w:t xml:space="preserve">, which </w:t>
      </w:r>
      <w:r w:rsidR="00093D70">
        <w:rPr>
          <w:rFonts w:ascii="Times New Roman" w:eastAsia="楷体-简" w:hAnsi="Times New Roman" w:cs="Times New Roman"/>
          <w:sz w:val="24"/>
        </w:rPr>
        <w:t>are</w:t>
      </w:r>
      <w:r>
        <w:rPr>
          <w:rFonts w:ascii="Times New Roman" w:eastAsia="楷体-简" w:hAnsi="Times New Roman" w:cs="Times New Roman"/>
          <w:sz w:val="24"/>
        </w:rPr>
        <w:t xml:space="preserve"> the vegan cooking box</w:t>
      </w:r>
      <w:r w:rsidR="00093D70">
        <w:rPr>
          <w:rFonts w:ascii="Times New Roman" w:eastAsia="楷体-简" w:hAnsi="Times New Roman" w:cs="Times New Roman"/>
          <w:sz w:val="24"/>
        </w:rPr>
        <w:t>es</w:t>
      </w:r>
      <w:r>
        <w:rPr>
          <w:rFonts w:ascii="Times New Roman" w:eastAsia="楷体-简" w:hAnsi="Times New Roman" w:cs="Times New Roman"/>
          <w:sz w:val="24"/>
        </w:rPr>
        <w:t xml:space="preserve">. </w:t>
      </w:r>
      <w:r w:rsidR="00FA041A">
        <w:rPr>
          <w:rFonts w:ascii="Times New Roman" w:eastAsia="楷体-简" w:hAnsi="Times New Roman" w:cs="Times New Roman"/>
          <w:sz w:val="24"/>
        </w:rPr>
        <w:t>Based on data shown on Statista and YouGov websites (Statista, 2023; YouGov, 2023)</w:t>
      </w:r>
      <w:r w:rsidR="00093D70">
        <w:rPr>
          <w:rFonts w:ascii="Times New Roman" w:eastAsia="楷体-简" w:hAnsi="Times New Roman" w:cs="Times New Roman"/>
          <w:sz w:val="24"/>
        </w:rPr>
        <w:t>, the trend in U.K. market for vegan food is increasing recently and is expected to rise</w:t>
      </w:r>
      <w:r w:rsidR="006438C7">
        <w:rPr>
          <w:rFonts w:ascii="Times New Roman" w:eastAsia="楷体-简" w:hAnsi="Times New Roman" w:cs="Times New Roman"/>
          <w:sz w:val="24"/>
        </w:rPr>
        <w:t>. This is the main reason for entering vegan food market</w:t>
      </w:r>
      <w:r w:rsidR="00093D70">
        <w:rPr>
          <w:rFonts w:ascii="Times New Roman" w:eastAsia="楷体-简" w:hAnsi="Times New Roman" w:cs="Times New Roman"/>
          <w:sz w:val="24"/>
        </w:rPr>
        <w:t>. Specifically,</w:t>
      </w:r>
      <w:r w:rsidR="00FA041A">
        <w:rPr>
          <w:rFonts w:ascii="Times New Roman" w:eastAsia="楷体-简" w:hAnsi="Times New Roman" w:cs="Times New Roman"/>
          <w:sz w:val="24"/>
        </w:rPr>
        <w:t xml:space="preserve"> </w:t>
      </w:r>
      <w:r w:rsidR="00093D70">
        <w:rPr>
          <w:rFonts w:ascii="Times New Roman" w:eastAsia="楷体-简" w:hAnsi="Times New Roman" w:cs="Times New Roman"/>
          <w:sz w:val="24"/>
        </w:rPr>
        <w:t>f</w:t>
      </w:r>
      <w:r w:rsidR="00AC77C6">
        <w:rPr>
          <w:rFonts w:ascii="Times New Roman" w:eastAsia="楷体-简" w:hAnsi="Times New Roman" w:cs="Times New Roman"/>
          <w:sz w:val="24"/>
        </w:rPr>
        <w:t xml:space="preserve">our parts are discussed, which are combination of communication channels in use, campaign messages and offers, budget split for different communication channels </w:t>
      </w:r>
      <w:r w:rsidR="00894EEE">
        <w:rPr>
          <w:rFonts w:ascii="Times New Roman" w:eastAsia="楷体-简" w:hAnsi="Times New Roman" w:cs="Times New Roman"/>
          <w:sz w:val="24"/>
        </w:rPr>
        <w:t>that</w:t>
      </w:r>
      <w:r w:rsidR="00AC77C6">
        <w:rPr>
          <w:rFonts w:ascii="Times New Roman" w:eastAsia="楷体-简" w:hAnsi="Times New Roman" w:cs="Times New Roman"/>
          <w:sz w:val="24"/>
        </w:rPr>
        <w:t xml:space="preserve"> will use, and evaluation of campaign performance according to the performance metrics</w:t>
      </w:r>
      <w:r w:rsidR="00F26EF1">
        <w:rPr>
          <w:rFonts w:ascii="Times New Roman" w:eastAsia="楷体-简" w:hAnsi="Times New Roman" w:cs="Times New Roman"/>
          <w:sz w:val="24"/>
        </w:rPr>
        <w:t xml:space="preserve">. </w:t>
      </w:r>
      <w:r w:rsidR="00894EEE">
        <w:rPr>
          <w:rFonts w:ascii="Times New Roman" w:eastAsia="楷体-简" w:hAnsi="Times New Roman" w:cs="Times New Roman"/>
          <w:sz w:val="24"/>
        </w:rPr>
        <w:t xml:space="preserve">Each part is interrelated. If data shown from performance metrics indicates that adjustments should take into actions, it would further impact </w:t>
      </w:r>
      <w:r w:rsidR="00093D70">
        <w:rPr>
          <w:rFonts w:ascii="Times New Roman" w:eastAsia="楷体-简" w:hAnsi="Times New Roman" w:cs="Times New Roman"/>
          <w:sz w:val="24"/>
        </w:rPr>
        <w:t xml:space="preserve">back </w:t>
      </w:r>
      <w:r w:rsidR="00894EEE">
        <w:rPr>
          <w:rFonts w:ascii="Times New Roman" w:eastAsia="楷体-简" w:hAnsi="Times New Roman" w:cs="Times New Roman"/>
          <w:sz w:val="24"/>
        </w:rPr>
        <w:t xml:space="preserve">on communication channels and potentially other sponsors and departments of organization. </w:t>
      </w:r>
      <w:r w:rsidR="00480016">
        <w:rPr>
          <w:rFonts w:ascii="Times New Roman" w:eastAsia="楷体-简" w:hAnsi="Times New Roman" w:cs="Times New Roman"/>
          <w:sz w:val="24"/>
        </w:rPr>
        <w:t>In general, what the firm tr</w:t>
      </w:r>
      <w:r w:rsidR="00F26EF1">
        <w:rPr>
          <w:rFonts w:ascii="Times New Roman" w:eastAsia="楷体-简" w:hAnsi="Times New Roman" w:cs="Times New Roman"/>
          <w:sz w:val="24"/>
        </w:rPr>
        <w:t>ies</w:t>
      </w:r>
      <w:r w:rsidR="00480016">
        <w:rPr>
          <w:rFonts w:ascii="Times New Roman" w:eastAsia="楷体-简" w:hAnsi="Times New Roman" w:cs="Times New Roman"/>
          <w:sz w:val="24"/>
        </w:rPr>
        <w:t xml:space="preserve"> to do is to optimize the budget to best promote new products based on combination of communication channels to convey message to target audience. </w:t>
      </w:r>
    </w:p>
    <w:p w14:paraId="355B0F75" w14:textId="77777777" w:rsidR="006C70B3" w:rsidRDefault="006C70B3" w:rsidP="00F15C5B">
      <w:pPr>
        <w:spacing w:line="360" w:lineRule="auto"/>
        <w:jc w:val="left"/>
        <w:rPr>
          <w:rFonts w:ascii="Times New Roman" w:eastAsia="楷体-简" w:hAnsi="Times New Roman" w:cs="Times New Roman"/>
          <w:sz w:val="24"/>
        </w:rPr>
      </w:pPr>
    </w:p>
    <w:p w14:paraId="46C2E855" w14:textId="77777777" w:rsidR="006C70B3" w:rsidRDefault="006C70B3" w:rsidP="00F15C5B">
      <w:pPr>
        <w:spacing w:line="360" w:lineRule="auto"/>
        <w:jc w:val="left"/>
        <w:rPr>
          <w:rFonts w:ascii="Times New Roman" w:eastAsia="楷体-简" w:hAnsi="Times New Roman" w:cs="Times New Roman"/>
          <w:sz w:val="24"/>
        </w:rPr>
      </w:pPr>
    </w:p>
    <w:p w14:paraId="4A6468DC" w14:textId="77777777" w:rsidR="006C70B3" w:rsidRDefault="006C70B3" w:rsidP="00F15C5B">
      <w:pPr>
        <w:spacing w:line="360" w:lineRule="auto"/>
        <w:jc w:val="left"/>
        <w:rPr>
          <w:rFonts w:ascii="Times New Roman" w:eastAsia="楷体-简" w:hAnsi="Times New Roman" w:cs="Times New Roman"/>
          <w:sz w:val="24"/>
        </w:rPr>
      </w:pPr>
    </w:p>
    <w:p w14:paraId="6C1BE0DC" w14:textId="77777777" w:rsidR="006C70B3" w:rsidRDefault="006C70B3" w:rsidP="00F15C5B">
      <w:pPr>
        <w:spacing w:line="360" w:lineRule="auto"/>
        <w:jc w:val="left"/>
        <w:rPr>
          <w:rFonts w:ascii="Times New Roman" w:eastAsia="楷体-简" w:hAnsi="Times New Roman" w:cs="Times New Roman"/>
          <w:sz w:val="24"/>
        </w:rPr>
      </w:pPr>
    </w:p>
    <w:p w14:paraId="6122D49D" w14:textId="77777777" w:rsidR="006C70B3" w:rsidRDefault="006C70B3" w:rsidP="00F15C5B">
      <w:pPr>
        <w:spacing w:line="360" w:lineRule="auto"/>
        <w:jc w:val="left"/>
        <w:rPr>
          <w:rFonts w:ascii="Times New Roman" w:eastAsia="楷体-简" w:hAnsi="Times New Roman" w:cs="Times New Roman"/>
          <w:sz w:val="24"/>
        </w:rPr>
      </w:pPr>
    </w:p>
    <w:p w14:paraId="05E34725" w14:textId="77777777" w:rsidR="006C70B3" w:rsidRDefault="006C70B3" w:rsidP="00F15C5B">
      <w:pPr>
        <w:spacing w:line="360" w:lineRule="auto"/>
        <w:jc w:val="left"/>
        <w:rPr>
          <w:rFonts w:ascii="Times New Roman" w:eastAsia="楷体-简" w:hAnsi="Times New Roman" w:cs="Times New Roman"/>
          <w:sz w:val="24"/>
        </w:rPr>
      </w:pPr>
    </w:p>
    <w:p w14:paraId="0897BCEB" w14:textId="77777777" w:rsidR="006C70B3" w:rsidRDefault="006C70B3" w:rsidP="00F15C5B">
      <w:pPr>
        <w:spacing w:line="360" w:lineRule="auto"/>
        <w:jc w:val="left"/>
        <w:rPr>
          <w:rFonts w:ascii="Times New Roman" w:eastAsia="楷体-简" w:hAnsi="Times New Roman" w:cs="Times New Roman"/>
          <w:sz w:val="24"/>
        </w:rPr>
      </w:pPr>
    </w:p>
    <w:p w14:paraId="2339DDBF" w14:textId="77777777" w:rsidR="006C70B3" w:rsidRDefault="006C70B3" w:rsidP="00F15C5B">
      <w:pPr>
        <w:spacing w:line="360" w:lineRule="auto"/>
        <w:jc w:val="left"/>
        <w:rPr>
          <w:rFonts w:ascii="Times New Roman" w:eastAsia="楷体-简" w:hAnsi="Times New Roman" w:cs="Times New Roman"/>
          <w:sz w:val="24"/>
        </w:rPr>
      </w:pPr>
    </w:p>
    <w:p w14:paraId="5F6CF986" w14:textId="77777777" w:rsidR="006C70B3" w:rsidRDefault="006C70B3" w:rsidP="00F15C5B">
      <w:pPr>
        <w:spacing w:line="360" w:lineRule="auto"/>
        <w:jc w:val="left"/>
        <w:rPr>
          <w:rFonts w:ascii="Times New Roman" w:eastAsia="楷体-简" w:hAnsi="Times New Roman" w:cs="Times New Roman"/>
          <w:sz w:val="24"/>
        </w:rPr>
      </w:pPr>
    </w:p>
    <w:p w14:paraId="038D1770" w14:textId="77777777" w:rsidR="006C70B3" w:rsidRDefault="006C70B3" w:rsidP="00F15C5B">
      <w:pPr>
        <w:spacing w:line="360" w:lineRule="auto"/>
        <w:jc w:val="left"/>
        <w:rPr>
          <w:rFonts w:ascii="Times New Roman" w:eastAsia="楷体-简" w:hAnsi="Times New Roman" w:cs="Times New Roman"/>
          <w:sz w:val="24"/>
        </w:rPr>
      </w:pPr>
    </w:p>
    <w:p w14:paraId="70B14669" w14:textId="77777777" w:rsidR="006C70B3" w:rsidRDefault="006C70B3" w:rsidP="00F15C5B">
      <w:pPr>
        <w:spacing w:line="360" w:lineRule="auto"/>
        <w:jc w:val="left"/>
        <w:rPr>
          <w:rFonts w:ascii="Times New Roman" w:eastAsia="楷体-简" w:hAnsi="Times New Roman" w:cs="Times New Roman"/>
          <w:sz w:val="24"/>
        </w:rPr>
      </w:pPr>
    </w:p>
    <w:p w14:paraId="4E6D28C9" w14:textId="77777777" w:rsidR="006C70B3" w:rsidRDefault="006C70B3" w:rsidP="00F15C5B">
      <w:pPr>
        <w:spacing w:line="360" w:lineRule="auto"/>
        <w:jc w:val="left"/>
        <w:rPr>
          <w:rFonts w:ascii="Times New Roman" w:eastAsia="楷体-简" w:hAnsi="Times New Roman" w:cs="Times New Roman"/>
          <w:sz w:val="24"/>
        </w:rPr>
      </w:pPr>
    </w:p>
    <w:p w14:paraId="5D632341" w14:textId="77777777" w:rsidR="006C70B3" w:rsidRDefault="006C70B3" w:rsidP="00F15C5B">
      <w:pPr>
        <w:spacing w:line="360" w:lineRule="auto"/>
        <w:jc w:val="left"/>
        <w:rPr>
          <w:rFonts w:ascii="Times New Roman" w:eastAsia="楷体-简" w:hAnsi="Times New Roman" w:cs="Times New Roman"/>
          <w:sz w:val="24"/>
        </w:rPr>
      </w:pPr>
    </w:p>
    <w:p w14:paraId="7194F9D4" w14:textId="77777777" w:rsidR="006C70B3" w:rsidRDefault="006C70B3" w:rsidP="00F15C5B">
      <w:pPr>
        <w:spacing w:line="360" w:lineRule="auto"/>
        <w:jc w:val="left"/>
        <w:rPr>
          <w:rFonts w:ascii="Times New Roman" w:eastAsia="楷体-简" w:hAnsi="Times New Roman" w:cs="Times New Roman"/>
          <w:sz w:val="24"/>
        </w:rPr>
      </w:pPr>
    </w:p>
    <w:p w14:paraId="4627D2C3" w14:textId="77777777" w:rsidR="00180090" w:rsidRDefault="00180090" w:rsidP="00F15C5B">
      <w:pPr>
        <w:spacing w:line="360" w:lineRule="auto"/>
        <w:jc w:val="left"/>
        <w:rPr>
          <w:rFonts w:ascii="Times New Roman" w:eastAsia="楷体-简" w:hAnsi="Times New Roman" w:cs="Times New Roman"/>
          <w:sz w:val="24"/>
        </w:rPr>
      </w:pPr>
    </w:p>
    <w:p w14:paraId="5F0ACC2B" w14:textId="77777777" w:rsidR="00180090" w:rsidRDefault="00180090" w:rsidP="00F15C5B">
      <w:pPr>
        <w:spacing w:line="360" w:lineRule="auto"/>
        <w:jc w:val="left"/>
        <w:rPr>
          <w:rFonts w:ascii="Times New Roman" w:eastAsia="楷体-简" w:hAnsi="Times New Roman" w:cs="Times New Roman"/>
          <w:sz w:val="24"/>
        </w:rPr>
      </w:pPr>
    </w:p>
    <w:p w14:paraId="3A8A36F6" w14:textId="32795B25" w:rsidR="006C70B3" w:rsidRDefault="006C70B3" w:rsidP="006C70B3">
      <w:pPr>
        <w:pStyle w:val="a3"/>
        <w:numPr>
          <w:ilvl w:val="0"/>
          <w:numId w:val="6"/>
        </w:numPr>
        <w:spacing w:line="360" w:lineRule="auto"/>
        <w:ind w:firstLineChars="0"/>
        <w:jc w:val="left"/>
        <w:rPr>
          <w:rFonts w:ascii="Times New Roman" w:eastAsia="楷体-简" w:hAnsi="Times New Roman" w:cs="Times New Roman"/>
          <w:sz w:val="24"/>
        </w:rPr>
      </w:pPr>
      <w:r w:rsidRPr="006C70B3">
        <w:rPr>
          <w:rFonts w:ascii="Times New Roman" w:eastAsia="楷体-简" w:hAnsi="Times New Roman" w:cs="Times New Roman" w:hint="eastAsia"/>
          <w:sz w:val="24"/>
        </w:rPr>
        <w:lastRenderedPageBreak/>
        <w:t>I</w:t>
      </w:r>
      <w:r w:rsidRPr="006C70B3">
        <w:rPr>
          <w:rFonts w:ascii="Times New Roman" w:eastAsia="楷体-简" w:hAnsi="Times New Roman" w:cs="Times New Roman"/>
          <w:sz w:val="24"/>
        </w:rPr>
        <w:t>ntroduction</w:t>
      </w:r>
    </w:p>
    <w:p w14:paraId="0CA2EA05" w14:textId="7E451E85" w:rsidR="006C70B3" w:rsidRDefault="00D10584" w:rsidP="006C70B3">
      <w:pPr>
        <w:spacing w:line="360" w:lineRule="auto"/>
        <w:jc w:val="left"/>
        <w:rPr>
          <w:rFonts w:ascii="Times New Roman" w:eastAsia="楷体-简" w:hAnsi="Times New Roman" w:cs="Times New Roman"/>
          <w:sz w:val="24"/>
        </w:rPr>
      </w:pPr>
      <w:r>
        <w:rPr>
          <w:rFonts w:ascii="Times New Roman" w:eastAsia="楷体-简" w:hAnsi="Times New Roman" w:cs="Times New Roman"/>
          <w:sz w:val="24"/>
        </w:rPr>
        <w:t>Market is essential and the reason why market exists all over the world is that both domestic and international products a</w:t>
      </w:r>
      <w:r w:rsidR="001C4397">
        <w:rPr>
          <w:rFonts w:ascii="Times New Roman" w:eastAsia="楷体-简" w:hAnsi="Times New Roman" w:cs="Times New Roman"/>
          <w:sz w:val="24"/>
        </w:rPr>
        <w:t>s well as</w:t>
      </w:r>
      <w:r>
        <w:rPr>
          <w:rFonts w:ascii="Times New Roman" w:eastAsia="楷体-简" w:hAnsi="Times New Roman" w:cs="Times New Roman"/>
          <w:sz w:val="24"/>
        </w:rPr>
        <w:t xml:space="preserve"> service must have ways for them to reach to the customers</w:t>
      </w:r>
      <w:r w:rsidR="00816A90">
        <w:rPr>
          <w:rFonts w:ascii="Times New Roman" w:eastAsia="楷体-简" w:hAnsi="Times New Roman" w:cs="Times New Roman"/>
          <w:sz w:val="24"/>
        </w:rPr>
        <w:t xml:space="preserve"> </w:t>
      </w:r>
      <w:r w:rsidR="00D13620">
        <w:rPr>
          <w:rFonts w:ascii="Times New Roman" w:eastAsia="楷体-简" w:hAnsi="Times New Roman" w:cs="Times New Roman"/>
          <w:sz w:val="24"/>
        </w:rPr>
        <w:t xml:space="preserve">located at different regions </w:t>
      </w:r>
      <w:r w:rsidR="00816A90">
        <w:rPr>
          <w:rFonts w:ascii="Times New Roman" w:eastAsia="楷体-简" w:hAnsi="Times New Roman" w:cs="Times New Roman"/>
          <w:sz w:val="24"/>
        </w:rPr>
        <w:t xml:space="preserve">(Red &amp; Yellow Creative School of Business, 2022). However, </w:t>
      </w:r>
      <w:proofErr w:type="gramStart"/>
      <w:r w:rsidR="00816A90">
        <w:rPr>
          <w:rFonts w:ascii="Times New Roman" w:eastAsia="楷体-简" w:hAnsi="Times New Roman" w:cs="Times New Roman"/>
          <w:sz w:val="24"/>
        </w:rPr>
        <w:t>due to the fact that</w:t>
      </w:r>
      <w:proofErr w:type="gramEnd"/>
      <w:r w:rsidR="00816A90">
        <w:rPr>
          <w:rFonts w:ascii="Times New Roman" w:eastAsia="楷体-简" w:hAnsi="Times New Roman" w:cs="Times New Roman"/>
          <w:sz w:val="24"/>
        </w:rPr>
        <w:t xml:space="preserve"> business environment changes rapidly with advanced technologies, digital marketing becomes into famous </w:t>
      </w:r>
      <w:r w:rsidR="00884A52">
        <w:rPr>
          <w:rFonts w:ascii="Times New Roman" w:eastAsia="楷体-简" w:hAnsi="Times New Roman" w:cs="Times New Roman"/>
          <w:sz w:val="24"/>
        </w:rPr>
        <w:t xml:space="preserve">recently </w:t>
      </w:r>
      <w:r w:rsidR="00816A90">
        <w:rPr>
          <w:rFonts w:ascii="Times New Roman" w:eastAsia="楷体-简" w:hAnsi="Times New Roman" w:cs="Times New Roman"/>
          <w:sz w:val="24"/>
        </w:rPr>
        <w:t xml:space="preserve">because it is a unique opportunity for organizations to tailor marketing campaign to their target markets and audience (Red &amp; Yellow Creative School of Business, 2022). </w:t>
      </w:r>
      <w:r w:rsidR="002E6988">
        <w:rPr>
          <w:rFonts w:ascii="Times New Roman" w:eastAsia="楷体-简" w:hAnsi="Times New Roman" w:cs="Times New Roman"/>
          <w:sz w:val="24"/>
        </w:rPr>
        <w:t>In addition, a</w:t>
      </w:r>
      <w:r w:rsidR="00884A52">
        <w:rPr>
          <w:rFonts w:ascii="Times New Roman" w:eastAsia="楷体-简" w:hAnsi="Times New Roman" w:cs="Times New Roman"/>
          <w:sz w:val="24"/>
        </w:rPr>
        <w:t xml:space="preserve">ccording to </w:t>
      </w:r>
      <w:r w:rsidR="002E6988">
        <w:rPr>
          <w:rFonts w:ascii="Times New Roman" w:eastAsia="楷体-简" w:hAnsi="Times New Roman" w:cs="Times New Roman"/>
          <w:sz w:val="24"/>
        </w:rPr>
        <w:t xml:space="preserve">Chaffey &amp; Ellis-Chadwick (2012), the Internet as well as digital media make transformations for business and market since websites invented in 1991. </w:t>
      </w:r>
      <w:r w:rsidR="00127709">
        <w:rPr>
          <w:rFonts w:ascii="Times New Roman" w:eastAsia="楷体-简" w:hAnsi="Times New Roman" w:cs="Times New Roman"/>
          <w:sz w:val="24"/>
        </w:rPr>
        <w:t xml:space="preserve">The digital marketing, suggested by Chaffey &amp; Ellis-Chadwick (2012), is defined as the ways of achieving marketing objectives with the use of many kinds of digital technologies. </w:t>
      </w:r>
      <w:r w:rsidR="00D40F58">
        <w:rPr>
          <w:rFonts w:ascii="Times New Roman" w:eastAsia="楷体-简" w:hAnsi="Times New Roman" w:cs="Times New Roman"/>
          <w:sz w:val="24"/>
        </w:rPr>
        <w:t>Therefore, with time passing by</w:t>
      </w:r>
      <w:r w:rsidR="001C4397">
        <w:rPr>
          <w:rFonts w:ascii="Times New Roman" w:eastAsia="楷体-简" w:hAnsi="Times New Roman" w:cs="Times New Roman"/>
          <w:sz w:val="24"/>
        </w:rPr>
        <w:t>,</w:t>
      </w:r>
      <w:r w:rsidR="00D40F58">
        <w:rPr>
          <w:rFonts w:ascii="Times New Roman" w:eastAsia="楷体-简" w:hAnsi="Times New Roman" w:cs="Times New Roman"/>
          <w:sz w:val="24"/>
        </w:rPr>
        <w:t xml:space="preserve"> based on the trend of applying digital technologies, advertisements experiences changes as well because social media have transformed the ways they reach to customers</w:t>
      </w:r>
      <w:r w:rsidR="00E62A04">
        <w:rPr>
          <w:rFonts w:ascii="Times New Roman" w:eastAsia="楷体-简" w:hAnsi="Times New Roman" w:cs="Times New Roman"/>
          <w:sz w:val="24"/>
        </w:rPr>
        <w:t xml:space="preserve">. </w:t>
      </w:r>
      <w:r w:rsidR="00FB770A">
        <w:rPr>
          <w:rFonts w:ascii="Times New Roman" w:eastAsia="楷体-简" w:hAnsi="Times New Roman" w:cs="Times New Roman"/>
          <w:sz w:val="24"/>
        </w:rPr>
        <w:t xml:space="preserve">Recent data show that approximately 69% of American adults use social media for connections and networking, which potentially rises the significance of influencer marketing (the word of mouth) and the sponsored advertising (Lemon &amp; Hoy, 2019). </w:t>
      </w:r>
      <w:r w:rsidR="008A1939">
        <w:rPr>
          <w:rFonts w:ascii="Times New Roman" w:eastAsia="楷体-简" w:hAnsi="Times New Roman" w:cs="Times New Roman"/>
          <w:sz w:val="24"/>
        </w:rPr>
        <w:t>Alvarez-</w:t>
      </w:r>
      <w:proofErr w:type="spellStart"/>
      <w:r w:rsidR="008A1939">
        <w:rPr>
          <w:rFonts w:ascii="Times New Roman" w:eastAsia="楷体-简" w:hAnsi="Times New Roman" w:cs="Times New Roman"/>
          <w:sz w:val="24"/>
        </w:rPr>
        <w:t>Monzoncillo</w:t>
      </w:r>
      <w:proofErr w:type="spellEnd"/>
      <w:r w:rsidR="008A1939">
        <w:rPr>
          <w:rFonts w:ascii="Times New Roman" w:eastAsia="楷体-简" w:hAnsi="Times New Roman" w:cs="Times New Roman"/>
          <w:sz w:val="24"/>
        </w:rPr>
        <w:t xml:space="preserve"> (2023) purposes that </w:t>
      </w:r>
      <w:r w:rsidR="00DA0328">
        <w:rPr>
          <w:rFonts w:ascii="Times New Roman" w:eastAsia="楷体-简" w:hAnsi="Times New Roman" w:cs="Times New Roman"/>
          <w:sz w:val="24"/>
        </w:rPr>
        <w:t>recent data demonstrate that you</w:t>
      </w:r>
      <w:r w:rsidR="001C4397">
        <w:rPr>
          <w:rFonts w:ascii="Times New Roman" w:eastAsia="楷体-简" w:hAnsi="Times New Roman" w:cs="Times New Roman"/>
          <w:sz w:val="24"/>
        </w:rPr>
        <w:t>ng</w:t>
      </w:r>
      <w:r w:rsidR="00DA0328">
        <w:rPr>
          <w:rFonts w:ascii="Times New Roman" w:eastAsia="楷体-简" w:hAnsi="Times New Roman" w:cs="Times New Roman"/>
          <w:sz w:val="24"/>
        </w:rPr>
        <w:t xml:space="preserve"> influencers gradually become increasingly significant for marketing channels. </w:t>
      </w:r>
    </w:p>
    <w:p w14:paraId="5D70077B" w14:textId="77777777" w:rsidR="00565737" w:rsidRDefault="00565737" w:rsidP="006C70B3">
      <w:pPr>
        <w:spacing w:line="360" w:lineRule="auto"/>
        <w:jc w:val="left"/>
        <w:rPr>
          <w:rFonts w:ascii="Times New Roman" w:eastAsia="楷体-简" w:hAnsi="Times New Roman" w:cs="Times New Roman"/>
          <w:sz w:val="24"/>
        </w:rPr>
      </w:pPr>
    </w:p>
    <w:p w14:paraId="448D7ACE" w14:textId="0B7A0FAC" w:rsidR="006727CF" w:rsidRDefault="006727CF" w:rsidP="006C70B3">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M</w:t>
      </w:r>
      <w:r>
        <w:rPr>
          <w:rFonts w:ascii="Times New Roman" w:eastAsia="楷体-简" w:hAnsi="Times New Roman" w:cs="Times New Roman"/>
          <w:sz w:val="24"/>
        </w:rPr>
        <w:t>arketing strategy is the milestone of all marketing activities especially when mobile and digital marketing rise</w:t>
      </w:r>
      <w:r w:rsidR="00D13620">
        <w:rPr>
          <w:rFonts w:ascii="Times New Roman" w:eastAsia="楷体-简" w:hAnsi="Times New Roman" w:cs="Times New Roman"/>
          <w:sz w:val="24"/>
        </w:rPr>
        <w:t xml:space="preserve"> in recent years</w:t>
      </w:r>
      <w:r>
        <w:rPr>
          <w:rFonts w:ascii="Times New Roman" w:eastAsia="楷体-简" w:hAnsi="Times New Roman" w:cs="Times New Roman"/>
          <w:sz w:val="24"/>
        </w:rPr>
        <w:t xml:space="preserve">, and a firm’s communication strategy </w:t>
      </w:r>
      <w:r w:rsidR="001C4397">
        <w:rPr>
          <w:rFonts w:ascii="Times New Roman" w:eastAsia="楷体-简" w:hAnsi="Times New Roman" w:cs="Times New Roman"/>
          <w:sz w:val="24"/>
        </w:rPr>
        <w:t>should</w:t>
      </w:r>
      <w:r>
        <w:rPr>
          <w:rFonts w:ascii="Times New Roman" w:eastAsia="楷体-简" w:hAnsi="Times New Roman" w:cs="Times New Roman"/>
          <w:sz w:val="24"/>
        </w:rPr>
        <w:t xml:space="preserve"> </w:t>
      </w:r>
      <w:r w:rsidR="001C4397">
        <w:rPr>
          <w:rFonts w:ascii="Times New Roman" w:eastAsia="楷体-简" w:hAnsi="Times New Roman" w:cs="Times New Roman"/>
          <w:sz w:val="24"/>
        </w:rPr>
        <w:t>align with</w:t>
      </w:r>
      <w:r>
        <w:rPr>
          <w:rFonts w:ascii="Times New Roman" w:eastAsia="楷体-简" w:hAnsi="Times New Roman" w:cs="Times New Roman"/>
          <w:sz w:val="24"/>
        </w:rPr>
        <w:t xml:space="preserve"> the </w:t>
      </w:r>
      <w:r w:rsidR="00D13620">
        <w:rPr>
          <w:rFonts w:ascii="Times New Roman" w:eastAsia="楷体-简" w:hAnsi="Times New Roman" w:cs="Times New Roman"/>
          <w:sz w:val="24"/>
        </w:rPr>
        <w:t xml:space="preserve">whole </w:t>
      </w:r>
      <w:r>
        <w:rPr>
          <w:rFonts w:ascii="Times New Roman" w:eastAsia="楷体-简" w:hAnsi="Times New Roman" w:cs="Times New Roman"/>
          <w:sz w:val="24"/>
        </w:rPr>
        <w:t>marketing strategy applied (</w:t>
      </w:r>
      <w:proofErr w:type="spellStart"/>
      <w:r>
        <w:rPr>
          <w:rFonts w:ascii="Times New Roman" w:eastAsia="楷体-简" w:hAnsi="Times New Roman" w:cs="Times New Roman"/>
          <w:sz w:val="24"/>
        </w:rPr>
        <w:t>Leppaniemi</w:t>
      </w:r>
      <w:proofErr w:type="spellEnd"/>
      <w:r>
        <w:rPr>
          <w:rFonts w:ascii="Times New Roman" w:eastAsia="楷体-简" w:hAnsi="Times New Roman" w:cs="Times New Roman"/>
          <w:sz w:val="24"/>
        </w:rPr>
        <w:t xml:space="preserve"> &amp; </w:t>
      </w:r>
      <w:proofErr w:type="spellStart"/>
      <w:r>
        <w:rPr>
          <w:rFonts w:ascii="Times New Roman" w:eastAsia="楷体-简" w:hAnsi="Times New Roman" w:cs="Times New Roman"/>
          <w:sz w:val="24"/>
        </w:rPr>
        <w:t>Karjaluoto</w:t>
      </w:r>
      <w:proofErr w:type="spellEnd"/>
      <w:r>
        <w:rPr>
          <w:rFonts w:ascii="Times New Roman" w:eastAsia="楷体-简" w:hAnsi="Times New Roman" w:cs="Times New Roman"/>
          <w:sz w:val="24"/>
        </w:rPr>
        <w:t xml:space="preserve">, 2008). </w:t>
      </w:r>
      <w:r w:rsidR="007767BE">
        <w:rPr>
          <w:rFonts w:ascii="Times New Roman" w:eastAsia="楷体-简" w:hAnsi="Times New Roman" w:cs="Times New Roman"/>
          <w:sz w:val="24"/>
        </w:rPr>
        <w:t xml:space="preserve">According to the work of </w:t>
      </w:r>
      <w:proofErr w:type="spellStart"/>
      <w:r w:rsidR="007767BE">
        <w:rPr>
          <w:rFonts w:ascii="Times New Roman" w:eastAsia="楷体-简" w:hAnsi="Times New Roman" w:cs="Times New Roman"/>
          <w:sz w:val="24"/>
        </w:rPr>
        <w:t>Sarrinen</w:t>
      </w:r>
      <w:proofErr w:type="spellEnd"/>
      <w:r w:rsidR="007767BE">
        <w:rPr>
          <w:rFonts w:ascii="Times New Roman" w:eastAsia="楷体-简" w:hAnsi="Times New Roman" w:cs="Times New Roman"/>
          <w:sz w:val="24"/>
        </w:rPr>
        <w:t xml:space="preserve"> &amp; </w:t>
      </w:r>
      <w:proofErr w:type="spellStart"/>
      <w:r w:rsidR="007767BE">
        <w:rPr>
          <w:rFonts w:ascii="Times New Roman" w:eastAsia="楷体-简" w:hAnsi="Times New Roman" w:cs="Times New Roman"/>
          <w:sz w:val="24"/>
        </w:rPr>
        <w:t>Tinnila</w:t>
      </w:r>
      <w:proofErr w:type="spellEnd"/>
      <w:r w:rsidR="007767BE">
        <w:rPr>
          <w:rFonts w:ascii="Times New Roman" w:eastAsia="楷体-简" w:hAnsi="Times New Roman" w:cs="Times New Roman"/>
          <w:sz w:val="24"/>
        </w:rPr>
        <w:t xml:space="preserve"> (2005), electronic distribution channels, and digital televisions are emerged which offer new opportunities for retailing departments of organizations by offering their loyal customer</w:t>
      </w:r>
      <w:r w:rsidR="00EA32FF">
        <w:rPr>
          <w:rFonts w:ascii="Times New Roman" w:eastAsia="楷体-简" w:hAnsi="Times New Roman" w:cs="Times New Roman"/>
          <w:sz w:val="24"/>
        </w:rPr>
        <w:t>s</w:t>
      </w:r>
      <w:r w:rsidR="007767BE">
        <w:rPr>
          <w:rFonts w:ascii="Times New Roman" w:eastAsia="楷体-简" w:hAnsi="Times New Roman" w:cs="Times New Roman"/>
          <w:sz w:val="24"/>
        </w:rPr>
        <w:t xml:space="preserve"> alternative channels</w:t>
      </w:r>
      <w:r w:rsidR="00A371C8">
        <w:rPr>
          <w:rFonts w:ascii="Times New Roman" w:eastAsia="楷体-简" w:hAnsi="Times New Roman" w:cs="Times New Roman"/>
          <w:sz w:val="24"/>
        </w:rPr>
        <w:t xml:space="preserve"> to purchase goods and service. </w:t>
      </w:r>
      <w:r w:rsidR="00AB7219">
        <w:rPr>
          <w:rFonts w:ascii="Times New Roman" w:eastAsia="楷体-简" w:hAnsi="Times New Roman" w:cs="Times New Roman"/>
          <w:sz w:val="24"/>
        </w:rPr>
        <w:t xml:space="preserve">The evolution from web 1.0 to new web 2.0 has modified the ways that firms present their digital image (Farook &amp; </w:t>
      </w:r>
      <w:proofErr w:type="spellStart"/>
      <w:r w:rsidR="00AB7219">
        <w:rPr>
          <w:rFonts w:ascii="Times New Roman" w:eastAsia="楷体-简" w:hAnsi="Times New Roman" w:cs="Times New Roman"/>
          <w:sz w:val="24"/>
        </w:rPr>
        <w:t>Abeysekara</w:t>
      </w:r>
      <w:proofErr w:type="spellEnd"/>
      <w:r w:rsidR="00AB7219">
        <w:rPr>
          <w:rFonts w:ascii="Times New Roman" w:eastAsia="楷体-简" w:hAnsi="Times New Roman" w:cs="Times New Roman"/>
          <w:sz w:val="24"/>
        </w:rPr>
        <w:t xml:space="preserve">, 2016). </w:t>
      </w:r>
      <w:r w:rsidR="0094469B">
        <w:rPr>
          <w:rFonts w:ascii="Times New Roman" w:eastAsia="楷体-简" w:hAnsi="Times New Roman" w:cs="Times New Roman"/>
          <w:sz w:val="24"/>
        </w:rPr>
        <w:t xml:space="preserve">Therefore, advertising belongs to </w:t>
      </w:r>
      <w:r w:rsidR="00D13620">
        <w:rPr>
          <w:rFonts w:ascii="Times New Roman" w:eastAsia="楷体-简" w:hAnsi="Times New Roman" w:cs="Times New Roman"/>
          <w:sz w:val="24"/>
        </w:rPr>
        <w:t xml:space="preserve">one of </w:t>
      </w:r>
      <w:r w:rsidR="0094469B">
        <w:rPr>
          <w:rFonts w:ascii="Times New Roman" w:eastAsia="楷体-简" w:hAnsi="Times New Roman" w:cs="Times New Roman"/>
          <w:sz w:val="24"/>
        </w:rPr>
        <w:t xml:space="preserve">the persuasive forces </w:t>
      </w:r>
      <w:r w:rsidR="008820AD">
        <w:rPr>
          <w:rFonts w:ascii="Times New Roman" w:eastAsia="楷体-简" w:hAnsi="Times New Roman" w:cs="Times New Roman"/>
          <w:sz w:val="24"/>
        </w:rPr>
        <w:t>that convey</w:t>
      </w:r>
      <w:r w:rsidR="00D13620">
        <w:rPr>
          <w:rFonts w:ascii="Times New Roman" w:eastAsia="楷体-简" w:hAnsi="Times New Roman" w:cs="Times New Roman"/>
          <w:sz w:val="24"/>
        </w:rPr>
        <w:t>s</w:t>
      </w:r>
      <w:r w:rsidR="008820AD">
        <w:rPr>
          <w:rFonts w:ascii="Times New Roman" w:eastAsia="楷体-简" w:hAnsi="Times New Roman" w:cs="Times New Roman"/>
          <w:sz w:val="24"/>
        </w:rPr>
        <w:t xml:space="preserve"> </w:t>
      </w:r>
      <w:r w:rsidR="00D13620">
        <w:rPr>
          <w:rFonts w:ascii="Times New Roman" w:eastAsia="楷体-简" w:hAnsi="Times New Roman" w:cs="Times New Roman"/>
          <w:sz w:val="24"/>
        </w:rPr>
        <w:t xml:space="preserve">marketing </w:t>
      </w:r>
      <w:r w:rsidR="008820AD">
        <w:rPr>
          <w:rFonts w:ascii="Times New Roman" w:eastAsia="楷体-简" w:hAnsi="Times New Roman" w:cs="Times New Roman"/>
          <w:sz w:val="24"/>
        </w:rPr>
        <w:lastRenderedPageBreak/>
        <w:t>campaign message and offers through different communication channels</w:t>
      </w:r>
      <w:r w:rsidR="00F334DC">
        <w:rPr>
          <w:rFonts w:ascii="Times New Roman" w:eastAsia="楷体-简" w:hAnsi="Times New Roman" w:cs="Times New Roman"/>
          <w:sz w:val="24"/>
        </w:rPr>
        <w:t xml:space="preserve">. Although it is useful, it is necessary to control </w:t>
      </w:r>
      <w:r w:rsidR="00D13620">
        <w:rPr>
          <w:rFonts w:ascii="Times New Roman" w:eastAsia="楷体-简" w:hAnsi="Times New Roman" w:cs="Times New Roman"/>
          <w:sz w:val="24"/>
        </w:rPr>
        <w:t>how much</w:t>
      </w:r>
      <w:r w:rsidR="00F334DC">
        <w:rPr>
          <w:rFonts w:ascii="Times New Roman" w:eastAsia="楷体-简" w:hAnsi="Times New Roman" w:cs="Times New Roman"/>
          <w:sz w:val="24"/>
        </w:rPr>
        <w:t xml:space="preserve"> to spend within the budget because </w:t>
      </w:r>
      <w:r w:rsidR="00D13620">
        <w:rPr>
          <w:rFonts w:ascii="Times New Roman" w:eastAsia="楷体-简" w:hAnsi="Times New Roman" w:cs="Times New Roman"/>
          <w:sz w:val="24"/>
        </w:rPr>
        <w:t xml:space="preserve">based on the theory of return on investment (ROI) if organizations </w:t>
      </w:r>
      <w:proofErr w:type="gramStart"/>
      <w:r w:rsidR="00BA5F1A">
        <w:rPr>
          <w:rFonts w:ascii="Times New Roman" w:eastAsia="楷体-简" w:hAnsi="Times New Roman" w:cs="Times New Roman"/>
          <w:sz w:val="24"/>
        </w:rPr>
        <w:t>‘ departments</w:t>
      </w:r>
      <w:proofErr w:type="gramEnd"/>
      <w:r w:rsidR="00BA5F1A">
        <w:rPr>
          <w:rFonts w:ascii="Times New Roman" w:eastAsia="楷体-简" w:hAnsi="Times New Roman" w:cs="Times New Roman"/>
          <w:sz w:val="24"/>
        </w:rPr>
        <w:t xml:space="preserve"> </w:t>
      </w:r>
      <w:r w:rsidR="00D13620">
        <w:rPr>
          <w:rFonts w:ascii="Times New Roman" w:eastAsia="楷体-简" w:hAnsi="Times New Roman" w:cs="Times New Roman"/>
          <w:sz w:val="24"/>
        </w:rPr>
        <w:t xml:space="preserve">treat advertisements on communication channels for their products as an essential investment for themselves. Furthermore, tracking the performance of this investment is significant as well. </w:t>
      </w:r>
      <w:r w:rsidR="00F334DC">
        <w:rPr>
          <w:rFonts w:ascii="Times New Roman" w:eastAsia="楷体-简" w:hAnsi="Times New Roman" w:cs="Times New Roman"/>
          <w:sz w:val="24"/>
        </w:rPr>
        <w:t xml:space="preserve">(Eagle &amp; Dahl &amp; Hill &amp; Bird &amp; </w:t>
      </w:r>
      <w:proofErr w:type="spellStart"/>
      <w:r w:rsidR="00F334DC">
        <w:rPr>
          <w:rFonts w:ascii="Times New Roman" w:eastAsia="楷体-简" w:hAnsi="Times New Roman" w:cs="Times New Roman"/>
          <w:sz w:val="24"/>
        </w:rPr>
        <w:t>Sportswood</w:t>
      </w:r>
      <w:proofErr w:type="spellEnd"/>
      <w:r w:rsidR="00F334DC">
        <w:rPr>
          <w:rFonts w:ascii="Times New Roman" w:eastAsia="楷体-简" w:hAnsi="Times New Roman" w:cs="Times New Roman"/>
          <w:sz w:val="24"/>
        </w:rPr>
        <w:t xml:space="preserve"> &amp; </w:t>
      </w:r>
      <w:proofErr w:type="spellStart"/>
      <w:r w:rsidR="00F334DC">
        <w:rPr>
          <w:rFonts w:ascii="Times New Roman" w:eastAsia="楷体-简" w:hAnsi="Times New Roman" w:cs="Times New Roman"/>
          <w:sz w:val="24"/>
        </w:rPr>
        <w:t>Tapp</w:t>
      </w:r>
      <w:proofErr w:type="spellEnd"/>
      <w:r w:rsidR="00F334DC">
        <w:rPr>
          <w:rFonts w:ascii="Times New Roman" w:eastAsia="楷体-简" w:hAnsi="Times New Roman" w:cs="Times New Roman"/>
          <w:sz w:val="24"/>
        </w:rPr>
        <w:t>, 2012</w:t>
      </w:r>
      <w:r w:rsidR="00EA32FF">
        <w:rPr>
          <w:rFonts w:ascii="Times New Roman" w:eastAsia="楷体-简" w:hAnsi="Times New Roman" w:cs="Times New Roman"/>
          <w:sz w:val="24"/>
        </w:rPr>
        <w:t xml:space="preserve">; </w:t>
      </w:r>
      <w:proofErr w:type="spellStart"/>
      <w:r w:rsidR="00EA32FF">
        <w:rPr>
          <w:rFonts w:ascii="Times New Roman" w:eastAsia="楷体-简" w:hAnsi="Times New Roman" w:cs="Times New Roman"/>
          <w:sz w:val="24"/>
        </w:rPr>
        <w:t>Erdogmus</w:t>
      </w:r>
      <w:proofErr w:type="spellEnd"/>
      <w:r w:rsidR="00EA32FF">
        <w:rPr>
          <w:rFonts w:ascii="Times New Roman" w:eastAsia="楷体-简" w:hAnsi="Times New Roman" w:cs="Times New Roman"/>
          <w:sz w:val="24"/>
        </w:rPr>
        <w:t xml:space="preserve"> &amp; </w:t>
      </w:r>
      <w:proofErr w:type="spellStart"/>
      <w:r w:rsidR="00EA32FF">
        <w:rPr>
          <w:rFonts w:ascii="Times New Roman" w:eastAsia="楷体-简" w:hAnsi="Times New Roman" w:cs="Times New Roman"/>
          <w:sz w:val="24"/>
        </w:rPr>
        <w:t>Favaro</w:t>
      </w:r>
      <w:proofErr w:type="spellEnd"/>
      <w:r w:rsidR="00EA32FF">
        <w:rPr>
          <w:rFonts w:ascii="Times New Roman" w:eastAsia="楷体-简" w:hAnsi="Times New Roman" w:cs="Times New Roman"/>
          <w:sz w:val="24"/>
        </w:rPr>
        <w:t>, 2004</w:t>
      </w:r>
      <w:r w:rsidR="00F334DC">
        <w:rPr>
          <w:rFonts w:ascii="Times New Roman" w:eastAsia="楷体-简" w:hAnsi="Times New Roman" w:cs="Times New Roman"/>
          <w:sz w:val="24"/>
        </w:rPr>
        <w:t>).</w:t>
      </w:r>
    </w:p>
    <w:p w14:paraId="1895DF8F" w14:textId="77777777" w:rsidR="00565737" w:rsidRDefault="00565737" w:rsidP="006C70B3">
      <w:pPr>
        <w:spacing w:line="360" w:lineRule="auto"/>
        <w:jc w:val="left"/>
        <w:rPr>
          <w:rFonts w:ascii="Times New Roman" w:eastAsia="楷体-简" w:hAnsi="Times New Roman" w:cs="Times New Roman"/>
          <w:sz w:val="24"/>
        </w:rPr>
      </w:pPr>
    </w:p>
    <w:p w14:paraId="4A06F65D" w14:textId="7CF1CCCA" w:rsidR="00AB2914" w:rsidRDefault="00AB2914" w:rsidP="006C70B3">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T</w:t>
      </w:r>
      <w:r>
        <w:rPr>
          <w:rFonts w:ascii="Times New Roman" w:eastAsia="楷体-简" w:hAnsi="Times New Roman" w:cs="Times New Roman"/>
          <w:sz w:val="24"/>
        </w:rPr>
        <w:t>he subscription food box company</w:t>
      </w:r>
      <w:r w:rsidR="00540E7A">
        <w:rPr>
          <w:rFonts w:ascii="Times New Roman" w:eastAsia="楷体-简" w:hAnsi="Times New Roman" w:cs="Times New Roman"/>
          <w:sz w:val="24"/>
        </w:rPr>
        <w:t xml:space="preserve">, dedicated in producing meal boxes, </w:t>
      </w:r>
      <w:r>
        <w:rPr>
          <w:rFonts w:ascii="Times New Roman" w:eastAsia="楷体-简" w:hAnsi="Times New Roman" w:cs="Times New Roman"/>
          <w:sz w:val="24"/>
        </w:rPr>
        <w:t xml:space="preserve">is expanding the service with new vegan food boxes. Based on data from Statista &amp; YouGov (2022; 2023), </w:t>
      </w:r>
      <w:r w:rsidR="00F8331A">
        <w:rPr>
          <w:rFonts w:ascii="Times New Roman" w:eastAsia="楷体-简" w:hAnsi="Times New Roman" w:cs="Times New Roman"/>
          <w:sz w:val="24"/>
        </w:rPr>
        <w:t>more people tend to follow a meatless diet because of health factors globally. In average for 26 countries being interviewed, 39% of citizens agree with the statement that meatless diet is a healthy choice. In U.K. market</w:t>
      </w:r>
      <w:r w:rsidR="004D59AD">
        <w:rPr>
          <w:rFonts w:ascii="Times New Roman" w:eastAsia="楷体-简" w:hAnsi="Times New Roman" w:cs="Times New Roman"/>
          <w:sz w:val="24"/>
        </w:rPr>
        <w:t xml:space="preserve"> specifically</w:t>
      </w:r>
      <w:r w:rsidR="00F8331A">
        <w:rPr>
          <w:rFonts w:ascii="Times New Roman" w:eastAsia="楷体-简" w:hAnsi="Times New Roman" w:cs="Times New Roman"/>
          <w:sz w:val="24"/>
        </w:rPr>
        <w:t xml:space="preserve">, 28% agrees, which is slightly less than the average. Statista (2022) purposes that the trend of reducing meat consumption turns meat-eaters into vegetarians gradually. </w:t>
      </w:r>
      <w:r w:rsidR="00EA296E">
        <w:rPr>
          <w:rFonts w:ascii="Times New Roman" w:eastAsia="楷体-简" w:hAnsi="Times New Roman" w:cs="Times New Roman"/>
          <w:sz w:val="24"/>
        </w:rPr>
        <w:t xml:space="preserve">Therefore, the company prepares to sell this new service in 6 months because of this global trend. </w:t>
      </w:r>
    </w:p>
    <w:p w14:paraId="7694CEF8" w14:textId="77777777" w:rsidR="00565737" w:rsidRPr="00AB2914" w:rsidRDefault="00565737" w:rsidP="006C70B3">
      <w:pPr>
        <w:spacing w:line="360" w:lineRule="auto"/>
        <w:jc w:val="left"/>
        <w:rPr>
          <w:rFonts w:ascii="Times New Roman" w:eastAsia="楷体-简" w:hAnsi="Times New Roman" w:cs="Times New Roman"/>
          <w:sz w:val="24"/>
        </w:rPr>
      </w:pPr>
    </w:p>
    <w:p w14:paraId="395651C9" w14:textId="4DFF5F79" w:rsidR="006C70B3" w:rsidRDefault="00EA296E" w:rsidP="006C70B3">
      <w:pPr>
        <w:spacing w:line="360" w:lineRule="auto"/>
        <w:jc w:val="left"/>
        <w:rPr>
          <w:rFonts w:ascii="Times New Roman" w:eastAsia="楷体-简" w:hAnsi="Times New Roman" w:cs="Times New Roman"/>
          <w:sz w:val="24"/>
        </w:rPr>
      </w:pPr>
      <w:r>
        <w:rPr>
          <w:rFonts w:ascii="Times New Roman" w:eastAsia="楷体-简" w:hAnsi="Times New Roman" w:cs="Times New Roman"/>
          <w:sz w:val="24"/>
        </w:rPr>
        <w:t xml:space="preserve">Thus, the company is in the process of promoting new product and service at present. The target market is in U.K. at the beginning and will potentially expand based on </w:t>
      </w:r>
      <w:r w:rsidR="00F65571">
        <w:rPr>
          <w:rFonts w:ascii="Times New Roman" w:eastAsia="楷体-简" w:hAnsi="Times New Roman" w:cs="Times New Roman"/>
          <w:sz w:val="24"/>
        </w:rPr>
        <w:t xml:space="preserve">the consumption amount. The target audience currently involve 2 groups. One is the group of people that put health at </w:t>
      </w:r>
      <w:r w:rsidR="000D48DE">
        <w:rPr>
          <w:rFonts w:ascii="Times New Roman" w:eastAsia="楷体-简" w:hAnsi="Times New Roman" w:cs="Times New Roman"/>
          <w:sz w:val="24"/>
        </w:rPr>
        <w:t xml:space="preserve">their </w:t>
      </w:r>
      <w:r w:rsidR="00F65571">
        <w:rPr>
          <w:rFonts w:ascii="Times New Roman" w:eastAsia="楷体-简" w:hAnsi="Times New Roman" w:cs="Times New Roman"/>
          <w:sz w:val="24"/>
        </w:rPr>
        <w:t>priority, and another group is the young</w:t>
      </w:r>
      <w:r w:rsidR="000D48DE">
        <w:rPr>
          <w:rFonts w:ascii="Times New Roman" w:eastAsia="楷体-简" w:hAnsi="Times New Roman" w:cs="Times New Roman"/>
          <w:sz w:val="24"/>
        </w:rPr>
        <w:t xml:space="preserve"> adults</w:t>
      </w:r>
      <w:r w:rsidR="00F65571">
        <w:rPr>
          <w:rFonts w:ascii="Times New Roman" w:eastAsia="楷体-简" w:hAnsi="Times New Roman" w:cs="Times New Roman"/>
          <w:sz w:val="24"/>
        </w:rPr>
        <w:t xml:space="preserve"> with age less than 40 because Statista (2022) suggests that veganism is rare within the age group older than 40. </w:t>
      </w:r>
      <w:r w:rsidR="006F71CA">
        <w:rPr>
          <w:rFonts w:ascii="Times New Roman" w:eastAsia="楷体-简" w:hAnsi="Times New Roman" w:cs="Times New Roman"/>
          <w:sz w:val="24"/>
        </w:rPr>
        <w:t xml:space="preserve">Therefore, in this following business report, 4 major parts will be discussed including communication channels in use, campaign message and offers, budget restraints, and ways of evaluation for marketing campaign. </w:t>
      </w:r>
    </w:p>
    <w:p w14:paraId="07F01D50" w14:textId="77777777" w:rsidR="006C70B3" w:rsidRPr="006F71CA" w:rsidRDefault="006C70B3" w:rsidP="006C70B3">
      <w:pPr>
        <w:spacing w:line="360" w:lineRule="auto"/>
        <w:jc w:val="left"/>
        <w:rPr>
          <w:rFonts w:ascii="Times New Roman" w:eastAsia="楷体-简" w:hAnsi="Times New Roman" w:cs="Times New Roman"/>
          <w:sz w:val="24"/>
        </w:rPr>
      </w:pPr>
    </w:p>
    <w:p w14:paraId="429084A4" w14:textId="77777777" w:rsidR="006C70B3" w:rsidRDefault="006C70B3" w:rsidP="006C70B3">
      <w:pPr>
        <w:spacing w:line="360" w:lineRule="auto"/>
        <w:jc w:val="left"/>
        <w:rPr>
          <w:rFonts w:ascii="Times New Roman" w:eastAsia="楷体-简" w:hAnsi="Times New Roman" w:cs="Times New Roman"/>
          <w:sz w:val="24"/>
        </w:rPr>
      </w:pPr>
    </w:p>
    <w:p w14:paraId="744854A3" w14:textId="77777777" w:rsidR="006C70B3" w:rsidRDefault="006C70B3" w:rsidP="006C70B3">
      <w:pPr>
        <w:spacing w:line="360" w:lineRule="auto"/>
        <w:jc w:val="left"/>
        <w:rPr>
          <w:rFonts w:ascii="Times New Roman" w:eastAsia="楷体-简" w:hAnsi="Times New Roman" w:cs="Times New Roman"/>
          <w:sz w:val="24"/>
        </w:rPr>
      </w:pPr>
    </w:p>
    <w:p w14:paraId="659A3D11" w14:textId="77777777" w:rsidR="006C70B3" w:rsidRDefault="006C70B3" w:rsidP="006C70B3">
      <w:pPr>
        <w:spacing w:line="360" w:lineRule="auto"/>
        <w:jc w:val="left"/>
        <w:rPr>
          <w:rFonts w:ascii="Times New Roman" w:eastAsia="楷体-简" w:hAnsi="Times New Roman" w:cs="Times New Roman"/>
          <w:sz w:val="24"/>
        </w:rPr>
      </w:pPr>
    </w:p>
    <w:p w14:paraId="11592819" w14:textId="77777777" w:rsidR="00BD17BA" w:rsidRDefault="00BD17BA" w:rsidP="006C70B3">
      <w:pPr>
        <w:spacing w:line="360" w:lineRule="auto"/>
        <w:jc w:val="left"/>
        <w:rPr>
          <w:rFonts w:ascii="Times New Roman" w:eastAsia="楷体-简" w:hAnsi="Times New Roman" w:cs="Times New Roman"/>
          <w:sz w:val="24"/>
        </w:rPr>
      </w:pPr>
    </w:p>
    <w:p w14:paraId="7F5459E6" w14:textId="6CDBD14E" w:rsidR="006C70B3" w:rsidRDefault="006C70B3" w:rsidP="006C70B3">
      <w:pPr>
        <w:pStyle w:val="a3"/>
        <w:numPr>
          <w:ilvl w:val="0"/>
          <w:numId w:val="6"/>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lastRenderedPageBreak/>
        <w:t>Main findings</w:t>
      </w:r>
    </w:p>
    <w:p w14:paraId="49E7994D" w14:textId="56654438" w:rsidR="006C70B3" w:rsidRDefault="006C70B3" w:rsidP="006C70B3">
      <w:pPr>
        <w:pStyle w:val="a3"/>
        <w:numPr>
          <w:ilvl w:val="1"/>
          <w:numId w:val="6"/>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t>Communication channels and how to apply them.</w:t>
      </w:r>
    </w:p>
    <w:p w14:paraId="7022AACF" w14:textId="3001557E" w:rsidR="006C70B3" w:rsidRDefault="008911B6" w:rsidP="008911B6">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I</w:t>
      </w:r>
      <w:r>
        <w:rPr>
          <w:rFonts w:ascii="Times New Roman" w:eastAsia="楷体-简" w:hAnsi="Times New Roman" w:cs="Times New Roman"/>
          <w:sz w:val="24"/>
        </w:rPr>
        <w:t>n the past, marketing campaigns are largely based on traditional communication channels such as television and radio</w:t>
      </w:r>
      <w:r w:rsidR="00A3150D">
        <w:rPr>
          <w:rFonts w:ascii="Times New Roman" w:eastAsia="楷体-简" w:hAnsi="Times New Roman" w:cs="Times New Roman"/>
          <w:sz w:val="24"/>
        </w:rPr>
        <w:t xml:space="preserve">, newspapers, and direct mails. However, it experiences changes </w:t>
      </w:r>
      <w:r w:rsidR="00BD17BA">
        <w:rPr>
          <w:rFonts w:ascii="Times New Roman" w:eastAsia="楷体-简" w:hAnsi="Times New Roman" w:cs="Times New Roman"/>
          <w:sz w:val="24"/>
        </w:rPr>
        <w:t>recently</w:t>
      </w:r>
      <w:r w:rsidR="00A3150D">
        <w:rPr>
          <w:rFonts w:ascii="Times New Roman" w:eastAsia="楷体-简" w:hAnsi="Times New Roman" w:cs="Times New Roman"/>
          <w:sz w:val="24"/>
        </w:rPr>
        <w:t xml:space="preserve"> with advanced technologies (Chaffey &amp; Ellis-Chadwick, 2012). </w:t>
      </w:r>
      <w:r w:rsidR="00104233">
        <w:rPr>
          <w:rFonts w:ascii="Times New Roman" w:eastAsia="楷体-简" w:hAnsi="Times New Roman" w:cs="Times New Roman"/>
          <w:sz w:val="24"/>
        </w:rPr>
        <w:t xml:space="preserve">Specifically, the pay-per-click (PPC) advertisements, for example, the sponsored links on websites, and the search engines optimization (SEO) for the natural listing </w:t>
      </w:r>
      <w:r w:rsidR="00BD17BA">
        <w:rPr>
          <w:rFonts w:ascii="Times New Roman" w:eastAsia="楷体-简" w:hAnsi="Times New Roman" w:cs="Times New Roman"/>
          <w:sz w:val="24"/>
        </w:rPr>
        <w:t xml:space="preserve">for </w:t>
      </w:r>
      <w:r w:rsidR="00104233">
        <w:rPr>
          <w:rFonts w:ascii="Times New Roman" w:eastAsia="楷体-简" w:hAnsi="Times New Roman" w:cs="Times New Roman"/>
          <w:sz w:val="24"/>
        </w:rPr>
        <w:t xml:space="preserve">websites become more prevalent (Chaffey &amp; Ellis-Chadwick, 2012). </w:t>
      </w:r>
      <w:r w:rsidR="00E44EE3">
        <w:rPr>
          <w:rFonts w:ascii="Times New Roman" w:eastAsia="楷体-简" w:hAnsi="Times New Roman" w:cs="Times New Roman"/>
          <w:sz w:val="24"/>
        </w:rPr>
        <w:t>The new vegan food boxes potentially involve 2 target audience</w:t>
      </w:r>
      <w:r w:rsidR="00BD17BA">
        <w:rPr>
          <w:rFonts w:ascii="Times New Roman" w:eastAsia="楷体-简" w:hAnsi="Times New Roman" w:cs="Times New Roman"/>
          <w:sz w:val="24"/>
        </w:rPr>
        <w:t xml:space="preserve"> group</w:t>
      </w:r>
      <w:r w:rsidR="00E44EE3">
        <w:rPr>
          <w:rFonts w:ascii="Times New Roman" w:eastAsia="楷体-简" w:hAnsi="Times New Roman" w:cs="Times New Roman"/>
          <w:sz w:val="24"/>
        </w:rPr>
        <w:t xml:space="preserve">. </w:t>
      </w:r>
      <w:r w:rsidR="008C5C46">
        <w:rPr>
          <w:rFonts w:ascii="Times New Roman" w:eastAsia="楷体-简" w:hAnsi="Times New Roman" w:cs="Times New Roman"/>
          <w:sz w:val="24"/>
        </w:rPr>
        <w:t xml:space="preserve">It is necessary to </w:t>
      </w:r>
      <w:r w:rsidR="00D73F32">
        <w:rPr>
          <w:rFonts w:ascii="Times New Roman" w:eastAsia="楷体-简" w:hAnsi="Times New Roman" w:cs="Times New Roman"/>
          <w:sz w:val="24"/>
        </w:rPr>
        <w:t>use</w:t>
      </w:r>
      <w:r w:rsidR="008C5C46">
        <w:rPr>
          <w:rFonts w:ascii="Times New Roman" w:eastAsia="楷体-简" w:hAnsi="Times New Roman" w:cs="Times New Roman"/>
          <w:sz w:val="24"/>
        </w:rPr>
        <w:t xml:space="preserve"> </w:t>
      </w:r>
      <w:r w:rsidR="00D73F32">
        <w:rPr>
          <w:rFonts w:ascii="Times New Roman" w:eastAsia="楷体-简" w:hAnsi="Times New Roman" w:cs="Times New Roman"/>
          <w:sz w:val="24"/>
        </w:rPr>
        <w:t xml:space="preserve">specific communication channels for each. </w:t>
      </w:r>
      <w:r w:rsidR="001569C0">
        <w:rPr>
          <w:rFonts w:ascii="Times New Roman" w:eastAsia="楷体-简" w:hAnsi="Times New Roman" w:cs="Times New Roman"/>
          <w:sz w:val="24"/>
        </w:rPr>
        <w:t xml:space="preserve">Due to the restraint of budget, it is decided that a combination of communication channels will be in use with cheaper ones and relatively expensive ways together. Particularly, for group of people putting health for priority, it is normal for them to take regular exercise every day. </w:t>
      </w:r>
      <w:r w:rsidR="002E561B">
        <w:rPr>
          <w:rFonts w:ascii="Times New Roman" w:eastAsia="楷体-简" w:hAnsi="Times New Roman" w:cs="Times New Roman"/>
          <w:sz w:val="24"/>
        </w:rPr>
        <w:t xml:space="preserve">In terms of Rossiter &amp; Danaher (2011), the purchase intention in consumer market based on newspaper and magazine advertisements is 2.5 and 2.8 respectively, which is a bit higher than those of email sending to work address and mobile phone. Therefore, since budget is limited and advertisements on newspaper and magazine is cheaper than online </w:t>
      </w:r>
      <w:r w:rsidR="00BD17BA">
        <w:rPr>
          <w:rFonts w:ascii="Times New Roman" w:eastAsia="楷体-简" w:hAnsi="Times New Roman" w:cs="Times New Roman"/>
          <w:sz w:val="24"/>
        </w:rPr>
        <w:t>ones</w:t>
      </w:r>
      <w:r w:rsidR="002E561B">
        <w:rPr>
          <w:rFonts w:ascii="Times New Roman" w:eastAsia="楷体-简" w:hAnsi="Times New Roman" w:cs="Times New Roman"/>
          <w:sz w:val="24"/>
        </w:rPr>
        <w:t>, it is decided that brochures and magazines could be delivered nearby gymnastics which could directly send campaign message t</w:t>
      </w:r>
      <w:r w:rsidR="00BD17BA">
        <w:rPr>
          <w:rFonts w:ascii="Times New Roman" w:eastAsia="楷体-简" w:hAnsi="Times New Roman" w:cs="Times New Roman"/>
          <w:sz w:val="24"/>
        </w:rPr>
        <w:t>o</w:t>
      </w:r>
      <w:r w:rsidR="002E561B">
        <w:rPr>
          <w:rFonts w:ascii="Times New Roman" w:eastAsia="楷体-简" w:hAnsi="Times New Roman" w:cs="Times New Roman"/>
          <w:sz w:val="24"/>
        </w:rPr>
        <w:t xml:space="preserve"> target audience. </w:t>
      </w:r>
      <w:r w:rsidR="008A732F">
        <w:rPr>
          <w:rFonts w:ascii="Times New Roman" w:eastAsia="楷体-简" w:hAnsi="Times New Roman" w:cs="Times New Roman"/>
          <w:sz w:val="24"/>
        </w:rPr>
        <w:t xml:space="preserve">Since the combination of communication channels will be used, it could be beneficial to use </w:t>
      </w:r>
      <w:r w:rsidR="00BD17BA">
        <w:rPr>
          <w:rFonts w:ascii="Times New Roman" w:eastAsia="楷体-简" w:hAnsi="Times New Roman" w:cs="Times New Roman"/>
          <w:sz w:val="24"/>
        </w:rPr>
        <w:t xml:space="preserve">another </w:t>
      </w:r>
      <w:r w:rsidR="008A732F">
        <w:rPr>
          <w:rFonts w:ascii="Times New Roman" w:eastAsia="楷体-简" w:hAnsi="Times New Roman" w:cs="Times New Roman"/>
          <w:sz w:val="24"/>
        </w:rPr>
        <w:t>portion of budget investing the pay-per-click (PPC) advertisements because people keeping healthy will usually search ways to accomplish goal</w:t>
      </w:r>
      <w:r w:rsidR="008F4041">
        <w:rPr>
          <w:rFonts w:ascii="Times New Roman" w:eastAsia="楷体-简" w:hAnsi="Times New Roman" w:cs="Times New Roman"/>
          <w:sz w:val="24"/>
        </w:rPr>
        <w:t>s</w:t>
      </w:r>
      <w:r w:rsidR="008A732F">
        <w:rPr>
          <w:rFonts w:ascii="Times New Roman" w:eastAsia="楷体-简" w:hAnsi="Times New Roman" w:cs="Times New Roman"/>
          <w:sz w:val="24"/>
        </w:rPr>
        <w:t xml:space="preserve">, and the sponsored advertisements </w:t>
      </w:r>
      <w:r w:rsidR="000758F0">
        <w:rPr>
          <w:rFonts w:ascii="Times New Roman" w:eastAsia="楷体-简" w:hAnsi="Times New Roman" w:cs="Times New Roman"/>
          <w:sz w:val="24"/>
        </w:rPr>
        <w:t xml:space="preserve">will directly rank from the most related search to the less related, which could largely engage customers. </w:t>
      </w:r>
    </w:p>
    <w:p w14:paraId="6CF4B431" w14:textId="77777777" w:rsidR="00565737" w:rsidRDefault="00565737" w:rsidP="008911B6">
      <w:pPr>
        <w:spacing w:line="360" w:lineRule="auto"/>
        <w:jc w:val="left"/>
        <w:rPr>
          <w:rFonts w:ascii="Times New Roman" w:eastAsia="楷体-简" w:hAnsi="Times New Roman" w:cs="Times New Roman"/>
          <w:sz w:val="24"/>
        </w:rPr>
      </w:pPr>
    </w:p>
    <w:p w14:paraId="15850CF1" w14:textId="581D45B6" w:rsidR="000758F0" w:rsidRPr="001032B0" w:rsidRDefault="00384C1A" w:rsidP="008911B6">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A</w:t>
      </w:r>
      <w:r>
        <w:rPr>
          <w:rFonts w:ascii="Times New Roman" w:eastAsia="楷体-简" w:hAnsi="Times New Roman" w:cs="Times New Roman"/>
          <w:sz w:val="24"/>
        </w:rPr>
        <w:t>dditionally, the other target audience involves young</w:t>
      </w:r>
      <w:r w:rsidR="008F4041">
        <w:rPr>
          <w:rFonts w:ascii="Times New Roman" w:eastAsia="楷体-简" w:hAnsi="Times New Roman" w:cs="Times New Roman"/>
          <w:sz w:val="24"/>
        </w:rPr>
        <w:t xml:space="preserve"> adults</w:t>
      </w:r>
      <w:r>
        <w:rPr>
          <w:rFonts w:ascii="Times New Roman" w:eastAsia="楷体-简" w:hAnsi="Times New Roman" w:cs="Times New Roman"/>
          <w:sz w:val="24"/>
        </w:rPr>
        <w:t xml:space="preserve"> less than 40. Thus, spending a relatively large portion of budget on them is inevitable because</w:t>
      </w:r>
      <w:r w:rsidR="008F4041">
        <w:rPr>
          <w:rFonts w:ascii="Times New Roman" w:eastAsia="楷体-简" w:hAnsi="Times New Roman" w:cs="Times New Roman"/>
          <w:sz w:val="24"/>
        </w:rPr>
        <w:t xml:space="preserve"> they</w:t>
      </w:r>
      <w:r>
        <w:rPr>
          <w:rFonts w:ascii="Times New Roman" w:eastAsia="楷体-简" w:hAnsi="Times New Roman" w:cs="Times New Roman"/>
          <w:sz w:val="24"/>
        </w:rPr>
        <w:t xml:space="preserve"> tend to use social media </w:t>
      </w:r>
      <w:r w:rsidR="008F4041">
        <w:rPr>
          <w:rFonts w:ascii="Times New Roman" w:eastAsia="楷体-简" w:hAnsi="Times New Roman" w:cs="Times New Roman"/>
          <w:sz w:val="24"/>
        </w:rPr>
        <w:t>in</w:t>
      </w:r>
      <w:r>
        <w:rPr>
          <w:rFonts w:ascii="Times New Roman" w:eastAsia="楷体-简" w:hAnsi="Times New Roman" w:cs="Times New Roman"/>
          <w:sz w:val="24"/>
        </w:rPr>
        <w:t xml:space="preserve"> higher rate due to the development of society. </w:t>
      </w:r>
      <w:r w:rsidR="00BD17BA">
        <w:rPr>
          <w:rFonts w:ascii="Times New Roman" w:eastAsia="楷体-简" w:hAnsi="Times New Roman" w:cs="Times New Roman"/>
          <w:sz w:val="24"/>
        </w:rPr>
        <w:t xml:space="preserve">Statista (2023) demonstrates that 25% of social media users are between 25 and 34 years old. </w:t>
      </w:r>
      <w:r w:rsidR="005416AE">
        <w:rPr>
          <w:rFonts w:ascii="Times New Roman" w:eastAsia="楷体-简" w:hAnsi="Times New Roman" w:cs="Times New Roman"/>
          <w:sz w:val="24"/>
        </w:rPr>
        <w:t>According to Dean (2016)</w:t>
      </w:r>
      <w:r w:rsidR="002C274B">
        <w:rPr>
          <w:rFonts w:ascii="Times New Roman" w:eastAsia="楷体-简" w:hAnsi="Times New Roman" w:cs="Times New Roman"/>
          <w:sz w:val="24"/>
        </w:rPr>
        <w:t xml:space="preserve">, Google nowadays </w:t>
      </w:r>
      <w:r w:rsidR="005416AE">
        <w:rPr>
          <w:rFonts w:ascii="Times New Roman" w:eastAsia="楷体-简" w:hAnsi="Times New Roman" w:cs="Times New Roman"/>
          <w:sz w:val="24"/>
        </w:rPr>
        <w:t xml:space="preserve">applies 200 distinct factors for </w:t>
      </w:r>
      <w:r w:rsidR="005416AE">
        <w:rPr>
          <w:rFonts w:ascii="Times New Roman" w:eastAsia="楷体-简" w:hAnsi="Times New Roman" w:cs="Times New Roman"/>
          <w:sz w:val="24"/>
        </w:rPr>
        <w:lastRenderedPageBreak/>
        <w:t xml:space="preserve">algorithm which could determine ranking with most related searching at the front. </w:t>
      </w:r>
      <w:r w:rsidR="008F4041">
        <w:rPr>
          <w:rFonts w:ascii="Times New Roman" w:eastAsia="楷体-简" w:hAnsi="Times New Roman" w:cs="Times New Roman"/>
          <w:sz w:val="24"/>
        </w:rPr>
        <w:t>In addition, b</w:t>
      </w:r>
      <w:r w:rsidR="005416AE">
        <w:rPr>
          <w:rFonts w:ascii="Times New Roman" w:eastAsia="楷体-简" w:hAnsi="Times New Roman" w:cs="Times New Roman"/>
          <w:sz w:val="24"/>
        </w:rPr>
        <w:t xml:space="preserve">ased on the Red &amp; Yellow Creative School of Business (2022), the </w:t>
      </w:r>
      <w:r w:rsidR="008F4041">
        <w:rPr>
          <w:rFonts w:ascii="Times New Roman" w:eastAsia="楷体-简" w:hAnsi="Times New Roman" w:cs="Times New Roman"/>
          <w:sz w:val="24"/>
        </w:rPr>
        <w:t>search engine optimization (</w:t>
      </w:r>
      <w:r w:rsidR="005416AE">
        <w:rPr>
          <w:rFonts w:ascii="Times New Roman" w:eastAsia="楷体-简" w:hAnsi="Times New Roman" w:cs="Times New Roman"/>
          <w:sz w:val="24"/>
        </w:rPr>
        <w:t>SEO</w:t>
      </w:r>
      <w:r w:rsidR="008F4041">
        <w:rPr>
          <w:rFonts w:ascii="Times New Roman" w:eastAsia="楷体-简" w:hAnsi="Times New Roman" w:cs="Times New Roman"/>
          <w:sz w:val="24"/>
        </w:rPr>
        <w:t>)</w:t>
      </w:r>
      <w:r w:rsidR="005416AE">
        <w:rPr>
          <w:rFonts w:ascii="Times New Roman" w:eastAsia="楷体-简" w:hAnsi="Times New Roman" w:cs="Times New Roman"/>
          <w:sz w:val="24"/>
        </w:rPr>
        <w:t xml:space="preserve"> is defined as </w:t>
      </w:r>
      <w:r w:rsidR="008F4041">
        <w:rPr>
          <w:rFonts w:ascii="Times New Roman" w:eastAsia="楷体-简" w:hAnsi="Times New Roman" w:cs="Times New Roman"/>
          <w:sz w:val="24"/>
        </w:rPr>
        <w:t xml:space="preserve">the </w:t>
      </w:r>
      <w:r w:rsidR="005416AE">
        <w:rPr>
          <w:rFonts w:ascii="Times New Roman" w:eastAsia="楷体-简" w:hAnsi="Times New Roman" w:cs="Times New Roman"/>
          <w:sz w:val="24"/>
        </w:rPr>
        <w:t xml:space="preserve">practice of optimizing the searching results </w:t>
      </w:r>
      <w:r w:rsidR="008F4041">
        <w:rPr>
          <w:rFonts w:ascii="Times New Roman" w:eastAsia="楷体-简" w:hAnsi="Times New Roman" w:cs="Times New Roman"/>
          <w:sz w:val="24"/>
        </w:rPr>
        <w:t xml:space="preserve">from </w:t>
      </w:r>
      <w:r w:rsidR="005416AE">
        <w:rPr>
          <w:rFonts w:ascii="Times New Roman" w:eastAsia="楷体-简" w:hAnsi="Times New Roman" w:cs="Times New Roman"/>
          <w:sz w:val="24"/>
        </w:rPr>
        <w:t xml:space="preserve">websites. The search engines would match the relevant searching on websites to customers (Red &amp; Yellow Creative School of Business, 2022). </w:t>
      </w:r>
      <w:r w:rsidR="00625505">
        <w:rPr>
          <w:rFonts w:ascii="Times New Roman" w:eastAsia="楷体-简" w:hAnsi="Times New Roman" w:cs="Times New Roman"/>
          <w:sz w:val="24"/>
        </w:rPr>
        <w:t xml:space="preserve">Thus, investing a certain amount of money on SEO is generally worthwhile. </w:t>
      </w:r>
      <w:r w:rsidR="002428DF">
        <w:rPr>
          <w:rFonts w:ascii="Times New Roman" w:eastAsia="楷体-简" w:hAnsi="Times New Roman" w:cs="Times New Roman"/>
          <w:sz w:val="24"/>
        </w:rPr>
        <w:t xml:space="preserve">Furthermore, </w:t>
      </w:r>
      <w:r w:rsidR="008F4041">
        <w:rPr>
          <w:rFonts w:ascii="Times New Roman" w:eastAsia="楷体-简" w:hAnsi="Times New Roman" w:cs="Times New Roman"/>
          <w:sz w:val="24"/>
        </w:rPr>
        <w:t xml:space="preserve">the global trend is that approximately 69% of population frequently use social media. This trend is expected to grow </w:t>
      </w:r>
      <w:proofErr w:type="gramStart"/>
      <w:r w:rsidR="008F4041">
        <w:rPr>
          <w:rFonts w:ascii="Times New Roman" w:eastAsia="楷体-简" w:hAnsi="Times New Roman" w:cs="Times New Roman"/>
          <w:sz w:val="24"/>
        </w:rPr>
        <w:t>in the near future</w:t>
      </w:r>
      <w:proofErr w:type="gramEnd"/>
      <w:r w:rsidR="008F4041">
        <w:rPr>
          <w:rFonts w:ascii="Times New Roman" w:eastAsia="楷体-简" w:hAnsi="Times New Roman" w:cs="Times New Roman"/>
          <w:sz w:val="24"/>
        </w:rPr>
        <w:t xml:space="preserve"> (Statista, 2023). Since the long-term goal for organization is to potentially expand market to the global market. Applying in this way could be beneficial for the firm to accomplish </w:t>
      </w:r>
      <w:r w:rsidR="00BD17BA">
        <w:rPr>
          <w:rFonts w:ascii="Times New Roman" w:eastAsia="楷体-简" w:hAnsi="Times New Roman" w:cs="Times New Roman"/>
          <w:sz w:val="24"/>
        </w:rPr>
        <w:t xml:space="preserve">both short-term and long-term </w:t>
      </w:r>
      <w:r w:rsidR="008F4041">
        <w:rPr>
          <w:rFonts w:ascii="Times New Roman" w:eastAsia="楷体-简" w:hAnsi="Times New Roman" w:cs="Times New Roman"/>
          <w:sz w:val="24"/>
        </w:rPr>
        <w:t>goal</w:t>
      </w:r>
      <w:r w:rsidR="00BD17BA">
        <w:rPr>
          <w:rFonts w:ascii="Times New Roman" w:eastAsia="楷体-简" w:hAnsi="Times New Roman" w:cs="Times New Roman"/>
          <w:sz w:val="24"/>
        </w:rPr>
        <w:t>s</w:t>
      </w:r>
      <w:r w:rsidR="008F4041">
        <w:rPr>
          <w:rFonts w:ascii="Times New Roman" w:eastAsia="楷体-简" w:hAnsi="Times New Roman" w:cs="Times New Roman"/>
          <w:sz w:val="24"/>
        </w:rPr>
        <w:t xml:space="preserve"> to a highly extent.  </w:t>
      </w:r>
    </w:p>
    <w:p w14:paraId="7882723E" w14:textId="77777777" w:rsidR="006C70B3" w:rsidRDefault="006C70B3" w:rsidP="00F15C5B">
      <w:pPr>
        <w:spacing w:line="360" w:lineRule="auto"/>
        <w:jc w:val="left"/>
        <w:rPr>
          <w:rFonts w:ascii="Times New Roman" w:eastAsia="楷体-简" w:hAnsi="Times New Roman" w:cs="Times New Roman"/>
          <w:sz w:val="24"/>
        </w:rPr>
      </w:pPr>
    </w:p>
    <w:p w14:paraId="12AA1BF6" w14:textId="77777777" w:rsidR="002428DF" w:rsidRDefault="002428DF" w:rsidP="00F15C5B">
      <w:pPr>
        <w:spacing w:line="360" w:lineRule="auto"/>
        <w:jc w:val="left"/>
        <w:rPr>
          <w:rFonts w:ascii="Times New Roman" w:eastAsia="楷体-简" w:hAnsi="Times New Roman" w:cs="Times New Roman"/>
          <w:sz w:val="24"/>
        </w:rPr>
      </w:pPr>
    </w:p>
    <w:p w14:paraId="3B826254" w14:textId="77777777" w:rsidR="002428DF" w:rsidRDefault="002428DF" w:rsidP="00F15C5B">
      <w:pPr>
        <w:spacing w:line="360" w:lineRule="auto"/>
        <w:jc w:val="left"/>
        <w:rPr>
          <w:rFonts w:ascii="Times New Roman" w:eastAsia="楷体-简" w:hAnsi="Times New Roman" w:cs="Times New Roman"/>
          <w:sz w:val="24"/>
        </w:rPr>
      </w:pPr>
    </w:p>
    <w:p w14:paraId="53D3952D" w14:textId="77777777" w:rsidR="002428DF" w:rsidRDefault="002428DF" w:rsidP="00F15C5B">
      <w:pPr>
        <w:spacing w:line="360" w:lineRule="auto"/>
        <w:jc w:val="left"/>
        <w:rPr>
          <w:rFonts w:ascii="Times New Roman" w:eastAsia="楷体-简" w:hAnsi="Times New Roman" w:cs="Times New Roman"/>
          <w:sz w:val="24"/>
        </w:rPr>
      </w:pPr>
    </w:p>
    <w:p w14:paraId="0EE849D0" w14:textId="77777777" w:rsidR="002428DF" w:rsidRDefault="002428DF" w:rsidP="00F15C5B">
      <w:pPr>
        <w:spacing w:line="360" w:lineRule="auto"/>
        <w:jc w:val="left"/>
        <w:rPr>
          <w:rFonts w:ascii="Times New Roman" w:eastAsia="楷体-简" w:hAnsi="Times New Roman" w:cs="Times New Roman"/>
          <w:sz w:val="24"/>
        </w:rPr>
      </w:pPr>
    </w:p>
    <w:p w14:paraId="296C8221" w14:textId="77777777" w:rsidR="002428DF" w:rsidRDefault="002428DF" w:rsidP="00F15C5B">
      <w:pPr>
        <w:spacing w:line="360" w:lineRule="auto"/>
        <w:jc w:val="left"/>
        <w:rPr>
          <w:rFonts w:ascii="Times New Roman" w:eastAsia="楷体-简" w:hAnsi="Times New Roman" w:cs="Times New Roman"/>
          <w:sz w:val="24"/>
        </w:rPr>
      </w:pPr>
    </w:p>
    <w:p w14:paraId="339E4556" w14:textId="77777777" w:rsidR="002428DF" w:rsidRDefault="002428DF" w:rsidP="00F15C5B">
      <w:pPr>
        <w:spacing w:line="360" w:lineRule="auto"/>
        <w:jc w:val="left"/>
        <w:rPr>
          <w:rFonts w:ascii="Times New Roman" w:eastAsia="楷体-简" w:hAnsi="Times New Roman" w:cs="Times New Roman"/>
          <w:sz w:val="24"/>
        </w:rPr>
      </w:pPr>
    </w:p>
    <w:p w14:paraId="1E066BD3" w14:textId="77777777" w:rsidR="002428DF" w:rsidRDefault="002428DF" w:rsidP="00F15C5B">
      <w:pPr>
        <w:spacing w:line="360" w:lineRule="auto"/>
        <w:jc w:val="left"/>
        <w:rPr>
          <w:rFonts w:ascii="Times New Roman" w:eastAsia="楷体-简" w:hAnsi="Times New Roman" w:cs="Times New Roman"/>
          <w:sz w:val="24"/>
        </w:rPr>
      </w:pPr>
    </w:p>
    <w:p w14:paraId="3554BA29" w14:textId="77777777" w:rsidR="002428DF" w:rsidRDefault="002428DF" w:rsidP="00F15C5B">
      <w:pPr>
        <w:spacing w:line="360" w:lineRule="auto"/>
        <w:jc w:val="left"/>
        <w:rPr>
          <w:rFonts w:ascii="Times New Roman" w:eastAsia="楷体-简" w:hAnsi="Times New Roman" w:cs="Times New Roman"/>
          <w:sz w:val="24"/>
        </w:rPr>
      </w:pPr>
    </w:p>
    <w:p w14:paraId="71907C86" w14:textId="77777777" w:rsidR="002428DF" w:rsidRDefault="002428DF" w:rsidP="00F15C5B">
      <w:pPr>
        <w:spacing w:line="360" w:lineRule="auto"/>
        <w:jc w:val="left"/>
        <w:rPr>
          <w:rFonts w:ascii="Times New Roman" w:eastAsia="楷体-简" w:hAnsi="Times New Roman" w:cs="Times New Roman"/>
          <w:sz w:val="24"/>
        </w:rPr>
      </w:pPr>
    </w:p>
    <w:p w14:paraId="3734265A" w14:textId="77777777" w:rsidR="002428DF" w:rsidRDefault="002428DF" w:rsidP="00F15C5B">
      <w:pPr>
        <w:spacing w:line="360" w:lineRule="auto"/>
        <w:jc w:val="left"/>
        <w:rPr>
          <w:rFonts w:ascii="Times New Roman" w:eastAsia="楷体-简" w:hAnsi="Times New Roman" w:cs="Times New Roman"/>
          <w:sz w:val="24"/>
        </w:rPr>
      </w:pPr>
    </w:p>
    <w:p w14:paraId="0DAA56A0" w14:textId="77777777" w:rsidR="002428DF" w:rsidRDefault="002428DF" w:rsidP="00F15C5B">
      <w:pPr>
        <w:spacing w:line="360" w:lineRule="auto"/>
        <w:jc w:val="left"/>
        <w:rPr>
          <w:rFonts w:ascii="Times New Roman" w:eastAsia="楷体-简" w:hAnsi="Times New Roman" w:cs="Times New Roman"/>
          <w:sz w:val="24"/>
        </w:rPr>
      </w:pPr>
    </w:p>
    <w:p w14:paraId="12E9BBE2" w14:textId="77777777" w:rsidR="002428DF" w:rsidRDefault="002428DF" w:rsidP="00F15C5B">
      <w:pPr>
        <w:spacing w:line="360" w:lineRule="auto"/>
        <w:jc w:val="left"/>
        <w:rPr>
          <w:rFonts w:ascii="Times New Roman" w:eastAsia="楷体-简" w:hAnsi="Times New Roman" w:cs="Times New Roman"/>
          <w:sz w:val="24"/>
        </w:rPr>
      </w:pPr>
    </w:p>
    <w:p w14:paraId="5303D57B" w14:textId="77777777" w:rsidR="002428DF" w:rsidRDefault="002428DF" w:rsidP="00F15C5B">
      <w:pPr>
        <w:spacing w:line="360" w:lineRule="auto"/>
        <w:jc w:val="left"/>
        <w:rPr>
          <w:rFonts w:ascii="Times New Roman" w:eastAsia="楷体-简" w:hAnsi="Times New Roman" w:cs="Times New Roman"/>
          <w:sz w:val="24"/>
        </w:rPr>
      </w:pPr>
    </w:p>
    <w:p w14:paraId="05D07E1C" w14:textId="77777777" w:rsidR="002428DF" w:rsidRDefault="002428DF" w:rsidP="00F15C5B">
      <w:pPr>
        <w:spacing w:line="360" w:lineRule="auto"/>
        <w:jc w:val="left"/>
        <w:rPr>
          <w:rFonts w:ascii="Times New Roman" w:eastAsia="楷体-简" w:hAnsi="Times New Roman" w:cs="Times New Roman"/>
          <w:sz w:val="24"/>
        </w:rPr>
      </w:pPr>
    </w:p>
    <w:p w14:paraId="6F7ECDD0" w14:textId="77777777" w:rsidR="002428DF" w:rsidRDefault="002428DF" w:rsidP="00F15C5B">
      <w:pPr>
        <w:spacing w:line="360" w:lineRule="auto"/>
        <w:jc w:val="left"/>
        <w:rPr>
          <w:rFonts w:ascii="Times New Roman" w:eastAsia="楷体-简" w:hAnsi="Times New Roman" w:cs="Times New Roman"/>
          <w:sz w:val="24"/>
        </w:rPr>
      </w:pPr>
    </w:p>
    <w:p w14:paraId="232C68C7" w14:textId="77777777" w:rsidR="002428DF" w:rsidRDefault="002428DF" w:rsidP="00F15C5B">
      <w:pPr>
        <w:spacing w:line="360" w:lineRule="auto"/>
        <w:jc w:val="left"/>
        <w:rPr>
          <w:rFonts w:ascii="Times New Roman" w:eastAsia="楷体-简" w:hAnsi="Times New Roman" w:cs="Times New Roman"/>
          <w:sz w:val="24"/>
        </w:rPr>
      </w:pPr>
    </w:p>
    <w:p w14:paraId="4AB23133" w14:textId="77777777" w:rsidR="002428DF" w:rsidRDefault="002428DF" w:rsidP="00F15C5B">
      <w:pPr>
        <w:spacing w:line="360" w:lineRule="auto"/>
        <w:jc w:val="left"/>
        <w:rPr>
          <w:rFonts w:ascii="Times New Roman" w:eastAsia="楷体-简" w:hAnsi="Times New Roman" w:cs="Times New Roman"/>
          <w:sz w:val="24"/>
        </w:rPr>
      </w:pPr>
    </w:p>
    <w:p w14:paraId="0DE0B149" w14:textId="77777777" w:rsidR="00D979BE" w:rsidRDefault="00D979BE" w:rsidP="00F15C5B">
      <w:pPr>
        <w:spacing w:line="360" w:lineRule="auto"/>
        <w:jc w:val="left"/>
        <w:rPr>
          <w:rFonts w:ascii="Times New Roman" w:eastAsia="楷体-简" w:hAnsi="Times New Roman" w:cs="Times New Roman"/>
          <w:sz w:val="24"/>
        </w:rPr>
      </w:pPr>
    </w:p>
    <w:p w14:paraId="259C80E2" w14:textId="3C17AD3D" w:rsidR="006C70B3" w:rsidRPr="006C70B3" w:rsidRDefault="006C70B3" w:rsidP="006C70B3">
      <w:pPr>
        <w:pStyle w:val="a3"/>
        <w:numPr>
          <w:ilvl w:val="1"/>
          <w:numId w:val="8"/>
        </w:numPr>
        <w:spacing w:line="360" w:lineRule="auto"/>
        <w:ind w:firstLineChars="0"/>
        <w:jc w:val="left"/>
        <w:rPr>
          <w:rFonts w:ascii="Times New Roman" w:eastAsia="楷体-简" w:hAnsi="Times New Roman" w:cs="Times New Roman"/>
          <w:sz w:val="24"/>
        </w:rPr>
      </w:pPr>
      <w:r w:rsidRPr="006C70B3">
        <w:rPr>
          <w:rFonts w:ascii="Times New Roman" w:eastAsia="楷体-简" w:hAnsi="Times New Roman" w:cs="Times New Roman"/>
          <w:sz w:val="24"/>
        </w:rPr>
        <w:lastRenderedPageBreak/>
        <w:t>Campaign message and offer.</w:t>
      </w:r>
    </w:p>
    <w:p w14:paraId="3C7CADC3" w14:textId="14F06098" w:rsidR="006C70B3" w:rsidRDefault="00D6148E" w:rsidP="00F15C5B">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I</w:t>
      </w:r>
      <w:r>
        <w:rPr>
          <w:rFonts w:ascii="Times New Roman" w:eastAsia="楷体-简" w:hAnsi="Times New Roman" w:cs="Times New Roman"/>
          <w:sz w:val="24"/>
        </w:rPr>
        <w:t xml:space="preserve">n terms of Eagle &amp; Dahl &amp; Hill &amp; Bird &amp; </w:t>
      </w:r>
      <w:proofErr w:type="spellStart"/>
      <w:r>
        <w:rPr>
          <w:rFonts w:ascii="Times New Roman" w:eastAsia="楷体-简" w:hAnsi="Times New Roman" w:cs="Times New Roman"/>
          <w:sz w:val="24"/>
        </w:rPr>
        <w:t>Sportswood</w:t>
      </w:r>
      <w:proofErr w:type="spellEnd"/>
      <w:r>
        <w:rPr>
          <w:rFonts w:ascii="Times New Roman" w:eastAsia="楷体-简" w:hAnsi="Times New Roman" w:cs="Times New Roman"/>
          <w:sz w:val="24"/>
        </w:rPr>
        <w:t xml:space="preserve"> &amp; </w:t>
      </w:r>
      <w:proofErr w:type="spellStart"/>
      <w:r>
        <w:rPr>
          <w:rFonts w:ascii="Times New Roman" w:eastAsia="楷体-简" w:hAnsi="Times New Roman" w:cs="Times New Roman"/>
          <w:sz w:val="24"/>
        </w:rPr>
        <w:t>Tapp</w:t>
      </w:r>
      <w:proofErr w:type="spellEnd"/>
      <w:r>
        <w:rPr>
          <w:rFonts w:ascii="Times New Roman" w:eastAsia="楷体-简" w:hAnsi="Times New Roman" w:cs="Times New Roman"/>
          <w:sz w:val="24"/>
        </w:rPr>
        <w:t xml:space="preserve"> (2012), the frame of message is essential especially the persuasive messages convey</w:t>
      </w:r>
      <w:r w:rsidR="00A71DD8">
        <w:rPr>
          <w:rFonts w:ascii="Times New Roman" w:eastAsia="楷体-简" w:hAnsi="Times New Roman" w:cs="Times New Roman"/>
          <w:sz w:val="24"/>
        </w:rPr>
        <w:t>ed</w:t>
      </w:r>
      <w:r>
        <w:rPr>
          <w:rFonts w:ascii="Times New Roman" w:eastAsia="楷体-简" w:hAnsi="Times New Roman" w:cs="Times New Roman"/>
          <w:sz w:val="24"/>
        </w:rPr>
        <w:t xml:space="preserve"> to consumers. Furthermore, the Red &amp; Yellow Creative School of Business (2022) indicates that the highest rate is that approximately 9 in 10 people choose to browse content on the Internet and social media. Therefore, managing customer relationship and reputation of products on these social media is essential. </w:t>
      </w:r>
      <w:r w:rsidR="00D65D77">
        <w:rPr>
          <w:rFonts w:ascii="Times New Roman" w:eastAsia="楷体-简" w:hAnsi="Times New Roman" w:cs="Times New Roman"/>
          <w:sz w:val="24"/>
        </w:rPr>
        <w:t xml:space="preserve">In addition, Drummond &amp; Ensor (2005) purposes that the new product development process should basically range from offer generation to the selling of new products at last and offer generation is critical among all the stages. </w:t>
      </w:r>
      <w:r w:rsidR="00C17F10">
        <w:rPr>
          <w:rFonts w:ascii="Times New Roman" w:eastAsia="楷体-简" w:hAnsi="Times New Roman" w:cs="Times New Roman"/>
          <w:sz w:val="24"/>
        </w:rPr>
        <w:t xml:space="preserve">In fact, campaign message and offer could be generated in numerous ways such as based on competitors’ analysis and consumers’ requests (Drummond &amp; Ensor, 2005). </w:t>
      </w:r>
      <w:r w:rsidR="00D03A2D">
        <w:rPr>
          <w:rFonts w:ascii="Times New Roman" w:eastAsia="楷体-简" w:hAnsi="Times New Roman" w:cs="Times New Roman"/>
          <w:sz w:val="24"/>
        </w:rPr>
        <w:t xml:space="preserve">For the new subscription vegan food boxes, it is significant to solidly build the product reputation and even the brand reputation. Therefore, the </w:t>
      </w:r>
      <w:r w:rsidR="00766DBC">
        <w:rPr>
          <w:rFonts w:ascii="Times New Roman" w:eastAsia="楷体-简" w:hAnsi="Times New Roman" w:cs="Times New Roman"/>
          <w:sz w:val="24"/>
        </w:rPr>
        <w:t xml:space="preserve">campaign </w:t>
      </w:r>
      <w:r w:rsidR="00D03A2D">
        <w:rPr>
          <w:rFonts w:ascii="Times New Roman" w:eastAsia="楷体-简" w:hAnsi="Times New Roman" w:cs="Times New Roman"/>
          <w:sz w:val="24"/>
        </w:rPr>
        <w:t xml:space="preserve">message that are conveyed to target audience should </w:t>
      </w:r>
      <w:r w:rsidR="00766DBC">
        <w:rPr>
          <w:rFonts w:ascii="Times New Roman" w:eastAsia="楷体-简" w:hAnsi="Times New Roman" w:cs="Times New Roman"/>
          <w:sz w:val="24"/>
        </w:rPr>
        <w:t xml:space="preserve">demonstrate not only on the new product but also for the firm’s brand. Putting consumers’ health and convenience to the priority is what the firm insist on doing for these years. </w:t>
      </w:r>
      <w:r w:rsidR="00A91981">
        <w:rPr>
          <w:rFonts w:ascii="Times New Roman" w:eastAsia="楷体-简" w:hAnsi="Times New Roman" w:cs="Times New Roman"/>
          <w:sz w:val="24"/>
        </w:rPr>
        <w:t xml:space="preserve">Specifically, the new subscription vegan food boxes will be sold at half price </w:t>
      </w:r>
      <w:proofErr w:type="gramStart"/>
      <w:r w:rsidR="00A91981">
        <w:rPr>
          <w:rFonts w:ascii="Times New Roman" w:eastAsia="楷体-简" w:hAnsi="Times New Roman" w:cs="Times New Roman"/>
          <w:sz w:val="24"/>
        </w:rPr>
        <w:t>in order to</w:t>
      </w:r>
      <w:proofErr w:type="gramEnd"/>
      <w:r w:rsidR="00A91981">
        <w:rPr>
          <w:rFonts w:ascii="Times New Roman" w:eastAsia="楷体-简" w:hAnsi="Times New Roman" w:cs="Times New Roman"/>
          <w:sz w:val="24"/>
        </w:rPr>
        <w:t xml:space="preserve"> engage customers to have a try. Additionally, accepting orders online and directly send goods to customers is the competitive advantage that the firm gain</w:t>
      </w:r>
      <w:r w:rsidR="00A71DD8">
        <w:rPr>
          <w:rFonts w:ascii="Times New Roman" w:eastAsia="楷体-简" w:hAnsi="Times New Roman" w:cs="Times New Roman"/>
          <w:sz w:val="24"/>
        </w:rPr>
        <w:t>s</w:t>
      </w:r>
      <w:r w:rsidR="00A91981">
        <w:rPr>
          <w:rFonts w:ascii="Times New Roman" w:eastAsia="楷体-简" w:hAnsi="Times New Roman" w:cs="Times New Roman"/>
          <w:sz w:val="24"/>
        </w:rPr>
        <w:t xml:space="preserve"> recently. </w:t>
      </w:r>
    </w:p>
    <w:p w14:paraId="54CC62FA" w14:textId="77777777" w:rsidR="006C70B3" w:rsidRDefault="006C70B3" w:rsidP="00F15C5B">
      <w:pPr>
        <w:spacing w:line="360" w:lineRule="auto"/>
        <w:jc w:val="left"/>
        <w:rPr>
          <w:rFonts w:ascii="Times New Roman" w:eastAsia="楷体-简" w:hAnsi="Times New Roman" w:cs="Times New Roman"/>
          <w:sz w:val="24"/>
        </w:rPr>
      </w:pPr>
    </w:p>
    <w:p w14:paraId="0C7BF76C" w14:textId="77777777" w:rsidR="006C70B3" w:rsidRDefault="006C70B3" w:rsidP="00F15C5B">
      <w:pPr>
        <w:spacing w:line="360" w:lineRule="auto"/>
        <w:jc w:val="left"/>
        <w:rPr>
          <w:rFonts w:ascii="Times New Roman" w:eastAsia="楷体-简" w:hAnsi="Times New Roman" w:cs="Times New Roman"/>
          <w:sz w:val="24"/>
        </w:rPr>
      </w:pPr>
    </w:p>
    <w:p w14:paraId="59D3C16F" w14:textId="77777777" w:rsidR="006C70B3" w:rsidRDefault="006C70B3" w:rsidP="00F15C5B">
      <w:pPr>
        <w:spacing w:line="360" w:lineRule="auto"/>
        <w:jc w:val="left"/>
        <w:rPr>
          <w:rFonts w:ascii="Times New Roman" w:eastAsia="楷体-简" w:hAnsi="Times New Roman" w:cs="Times New Roman"/>
          <w:sz w:val="24"/>
        </w:rPr>
      </w:pPr>
    </w:p>
    <w:p w14:paraId="33F5EF24" w14:textId="77777777" w:rsidR="006C70B3" w:rsidRDefault="006C70B3" w:rsidP="00F15C5B">
      <w:pPr>
        <w:spacing w:line="360" w:lineRule="auto"/>
        <w:jc w:val="left"/>
        <w:rPr>
          <w:rFonts w:ascii="Times New Roman" w:eastAsia="楷体-简" w:hAnsi="Times New Roman" w:cs="Times New Roman"/>
          <w:sz w:val="24"/>
        </w:rPr>
      </w:pPr>
    </w:p>
    <w:p w14:paraId="55174FF7" w14:textId="77777777" w:rsidR="006C70B3" w:rsidRDefault="006C70B3" w:rsidP="00F15C5B">
      <w:pPr>
        <w:spacing w:line="360" w:lineRule="auto"/>
        <w:jc w:val="left"/>
        <w:rPr>
          <w:rFonts w:ascii="Times New Roman" w:eastAsia="楷体-简" w:hAnsi="Times New Roman" w:cs="Times New Roman"/>
          <w:sz w:val="24"/>
        </w:rPr>
      </w:pPr>
    </w:p>
    <w:p w14:paraId="5857C697" w14:textId="77777777" w:rsidR="006C70B3" w:rsidRDefault="006C70B3" w:rsidP="00F15C5B">
      <w:pPr>
        <w:spacing w:line="360" w:lineRule="auto"/>
        <w:jc w:val="left"/>
        <w:rPr>
          <w:rFonts w:ascii="Times New Roman" w:eastAsia="楷体-简" w:hAnsi="Times New Roman" w:cs="Times New Roman"/>
          <w:sz w:val="24"/>
        </w:rPr>
      </w:pPr>
    </w:p>
    <w:p w14:paraId="2075B85F" w14:textId="77777777" w:rsidR="006C70B3" w:rsidRDefault="006C70B3" w:rsidP="00F15C5B">
      <w:pPr>
        <w:spacing w:line="360" w:lineRule="auto"/>
        <w:jc w:val="left"/>
        <w:rPr>
          <w:rFonts w:ascii="Times New Roman" w:eastAsia="楷体-简" w:hAnsi="Times New Roman" w:cs="Times New Roman"/>
          <w:sz w:val="24"/>
        </w:rPr>
      </w:pPr>
    </w:p>
    <w:p w14:paraId="22F42CFA" w14:textId="77777777" w:rsidR="006C70B3" w:rsidRDefault="006C70B3" w:rsidP="00F15C5B">
      <w:pPr>
        <w:spacing w:line="360" w:lineRule="auto"/>
        <w:jc w:val="left"/>
        <w:rPr>
          <w:rFonts w:ascii="Times New Roman" w:eastAsia="楷体-简" w:hAnsi="Times New Roman" w:cs="Times New Roman"/>
          <w:sz w:val="24"/>
        </w:rPr>
      </w:pPr>
    </w:p>
    <w:p w14:paraId="74E3D0F7" w14:textId="77777777" w:rsidR="00697DFB" w:rsidRDefault="00697DFB" w:rsidP="00F15C5B">
      <w:pPr>
        <w:spacing w:line="360" w:lineRule="auto"/>
        <w:jc w:val="left"/>
        <w:rPr>
          <w:rFonts w:ascii="Times New Roman" w:eastAsia="楷体-简" w:hAnsi="Times New Roman" w:cs="Times New Roman"/>
          <w:sz w:val="24"/>
        </w:rPr>
      </w:pPr>
    </w:p>
    <w:p w14:paraId="0F44D4B2" w14:textId="77777777" w:rsidR="00697DFB" w:rsidRDefault="00697DFB" w:rsidP="00F15C5B">
      <w:pPr>
        <w:spacing w:line="360" w:lineRule="auto"/>
        <w:jc w:val="left"/>
        <w:rPr>
          <w:rFonts w:ascii="Times New Roman" w:eastAsia="楷体-简" w:hAnsi="Times New Roman" w:cs="Times New Roman"/>
          <w:sz w:val="24"/>
        </w:rPr>
      </w:pPr>
    </w:p>
    <w:p w14:paraId="0207C4F5" w14:textId="77777777" w:rsidR="002528FD" w:rsidRDefault="002528FD" w:rsidP="00F15C5B">
      <w:pPr>
        <w:spacing w:line="360" w:lineRule="auto"/>
        <w:jc w:val="left"/>
        <w:rPr>
          <w:rFonts w:ascii="Times New Roman" w:eastAsia="楷体-简" w:hAnsi="Times New Roman" w:cs="Times New Roman"/>
          <w:sz w:val="24"/>
        </w:rPr>
      </w:pPr>
    </w:p>
    <w:p w14:paraId="53409CF8" w14:textId="7432B693" w:rsidR="00697DFB" w:rsidRDefault="00697DFB" w:rsidP="00697DFB">
      <w:pPr>
        <w:pStyle w:val="a3"/>
        <w:numPr>
          <w:ilvl w:val="1"/>
          <w:numId w:val="9"/>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lastRenderedPageBreak/>
        <w:t>The budget split for marketing campaign.</w:t>
      </w:r>
    </w:p>
    <w:p w14:paraId="33812A1F" w14:textId="101B26EE" w:rsidR="00697DFB" w:rsidRDefault="00D11EFE" w:rsidP="00697DFB">
      <w:pPr>
        <w:spacing w:line="360" w:lineRule="auto"/>
        <w:jc w:val="left"/>
        <w:rPr>
          <w:rFonts w:ascii="Times New Roman" w:eastAsia="楷体-简" w:hAnsi="Times New Roman" w:cs="Times New Roman"/>
          <w:sz w:val="24"/>
        </w:rPr>
      </w:pPr>
      <w:r>
        <w:rPr>
          <w:rFonts w:ascii="Times New Roman" w:eastAsia="楷体-简" w:hAnsi="Times New Roman" w:cs="Times New Roman"/>
          <w:sz w:val="24"/>
        </w:rPr>
        <w:t xml:space="preserve">According to Eagle &amp; Dahl &amp; Hill &amp; Bird &amp; </w:t>
      </w:r>
      <w:proofErr w:type="spellStart"/>
      <w:r>
        <w:rPr>
          <w:rFonts w:ascii="Times New Roman" w:eastAsia="楷体-简" w:hAnsi="Times New Roman" w:cs="Times New Roman"/>
          <w:sz w:val="24"/>
        </w:rPr>
        <w:t>Sportswood</w:t>
      </w:r>
      <w:proofErr w:type="spellEnd"/>
      <w:r>
        <w:rPr>
          <w:rFonts w:ascii="Times New Roman" w:eastAsia="楷体-简" w:hAnsi="Times New Roman" w:cs="Times New Roman"/>
          <w:sz w:val="24"/>
        </w:rPr>
        <w:t xml:space="preserve"> &amp; </w:t>
      </w:r>
      <w:proofErr w:type="spellStart"/>
      <w:r>
        <w:rPr>
          <w:rFonts w:ascii="Times New Roman" w:eastAsia="楷体-简" w:hAnsi="Times New Roman" w:cs="Times New Roman"/>
          <w:sz w:val="24"/>
        </w:rPr>
        <w:t>Tapp</w:t>
      </w:r>
      <w:proofErr w:type="spellEnd"/>
      <w:r>
        <w:rPr>
          <w:rFonts w:ascii="Times New Roman" w:eastAsia="楷体-简" w:hAnsi="Times New Roman" w:cs="Times New Roman"/>
          <w:sz w:val="24"/>
        </w:rPr>
        <w:t xml:space="preserve"> (2012), managing budget is </w:t>
      </w:r>
      <w:r w:rsidR="002528FD">
        <w:rPr>
          <w:rFonts w:ascii="Times New Roman" w:eastAsia="楷体-简" w:hAnsi="Times New Roman" w:cs="Times New Roman"/>
          <w:sz w:val="24"/>
        </w:rPr>
        <w:t>critical</w:t>
      </w:r>
      <w:r>
        <w:rPr>
          <w:rFonts w:ascii="Times New Roman" w:eastAsia="楷体-简" w:hAnsi="Times New Roman" w:cs="Times New Roman"/>
          <w:sz w:val="24"/>
        </w:rPr>
        <w:t xml:space="preserve"> for organizations as well. </w:t>
      </w:r>
      <w:r w:rsidR="00F465A4">
        <w:rPr>
          <w:rFonts w:ascii="Times New Roman" w:eastAsia="楷体-简" w:hAnsi="Times New Roman" w:cs="Times New Roman"/>
          <w:sz w:val="24"/>
        </w:rPr>
        <w:t xml:space="preserve">In fact, organizations </w:t>
      </w:r>
      <w:r w:rsidR="002528FD">
        <w:rPr>
          <w:rFonts w:ascii="Times New Roman" w:eastAsia="楷体-简" w:hAnsi="Times New Roman" w:cs="Times New Roman"/>
          <w:sz w:val="24"/>
        </w:rPr>
        <w:t xml:space="preserve">should </w:t>
      </w:r>
      <w:r w:rsidR="00F465A4">
        <w:rPr>
          <w:rFonts w:ascii="Times New Roman" w:eastAsia="楷体-简" w:hAnsi="Times New Roman" w:cs="Times New Roman"/>
          <w:sz w:val="24"/>
        </w:rPr>
        <w:t xml:space="preserve">find ways that investments on advertisements and communication channels should maximize or optimize the actual output (Eagle &amp; Dahl &amp; Hill &amp; Bird &amp; </w:t>
      </w:r>
      <w:proofErr w:type="spellStart"/>
      <w:r w:rsidR="00F465A4">
        <w:rPr>
          <w:rFonts w:ascii="Times New Roman" w:eastAsia="楷体-简" w:hAnsi="Times New Roman" w:cs="Times New Roman"/>
          <w:sz w:val="24"/>
        </w:rPr>
        <w:t>Sportswood</w:t>
      </w:r>
      <w:proofErr w:type="spellEnd"/>
      <w:r w:rsidR="00F465A4">
        <w:rPr>
          <w:rFonts w:ascii="Times New Roman" w:eastAsia="楷体-简" w:hAnsi="Times New Roman" w:cs="Times New Roman"/>
          <w:sz w:val="24"/>
        </w:rPr>
        <w:t xml:space="preserve"> &amp; </w:t>
      </w:r>
      <w:proofErr w:type="spellStart"/>
      <w:r w:rsidR="00F465A4">
        <w:rPr>
          <w:rFonts w:ascii="Times New Roman" w:eastAsia="楷体-简" w:hAnsi="Times New Roman" w:cs="Times New Roman"/>
          <w:sz w:val="24"/>
        </w:rPr>
        <w:t>Tapp</w:t>
      </w:r>
      <w:proofErr w:type="spellEnd"/>
      <w:r w:rsidR="00F465A4">
        <w:rPr>
          <w:rFonts w:ascii="Times New Roman" w:eastAsia="楷体-简" w:hAnsi="Times New Roman" w:cs="Times New Roman"/>
          <w:sz w:val="24"/>
        </w:rPr>
        <w:t xml:space="preserve">, 2012). </w:t>
      </w:r>
      <w:r w:rsidR="00114AFE">
        <w:rPr>
          <w:rFonts w:ascii="Times New Roman" w:eastAsia="楷体-简" w:hAnsi="Times New Roman" w:cs="Times New Roman"/>
          <w:sz w:val="24"/>
        </w:rPr>
        <w:t xml:space="preserve">As for the organization, 500000 </w:t>
      </w:r>
      <w:r w:rsidR="00085711">
        <w:rPr>
          <w:rFonts w:ascii="Times New Roman" w:eastAsia="楷体-简" w:hAnsi="Times New Roman" w:cs="Times New Roman"/>
          <w:sz w:val="24"/>
        </w:rPr>
        <w:t>pound is all budget at present. Applying a combination of communication channels is the way that this market campaign will take. Therefore, it is planned that making advertisements on newspaper</w:t>
      </w:r>
      <w:r w:rsidR="005E25ED">
        <w:rPr>
          <w:rFonts w:ascii="Times New Roman" w:eastAsia="楷体-简" w:hAnsi="Times New Roman" w:cs="Times New Roman"/>
          <w:sz w:val="24"/>
        </w:rPr>
        <w:t>s,</w:t>
      </w:r>
      <w:r w:rsidR="00085711">
        <w:rPr>
          <w:rFonts w:ascii="Times New Roman" w:eastAsia="楷体-简" w:hAnsi="Times New Roman" w:cs="Times New Roman"/>
          <w:sz w:val="24"/>
        </w:rPr>
        <w:t xml:space="preserve"> magazine</w:t>
      </w:r>
      <w:r w:rsidR="005E25ED">
        <w:rPr>
          <w:rFonts w:ascii="Times New Roman" w:eastAsia="楷体-简" w:hAnsi="Times New Roman" w:cs="Times New Roman"/>
          <w:sz w:val="24"/>
        </w:rPr>
        <w:t xml:space="preserve">s, </w:t>
      </w:r>
      <w:proofErr w:type="gramStart"/>
      <w:r w:rsidR="005E25ED">
        <w:rPr>
          <w:rFonts w:ascii="Times New Roman" w:eastAsia="楷体-简" w:hAnsi="Times New Roman" w:cs="Times New Roman"/>
          <w:sz w:val="24"/>
        </w:rPr>
        <w:t>brochure</w:t>
      </w:r>
      <w:proofErr w:type="gramEnd"/>
      <w:r w:rsidR="005E25ED">
        <w:rPr>
          <w:rFonts w:ascii="Times New Roman" w:eastAsia="楷体-简" w:hAnsi="Times New Roman" w:cs="Times New Roman"/>
          <w:sz w:val="24"/>
        </w:rPr>
        <w:t xml:space="preserve"> and posters</w:t>
      </w:r>
      <w:r w:rsidR="00085711">
        <w:rPr>
          <w:rFonts w:ascii="Times New Roman" w:eastAsia="楷体-简" w:hAnsi="Times New Roman" w:cs="Times New Roman"/>
          <w:sz w:val="24"/>
        </w:rPr>
        <w:t xml:space="preserve"> should spend approximately </w:t>
      </w:r>
      <w:r w:rsidR="005E25ED">
        <w:rPr>
          <w:rFonts w:ascii="Times New Roman" w:eastAsia="楷体-简" w:hAnsi="Times New Roman" w:cs="Times New Roman"/>
          <w:sz w:val="24"/>
        </w:rPr>
        <w:t>12</w:t>
      </w:r>
      <w:r w:rsidR="00085711">
        <w:rPr>
          <w:rFonts w:ascii="Times New Roman" w:eastAsia="楷体-简" w:hAnsi="Times New Roman" w:cs="Times New Roman"/>
          <w:sz w:val="24"/>
        </w:rPr>
        <w:t>000</w:t>
      </w:r>
      <w:r w:rsidR="00F91DB6">
        <w:rPr>
          <w:rFonts w:ascii="Times New Roman" w:eastAsia="楷体-简" w:hAnsi="Times New Roman" w:cs="Times New Roman"/>
          <w:sz w:val="24"/>
        </w:rPr>
        <w:t>0</w:t>
      </w:r>
      <w:r w:rsidR="00085711">
        <w:rPr>
          <w:rFonts w:ascii="Times New Roman" w:eastAsia="楷体-简" w:hAnsi="Times New Roman" w:cs="Times New Roman"/>
          <w:sz w:val="24"/>
        </w:rPr>
        <w:t xml:space="preserve"> pounds in total</w:t>
      </w:r>
      <w:r w:rsidR="002528FD">
        <w:rPr>
          <w:rFonts w:ascii="Times New Roman" w:eastAsia="楷体-简" w:hAnsi="Times New Roman" w:cs="Times New Roman"/>
          <w:sz w:val="24"/>
        </w:rPr>
        <w:t xml:space="preserve"> because it is inevitable to negotiate cooperation with magazine editors for printing fees</w:t>
      </w:r>
      <w:r w:rsidR="00085711">
        <w:rPr>
          <w:rFonts w:ascii="Times New Roman" w:eastAsia="楷体-简" w:hAnsi="Times New Roman" w:cs="Times New Roman"/>
          <w:sz w:val="24"/>
        </w:rPr>
        <w:t xml:space="preserve">. </w:t>
      </w:r>
      <w:r w:rsidR="00BC1FD0">
        <w:rPr>
          <w:rFonts w:ascii="Times New Roman" w:eastAsia="楷体-简" w:hAnsi="Times New Roman" w:cs="Times New Roman"/>
          <w:sz w:val="24"/>
        </w:rPr>
        <w:t xml:space="preserve">Brochure and posters will be used at the beginning and whether to use them later depends on the circumstance because advertisements cooperating with newspaper and magazine are based on the popularity of press. </w:t>
      </w:r>
      <w:r w:rsidR="00F91DB6">
        <w:rPr>
          <w:rFonts w:ascii="Times New Roman" w:eastAsia="楷体-简" w:hAnsi="Times New Roman" w:cs="Times New Roman"/>
          <w:sz w:val="24"/>
        </w:rPr>
        <w:t>The pay-per-click and sponsored links on search engine</w:t>
      </w:r>
      <w:r w:rsidR="003425AF">
        <w:rPr>
          <w:rFonts w:ascii="Times New Roman" w:eastAsia="楷体-简" w:hAnsi="Times New Roman" w:cs="Times New Roman"/>
          <w:sz w:val="24"/>
        </w:rPr>
        <w:t>s</w:t>
      </w:r>
      <w:r w:rsidR="00F91DB6">
        <w:rPr>
          <w:rFonts w:ascii="Times New Roman" w:eastAsia="楷体-简" w:hAnsi="Times New Roman" w:cs="Times New Roman"/>
          <w:sz w:val="24"/>
        </w:rPr>
        <w:t xml:space="preserve"> should be more expensive, and it is recommended that roughly </w:t>
      </w:r>
      <w:r w:rsidR="005E25ED">
        <w:rPr>
          <w:rFonts w:ascii="Times New Roman" w:eastAsia="楷体-简" w:hAnsi="Times New Roman" w:cs="Times New Roman"/>
          <w:sz w:val="24"/>
        </w:rPr>
        <w:t>13</w:t>
      </w:r>
      <w:r w:rsidR="00F91DB6">
        <w:rPr>
          <w:rFonts w:ascii="Times New Roman" w:eastAsia="楷体-简" w:hAnsi="Times New Roman" w:cs="Times New Roman"/>
          <w:sz w:val="24"/>
        </w:rPr>
        <w:t xml:space="preserve">0000 pounds will be in use. The search engine optimization (SEO) should have the rest of budget because it is for young adults. It is expected that this expenditure is worthwhile because young adults are the </w:t>
      </w:r>
      <w:r w:rsidR="003425AF">
        <w:rPr>
          <w:rFonts w:ascii="Times New Roman" w:eastAsia="楷体-简" w:hAnsi="Times New Roman" w:cs="Times New Roman"/>
          <w:sz w:val="24"/>
        </w:rPr>
        <w:t xml:space="preserve">most </w:t>
      </w:r>
      <w:r w:rsidR="00F91DB6">
        <w:rPr>
          <w:rFonts w:ascii="Times New Roman" w:eastAsia="楷体-简" w:hAnsi="Times New Roman" w:cs="Times New Roman"/>
          <w:sz w:val="24"/>
        </w:rPr>
        <w:t xml:space="preserve">group of people </w:t>
      </w:r>
      <w:r w:rsidR="003425AF">
        <w:rPr>
          <w:rFonts w:ascii="Times New Roman" w:eastAsia="楷体-简" w:hAnsi="Times New Roman" w:cs="Times New Roman"/>
          <w:sz w:val="24"/>
        </w:rPr>
        <w:t xml:space="preserve">that frequently browse on social media. </w:t>
      </w:r>
    </w:p>
    <w:p w14:paraId="28F473AD" w14:textId="77777777" w:rsidR="00697DFB" w:rsidRDefault="00697DFB" w:rsidP="00697DFB">
      <w:pPr>
        <w:spacing w:line="360" w:lineRule="auto"/>
        <w:jc w:val="left"/>
        <w:rPr>
          <w:rFonts w:ascii="Times New Roman" w:eastAsia="楷体-简" w:hAnsi="Times New Roman" w:cs="Times New Roman"/>
          <w:sz w:val="24"/>
        </w:rPr>
      </w:pPr>
    </w:p>
    <w:p w14:paraId="22E19F60" w14:textId="77777777" w:rsidR="00697DFB" w:rsidRDefault="00697DFB" w:rsidP="00697DFB">
      <w:pPr>
        <w:spacing w:line="360" w:lineRule="auto"/>
        <w:jc w:val="left"/>
        <w:rPr>
          <w:rFonts w:ascii="Times New Roman" w:eastAsia="楷体-简" w:hAnsi="Times New Roman" w:cs="Times New Roman"/>
          <w:sz w:val="24"/>
        </w:rPr>
      </w:pPr>
    </w:p>
    <w:p w14:paraId="146FAD50" w14:textId="77777777" w:rsidR="00697DFB" w:rsidRDefault="00697DFB" w:rsidP="00697DFB">
      <w:pPr>
        <w:spacing w:line="360" w:lineRule="auto"/>
        <w:jc w:val="left"/>
        <w:rPr>
          <w:rFonts w:ascii="Times New Roman" w:eastAsia="楷体-简" w:hAnsi="Times New Roman" w:cs="Times New Roman"/>
          <w:sz w:val="24"/>
        </w:rPr>
      </w:pPr>
    </w:p>
    <w:p w14:paraId="2F1FBF1E" w14:textId="77777777" w:rsidR="00697DFB" w:rsidRDefault="00697DFB" w:rsidP="00697DFB">
      <w:pPr>
        <w:spacing w:line="360" w:lineRule="auto"/>
        <w:jc w:val="left"/>
        <w:rPr>
          <w:rFonts w:ascii="Times New Roman" w:eastAsia="楷体-简" w:hAnsi="Times New Roman" w:cs="Times New Roman"/>
          <w:sz w:val="24"/>
        </w:rPr>
      </w:pPr>
    </w:p>
    <w:p w14:paraId="70378437" w14:textId="77777777" w:rsidR="00697DFB" w:rsidRDefault="00697DFB" w:rsidP="00697DFB">
      <w:pPr>
        <w:spacing w:line="360" w:lineRule="auto"/>
        <w:jc w:val="left"/>
        <w:rPr>
          <w:rFonts w:ascii="Times New Roman" w:eastAsia="楷体-简" w:hAnsi="Times New Roman" w:cs="Times New Roman"/>
          <w:sz w:val="24"/>
        </w:rPr>
      </w:pPr>
    </w:p>
    <w:p w14:paraId="2AB421B9" w14:textId="77777777" w:rsidR="00697DFB" w:rsidRDefault="00697DFB" w:rsidP="00697DFB">
      <w:pPr>
        <w:spacing w:line="360" w:lineRule="auto"/>
        <w:jc w:val="left"/>
        <w:rPr>
          <w:rFonts w:ascii="Times New Roman" w:eastAsia="楷体-简" w:hAnsi="Times New Roman" w:cs="Times New Roman"/>
          <w:sz w:val="24"/>
        </w:rPr>
      </w:pPr>
    </w:p>
    <w:p w14:paraId="1E9D2E3C" w14:textId="77777777" w:rsidR="00697DFB" w:rsidRDefault="00697DFB" w:rsidP="00697DFB">
      <w:pPr>
        <w:spacing w:line="360" w:lineRule="auto"/>
        <w:jc w:val="left"/>
        <w:rPr>
          <w:rFonts w:ascii="Times New Roman" w:eastAsia="楷体-简" w:hAnsi="Times New Roman" w:cs="Times New Roman"/>
          <w:sz w:val="24"/>
        </w:rPr>
      </w:pPr>
    </w:p>
    <w:p w14:paraId="14D96959" w14:textId="77777777" w:rsidR="00697DFB" w:rsidRDefault="00697DFB" w:rsidP="00697DFB">
      <w:pPr>
        <w:spacing w:line="360" w:lineRule="auto"/>
        <w:jc w:val="left"/>
        <w:rPr>
          <w:rFonts w:ascii="Times New Roman" w:eastAsia="楷体-简" w:hAnsi="Times New Roman" w:cs="Times New Roman"/>
          <w:sz w:val="24"/>
        </w:rPr>
      </w:pPr>
    </w:p>
    <w:p w14:paraId="0C010C6A" w14:textId="77777777" w:rsidR="00697DFB" w:rsidRDefault="00697DFB" w:rsidP="00697DFB">
      <w:pPr>
        <w:spacing w:line="360" w:lineRule="auto"/>
        <w:jc w:val="left"/>
        <w:rPr>
          <w:rFonts w:ascii="Times New Roman" w:eastAsia="楷体-简" w:hAnsi="Times New Roman" w:cs="Times New Roman"/>
          <w:sz w:val="24"/>
        </w:rPr>
      </w:pPr>
    </w:p>
    <w:p w14:paraId="59896068" w14:textId="77777777" w:rsidR="00697DFB" w:rsidRDefault="00697DFB" w:rsidP="00697DFB">
      <w:pPr>
        <w:spacing w:line="360" w:lineRule="auto"/>
        <w:jc w:val="left"/>
        <w:rPr>
          <w:rFonts w:ascii="Times New Roman" w:eastAsia="楷体-简" w:hAnsi="Times New Roman" w:cs="Times New Roman"/>
          <w:sz w:val="24"/>
        </w:rPr>
      </w:pPr>
    </w:p>
    <w:p w14:paraId="0878385D" w14:textId="77777777" w:rsidR="00697DFB" w:rsidRDefault="00697DFB" w:rsidP="00697DFB">
      <w:pPr>
        <w:spacing w:line="360" w:lineRule="auto"/>
        <w:jc w:val="left"/>
        <w:rPr>
          <w:rFonts w:ascii="Times New Roman" w:eastAsia="楷体-简" w:hAnsi="Times New Roman" w:cs="Times New Roman"/>
          <w:sz w:val="24"/>
        </w:rPr>
      </w:pPr>
    </w:p>
    <w:p w14:paraId="19B1B3FF" w14:textId="77777777" w:rsidR="00697DFB" w:rsidRDefault="00697DFB" w:rsidP="00697DFB">
      <w:pPr>
        <w:spacing w:line="360" w:lineRule="auto"/>
        <w:jc w:val="left"/>
        <w:rPr>
          <w:rFonts w:ascii="Times New Roman" w:eastAsia="楷体-简" w:hAnsi="Times New Roman" w:cs="Times New Roman"/>
          <w:sz w:val="24"/>
        </w:rPr>
      </w:pPr>
    </w:p>
    <w:p w14:paraId="5D29E8C3" w14:textId="07C37538" w:rsidR="00B728A8" w:rsidRDefault="00B728A8" w:rsidP="00B728A8">
      <w:pPr>
        <w:pStyle w:val="a3"/>
        <w:numPr>
          <w:ilvl w:val="1"/>
          <w:numId w:val="9"/>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lastRenderedPageBreak/>
        <w:t>The measurement for marketing campaign performance.</w:t>
      </w:r>
    </w:p>
    <w:p w14:paraId="439EC765" w14:textId="4B7578CB" w:rsidR="00B728A8" w:rsidRDefault="004962EB" w:rsidP="0017511B">
      <w:pPr>
        <w:spacing w:line="360" w:lineRule="auto"/>
        <w:jc w:val="left"/>
        <w:rPr>
          <w:rFonts w:ascii="Times New Roman" w:eastAsia="楷体-简" w:hAnsi="Times New Roman" w:cs="Times New Roman"/>
          <w:sz w:val="24"/>
        </w:rPr>
      </w:pPr>
      <w:r>
        <w:rPr>
          <w:rFonts w:ascii="Times New Roman" w:eastAsia="楷体-简" w:hAnsi="Times New Roman" w:cs="Times New Roman"/>
          <w:sz w:val="24"/>
        </w:rPr>
        <w:t>The key performance indicator</w:t>
      </w:r>
      <w:r w:rsidR="006D21B1">
        <w:rPr>
          <w:rFonts w:ascii="Times New Roman" w:eastAsia="楷体-简" w:hAnsi="Times New Roman" w:cs="Times New Roman"/>
          <w:sz w:val="24"/>
        </w:rPr>
        <w:t>s</w:t>
      </w:r>
      <w:r>
        <w:rPr>
          <w:rFonts w:ascii="Times New Roman" w:eastAsia="楷体-简" w:hAnsi="Times New Roman" w:cs="Times New Roman"/>
          <w:sz w:val="24"/>
        </w:rPr>
        <w:t xml:space="preserve"> (KPI</w:t>
      </w:r>
      <w:r w:rsidR="006D21B1">
        <w:rPr>
          <w:rFonts w:ascii="Times New Roman" w:eastAsia="楷体-简" w:hAnsi="Times New Roman" w:cs="Times New Roman"/>
          <w:sz w:val="24"/>
        </w:rPr>
        <w:t>s</w:t>
      </w:r>
      <w:r>
        <w:rPr>
          <w:rFonts w:ascii="Times New Roman" w:eastAsia="楷体-简" w:hAnsi="Times New Roman" w:cs="Times New Roman"/>
          <w:sz w:val="24"/>
        </w:rPr>
        <w:t xml:space="preserve">), also referred to marketing metrics, </w:t>
      </w:r>
      <w:r w:rsidR="006D21B1">
        <w:rPr>
          <w:rFonts w:ascii="Times New Roman" w:eastAsia="楷体-简" w:hAnsi="Times New Roman" w:cs="Times New Roman"/>
          <w:sz w:val="24"/>
        </w:rPr>
        <w:t xml:space="preserve">are </w:t>
      </w:r>
      <w:r>
        <w:rPr>
          <w:rFonts w:ascii="Times New Roman" w:eastAsia="楷体-简" w:hAnsi="Times New Roman" w:cs="Times New Roman"/>
          <w:sz w:val="24"/>
        </w:rPr>
        <w:t>used frequently for evaluating whether goals are achieved or not (Red &amp; Yellow Creative School of Business, 2022</w:t>
      </w:r>
      <w:r w:rsidR="00E52F38">
        <w:rPr>
          <w:rFonts w:ascii="Times New Roman" w:eastAsia="楷体-简" w:hAnsi="Times New Roman" w:cs="Times New Roman"/>
          <w:sz w:val="24"/>
        </w:rPr>
        <w:t>; Grave, 2019</w:t>
      </w:r>
      <w:r>
        <w:rPr>
          <w:rFonts w:ascii="Times New Roman" w:eastAsia="楷体-简" w:hAnsi="Times New Roman" w:cs="Times New Roman"/>
          <w:sz w:val="24"/>
        </w:rPr>
        <w:t>)</w:t>
      </w:r>
      <w:r w:rsidR="003B686E">
        <w:rPr>
          <w:rFonts w:ascii="Times New Roman" w:eastAsia="楷体-简" w:hAnsi="Times New Roman" w:cs="Times New Roman"/>
          <w:sz w:val="24"/>
        </w:rPr>
        <w:t xml:space="preserve">. </w:t>
      </w:r>
      <w:r w:rsidR="001E6CFE">
        <w:rPr>
          <w:rFonts w:ascii="Times New Roman" w:eastAsia="楷体-简" w:hAnsi="Times New Roman" w:cs="Times New Roman"/>
          <w:sz w:val="24"/>
        </w:rPr>
        <w:t xml:space="preserve">Through collaboration of </w:t>
      </w:r>
      <w:r w:rsidR="006D21B1">
        <w:rPr>
          <w:rFonts w:ascii="Times New Roman" w:eastAsia="楷体-简" w:hAnsi="Times New Roman" w:cs="Times New Roman"/>
          <w:sz w:val="24"/>
        </w:rPr>
        <w:t>employees</w:t>
      </w:r>
      <w:r w:rsidR="001E6CFE">
        <w:rPr>
          <w:rFonts w:ascii="Times New Roman" w:eastAsia="楷体-简" w:hAnsi="Times New Roman" w:cs="Times New Roman"/>
          <w:sz w:val="24"/>
        </w:rPr>
        <w:t xml:space="preserve">, </w:t>
      </w:r>
      <w:r w:rsidR="006D21B1">
        <w:rPr>
          <w:rFonts w:ascii="Times New Roman" w:eastAsia="楷体-简" w:hAnsi="Times New Roman" w:cs="Times New Roman"/>
          <w:sz w:val="24"/>
        </w:rPr>
        <w:t xml:space="preserve">the whole </w:t>
      </w:r>
      <w:r w:rsidR="001E6CFE">
        <w:rPr>
          <w:rFonts w:ascii="Times New Roman" w:eastAsia="楷体-简" w:hAnsi="Times New Roman" w:cs="Times New Roman"/>
          <w:sz w:val="24"/>
        </w:rPr>
        <w:t xml:space="preserve">performance </w:t>
      </w:r>
      <w:r w:rsidR="006D21B1">
        <w:rPr>
          <w:rFonts w:ascii="Times New Roman" w:eastAsia="楷体-简" w:hAnsi="Times New Roman" w:cs="Times New Roman"/>
          <w:sz w:val="24"/>
        </w:rPr>
        <w:t>of</w:t>
      </w:r>
      <w:r w:rsidR="001E6CFE">
        <w:rPr>
          <w:rFonts w:ascii="Times New Roman" w:eastAsia="楷体-简" w:hAnsi="Times New Roman" w:cs="Times New Roman"/>
          <w:sz w:val="24"/>
        </w:rPr>
        <w:t xml:space="preserve"> campaign should be broadly summarized </w:t>
      </w:r>
      <w:r w:rsidR="006D21B1">
        <w:rPr>
          <w:rFonts w:ascii="Times New Roman" w:eastAsia="楷体-简" w:hAnsi="Times New Roman" w:cs="Times New Roman"/>
          <w:sz w:val="24"/>
        </w:rPr>
        <w:t xml:space="preserve">since big data has to be tracked </w:t>
      </w:r>
      <w:r w:rsidR="001E6CFE">
        <w:rPr>
          <w:rFonts w:ascii="Times New Roman" w:eastAsia="楷体-简" w:hAnsi="Times New Roman" w:cs="Times New Roman"/>
          <w:sz w:val="24"/>
        </w:rPr>
        <w:t xml:space="preserve">(Parmenter, 2015). </w:t>
      </w:r>
      <w:r w:rsidR="00095FE7">
        <w:rPr>
          <w:rFonts w:ascii="Times New Roman" w:eastAsia="楷体-简" w:hAnsi="Times New Roman" w:cs="Times New Roman"/>
          <w:sz w:val="24"/>
        </w:rPr>
        <w:t>As for new product</w:t>
      </w:r>
      <w:r w:rsidR="004B0EBB">
        <w:rPr>
          <w:rFonts w:ascii="Times New Roman" w:eastAsia="楷体-简" w:hAnsi="Times New Roman" w:cs="Times New Roman"/>
          <w:sz w:val="24"/>
        </w:rPr>
        <w:t>s</w:t>
      </w:r>
      <w:r w:rsidR="00095FE7">
        <w:rPr>
          <w:rFonts w:ascii="Times New Roman" w:eastAsia="楷体-简" w:hAnsi="Times New Roman" w:cs="Times New Roman"/>
          <w:sz w:val="24"/>
        </w:rPr>
        <w:t xml:space="preserve">, </w:t>
      </w:r>
      <w:r w:rsidR="00DC422E">
        <w:rPr>
          <w:rFonts w:ascii="Times New Roman" w:eastAsia="楷体-简" w:hAnsi="Times New Roman" w:cs="Times New Roman"/>
          <w:sz w:val="24"/>
        </w:rPr>
        <w:t>a</w:t>
      </w:r>
      <w:r w:rsidR="00095FE7">
        <w:rPr>
          <w:rFonts w:ascii="Times New Roman" w:eastAsia="楷体-简" w:hAnsi="Times New Roman" w:cs="Times New Roman"/>
          <w:sz w:val="24"/>
        </w:rPr>
        <w:t xml:space="preserve">pplying social media </w:t>
      </w:r>
      <w:r w:rsidR="004B0EBB">
        <w:rPr>
          <w:rFonts w:ascii="Times New Roman" w:eastAsia="楷体-简" w:hAnsi="Times New Roman" w:cs="Times New Roman"/>
          <w:sz w:val="24"/>
        </w:rPr>
        <w:t xml:space="preserve">also </w:t>
      </w:r>
      <w:r w:rsidR="00095FE7">
        <w:rPr>
          <w:rFonts w:ascii="Times New Roman" w:eastAsia="楷体-简" w:hAnsi="Times New Roman" w:cs="Times New Roman"/>
          <w:sz w:val="24"/>
        </w:rPr>
        <w:t xml:space="preserve">brings </w:t>
      </w:r>
      <w:r w:rsidR="004B0EBB">
        <w:rPr>
          <w:rFonts w:ascii="Times New Roman" w:eastAsia="楷体-简" w:hAnsi="Times New Roman" w:cs="Times New Roman"/>
          <w:sz w:val="24"/>
        </w:rPr>
        <w:t xml:space="preserve">potential </w:t>
      </w:r>
      <w:r w:rsidR="00095FE7">
        <w:rPr>
          <w:rFonts w:ascii="Times New Roman" w:eastAsia="楷体-简" w:hAnsi="Times New Roman" w:cs="Times New Roman"/>
          <w:sz w:val="24"/>
        </w:rPr>
        <w:t xml:space="preserve">harm, that is, tracking </w:t>
      </w:r>
      <w:r w:rsidR="004B0EBB">
        <w:rPr>
          <w:rFonts w:ascii="Times New Roman" w:eastAsia="楷体-简" w:hAnsi="Times New Roman" w:cs="Times New Roman"/>
          <w:sz w:val="24"/>
        </w:rPr>
        <w:t xml:space="preserve">campaign </w:t>
      </w:r>
      <w:r w:rsidR="00095FE7">
        <w:rPr>
          <w:rFonts w:ascii="Times New Roman" w:eastAsia="楷体-简" w:hAnsi="Times New Roman" w:cs="Times New Roman"/>
          <w:sz w:val="24"/>
        </w:rPr>
        <w:t>p</w:t>
      </w:r>
      <w:r w:rsidR="004B0EBB">
        <w:rPr>
          <w:rFonts w:ascii="Times New Roman" w:eastAsia="楷体-简" w:hAnsi="Times New Roman" w:cs="Times New Roman"/>
          <w:sz w:val="24"/>
        </w:rPr>
        <w:t>rocess</w:t>
      </w:r>
      <w:r w:rsidR="00095FE7">
        <w:rPr>
          <w:rFonts w:ascii="Times New Roman" w:eastAsia="楷体-简" w:hAnsi="Times New Roman" w:cs="Times New Roman"/>
          <w:sz w:val="24"/>
        </w:rPr>
        <w:t xml:space="preserve"> will </w:t>
      </w:r>
      <w:r w:rsidR="00DC422E">
        <w:rPr>
          <w:rFonts w:ascii="Times New Roman" w:eastAsia="楷体-简" w:hAnsi="Times New Roman" w:cs="Times New Roman"/>
          <w:sz w:val="24"/>
        </w:rPr>
        <w:t xml:space="preserve">be </w:t>
      </w:r>
      <w:r w:rsidR="00095FE7">
        <w:rPr>
          <w:rFonts w:ascii="Times New Roman" w:eastAsia="楷体-简" w:hAnsi="Times New Roman" w:cs="Times New Roman"/>
          <w:sz w:val="24"/>
        </w:rPr>
        <w:t xml:space="preserve">potentially </w:t>
      </w:r>
      <w:r w:rsidR="004B0EBB">
        <w:rPr>
          <w:rFonts w:ascii="Times New Roman" w:eastAsia="楷体-简" w:hAnsi="Times New Roman" w:cs="Times New Roman"/>
          <w:sz w:val="24"/>
        </w:rPr>
        <w:t xml:space="preserve">difficult </w:t>
      </w:r>
      <w:r w:rsidR="00095FE7">
        <w:rPr>
          <w:rFonts w:ascii="Times New Roman" w:eastAsia="楷体-简" w:hAnsi="Times New Roman" w:cs="Times New Roman"/>
          <w:sz w:val="24"/>
        </w:rPr>
        <w:t xml:space="preserve">due to big data. However, Google Analytics could be beneficial </w:t>
      </w:r>
      <w:r w:rsidR="005D58EB">
        <w:rPr>
          <w:rFonts w:ascii="Times New Roman" w:eastAsia="楷体-简" w:hAnsi="Times New Roman" w:cs="Times New Roman"/>
          <w:sz w:val="24"/>
        </w:rPr>
        <w:t xml:space="preserve">to overcome difficulties </w:t>
      </w:r>
      <w:r w:rsidR="00095FE7">
        <w:rPr>
          <w:rFonts w:ascii="Times New Roman" w:eastAsia="楷体-简" w:hAnsi="Times New Roman" w:cs="Times New Roman"/>
          <w:sz w:val="24"/>
        </w:rPr>
        <w:t xml:space="preserve">(Dean, 2016). </w:t>
      </w:r>
    </w:p>
    <w:p w14:paraId="54207CF9" w14:textId="77777777" w:rsidR="00AA77EE" w:rsidRDefault="00AA77EE" w:rsidP="0017511B">
      <w:pPr>
        <w:spacing w:line="360" w:lineRule="auto"/>
        <w:jc w:val="left"/>
        <w:rPr>
          <w:rFonts w:ascii="Times New Roman" w:eastAsia="楷体-简" w:hAnsi="Times New Roman" w:cs="Times New Roman"/>
          <w:sz w:val="24"/>
        </w:rPr>
      </w:pPr>
    </w:p>
    <w:p w14:paraId="34B4A506" w14:textId="6D513867" w:rsidR="006E5F42" w:rsidRPr="0017511B" w:rsidRDefault="006E5F42" w:rsidP="0017511B">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pecifically, bounce rate and click through rate are two essential indicators that will be referred. Bounce rate is defined as the ratio of certain amount of people that merely browse website</w:t>
      </w:r>
      <w:r w:rsidR="00AA77EE">
        <w:rPr>
          <w:rFonts w:ascii="Times New Roman" w:eastAsia="楷体-简" w:hAnsi="Times New Roman" w:cs="Times New Roman"/>
          <w:sz w:val="24"/>
        </w:rPr>
        <w:t>s</w:t>
      </w:r>
      <w:r>
        <w:rPr>
          <w:rFonts w:ascii="Times New Roman" w:eastAsia="楷体-简" w:hAnsi="Times New Roman" w:cs="Times New Roman"/>
          <w:sz w:val="24"/>
        </w:rPr>
        <w:t xml:space="preserve"> for one </w:t>
      </w:r>
      <w:proofErr w:type="gramStart"/>
      <w:r>
        <w:rPr>
          <w:rFonts w:ascii="Times New Roman" w:eastAsia="楷体-简" w:hAnsi="Times New Roman" w:cs="Times New Roman"/>
          <w:sz w:val="24"/>
        </w:rPr>
        <w:t>page, and</w:t>
      </w:r>
      <w:proofErr w:type="gramEnd"/>
      <w:r>
        <w:rPr>
          <w:rFonts w:ascii="Times New Roman" w:eastAsia="楷体-简" w:hAnsi="Times New Roman" w:cs="Times New Roman"/>
          <w:sz w:val="24"/>
        </w:rPr>
        <w:t xml:space="preserve"> click through rate has a definition which describes website visitors browse from one webpage to the next</w:t>
      </w:r>
      <w:r w:rsidR="00FA7ECD">
        <w:rPr>
          <w:rFonts w:ascii="Times New Roman" w:eastAsia="楷体-简" w:hAnsi="Times New Roman" w:cs="Times New Roman"/>
          <w:sz w:val="24"/>
        </w:rPr>
        <w:t xml:space="preserve"> (Oxford Learners’ Dictionaries, 2023). </w:t>
      </w:r>
      <w:r w:rsidR="00343B40">
        <w:rPr>
          <w:rFonts w:ascii="Times New Roman" w:eastAsia="楷体-简" w:hAnsi="Times New Roman" w:cs="Times New Roman"/>
          <w:sz w:val="24"/>
        </w:rPr>
        <w:t>T</w:t>
      </w:r>
      <w:r w:rsidR="008A421F">
        <w:rPr>
          <w:rFonts w:ascii="Times New Roman" w:eastAsia="楷体-简" w:hAnsi="Times New Roman" w:cs="Times New Roman"/>
          <w:sz w:val="24"/>
        </w:rPr>
        <w:t xml:space="preserve">he process of </w:t>
      </w:r>
      <w:r w:rsidR="009E4EBF">
        <w:rPr>
          <w:rFonts w:ascii="Times New Roman" w:eastAsia="楷体-简" w:hAnsi="Times New Roman" w:cs="Times New Roman"/>
          <w:sz w:val="24"/>
        </w:rPr>
        <w:t xml:space="preserve">data tracking, mining, collecting, </w:t>
      </w:r>
      <w:proofErr w:type="gramStart"/>
      <w:r w:rsidR="009E4EBF">
        <w:rPr>
          <w:rFonts w:ascii="Times New Roman" w:eastAsia="楷体-简" w:hAnsi="Times New Roman" w:cs="Times New Roman"/>
          <w:sz w:val="24"/>
        </w:rPr>
        <w:t>organizing</w:t>
      </w:r>
      <w:proofErr w:type="gramEnd"/>
      <w:r w:rsidR="009E4EBF">
        <w:rPr>
          <w:rFonts w:ascii="Times New Roman" w:eastAsia="楷体-简" w:hAnsi="Times New Roman" w:cs="Times New Roman"/>
          <w:sz w:val="24"/>
        </w:rPr>
        <w:t xml:space="preserve"> and analyzing should be used </w:t>
      </w:r>
      <w:r w:rsidR="008A421F">
        <w:rPr>
          <w:rFonts w:ascii="Times New Roman" w:eastAsia="楷体-简" w:hAnsi="Times New Roman" w:cs="Times New Roman"/>
          <w:sz w:val="24"/>
        </w:rPr>
        <w:t xml:space="preserve">thoroughly </w:t>
      </w:r>
      <w:r w:rsidR="00343B40">
        <w:rPr>
          <w:rFonts w:ascii="Times New Roman" w:eastAsia="楷体-简" w:hAnsi="Times New Roman" w:cs="Times New Roman"/>
          <w:sz w:val="24"/>
        </w:rPr>
        <w:t xml:space="preserve">for </w:t>
      </w:r>
      <w:r w:rsidR="009E4EBF">
        <w:rPr>
          <w:rFonts w:ascii="Times New Roman" w:eastAsia="楷体-简" w:hAnsi="Times New Roman" w:cs="Times New Roman"/>
          <w:sz w:val="24"/>
        </w:rPr>
        <w:t xml:space="preserve">evaluations. </w:t>
      </w:r>
      <w:r w:rsidR="00777D18">
        <w:rPr>
          <w:rFonts w:ascii="Times New Roman" w:eastAsia="楷体-简" w:hAnsi="Times New Roman" w:cs="Times New Roman"/>
          <w:sz w:val="24"/>
        </w:rPr>
        <w:t xml:space="preserve">Particularly, Google Analytics 4.0 is the software that could collect big data from webpages as well as social media and further analyze these big data </w:t>
      </w:r>
      <w:proofErr w:type="gramStart"/>
      <w:r w:rsidR="00777D18">
        <w:rPr>
          <w:rFonts w:ascii="Times New Roman" w:eastAsia="楷体-简" w:hAnsi="Times New Roman" w:cs="Times New Roman"/>
          <w:sz w:val="24"/>
        </w:rPr>
        <w:t>in order to</w:t>
      </w:r>
      <w:proofErr w:type="gramEnd"/>
      <w:r w:rsidR="00777D18">
        <w:rPr>
          <w:rFonts w:ascii="Times New Roman" w:eastAsia="楷体-简" w:hAnsi="Times New Roman" w:cs="Times New Roman"/>
          <w:sz w:val="24"/>
        </w:rPr>
        <w:t xml:space="preserve"> have a clear overview of the journey of customers and target audience</w:t>
      </w:r>
      <w:r w:rsidR="001643ED">
        <w:rPr>
          <w:rFonts w:ascii="Times New Roman" w:eastAsia="楷体-简" w:hAnsi="Times New Roman" w:cs="Times New Roman"/>
          <w:sz w:val="24"/>
        </w:rPr>
        <w:t xml:space="preserve"> (Red &amp; Yellow Creative School of Business, 2022)</w:t>
      </w:r>
      <w:r w:rsidR="00777D18">
        <w:rPr>
          <w:rFonts w:ascii="Times New Roman" w:eastAsia="楷体-简" w:hAnsi="Times New Roman" w:cs="Times New Roman"/>
          <w:sz w:val="24"/>
        </w:rPr>
        <w:t xml:space="preserve">. </w:t>
      </w:r>
      <w:r w:rsidR="001643ED">
        <w:rPr>
          <w:rFonts w:ascii="Times New Roman" w:eastAsia="楷体-简" w:hAnsi="Times New Roman" w:cs="Times New Roman"/>
          <w:sz w:val="24"/>
        </w:rPr>
        <w:t>Basically, with the use of Google Analytics 4.0, through the process of collecting, tracking, organizing, and analyzing data</w:t>
      </w:r>
      <w:r w:rsidR="00220157">
        <w:rPr>
          <w:rFonts w:ascii="Times New Roman" w:eastAsia="楷体-简" w:hAnsi="Times New Roman" w:cs="Times New Roman"/>
          <w:sz w:val="24"/>
        </w:rPr>
        <w:t xml:space="preserve"> for essential indicators</w:t>
      </w:r>
      <w:r w:rsidR="001643ED">
        <w:rPr>
          <w:rFonts w:ascii="Times New Roman" w:eastAsia="楷体-简" w:hAnsi="Times New Roman" w:cs="Times New Roman"/>
          <w:sz w:val="24"/>
        </w:rPr>
        <w:t>, graphs and charts could be plotted using software</w:t>
      </w:r>
      <w:r w:rsidR="00220157">
        <w:rPr>
          <w:rFonts w:ascii="Times New Roman" w:eastAsia="楷体-简" w:hAnsi="Times New Roman" w:cs="Times New Roman"/>
          <w:sz w:val="24"/>
        </w:rPr>
        <w:t>, for example,</w:t>
      </w:r>
      <w:r w:rsidR="008A421F">
        <w:rPr>
          <w:rFonts w:ascii="Times New Roman" w:eastAsia="楷体-简" w:hAnsi="Times New Roman" w:cs="Times New Roman"/>
          <w:sz w:val="24"/>
        </w:rPr>
        <w:t xml:space="preserve"> </w:t>
      </w:r>
      <w:r w:rsidR="001643ED">
        <w:rPr>
          <w:rFonts w:ascii="Times New Roman" w:eastAsia="楷体-简" w:hAnsi="Times New Roman" w:cs="Times New Roman"/>
          <w:sz w:val="24"/>
        </w:rPr>
        <w:t xml:space="preserve">Excel. </w:t>
      </w:r>
      <w:r w:rsidR="00692A4B">
        <w:rPr>
          <w:rFonts w:ascii="Times New Roman" w:eastAsia="楷体-简" w:hAnsi="Times New Roman" w:cs="Times New Roman"/>
          <w:sz w:val="24"/>
        </w:rPr>
        <w:t>It is required that 5000 new members should join in. Therefore, if the actual number reflecting from the Google Analytics does not fulfill requirement, adjustments should be made. Additionally,</w:t>
      </w:r>
      <w:r w:rsidR="00585A0F">
        <w:rPr>
          <w:rFonts w:ascii="Times New Roman" w:eastAsia="楷体-简" w:hAnsi="Times New Roman" w:cs="Times New Roman"/>
          <w:sz w:val="24"/>
        </w:rPr>
        <w:t xml:space="preserve"> some </w:t>
      </w:r>
      <w:r w:rsidR="005C75DB">
        <w:rPr>
          <w:rFonts w:ascii="Times New Roman" w:eastAsia="楷体-简" w:hAnsi="Times New Roman" w:cs="Times New Roman"/>
          <w:sz w:val="24"/>
        </w:rPr>
        <w:t xml:space="preserve">departments other than retailing could get results </w:t>
      </w:r>
      <w:r w:rsidR="008A421F">
        <w:rPr>
          <w:rFonts w:ascii="Times New Roman" w:eastAsia="楷体-简" w:hAnsi="Times New Roman" w:cs="Times New Roman"/>
          <w:sz w:val="24"/>
        </w:rPr>
        <w:t xml:space="preserve">as well </w:t>
      </w:r>
      <w:r w:rsidR="005C75DB">
        <w:rPr>
          <w:rFonts w:ascii="Times New Roman" w:eastAsia="楷体-简" w:hAnsi="Times New Roman" w:cs="Times New Roman"/>
          <w:sz w:val="24"/>
        </w:rPr>
        <w:t xml:space="preserve">so that </w:t>
      </w:r>
      <w:r w:rsidR="008A421F">
        <w:rPr>
          <w:rFonts w:ascii="Times New Roman" w:eastAsia="楷体-简" w:hAnsi="Times New Roman" w:cs="Times New Roman"/>
          <w:sz w:val="24"/>
        </w:rPr>
        <w:t>employees from other departments</w:t>
      </w:r>
      <w:r w:rsidR="005C75DB">
        <w:rPr>
          <w:rFonts w:ascii="Times New Roman" w:eastAsia="楷体-简" w:hAnsi="Times New Roman" w:cs="Times New Roman"/>
          <w:sz w:val="24"/>
        </w:rPr>
        <w:t xml:space="preserve"> could then prepare any adjustment based on </w:t>
      </w:r>
      <w:r w:rsidR="008A421F">
        <w:rPr>
          <w:rFonts w:ascii="Times New Roman" w:eastAsia="楷体-简" w:hAnsi="Times New Roman" w:cs="Times New Roman"/>
          <w:sz w:val="24"/>
        </w:rPr>
        <w:t xml:space="preserve">looking through </w:t>
      </w:r>
      <w:r w:rsidR="005C75DB">
        <w:rPr>
          <w:rFonts w:ascii="Times New Roman" w:eastAsia="楷体-简" w:hAnsi="Times New Roman" w:cs="Times New Roman"/>
          <w:sz w:val="24"/>
        </w:rPr>
        <w:t xml:space="preserve">the journey of consumers. </w:t>
      </w:r>
    </w:p>
    <w:p w14:paraId="1C2044C8" w14:textId="77777777" w:rsidR="00B728A8" w:rsidRDefault="00B728A8" w:rsidP="00B728A8">
      <w:pPr>
        <w:spacing w:line="360" w:lineRule="auto"/>
        <w:ind w:left="360"/>
        <w:jc w:val="left"/>
        <w:rPr>
          <w:rFonts w:ascii="Times New Roman" w:eastAsia="楷体-简" w:hAnsi="Times New Roman" w:cs="Times New Roman"/>
          <w:sz w:val="24"/>
        </w:rPr>
      </w:pPr>
    </w:p>
    <w:p w14:paraId="74F9AF1F" w14:textId="77777777" w:rsidR="00B728A8" w:rsidRDefault="00B728A8" w:rsidP="00B728A8">
      <w:pPr>
        <w:spacing w:line="360" w:lineRule="auto"/>
        <w:ind w:left="360"/>
        <w:jc w:val="left"/>
        <w:rPr>
          <w:rFonts w:ascii="Times New Roman" w:eastAsia="楷体-简" w:hAnsi="Times New Roman" w:cs="Times New Roman"/>
          <w:sz w:val="24"/>
        </w:rPr>
      </w:pPr>
    </w:p>
    <w:p w14:paraId="4C37D684" w14:textId="77777777" w:rsidR="00B728A8" w:rsidRDefault="00B728A8" w:rsidP="00B728A8">
      <w:pPr>
        <w:spacing w:line="360" w:lineRule="auto"/>
        <w:ind w:left="360"/>
        <w:jc w:val="left"/>
        <w:rPr>
          <w:rFonts w:ascii="Times New Roman" w:eastAsia="楷体-简" w:hAnsi="Times New Roman" w:cs="Times New Roman"/>
          <w:sz w:val="24"/>
        </w:rPr>
      </w:pPr>
    </w:p>
    <w:p w14:paraId="1CE8B583" w14:textId="54423B72" w:rsidR="00B728A8" w:rsidRPr="00E62DC1" w:rsidRDefault="00B728A8" w:rsidP="00E62DC1">
      <w:pPr>
        <w:pStyle w:val="a3"/>
        <w:numPr>
          <w:ilvl w:val="0"/>
          <w:numId w:val="9"/>
        </w:numPr>
        <w:spacing w:line="360" w:lineRule="auto"/>
        <w:ind w:firstLineChars="0"/>
        <w:jc w:val="left"/>
        <w:rPr>
          <w:rFonts w:ascii="Times New Roman" w:eastAsia="楷体-简" w:hAnsi="Times New Roman" w:cs="Times New Roman"/>
          <w:sz w:val="24"/>
        </w:rPr>
      </w:pPr>
      <w:r w:rsidRPr="00E62DC1">
        <w:rPr>
          <w:rFonts w:ascii="Times New Roman" w:eastAsia="楷体-简" w:hAnsi="Times New Roman" w:cs="Times New Roman"/>
          <w:sz w:val="24"/>
        </w:rPr>
        <w:lastRenderedPageBreak/>
        <w:t>Conclusion</w:t>
      </w:r>
    </w:p>
    <w:p w14:paraId="1CE08BBC" w14:textId="6F46C545" w:rsidR="00B728A8" w:rsidRDefault="00E62DC1" w:rsidP="00B728A8">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T</w:t>
      </w:r>
      <w:r>
        <w:rPr>
          <w:rFonts w:ascii="Times New Roman" w:eastAsia="楷体-简" w:hAnsi="Times New Roman" w:cs="Times New Roman"/>
          <w:sz w:val="24"/>
        </w:rPr>
        <w:t xml:space="preserve">his marketing campaign mainly focuses on four interrelated parts from communication channels to evaluation. It is suggested that </w:t>
      </w:r>
      <w:r w:rsidR="00793B5B">
        <w:rPr>
          <w:rFonts w:ascii="Times New Roman" w:eastAsia="楷体-简" w:hAnsi="Times New Roman" w:cs="Times New Roman"/>
          <w:sz w:val="24"/>
        </w:rPr>
        <w:t xml:space="preserve">optimization of </w:t>
      </w:r>
      <w:r>
        <w:rPr>
          <w:rFonts w:ascii="Times New Roman" w:eastAsia="楷体-简" w:hAnsi="Times New Roman" w:cs="Times New Roman"/>
          <w:sz w:val="24"/>
        </w:rPr>
        <w:t xml:space="preserve">communication channels </w:t>
      </w:r>
      <w:r w:rsidR="00793B5B">
        <w:rPr>
          <w:rFonts w:ascii="Times New Roman" w:eastAsia="楷体-简" w:hAnsi="Times New Roman" w:cs="Times New Roman"/>
          <w:sz w:val="24"/>
        </w:rPr>
        <w:t xml:space="preserve">within </w:t>
      </w:r>
      <w:r>
        <w:rPr>
          <w:rFonts w:ascii="Times New Roman" w:eastAsia="楷体-简" w:hAnsi="Times New Roman" w:cs="Times New Roman"/>
          <w:sz w:val="24"/>
        </w:rPr>
        <w:t xml:space="preserve">budget </w:t>
      </w:r>
      <w:r w:rsidR="00793B5B">
        <w:rPr>
          <w:rFonts w:ascii="Times New Roman" w:eastAsia="楷体-简" w:hAnsi="Times New Roman" w:cs="Times New Roman"/>
          <w:sz w:val="24"/>
        </w:rPr>
        <w:t>to engage target audience by effectively conveying campaign message and offers is the main goal</w:t>
      </w:r>
      <w:r>
        <w:rPr>
          <w:rFonts w:ascii="Times New Roman" w:eastAsia="楷体-简" w:hAnsi="Times New Roman" w:cs="Times New Roman"/>
          <w:sz w:val="24"/>
        </w:rPr>
        <w:t xml:space="preserve">. </w:t>
      </w:r>
      <w:r w:rsidR="00CD6FF3">
        <w:rPr>
          <w:rFonts w:ascii="Times New Roman" w:eastAsia="楷体-简" w:hAnsi="Times New Roman" w:cs="Times New Roman"/>
          <w:sz w:val="24"/>
        </w:rPr>
        <w:t xml:space="preserve">Additionally, </w:t>
      </w:r>
      <w:r>
        <w:rPr>
          <w:rFonts w:ascii="Times New Roman" w:eastAsia="楷体-简" w:hAnsi="Times New Roman" w:cs="Times New Roman"/>
          <w:sz w:val="24"/>
        </w:rPr>
        <w:t>adjustments will be made based on specific circumstance occurred</w:t>
      </w:r>
      <w:r w:rsidR="00FB7F04">
        <w:rPr>
          <w:rFonts w:ascii="Times New Roman" w:eastAsia="楷体-简" w:hAnsi="Times New Roman" w:cs="Times New Roman"/>
          <w:sz w:val="24"/>
        </w:rPr>
        <w:t>, for example, if less than 5000 new members join in</w:t>
      </w:r>
      <w:r>
        <w:rPr>
          <w:rFonts w:ascii="Times New Roman" w:eastAsia="楷体-简" w:hAnsi="Times New Roman" w:cs="Times New Roman"/>
          <w:sz w:val="24"/>
        </w:rPr>
        <w:t>. Health and convenience are the two major components in message because new subscription vegan food boxes focus on two group of target audiences,</w:t>
      </w:r>
      <w:r w:rsidR="00CD6FF3">
        <w:rPr>
          <w:rFonts w:ascii="Times New Roman" w:eastAsia="楷体-简" w:hAnsi="Times New Roman" w:cs="Times New Roman"/>
          <w:sz w:val="24"/>
        </w:rPr>
        <w:t xml:space="preserve"> people keeping healthy and young adults</w:t>
      </w:r>
      <w:r>
        <w:rPr>
          <w:rFonts w:ascii="Times New Roman" w:eastAsia="楷体-简" w:hAnsi="Times New Roman" w:cs="Times New Roman"/>
          <w:sz w:val="24"/>
        </w:rPr>
        <w:t xml:space="preserve">. In fact, young adults are not only the population that have high frequency for social media but also put convenience at priority because they </w:t>
      </w:r>
      <w:proofErr w:type="gramStart"/>
      <w:r>
        <w:rPr>
          <w:rFonts w:ascii="Times New Roman" w:eastAsia="楷体-简" w:hAnsi="Times New Roman" w:cs="Times New Roman"/>
          <w:sz w:val="24"/>
        </w:rPr>
        <w:t>have to</w:t>
      </w:r>
      <w:proofErr w:type="gramEnd"/>
      <w:r>
        <w:rPr>
          <w:rFonts w:ascii="Times New Roman" w:eastAsia="楷体-简" w:hAnsi="Times New Roman" w:cs="Times New Roman"/>
          <w:sz w:val="24"/>
        </w:rPr>
        <w:t xml:space="preserve"> work hard </w:t>
      </w:r>
      <w:r w:rsidR="00FB7F04">
        <w:rPr>
          <w:rFonts w:ascii="Times New Roman" w:eastAsia="楷体-简" w:hAnsi="Times New Roman" w:cs="Times New Roman"/>
          <w:sz w:val="24"/>
        </w:rPr>
        <w:t xml:space="preserve">without </w:t>
      </w:r>
      <w:r>
        <w:rPr>
          <w:rFonts w:ascii="Times New Roman" w:eastAsia="楷体-简" w:hAnsi="Times New Roman" w:cs="Times New Roman"/>
          <w:sz w:val="24"/>
        </w:rPr>
        <w:t xml:space="preserve">time to cook. When it is the time to sell the new product, engaging audience to have a try is essential through half price </w:t>
      </w:r>
      <w:r w:rsidR="00CD6FF3">
        <w:rPr>
          <w:rFonts w:ascii="Times New Roman" w:eastAsia="楷体-简" w:hAnsi="Times New Roman" w:cs="Times New Roman"/>
          <w:sz w:val="24"/>
        </w:rPr>
        <w:t xml:space="preserve">or buy one get one free. At last, </w:t>
      </w:r>
      <w:r>
        <w:rPr>
          <w:rFonts w:ascii="Times New Roman" w:eastAsia="楷体-简" w:hAnsi="Times New Roman" w:cs="Times New Roman"/>
          <w:sz w:val="24"/>
        </w:rPr>
        <w:t xml:space="preserve">performance </w:t>
      </w:r>
      <w:r w:rsidR="00CD6FF3">
        <w:rPr>
          <w:rFonts w:ascii="Times New Roman" w:eastAsia="楷体-简" w:hAnsi="Times New Roman" w:cs="Times New Roman"/>
          <w:sz w:val="24"/>
        </w:rPr>
        <w:t>will</w:t>
      </w:r>
      <w:r>
        <w:rPr>
          <w:rFonts w:ascii="Times New Roman" w:eastAsia="楷体-简" w:hAnsi="Times New Roman" w:cs="Times New Roman"/>
          <w:sz w:val="24"/>
        </w:rPr>
        <w:t xml:space="preserve"> be regularly tracked</w:t>
      </w:r>
      <w:r w:rsidR="00FB7F04">
        <w:rPr>
          <w:rFonts w:ascii="Times New Roman" w:eastAsia="楷体-简" w:hAnsi="Times New Roman" w:cs="Times New Roman"/>
          <w:sz w:val="24"/>
        </w:rPr>
        <w:t xml:space="preserve"> with result shared to other departments</w:t>
      </w:r>
      <w:r w:rsidR="00CD6FF3">
        <w:rPr>
          <w:rFonts w:ascii="Times New Roman" w:eastAsia="楷体-简" w:hAnsi="Times New Roman" w:cs="Times New Roman"/>
          <w:sz w:val="24"/>
        </w:rPr>
        <w:t xml:space="preserve">. The </w:t>
      </w:r>
      <w:r w:rsidR="00FD1E55">
        <w:rPr>
          <w:rFonts w:ascii="Times New Roman" w:eastAsia="楷体-简" w:hAnsi="Times New Roman" w:cs="Times New Roman"/>
          <w:sz w:val="24"/>
        </w:rPr>
        <w:t>table</w:t>
      </w:r>
      <w:r w:rsidR="00CD6FF3">
        <w:rPr>
          <w:rFonts w:ascii="Times New Roman" w:eastAsia="楷体-简" w:hAnsi="Times New Roman" w:cs="Times New Roman"/>
          <w:sz w:val="24"/>
        </w:rPr>
        <w:t xml:space="preserve"> below </w:t>
      </w:r>
      <w:r w:rsidR="00FB7F04">
        <w:rPr>
          <w:rFonts w:ascii="Times New Roman" w:eastAsia="楷体-简" w:hAnsi="Times New Roman" w:cs="Times New Roman"/>
          <w:sz w:val="24"/>
        </w:rPr>
        <w:t>makes summary for this campaign.</w:t>
      </w:r>
    </w:p>
    <w:p w14:paraId="2B74BCC0" w14:textId="77777777" w:rsidR="008E3F0A" w:rsidRDefault="008E3F0A" w:rsidP="00B728A8">
      <w:pPr>
        <w:spacing w:line="360" w:lineRule="auto"/>
        <w:jc w:val="left"/>
        <w:rPr>
          <w:rFonts w:ascii="Times New Roman" w:eastAsia="楷体-简" w:hAnsi="Times New Roman" w:cs="Times New Roman"/>
          <w:sz w:val="24"/>
        </w:rPr>
      </w:pPr>
    </w:p>
    <w:p w14:paraId="4CD72BD0" w14:textId="003784FD" w:rsidR="00801201" w:rsidRDefault="003D3266" w:rsidP="00B728A8">
      <w:pPr>
        <w:spacing w:line="360" w:lineRule="auto"/>
        <w:jc w:val="left"/>
        <w:rPr>
          <w:rFonts w:ascii="Times New Roman" w:eastAsia="楷体-简" w:hAnsi="Times New Roman" w:cs="Times New Roman"/>
          <w:sz w:val="24"/>
        </w:rPr>
      </w:pPr>
      <w:r>
        <w:rPr>
          <w:rFonts w:ascii="Times New Roman" w:eastAsia="楷体-简" w:hAnsi="Times New Roman" w:cs="Times New Roman"/>
          <w:noProof/>
          <w:sz w:val="24"/>
        </w:rPr>
        <w:drawing>
          <wp:inline distT="0" distB="0" distL="0" distR="0" wp14:anchorId="6CF59AF9" wp14:editId="5A497CD2">
            <wp:extent cx="5977467" cy="2522855"/>
            <wp:effectExtent l="0" t="0" r="4445" b="4445"/>
            <wp:docPr id="1122582148" name="图片 1"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82148" name="图片 1" descr="图片包含 图形用户界面&#10;&#10;描述已自动生成"/>
                    <pic:cNvPicPr/>
                  </pic:nvPicPr>
                  <pic:blipFill>
                    <a:blip r:embed="rId7">
                      <a:extLst>
                        <a:ext uri="{28A0092B-C50C-407E-A947-70E740481C1C}">
                          <a14:useLocalDpi xmlns:a14="http://schemas.microsoft.com/office/drawing/2010/main" val="0"/>
                        </a:ext>
                      </a:extLst>
                    </a:blip>
                    <a:stretch>
                      <a:fillRect/>
                    </a:stretch>
                  </pic:blipFill>
                  <pic:spPr>
                    <a:xfrm>
                      <a:off x="0" y="0"/>
                      <a:ext cx="6235141" cy="2631609"/>
                    </a:xfrm>
                    <a:prstGeom prst="rect">
                      <a:avLst/>
                    </a:prstGeom>
                  </pic:spPr>
                </pic:pic>
              </a:graphicData>
            </a:graphic>
          </wp:inline>
        </w:drawing>
      </w:r>
    </w:p>
    <w:p w14:paraId="6F244F9F" w14:textId="77777777" w:rsidR="00B728A8" w:rsidRDefault="00B728A8" w:rsidP="00B728A8">
      <w:pPr>
        <w:spacing w:line="360" w:lineRule="auto"/>
        <w:jc w:val="left"/>
        <w:rPr>
          <w:rFonts w:ascii="Times New Roman" w:eastAsia="楷体-简" w:hAnsi="Times New Roman" w:cs="Times New Roman"/>
          <w:sz w:val="24"/>
        </w:rPr>
      </w:pPr>
    </w:p>
    <w:p w14:paraId="701E75E5" w14:textId="77777777" w:rsidR="00B728A8" w:rsidRDefault="00B728A8" w:rsidP="00B728A8">
      <w:pPr>
        <w:spacing w:line="360" w:lineRule="auto"/>
        <w:jc w:val="left"/>
        <w:rPr>
          <w:rFonts w:ascii="Times New Roman" w:eastAsia="楷体-简" w:hAnsi="Times New Roman" w:cs="Times New Roman"/>
          <w:sz w:val="24"/>
        </w:rPr>
      </w:pPr>
    </w:p>
    <w:p w14:paraId="4CE00994" w14:textId="77777777" w:rsidR="00B728A8" w:rsidRDefault="00B728A8" w:rsidP="00B728A8">
      <w:pPr>
        <w:spacing w:line="360" w:lineRule="auto"/>
        <w:jc w:val="left"/>
        <w:rPr>
          <w:rFonts w:ascii="Times New Roman" w:eastAsia="楷体-简" w:hAnsi="Times New Roman" w:cs="Times New Roman"/>
          <w:sz w:val="24"/>
        </w:rPr>
      </w:pPr>
    </w:p>
    <w:p w14:paraId="2428BFD6" w14:textId="77777777" w:rsidR="00B728A8" w:rsidRDefault="00B728A8" w:rsidP="00B728A8">
      <w:pPr>
        <w:spacing w:line="360" w:lineRule="auto"/>
        <w:jc w:val="left"/>
        <w:rPr>
          <w:rFonts w:ascii="Times New Roman" w:eastAsia="楷体-简" w:hAnsi="Times New Roman" w:cs="Times New Roman"/>
          <w:sz w:val="24"/>
        </w:rPr>
      </w:pPr>
    </w:p>
    <w:p w14:paraId="6166EB84" w14:textId="77777777" w:rsidR="0089514D" w:rsidRDefault="0089514D" w:rsidP="00B728A8">
      <w:pPr>
        <w:spacing w:line="360" w:lineRule="auto"/>
        <w:jc w:val="left"/>
        <w:rPr>
          <w:rFonts w:ascii="Times New Roman" w:eastAsia="楷体-简" w:hAnsi="Times New Roman" w:cs="Times New Roman"/>
          <w:sz w:val="24"/>
        </w:rPr>
      </w:pPr>
    </w:p>
    <w:p w14:paraId="351C9663" w14:textId="77777777" w:rsidR="008E3F0A" w:rsidRDefault="008E3F0A" w:rsidP="00B728A8">
      <w:pPr>
        <w:spacing w:line="360" w:lineRule="auto"/>
        <w:jc w:val="left"/>
        <w:rPr>
          <w:rFonts w:ascii="Times New Roman" w:eastAsia="楷体-简" w:hAnsi="Times New Roman" w:cs="Times New Roman" w:hint="eastAsia"/>
          <w:sz w:val="24"/>
        </w:rPr>
      </w:pPr>
    </w:p>
    <w:p w14:paraId="71CAF319" w14:textId="6B53A118" w:rsidR="00B728A8" w:rsidRDefault="00B728A8" w:rsidP="00B728A8">
      <w:pPr>
        <w:pStyle w:val="a3"/>
        <w:numPr>
          <w:ilvl w:val="0"/>
          <w:numId w:val="9"/>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lastRenderedPageBreak/>
        <w:t>Recommendation</w:t>
      </w:r>
      <w:r w:rsidR="008B19C5">
        <w:rPr>
          <w:rFonts w:ascii="Times New Roman" w:eastAsia="楷体-简" w:hAnsi="Times New Roman" w:cs="Times New Roman"/>
          <w:sz w:val="24"/>
        </w:rPr>
        <w:t>s</w:t>
      </w:r>
    </w:p>
    <w:p w14:paraId="698B4E48" w14:textId="20164DFA" w:rsidR="00B728A8" w:rsidRDefault="00EC0EBC" w:rsidP="00B728A8">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I</w:t>
      </w:r>
      <w:r>
        <w:rPr>
          <w:rFonts w:ascii="Times New Roman" w:eastAsia="楷体-简" w:hAnsi="Times New Roman" w:cs="Times New Roman"/>
          <w:sz w:val="24"/>
        </w:rPr>
        <w:t xml:space="preserve">n general, it is recommended that organization would further collaborate with the retailing supermarket to enhance popularity of new subscription vegan food boxes. In addition, working together with the advertisement agencies deliberately is also inevitable. </w:t>
      </w:r>
      <w:r w:rsidR="005703D1">
        <w:rPr>
          <w:rFonts w:ascii="Times New Roman" w:eastAsia="楷体-简" w:hAnsi="Times New Roman" w:cs="Times New Roman"/>
          <w:sz w:val="24"/>
        </w:rPr>
        <w:t xml:space="preserve">If something unexcepted happens, technical support </w:t>
      </w:r>
      <w:r w:rsidR="00327B53">
        <w:rPr>
          <w:rFonts w:ascii="Times New Roman" w:eastAsia="楷体-简" w:hAnsi="Times New Roman" w:cs="Times New Roman"/>
          <w:sz w:val="24"/>
        </w:rPr>
        <w:t xml:space="preserve">could reach in time because lacking big data would be harmful for performance. Moreover, the back-up plans are suggested to made. If something goes wrong through the process, employees should recover situation at a high pace. </w:t>
      </w:r>
    </w:p>
    <w:p w14:paraId="76CFC737" w14:textId="77777777" w:rsidR="00B728A8" w:rsidRDefault="00B728A8" w:rsidP="00B728A8">
      <w:pPr>
        <w:spacing w:line="360" w:lineRule="auto"/>
        <w:jc w:val="left"/>
        <w:rPr>
          <w:rFonts w:ascii="Times New Roman" w:eastAsia="楷体-简" w:hAnsi="Times New Roman" w:cs="Times New Roman"/>
          <w:sz w:val="24"/>
        </w:rPr>
      </w:pPr>
    </w:p>
    <w:p w14:paraId="3F5B9546" w14:textId="77777777" w:rsidR="00B728A8" w:rsidRDefault="00B728A8" w:rsidP="00B728A8">
      <w:pPr>
        <w:spacing w:line="360" w:lineRule="auto"/>
        <w:jc w:val="left"/>
        <w:rPr>
          <w:rFonts w:ascii="Times New Roman" w:eastAsia="楷体-简" w:hAnsi="Times New Roman" w:cs="Times New Roman"/>
          <w:sz w:val="24"/>
        </w:rPr>
      </w:pPr>
    </w:p>
    <w:p w14:paraId="719852E6" w14:textId="77777777" w:rsidR="00B728A8" w:rsidRDefault="00B728A8" w:rsidP="00B728A8">
      <w:pPr>
        <w:spacing w:line="360" w:lineRule="auto"/>
        <w:jc w:val="left"/>
        <w:rPr>
          <w:rFonts w:ascii="Times New Roman" w:eastAsia="楷体-简" w:hAnsi="Times New Roman" w:cs="Times New Roman"/>
          <w:sz w:val="24"/>
        </w:rPr>
      </w:pPr>
    </w:p>
    <w:p w14:paraId="574C02A5" w14:textId="77777777" w:rsidR="00B728A8" w:rsidRDefault="00B728A8" w:rsidP="00B728A8">
      <w:pPr>
        <w:spacing w:line="360" w:lineRule="auto"/>
        <w:jc w:val="left"/>
        <w:rPr>
          <w:rFonts w:ascii="Times New Roman" w:eastAsia="楷体-简" w:hAnsi="Times New Roman" w:cs="Times New Roman"/>
          <w:sz w:val="24"/>
        </w:rPr>
      </w:pPr>
    </w:p>
    <w:p w14:paraId="30B6CFBF" w14:textId="77777777" w:rsidR="00B728A8" w:rsidRDefault="00B728A8" w:rsidP="00B728A8">
      <w:pPr>
        <w:spacing w:line="360" w:lineRule="auto"/>
        <w:jc w:val="left"/>
        <w:rPr>
          <w:rFonts w:ascii="Times New Roman" w:eastAsia="楷体-简" w:hAnsi="Times New Roman" w:cs="Times New Roman"/>
          <w:sz w:val="24"/>
        </w:rPr>
      </w:pPr>
    </w:p>
    <w:p w14:paraId="4472ED0A" w14:textId="77777777" w:rsidR="00B728A8" w:rsidRDefault="00B728A8" w:rsidP="00B728A8">
      <w:pPr>
        <w:spacing w:line="360" w:lineRule="auto"/>
        <w:jc w:val="left"/>
        <w:rPr>
          <w:rFonts w:ascii="Times New Roman" w:eastAsia="楷体-简" w:hAnsi="Times New Roman" w:cs="Times New Roman"/>
          <w:sz w:val="24"/>
        </w:rPr>
      </w:pPr>
    </w:p>
    <w:p w14:paraId="7D4FC024" w14:textId="77777777" w:rsidR="00B728A8" w:rsidRDefault="00B728A8" w:rsidP="00B728A8">
      <w:pPr>
        <w:spacing w:line="360" w:lineRule="auto"/>
        <w:jc w:val="left"/>
        <w:rPr>
          <w:rFonts w:ascii="Times New Roman" w:eastAsia="楷体-简" w:hAnsi="Times New Roman" w:cs="Times New Roman"/>
          <w:sz w:val="24"/>
        </w:rPr>
      </w:pPr>
    </w:p>
    <w:p w14:paraId="2D3C6E45" w14:textId="77777777" w:rsidR="00B728A8" w:rsidRDefault="00B728A8" w:rsidP="00B728A8">
      <w:pPr>
        <w:spacing w:line="360" w:lineRule="auto"/>
        <w:jc w:val="left"/>
        <w:rPr>
          <w:rFonts w:ascii="Times New Roman" w:eastAsia="楷体-简" w:hAnsi="Times New Roman" w:cs="Times New Roman"/>
          <w:sz w:val="24"/>
        </w:rPr>
      </w:pPr>
    </w:p>
    <w:p w14:paraId="16BDAB75" w14:textId="77777777" w:rsidR="00B728A8" w:rsidRDefault="00B728A8" w:rsidP="00B728A8">
      <w:pPr>
        <w:spacing w:line="360" w:lineRule="auto"/>
        <w:jc w:val="left"/>
        <w:rPr>
          <w:rFonts w:ascii="Times New Roman" w:eastAsia="楷体-简" w:hAnsi="Times New Roman" w:cs="Times New Roman"/>
          <w:sz w:val="24"/>
        </w:rPr>
      </w:pPr>
    </w:p>
    <w:p w14:paraId="6A5C295F" w14:textId="77777777" w:rsidR="00B728A8" w:rsidRDefault="00B728A8" w:rsidP="00B728A8">
      <w:pPr>
        <w:spacing w:line="360" w:lineRule="auto"/>
        <w:jc w:val="left"/>
        <w:rPr>
          <w:rFonts w:ascii="Times New Roman" w:eastAsia="楷体-简" w:hAnsi="Times New Roman" w:cs="Times New Roman"/>
          <w:sz w:val="24"/>
        </w:rPr>
      </w:pPr>
    </w:p>
    <w:p w14:paraId="20FB2DA6" w14:textId="77777777" w:rsidR="00B728A8" w:rsidRDefault="00B728A8" w:rsidP="00B728A8">
      <w:pPr>
        <w:spacing w:line="360" w:lineRule="auto"/>
        <w:jc w:val="left"/>
        <w:rPr>
          <w:rFonts w:ascii="Times New Roman" w:eastAsia="楷体-简" w:hAnsi="Times New Roman" w:cs="Times New Roman"/>
          <w:sz w:val="24"/>
        </w:rPr>
      </w:pPr>
    </w:p>
    <w:p w14:paraId="7617EF0C" w14:textId="77777777" w:rsidR="00B728A8" w:rsidRDefault="00B728A8" w:rsidP="00B728A8">
      <w:pPr>
        <w:spacing w:line="360" w:lineRule="auto"/>
        <w:jc w:val="left"/>
        <w:rPr>
          <w:rFonts w:ascii="Times New Roman" w:eastAsia="楷体-简" w:hAnsi="Times New Roman" w:cs="Times New Roman"/>
          <w:sz w:val="24"/>
        </w:rPr>
      </w:pPr>
    </w:p>
    <w:p w14:paraId="55088014" w14:textId="77777777" w:rsidR="00B728A8" w:rsidRDefault="00B728A8" w:rsidP="00B728A8">
      <w:pPr>
        <w:spacing w:line="360" w:lineRule="auto"/>
        <w:jc w:val="left"/>
        <w:rPr>
          <w:rFonts w:ascii="Times New Roman" w:eastAsia="楷体-简" w:hAnsi="Times New Roman" w:cs="Times New Roman"/>
          <w:sz w:val="24"/>
        </w:rPr>
      </w:pPr>
    </w:p>
    <w:p w14:paraId="55E17F36" w14:textId="77777777" w:rsidR="00B728A8" w:rsidRDefault="00B728A8" w:rsidP="00B728A8">
      <w:pPr>
        <w:spacing w:line="360" w:lineRule="auto"/>
        <w:jc w:val="left"/>
        <w:rPr>
          <w:rFonts w:ascii="Times New Roman" w:eastAsia="楷体-简" w:hAnsi="Times New Roman" w:cs="Times New Roman"/>
          <w:sz w:val="24"/>
        </w:rPr>
      </w:pPr>
    </w:p>
    <w:p w14:paraId="5A0A9EBF" w14:textId="77777777" w:rsidR="00885F80" w:rsidRDefault="00885F80" w:rsidP="00B728A8">
      <w:pPr>
        <w:spacing w:line="360" w:lineRule="auto"/>
        <w:jc w:val="left"/>
        <w:rPr>
          <w:rFonts w:ascii="Times New Roman" w:eastAsia="楷体-简" w:hAnsi="Times New Roman" w:cs="Times New Roman"/>
          <w:sz w:val="24"/>
        </w:rPr>
      </w:pPr>
    </w:p>
    <w:p w14:paraId="10965204" w14:textId="77777777" w:rsidR="00885F80" w:rsidRDefault="00885F80" w:rsidP="00B728A8">
      <w:pPr>
        <w:spacing w:line="360" w:lineRule="auto"/>
        <w:jc w:val="left"/>
        <w:rPr>
          <w:rFonts w:ascii="Times New Roman" w:eastAsia="楷体-简" w:hAnsi="Times New Roman" w:cs="Times New Roman"/>
          <w:sz w:val="24"/>
        </w:rPr>
      </w:pPr>
    </w:p>
    <w:p w14:paraId="4DF34B95" w14:textId="77777777" w:rsidR="00565737" w:rsidRDefault="00565737" w:rsidP="00B728A8">
      <w:pPr>
        <w:spacing w:line="360" w:lineRule="auto"/>
        <w:jc w:val="left"/>
        <w:rPr>
          <w:rFonts w:ascii="Times New Roman" w:eastAsia="楷体-简" w:hAnsi="Times New Roman" w:cs="Times New Roman"/>
          <w:sz w:val="24"/>
        </w:rPr>
      </w:pPr>
    </w:p>
    <w:p w14:paraId="79735C16" w14:textId="77777777" w:rsidR="00565737" w:rsidRDefault="00565737" w:rsidP="00B728A8">
      <w:pPr>
        <w:spacing w:line="360" w:lineRule="auto"/>
        <w:jc w:val="left"/>
        <w:rPr>
          <w:rFonts w:ascii="Times New Roman" w:eastAsia="楷体-简" w:hAnsi="Times New Roman" w:cs="Times New Roman"/>
          <w:sz w:val="24"/>
        </w:rPr>
      </w:pPr>
    </w:p>
    <w:p w14:paraId="05C727EA" w14:textId="77777777" w:rsidR="00565737" w:rsidRDefault="00565737" w:rsidP="00B728A8">
      <w:pPr>
        <w:spacing w:line="360" w:lineRule="auto"/>
        <w:jc w:val="left"/>
        <w:rPr>
          <w:rFonts w:ascii="Times New Roman" w:eastAsia="楷体-简" w:hAnsi="Times New Roman" w:cs="Times New Roman"/>
          <w:sz w:val="24"/>
        </w:rPr>
      </w:pPr>
    </w:p>
    <w:p w14:paraId="3DB44E78" w14:textId="77777777" w:rsidR="00565737" w:rsidRDefault="00565737" w:rsidP="00B728A8">
      <w:pPr>
        <w:spacing w:line="360" w:lineRule="auto"/>
        <w:jc w:val="left"/>
        <w:rPr>
          <w:rFonts w:ascii="Times New Roman" w:eastAsia="楷体-简" w:hAnsi="Times New Roman" w:cs="Times New Roman"/>
          <w:sz w:val="24"/>
        </w:rPr>
      </w:pPr>
    </w:p>
    <w:p w14:paraId="49080AAA" w14:textId="77777777" w:rsidR="00565737" w:rsidRDefault="00565737" w:rsidP="00B728A8">
      <w:pPr>
        <w:spacing w:line="360" w:lineRule="auto"/>
        <w:jc w:val="left"/>
        <w:rPr>
          <w:rFonts w:ascii="Times New Roman" w:eastAsia="楷体-简" w:hAnsi="Times New Roman" w:cs="Times New Roman"/>
          <w:sz w:val="24"/>
        </w:rPr>
      </w:pPr>
    </w:p>
    <w:p w14:paraId="630B77A9" w14:textId="77777777" w:rsidR="00565737" w:rsidRDefault="00565737" w:rsidP="00B728A8">
      <w:pPr>
        <w:spacing w:line="360" w:lineRule="auto"/>
        <w:jc w:val="left"/>
        <w:rPr>
          <w:rFonts w:ascii="Times New Roman" w:eastAsia="楷体-简" w:hAnsi="Times New Roman" w:cs="Times New Roman"/>
          <w:sz w:val="24"/>
        </w:rPr>
      </w:pPr>
    </w:p>
    <w:p w14:paraId="2A07EBE3" w14:textId="6E4A7BBB" w:rsidR="001028BA" w:rsidRDefault="008B19C5" w:rsidP="00232431">
      <w:pPr>
        <w:pStyle w:val="a3"/>
        <w:numPr>
          <w:ilvl w:val="0"/>
          <w:numId w:val="9"/>
        </w:numPr>
        <w:spacing w:line="360" w:lineRule="auto"/>
        <w:ind w:firstLineChars="0"/>
        <w:jc w:val="left"/>
        <w:rPr>
          <w:rFonts w:ascii="Times New Roman" w:eastAsia="楷体-简" w:hAnsi="Times New Roman" w:cs="Times New Roman"/>
          <w:sz w:val="24"/>
        </w:rPr>
      </w:pPr>
      <w:r>
        <w:rPr>
          <w:rFonts w:ascii="Times New Roman" w:eastAsia="楷体-简" w:hAnsi="Times New Roman" w:cs="Times New Roman"/>
          <w:sz w:val="24"/>
        </w:rPr>
        <w:lastRenderedPageBreak/>
        <w:t>References</w:t>
      </w:r>
    </w:p>
    <w:p w14:paraId="115042AC" w14:textId="23212DB8" w:rsidR="00C057C8" w:rsidRPr="00C057C8" w:rsidRDefault="00C057C8" w:rsidP="00C057C8">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A</w:t>
      </w:r>
      <w:r>
        <w:rPr>
          <w:rFonts w:ascii="Times New Roman" w:eastAsia="楷体-简" w:hAnsi="Times New Roman" w:cs="Times New Roman"/>
          <w:sz w:val="24"/>
        </w:rPr>
        <w:t>lvarez-</w:t>
      </w:r>
      <w:proofErr w:type="spellStart"/>
      <w:r>
        <w:rPr>
          <w:rFonts w:ascii="Times New Roman" w:eastAsia="楷体-简" w:hAnsi="Times New Roman" w:cs="Times New Roman"/>
          <w:sz w:val="24"/>
        </w:rPr>
        <w:t>Monzoncillo</w:t>
      </w:r>
      <w:proofErr w:type="spellEnd"/>
      <w:r>
        <w:rPr>
          <w:rFonts w:ascii="Times New Roman" w:eastAsia="楷体-简" w:hAnsi="Times New Roman" w:cs="Times New Roman"/>
          <w:sz w:val="24"/>
        </w:rPr>
        <w:t xml:space="preserve">, J-M (2023). The Dynamics of Influencer Marketing: A Multidisciplinary Approach. </w:t>
      </w:r>
      <w:r w:rsidRPr="00C057C8">
        <w:rPr>
          <w:rFonts w:ascii="Times New Roman" w:eastAsia="楷体-简" w:hAnsi="Times New Roman" w:cs="Times New Roman"/>
          <w:i/>
          <w:iCs/>
          <w:sz w:val="24"/>
        </w:rPr>
        <w:t>Routledge Press</w:t>
      </w:r>
      <w:r>
        <w:rPr>
          <w:rFonts w:ascii="Times New Roman" w:eastAsia="楷体-简" w:hAnsi="Times New Roman" w:cs="Times New Roman"/>
          <w:sz w:val="24"/>
        </w:rPr>
        <w:t xml:space="preserve">. </w:t>
      </w:r>
    </w:p>
    <w:p w14:paraId="5BEEE57A" w14:textId="1ABB3712" w:rsidR="00D30E3F" w:rsidRDefault="00D30E3F" w:rsidP="00232431">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C</w:t>
      </w:r>
      <w:r>
        <w:rPr>
          <w:rFonts w:ascii="Times New Roman" w:eastAsia="楷体-简" w:hAnsi="Times New Roman" w:cs="Times New Roman"/>
          <w:sz w:val="24"/>
        </w:rPr>
        <w:t xml:space="preserve">haffey, D. &amp; Ellis-Chadwick, F. (2012). Digital Marketing: </w:t>
      </w:r>
      <w:r w:rsidR="00FC4984">
        <w:rPr>
          <w:rFonts w:ascii="Times New Roman" w:eastAsia="楷体-简" w:hAnsi="Times New Roman" w:cs="Times New Roman"/>
          <w:sz w:val="24"/>
        </w:rPr>
        <w:t>S</w:t>
      </w:r>
      <w:r>
        <w:rPr>
          <w:rFonts w:ascii="Times New Roman" w:eastAsia="楷体-简" w:hAnsi="Times New Roman" w:cs="Times New Roman"/>
          <w:sz w:val="24"/>
        </w:rPr>
        <w:t xml:space="preserve">trategy, </w:t>
      </w:r>
      <w:r w:rsidR="00FC4984">
        <w:rPr>
          <w:rFonts w:ascii="Times New Roman" w:eastAsia="楷体-简" w:hAnsi="Times New Roman" w:cs="Times New Roman"/>
          <w:sz w:val="24"/>
        </w:rPr>
        <w:t>I</w:t>
      </w:r>
      <w:r>
        <w:rPr>
          <w:rFonts w:ascii="Times New Roman" w:eastAsia="楷体-简" w:hAnsi="Times New Roman" w:cs="Times New Roman"/>
          <w:sz w:val="24"/>
        </w:rPr>
        <w:t xml:space="preserve">mplementation and </w:t>
      </w:r>
      <w:r w:rsidR="00FC4984">
        <w:rPr>
          <w:rFonts w:ascii="Times New Roman" w:eastAsia="楷体-简" w:hAnsi="Times New Roman" w:cs="Times New Roman"/>
          <w:sz w:val="24"/>
        </w:rPr>
        <w:t>P</w:t>
      </w:r>
      <w:r>
        <w:rPr>
          <w:rFonts w:ascii="Times New Roman" w:eastAsia="楷体-简" w:hAnsi="Times New Roman" w:cs="Times New Roman"/>
          <w:sz w:val="24"/>
        </w:rPr>
        <w:t>ractice</w:t>
      </w:r>
      <w:r w:rsidR="00FC4984">
        <w:rPr>
          <w:rFonts w:ascii="Times New Roman" w:eastAsia="楷体-简" w:hAnsi="Times New Roman" w:cs="Times New Roman"/>
          <w:sz w:val="24"/>
        </w:rPr>
        <w:t xml:space="preserve"> (Fifth Edition)</w:t>
      </w:r>
      <w:r>
        <w:rPr>
          <w:rFonts w:ascii="Times New Roman" w:eastAsia="楷体-简" w:hAnsi="Times New Roman" w:cs="Times New Roman"/>
          <w:sz w:val="24"/>
        </w:rPr>
        <w:t xml:space="preserve">. </w:t>
      </w:r>
      <w:r w:rsidRPr="00FC4984">
        <w:rPr>
          <w:rFonts w:ascii="Times New Roman" w:eastAsia="楷体-简" w:hAnsi="Times New Roman" w:cs="Times New Roman"/>
          <w:i/>
          <w:iCs/>
          <w:sz w:val="24"/>
        </w:rPr>
        <w:t>Pearson Education Press</w:t>
      </w:r>
      <w:r>
        <w:rPr>
          <w:rFonts w:ascii="Times New Roman" w:eastAsia="楷体-简" w:hAnsi="Times New Roman" w:cs="Times New Roman"/>
          <w:sz w:val="24"/>
        </w:rPr>
        <w:t xml:space="preserve">. </w:t>
      </w:r>
    </w:p>
    <w:p w14:paraId="6B51B5BB" w14:textId="76B37156" w:rsidR="002C274B" w:rsidRDefault="002C274B" w:rsidP="00232431">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D</w:t>
      </w:r>
      <w:r>
        <w:rPr>
          <w:rFonts w:ascii="Times New Roman" w:eastAsia="楷体-简" w:hAnsi="Times New Roman" w:cs="Times New Roman"/>
          <w:sz w:val="24"/>
        </w:rPr>
        <w:t xml:space="preserve">ean, B. (2016). Google’s 200 Ranking factors: The Complete List. </w:t>
      </w:r>
    </w:p>
    <w:p w14:paraId="60C62F6A" w14:textId="77823739" w:rsidR="0071621D" w:rsidRDefault="0071621D" w:rsidP="00232431">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D</w:t>
      </w:r>
      <w:r>
        <w:rPr>
          <w:rFonts w:ascii="Times New Roman" w:eastAsia="楷体-简" w:hAnsi="Times New Roman" w:cs="Times New Roman"/>
          <w:sz w:val="24"/>
        </w:rPr>
        <w:t xml:space="preserve">rummond, G. &amp; Ensor, J. (2005). Introduction to Marketing Concepts. </w:t>
      </w:r>
      <w:r w:rsidRPr="0071621D">
        <w:rPr>
          <w:rFonts w:ascii="Times New Roman" w:eastAsia="楷体-简" w:hAnsi="Times New Roman" w:cs="Times New Roman"/>
          <w:i/>
          <w:iCs/>
          <w:sz w:val="24"/>
        </w:rPr>
        <w:t>Butterworth-</w:t>
      </w:r>
      <w:proofErr w:type="spellStart"/>
      <w:r w:rsidRPr="0071621D">
        <w:rPr>
          <w:rFonts w:ascii="Times New Roman" w:eastAsia="楷体-简" w:hAnsi="Times New Roman" w:cs="Times New Roman"/>
          <w:i/>
          <w:iCs/>
          <w:sz w:val="24"/>
        </w:rPr>
        <w:t>Heinmann</w:t>
      </w:r>
      <w:proofErr w:type="spellEnd"/>
      <w:r w:rsidRPr="0071621D">
        <w:rPr>
          <w:rFonts w:ascii="Times New Roman" w:eastAsia="楷体-简" w:hAnsi="Times New Roman" w:cs="Times New Roman"/>
          <w:i/>
          <w:iCs/>
          <w:sz w:val="24"/>
        </w:rPr>
        <w:t xml:space="preserve"> Press</w:t>
      </w:r>
      <w:r>
        <w:rPr>
          <w:rFonts w:ascii="Times New Roman" w:eastAsia="楷体-简" w:hAnsi="Times New Roman" w:cs="Times New Roman"/>
          <w:sz w:val="24"/>
        </w:rPr>
        <w:t xml:space="preserve">. </w:t>
      </w:r>
    </w:p>
    <w:p w14:paraId="471203CE" w14:textId="2766502F" w:rsidR="00D01D4D" w:rsidRDefault="00D01D4D" w:rsidP="00232431">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E</w:t>
      </w:r>
      <w:r>
        <w:rPr>
          <w:rFonts w:ascii="Times New Roman" w:eastAsia="楷体-简" w:hAnsi="Times New Roman" w:cs="Times New Roman"/>
          <w:sz w:val="24"/>
        </w:rPr>
        <w:t xml:space="preserve">agle, L. &amp; Dahl, S. &amp; hill, S. &amp; bird, S. &amp; Spotswood, F. &amp; </w:t>
      </w:r>
      <w:proofErr w:type="spellStart"/>
      <w:r>
        <w:rPr>
          <w:rFonts w:ascii="Times New Roman" w:eastAsia="楷体-简" w:hAnsi="Times New Roman" w:cs="Times New Roman"/>
          <w:sz w:val="24"/>
        </w:rPr>
        <w:t>Tapp</w:t>
      </w:r>
      <w:proofErr w:type="spellEnd"/>
      <w:r>
        <w:rPr>
          <w:rFonts w:ascii="Times New Roman" w:eastAsia="楷体-简" w:hAnsi="Times New Roman" w:cs="Times New Roman"/>
          <w:sz w:val="24"/>
        </w:rPr>
        <w:t xml:space="preserve">, A. (2012). Social Marketing. </w:t>
      </w:r>
      <w:r w:rsidRPr="00D01D4D">
        <w:rPr>
          <w:rFonts w:ascii="Times New Roman" w:eastAsia="楷体-简" w:hAnsi="Times New Roman" w:cs="Times New Roman"/>
          <w:i/>
          <w:iCs/>
          <w:sz w:val="24"/>
        </w:rPr>
        <w:t>Pearson Education Press</w:t>
      </w:r>
      <w:r>
        <w:rPr>
          <w:rFonts w:ascii="Times New Roman" w:eastAsia="楷体-简" w:hAnsi="Times New Roman" w:cs="Times New Roman"/>
          <w:sz w:val="24"/>
        </w:rPr>
        <w:t xml:space="preserve">. </w:t>
      </w:r>
    </w:p>
    <w:p w14:paraId="4AEC5947" w14:textId="1E930537" w:rsidR="00232431" w:rsidRDefault="00232431" w:rsidP="00232431">
      <w:pPr>
        <w:spacing w:line="360" w:lineRule="auto"/>
        <w:jc w:val="left"/>
        <w:rPr>
          <w:rFonts w:ascii="Times New Roman" w:eastAsia="楷体-简" w:hAnsi="Times New Roman" w:cs="Times New Roman"/>
          <w:sz w:val="24"/>
        </w:rPr>
      </w:pPr>
      <w:proofErr w:type="spellStart"/>
      <w:r>
        <w:rPr>
          <w:rFonts w:ascii="Times New Roman" w:eastAsia="楷体-简" w:hAnsi="Times New Roman" w:cs="Times New Roman" w:hint="eastAsia"/>
          <w:sz w:val="24"/>
        </w:rPr>
        <w:t>E</w:t>
      </w:r>
      <w:r>
        <w:rPr>
          <w:rFonts w:ascii="Times New Roman" w:eastAsia="楷体-简" w:hAnsi="Times New Roman" w:cs="Times New Roman"/>
          <w:sz w:val="24"/>
        </w:rPr>
        <w:t>rdogmus</w:t>
      </w:r>
      <w:proofErr w:type="spellEnd"/>
      <w:r>
        <w:rPr>
          <w:rFonts w:ascii="Times New Roman" w:eastAsia="楷体-简" w:hAnsi="Times New Roman" w:cs="Times New Roman"/>
          <w:sz w:val="24"/>
        </w:rPr>
        <w:t xml:space="preserve">, B. &amp; </w:t>
      </w:r>
      <w:proofErr w:type="spellStart"/>
      <w:r>
        <w:rPr>
          <w:rFonts w:ascii="Times New Roman" w:eastAsia="楷体-简" w:hAnsi="Times New Roman" w:cs="Times New Roman"/>
          <w:sz w:val="24"/>
        </w:rPr>
        <w:t>Favaro</w:t>
      </w:r>
      <w:proofErr w:type="spellEnd"/>
      <w:r>
        <w:rPr>
          <w:rFonts w:ascii="Times New Roman" w:eastAsia="楷体-简" w:hAnsi="Times New Roman" w:cs="Times New Roman"/>
          <w:sz w:val="24"/>
        </w:rPr>
        <w:t xml:space="preserve">, J. (2004). Return on Investment. </w:t>
      </w:r>
      <w:r w:rsidRPr="00232431">
        <w:rPr>
          <w:rFonts w:ascii="Times New Roman" w:eastAsia="楷体-简" w:hAnsi="Times New Roman" w:cs="Times New Roman"/>
          <w:i/>
          <w:iCs/>
          <w:sz w:val="24"/>
        </w:rPr>
        <w:t>Journal of IEEE Software</w:t>
      </w:r>
      <w:r>
        <w:rPr>
          <w:rFonts w:ascii="Times New Roman" w:eastAsia="楷体-简" w:hAnsi="Times New Roman" w:cs="Times New Roman"/>
          <w:sz w:val="24"/>
        </w:rPr>
        <w:t xml:space="preserve">. </w:t>
      </w:r>
    </w:p>
    <w:p w14:paraId="60C1A5EC" w14:textId="4691B8FD" w:rsidR="00873FA4" w:rsidRDefault="00873FA4" w:rsidP="00232431">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F</w:t>
      </w:r>
      <w:r>
        <w:rPr>
          <w:rFonts w:ascii="Times New Roman" w:eastAsia="楷体-简" w:hAnsi="Times New Roman" w:cs="Times New Roman"/>
          <w:sz w:val="24"/>
        </w:rPr>
        <w:t xml:space="preserve">arook, F-S. &amp; </w:t>
      </w:r>
      <w:proofErr w:type="spellStart"/>
      <w:r>
        <w:rPr>
          <w:rFonts w:ascii="Times New Roman" w:eastAsia="楷体-简" w:hAnsi="Times New Roman" w:cs="Times New Roman"/>
          <w:sz w:val="24"/>
        </w:rPr>
        <w:t>Abeysakara</w:t>
      </w:r>
      <w:proofErr w:type="spellEnd"/>
      <w:r>
        <w:rPr>
          <w:rFonts w:ascii="Times New Roman" w:eastAsia="楷体-简" w:hAnsi="Times New Roman" w:cs="Times New Roman"/>
          <w:sz w:val="24"/>
        </w:rPr>
        <w:t>, N. (2016). Influence of Social Media Marketing on Customer Engagement.</w:t>
      </w:r>
      <w:r w:rsidRPr="00873FA4">
        <w:rPr>
          <w:rFonts w:ascii="Times New Roman" w:eastAsia="楷体-简" w:hAnsi="Times New Roman" w:cs="Times New Roman"/>
          <w:i/>
          <w:iCs/>
          <w:sz w:val="24"/>
        </w:rPr>
        <w:t xml:space="preserve"> International Journal of Business and Management Invention. </w:t>
      </w:r>
      <w:r>
        <w:rPr>
          <w:rFonts w:ascii="Times New Roman" w:eastAsia="楷体-简" w:hAnsi="Times New Roman" w:cs="Times New Roman"/>
          <w:sz w:val="24"/>
        </w:rPr>
        <w:t xml:space="preserve">Vol 5 (12). pp. 115-125. </w:t>
      </w:r>
    </w:p>
    <w:p w14:paraId="70169012" w14:textId="69DB7641" w:rsidR="004C58C2" w:rsidRPr="00232431" w:rsidRDefault="004C58C2" w:rsidP="00232431">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F</w:t>
      </w:r>
      <w:r>
        <w:rPr>
          <w:rFonts w:ascii="Times New Roman" w:eastAsia="楷体-简" w:hAnsi="Times New Roman" w:cs="Times New Roman"/>
          <w:sz w:val="24"/>
        </w:rPr>
        <w:t xml:space="preserve">arris, P-W. &amp; </w:t>
      </w:r>
      <w:proofErr w:type="spellStart"/>
      <w:r>
        <w:rPr>
          <w:rFonts w:ascii="Times New Roman" w:eastAsia="楷体-简" w:hAnsi="Times New Roman" w:cs="Times New Roman"/>
          <w:sz w:val="24"/>
        </w:rPr>
        <w:t>Bendle</w:t>
      </w:r>
      <w:proofErr w:type="spellEnd"/>
      <w:r>
        <w:rPr>
          <w:rFonts w:ascii="Times New Roman" w:eastAsia="楷体-简" w:hAnsi="Times New Roman" w:cs="Times New Roman"/>
          <w:sz w:val="24"/>
        </w:rPr>
        <w:t xml:space="preserve">, N-T. &amp; Pfeifer, P-E. &amp; </w:t>
      </w:r>
      <w:proofErr w:type="spellStart"/>
      <w:r>
        <w:rPr>
          <w:rFonts w:ascii="Times New Roman" w:eastAsia="楷体-简" w:hAnsi="Times New Roman" w:cs="Times New Roman"/>
          <w:sz w:val="24"/>
        </w:rPr>
        <w:t>Reibstein</w:t>
      </w:r>
      <w:proofErr w:type="spellEnd"/>
      <w:r>
        <w:rPr>
          <w:rFonts w:ascii="Times New Roman" w:eastAsia="楷体-简" w:hAnsi="Times New Roman" w:cs="Times New Roman"/>
          <w:sz w:val="24"/>
        </w:rPr>
        <w:t xml:space="preserve">, D-J. (2010). Marketing Metrics: The Definitive Guide to Measuring Marketing Performance (Second Edition). </w:t>
      </w:r>
      <w:r w:rsidRPr="004C58C2">
        <w:rPr>
          <w:rFonts w:ascii="Times New Roman" w:eastAsia="楷体-简" w:hAnsi="Times New Roman" w:cs="Times New Roman"/>
          <w:i/>
          <w:iCs/>
          <w:sz w:val="24"/>
        </w:rPr>
        <w:t>Pearson Education Press</w:t>
      </w:r>
      <w:r>
        <w:rPr>
          <w:rFonts w:ascii="Times New Roman" w:eastAsia="楷体-简" w:hAnsi="Times New Roman" w:cs="Times New Roman"/>
          <w:sz w:val="24"/>
        </w:rPr>
        <w:t xml:space="preserve">. </w:t>
      </w:r>
    </w:p>
    <w:p w14:paraId="4C22D2A3" w14:textId="15CB1DF4" w:rsidR="008B19C5" w:rsidRDefault="00623D49"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G</w:t>
      </w:r>
      <w:r>
        <w:rPr>
          <w:rFonts w:ascii="Times New Roman" w:eastAsia="楷体-简" w:hAnsi="Times New Roman" w:cs="Times New Roman"/>
          <w:sz w:val="24"/>
        </w:rPr>
        <w:t xml:space="preserve">rave, J-F. (2019). What KPI’s are </w:t>
      </w:r>
      <w:r w:rsidR="00B70A54">
        <w:rPr>
          <w:rFonts w:ascii="Times New Roman" w:eastAsia="楷体-简" w:hAnsi="Times New Roman" w:cs="Times New Roman"/>
          <w:sz w:val="24"/>
        </w:rPr>
        <w:t>K</w:t>
      </w:r>
      <w:r>
        <w:rPr>
          <w:rFonts w:ascii="Times New Roman" w:eastAsia="楷体-简" w:hAnsi="Times New Roman" w:cs="Times New Roman"/>
          <w:sz w:val="24"/>
        </w:rPr>
        <w:t xml:space="preserve">ey: </w:t>
      </w:r>
      <w:r w:rsidR="00B70A54">
        <w:rPr>
          <w:rFonts w:ascii="Times New Roman" w:eastAsia="楷体-简" w:hAnsi="Times New Roman" w:cs="Times New Roman"/>
          <w:sz w:val="24"/>
        </w:rPr>
        <w:t xml:space="preserve">Evaluating Performance Metrics for Social Media Influencers. </w:t>
      </w:r>
      <w:r w:rsidR="00B70A54" w:rsidRPr="00B70A54">
        <w:rPr>
          <w:rFonts w:ascii="Times New Roman" w:eastAsia="楷体-简" w:hAnsi="Times New Roman" w:cs="Times New Roman"/>
          <w:i/>
          <w:iCs/>
          <w:sz w:val="24"/>
        </w:rPr>
        <w:t>Journal of Networked Influence</w:t>
      </w:r>
      <w:r w:rsidR="00B70A54">
        <w:rPr>
          <w:rFonts w:ascii="Times New Roman" w:eastAsia="楷体-简" w:hAnsi="Times New Roman" w:cs="Times New Roman"/>
          <w:sz w:val="24"/>
        </w:rPr>
        <w:t xml:space="preserve">. pp. 1-9. </w:t>
      </w:r>
    </w:p>
    <w:p w14:paraId="029CAFCF" w14:textId="1E2CBF89" w:rsidR="007D7BBE" w:rsidRDefault="007D7BBE"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L</w:t>
      </w:r>
      <w:r>
        <w:rPr>
          <w:rFonts w:ascii="Times New Roman" w:eastAsia="楷体-简" w:hAnsi="Times New Roman" w:cs="Times New Roman"/>
          <w:sz w:val="24"/>
        </w:rPr>
        <w:t xml:space="preserve">emon, L-L. &amp; Hoy, M-G. (2019). Sponsored Advertisements: Agency Perspective on Influencer Marketing Campaign. </w:t>
      </w:r>
      <w:r w:rsidRPr="007D7BBE">
        <w:rPr>
          <w:rFonts w:ascii="Times New Roman" w:eastAsia="楷体-简" w:hAnsi="Times New Roman" w:cs="Times New Roman"/>
          <w:i/>
          <w:iCs/>
          <w:sz w:val="24"/>
        </w:rPr>
        <w:t>Journal of Current Issues and Research in Advertising</w:t>
      </w:r>
      <w:r>
        <w:rPr>
          <w:rFonts w:ascii="Times New Roman" w:eastAsia="楷体-简" w:hAnsi="Times New Roman" w:cs="Times New Roman"/>
          <w:sz w:val="24"/>
        </w:rPr>
        <w:t xml:space="preserve">. Vol 40 (3). pp. 258-274. </w:t>
      </w:r>
    </w:p>
    <w:p w14:paraId="0A95A84F" w14:textId="456D2149" w:rsidR="00D41EB9" w:rsidRDefault="00D41EB9" w:rsidP="00623D49">
      <w:pPr>
        <w:spacing w:line="360" w:lineRule="auto"/>
        <w:jc w:val="left"/>
        <w:rPr>
          <w:rFonts w:ascii="Times New Roman" w:eastAsia="楷体-简" w:hAnsi="Times New Roman" w:cs="Times New Roman"/>
          <w:sz w:val="24"/>
        </w:rPr>
      </w:pPr>
      <w:proofErr w:type="spellStart"/>
      <w:r>
        <w:rPr>
          <w:rFonts w:ascii="Times New Roman" w:eastAsia="楷体-简" w:hAnsi="Times New Roman" w:cs="Times New Roman" w:hint="eastAsia"/>
          <w:sz w:val="24"/>
        </w:rPr>
        <w:t>L</w:t>
      </w:r>
      <w:r>
        <w:rPr>
          <w:rFonts w:ascii="Times New Roman" w:eastAsia="楷体-简" w:hAnsi="Times New Roman" w:cs="Times New Roman"/>
          <w:sz w:val="24"/>
        </w:rPr>
        <w:t>eppaniemi</w:t>
      </w:r>
      <w:proofErr w:type="spellEnd"/>
      <w:r>
        <w:rPr>
          <w:rFonts w:ascii="Times New Roman" w:eastAsia="楷体-简" w:hAnsi="Times New Roman" w:cs="Times New Roman"/>
          <w:sz w:val="24"/>
        </w:rPr>
        <w:t xml:space="preserve">, M. &amp; </w:t>
      </w:r>
      <w:proofErr w:type="spellStart"/>
      <w:r>
        <w:rPr>
          <w:rFonts w:ascii="Times New Roman" w:eastAsia="楷体-简" w:hAnsi="Times New Roman" w:cs="Times New Roman"/>
          <w:sz w:val="24"/>
        </w:rPr>
        <w:t>Karjaluoto</w:t>
      </w:r>
      <w:proofErr w:type="spellEnd"/>
      <w:r>
        <w:rPr>
          <w:rFonts w:ascii="Times New Roman" w:eastAsia="楷体-简" w:hAnsi="Times New Roman" w:cs="Times New Roman"/>
          <w:sz w:val="24"/>
        </w:rPr>
        <w:t xml:space="preserve">, H. (2008). Mobile Marketing: From Marketing Strategy to Mobile Marketing Campaign Implementation. </w:t>
      </w:r>
      <w:r w:rsidRPr="00D41EB9">
        <w:rPr>
          <w:rFonts w:ascii="Times New Roman" w:eastAsia="楷体-简" w:hAnsi="Times New Roman" w:cs="Times New Roman"/>
          <w:i/>
          <w:iCs/>
          <w:sz w:val="24"/>
        </w:rPr>
        <w:t>Journal of Mobile Marketing</w:t>
      </w:r>
      <w:r>
        <w:rPr>
          <w:rFonts w:ascii="Times New Roman" w:eastAsia="楷体-简" w:hAnsi="Times New Roman" w:cs="Times New Roman"/>
          <w:sz w:val="24"/>
        </w:rPr>
        <w:t xml:space="preserve">. Vol 3 (1). </w:t>
      </w:r>
    </w:p>
    <w:p w14:paraId="76939BF4" w14:textId="43963706" w:rsidR="0038299D" w:rsidRDefault="0038299D"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O</w:t>
      </w:r>
      <w:r>
        <w:rPr>
          <w:rFonts w:ascii="Times New Roman" w:eastAsia="楷体-简" w:hAnsi="Times New Roman" w:cs="Times New Roman"/>
          <w:sz w:val="24"/>
        </w:rPr>
        <w:t>xford Learners’ Dictionaries (2023). Bounce Rate.</w:t>
      </w:r>
      <w:r w:rsidR="00F760BE">
        <w:rPr>
          <w:rFonts w:ascii="Times New Roman" w:eastAsia="楷体-简" w:hAnsi="Times New Roman" w:cs="Times New Roman"/>
          <w:sz w:val="24"/>
        </w:rPr>
        <w:t xml:space="preserve"> Available at: </w:t>
      </w:r>
      <w:hyperlink r:id="rId8" w:history="1">
        <w:r w:rsidR="00F760BE" w:rsidRPr="00716F79">
          <w:rPr>
            <w:rStyle w:val="a8"/>
            <w:rFonts w:ascii="Times New Roman" w:eastAsia="楷体-简" w:hAnsi="Times New Roman" w:cs="Times New Roman"/>
            <w:sz w:val="24"/>
          </w:rPr>
          <w:t>https://www.oxfordlearnersdictionaries.com/definition/english/bounce-rate?q=bounce+rate</w:t>
        </w:r>
      </w:hyperlink>
      <w:r w:rsidR="00F760BE">
        <w:rPr>
          <w:rFonts w:ascii="Times New Roman" w:eastAsia="楷体-简" w:hAnsi="Times New Roman" w:cs="Times New Roman"/>
          <w:sz w:val="24"/>
        </w:rPr>
        <w:t xml:space="preserve"> (Accessed: May 8</w:t>
      </w:r>
      <w:r w:rsidR="00F760BE" w:rsidRPr="00F760BE">
        <w:rPr>
          <w:rFonts w:ascii="Times New Roman" w:eastAsia="楷体-简" w:hAnsi="Times New Roman" w:cs="Times New Roman"/>
          <w:sz w:val="24"/>
          <w:vertAlign w:val="superscript"/>
        </w:rPr>
        <w:t>th</w:t>
      </w:r>
      <w:r w:rsidR="00F760BE">
        <w:rPr>
          <w:rFonts w:ascii="Times New Roman" w:eastAsia="楷体-简" w:hAnsi="Times New Roman" w:cs="Times New Roman"/>
          <w:sz w:val="24"/>
        </w:rPr>
        <w:t xml:space="preserve">, 2023). </w:t>
      </w:r>
    </w:p>
    <w:p w14:paraId="7E96EBFB" w14:textId="5114103E" w:rsidR="0038299D" w:rsidRDefault="0038299D"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O</w:t>
      </w:r>
      <w:r>
        <w:rPr>
          <w:rFonts w:ascii="Times New Roman" w:eastAsia="楷体-简" w:hAnsi="Times New Roman" w:cs="Times New Roman"/>
          <w:sz w:val="24"/>
        </w:rPr>
        <w:t xml:space="preserve">xford Learners’ Dictionaries (2023). Click through Rate (Click Rate). </w:t>
      </w:r>
      <w:r w:rsidR="00F760BE">
        <w:rPr>
          <w:rFonts w:ascii="Times New Roman" w:eastAsia="楷体-简" w:hAnsi="Times New Roman" w:cs="Times New Roman"/>
          <w:sz w:val="24"/>
        </w:rPr>
        <w:t xml:space="preserve">Available at: </w:t>
      </w:r>
      <w:hyperlink r:id="rId9" w:history="1">
        <w:r w:rsidR="00F760BE" w:rsidRPr="00716F79">
          <w:rPr>
            <w:rStyle w:val="a8"/>
            <w:rFonts w:ascii="Times New Roman" w:eastAsia="楷体-简" w:hAnsi="Times New Roman" w:cs="Times New Roman"/>
            <w:sz w:val="24"/>
          </w:rPr>
          <w:t>https://www.oxfordlearnersdictionaries.com/definition/english/click-rate?q=click+rate</w:t>
        </w:r>
      </w:hyperlink>
      <w:r w:rsidR="00F760BE">
        <w:rPr>
          <w:rFonts w:ascii="Times New Roman" w:eastAsia="楷体-简" w:hAnsi="Times New Roman" w:cs="Times New Roman"/>
          <w:sz w:val="24"/>
        </w:rPr>
        <w:t xml:space="preserve"> </w:t>
      </w:r>
      <w:r w:rsidR="00F760BE">
        <w:rPr>
          <w:rFonts w:ascii="Times New Roman" w:eastAsia="楷体-简" w:hAnsi="Times New Roman" w:cs="Times New Roman"/>
          <w:sz w:val="24"/>
        </w:rPr>
        <w:lastRenderedPageBreak/>
        <w:t>(Accessed: May 8</w:t>
      </w:r>
      <w:r w:rsidR="00F760BE" w:rsidRPr="00F760BE">
        <w:rPr>
          <w:rFonts w:ascii="Times New Roman" w:eastAsia="楷体-简" w:hAnsi="Times New Roman" w:cs="Times New Roman"/>
          <w:sz w:val="24"/>
          <w:vertAlign w:val="superscript"/>
        </w:rPr>
        <w:t>th</w:t>
      </w:r>
      <w:r w:rsidR="00F760BE">
        <w:rPr>
          <w:rFonts w:ascii="Times New Roman" w:eastAsia="楷体-简" w:hAnsi="Times New Roman" w:cs="Times New Roman"/>
          <w:sz w:val="24"/>
        </w:rPr>
        <w:t xml:space="preserve">, 2023). </w:t>
      </w:r>
    </w:p>
    <w:p w14:paraId="5695E412" w14:textId="389835F0" w:rsidR="006A1AD7" w:rsidRDefault="006A1AD7"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sz w:val="24"/>
        </w:rPr>
        <w:t xml:space="preserve">Parmenter, D. (2015). Key Performance Indicators: Developing, Implementing, and Using Winning KPIs. </w:t>
      </w:r>
      <w:r w:rsidRPr="006A1AD7">
        <w:rPr>
          <w:rFonts w:ascii="Times New Roman" w:eastAsia="楷体-简" w:hAnsi="Times New Roman" w:cs="Times New Roman"/>
          <w:i/>
          <w:iCs/>
          <w:sz w:val="24"/>
        </w:rPr>
        <w:t>Wiley-Blackwell Press</w:t>
      </w:r>
      <w:r>
        <w:rPr>
          <w:rFonts w:ascii="Times New Roman" w:eastAsia="楷体-简" w:hAnsi="Times New Roman" w:cs="Times New Roman"/>
          <w:sz w:val="24"/>
        </w:rPr>
        <w:t xml:space="preserve">. </w:t>
      </w:r>
    </w:p>
    <w:p w14:paraId="471158C6" w14:textId="12685324" w:rsidR="000E0B2C" w:rsidRDefault="000E0B2C"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R</w:t>
      </w:r>
      <w:r>
        <w:rPr>
          <w:rFonts w:ascii="Times New Roman" w:eastAsia="楷体-简" w:hAnsi="Times New Roman" w:cs="Times New Roman"/>
          <w:sz w:val="24"/>
        </w:rPr>
        <w:t xml:space="preserve">ossiter, J-R. &amp; Danaher, P-J. (2011). Comparing Perceptions of Marketing Communication Channels. </w:t>
      </w:r>
      <w:r w:rsidRPr="000E0B2C">
        <w:rPr>
          <w:rFonts w:ascii="Times New Roman" w:eastAsia="楷体-简" w:hAnsi="Times New Roman" w:cs="Times New Roman"/>
          <w:i/>
          <w:iCs/>
          <w:sz w:val="24"/>
        </w:rPr>
        <w:t>European Journal of Marketing</w:t>
      </w:r>
      <w:r>
        <w:rPr>
          <w:rFonts w:ascii="Times New Roman" w:eastAsia="楷体-简" w:hAnsi="Times New Roman" w:cs="Times New Roman"/>
          <w:sz w:val="24"/>
        </w:rPr>
        <w:t xml:space="preserve">. Vol 45 (12). pp. 6-44. </w:t>
      </w:r>
    </w:p>
    <w:p w14:paraId="22426506" w14:textId="15C4E078" w:rsidR="00B62F43" w:rsidRDefault="00B62F43"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 xml:space="preserve">aarinen, T. &amp; </w:t>
      </w:r>
      <w:proofErr w:type="spellStart"/>
      <w:r>
        <w:rPr>
          <w:rFonts w:ascii="Times New Roman" w:eastAsia="楷体-简" w:hAnsi="Times New Roman" w:cs="Times New Roman"/>
          <w:sz w:val="24"/>
        </w:rPr>
        <w:t>Tinnila</w:t>
      </w:r>
      <w:proofErr w:type="spellEnd"/>
      <w:r>
        <w:rPr>
          <w:rFonts w:ascii="Times New Roman" w:eastAsia="楷体-简" w:hAnsi="Times New Roman" w:cs="Times New Roman"/>
          <w:sz w:val="24"/>
        </w:rPr>
        <w:t xml:space="preserve">, M. (2005). Managing Business in a Multi-Channel World: Success Factors for E-Business. </w:t>
      </w:r>
      <w:r w:rsidRPr="00B62F43">
        <w:rPr>
          <w:rFonts w:ascii="Times New Roman" w:eastAsia="楷体-简" w:hAnsi="Times New Roman" w:cs="Times New Roman"/>
          <w:i/>
          <w:iCs/>
          <w:sz w:val="24"/>
        </w:rPr>
        <w:t>IGI Global Press</w:t>
      </w:r>
      <w:r>
        <w:rPr>
          <w:rFonts w:ascii="Times New Roman" w:eastAsia="楷体-简" w:hAnsi="Times New Roman" w:cs="Times New Roman"/>
          <w:sz w:val="24"/>
        </w:rPr>
        <w:t xml:space="preserve">. </w:t>
      </w:r>
    </w:p>
    <w:p w14:paraId="60C6AD64" w14:textId="3C860EDE" w:rsidR="005368B4" w:rsidRDefault="005368B4"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 xml:space="preserve">tatista (2023). Plant-based food market value in the United Kingdom by type. Available at: </w:t>
      </w:r>
      <w:hyperlink r:id="rId10" w:history="1">
        <w:r w:rsidRPr="00716F79">
          <w:rPr>
            <w:rStyle w:val="a8"/>
            <w:rFonts w:ascii="Times New Roman" w:eastAsia="楷体-简" w:hAnsi="Times New Roman" w:cs="Times New Roman"/>
            <w:sz w:val="24"/>
          </w:rPr>
          <w:t>https://www.statista.com/statistics/1284641/plant-based-food-market-in-the-united-kingdom-by-type/</w:t>
        </w:r>
      </w:hyperlink>
      <w:r>
        <w:rPr>
          <w:rFonts w:ascii="Times New Roman" w:eastAsia="楷体-简" w:hAnsi="Times New Roman" w:cs="Times New Roman"/>
          <w:sz w:val="24"/>
        </w:rPr>
        <w:t xml:space="preserve"> (Accessed: May 8</w:t>
      </w:r>
      <w:r w:rsidRPr="005368B4">
        <w:rPr>
          <w:rFonts w:ascii="Times New Roman" w:eastAsia="楷体-简" w:hAnsi="Times New Roman" w:cs="Times New Roman"/>
          <w:sz w:val="24"/>
          <w:vertAlign w:val="superscript"/>
        </w:rPr>
        <w:t>th</w:t>
      </w:r>
      <w:r>
        <w:rPr>
          <w:rFonts w:ascii="Times New Roman" w:eastAsia="楷体-简" w:hAnsi="Times New Roman" w:cs="Times New Roman"/>
          <w:sz w:val="24"/>
        </w:rPr>
        <w:t>, 2023).</w:t>
      </w:r>
    </w:p>
    <w:p w14:paraId="1313CA8F" w14:textId="6EE95161" w:rsidR="005368B4" w:rsidRDefault="005368B4"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 xml:space="preserve">tatista (2023). Share of population being vegan in the United Kingdom from 2021 to 2022. Available at: </w:t>
      </w:r>
      <w:hyperlink r:id="rId11" w:history="1">
        <w:r w:rsidRPr="00716F79">
          <w:rPr>
            <w:rStyle w:val="a8"/>
            <w:rFonts w:ascii="Times New Roman" w:eastAsia="楷体-简" w:hAnsi="Times New Roman" w:cs="Times New Roman"/>
            <w:sz w:val="24"/>
          </w:rPr>
          <w:t>https://www.statista.com/forecasts/1062126/vegans-share-of-population-in-great-britain</w:t>
        </w:r>
      </w:hyperlink>
      <w:r>
        <w:rPr>
          <w:rFonts w:ascii="Times New Roman" w:eastAsia="楷体-简" w:hAnsi="Times New Roman" w:cs="Times New Roman"/>
          <w:sz w:val="24"/>
        </w:rPr>
        <w:t xml:space="preserve"> (Accessed: May 8</w:t>
      </w:r>
      <w:r w:rsidRPr="005368B4">
        <w:rPr>
          <w:rFonts w:ascii="Times New Roman" w:eastAsia="楷体-简" w:hAnsi="Times New Roman" w:cs="Times New Roman"/>
          <w:sz w:val="24"/>
          <w:vertAlign w:val="superscript"/>
        </w:rPr>
        <w:t>th</w:t>
      </w:r>
      <w:r>
        <w:rPr>
          <w:rFonts w:ascii="Times New Roman" w:eastAsia="楷体-简" w:hAnsi="Times New Roman" w:cs="Times New Roman"/>
          <w:sz w:val="24"/>
        </w:rPr>
        <w:t xml:space="preserve">, 2023). </w:t>
      </w:r>
    </w:p>
    <w:p w14:paraId="253F27DE" w14:textId="240B3587" w:rsidR="006661C2" w:rsidRDefault="006661C2"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 xml:space="preserve">tatista (2023). Share of vegans in United Kingdom 2022, by age group. Available at: </w:t>
      </w:r>
      <w:hyperlink r:id="rId12" w:history="1">
        <w:r w:rsidRPr="00716F79">
          <w:rPr>
            <w:rStyle w:val="a8"/>
            <w:rFonts w:ascii="Times New Roman" w:eastAsia="楷体-简" w:hAnsi="Times New Roman" w:cs="Times New Roman"/>
            <w:sz w:val="24"/>
          </w:rPr>
          <w:t>https://www.statista.com/forecasts/1261046/adults-following-vegan-diet-in-uk-age-group</w:t>
        </w:r>
      </w:hyperlink>
      <w:r>
        <w:rPr>
          <w:rFonts w:ascii="Times New Roman" w:eastAsia="楷体-简" w:hAnsi="Times New Roman" w:cs="Times New Roman"/>
          <w:sz w:val="24"/>
        </w:rPr>
        <w:t xml:space="preserve"> (Accessed: May 8</w:t>
      </w:r>
      <w:r w:rsidRPr="006661C2">
        <w:rPr>
          <w:rFonts w:ascii="Times New Roman" w:eastAsia="楷体-简" w:hAnsi="Times New Roman" w:cs="Times New Roman"/>
          <w:sz w:val="24"/>
          <w:vertAlign w:val="superscript"/>
        </w:rPr>
        <w:t>th</w:t>
      </w:r>
      <w:r>
        <w:rPr>
          <w:rFonts w:ascii="Times New Roman" w:eastAsia="楷体-简" w:hAnsi="Times New Roman" w:cs="Times New Roman"/>
          <w:sz w:val="24"/>
        </w:rPr>
        <w:t xml:space="preserve">, 2023). </w:t>
      </w:r>
    </w:p>
    <w:p w14:paraId="3BBB68D0" w14:textId="75A4BACE" w:rsidR="003E1519" w:rsidRDefault="003E1519"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 xml:space="preserve">tatista (2023). Social Media Uage in the United Kingdom (U.K.) Statistics &amp; Facts. </w:t>
      </w:r>
    </w:p>
    <w:p w14:paraId="2F80D7A0" w14:textId="72E681EC" w:rsidR="000D7191" w:rsidRDefault="000D7191"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S</w:t>
      </w:r>
      <w:r>
        <w:rPr>
          <w:rFonts w:ascii="Times New Roman" w:eastAsia="楷体-简" w:hAnsi="Times New Roman" w:cs="Times New Roman"/>
          <w:sz w:val="24"/>
        </w:rPr>
        <w:t xml:space="preserve">tatista (2023). Veganism and Vegetarianism in the United Kingdom: Statistics and Facts. Available at: </w:t>
      </w:r>
      <w:hyperlink r:id="rId13" w:anchor="topicOverview" w:history="1">
        <w:r w:rsidRPr="00716F79">
          <w:rPr>
            <w:rStyle w:val="a8"/>
            <w:rFonts w:ascii="Times New Roman" w:eastAsia="楷体-简" w:hAnsi="Times New Roman" w:cs="Times New Roman"/>
            <w:sz w:val="24"/>
          </w:rPr>
          <w:t>https://www.statista.com/topics/7297/veganism-in-the-united-kingdom/#topicOverview</w:t>
        </w:r>
      </w:hyperlink>
      <w:r>
        <w:rPr>
          <w:rFonts w:ascii="Times New Roman" w:eastAsia="楷体-简" w:hAnsi="Times New Roman" w:cs="Times New Roman"/>
          <w:sz w:val="24"/>
        </w:rPr>
        <w:t xml:space="preserve"> (Accessed: May 8</w:t>
      </w:r>
      <w:r w:rsidRPr="000D7191">
        <w:rPr>
          <w:rFonts w:ascii="Times New Roman" w:eastAsia="楷体-简" w:hAnsi="Times New Roman" w:cs="Times New Roman"/>
          <w:sz w:val="24"/>
          <w:vertAlign w:val="superscript"/>
        </w:rPr>
        <w:t>th</w:t>
      </w:r>
      <w:r>
        <w:rPr>
          <w:rFonts w:ascii="Times New Roman" w:eastAsia="楷体-简" w:hAnsi="Times New Roman" w:cs="Times New Roman"/>
          <w:sz w:val="24"/>
        </w:rPr>
        <w:t xml:space="preserve">, 2023). </w:t>
      </w:r>
    </w:p>
    <w:p w14:paraId="112560A4" w14:textId="579FB1C7" w:rsidR="00377CD4" w:rsidRDefault="00377CD4"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T</w:t>
      </w:r>
      <w:r>
        <w:rPr>
          <w:rFonts w:ascii="Times New Roman" w:eastAsia="楷体-简" w:hAnsi="Times New Roman" w:cs="Times New Roman"/>
          <w:sz w:val="24"/>
        </w:rPr>
        <w:t xml:space="preserve">he Red &amp; Yellow Creative School of Business (2022). E-marketing: The Essential Guide to Marketing in a Digital World (Seventh Edition). </w:t>
      </w:r>
      <w:r w:rsidRPr="00377CD4">
        <w:rPr>
          <w:rFonts w:ascii="Times New Roman" w:eastAsia="楷体-简" w:hAnsi="Times New Roman" w:cs="Times New Roman"/>
          <w:i/>
          <w:iCs/>
          <w:sz w:val="24"/>
        </w:rPr>
        <w:t>Red and Yellow Holdings Press.</w:t>
      </w:r>
      <w:r>
        <w:rPr>
          <w:rFonts w:ascii="Times New Roman" w:eastAsia="楷体-简" w:hAnsi="Times New Roman" w:cs="Times New Roman"/>
          <w:sz w:val="24"/>
        </w:rPr>
        <w:t xml:space="preserve"> </w:t>
      </w:r>
    </w:p>
    <w:p w14:paraId="7AC58B8A" w14:textId="514AE674" w:rsidR="006661C2" w:rsidRDefault="006661C2"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Y</w:t>
      </w:r>
      <w:r>
        <w:rPr>
          <w:rFonts w:ascii="Times New Roman" w:eastAsia="楷体-简" w:hAnsi="Times New Roman" w:cs="Times New Roman"/>
          <w:sz w:val="24"/>
        </w:rPr>
        <w:t xml:space="preserve">ouGov (2023). </w:t>
      </w:r>
      <w:r w:rsidR="00540E7A">
        <w:rPr>
          <w:rFonts w:ascii="Times New Roman" w:eastAsia="楷体-简" w:hAnsi="Times New Roman" w:cs="Times New Roman"/>
          <w:sz w:val="24"/>
        </w:rPr>
        <w:t xml:space="preserve">Global: Are consumers more likely to follow a meatless diet. Available at: </w:t>
      </w:r>
      <w:hyperlink r:id="rId14" w:history="1">
        <w:r w:rsidR="00540E7A" w:rsidRPr="000563B0">
          <w:rPr>
            <w:rStyle w:val="a8"/>
            <w:rFonts w:ascii="Times New Roman" w:eastAsia="楷体-简" w:hAnsi="Times New Roman" w:cs="Times New Roman"/>
            <w:sz w:val="24"/>
          </w:rPr>
          <w:t>https://business.yougov.com/content/42333-global-consumers-more-likely-follow-meatless-diet</w:t>
        </w:r>
      </w:hyperlink>
      <w:r w:rsidR="00540E7A">
        <w:rPr>
          <w:rFonts w:ascii="Times New Roman" w:eastAsia="楷体-简" w:hAnsi="Times New Roman" w:cs="Times New Roman"/>
          <w:sz w:val="24"/>
        </w:rPr>
        <w:t xml:space="preserve"> </w:t>
      </w:r>
      <w:r>
        <w:rPr>
          <w:rFonts w:ascii="Times New Roman" w:eastAsia="楷体-简" w:hAnsi="Times New Roman" w:cs="Times New Roman"/>
          <w:sz w:val="24"/>
        </w:rPr>
        <w:t>(Accessed: May 8</w:t>
      </w:r>
      <w:r w:rsidRPr="006661C2">
        <w:rPr>
          <w:rFonts w:ascii="Times New Roman" w:eastAsia="楷体-简" w:hAnsi="Times New Roman" w:cs="Times New Roman"/>
          <w:sz w:val="24"/>
          <w:vertAlign w:val="superscript"/>
        </w:rPr>
        <w:t>th</w:t>
      </w:r>
      <w:r>
        <w:rPr>
          <w:rFonts w:ascii="Times New Roman" w:eastAsia="楷体-简" w:hAnsi="Times New Roman" w:cs="Times New Roman"/>
          <w:sz w:val="24"/>
        </w:rPr>
        <w:t xml:space="preserve">, 2023). </w:t>
      </w:r>
    </w:p>
    <w:p w14:paraId="0AEF606A" w14:textId="1EADCEE8" w:rsidR="00120EA7" w:rsidRDefault="00120EA7" w:rsidP="00623D49">
      <w:pPr>
        <w:spacing w:line="360" w:lineRule="auto"/>
        <w:jc w:val="left"/>
        <w:rPr>
          <w:rFonts w:ascii="Times New Roman" w:eastAsia="楷体-简" w:hAnsi="Times New Roman" w:cs="Times New Roman"/>
          <w:sz w:val="24"/>
        </w:rPr>
      </w:pPr>
      <w:r>
        <w:rPr>
          <w:rFonts w:ascii="Times New Roman" w:eastAsia="楷体-简" w:hAnsi="Times New Roman" w:cs="Times New Roman" w:hint="eastAsia"/>
          <w:sz w:val="24"/>
        </w:rPr>
        <w:t>Y</w:t>
      </w:r>
      <w:r>
        <w:rPr>
          <w:rFonts w:ascii="Times New Roman" w:eastAsia="楷体-简" w:hAnsi="Times New Roman" w:cs="Times New Roman"/>
          <w:sz w:val="24"/>
        </w:rPr>
        <w:t>ouGov (202</w:t>
      </w:r>
      <w:r w:rsidR="006661C2">
        <w:rPr>
          <w:rFonts w:ascii="Times New Roman" w:eastAsia="楷体-简" w:hAnsi="Times New Roman" w:cs="Times New Roman"/>
          <w:sz w:val="24"/>
        </w:rPr>
        <w:t>2</w:t>
      </w:r>
      <w:r>
        <w:rPr>
          <w:rFonts w:ascii="Times New Roman" w:eastAsia="楷体-简" w:hAnsi="Times New Roman" w:cs="Times New Roman"/>
          <w:sz w:val="24"/>
        </w:rPr>
        <w:t xml:space="preserve">), Meet Britain’s Vegans and Vegetarians. Available at: </w:t>
      </w:r>
      <w:hyperlink r:id="rId15" w:history="1">
        <w:r w:rsidRPr="00716F79">
          <w:rPr>
            <w:rStyle w:val="a8"/>
            <w:rFonts w:ascii="Times New Roman" w:eastAsia="楷体-简" w:hAnsi="Times New Roman" w:cs="Times New Roman"/>
            <w:sz w:val="24"/>
          </w:rPr>
          <w:t>https://yougov.co.uk/topics/society/articles-reports/2022/01/20/meet-britains-vegans-and-vegetarians</w:t>
        </w:r>
      </w:hyperlink>
      <w:r>
        <w:rPr>
          <w:rFonts w:ascii="Times New Roman" w:eastAsia="楷体-简" w:hAnsi="Times New Roman" w:cs="Times New Roman"/>
          <w:sz w:val="24"/>
        </w:rPr>
        <w:t xml:space="preserve"> (Accessed: May 8</w:t>
      </w:r>
      <w:r w:rsidRPr="00120EA7">
        <w:rPr>
          <w:rFonts w:ascii="Times New Roman" w:eastAsia="楷体-简" w:hAnsi="Times New Roman" w:cs="Times New Roman"/>
          <w:sz w:val="24"/>
          <w:vertAlign w:val="superscript"/>
        </w:rPr>
        <w:t>th</w:t>
      </w:r>
      <w:r>
        <w:rPr>
          <w:rFonts w:ascii="Times New Roman" w:eastAsia="楷体-简" w:hAnsi="Times New Roman" w:cs="Times New Roman"/>
          <w:sz w:val="24"/>
        </w:rPr>
        <w:t xml:space="preserve">, 2023). </w:t>
      </w:r>
    </w:p>
    <w:p w14:paraId="7253198F" w14:textId="77777777" w:rsidR="00120EA7" w:rsidRDefault="00120EA7" w:rsidP="00623D49">
      <w:pPr>
        <w:spacing w:line="360" w:lineRule="auto"/>
        <w:jc w:val="left"/>
        <w:rPr>
          <w:rFonts w:ascii="Times New Roman" w:eastAsia="楷体-简" w:hAnsi="Times New Roman" w:cs="Times New Roman"/>
          <w:sz w:val="24"/>
        </w:rPr>
      </w:pPr>
    </w:p>
    <w:p w14:paraId="10F01370" w14:textId="77777777" w:rsidR="00C50522" w:rsidRPr="00623D49" w:rsidRDefault="00C50522" w:rsidP="00623D49">
      <w:pPr>
        <w:spacing w:line="360" w:lineRule="auto"/>
        <w:jc w:val="left"/>
        <w:rPr>
          <w:rFonts w:ascii="Times New Roman" w:eastAsia="楷体-简" w:hAnsi="Times New Roman" w:cs="Times New Roman"/>
          <w:sz w:val="24"/>
        </w:rPr>
      </w:pPr>
    </w:p>
    <w:sectPr w:rsidR="00C50522" w:rsidRPr="00623D49">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F8230" w14:textId="77777777" w:rsidR="00147653" w:rsidRDefault="00147653" w:rsidP="00202932">
      <w:r>
        <w:separator/>
      </w:r>
    </w:p>
  </w:endnote>
  <w:endnote w:type="continuationSeparator" w:id="0">
    <w:p w14:paraId="58F10B1F" w14:textId="77777777" w:rsidR="00147653" w:rsidRDefault="00147653" w:rsidP="00202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楷体-简">
    <w:panose1 w:val="02010600040101010101"/>
    <w:charset w:val="86"/>
    <w:family w:val="auto"/>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162AB" w14:textId="77777777" w:rsidR="00202932" w:rsidRDefault="0020293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1DC81" w14:textId="77777777" w:rsidR="00202932" w:rsidRDefault="00202932">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9066D" w14:textId="77777777" w:rsidR="00202932" w:rsidRDefault="002029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1DF0E" w14:textId="77777777" w:rsidR="00147653" w:rsidRDefault="00147653" w:rsidP="00202932">
      <w:r>
        <w:separator/>
      </w:r>
    </w:p>
  </w:footnote>
  <w:footnote w:type="continuationSeparator" w:id="0">
    <w:p w14:paraId="1A9A74C7" w14:textId="77777777" w:rsidR="00147653" w:rsidRDefault="00147653" w:rsidP="00202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B1CEA" w14:textId="77777777" w:rsidR="00202932" w:rsidRDefault="0020293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3672" w14:textId="4C45E0A7" w:rsidR="00202932" w:rsidRPr="00202932" w:rsidRDefault="00202932">
    <w:pPr>
      <w:pStyle w:val="a4"/>
      <w:rPr>
        <w:rFonts w:ascii="Times New Roman" w:hAnsi="Times New Roman" w:cs="Times New Roman"/>
        <w:sz w:val="24"/>
        <w:szCs w:val="24"/>
      </w:rPr>
    </w:pPr>
    <w:r w:rsidRPr="00202932">
      <w:rPr>
        <w:rFonts w:ascii="Times New Roman" w:hAnsi="Times New Roman" w:cs="Times New Roman"/>
        <w:sz w:val="24"/>
        <w:szCs w:val="24"/>
      </w:rPr>
      <w:t>Marketing campaign proposal</w:t>
    </w:r>
    <w:r w:rsidRPr="00202932">
      <w:rPr>
        <w:rFonts w:ascii="Times New Roman" w:hAnsi="Times New Roman" w:cs="Times New Roman"/>
        <w:sz w:val="24"/>
        <w:szCs w:val="24"/>
      </w:rPr>
      <w:ptab w:relativeTo="margin" w:alignment="center" w:leader="none"/>
    </w:r>
    <w:r w:rsidRPr="00202932">
      <w:rPr>
        <w:rFonts w:ascii="Times New Roman" w:hAnsi="Times New Roman" w:cs="Times New Roman"/>
        <w:sz w:val="24"/>
        <w:szCs w:val="24"/>
      </w:rPr>
      <w:ptab w:relativeTo="margin" w:alignment="right" w:leader="none"/>
    </w:r>
    <w:r w:rsidR="00BE6C1D">
      <w:rPr>
        <w:rFonts w:ascii="Times New Roman" w:hAnsi="Times New Roman" w:cs="Times New Roman"/>
        <w:sz w:val="24"/>
        <w:szCs w:val="24"/>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F2544" w14:textId="77777777" w:rsidR="00202932" w:rsidRDefault="0020293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A4462"/>
    <w:multiLevelType w:val="multilevel"/>
    <w:tmpl w:val="56D221D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DF52FD"/>
    <w:multiLevelType w:val="multilevel"/>
    <w:tmpl w:val="F2AC49B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4123358"/>
    <w:multiLevelType w:val="multilevel"/>
    <w:tmpl w:val="7680929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4BCF1AC5"/>
    <w:multiLevelType w:val="multilevel"/>
    <w:tmpl w:val="DE3C2CD0"/>
    <w:lvl w:ilvl="0">
      <w:start w:val="2"/>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57D85126"/>
    <w:multiLevelType w:val="multilevel"/>
    <w:tmpl w:val="D56E55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EF517A5"/>
    <w:multiLevelType w:val="multilevel"/>
    <w:tmpl w:val="E722B422"/>
    <w:lvl w:ilvl="0">
      <w:start w:val="2"/>
      <w:numFmt w:val="decimal"/>
      <w:lvlText w:val="%1."/>
      <w:lvlJc w:val="left"/>
      <w:pPr>
        <w:ind w:left="360" w:hanging="360"/>
      </w:pPr>
      <w:rPr>
        <w:rFonts w:hint="default"/>
      </w:rPr>
    </w:lvl>
    <w:lvl w:ilvl="1">
      <w:start w:val="4"/>
      <w:numFmt w:val="decimal"/>
      <w:isLgl/>
      <w:lvlText w:val="%1.%2."/>
      <w:lvlJc w:val="left"/>
      <w:pPr>
        <w:ind w:left="480" w:hanging="36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760" w:hanging="1800"/>
      </w:pPr>
      <w:rPr>
        <w:rFonts w:hint="default"/>
      </w:rPr>
    </w:lvl>
  </w:abstractNum>
  <w:abstractNum w:abstractNumId="6" w15:restartNumberingAfterBreak="0">
    <w:nsid w:val="6DDA0F23"/>
    <w:multiLevelType w:val="multilevel"/>
    <w:tmpl w:val="3DEE346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74860296"/>
    <w:multiLevelType w:val="multilevel"/>
    <w:tmpl w:val="44F6240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756A45EE"/>
    <w:multiLevelType w:val="multilevel"/>
    <w:tmpl w:val="0F24273A"/>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7EA269E1"/>
    <w:multiLevelType w:val="multilevel"/>
    <w:tmpl w:val="1C707AB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99355819">
    <w:abstractNumId w:val="7"/>
  </w:num>
  <w:num w:numId="2" w16cid:durableId="673413371">
    <w:abstractNumId w:val="9"/>
  </w:num>
  <w:num w:numId="3" w16cid:durableId="252007748">
    <w:abstractNumId w:val="0"/>
  </w:num>
  <w:num w:numId="4" w16cid:durableId="443426163">
    <w:abstractNumId w:val="4"/>
  </w:num>
  <w:num w:numId="5" w16cid:durableId="1123697529">
    <w:abstractNumId w:val="2"/>
  </w:num>
  <w:num w:numId="6" w16cid:durableId="1868371719">
    <w:abstractNumId w:val="6"/>
  </w:num>
  <w:num w:numId="7" w16cid:durableId="950042501">
    <w:abstractNumId w:val="3"/>
  </w:num>
  <w:num w:numId="8" w16cid:durableId="491525915">
    <w:abstractNumId w:val="1"/>
  </w:num>
  <w:num w:numId="9" w16cid:durableId="1615672184">
    <w:abstractNumId w:val="8"/>
  </w:num>
  <w:num w:numId="10" w16cid:durableId="4292759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7B9"/>
    <w:rsid w:val="000758F0"/>
    <w:rsid w:val="00085711"/>
    <w:rsid w:val="00093D70"/>
    <w:rsid w:val="00095F30"/>
    <w:rsid w:val="00095FE7"/>
    <w:rsid w:val="000D48DE"/>
    <w:rsid w:val="000D7191"/>
    <w:rsid w:val="000E0B2C"/>
    <w:rsid w:val="000F596F"/>
    <w:rsid w:val="001028BA"/>
    <w:rsid w:val="001032B0"/>
    <w:rsid w:val="00104233"/>
    <w:rsid w:val="00114AFE"/>
    <w:rsid w:val="00120EA7"/>
    <w:rsid w:val="001235B0"/>
    <w:rsid w:val="00127709"/>
    <w:rsid w:val="00147653"/>
    <w:rsid w:val="001569C0"/>
    <w:rsid w:val="001643ED"/>
    <w:rsid w:val="0017511B"/>
    <w:rsid w:val="00180090"/>
    <w:rsid w:val="001C1106"/>
    <w:rsid w:val="001C4397"/>
    <w:rsid w:val="001E6CFE"/>
    <w:rsid w:val="001F37B9"/>
    <w:rsid w:val="00202932"/>
    <w:rsid w:val="00212A43"/>
    <w:rsid w:val="00220157"/>
    <w:rsid w:val="00232431"/>
    <w:rsid w:val="002428DF"/>
    <w:rsid w:val="002528FD"/>
    <w:rsid w:val="002C274B"/>
    <w:rsid w:val="002E561B"/>
    <w:rsid w:val="002E6988"/>
    <w:rsid w:val="00327B53"/>
    <w:rsid w:val="003425AF"/>
    <w:rsid w:val="00343B40"/>
    <w:rsid w:val="00345BBC"/>
    <w:rsid w:val="00377CD4"/>
    <w:rsid w:val="0038299D"/>
    <w:rsid w:val="00384C1A"/>
    <w:rsid w:val="003B686E"/>
    <w:rsid w:val="003D3266"/>
    <w:rsid w:val="003E1519"/>
    <w:rsid w:val="004459BD"/>
    <w:rsid w:val="00453516"/>
    <w:rsid w:val="00466CD3"/>
    <w:rsid w:val="00480016"/>
    <w:rsid w:val="004962EB"/>
    <w:rsid w:val="004B0EBB"/>
    <w:rsid w:val="004C58C2"/>
    <w:rsid w:val="004D59AD"/>
    <w:rsid w:val="005368B4"/>
    <w:rsid w:val="00540E7A"/>
    <w:rsid w:val="005416AE"/>
    <w:rsid w:val="005475A6"/>
    <w:rsid w:val="00565737"/>
    <w:rsid w:val="005703D1"/>
    <w:rsid w:val="00585A0F"/>
    <w:rsid w:val="00592370"/>
    <w:rsid w:val="005C75DB"/>
    <w:rsid w:val="005D58EB"/>
    <w:rsid w:val="005E25ED"/>
    <w:rsid w:val="005E36C7"/>
    <w:rsid w:val="00623D49"/>
    <w:rsid w:val="00625505"/>
    <w:rsid w:val="00625894"/>
    <w:rsid w:val="006438C7"/>
    <w:rsid w:val="006661C2"/>
    <w:rsid w:val="006727CF"/>
    <w:rsid w:val="00692A4B"/>
    <w:rsid w:val="00697DFB"/>
    <w:rsid w:val="006A1AD7"/>
    <w:rsid w:val="006B3423"/>
    <w:rsid w:val="006C70B3"/>
    <w:rsid w:val="006D21B1"/>
    <w:rsid w:val="006E5F42"/>
    <w:rsid w:val="006F71CA"/>
    <w:rsid w:val="0071621D"/>
    <w:rsid w:val="00725C84"/>
    <w:rsid w:val="00736333"/>
    <w:rsid w:val="007644EB"/>
    <w:rsid w:val="00766DBC"/>
    <w:rsid w:val="00773C6C"/>
    <w:rsid w:val="007756E6"/>
    <w:rsid w:val="007767BE"/>
    <w:rsid w:val="00777D18"/>
    <w:rsid w:val="00793B5B"/>
    <w:rsid w:val="007A31A4"/>
    <w:rsid w:val="007D7BBE"/>
    <w:rsid w:val="007E05D4"/>
    <w:rsid w:val="00801201"/>
    <w:rsid w:val="00816A90"/>
    <w:rsid w:val="008610D4"/>
    <w:rsid w:val="00873FA4"/>
    <w:rsid w:val="008820AD"/>
    <w:rsid w:val="00884A52"/>
    <w:rsid w:val="00885F80"/>
    <w:rsid w:val="008911B6"/>
    <w:rsid w:val="00894EEE"/>
    <w:rsid w:val="0089514D"/>
    <w:rsid w:val="008A1939"/>
    <w:rsid w:val="008A421F"/>
    <w:rsid w:val="008A5803"/>
    <w:rsid w:val="008A732F"/>
    <w:rsid w:val="008B19C5"/>
    <w:rsid w:val="008C5C46"/>
    <w:rsid w:val="008E3F0A"/>
    <w:rsid w:val="008F4041"/>
    <w:rsid w:val="0094469B"/>
    <w:rsid w:val="009726E4"/>
    <w:rsid w:val="009E4EBF"/>
    <w:rsid w:val="009F1F1C"/>
    <w:rsid w:val="00A23322"/>
    <w:rsid w:val="00A3150D"/>
    <w:rsid w:val="00A371C8"/>
    <w:rsid w:val="00A70552"/>
    <w:rsid w:val="00A71DD8"/>
    <w:rsid w:val="00A91981"/>
    <w:rsid w:val="00A953F0"/>
    <w:rsid w:val="00AA77EE"/>
    <w:rsid w:val="00AB2914"/>
    <w:rsid w:val="00AB7219"/>
    <w:rsid w:val="00AC77C6"/>
    <w:rsid w:val="00AE51BC"/>
    <w:rsid w:val="00B4675C"/>
    <w:rsid w:val="00B62F43"/>
    <w:rsid w:val="00B70A54"/>
    <w:rsid w:val="00B728A8"/>
    <w:rsid w:val="00B97982"/>
    <w:rsid w:val="00BA5F1A"/>
    <w:rsid w:val="00BB35DE"/>
    <w:rsid w:val="00BB77CE"/>
    <w:rsid w:val="00BC1FD0"/>
    <w:rsid w:val="00BD17BA"/>
    <w:rsid w:val="00BE6C1D"/>
    <w:rsid w:val="00C057C8"/>
    <w:rsid w:val="00C17F10"/>
    <w:rsid w:val="00C3678F"/>
    <w:rsid w:val="00C50522"/>
    <w:rsid w:val="00CD6FF3"/>
    <w:rsid w:val="00D01B56"/>
    <w:rsid w:val="00D01D4D"/>
    <w:rsid w:val="00D03A2D"/>
    <w:rsid w:val="00D10584"/>
    <w:rsid w:val="00D11EFE"/>
    <w:rsid w:val="00D13620"/>
    <w:rsid w:val="00D26A2F"/>
    <w:rsid w:val="00D30E3F"/>
    <w:rsid w:val="00D40F58"/>
    <w:rsid w:val="00D41EB9"/>
    <w:rsid w:val="00D6148E"/>
    <w:rsid w:val="00D65D77"/>
    <w:rsid w:val="00D73F32"/>
    <w:rsid w:val="00D85C86"/>
    <w:rsid w:val="00D979BE"/>
    <w:rsid w:val="00DA0328"/>
    <w:rsid w:val="00DC422E"/>
    <w:rsid w:val="00DE27DC"/>
    <w:rsid w:val="00E207A8"/>
    <w:rsid w:val="00E44EE3"/>
    <w:rsid w:val="00E50A05"/>
    <w:rsid w:val="00E52F38"/>
    <w:rsid w:val="00E62A04"/>
    <w:rsid w:val="00E62DC1"/>
    <w:rsid w:val="00E73493"/>
    <w:rsid w:val="00EA296E"/>
    <w:rsid w:val="00EA32FF"/>
    <w:rsid w:val="00EC0EBC"/>
    <w:rsid w:val="00ED41C1"/>
    <w:rsid w:val="00F0242F"/>
    <w:rsid w:val="00F15C5B"/>
    <w:rsid w:val="00F26EF1"/>
    <w:rsid w:val="00F334DC"/>
    <w:rsid w:val="00F465A4"/>
    <w:rsid w:val="00F65571"/>
    <w:rsid w:val="00F760BE"/>
    <w:rsid w:val="00F8331A"/>
    <w:rsid w:val="00F91DB6"/>
    <w:rsid w:val="00FA041A"/>
    <w:rsid w:val="00FA7ECD"/>
    <w:rsid w:val="00FB3DCC"/>
    <w:rsid w:val="00FB770A"/>
    <w:rsid w:val="00FB7F04"/>
    <w:rsid w:val="00FC4984"/>
    <w:rsid w:val="00FD0C6C"/>
    <w:rsid w:val="00FD1E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D3CF99F"/>
  <w15:chartTrackingRefBased/>
  <w15:docId w15:val="{EA9148EA-4E16-EC47-ADD0-74A10CDC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675C"/>
    <w:pPr>
      <w:ind w:firstLineChars="200" w:firstLine="420"/>
    </w:pPr>
  </w:style>
  <w:style w:type="paragraph" w:styleId="a4">
    <w:name w:val="header"/>
    <w:basedOn w:val="a"/>
    <w:link w:val="a5"/>
    <w:uiPriority w:val="99"/>
    <w:unhideWhenUsed/>
    <w:rsid w:val="0020293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02932"/>
    <w:rPr>
      <w:sz w:val="18"/>
      <w:szCs w:val="18"/>
    </w:rPr>
  </w:style>
  <w:style w:type="paragraph" w:styleId="a6">
    <w:name w:val="footer"/>
    <w:basedOn w:val="a"/>
    <w:link w:val="a7"/>
    <w:uiPriority w:val="99"/>
    <w:unhideWhenUsed/>
    <w:rsid w:val="00202932"/>
    <w:pPr>
      <w:tabs>
        <w:tab w:val="center" w:pos="4153"/>
        <w:tab w:val="right" w:pos="8306"/>
      </w:tabs>
      <w:snapToGrid w:val="0"/>
      <w:jc w:val="left"/>
    </w:pPr>
    <w:rPr>
      <w:sz w:val="18"/>
      <w:szCs w:val="18"/>
    </w:rPr>
  </w:style>
  <w:style w:type="character" w:customStyle="1" w:styleId="a7">
    <w:name w:val="页脚 字符"/>
    <w:basedOn w:val="a0"/>
    <w:link w:val="a6"/>
    <w:uiPriority w:val="99"/>
    <w:rsid w:val="00202932"/>
    <w:rPr>
      <w:sz w:val="18"/>
      <w:szCs w:val="18"/>
    </w:rPr>
  </w:style>
  <w:style w:type="character" w:styleId="a8">
    <w:name w:val="Hyperlink"/>
    <w:basedOn w:val="a0"/>
    <w:uiPriority w:val="99"/>
    <w:unhideWhenUsed/>
    <w:rsid w:val="00F760BE"/>
    <w:rPr>
      <w:color w:val="0563C1" w:themeColor="hyperlink"/>
      <w:u w:val="single"/>
    </w:rPr>
  </w:style>
  <w:style w:type="character" w:styleId="a9">
    <w:name w:val="Unresolved Mention"/>
    <w:basedOn w:val="a0"/>
    <w:uiPriority w:val="99"/>
    <w:semiHidden/>
    <w:unhideWhenUsed/>
    <w:rsid w:val="00F760BE"/>
    <w:rPr>
      <w:color w:val="605E5C"/>
      <w:shd w:val="clear" w:color="auto" w:fill="E1DFDD"/>
    </w:rPr>
  </w:style>
  <w:style w:type="character" w:styleId="aa">
    <w:name w:val="FollowedHyperlink"/>
    <w:basedOn w:val="a0"/>
    <w:uiPriority w:val="99"/>
    <w:semiHidden/>
    <w:unhideWhenUsed/>
    <w:rsid w:val="00540E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ersdictionaries.com/definition/english/bounce-rate?q=bounce+rate" TargetMode="External"/><Relationship Id="rId13" Type="http://schemas.openxmlformats.org/officeDocument/2006/relationships/hyperlink" Target="https://www.statista.com/topics/7297/veganism-in-the-united-kingd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statista.com/forecasts/1261046/adults-following-vegan-diet-in-uk-age-group"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forecasts/1062126/vegans-share-of-population-in-great-britain" TargetMode="External"/><Relationship Id="rId5" Type="http://schemas.openxmlformats.org/officeDocument/2006/relationships/footnotes" Target="footnotes.xml"/><Relationship Id="rId15" Type="http://schemas.openxmlformats.org/officeDocument/2006/relationships/hyperlink" Target="https://yougov.co.uk/topics/society/articles-reports/2022/01/20/meet-britains-vegans-and-vegetarians" TargetMode="External"/><Relationship Id="rId23" Type="http://schemas.openxmlformats.org/officeDocument/2006/relationships/theme" Target="theme/theme1.xml"/><Relationship Id="rId10" Type="http://schemas.openxmlformats.org/officeDocument/2006/relationships/hyperlink" Target="https://www.statista.com/statistics/1284641/plant-based-food-market-in-the-united-kingdom-by-typ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oxfordlearnersdictionaries.com/definition/english/click-rate?q=click+rate" TargetMode="External"/><Relationship Id="rId14" Type="http://schemas.openxmlformats.org/officeDocument/2006/relationships/hyperlink" Target="https://business.yougov.com/content/42333-global-consumers-more-likely-follow-meatless-diet"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15</Pages>
  <Words>3020</Words>
  <Characters>17218</Characters>
  <Application>Microsoft Office Word</Application>
  <DocSecurity>0</DocSecurity>
  <Lines>143</Lines>
  <Paragraphs>40</Paragraphs>
  <ScaleCrop>false</ScaleCrop>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Yifan Liu (2213804)</dc:creator>
  <cp:keywords/>
  <dc:description/>
  <cp:lastModifiedBy>Yifan Liu (2213804)</cp:lastModifiedBy>
  <cp:revision>142</cp:revision>
  <dcterms:created xsi:type="dcterms:W3CDTF">2023-02-25T14:14:00Z</dcterms:created>
  <dcterms:modified xsi:type="dcterms:W3CDTF">2023-05-11T14:52:00Z</dcterms:modified>
</cp:coreProperties>
</file>