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6AA6" w:rsidRDefault="00D617C8" w:rsidP="00BC6AA6">
      <w:pPr>
        <w:jc w:val="center"/>
      </w:pPr>
      <w:r w:rsidRPr="00BC6AA6">
        <w:rPr>
          <w:noProof/>
          <w:lang w:eastAsia="en-GB"/>
        </w:rPr>
        <mc:AlternateContent>
          <mc:Choice Requires="wps">
            <w:drawing>
              <wp:anchor distT="0" distB="0" distL="114300" distR="114300" simplePos="0" relativeHeight="251654144" behindDoc="0" locked="0" layoutInCell="1" allowOverlap="1" wp14:anchorId="64B7FF8E" wp14:editId="01D3DD75">
                <wp:simplePos x="0" y="0"/>
                <wp:positionH relativeFrom="margin">
                  <wp:posOffset>-323850</wp:posOffset>
                </wp:positionH>
                <wp:positionV relativeFrom="paragraph">
                  <wp:posOffset>-457200</wp:posOffset>
                </wp:positionV>
                <wp:extent cx="6429375" cy="97345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6429375" cy="9734550"/>
                        </a:xfrm>
                        <a:prstGeom prst="rect">
                          <a:avLst/>
                        </a:prstGeom>
                        <a:solidFill>
                          <a:schemeClr val="lt1"/>
                        </a:solidFill>
                        <a:ln w="6350">
                          <a:solidFill>
                            <a:prstClr val="black"/>
                          </a:solidFill>
                        </a:ln>
                      </wps:spPr>
                      <wps:txbx>
                        <w:txbxContent>
                          <w:p w:rsidR="00417843" w:rsidRDefault="00417843" w:rsidP="00BC6AA6">
                            <w:pPr>
                              <w:jc w:val="center"/>
                              <w:rPr>
                                <w:rFonts w:ascii="Arial" w:hAnsi="Arial" w:cs="Arial"/>
                                <w:sz w:val="56"/>
                                <w:szCs w:val="64"/>
                              </w:rPr>
                            </w:pPr>
                            <w:r>
                              <w:rPr>
                                <w:rFonts w:ascii="Arial" w:hAnsi="Arial" w:cs="Arial"/>
                                <w:noProof/>
                                <w:sz w:val="56"/>
                                <w:szCs w:val="64"/>
                                <w:lang w:eastAsia="en-GB"/>
                              </w:rPr>
                              <w:drawing>
                                <wp:inline distT="0" distB="0" distL="0" distR="0" wp14:anchorId="3565B451" wp14:editId="19C352BB">
                                  <wp:extent cx="2847975" cy="990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7975" cy="990600"/>
                                          </a:xfrm>
                                          <a:prstGeom prst="rect">
                                            <a:avLst/>
                                          </a:prstGeom>
                                          <a:noFill/>
                                          <a:ln>
                                            <a:noFill/>
                                          </a:ln>
                                        </pic:spPr>
                                      </pic:pic>
                                    </a:graphicData>
                                  </a:graphic>
                                </wp:inline>
                              </w:drawing>
                            </w:r>
                          </w:p>
                          <w:p w:rsidR="00417843" w:rsidRDefault="00417843" w:rsidP="00BC6AA6">
                            <w:pPr>
                              <w:jc w:val="center"/>
                              <w:rPr>
                                <w:rFonts w:ascii="Arial" w:hAnsi="Arial" w:cs="Arial"/>
                                <w:sz w:val="56"/>
                                <w:szCs w:val="64"/>
                              </w:rPr>
                            </w:pPr>
                          </w:p>
                          <w:p w:rsidR="00417843" w:rsidRPr="00D617C8" w:rsidRDefault="00417843" w:rsidP="00BC6AA6">
                            <w:pPr>
                              <w:jc w:val="center"/>
                              <w:rPr>
                                <w:rFonts w:ascii="Arial" w:hAnsi="Arial" w:cs="Arial"/>
                                <w:sz w:val="56"/>
                                <w:szCs w:val="64"/>
                              </w:rPr>
                            </w:pPr>
                            <w:r w:rsidRPr="00D617C8">
                              <w:rPr>
                                <w:rFonts w:ascii="Arial" w:hAnsi="Arial" w:cs="Arial"/>
                                <w:sz w:val="56"/>
                                <w:szCs w:val="64"/>
                              </w:rPr>
                              <w:t xml:space="preserve">An Investigation into Digital Literacy Blended Teaching Tools in Further Education </w:t>
                            </w:r>
                          </w:p>
                          <w:p w:rsidR="00417843" w:rsidRDefault="00417843" w:rsidP="00BC6AA6">
                            <w:pPr>
                              <w:jc w:val="center"/>
                              <w:rPr>
                                <w:rFonts w:ascii="Arial" w:hAnsi="Arial" w:cs="Arial"/>
                              </w:rPr>
                            </w:pPr>
                          </w:p>
                          <w:p w:rsidR="00417843" w:rsidRPr="00D617C8" w:rsidRDefault="00417843" w:rsidP="00D617C8">
                            <w:pPr>
                              <w:jc w:val="center"/>
                              <w:rPr>
                                <w:color w:val="000000" w:themeColor="text1"/>
                                <w:sz w:val="44"/>
                              </w:rPr>
                            </w:pPr>
                            <w:r w:rsidRPr="00D617C8">
                              <w:rPr>
                                <w:color w:val="000000" w:themeColor="text1"/>
                                <w:sz w:val="44"/>
                              </w:rPr>
                              <w:t>By</w:t>
                            </w:r>
                          </w:p>
                          <w:p w:rsidR="00417843" w:rsidRDefault="00417843" w:rsidP="00D617C8">
                            <w:pPr>
                              <w:jc w:val="center"/>
                              <w:rPr>
                                <w:color w:val="000000" w:themeColor="text1"/>
                                <w:sz w:val="44"/>
                              </w:rPr>
                            </w:pPr>
                            <w:r w:rsidRPr="00D617C8">
                              <w:rPr>
                                <w:color w:val="000000" w:themeColor="text1"/>
                                <w:sz w:val="44"/>
                              </w:rPr>
                              <w:t>Keiran Lewis</w:t>
                            </w:r>
                          </w:p>
                          <w:p w:rsidR="00417843" w:rsidRPr="00D617C8" w:rsidRDefault="00417843" w:rsidP="00D617C8">
                            <w:pPr>
                              <w:jc w:val="center"/>
                              <w:rPr>
                                <w:color w:val="000000" w:themeColor="text1"/>
                                <w:sz w:val="44"/>
                              </w:rPr>
                            </w:pPr>
                          </w:p>
                          <w:p w:rsidR="00417843" w:rsidRPr="0086106B" w:rsidRDefault="00417843" w:rsidP="00D617C8">
                            <w:pPr>
                              <w:jc w:val="center"/>
                              <w:rPr>
                                <w:color w:val="000000" w:themeColor="text1"/>
                                <w:sz w:val="44"/>
                              </w:rPr>
                            </w:pPr>
                            <w:r w:rsidRPr="0086106B">
                              <w:rPr>
                                <w:color w:val="000000" w:themeColor="text1"/>
                                <w:sz w:val="44"/>
                              </w:rPr>
                              <w:t xml:space="preserve">Supervisor: </w:t>
                            </w:r>
                            <w:r>
                              <w:rPr>
                                <w:color w:val="000000" w:themeColor="text1"/>
                                <w:sz w:val="44"/>
                              </w:rPr>
                              <w:t>Jeanette Adams</w:t>
                            </w:r>
                          </w:p>
                          <w:p w:rsidR="00417843" w:rsidRPr="0086106B" w:rsidRDefault="00417843" w:rsidP="00D617C8">
                            <w:pPr>
                              <w:jc w:val="center"/>
                              <w:rPr>
                                <w:color w:val="000000" w:themeColor="text1"/>
                                <w:sz w:val="44"/>
                              </w:rPr>
                            </w:pPr>
                            <w:r w:rsidRPr="0086106B">
                              <w:rPr>
                                <w:color w:val="000000" w:themeColor="text1"/>
                                <w:sz w:val="44"/>
                              </w:rPr>
                              <w:t xml:space="preserve">Second Marker: </w:t>
                            </w:r>
                            <w:r>
                              <w:rPr>
                                <w:color w:val="000000" w:themeColor="text1"/>
                                <w:sz w:val="44"/>
                              </w:rPr>
                              <w:t>John Williams</w:t>
                            </w:r>
                          </w:p>
                          <w:p w:rsidR="00417843" w:rsidRPr="00D617C8" w:rsidRDefault="00417843" w:rsidP="00BC6AA6">
                            <w:pPr>
                              <w:jc w:val="center"/>
                              <w:rPr>
                                <w:rFonts w:ascii="Arial" w:hAnsi="Arial" w:cs="Arial"/>
                              </w:rPr>
                            </w:pPr>
                          </w:p>
                          <w:p w:rsidR="00417843" w:rsidRDefault="00417843" w:rsidP="00BC6AA6">
                            <w:pPr>
                              <w:jc w:val="center"/>
                              <w:rPr>
                                <w:rFonts w:ascii="Arial" w:hAnsi="Arial" w:cs="Arial"/>
                                <w:sz w:val="40"/>
                                <w:szCs w:val="64"/>
                              </w:rPr>
                            </w:pPr>
                            <w:r w:rsidRPr="00D617C8">
                              <w:rPr>
                                <w:rFonts w:ascii="Arial" w:hAnsi="Arial" w:cs="Arial"/>
                                <w:sz w:val="40"/>
                                <w:szCs w:val="64"/>
                              </w:rPr>
                              <w:t>Project submitted as part of requirements for the award of BSc (Hons) Applied Computing</w:t>
                            </w:r>
                          </w:p>
                          <w:p w:rsidR="00417843" w:rsidRDefault="00417843" w:rsidP="00BC6AA6">
                            <w:pPr>
                              <w:jc w:val="center"/>
                              <w:rPr>
                                <w:rFonts w:ascii="Arial" w:hAnsi="Arial" w:cs="Arial"/>
                                <w:sz w:val="40"/>
                                <w:szCs w:val="64"/>
                              </w:rPr>
                            </w:pPr>
                          </w:p>
                          <w:p w:rsidR="00417843" w:rsidRDefault="00417843" w:rsidP="00BC6AA6">
                            <w:pPr>
                              <w:jc w:val="center"/>
                              <w:rPr>
                                <w:rFonts w:ascii="Arial" w:hAnsi="Arial" w:cs="Arial"/>
                                <w:sz w:val="40"/>
                                <w:szCs w:val="64"/>
                              </w:rPr>
                            </w:pPr>
                            <w:r>
                              <w:rPr>
                                <w:rFonts w:ascii="Arial" w:hAnsi="Arial" w:cs="Arial"/>
                                <w:sz w:val="40"/>
                                <w:szCs w:val="64"/>
                              </w:rPr>
                              <w:t>April 2019</w:t>
                            </w:r>
                          </w:p>
                          <w:p w:rsidR="00417843" w:rsidRDefault="00417843" w:rsidP="00BC6AA6">
                            <w:pPr>
                              <w:jc w:val="center"/>
                              <w:rPr>
                                <w:rFonts w:ascii="Arial" w:hAnsi="Arial" w:cs="Arial"/>
                                <w:sz w:val="40"/>
                                <w:szCs w:val="64"/>
                              </w:rPr>
                            </w:pPr>
                          </w:p>
                          <w:p w:rsidR="00417843" w:rsidRPr="00D617C8" w:rsidRDefault="00417843" w:rsidP="00BC6AA6">
                            <w:pPr>
                              <w:jc w:val="center"/>
                              <w:rPr>
                                <w:rFonts w:ascii="Arial" w:hAnsi="Arial" w:cs="Arial"/>
                                <w:sz w:val="14"/>
                              </w:rPr>
                            </w:pPr>
                          </w:p>
                          <w:p w:rsidR="00417843" w:rsidRPr="00AE6361" w:rsidRDefault="00417843" w:rsidP="00BC6AA6">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25.5pt;margin-top:-36pt;width:506.25pt;height:766.5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" fillcolor="white [3201]" strokeweight=".5pt">
                <v:textbox>
                  <w:txbxContent>
                    <w:p w:rsidR="00417843" w:rsidRDefault="00417843" w:rsidP="00BC6AA6">
                      <w:pPr>
                        <w:jc w:val="center"/>
                        <w:rPr>
                          <w:rFonts w:ascii="Arial" w:hAnsi="Arial" w:cs="Arial"/>
                          <w:sz w:val="56"/>
                          <w:szCs w:val="64"/>
                        </w:rPr>
                      </w:pPr>
                      <w:r>
                        <w:rPr>
                          <w:rFonts w:ascii="Arial" w:hAnsi="Arial" w:cs="Arial"/>
                          <w:noProof/>
                          <w:sz w:val="56"/>
                          <w:szCs w:val="64"/>
                          <w:lang w:eastAsia="en-GB"/>
                        </w:rPr>
                        <w:drawing>
                          <wp:inline distT="0" distB="0" distL="0" distR="0" wp14:anchorId="3565B451" wp14:editId="19C352BB">
                            <wp:extent cx="2847975" cy="990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7975" cy="990600"/>
                                    </a:xfrm>
                                    <a:prstGeom prst="rect">
                                      <a:avLst/>
                                    </a:prstGeom>
                                    <a:noFill/>
                                    <a:ln>
                                      <a:noFill/>
                                    </a:ln>
                                  </pic:spPr>
                                </pic:pic>
                              </a:graphicData>
                            </a:graphic>
                          </wp:inline>
                        </w:drawing>
                      </w:r>
                    </w:p>
                    <w:p w:rsidR="00417843" w:rsidRDefault="00417843" w:rsidP="00BC6AA6">
                      <w:pPr>
                        <w:jc w:val="center"/>
                        <w:rPr>
                          <w:rFonts w:ascii="Arial" w:hAnsi="Arial" w:cs="Arial"/>
                          <w:sz w:val="56"/>
                          <w:szCs w:val="64"/>
                        </w:rPr>
                      </w:pPr>
                    </w:p>
                    <w:p w:rsidR="00417843" w:rsidRPr="00D617C8" w:rsidRDefault="00417843" w:rsidP="00BC6AA6">
                      <w:pPr>
                        <w:jc w:val="center"/>
                        <w:rPr>
                          <w:rFonts w:ascii="Arial" w:hAnsi="Arial" w:cs="Arial"/>
                          <w:sz w:val="56"/>
                          <w:szCs w:val="64"/>
                        </w:rPr>
                      </w:pPr>
                      <w:r w:rsidRPr="00D617C8">
                        <w:rPr>
                          <w:rFonts w:ascii="Arial" w:hAnsi="Arial" w:cs="Arial"/>
                          <w:sz w:val="56"/>
                          <w:szCs w:val="64"/>
                        </w:rPr>
                        <w:t xml:space="preserve">An Investigation into Digital Literacy Blended Teaching Tools in Further Education </w:t>
                      </w:r>
                    </w:p>
                    <w:p w:rsidR="00417843" w:rsidRDefault="00417843" w:rsidP="00BC6AA6">
                      <w:pPr>
                        <w:jc w:val="center"/>
                        <w:rPr>
                          <w:rFonts w:ascii="Arial" w:hAnsi="Arial" w:cs="Arial"/>
                        </w:rPr>
                      </w:pPr>
                    </w:p>
                    <w:p w:rsidR="00417843" w:rsidRPr="00D617C8" w:rsidRDefault="00417843" w:rsidP="00D617C8">
                      <w:pPr>
                        <w:jc w:val="center"/>
                        <w:rPr>
                          <w:color w:val="000000" w:themeColor="text1"/>
                          <w:sz w:val="44"/>
                        </w:rPr>
                      </w:pPr>
                      <w:r w:rsidRPr="00D617C8">
                        <w:rPr>
                          <w:color w:val="000000" w:themeColor="text1"/>
                          <w:sz w:val="44"/>
                        </w:rPr>
                        <w:t>By</w:t>
                      </w:r>
                    </w:p>
                    <w:p w:rsidR="00417843" w:rsidRDefault="00417843" w:rsidP="00D617C8">
                      <w:pPr>
                        <w:jc w:val="center"/>
                        <w:rPr>
                          <w:color w:val="000000" w:themeColor="text1"/>
                          <w:sz w:val="44"/>
                        </w:rPr>
                      </w:pPr>
                      <w:r w:rsidRPr="00D617C8">
                        <w:rPr>
                          <w:color w:val="000000" w:themeColor="text1"/>
                          <w:sz w:val="44"/>
                        </w:rPr>
                        <w:t>Keiran Lewis</w:t>
                      </w:r>
                    </w:p>
                    <w:p w:rsidR="00417843" w:rsidRPr="00D617C8" w:rsidRDefault="00417843" w:rsidP="00D617C8">
                      <w:pPr>
                        <w:jc w:val="center"/>
                        <w:rPr>
                          <w:color w:val="000000" w:themeColor="text1"/>
                          <w:sz w:val="44"/>
                        </w:rPr>
                      </w:pPr>
                    </w:p>
                    <w:p w:rsidR="00417843" w:rsidRPr="0086106B" w:rsidRDefault="00417843" w:rsidP="00D617C8">
                      <w:pPr>
                        <w:jc w:val="center"/>
                        <w:rPr>
                          <w:color w:val="000000" w:themeColor="text1"/>
                          <w:sz w:val="44"/>
                        </w:rPr>
                      </w:pPr>
                      <w:r w:rsidRPr="0086106B">
                        <w:rPr>
                          <w:color w:val="000000" w:themeColor="text1"/>
                          <w:sz w:val="44"/>
                        </w:rPr>
                        <w:t xml:space="preserve">Supervisor: </w:t>
                      </w:r>
                      <w:r>
                        <w:rPr>
                          <w:color w:val="000000" w:themeColor="text1"/>
                          <w:sz w:val="44"/>
                        </w:rPr>
                        <w:t>Jeanette Adams</w:t>
                      </w:r>
                    </w:p>
                    <w:p w:rsidR="00417843" w:rsidRPr="0086106B" w:rsidRDefault="00417843" w:rsidP="00D617C8">
                      <w:pPr>
                        <w:jc w:val="center"/>
                        <w:rPr>
                          <w:color w:val="000000" w:themeColor="text1"/>
                          <w:sz w:val="44"/>
                        </w:rPr>
                      </w:pPr>
                      <w:r w:rsidRPr="0086106B">
                        <w:rPr>
                          <w:color w:val="000000" w:themeColor="text1"/>
                          <w:sz w:val="44"/>
                        </w:rPr>
                        <w:t xml:space="preserve">Second Marker: </w:t>
                      </w:r>
                      <w:r>
                        <w:rPr>
                          <w:color w:val="000000" w:themeColor="text1"/>
                          <w:sz w:val="44"/>
                        </w:rPr>
                        <w:t>John Williams</w:t>
                      </w:r>
                    </w:p>
                    <w:p w:rsidR="00417843" w:rsidRPr="00D617C8" w:rsidRDefault="00417843" w:rsidP="00BC6AA6">
                      <w:pPr>
                        <w:jc w:val="center"/>
                        <w:rPr>
                          <w:rFonts w:ascii="Arial" w:hAnsi="Arial" w:cs="Arial"/>
                        </w:rPr>
                      </w:pPr>
                    </w:p>
                    <w:p w:rsidR="00417843" w:rsidRDefault="00417843" w:rsidP="00BC6AA6">
                      <w:pPr>
                        <w:jc w:val="center"/>
                        <w:rPr>
                          <w:rFonts w:ascii="Arial" w:hAnsi="Arial" w:cs="Arial"/>
                          <w:sz w:val="40"/>
                          <w:szCs w:val="64"/>
                        </w:rPr>
                      </w:pPr>
                      <w:r w:rsidRPr="00D617C8">
                        <w:rPr>
                          <w:rFonts w:ascii="Arial" w:hAnsi="Arial" w:cs="Arial"/>
                          <w:sz w:val="40"/>
                          <w:szCs w:val="64"/>
                        </w:rPr>
                        <w:t>Project submitted as part of requirements for the award of BSc (Hons) Applied Computing</w:t>
                      </w:r>
                    </w:p>
                    <w:p w:rsidR="00417843" w:rsidRDefault="00417843" w:rsidP="00BC6AA6">
                      <w:pPr>
                        <w:jc w:val="center"/>
                        <w:rPr>
                          <w:rFonts w:ascii="Arial" w:hAnsi="Arial" w:cs="Arial"/>
                          <w:sz w:val="40"/>
                          <w:szCs w:val="64"/>
                        </w:rPr>
                      </w:pPr>
                    </w:p>
                    <w:p w:rsidR="00417843" w:rsidRDefault="00417843" w:rsidP="00BC6AA6">
                      <w:pPr>
                        <w:jc w:val="center"/>
                        <w:rPr>
                          <w:rFonts w:ascii="Arial" w:hAnsi="Arial" w:cs="Arial"/>
                          <w:sz w:val="40"/>
                          <w:szCs w:val="64"/>
                        </w:rPr>
                      </w:pPr>
                      <w:r>
                        <w:rPr>
                          <w:rFonts w:ascii="Arial" w:hAnsi="Arial" w:cs="Arial"/>
                          <w:sz w:val="40"/>
                          <w:szCs w:val="64"/>
                        </w:rPr>
                        <w:t>April 2019</w:t>
                      </w:r>
                    </w:p>
                    <w:p w:rsidR="00417843" w:rsidRDefault="00417843" w:rsidP="00BC6AA6">
                      <w:pPr>
                        <w:jc w:val="center"/>
                        <w:rPr>
                          <w:rFonts w:ascii="Arial" w:hAnsi="Arial" w:cs="Arial"/>
                          <w:sz w:val="40"/>
                          <w:szCs w:val="64"/>
                        </w:rPr>
                      </w:pPr>
                    </w:p>
                    <w:p w:rsidR="00417843" w:rsidRPr="00D617C8" w:rsidRDefault="00417843" w:rsidP="00BC6AA6">
                      <w:pPr>
                        <w:jc w:val="center"/>
                        <w:rPr>
                          <w:rFonts w:ascii="Arial" w:hAnsi="Arial" w:cs="Arial"/>
                          <w:sz w:val="14"/>
                        </w:rPr>
                      </w:pPr>
                    </w:p>
                    <w:p w:rsidR="00417843" w:rsidRPr="00AE6361" w:rsidRDefault="00417843" w:rsidP="00BC6AA6">
                      <w:pPr>
                        <w:jc w:val="center"/>
                      </w:pPr>
                    </w:p>
                  </w:txbxContent>
                </v:textbox>
                <w10:wrap anchorx="margin"/>
              </v:shape>
            </w:pict>
          </mc:Fallback>
        </mc:AlternateContent>
      </w:r>
      <w:r w:rsidR="00BC6AA6" w:rsidRPr="00BC6AA6">
        <w:rPr>
          <w:noProof/>
          <w:lang w:eastAsia="en-GB"/>
        </w:rPr>
        <mc:AlternateContent>
          <mc:Choice Requires="wps">
            <w:drawing>
              <wp:anchor distT="0" distB="0" distL="114300" distR="114300" simplePos="0" relativeHeight="251657216" behindDoc="0" locked="0" layoutInCell="1" allowOverlap="1" wp14:anchorId="37E37013" wp14:editId="2B4F66F1">
                <wp:simplePos x="0" y="0"/>
                <wp:positionH relativeFrom="page">
                  <wp:posOffset>200025</wp:posOffset>
                </wp:positionH>
                <wp:positionV relativeFrom="page">
                  <wp:posOffset>7839075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948108382"/>
                              <w:showingPlcHdr/>
                              <w:dataBinding w:prefixMappings="xmlns:ns0='http://schemas.microsoft.com/office/2006/coverPageProps' " w:xpath="/ns0:CoverPageProperties[1]/ns0:Abstract[1]" w:storeItemID="{55AF091B-3C7A-41E3-B477-F2FDAA23CFDA}"/>
                              <w:text w:multiLine="1"/>
                            </w:sdtPr>
                            <w:sdtEndPr/>
                            <w:sdtContent>
                              <w:p w:rsidR="00417843" w:rsidRDefault="00417843" w:rsidP="00BC6AA6">
                                <w:pPr>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left:0;text-align:left;margin-left:15.75pt;margin-top:617.25pt;width:8in;height:79.5pt;z-index:251657216;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" filled="f" stroked="f" strokeweight=".5pt">
                <v:textbox style="mso-fit-shape-to-text:t" inset="126pt,0,54pt,0">
                  <w:txbxContent>
                    <w:sdt>
                      <w:sdtPr>
                        <w:rPr>
                          <w:color w:val="595959" w:themeColor="text1" w:themeTint="A6"/>
                          <w:sz w:val="20"/>
                          <w:szCs w:val="20"/>
                        </w:rPr>
                        <w:alias w:val="Abstract"/>
                        <w:tag w:val=""/>
                        <w:id w:val="1948108382"/>
                        <w:showingPlcHdr/>
                        <w:dataBinding w:prefixMappings="xmlns:ns0='http://schemas.microsoft.com/office/2006/coverPageProps' " w:xpath="/ns0:CoverPageProperties[1]/ns0:Abstract[1]" w:storeItemID="{55AF091B-3C7A-41E3-B477-F2FDAA23CFDA}"/>
                        <w:text w:multiLine="1"/>
                      </w:sdtPr>
                      <w:sdtContent>
                        <w:p w:rsidR="00417843" w:rsidRDefault="00417843" w:rsidP="00BC6AA6">
                          <w:pPr>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Pr="00BC6AA6" w:rsidRDefault="00BC6AA6" w:rsidP="00BC6AA6"/>
    <w:p w:rsidR="00BC6AA6" w:rsidRDefault="00BC6AA6" w:rsidP="00BC6AA6">
      <w:pPr>
        <w:tabs>
          <w:tab w:val="left" w:pos="7755"/>
        </w:tabs>
      </w:pPr>
      <w:r>
        <w:tab/>
      </w:r>
    </w:p>
    <w:p w:rsidR="00BC6AA6" w:rsidRPr="00BC6AA6" w:rsidRDefault="00BC6AA6" w:rsidP="008B3236">
      <w:pPr>
        <w:pStyle w:val="Heading1"/>
        <w:numPr>
          <w:ilvl w:val="0"/>
          <w:numId w:val="10"/>
        </w:numPr>
        <w:rPr>
          <w:rFonts w:eastAsia="Times New Roman"/>
          <w:b/>
          <w:lang w:eastAsia="en-GB"/>
        </w:rPr>
      </w:pPr>
      <w:bookmarkStart w:id="0" w:name="_Toc8341372"/>
      <w:r w:rsidRPr="00BC6AA6">
        <w:rPr>
          <w:b/>
        </w:rPr>
        <w:lastRenderedPageBreak/>
        <w:t>Declaration Form &amp; Form of Consent</w:t>
      </w:r>
      <w:r w:rsidR="00B00D2B">
        <w:rPr>
          <w:b/>
        </w:rPr>
        <w:t xml:space="preserve"> (See Appendix 1)</w:t>
      </w:r>
      <w:bookmarkEnd w:id="0"/>
    </w:p>
    <w:p w:rsidR="00810DC2" w:rsidRDefault="00810DC2" w:rsidP="00810DC2">
      <w:pPr>
        <w:pStyle w:val="Heading1"/>
        <w:rPr>
          <w:rFonts w:eastAsia="Times New Roman"/>
          <w:b/>
          <w:lang w:eastAsia="en-GB"/>
        </w:rPr>
      </w:pPr>
    </w:p>
    <w:p w:rsidR="00BC6AA6" w:rsidRPr="00415942" w:rsidRDefault="00BC6AA6" w:rsidP="008B3236">
      <w:pPr>
        <w:pStyle w:val="Heading1"/>
        <w:numPr>
          <w:ilvl w:val="0"/>
          <w:numId w:val="10"/>
        </w:numPr>
        <w:rPr>
          <w:rFonts w:eastAsia="Times New Roman"/>
          <w:b/>
          <w:lang w:eastAsia="en-GB"/>
        </w:rPr>
      </w:pPr>
      <w:bookmarkStart w:id="1" w:name="_Toc8341373"/>
      <w:r>
        <w:rPr>
          <w:rFonts w:eastAsia="Times New Roman"/>
          <w:b/>
          <w:lang w:eastAsia="en-GB"/>
        </w:rPr>
        <w:t>Abstract</w:t>
      </w:r>
      <w:bookmarkEnd w:id="1"/>
    </w:p>
    <w:p w:rsidR="00154933" w:rsidRDefault="00E71D34" w:rsidP="00BC6AA6">
      <w:pPr>
        <w:tabs>
          <w:tab w:val="left" w:pos="7755"/>
        </w:tabs>
      </w:pPr>
      <w:r>
        <w:t>This dissertation presents the formation, design and implementation of an automated subjective answering blended learning application for the college NPTC Group to implement for higher education students.</w:t>
      </w:r>
      <w:r w:rsidR="00154933">
        <w:t xml:space="preserve"> Digital literacy has become an increasing tool within higher education and current applications are requiring more advanced methods of being able to teach and grade students within immediate effect, this project will entail the background and history behind digital literacy and blended learning as well as the design and development of an application that will be developed to accept subjective answering from students in online blended quizzes.</w:t>
      </w:r>
    </w:p>
    <w:p w:rsidR="00BC6AA6" w:rsidRDefault="00154933" w:rsidP="00BC6AA6">
      <w:pPr>
        <w:tabs>
          <w:tab w:val="left" w:pos="7755"/>
        </w:tabs>
      </w:pPr>
      <w:r>
        <w:t>Following on from development wil</w:t>
      </w:r>
      <w:bookmarkStart w:id="2" w:name="_GoBack"/>
      <w:bookmarkEnd w:id="2"/>
      <w:r>
        <w:t xml:space="preserve">l be a series of evaluations involving recommendations and future iterations to the now currently developed blended learning digital literacy application, which in turn </w:t>
      </w:r>
      <w:r w:rsidR="00DC13DA">
        <w:t>will lay down foundations for future projects in this specific area of study.</w:t>
      </w:r>
    </w:p>
    <w:p w:rsidR="00BC6AA6" w:rsidRPr="00BC6AA6" w:rsidRDefault="00BC6AA6" w:rsidP="00BC6AA6">
      <w:pPr>
        <w:spacing w:after="200" w:line="276" w:lineRule="auto"/>
      </w:pPr>
      <w:r>
        <w:br w:type="page"/>
      </w:r>
    </w:p>
    <w:sdt>
      <w:sdtPr>
        <w:rPr>
          <w:rFonts w:asciiTheme="minorHAnsi" w:eastAsiaTheme="minorHAnsi" w:hAnsiTheme="minorHAnsi" w:cstheme="minorBidi"/>
          <w:color w:val="auto"/>
          <w:sz w:val="22"/>
          <w:szCs w:val="22"/>
          <w:lang w:val="en-GB"/>
        </w:rPr>
        <w:id w:val="-1184900209"/>
        <w:docPartObj>
          <w:docPartGallery w:val="Table of Contents"/>
          <w:docPartUnique/>
        </w:docPartObj>
      </w:sdtPr>
      <w:sdtEndPr>
        <w:rPr>
          <w:b/>
          <w:bCs/>
          <w:noProof/>
        </w:rPr>
      </w:sdtEndPr>
      <w:sdtContent>
        <w:p w:rsidR="00BC6AA6" w:rsidRDefault="00BC6AA6">
          <w:pPr>
            <w:pStyle w:val="TOCHeading"/>
          </w:pPr>
          <w:r>
            <w:t>Contents</w:t>
          </w:r>
        </w:p>
        <w:p w:rsidR="00E25F35" w:rsidRDefault="00BC6AA6">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341372" w:history="1">
            <w:r w:rsidR="00E25F35" w:rsidRPr="00F8476A">
              <w:rPr>
                <w:rStyle w:val="Hyperlink"/>
                <w:rFonts w:eastAsia="Times New Roman"/>
                <w:b/>
                <w:noProof/>
                <w:lang w:eastAsia="en-GB"/>
              </w:rPr>
              <w:t>0.</w:t>
            </w:r>
            <w:r w:rsidR="00E25F35">
              <w:rPr>
                <w:rFonts w:eastAsiaTheme="minorEastAsia"/>
                <w:noProof/>
                <w:lang w:eastAsia="en-GB"/>
              </w:rPr>
              <w:tab/>
            </w:r>
            <w:r w:rsidR="00E25F35" w:rsidRPr="00F8476A">
              <w:rPr>
                <w:rStyle w:val="Hyperlink"/>
                <w:b/>
                <w:noProof/>
              </w:rPr>
              <w:t>Declaration Form &amp; Form of Consent (See Appendix 1)</w:t>
            </w:r>
            <w:r w:rsidR="00E25F35">
              <w:rPr>
                <w:noProof/>
                <w:webHidden/>
              </w:rPr>
              <w:tab/>
            </w:r>
            <w:r w:rsidR="00E25F35">
              <w:rPr>
                <w:noProof/>
                <w:webHidden/>
              </w:rPr>
              <w:fldChar w:fldCharType="begin"/>
            </w:r>
            <w:r w:rsidR="00E25F35">
              <w:rPr>
                <w:noProof/>
                <w:webHidden/>
              </w:rPr>
              <w:instrText xml:space="preserve"> PAGEREF _Toc8341372 \h </w:instrText>
            </w:r>
            <w:r w:rsidR="00E25F35">
              <w:rPr>
                <w:noProof/>
                <w:webHidden/>
              </w:rPr>
            </w:r>
            <w:r w:rsidR="00E25F35">
              <w:rPr>
                <w:noProof/>
                <w:webHidden/>
              </w:rPr>
              <w:fldChar w:fldCharType="separate"/>
            </w:r>
            <w:r w:rsidR="00E25F35">
              <w:rPr>
                <w:noProof/>
                <w:webHidden/>
              </w:rPr>
              <w:t>2</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373" w:history="1">
            <w:r w:rsidR="00E25F35" w:rsidRPr="00F8476A">
              <w:rPr>
                <w:rStyle w:val="Hyperlink"/>
                <w:rFonts w:eastAsia="Times New Roman"/>
                <w:b/>
                <w:noProof/>
                <w:lang w:eastAsia="en-GB"/>
              </w:rPr>
              <w:t>1.</w:t>
            </w:r>
            <w:r w:rsidR="00E25F35">
              <w:rPr>
                <w:rFonts w:eastAsiaTheme="minorEastAsia"/>
                <w:noProof/>
                <w:lang w:eastAsia="en-GB"/>
              </w:rPr>
              <w:tab/>
            </w:r>
            <w:r w:rsidR="00E25F35" w:rsidRPr="00F8476A">
              <w:rPr>
                <w:rStyle w:val="Hyperlink"/>
                <w:rFonts w:eastAsia="Times New Roman"/>
                <w:b/>
                <w:noProof/>
                <w:lang w:eastAsia="en-GB"/>
              </w:rPr>
              <w:t>Abstract</w:t>
            </w:r>
            <w:r w:rsidR="00E25F35">
              <w:rPr>
                <w:noProof/>
                <w:webHidden/>
              </w:rPr>
              <w:tab/>
            </w:r>
            <w:r w:rsidR="00E25F35">
              <w:rPr>
                <w:noProof/>
                <w:webHidden/>
              </w:rPr>
              <w:fldChar w:fldCharType="begin"/>
            </w:r>
            <w:r w:rsidR="00E25F35">
              <w:rPr>
                <w:noProof/>
                <w:webHidden/>
              </w:rPr>
              <w:instrText xml:space="preserve"> PAGEREF _Toc8341373 \h </w:instrText>
            </w:r>
            <w:r w:rsidR="00E25F35">
              <w:rPr>
                <w:noProof/>
                <w:webHidden/>
              </w:rPr>
            </w:r>
            <w:r w:rsidR="00E25F35">
              <w:rPr>
                <w:noProof/>
                <w:webHidden/>
              </w:rPr>
              <w:fldChar w:fldCharType="separate"/>
            </w:r>
            <w:r w:rsidR="00E25F35">
              <w:rPr>
                <w:noProof/>
                <w:webHidden/>
              </w:rPr>
              <w:t>2</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374" w:history="1">
            <w:r w:rsidR="00E25F35" w:rsidRPr="00F8476A">
              <w:rPr>
                <w:rStyle w:val="Hyperlink"/>
                <w:rFonts w:eastAsia="Times New Roman"/>
                <w:b/>
                <w:noProof/>
                <w:lang w:eastAsia="en-GB"/>
              </w:rPr>
              <w:t>2.</w:t>
            </w:r>
            <w:r w:rsidR="00E25F35">
              <w:rPr>
                <w:rFonts w:eastAsiaTheme="minorEastAsia"/>
                <w:noProof/>
                <w:lang w:eastAsia="en-GB"/>
              </w:rPr>
              <w:tab/>
            </w:r>
            <w:r w:rsidR="00E25F35" w:rsidRPr="00F8476A">
              <w:rPr>
                <w:rStyle w:val="Hyperlink"/>
                <w:rFonts w:eastAsia="Times New Roman"/>
                <w:b/>
                <w:noProof/>
                <w:lang w:eastAsia="en-GB"/>
              </w:rPr>
              <w:t>Statement of the Problem</w:t>
            </w:r>
            <w:r w:rsidR="00E25F35">
              <w:rPr>
                <w:noProof/>
                <w:webHidden/>
              </w:rPr>
              <w:tab/>
            </w:r>
            <w:r w:rsidR="00E25F35">
              <w:rPr>
                <w:noProof/>
                <w:webHidden/>
              </w:rPr>
              <w:fldChar w:fldCharType="begin"/>
            </w:r>
            <w:r w:rsidR="00E25F35">
              <w:rPr>
                <w:noProof/>
                <w:webHidden/>
              </w:rPr>
              <w:instrText xml:space="preserve"> PAGEREF _Toc8341374 \h </w:instrText>
            </w:r>
            <w:r w:rsidR="00E25F35">
              <w:rPr>
                <w:noProof/>
                <w:webHidden/>
              </w:rPr>
            </w:r>
            <w:r w:rsidR="00E25F35">
              <w:rPr>
                <w:noProof/>
                <w:webHidden/>
              </w:rPr>
              <w:fldChar w:fldCharType="separate"/>
            </w:r>
            <w:r w:rsidR="00E25F35">
              <w:rPr>
                <w:noProof/>
                <w:webHidden/>
              </w:rPr>
              <w:t>5</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75" w:history="1">
            <w:r w:rsidR="00E25F35" w:rsidRPr="00F8476A">
              <w:rPr>
                <w:rStyle w:val="Hyperlink"/>
                <w:rFonts w:eastAsia="Times New Roman"/>
                <w:noProof/>
                <w:lang w:eastAsia="en-GB"/>
              </w:rPr>
              <w:t>2.1.</w:t>
            </w:r>
            <w:r w:rsidR="00E25F35">
              <w:rPr>
                <w:rFonts w:eastAsiaTheme="minorEastAsia"/>
                <w:noProof/>
                <w:lang w:eastAsia="en-GB"/>
              </w:rPr>
              <w:tab/>
            </w:r>
            <w:r w:rsidR="00E25F35" w:rsidRPr="00F8476A">
              <w:rPr>
                <w:rStyle w:val="Hyperlink"/>
                <w:rFonts w:eastAsia="Times New Roman"/>
                <w:noProof/>
                <w:lang w:eastAsia="en-GB"/>
              </w:rPr>
              <w:t>Introduction</w:t>
            </w:r>
            <w:r w:rsidR="00E25F35">
              <w:rPr>
                <w:noProof/>
                <w:webHidden/>
              </w:rPr>
              <w:tab/>
            </w:r>
            <w:r w:rsidR="00E25F35">
              <w:rPr>
                <w:noProof/>
                <w:webHidden/>
              </w:rPr>
              <w:fldChar w:fldCharType="begin"/>
            </w:r>
            <w:r w:rsidR="00E25F35">
              <w:rPr>
                <w:noProof/>
                <w:webHidden/>
              </w:rPr>
              <w:instrText xml:space="preserve"> PAGEREF _Toc8341375 \h </w:instrText>
            </w:r>
            <w:r w:rsidR="00E25F35">
              <w:rPr>
                <w:noProof/>
                <w:webHidden/>
              </w:rPr>
            </w:r>
            <w:r w:rsidR="00E25F35">
              <w:rPr>
                <w:noProof/>
                <w:webHidden/>
              </w:rPr>
              <w:fldChar w:fldCharType="separate"/>
            </w:r>
            <w:r w:rsidR="00E25F35">
              <w:rPr>
                <w:noProof/>
                <w:webHidden/>
              </w:rPr>
              <w:t>5</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76" w:history="1">
            <w:r w:rsidR="00E25F35" w:rsidRPr="00F8476A">
              <w:rPr>
                <w:rStyle w:val="Hyperlink"/>
                <w:noProof/>
              </w:rPr>
              <w:t>2.1.1</w:t>
            </w:r>
            <w:r w:rsidR="00E25F35">
              <w:rPr>
                <w:rFonts w:eastAsiaTheme="minorEastAsia"/>
                <w:noProof/>
                <w:lang w:eastAsia="en-GB"/>
              </w:rPr>
              <w:tab/>
            </w:r>
            <w:r w:rsidR="00E25F35" w:rsidRPr="00F8476A">
              <w:rPr>
                <w:rStyle w:val="Hyperlink"/>
                <w:noProof/>
              </w:rPr>
              <w:t>Aims</w:t>
            </w:r>
            <w:r w:rsidR="00E25F35">
              <w:rPr>
                <w:noProof/>
                <w:webHidden/>
              </w:rPr>
              <w:tab/>
            </w:r>
            <w:r w:rsidR="00E25F35">
              <w:rPr>
                <w:noProof/>
                <w:webHidden/>
              </w:rPr>
              <w:fldChar w:fldCharType="begin"/>
            </w:r>
            <w:r w:rsidR="00E25F35">
              <w:rPr>
                <w:noProof/>
                <w:webHidden/>
              </w:rPr>
              <w:instrText xml:space="preserve"> PAGEREF _Toc8341376 \h </w:instrText>
            </w:r>
            <w:r w:rsidR="00E25F35">
              <w:rPr>
                <w:noProof/>
                <w:webHidden/>
              </w:rPr>
            </w:r>
            <w:r w:rsidR="00E25F35">
              <w:rPr>
                <w:noProof/>
                <w:webHidden/>
              </w:rPr>
              <w:fldChar w:fldCharType="separate"/>
            </w:r>
            <w:r w:rsidR="00E25F35">
              <w:rPr>
                <w:noProof/>
                <w:webHidden/>
              </w:rPr>
              <w:t>5</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77" w:history="1">
            <w:r w:rsidR="00E25F35" w:rsidRPr="00F8476A">
              <w:rPr>
                <w:rStyle w:val="Hyperlink"/>
                <w:noProof/>
              </w:rPr>
              <w:t>2.1.2</w:t>
            </w:r>
            <w:r w:rsidR="00E25F35">
              <w:rPr>
                <w:rFonts w:eastAsiaTheme="minorEastAsia"/>
                <w:noProof/>
                <w:lang w:eastAsia="en-GB"/>
              </w:rPr>
              <w:tab/>
            </w:r>
            <w:r w:rsidR="00E25F35" w:rsidRPr="00F8476A">
              <w:rPr>
                <w:rStyle w:val="Hyperlink"/>
                <w:noProof/>
              </w:rPr>
              <w:t>Objectives</w:t>
            </w:r>
            <w:r w:rsidR="00E25F35">
              <w:rPr>
                <w:noProof/>
                <w:webHidden/>
              </w:rPr>
              <w:tab/>
            </w:r>
            <w:r w:rsidR="00E25F35">
              <w:rPr>
                <w:noProof/>
                <w:webHidden/>
              </w:rPr>
              <w:fldChar w:fldCharType="begin"/>
            </w:r>
            <w:r w:rsidR="00E25F35">
              <w:rPr>
                <w:noProof/>
                <w:webHidden/>
              </w:rPr>
              <w:instrText xml:space="preserve"> PAGEREF _Toc8341377 \h </w:instrText>
            </w:r>
            <w:r w:rsidR="00E25F35">
              <w:rPr>
                <w:noProof/>
                <w:webHidden/>
              </w:rPr>
            </w:r>
            <w:r w:rsidR="00E25F35">
              <w:rPr>
                <w:noProof/>
                <w:webHidden/>
              </w:rPr>
              <w:fldChar w:fldCharType="separate"/>
            </w:r>
            <w:r w:rsidR="00E25F35">
              <w:rPr>
                <w:noProof/>
                <w:webHidden/>
              </w:rPr>
              <w:t>5</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78" w:history="1">
            <w:r w:rsidR="00E25F35" w:rsidRPr="00F8476A">
              <w:rPr>
                <w:rStyle w:val="Hyperlink"/>
                <w:rFonts w:eastAsia="Times New Roman"/>
                <w:noProof/>
                <w:lang w:eastAsia="en-GB"/>
              </w:rPr>
              <w:t>2.2.</w:t>
            </w:r>
            <w:r w:rsidR="00E25F35">
              <w:rPr>
                <w:rFonts w:eastAsiaTheme="minorEastAsia"/>
                <w:noProof/>
                <w:lang w:eastAsia="en-GB"/>
              </w:rPr>
              <w:tab/>
            </w:r>
            <w:r w:rsidR="00E25F35" w:rsidRPr="00F8476A">
              <w:rPr>
                <w:rStyle w:val="Hyperlink"/>
                <w:rFonts w:eastAsia="Times New Roman"/>
                <w:noProof/>
                <w:lang w:eastAsia="en-GB"/>
              </w:rPr>
              <w:t>What is Digital Literacy?</w:t>
            </w:r>
            <w:r w:rsidR="00E25F35">
              <w:rPr>
                <w:noProof/>
                <w:webHidden/>
              </w:rPr>
              <w:tab/>
            </w:r>
            <w:r w:rsidR="00E25F35">
              <w:rPr>
                <w:noProof/>
                <w:webHidden/>
              </w:rPr>
              <w:fldChar w:fldCharType="begin"/>
            </w:r>
            <w:r w:rsidR="00E25F35">
              <w:rPr>
                <w:noProof/>
                <w:webHidden/>
              </w:rPr>
              <w:instrText xml:space="preserve"> PAGEREF _Toc8341378 \h </w:instrText>
            </w:r>
            <w:r w:rsidR="00E25F35">
              <w:rPr>
                <w:noProof/>
                <w:webHidden/>
              </w:rPr>
            </w:r>
            <w:r w:rsidR="00E25F35">
              <w:rPr>
                <w:noProof/>
                <w:webHidden/>
              </w:rPr>
              <w:fldChar w:fldCharType="separate"/>
            </w:r>
            <w:r w:rsidR="00E25F35">
              <w:rPr>
                <w:noProof/>
                <w:webHidden/>
              </w:rPr>
              <w:t>5</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79" w:history="1">
            <w:r w:rsidR="00E25F35" w:rsidRPr="00F8476A">
              <w:rPr>
                <w:rStyle w:val="Hyperlink"/>
                <w:noProof/>
                <w:lang w:eastAsia="en-GB"/>
              </w:rPr>
              <w:t>2.2.1.</w:t>
            </w:r>
            <w:r w:rsidR="00E25F35">
              <w:rPr>
                <w:rFonts w:eastAsiaTheme="minorEastAsia"/>
                <w:noProof/>
                <w:lang w:eastAsia="en-GB"/>
              </w:rPr>
              <w:tab/>
            </w:r>
            <w:r w:rsidR="00E25F35" w:rsidRPr="00F8476A">
              <w:rPr>
                <w:rStyle w:val="Hyperlink"/>
                <w:noProof/>
                <w:lang w:eastAsia="en-GB"/>
              </w:rPr>
              <w:t>What is Digital Responsibility?</w:t>
            </w:r>
            <w:r w:rsidR="00E25F35">
              <w:rPr>
                <w:noProof/>
                <w:webHidden/>
              </w:rPr>
              <w:tab/>
            </w:r>
            <w:r w:rsidR="00E25F35">
              <w:rPr>
                <w:noProof/>
                <w:webHidden/>
              </w:rPr>
              <w:fldChar w:fldCharType="begin"/>
            </w:r>
            <w:r w:rsidR="00E25F35">
              <w:rPr>
                <w:noProof/>
                <w:webHidden/>
              </w:rPr>
              <w:instrText xml:space="preserve"> PAGEREF _Toc8341379 \h </w:instrText>
            </w:r>
            <w:r w:rsidR="00E25F35">
              <w:rPr>
                <w:noProof/>
                <w:webHidden/>
              </w:rPr>
            </w:r>
            <w:r w:rsidR="00E25F35">
              <w:rPr>
                <w:noProof/>
                <w:webHidden/>
              </w:rPr>
              <w:fldChar w:fldCharType="separate"/>
            </w:r>
            <w:r w:rsidR="00E25F35">
              <w:rPr>
                <w:noProof/>
                <w:webHidden/>
              </w:rPr>
              <w:t>6</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80" w:history="1">
            <w:r w:rsidR="00E25F35" w:rsidRPr="00F8476A">
              <w:rPr>
                <w:rStyle w:val="Hyperlink"/>
                <w:noProof/>
                <w:lang w:eastAsia="en-GB"/>
              </w:rPr>
              <w:t>2.2.2.</w:t>
            </w:r>
            <w:r w:rsidR="00E25F35">
              <w:rPr>
                <w:rFonts w:eastAsiaTheme="minorEastAsia"/>
                <w:noProof/>
                <w:lang w:eastAsia="en-GB"/>
              </w:rPr>
              <w:tab/>
            </w:r>
            <w:r w:rsidR="00E25F35" w:rsidRPr="00F8476A">
              <w:rPr>
                <w:rStyle w:val="Hyperlink"/>
                <w:noProof/>
                <w:lang w:eastAsia="en-GB"/>
              </w:rPr>
              <w:t>What is Digital Productivity?</w:t>
            </w:r>
            <w:r w:rsidR="00E25F35">
              <w:rPr>
                <w:noProof/>
                <w:webHidden/>
              </w:rPr>
              <w:tab/>
            </w:r>
            <w:r w:rsidR="00E25F35">
              <w:rPr>
                <w:noProof/>
                <w:webHidden/>
              </w:rPr>
              <w:fldChar w:fldCharType="begin"/>
            </w:r>
            <w:r w:rsidR="00E25F35">
              <w:rPr>
                <w:noProof/>
                <w:webHidden/>
              </w:rPr>
              <w:instrText xml:space="preserve"> PAGEREF _Toc8341380 \h </w:instrText>
            </w:r>
            <w:r w:rsidR="00E25F35">
              <w:rPr>
                <w:noProof/>
                <w:webHidden/>
              </w:rPr>
            </w:r>
            <w:r w:rsidR="00E25F35">
              <w:rPr>
                <w:noProof/>
                <w:webHidden/>
              </w:rPr>
              <w:fldChar w:fldCharType="separate"/>
            </w:r>
            <w:r w:rsidR="00E25F35">
              <w:rPr>
                <w:noProof/>
                <w:webHidden/>
              </w:rPr>
              <w:t>6</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81" w:history="1">
            <w:r w:rsidR="00E25F35" w:rsidRPr="00F8476A">
              <w:rPr>
                <w:rStyle w:val="Hyperlink"/>
                <w:noProof/>
                <w:lang w:eastAsia="en-GB"/>
              </w:rPr>
              <w:t>2.2.3.</w:t>
            </w:r>
            <w:r w:rsidR="00E25F35">
              <w:rPr>
                <w:rFonts w:eastAsiaTheme="minorEastAsia"/>
                <w:noProof/>
                <w:lang w:eastAsia="en-GB"/>
              </w:rPr>
              <w:tab/>
            </w:r>
            <w:r w:rsidR="00E25F35" w:rsidRPr="00F8476A">
              <w:rPr>
                <w:rStyle w:val="Hyperlink"/>
                <w:noProof/>
                <w:lang w:eastAsia="en-GB"/>
              </w:rPr>
              <w:t>What is Digital Information Literacy?</w:t>
            </w:r>
            <w:r w:rsidR="00E25F35">
              <w:rPr>
                <w:noProof/>
                <w:webHidden/>
              </w:rPr>
              <w:tab/>
            </w:r>
            <w:r w:rsidR="00E25F35">
              <w:rPr>
                <w:noProof/>
                <w:webHidden/>
              </w:rPr>
              <w:fldChar w:fldCharType="begin"/>
            </w:r>
            <w:r w:rsidR="00E25F35">
              <w:rPr>
                <w:noProof/>
                <w:webHidden/>
              </w:rPr>
              <w:instrText xml:space="preserve"> PAGEREF _Toc8341381 \h </w:instrText>
            </w:r>
            <w:r w:rsidR="00E25F35">
              <w:rPr>
                <w:noProof/>
                <w:webHidden/>
              </w:rPr>
            </w:r>
            <w:r w:rsidR="00E25F35">
              <w:rPr>
                <w:noProof/>
                <w:webHidden/>
              </w:rPr>
              <w:fldChar w:fldCharType="separate"/>
            </w:r>
            <w:r w:rsidR="00E25F35">
              <w:rPr>
                <w:noProof/>
                <w:webHidden/>
              </w:rPr>
              <w:t>7</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82" w:history="1">
            <w:r w:rsidR="00E25F35" w:rsidRPr="00F8476A">
              <w:rPr>
                <w:rStyle w:val="Hyperlink"/>
                <w:noProof/>
                <w:lang w:eastAsia="en-GB"/>
              </w:rPr>
              <w:t>2.2.4.</w:t>
            </w:r>
            <w:r w:rsidR="00E25F35">
              <w:rPr>
                <w:rFonts w:eastAsiaTheme="minorEastAsia"/>
                <w:noProof/>
                <w:lang w:eastAsia="en-GB"/>
              </w:rPr>
              <w:tab/>
            </w:r>
            <w:r w:rsidR="00E25F35" w:rsidRPr="00F8476A">
              <w:rPr>
                <w:rStyle w:val="Hyperlink"/>
                <w:noProof/>
                <w:lang w:eastAsia="en-GB"/>
              </w:rPr>
              <w:t>What is Digital Collaboration?</w:t>
            </w:r>
            <w:r w:rsidR="00E25F35">
              <w:rPr>
                <w:noProof/>
                <w:webHidden/>
              </w:rPr>
              <w:tab/>
            </w:r>
            <w:r w:rsidR="00E25F35">
              <w:rPr>
                <w:noProof/>
                <w:webHidden/>
              </w:rPr>
              <w:fldChar w:fldCharType="begin"/>
            </w:r>
            <w:r w:rsidR="00E25F35">
              <w:rPr>
                <w:noProof/>
                <w:webHidden/>
              </w:rPr>
              <w:instrText xml:space="preserve"> PAGEREF _Toc8341382 \h </w:instrText>
            </w:r>
            <w:r w:rsidR="00E25F35">
              <w:rPr>
                <w:noProof/>
                <w:webHidden/>
              </w:rPr>
            </w:r>
            <w:r w:rsidR="00E25F35">
              <w:rPr>
                <w:noProof/>
                <w:webHidden/>
              </w:rPr>
              <w:fldChar w:fldCharType="separate"/>
            </w:r>
            <w:r w:rsidR="00E25F35">
              <w:rPr>
                <w:noProof/>
                <w:webHidden/>
              </w:rPr>
              <w:t>7</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83" w:history="1">
            <w:r w:rsidR="00E25F35" w:rsidRPr="00F8476A">
              <w:rPr>
                <w:rStyle w:val="Hyperlink"/>
                <w:noProof/>
                <w:lang w:eastAsia="en-GB"/>
              </w:rPr>
              <w:t>2.2.5.</w:t>
            </w:r>
            <w:r w:rsidR="00E25F35">
              <w:rPr>
                <w:rFonts w:eastAsiaTheme="minorEastAsia"/>
                <w:noProof/>
                <w:lang w:eastAsia="en-GB"/>
              </w:rPr>
              <w:tab/>
            </w:r>
            <w:r w:rsidR="00E25F35" w:rsidRPr="00F8476A">
              <w:rPr>
                <w:rStyle w:val="Hyperlink"/>
                <w:noProof/>
                <w:lang w:eastAsia="en-GB"/>
              </w:rPr>
              <w:t>What is Digital Creativity?</w:t>
            </w:r>
            <w:r w:rsidR="00E25F35">
              <w:rPr>
                <w:noProof/>
                <w:webHidden/>
              </w:rPr>
              <w:tab/>
            </w:r>
            <w:r w:rsidR="00E25F35">
              <w:rPr>
                <w:noProof/>
                <w:webHidden/>
              </w:rPr>
              <w:fldChar w:fldCharType="begin"/>
            </w:r>
            <w:r w:rsidR="00E25F35">
              <w:rPr>
                <w:noProof/>
                <w:webHidden/>
              </w:rPr>
              <w:instrText xml:space="preserve"> PAGEREF _Toc8341383 \h </w:instrText>
            </w:r>
            <w:r w:rsidR="00E25F35">
              <w:rPr>
                <w:noProof/>
                <w:webHidden/>
              </w:rPr>
            </w:r>
            <w:r w:rsidR="00E25F35">
              <w:rPr>
                <w:noProof/>
                <w:webHidden/>
              </w:rPr>
              <w:fldChar w:fldCharType="separate"/>
            </w:r>
            <w:r w:rsidR="00E25F35">
              <w:rPr>
                <w:noProof/>
                <w:webHidden/>
              </w:rPr>
              <w:t>8</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84" w:history="1">
            <w:r w:rsidR="00E25F35" w:rsidRPr="00F8476A">
              <w:rPr>
                <w:rStyle w:val="Hyperlink"/>
                <w:noProof/>
                <w:lang w:eastAsia="en-GB"/>
              </w:rPr>
              <w:t>2.2.6.</w:t>
            </w:r>
            <w:r w:rsidR="00E25F35">
              <w:rPr>
                <w:rFonts w:eastAsiaTheme="minorEastAsia"/>
                <w:noProof/>
                <w:lang w:eastAsia="en-GB"/>
              </w:rPr>
              <w:tab/>
            </w:r>
            <w:r w:rsidR="00E25F35" w:rsidRPr="00F8476A">
              <w:rPr>
                <w:rStyle w:val="Hyperlink"/>
                <w:noProof/>
                <w:lang w:eastAsia="en-GB"/>
              </w:rPr>
              <w:t>What is Digital Learning?</w:t>
            </w:r>
            <w:r w:rsidR="00E25F35">
              <w:rPr>
                <w:noProof/>
                <w:webHidden/>
              </w:rPr>
              <w:tab/>
            </w:r>
            <w:r w:rsidR="00E25F35">
              <w:rPr>
                <w:noProof/>
                <w:webHidden/>
              </w:rPr>
              <w:fldChar w:fldCharType="begin"/>
            </w:r>
            <w:r w:rsidR="00E25F35">
              <w:rPr>
                <w:noProof/>
                <w:webHidden/>
              </w:rPr>
              <w:instrText xml:space="preserve"> PAGEREF _Toc8341384 \h </w:instrText>
            </w:r>
            <w:r w:rsidR="00E25F35">
              <w:rPr>
                <w:noProof/>
                <w:webHidden/>
              </w:rPr>
            </w:r>
            <w:r w:rsidR="00E25F35">
              <w:rPr>
                <w:noProof/>
                <w:webHidden/>
              </w:rPr>
              <w:fldChar w:fldCharType="separate"/>
            </w:r>
            <w:r w:rsidR="00E25F35">
              <w:rPr>
                <w:noProof/>
                <w:webHidden/>
              </w:rPr>
              <w:t>8</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85" w:history="1">
            <w:r w:rsidR="00E25F35" w:rsidRPr="00F8476A">
              <w:rPr>
                <w:rStyle w:val="Hyperlink"/>
                <w:rFonts w:eastAsia="Times New Roman"/>
                <w:noProof/>
                <w:lang w:eastAsia="en-GB"/>
              </w:rPr>
              <w:t>2.3.</w:t>
            </w:r>
            <w:r w:rsidR="00E25F35">
              <w:rPr>
                <w:rFonts w:eastAsiaTheme="minorEastAsia"/>
                <w:noProof/>
                <w:lang w:eastAsia="en-GB"/>
              </w:rPr>
              <w:tab/>
            </w:r>
            <w:r w:rsidR="00E25F35" w:rsidRPr="00F8476A">
              <w:rPr>
                <w:rStyle w:val="Hyperlink"/>
                <w:rFonts w:eastAsia="Times New Roman"/>
                <w:noProof/>
                <w:lang w:eastAsia="en-GB"/>
              </w:rPr>
              <w:t>Digital Literacy in Further Education</w:t>
            </w:r>
            <w:r w:rsidR="00E25F35">
              <w:rPr>
                <w:noProof/>
                <w:webHidden/>
              </w:rPr>
              <w:tab/>
            </w:r>
            <w:r w:rsidR="00E25F35">
              <w:rPr>
                <w:noProof/>
                <w:webHidden/>
              </w:rPr>
              <w:fldChar w:fldCharType="begin"/>
            </w:r>
            <w:r w:rsidR="00E25F35">
              <w:rPr>
                <w:noProof/>
                <w:webHidden/>
              </w:rPr>
              <w:instrText xml:space="preserve"> PAGEREF _Toc8341385 \h </w:instrText>
            </w:r>
            <w:r w:rsidR="00E25F35">
              <w:rPr>
                <w:noProof/>
                <w:webHidden/>
              </w:rPr>
            </w:r>
            <w:r w:rsidR="00E25F35">
              <w:rPr>
                <w:noProof/>
                <w:webHidden/>
              </w:rPr>
              <w:fldChar w:fldCharType="separate"/>
            </w:r>
            <w:r w:rsidR="00E25F35">
              <w:rPr>
                <w:noProof/>
                <w:webHidden/>
              </w:rPr>
              <w:t>8</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86" w:history="1">
            <w:r w:rsidR="00E25F35" w:rsidRPr="00F8476A">
              <w:rPr>
                <w:rStyle w:val="Hyperlink"/>
                <w:rFonts w:eastAsia="Times New Roman"/>
                <w:noProof/>
                <w:lang w:eastAsia="en-GB"/>
              </w:rPr>
              <w:t>2.4.</w:t>
            </w:r>
            <w:r w:rsidR="00E25F35">
              <w:rPr>
                <w:rFonts w:eastAsiaTheme="minorEastAsia"/>
                <w:noProof/>
                <w:lang w:eastAsia="en-GB"/>
              </w:rPr>
              <w:tab/>
            </w:r>
            <w:r w:rsidR="00E25F35" w:rsidRPr="00F8476A">
              <w:rPr>
                <w:rStyle w:val="Hyperlink"/>
                <w:rFonts w:eastAsia="Times New Roman"/>
                <w:noProof/>
                <w:lang w:eastAsia="en-GB"/>
              </w:rPr>
              <w:t>Teaching Methods and Learning Styles</w:t>
            </w:r>
            <w:r w:rsidR="00E25F35">
              <w:rPr>
                <w:noProof/>
                <w:webHidden/>
              </w:rPr>
              <w:tab/>
            </w:r>
            <w:r w:rsidR="00E25F35">
              <w:rPr>
                <w:noProof/>
                <w:webHidden/>
              </w:rPr>
              <w:fldChar w:fldCharType="begin"/>
            </w:r>
            <w:r w:rsidR="00E25F35">
              <w:rPr>
                <w:noProof/>
                <w:webHidden/>
              </w:rPr>
              <w:instrText xml:space="preserve"> PAGEREF _Toc8341386 \h </w:instrText>
            </w:r>
            <w:r w:rsidR="00E25F35">
              <w:rPr>
                <w:noProof/>
                <w:webHidden/>
              </w:rPr>
            </w:r>
            <w:r w:rsidR="00E25F35">
              <w:rPr>
                <w:noProof/>
                <w:webHidden/>
              </w:rPr>
              <w:fldChar w:fldCharType="separate"/>
            </w:r>
            <w:r w:rsidR="00E25F35">
              <w:rPr>
                <w:noProof/>
                <w:webHidden/>
              </w:rPr>
              <w:t>9</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87" w:history="1">
            <w:r w:rsidR="00E25F35" w:rsidRPr="00F8476A">
              <w:rPr>
                <w:rStyle w:val="Hyperlink"/>
                <w:rFonts w:eastAsia="Times New Roman"/>
                <w:noProof/>
                <w:lang w:eastAsia="en-GB"/>
              </w:rPr>
              <w:t>2.5.</w:t>
            </w:r>
            <w:r w:rsidR="00E25F35">
              <w:rPr>
                <w:rFonts w:eastAsiaTheme="minorEastAsia"/>
                <w:noProof/>
                <w:lang w:eastAsia="en-GB"/>
              </w:rPr>
              <w:tab/>
            </w:r>
            <w:r w:rsidR="00E25F35" w:rsidRPr="00F8476A">
              <w:rPr>
                <w:rStyle w:val="Hyperlink"/>
                <w:rFonts w:eastAsia="Times New Roman"/>
                <w:noProof/>
                <w:lang w:eastAsia="en-GB"/>
              </w:rPr>
              <w:t>Current Blended Learning Applications Available</w:t>
            </w:r>
            <w:r w:rsidR="00E25F35">
              <w:rPr>
                <w:noProof/>
                <w:webHidden/>
              </w:rPr>
              <w:tab/>
            </w:r>
            <w:r w:rsidR="00E25F35">
              <w:rPr>
                <w:noProof/>
                <w:webHidden/>
              </w:rPr>
              <w:fldChar w:fldCharType="begin"/>
            </w:r>
            <w:r w:rsidR="00E25F35">
              <w:rPr>
                <w:noProof/>
                <w:webHidden/>
              </w:rPr>
              <w:instrText xml:space="preserve"> PAGEREF _Toc8341387 \h </w:instrText>
            </w:r>
            <w:r w:rsidR="00E25F35">
              <w:rPr>
                <w:noProof/>
                <w:webHidden/>
              </w:rPr>
            </w:r>
            <w:r w:rsidR="00E25F35">
              <w:rPr>
                <w:noProof/>
                <w:webHidden/>
              </w:rPr>
              <w:fldChar w:fldCharType="separate"/>
            </w:r>
            <w:r w:rsidR="00E25F35">
              <w:rPr>
                <w:noProof/>
                <w:webHidden/>
              </w:rPr>
              <w:t>10</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88" w:history="1">
            <w:r w:rsidR="00E25F35" w:rsidRPr="00F8476A">
              <w:rPr>
                <w:rStyle w:val="Hyperlink"/>
                <w:noProof/>
              </w:rPr>
              <w:t>2.5.1.</w:t>
            </w:r>
            <w:r w:rsidR="00E25F35">
              <w:rPr>
                <w:rFonts w:eastAsiaTheme="minorEastAsia"/>
                <w:noProof/>
                <w:lang w:eastAsia="en-GB"/>
              </w:rPr>
              <w:tab/>
            </w:r>
            <w:r w:rsidR="00E25F35" w:rsidRPr="00F8476A">
              <w:rPr>
                <w:rStyle w:val="Hyperlink"/>
                <w:noProof/>
              </w:rPr>
              <w:t>Moodle</w:t>
            </w:r>
            <w:r w:rsidR="00E25F35">
              <w:rPr>
                <w:noProof/>
                <w:webHidden/>
              </w:rPr>
              <w:tab/>
            </w:r>
            <w:r w:rsidR="00E25F35">
              <w:rPr>
                <w:noProof/>
                <w:webHidden/>
              </w:rPr>
              <w:fldChar w:fldCharType="begin"/>
            </w:r>
            <w:r w:rsidR="00E25F35">
              <w:rPr>
                <w:noProof/>
                <w:webHidden/>
              </w:rPr>
              <w:instrText xml:space="preserve"> PAGEREF _Toc8341388 \h </w:instrText>
            </w:r>
            <w:r w:rsidR="00E25F35">
              <w:rPr>
                <w:noProof/>
                <w:webHidden/>
              </w:rPr>
            </w:r>
            <w:r w:rsidR="00E25F35">
              <w:rPr>
                <w:noProof/>
                <w:webHidden/>
              </w:rPr>
              <w:fldChar w:fldCharType="separate"/>
            </w:r>
            <w:r w:rsidR="00E25F35">
              <w:rPr>
                <w:noProof/>
                <w:webHidden/>
              </w:rPr>
              <w:t>10</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89" w:history="1">
            <w:r w:rsidR="00E25F35" w:rsidRPr="00F8476A">
              <w:rPr>
                <w:rStyle w:val="Hyperlink"/>
                <w:noProof/>
                <w:lang w:eastAsia="en-GB"/>
              </w:rPr>
              <w:t>2.5.2.</w:t>
            </w:r>
            <w:r w:rsidR="00E25F35">
              <w:rPr>
                <w:rFonts w:eastAsiaTheme="minorEastAsia"/>
                <w:noProof/>
                <w:lang w:eastAsia="en-GB"/>
              </w:rPr>
              <w:tab/>
            </w:r>
            <w:r w:rsidR="00E25F35" w:rsidRPr="00F8476A">
              <w:rPr>
                <w:rStyle w:val="Hyperlink"/>
                <w:noProof/>
                <w:lang w:eastAsia="en-GB"/>
              </w:rPr>
              <w:t>Theory Test Pro</w:t>
            </w:r>
            <w:r w:rsidR="00E25F35">
              <w:rPr>
                <w:noProof/>
                <w:webHidden/>
              </w:rPr>
              <w:tab/>
            </w:r>
            <w:r w:rsidR="00E25F35">
              <w:rPr>
                <w:noProof/>
                <w:webHidden/>
              </w:rPr>
              <w:fldChar w:fldCharType="begin"/>
            </w:r>
            <w:r w:rsidR="00E25F35">
              <w:rPr>
                <w:noProof/>
                <w:webHidden/>
              </w:rPr>
              <w:instrText xml:space="preserve"> PAGEREF _Toc8341389 \h </w:instrText>
            </w:r>
            <w:r w:rsidR="00E25F35">
              <w:rPr>
                <w:noProof/>
                <w:webHidden/>
              </w:rPr>
            </w:r>
            <w:r w:rsidR="00E25F35">
              <w:rPr>
                <w:noProof/>
                <w:webHidden/>
              </w:rPr>
              <w:fldChar w:fldCharType="separate"/>
            </w:r>
            <w:r w:rsidR="00E25F35">
              <w:rPr>
                <w:noProof/>
                <w:webHidden/>
              </w:rPr>
              <w:t>10</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90" w:history="1">
            <w:r w:rsidR="00E25F35" w:rsidRPr="00F8476A">
              <w:rPr>
                <w:rStyle w:val="Hyperlink"/>
                <w:noProof/>
                <w:lang w:eastAsia="en-GB"/>
              </w:rPr>
              <w:t>2.5.3.</w:t>
            </w:r>
            <w:r w:rsidR="00E25F35">
              <w:rPr>
                <w:rFonts w:eastAsiaTheme="minorEastAsia"/>
                <w:noProof/>
                <w:lang w:eastAsia="en-GB"/>
              </w:rPr>
              <w:tab/>
            </w:r>
            <w:r w:rsidR="00E25F35" w:rsidRPr="00F8476A">
              <w:rPr>
                <w:rStyle w:val="Hyperlink"/>
                <w:noProof/>
                <w:lang w:eastAsia="en-GB"/>
              </w:rPr>
              <w:t>Blackboard Learn</w:t>
            </w:r>
            <w:r w:rsidR="00E25F35">
              <w:rPr>
                <w:noProof/>
                <w:webHidden/>
              </w:rPr>
              <w:tab/>
            </w:r>
            <w:r w:rsidR="00E25F35">
              <w:rPr>
                <w:noProof/>
                <w:webHidden/>
              </w:rPr>
              <w:fldChar w:fldCharType="begin"/>
            </w:r>
            <w:r w:rsidR="00E25F35">
              <w:rPr>
                <w:noProof/>
                <w:webHidden/>
              </w:rPr>
              <w:instrText xml:space="preserve"> PAGEREF _Toc8341390 \h </w:instrText>
            </w:r>
            <w:r w:rsidR="00E25F35">
              <w:rPr>
                <w:noProof/>
                <w:webHidden/>
              </w:rPr>
            </w:r>
            <w:r w:rsidR="00E25F35">
              <w:rPr>
                <w:noProof/>
                <w:webHidden/>
              </w:rPr>
              <w:fldChar w:fldCharType="separate"/>
            </w:r>
            <w:r w:rsidR="00E25F35">
              <w:rPr>
                <w:noProof/>
                <w:webHidden/>
              </w:rPr>
              <w:t>11</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91" w:history="1">
            <w:r w:rsidR="00E25F35" w:rsidRPr="00F8476A">
              <w:rPr>
                <w:rStyle w:val="Hyperlink"/>
                <w:rFonts w:eastAsia="Times New Roman"/>
                <w:noProof/>
                <w:lang w:eastAsia="en-GB"/>
              </w:rPr>
              <w:t>2.6.</w:t>
            </w:r>
            <w:r w:rsidR="00E25F35">
              <w:rPr>
                <w:rFonts w:eastAsiaTheme="minorEastAsia"/>
                <w:noProof/>
                <w:lang w:eastAsia="en-GB"/>
              </w:rPr>
              <w:tab/>
            </w:r>
            <w:r w:rsidR="00E25F35" w:rsidRPr="00F8476A">
              <w:rPr>
                <w:rStyle w:val="Hyperlink"/>
                <w:rFonts w:eastAsia="Times New Roman"/>
                <w:noProof/>
                <w:lang w:eastAsia="en-GB"/>
              </w:rPr>
              <w:t>Visualisation in Blended Learning</w:t>
            </w:r>
            <w:r w:rsidR="00E25F35">
              <w:rPr>
                <w:noProof/>
                <w:webHidden/>
              </w:rPr>
              <w:tab/>
            </w:r>
            <w:r w:rsidR="00E25F35">
              <w:rPr>
                <w:noProof/>
                <w:webHidden/>
              </w:rPr>
              <w:fldChar w:fldCharType="begin"/>
            </w:r>
            <w:r w:rsidR="00E25F35">
              <w:rPr>
                <w:noProof/>
                <w:webHidden/>
              </w:rPr>
              <w:instrText xml:space="preserve"> PAGEREF _Toc8341391 \h </w:instrText>
            </w:r>
            <w:r w:rsidR="00E25F35">
              <w:rPr>
                <w:noProof/>
                <w:webHidden/>
              </w:rPr>
            </w:r>
            <w:r w:rsidR="00E25F35">
              <w:rPr>
                <w:noProof/>
                <w:webHidden/>
              </w:rPr>
              <w:fldChar w:fldCharType="separate"/>
            </w:r>
            <w:r w:rsidR="00E25F35">
              <w:rPr>
                <w:noProof/>
                <w:webHidden/>
              </w:rPr>
              <w:t>11</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92" w:history="1">
            <w:r w:rsidR="00E25F35" w:rsidRPr="00F8476A">
              <w:rPr>
                <w:rStyle w:val="Hyperlink"/>
                <w:rFonts w:eastAsia="Times New Roman"/>
                <w:noProof/>
                <w:lang w:eastAsia="en-GB"/>
              </w:rPr>
              <w:t>2.7.</w:t>
            </w:r>
            <w:r w:rsidR="00E25F35">
              <w:rPr>
                <w:rFonts w:eastAsiaTheme="minorEastAsia"/>
                <w:noProof/>
                <w:lang w:eastAsia="en-GB"/>
              </w:rPr>
              <w:tab/>
            </w:r>
            <w:r w:rsidR="00E25F35" w:rsidRPr="00F8476A">
              <w:rPr>
                <w:rStyle w:val="Hyperlink"/>
                <w:rFonts w:eastAsia="Times New Roman"/>
                <w:noProof/>
                <w:lang w:eastAsia="en-GB"/>
              </w:rPr>
              <w:t>Conclusion</w:t>
            </w:r>
            <w:r w:rsidR="00E25F35">
              <w:rPr>
                <w:noProof/>
                <w:webHidden/>
              </w:rPr>
              <w:tab/>
            </w:r>
            <w:r w:rsidR="00E25F35">
              <w:rPr>
                <w:noProof/>
                <w:webHidden/>
              </w:rPr>
              <w:fldChar w:fldCharType="begin"/>
            </w:r>
            <w:r w:rsidR="00E25F35">
              <w:rPr>
                <w:noProof/>
                <w:webHidden/>
              </w:rPr>
              <w:instrText xml:space="preserve"> PAGEREF _Toc8341392 \h </w:instrText>
            </w:r>
            <w:r w:rsidR="00E25F35">
              <w:rPr>
                <w:noProof/>
                <w:webHidden/>
              </w:rPr>
            </w:r>
            <w:r w:rsidR="00E25F35">
              <w:rPr>
                <w:noProof/>
                <w:webHidden/>
              </w:rPr>
              <w:fldChar w:fldCharType="separate"/>
            </w:r>
            <w:r w:rsidR="00E25F35">
              <w:rPr>
                <w:noProof/>
                <w:webHidden/>
              </w:rPr>
              <w:t>12</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393" w:history="1">
            <w:r w:rsidR="00E25F35" w:rsidRPr="00F8476A">
              <w:rPr>
                <w:rStyle w:val="Hyperlink"/>
                <w:rFonts w:eastAsia="Times New Roman"/>
                <w:b/>
                <w:noProof/>
                <w:lang w:eastAsia="en-GB"/>
              </w:rPr>
              <w:t>3.</w:t>
            </w:r>
            <w:r w:rsidR="00E25F35">
              <w:rPr>
                <w:rFonts w:eastAsiaTheme="minorEastAsia"/>
                <w:noProof/>
                <w:lang w:eastAsia="en-GB"/>
              </w:rPr>
              <w:tab/>
            </w:r>
            <w:r w:rsidR="00E25F35" w:rsidRPr="00F8476A">
              <w:rPr>
                <w:rStyle w:val="Hyperlink"/>
                <w:rFonts w:eastAsia="Times New Roman"/>
                <w:b/>
                <w:noProof/>
                <w:lang w:eastAsia="en-GB"/>
              </w:rPr>
              <w:t>Research &amp; Development Methodologies</w:t>
            </w:r>
            <w:r w:rsidR="00E25F35">
              <w:rPr>
                <w:noProof/>
                <w:webHidden/>
              </w:rPr>
              <w:tab/>
            </w:r>
            <w:r w:rsidR="00E25F35">
              <w:rPr>
                <w:noProof/>
                <w:webHidden/>
              </w:rPr>
              <w:fldChar w:fldCharType="begin"/>
            </w:r>
            <w:r w:rsidR="00E25F35">
              <w:rPr>
                <w:noProof/>
                <w:webHidden/>
              </w:rPr>
              <w:instrText xml:space="preserve"> PAGEREF _Toc8341393 \h </w:instrText>
            </w:r>
            <w:r w:rsidR="00E25F35">
              <w:rPr>
                <w:noProof/>
                <w:webHidden/>
              </w:rPr>
            </w:r>
            <w:r w:rsidR="00E25F35">
              <w:rPr>
                <w:noProof/>
                <w:webHidden/>
              </w:rPr>
              <w:fldChar w:fldCharType="separate"/>
            </w:r>
            <w:r w:rsidR="00E25F35">
              <w:rPr>
                <w:noProof/>
                <w:webHidden/>
              </w:rPr>
              <w:t>13</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394" w:history="1">
            <w:r w:rsidR="00E25F35" w:rsidRPr="00F8476A">
              <w:rPr>
                <w:rStyle w:val="Hyperlink"/>
                <w:noProof/>
              </w:rPr>
              <w:t>3.1.</w:t>
            </w:r>
            <w:r w:rsidR="00E25F35">
              <w:rPr>
                <w:rFonts w:eastAsiaTheme="minorEastAsia"/>
                <w:noProof/>
                <w:lang w:eastAsia="en-GB"/>
              </w:rPr>
              <w:tab/>
            </w:r>
            <w:r w:rsidR="00E25F35" w:rsidRPr="00F8476A">
              <w:rPr>
                <w:rStyle w:val="Hyperlink"/>
                <w:noProof/>
              </w:rPr>
              <w:t>Research Methodology</w:t>
            </w:r>
            <w:r w:rsidR="00E25F35">
              <w:rPr>
                <w:noProof/>
                <w:webHidden/>
              </w:rPr>
              <w:tab/>
            </w:r>
            <w:r w:rsidR="00E25F35">
              <w:rPr>
                <w:noProof/>
                <w:webHidden/>
              </w:rPr>
              <w:fldChar w:fldCharType="begin"/>
            </w:r>
            <w:r w:rsidR="00E25F35">
              <w:rPr>
                <w:noProof/>
                <w:webHidden/>
              </w:rPr>
              <w:instrText xml:space="preserve"> PAGEREF _Toc8341394 \h </w:instrText>
            </w:r>
            <w:r w:rsidR="00E25F35">
              <w:rPr>
                <w:noProof/>
                <w:webHidden/>
              </w:rPr>
            </w:r>
            <w:r w:rsidR="00E25F35">
              <w:rPr>
                <w:noProof/>
                <w:webHidden/>
              </w:rPr>
              <w:fldChar w:fldCharType="separate"/>
            </w:r>
            <w:r w:rsidR="00E25F35">
              <w:rPr>
                <w:noProof/>
                <w:webHidden/>
              </w:rPr>
              <w:t>13</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95" w:history="1">
            <w:r w:rsidR="00E25F35" w:rsidRPr="00F8476A">
              <w:rPr>
                <w:rStyle w:val="Hyperlink"/>
                <w:noProof/>
              </w:rPr>
              <w:t>3.1.1</w:t>
            </w:r>
            <w:r w:rsidR="00E25F35">
              <w:rPr>
                <w:rFonts w:eastAsiaTheme="minorEastAsia"/>
                <w:noProof/>
                <w:lang w:eastAsia="en-GB"/>
              </w:rPr>
              <w:tab/>
            </w:r>
            <w:r w:rsidR="00E25F35" w:rsidRPr="00F8476A">
              <w:rPr>
                <w:rStyle w:val="Hyperlink"/>
                <w:noProof/>
              </w:rPr>
              <w:t>Introduction</w:t>
            </w:r>
            <w:r w:rsidR="00E25F35">
              <w:rPr>
                <w:noProof/>
                <w:webHidden/>
              </w:rPr>
              <w:tab/>
            </w:r>
            <w:r w:rsidR="00E25F35">
              <w:rPr>
                <w:noProof/>
                <w:webHidden/>
              </w:rPr>
              <w:fldChar w:fldCharType="begin"/>
            </w:r>
            <w:r w:rsidR="00E25F35">
              <w:rPr>
                <w:noProof/>
                <w:webHidden/>
              </w:rPr>
              <w:instrText xml:space="preserve"> PAGEREF _Toc8341395 \h </w:instrText>
            </w:r>
            <w:r w:rsidR="00E25F35">
              <w:rPr>
                <w:noProof/>
                <w:webHidden/>
              </w:rPr>
            </w:r>
            <w:r w:rsidR="00E25F35">
              <w:rPr>
                <w:noProof/>
                <w:webHidden/>
              </w:rPr>
              <w:fldChar w:fldCharType="separate"/>
            </w:r>
            <w:r w:rsidR="00E25F35">
              <w:rPr>
                <w:noProof/>
                <w:webHidden/>
              </w:rPr>
              <w:t>13</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96" w:history="1">
            <w:r w:rsidR="00E25F35" w:rsidRPr="00F8476A">
              <w:rPr>
                <w:rStyle w:val="Hyperlink"/>
                <w:noProof/>
              </w:rPr>
              <w:t>3.1.2</w:t>
            </w:r>
            <w:r w:rsidR="00E25F35">
              <w:rPr>
                <w:rFonts w:eastAsiaTheme="minorEastAsia"/>
                <w:noProof/>
                <w:lang w:eastAsia="en-GB"/>
              </w:rPr>
              <w:tab/>
            </w:r>
            <w:r w:rsidR="00E25F35" w:rsidRPr="00F8476A">
              <w:rPr>
                <w:rStyle w:val="Hyperlink"/>
                <w:noProof/>
              </w:rPr>
              <w:t>Research Onion &amp; Layers</w:t>
            </w:r>
            <w:r w:rsidR="00E25F35">
              <w:rPr>
                <w:noProof/>
                <w:webHidden/>
              </w:rPr>
              <w:tab/>
            </w:r>
            <w:r w:rsidR="00E25F35">
              <w:rPr>
                <w:noProof/>
                <w:webHidden/>
              </w:rPr>
              <w:fldChar w:fldCharType="begin"/>
            </w:r>
            <w:r w:rsidR="00E25F35">
              <w:rPr>
                <w:noProof/>
                <w:webHidden/>
              </w:rPr>
              <w:instrText xml:space="preserve"> PAGEREF _Toc8341396 \h </w:instrText>
            </w:r>
            <w:r w:rsidR="00E25F35">
              <w:rPr>
                <w:noProof/>
                <w:webHidden/>
              </w:rPr>
            </w:r>
            <w:r w:rsidR="00E25F35">
              <w:rPr>
                <w:noProof/>
                <w:webHidden/>
              </w:rPr>
              <w:fldChar w:fldCharType="separate"/>
            </w:r>
            <w:r w:rsidR="00E25F35">
              <w:rPr>
                <w:noProof/>
                <w:webHidden/>
              </w:rPr>
              <w:t>13</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97" w:history="1">
            <w:r w:rsidR="00E25F35" w:rsidRPr="00F8476A">
              <w:rPr>
                <w:rStyle w:val="Hyperlink"/>
                <w:noProof/>
              </w:rPr>
              <w:t>3.1.3</w:t>
            </w:r>
            <w:r w:rsidR="00E25F35">
              <w:rPr>
                <w:rFonts w:eastAsiaTheme="minorEastAsia"/>
                <w:noProof/>
                <w:lang w:eastAsia="en-GB"/>
              </w:rPr>
              <w:tab/>
            </w:r>
            <w:r w:rsidR="00E25F35" w:rsidRPr="00F8476A">
              <w:rPr>
                <w:rStyle w:val="Hyperlink"/>
                <w:noProof/>
              </w:rPr>
              <w:t>Philosophy - Phenomenology</w:t>
            </w:r>
            <w:r w:rsidR="00E25F35">
              <w:rPr>
                <w:noProof/>
                <w:webHidden/>
              </w:rPr>
              <w:tab/>
            </w:r>
            <w:r w:rsidR="00E25F35">
              <w:rPr>
                <w:noProof/>
                <w:webHidden/>
              </w:rPr>
              <w:fldChar w:fldCharType="begin"/>
            </w:r>
            <w:r w:rsidR="00E25F35">
              <w:rPr>
                <w:noProof/>
                <w:webHidden/>
              </w:rPr>
              <w:instrText xml:space="preserve"> PAGEREF _Toc8341397 \h </w:instrText>
            </w:r>
            <w:r w:rsidR="00E25F35">
              <w:rPr>
                <w:noProof/>
                <w:webHidden/>
              </w:rPr>
            </w:r>
            <w:r w:rsidR="00E25F35">
              <w:rPr>
                <w:noProof/>
                <w:webHidden/>
              </w:rPr>
              <w:fldChar w:fldCharType="separate"/>
            </w:r>
            <w:r w:rsidR="00E25F35">
              <w:rPr>
                <w:noProof/>
                <w:webHidden/>
              </w:rPr>
              <w:t>13</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98" w:history="1">
            <w:r w:rsidR="00E25F35" w:rsidRPr="00F8476A">
              <w:rPr>
                <w:rStyle w:val="Hyperlink"/>
                <w:noProof/>
              </w:rPr>
              <w:t>3.1.4</w:t>
            </w:r>
            <w:r w:rsidR="00E25F35">
              <w:rPr>
                <w:rFonts w:eastAsiaTheme="minorEastAsia"/>
                <w:noProof/>
                <w:lang w:eastAsia="en-GB"/>
              </w:rPr>
              <w:tab/>
            </w:r>
            <w:r w:rsidR="00E25F35" w:rsidRPr="00F8476A">
              <w:rPr>
                <w:rStyle w:val="Hyperlink"/>
                <w:noProof/>
              </w:rPr>
              <w:t>Approach – Deductive Approach</w:t>
            </w:r>
            <w:r w:rsidR="00E25F35">
              <w:rPr>
                <w:noProof/>
                <w:webHidden/>
              </w:rPr>
              <w:tab/>
            </w:r>
            <w:r w:rsidR="00E25F35">
              <w:rPr>
                <w:noProof/>
                <w:webHidden/>
              </w:rPr>
              <w:fldChar w:fldCharType="begin"/>
            </w:r>
            <w:r w:rsidR="00E25F35">
              <w:rPr>
                <w:noProof/>
                <w:webHidden/>
              </w:rPr>
              <w:instrText xml:space="preserve"> PAGEREF _Toc8341398 \h </w:instrText>
            </w:r>
            <w:r w:rsidR="00E25F35">
              <w:rPr>
                <w:noProof/>
                <w:webHidden/>
              </w:rPr>
            </w:r>
            <w:r w:rsidR="00E25F35">
              <w:rPr>
                <w:noProof/>
                <w:webHidden/>
              </w:rPr>
              <w:fldChar w:fldCharType="separate"/>
            </w:r>
            <w:r w:rsidR="00E25F35">
              <w:rPr>
                <w:noProof/>
                <w:webHidden/>
              </w:rPr>
              <w:t>13</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399" w:history="1">
            <w:r w:rsidR="00E25F35" w:rsidRPr="00F8476A">
              <w:rPr>
                <w:rStyle w:val="Hyperlink"/>
                <w:noProof/>
              </w:rPr>
              <w:t>3.1.5</w:t>
            </w:r>
            <w:r w:rsidR="00E25F35">
              <w:rPr>
                <w:rFonts w:eastAsiaTheme="minorEastAsia"/>
                <w:noProof/>
                <w:lang w:eastAsia="en-GB"/>
              </w:rPr>
              <w:tab/>
            </w:r>
            <w:r w:rsidR="00E25F35" w:rsidRPr="00F8476A">
              <w:rPr>
                <w:rStyle w:val="Hyperlink"/>
                <w:noProof/>
              </w:rPr>
              <w:t>Strategy – Case Study</w:t>
            </w:r>
            <w:r w:rsidR="00E25F35">
              <w:rPr>
                <w:noProof/>
                <w:webHidden/>
              </w:rPr>
              <w:tab/>
            </w:r>
            <w:r w:rsidR="00E25F35">
              <w:rPr>
                <w:noProof/>
                <w:webHidden/>
              </w:rPr>
              <w:fldChar w:fldCharType="begin"/>
            </w:r>
            <w:r w:rsidR="00E25F35">
              <w:rPr>
                <w:noProof/>
                <w:webHidden/>
              </w:rPr>
              <w:instrText xml:space="preserve"> PAGEREF _Toc8341399 \h </w:instrText>
            </w:r>
            <w:r w:rsidR="00E25F35">
              <w:rPr>
                <w:noProof/>
                <w:webHidden/>
              </w:rPr>
            </w:r>
            <w:r w:rsidR="00E25F35">
              <w:rPr>
                <w:noProof/>
                <w:webHidden/>
              </w:rPr>
              <w:fldChar w:fldCharType="separate"/>
            </w:r>
            <w:r w:rsidR="00E25F35">
              <w:rPr>
                <w:noProof/>
                <w:webHidden/>
              </w:rPr>
              <w:t>14</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00" w:history="1">
            <w:r w:rsidR="00E25F35" w:rsidRPr="00F8476A">
              <w:rPr>
                <w:rStyle w:val="Hyperlink"/>
                <w:noProof/>
              </w:rPr>
              <w:t>3.1.6</w:t>
            </w:r>
            <w:r w:rsidR="00E25F35">
              <w:rPr>
                <w:rFonts w:eastAsiaTheme="minorEastAsia"/>
                <w:noProof/>
                <w:lang w:eastAsia="en-GB"/>
              </w:rPr>
              <w:tab/>
            </w:r>
            <w:r w:rsidR="00E25F35" w:rsidRPr="00F8476A">
              <w:rPr>
                <w:rStyle w:val="Hyperlink"/>
                <w:noProof/>
              </w:rPr>
              <w:t>Time Horizon – Cross-Sectional</w:t>
            </w:r>
            <w:r w:rsidR="00E25F35">
              <w:rPr>
                <w:noProof/>
                <w:webHidden/>
              </w:rPr>
              <w:tab/>
            </w:r>
            <w:r w:rsidR="00E25F35">
              <w:rPr>
                <w:noProof/>
                <w:webHidden/>
              </w:rPr>
              <w:fldChar w:fldCharType="begin"/>
            </w:r>
            <w:r w:rsidR="00E25F35">
              <w:rPr>
                <w:noProof/>
                <w:webHidden/>
              </w:rPr>
              <w:instrText xml:space="preserve"> PAGEREF _Toc8341400 \h </w:instrText>
            </w:r>
            <w:r w:rsidR="00E25F35">
              <w:rPr>
                <w:noProof/>
                <w:webHidden/>
              </w:rPr>
            </w:r>
            <w:r w:rsidR="00E25F35">
              <w:rPr>
                <w:noProof/>
                <w:webHidden/>
              </w:rPr>
              <w:fldChar w:fldCharType="separate"/>
            </w:r>
            <w:r w:rsidR="00E25F35">
              <w:rPr>
                <w:noProof/>
                <w:webHidden/>
              </w:rPr>
              <w:t>14</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01" w:history="1">
            <w:r w:rsidR="00E25F35" w:rsidRPr="00F8476A">
              <w:rPr>
                <w:rStyle w:val="Hyperlink"/>
                <w:noProof/>
              </w:rPr>
              <w:t>3.1.7</w:t>
            </w:r>
            <w:r w:rsidR="00E25F35">
              <w:rPr>
                <w:rFonts w:eastAsiaTheme="minorEastAsia"/>
                <w:noProof/>
                <w:lang w:eastAsia="en-GB"/>
              </w:rPr>
              <w:tab/>
            </w:r>
            <w:r w:rsidR="00E25F35" w:rsidRPr="00F8476A">
              <w:rPr>
                <w:rStyle w:val="Hyperlink"/>
                <w:noProof/>
              </w:rPr>
              <w:t>Data Collection Method – Secondary Qualitative Data</w:t>
            </w:r>
            <w:r w:rsidR="00E25F35">
              <w:rPr>
                <w:noProof/>
                <w:webHidden/>
              </w:rPr>
              <w:tab/>
            </w:r>
            <w:r w:rsidR="00E25F35">
              <w:rPr>
                <w:noProof/>
                <w:webHidden/>
              </w:rPr>
              <w:fldChar w:fldCharType="begin"/>
            </w:r>
            <w:r w:rsidR="00E25F35">
              <w:rPr>
                <w:noProof/>
                <w:webHidden/>
              </w:rPr>
              <w:instrText xml:space="preserve"> PAGEREF _Toc8341401 \h </w:instrText>
            </w:r>
            <w:r w:rsidR="00E25F35">
              <w:rPr>
                <w:noProof/>
                <w:webHidden/>
              </w:rPr>
            </w:r>
            <w:r w:rsidR="00E25F35">
              <w:rPr>
                <w:noProof/>
                <w:webHidden/>
              </w:rPr>
              <w:fldChar w:fldCharType="separate"/>
            </w:r>
            <w:r w:rsidR="00E25F35">
              <w:rPr>
                <w:noProof/>
                <w:webHidden/>
              </w:rPr>
              <w:t>15</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402" w:history="1">
            <w:r w:rsidR="00E25F35" w:rsidRPr="00F8476A">
              <w:rPr>
                <w:rStyle w:val="Hyperlink"/>
                <w:rFonts w:eastAsia="Times New Roman"/>
                <w:noProof/>
                <w:lang w:eastAsia="en-GB"/>
              </w:rPr>
              <w:t>3.2.</w:t>
            </w:r>
            <w:r w:rsidR="00E25F35">
              <w:rPr>
                <w:rFonts w:eastAsiaTheme="minorEastAsia"/>
                <w:noProof/>
                <w:lang w:eastAsia="en-GB"/>
              </w:rPr>
              <w:tab/>
            </w:r>
            <w:r w:rsidR="00E25F35" w:rsidRPr="00F8476A">
              <w:rPr>
                <w:rStyle w:val="Hyperlink"/>
                <w:noProof/>
              </w:rPr>
              <w:t>Development Methodology</w:t>
            </w:r>
            <w:r w:rsidR="00E25F35">
              <w:rPr>
                <w:noProof/>
                <w:webHidden/>
              </w:rPr>
              <w:tab/>
            </w:r>
            <w:r w:rsidR="00E25F35">
              <w:rPr>
                <w:noProof/>
                <w:webHidden/>
              </w:rPr>
              <w:fldChar w:fldCharType="begin"/>
            </w:r>
            <w:r w:rsidR="00E25F35">
              <w:rPr>
                <w:noProof/>
                <w:webHidden/>
              </w:rPr>
              <w:instrText xml:space="preserve"> PAGEREF _Toc8341402 \h </w:instrText>
            </w:r>
            <w:r w:rsidR="00E25F35">
              <w:rPr>
                <w:noProof/>
                <w:webHidden/>
              </w:rPr>
            </w:r>
            <w:r w:rsidR="00E25F35">
              <w:rPr>
                <w:noProof/>
                <w:webHidden/>
              </w:rPr>
              <w:fldChar w:fldCharType="separate"/>
            </w:r>
            <w:r w:rsidR="00E25F35">
              <w:rPr>
                <w:noProof/>
                <w:webHidden/>
              </w:rPr>
              <w:t>15</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03" w:history="1">
            <w:r w:rsidR="00E25F35" w:rsidRPr="00F8476A">
              <w:rPr>
                <w:rStyle w:val="Hyperlink"/>
                <w:noProof/>
              </w:rPr>
              <w:t>3.2.1</w:t>
            </w:r>
            <w:r w:rsidR="00E25F35">
              <w:rPr>
                <w:rFonts w:eastAsiaTheme="minorEastAsia"/>
                <w:noProof/>
                <w:lang w:eastAsia="en-GB"/>
              </w:rPr>
              <w:tab/>
            </w:r>
            <w:r w:rsidR="00E25F35" w:rsidRPr="00F8476A">
              <w:rPr>
                <w:rStyle w:val="Hyperlink"/>
                <w:noProof/>
              </w:rPr>
              <w:t>Software</w:t>
            </w:r>
            <w:r w:rsidR="00E25F35">
              <w:rPr>
                <w:noProof/>
                <w:webHidden/>
              </w:rPr>
              <w:tab/>
            </w:r>
            <w:r w:rsidR="00E25F35">
              <w:rPr>
                <w:noProof/>
                <w:webHidden/>
              </w:rPr>
              <w:fldChar w:fldCharType="begin"/>
            </w:r>
            <w:r w:rsidR="00E25F35">
              <w:rPr>
                <w:noProof/>
                <w:webHidden/>
              </w:rPr>
              <w:instrText xml:space="preserve"> PAGEREF _Toc8341403 \h </w:instrText>
            </w:r>
            <w:r w:rsidR="00E25F35">
              <w:rPr>
                <w:noProof/>
                <w:webHidden/>
              </w:rPr>
            </w:r>
            <w:r w:rsidR="00E25F35">
              <w:rPr>
                <w:noProof/>
                <w:webHidden/>
              </w:rPr>
              <w:fldChar w:fldCharType="separate"/>
            </w:r>
            <w:r w:rsidR="00E25F35">
              <w:rPr>
                <w:noProof/>
                <w:webHidden/>
              </w:rPr>
              <w:t>16</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04" w:history="1">
            <w:r w:rsidR="00E25F35" w:rsidRPr="00F8476A">
              <w:rPr>
                <w:rStyle w:val="Hyperlink"/>
                <w:noProof/>
              </w:rPr>
              <w:t>3.2.2</w:t>
            </w:r>
            <w:r w:rsidR="00E25F35">
              <w:rPr>
                <w:rFonts w:eastAsiaTheme="minorEastAsia"/>
                <w:noProof/>
                <w:lang w:eastAsia="en-GB"/>
              </w:rPr>
              <w:tab/>
            </w:r>
            <w:r w:rsidR="00E25F35" w:rsidRPr="00F8476A">
              <w:rPr>
                <w:rStyle w:val="Hyperlink"/>
                <w:noProof/>
              </w:rPr>
              <w:t>Hardware</w:t>
            </w:r>
            <w:r w:rsidR="00E25F35">
              <w:rPr>
                <w:noProof/>
                <w:webHidden/>
              </w:rPr>
              <w:tab/>
            </w:r>
            <w:r w:rsidR="00E25F35">
              <w:rPr>
                <w:noProof/>
                <w:webHidden/>
              </w:rPr>
              <w:fldChar w:fldCharType="begin"/>
            </w:r>
            <w:r w:rsidR="00E25F35">
              <w:rPr>
                <w:noProof/>
                <w:webHidden/>
              </w:rPr>
              <w:instrText xml:space="preserve"> PAGEREF _Toc8341404 \h </w:instrText>
            </w:r>
            <w:r w:rsidR="00E25F35">
              <w:rPr>
                <w:noProof/>
                <w:webHidden/>
              </w:rPr>
            </w:r>
            <w:r w:rsidR="00E25F35">
              <w:rPr>
                <w:noProof/>
                <w:webHidden/>
              </w:rPr>
              <w:fldChar w:fldCharType="separate"/>
            </w:r>
            <w:r w:rsidR="00E25F35">
              <w:rPr>
                <w:noProof/>
                <w:webHidden/>
              </w:rPr>
              <w:t>16</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405" w:history="1">
            <w:r w:rsidR="00E25F35" w:rsidRPr="00F8476A">
              <w:rPr>
                <w:rStyle w:val="Hyperlink"/>
                <w:rFonts w:eastAsia="Times New Roman"/>
                <w:b/>
                <w:noProof/>
                <w:lang w:eastAsia="en-GB"/>
              </w:rPr>
              <w:t>4.</w:t>
            </w:r>
            <w:r w:rsidR="00E25F35">
              <w:rPr>
                <w:rFonts w:eastAsiaTheme="minorEastAsia"/>
                <w:noProof/>
                <w:lang w:eastAsia="en-GB"/>
              </w:rPr>
              <w:tab/>
            </w:r>
            <w:r w:rsidR="00E25F35" w:rsidRPr="00F8476A">
              <w:rPr>
                <w:rStyle w:val="Hyperlink"/>
                <w:rFonts w:eastAsia="Times New Roman"/>
                <w:b/>
                <w:noProof/>
                <w:lang w:eastAsia="en-GB"/>
              </w:rPr>
              <w:t>Design &amp; Implementation</w:t>
            </w:r>
            <w:r w:rsidR="00E25F35">
              <w:rPr>
                <w:noProof/>
                <w:webHidden/>
              </w:rPr>
              <w:tab/>
            </w:r>
            <w:r w:rsidR="00E25F35">
              <w:rPr>
                <w:noProof/>
                <w:webHidden/>
              </w:rPr>
              <w:fldChar w:fldCharType="begin"/>
            </w:r>
            <w:r w:rsidR="00E25F35">
              <w:rPr>
                <w:noProof/>
                <w:webHidden/>
              </w:rPr>
              <w:instrText xml:space="preserve"> PAGEREF _Toc8341405 \h </w:instrText>
            </w:r>
            <w:r w:rsidR="00E25F35">
              <w:rPr>
                <w:noProof/>
                <w:webHidden/>
              </w:rPr>
            </w:r>
            <w:r w:rsidR="00E25F35">
              <w:rPr>
                <w:noProof/>
                <w:webHidden/>
              </w:rPr>
              <w:fldChar w:fldCharType="separate"/>
            </w:r>
            <w:r w:rsidR="00E25F35">
              <w:rPr>
                <w:noProof/>
                <w:webHidden/>
              </w:rPr>
              <w:t>17</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406" w:history="1">
            <w:r w:rsidR="00E25F35" w:rsidRPr="00F8476A">
              <w:rPr>
                <w:rStyle w:val="Hyperlink"/>
                <w:noProof/>
              </w:rPr>
              <w:t>4.1</w:t>
            </w:r>
            <w:r w:rsidR="00E25F35">
              <w:rPr>
                <w:rFonts w:eastAsiaTheme="minorEastAsia"/>
                <w:noProof/>
                <w:lang w:eastAsia="en-GB"/>
              </w:rPr>
              <w:tab/>
            </w:r>
            <w:r w:rsidR="00E25F35" w:rsidRPr="00F8476A">
              <w:rPr>
                <w:rStyle w:val="Hyperlink"/>
                <w:noProof/>
              </w:rPr>
              <w:t>Design</w:t>
            </w:r>
            <w:r w:rsidR="00E25F35">
              <w:rPr>
                <w:noProof/>
                <w:webHidden/>
              </w:rPr>
              <w:tab/>
            </w:r>
            <w:r w:rsidR="00E25F35">
              <w:rPr>
                <w:noProof/>
                <w:webHidden/>
              </w:rPr>
              <w:fldChar w:fldCharType="begin"/>
            </w:r>
            <w:r w:rsidR="00E25F35">
              <w:rPr>
                <w:noProof/>
                <w:webHidden/>
              </w:rPr>
              <w:instrText xml:space="preserve"> PAGEREF _Toc8341406 \h </w:instrText>
            </w:r>
            <w:r w:rsidR="00E25F35">
              <w:rPr>
                <w:noProof/>
                <w:webHidden/>
              </w:rPr>
            </w:r>
            <w:r w:rsidR="00E25F35">
              <w:rPr>
                <w:noProof/>
                <w:webHidden/>
              </w:rPr>
              <w:fldChar w:fldCharType="separate"/>
            </w:r>
            <w:r w:rsidR="00E25F35">
              <w:rPr>
                <w:noProof/>
                <w:webHidden/>
              </w:rPr>
              <w:t>17</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07" w:history="1">
            <w:r w:rsidR="00E25F35" w:rsidRPr="00F8476A">
              <w:rPr>
                <w:rStyle w:val="Hyperlink"/>
                <w:noProof/>
              </w:rPr>
              <w:t>4.1.1</w:t>
            </w:r>
            <w:r w:rsidR="00E25F35">
              <w:rPr>
                <w:rFonts w:eastAsiaTheme="minorEastAsia"/>
                <w:noProof/>
                <w:lang w:eastAsia="en-GB"/>
              </w:rPr>
              <w:tab/>
            </w:r>
            <w:r w:rsidR="00E25F35" w:rsidRPr="00F8476A">
              <w:rPr>
                <w:rStyle w:val="Hyperlink"/>
                <w:noProof/>
              </w:rPr>
              <w:t>Choice of Platform/Language</w:t>
            </w:r>
            <w:r w:rsidR="00E25F35">
              <w:rPr>
                <w:noProof/>
                <w:webHidden/>
              </w:rPr>
              <w:tab/>
            </w:r>
            <w:r w:rsidR="00E25F35">
              <w:rPr>
                <w:noProof/>
                <w:webHidden/>
              </w:rPr>
              <w:fldChar w:fldCharType="begin"/>
            </w:r>
            <w:r w:rsidR="00E25F35">
              <w:rPr>
                <w:noProof/>
                <w:webHidden/>
              </w:rPr>
              <w:instrText xml:space="preserve"> PAGEREF _Toc8341407 \h </w:instrText>
            </w:r>
            <w:r w:rsidR="00E25F35">
              <w:rPr>
                <w:noProof/>
                <w:webHidden/>
              </w:rPr>
            </w:r>
            <w:r w:rsidR="00E25F35">
              <w:rPr>
                <w:noProof/>
                <w:webHidden/>
              </w:rPr>
              <w:fldChar w:fldCharType="separate"/>
            </w:r>
            <w:r w:rsidR="00E25F35">
              <w:rPr>
                <w:noProof/>
                <w:webHidden/>
              </w:rPr>
              <w:t>17</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08" w:history="1">
            <w:r w:rsidR="00E25F35" w:rsidRPr="00F8476A">
              <w:rPr>
                <w:rStyle w:val="Hyperlink"/>
                <w:noProof/>
              </w:rPr>
              <w:t>4.1.2</w:t>
            </w:r>
            <w:r w:rsidR="00E25F35">
              <w:rPr>
                <w:rFonts w:eastAsiaTheme="minorEastAsia"/>
                <w:noProof/>
                <w:lang w:eastAsia="en-GB"/>
              </w:rPr>
              <w:tab/>
            </w:r>
            <w:r w:rsidR="00E25F35" w:rsidRPr="00F8476A">
              <w:rPr>
                <w:rStyle w:val="Hyperlink"/>
                <w:noProof/>
              </w:rPr>
              <w:t>Database Design – ERD</w:t>
            </w:r>
            <w:r w:rsidR="00E25F35">
              <w:rPr>
                <w:noProof/>
                <w:webHidden/>
              </w:rPr>
              <w:tab/>
            </w:r>
            <w:r w:rsidR="00E25F35">
              <w:rPr>
                <w:noProof/>
                <w:webHidden/>
              </w:rPr>
              <w:fldChar w:fldCharType="begin"/>
            </w:r>
            <w:r w:rsidR="00E25F35">
              <w:rPr>
                <w:noProof/>
                <w:webHidden/>
              </w:rPr>
              <w:instrText xml:space="preserve"> PAGEREF _Toc8341408 \h </w:instrText>
            </w:r>
            <w:r w:rsidR="00E25F35">
              <w:rPr>
                <w:noProof/>
                <w:webHidden/>
              </w:rPr>
            </w:r>
            <w:r w:rsidR="00E25F35">
              <w:rPr>
                <w:noProof/>
                <w:webHidden/>
              </w:rPr>
              <w:fldChar w:fldCharType="separate"/>
            </w:r>
            <w:r w:rsidR="00E25F35">
              <w:rPr>
                <w:noProof/>
                <w:webHidden/>
              </w:rPr>
              <w:t>17</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09" w:history="1">
            <w:r w:rsidR="00E25F35" w:rsidRPr="00F8476A">
              <w:rPr>
                <w:rStyle w:val="Hyperlink"/>
                <w:noProof/>
              </w:rPr>
              <w:t>4.1.3</w:t>
            </w:r>
            <w:r w:rsidR="00E25F35">
              <w:rPr>
                <w:rFonts w:eastAsiaTheme="minorEastAsia"/>
                <w:noProof/>
                <w:lang w:eastAsia="en-GB"/>
              </w:rPr>
              <w:tab/>
            </w:r>
            <w:r w:rsidR="00E25F35" w:rsidRPr="00F8476A">
              <w:rPr>
                <w:rStyle w:val="Hyperlink"/>
                <w:noProof/>
              </w:rPr>
              <w:t>Interface Design</w:t>
            </w:r>
            <w:r w:rsidR="00E25F35">
              <w:rPr>
                <w:noProof/>
                <w:webHidden/>
              </w:rPr>
              <w:tab/>
            </w:r>
            <w:r w:rsidR="00E25F35">
              <w:rPr>
                <w:noProof/>
                <w:webHidden/>
              </w:rPr>
              <w:fldChar w:fldCharType="begin"/>
            </w:r>
            <w:r w:rsidR="00E25F35">
              <w:rPr>
                <w:noProof/>
                <w:webHidden/>
              </w:rPr>
              <w:instrText xml:space="preserve"> PAGEREF _Toc8341409 \h </w:instrText>
            </w:r>
            <w:r w:rsidR="00E25F35">
              <w:rPr>
                <w:noProof/>
                <w:webHidden/>
              </w:rPr>
            </w:r>
            <w:r w:rsidR="00E25F35">
              <w:rPr>
                <w:noProof/>
                <w:webHidden/>
              </w:rPr>
              <w:fldChar w:fldCharType="separate"/>
            </w:r>
            <w:r w:rsidR="00E25F35">
              <w:rPr>
                <w:noProof/>
                <w:webHidden/>
              </w:rPr>
              <w:t>18</w:t>
            </w:r>
            <w:r w:rsidR="00E25F35">
              <w:rPr>
                <w:noProof/>
                <w:webHidden/>
              </w:rPr>
              <w:fldChar w:fldCharType="end"/>
            </w:r>
          </w:hyperlink>
        </w:p>
        <w:p w:rsidR="00E25F35" w:rsidRDefault="00E01262">
          <w:pPr>
            <w:pStyle w:val="TOC3"/>
            <w:tabs>
              <w:tab w:val="left" w:pos="1320"/>
              <w:tab w:val="right" w:leader="dot" w:pos="9016"/>
            </w:tabs>
            <w:rPr>
              <w:rFonts w:eastAsiaTheme="minorEastAsia"/>
              <w:noProof/>
              <w:lang w:eastAsia="en-GB"/>
            </w:rPr>
          </w:pPr>
          <w:hyperlink w:anchor="_Toc8341410" w:history="1">
            <w:r w:rsidR="00E25F35" w:rsidRPr="00F8476A">
              <w:rPr>
                <w:rStyle w:val="Hyperlink"/>
                <w:noProof/>
              </w:rPr>
              <w:t>4.1.4</w:t>
            </w:r>
            <w:r w:rsidR="00E25F35">
              <w:rPr>
                <w:rFonts w:eastAsiaTheme="minorEastAsia"/>
                <w:noProof/>
                <w:lang w:eastAsia="en-GB"/>
              </w:rPr>
              <w:tab/>
            </w:r>
            <w:r w:rsidR="00E25F35" w:rsidRPr="00F8476A">
              <w:rPr>
                <w:rStyle w:val="Hyperlink"/>
                <w:noProof/>
              </w:rPr>
              <w:t>Time-boxing</w:t>
            </w:r>
            <w:r w:rsidR="00E25F35">
              <w:rPr>
                <w:noProof/>
                <w:webHidden/>
              </w:rPr>
              <w:tab/>
            </w:r>
            <w:r w:rsidR="00E25F35">
              <w:rPr>
                <w:noProof/>
                <w:webHidden/>
              </w:rPr>
              <w:fldChar w:fldCharType="begin"/>
            </w:r>
            <w:r w:rsidR="00E25F35">
              <w:rPr>
                <w:noProof/>
                <w:webHidden/>
              </w:rPr>
              <w:instrText xml:space="preserve"> PAGEREF _Toc8341410 \h </w:instrText>
            </w:r>
            <w:r w:rsidR="00E25F35">
              <w:rPr>
                <w:noProof/>
                <w:webHidden/>
              </w:rPr>
            </w:r>
            <w:r w:rsidR="00E25F35">
              <w:rPr>
                <w:noProof/>
                <w:webHidden/>
              </w:rPr>
              <w:fldChar w:fldCharType="separate"/>
            </w:r>
            <w:r w:rsidR="00E25F35">
              <w:rPr>
                <w:noProof/>
                <w:webHidden/>
              </w:rPr>
              <w:t>18</w:t>
            </w:r>
            <w:r w:rsidR="00E25F35">
              <w:rPr>
                <w:noProof/>
                <w:webHidden/>
              </w:rPr>
              <w:fldChar w:fldCharType="end"/>
            </w:r>
          </w:hyperlink>
        </w:p>
        <w:p w:rsidR="00E25F35" w:rsidRDefault="00E01262">
          <w:pPr>
            <w:pStyle w:val="TOC2"/>
            <w:tabs>
              <w:tab w:val="left" w:pos="880"/>
              <w:tab w:val="right" w:leader="dot" w:pos="9016"/>
            </w:tabs>
            <w:rPr>
              <w:rFonts w:eastAsiaTheme="minorEastAsia"/>
              <w:noProof/>
              <w:lang w:eastAsia="en-GB"/>
            </w:rPr>
          </w:pPr>
          <w:hyperlink w:anchor="_Toc8341411" w:history="1">
            <w:r w:rsidR="00E25F35" w:rsidRPr="00F8476A">
              <w:rPr>
                <w:rStyle w:val="Hyperlink"/>
                <w:noProof/>
                <w:lang w:eastAsia="en-GB"/>
              </w:rPr>
              <w:t>4.2</w:t>
            </w:r>
            <w:r w:rsidR="00E25F35">
              <w:rPr>
                <w:rFonts w:eastAsiaTheme="minorEastAsia"/>
                <w:noProof/>
                <w:lang w:eastAsia="en-GB"/>
              </w:rPr>
              <w:tab/>
            </w:r>
            <w:r w:rsidR="00E25F35" w:rsidRPr="00F8476A">
              <w:rPr>
                <w:rStyle w:val="Hyperlink"/>
                <w:noProof/>
                <w:lang w:eastAsia="en-GB"/>
              </w:rPr>
              <w:t>Implementation</w:t>
            </w:r>
            <w:r w:rsidR="00E25F35">
              <w:rPr>
                <w:noProof/>
                <w:webHidden/>
              </w:rPr>
              <w:tab/>
            </w:r>
            <w:r w:rsidR="00E25F35">
              <w:rPr>
                <w:noProof/>
                <w:webHidden/>
              </w:rPr>
              <w:fldChar w:fldCharType="begin"/>
            </w:r>
            <w:r w:rsidR="00E25F35">
              <w:rPr>
                <w:noProof/>
                <w:webHidden/>
              </w:rPr>
              <w:instrText xml:space="preserve"> PAGEREF _Toc8341411 \h </w:instrText>
            </w:r>
            <w:r w:rsidR="00E25F35">
              <w:rPr>
                <w:noProof/>
                <w:webHidden/>
              </w:rPr>
            </w:r>
            <w:r w:rsidR="00E25F35">
              <w:rPr>
                <w:noProof/>
                <w:webHidden/>
              </w:rPr>
              <w:fldChar w:fldCharType="separate"/>
            </w:r>
            <w:r w:rsidR="00E25F35">
              <w:rPr>
                <w:noProof/>
                <w:webHidden/>
              </w:rPr>
              <w:t>19</w:t>
            </w:r>
            <w:r w:rsidR="00E25F35">
              <w:rPr>
                <w:noProof/>
                <w:webHidden/>
              </w:rPr>
              <w:fldChar w:fldCharType="end"/>
            </w:r>
          </w:hyperlink>
        </w:p>
        <w:p w:rsidR="00E25F35" w:rsidRDefault="00E01262">
          <w:pPr>
            <w:pStyle w:val="TOC3"/>
            <w:tabs>
              <w:tab w:val="right" w:leader="dot" w:pos="9016"/>
            </w:tabs>
            <w:rPr>
              <w:rFonts w:eastAsiaTheme="minorEastAsia"/>
              <w:noProof/>
              <w:lang w:eastAsia="en-GB"/>
            </w:rPr>
          </w:pPr>
          <w:hyperlink w:anchor="_Toc8341412" w:history="1">
            <w:r w:rsidR="00E25F35" w:rsidRPr="00F8476A">
              <w:rPr>
                <w:rStyle w:val="Hyperlink"/>
                <w:noProof/>
                <w:lang w:eastAsia="en-GB"/>
              </w:rPr>
              <w:t>4.2.1 Project Requirements</w:t>
            </w:r>
            <w:r w:rsidR="00E25F35">
              <w:rPr>
                <w:noProof/>
                <w:webHidden/>
              </w:rPr>
              <w:tab/>
            </w:r>
            <w:r w:rsidR="00E25F35">
              <w:rPr>
                <w:noProof/>
                <w:webHidden/>
              </w:rPr>
              <w:fldChar w:fldCharType="begin"/>
            </w:r>
            <w:r w:rsidR="00E25F35">
              <w:rPr>
                <w:noProof/>
                <w:webHidden/>
              </w:rPr>
              <w:instrText xml:space="preserve"> PAGEREF _Toc8341412 \h </w:instrText>
            </w:r>
            <w:r w:rsidR="00E25F35">
              <w:rPr>
                <w:noProof/>
                <w:webHidden/>
              </w:rPr>
            </w:r>
            <w:r w:rsidR="00E25F35">
              <w:rPr>
                <w:noProof/>
                <w:webHidden/>
              </w:rPr>
              <w:fldChar w:fldCharType="separate"/>
            </w:r>
            <w:r w:rsidR="00E25F35">
              <w:rPr>
                <w:noProof/>
                <w:webHidden/>
              </w:rPr>
              <w:t>19</w:t>
            </w:r>
            <w:r w:rsidR="00E25F35">
              <w:rPr>
                <w:noProof/>
                <w:webHidden/>
              </w:rPr>
              <w:fldChar w:fldCharType="end"/>
            </w:r>
          </w:hyperlink>
        </w:p>
        <w:p w:rsidR="00E25F35" w:rsidRDefault="00E01262">
          <w:pPr>
            <w:pStyle w:val="TOC3"/>
            <w:tabs>
              <w:tab w:val="right" w:leader="dot" w:pos="9016"/>
            </w:tabs>
            <w:rPr>
              <w:rFonts w:eastAsiaTheme="minorEastAsia"/>
              <w:noProof/>
              <w:lang w:eastAsia="en-GB"/>
            </w:rPr>
          </w:pPr>
          <w:hyperlink w:anchor="_Toc8341413" w:history="1">
            <w:r w:rsidR="00E25F35" w:rsidRPr="00F8476A">
              <w:rPr>
                <w:rStyle w:val="Hyperlink"/>
                <w:noProof/>
                <w:lang w:eastAsia="en-GB"/>
              </w:rPr>
              <w:t>4.2.2 System Models</w:t>
            </w:r>
            <w:r w:rsidR="00E25F35">
              <w:rPr>
                <w:noProof/>
                <w:webHidden/>
              </w:rPr>
              <w:tab/>
            </w:r>
            <w:r w:rsidR="00E25F35">
              <w:rPr>
                <w:noProof/>
                <w:webHidden/>
              </w:rPr>
              <w:fldChar w:fldCharType="begin"/>
            </w:r>
            <w:r w:rsidR="00E25F35">
              <w:rPr>
                <w:noProof/>
                <w:webHidden/>
              </w:rPr>
              <w:instrText xml:space="preserve"> PAGEREF _Toc8341413 \h </w:instrText>
            </w:r>
            <w:r w:rsidR="00E25F35">
              <w:rPr>
                <w:noProof/>
                <w:webHidden/>
              </w:rPr>
            </w:r>
            <w:r w:rsidR="00E25F35">
              <w:rPr>
                <w:noProof/>
                <w:webHidden/>
              </w:rPr>
              <w:fldChar w:fldCharType="separate"/>
            </w:r>
            <w:r w:rsidR="00E25F35">
              <w:rPr>
                <w:noProof/>
                <w:webHidden/>
              </w:rPr>
              <w:t>19</w:t>
            </w:r>
            <w:r w:rsidR="00E25F35">
              <w:rPr>
                <w:noProof/>
                <w:webHidden/>
              </w:rPr>
              <w:fldChar w:fldCharType="end"/>
            </w:r>
          </w:hyperlink>
        </w:p>
        <w:p w:rsidR="00E25F35" w:rsidRDefault="00E01262">
          <w:pPr>
            <w:pStyle w:val="TOC3"/>
            <w:tabs>
              <w:tab w:val="right" w:leader="dot" w:pos="9016"/>
            </w:tabs>
            <w:rPr>
              <w:rFonts w:eastAsiaTheme="minorEastAsia"/>
              <w:noProof/>
              <w:lang w:eastAsia="en-GB"/>
            </w:rPr>
          </w:pPr>
          <w:hyperlink w:anchor="_Toc8341414" w:history="1">
            <w:r w:rsidR="00E25F35" w:rsidRPr="00F8476A">
              <w:rPr>
                <w:rStyle w:val="Hyperlink"/>
                <w:noProof/>
                <w:lang w:eastAsia="en-GB"/>
              </w:rPr>
              <w:t>4.2.3 Interfaces</w:t>
            </w:r>
            <w:r w:rsidR="00E25F35">
              <w:rPr>
                <w:noProof/>
                <w:webHidden/>
              </w:rPr>
              <w:tab/>
            </w:r>
            <w:r w:rsidR="00E25F35">
              <w:rPr>
                <w:noProof/>
                <w:webHidden/>
              </w:rPr>
              <w:fldChar w:fldCharType="begin"/>
            </w:r>
            <w:r w:rsidR="00E25F35">
              <w:rPr>
                <w:noProof/>
                <w:webHidden/>
              </w:rPr>
              <w:instrText xml:space="preserve"> PAGEREF _Toc8341414 \h </w:instrText>
            </w:r>
            <w:r w:rsidR="00E25F35">
              <w:rPr>
                <w:noProof/>
                <w:webHidden/>
              </w:rPr>
            </w:r>
            <w:r w:rsidR="00E25F35">
              <w:rPr>
                <w:noProof/>
                <w:webHidden/>
              </w:rPr>
              <w:fldChar w:fldCharType="separate"/>
            </w:r>
            <w:r w:rsidR="00E25F35">
              <w:rPr>
                <w:noProof/>
                <w:webHidden/>
              </w:rPr>
              <w:t>20</w:t>
            </w:r>
            <w:r w:rsidR="00E25F35">
              <w:rPr>
                <w:noProof/>
                <w:webHidden/>
              </w:rPr>
              <w:fldChar w:fldCharType="end"/>
            </w:r>
          </w:hyperlink>
        </w:p>
        <w:p w:rsidR="00E25F35" w:rsidRDefault="00E01262">
          <w:pPr>
            <w:pStyle w:val="TOC3"/>
            <w:tabs>
              <w:tab w:val="right" w:leader="dot" w:pos="9016"/>
            </w:tabs>
            <w:rPr>
              <w:rFonts w:eastAsiaTheme="minorEastAsia"/>
              <w:noProof/>
              <w:lang w:eastAsia="en-GB"/>
            </w:rPr>
          </w:pPr>
          <w:hyperlink w:anchor="_Toc8341415" w:history="1">
            <w:r w:rsidR="00E25F35" w:rsidRPr="00F8476A">
              <w:rPr>
                <w:rStyle w:val="Hyperlink"/>
                <w:noProof/>
                <w:lang w:eastAsia="en-GB"/>
              </w:rPr>
              <w:t>4.2.4 Coding Issues &amp; Success</w:t>
            </w:r>
            <w:r w:rsidR="00E25F35">
              <w:rPr>
                <w:noProof/>
                <w:webHidden/>
              </w:rPr>
              <w:tab/>
            </w:r>
            <w:r w:rsidR="00E25F35">
              <w:rPr>
                <w:noProof/>
                <w:webHidden/>
              </w:rPr>
              <w:fldChar w:fldCharType="begin"/>
            </w:r>
            <w:r w:rsidR="00E25F35">
              <w:rPr>
                <w:noProof/>
                <w:webHidden/>
              </w:rPr>
              <w:instrText xml:space="preserve"> PAGEREF _Toc8341415 \h </w:instrText>
            </w:r>
            <w:r w:rsidR="00E25F35">
              <w:rPr>
                <w:noProof/>
                <w:webHidden/>
              </w:rPr>
            </w:r>
            <w:r w:rsidR="00E25F35">
              <w:rPr>
                <w:noProof/>
                <w:webHidden/>
              </w:rPr>
              <w:fldChar w:fldCharType="separate"/>
            </w:r>
            <w:r w:rsidR="00E25F35">
              <w:rPr>
                <w:noProof/>
                <w:webHidden/>
              </w:rPr>
              <w:t>21</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416" w:history="1">
            <w:r w:rsidR="00E25F35" w:rsidRPr="00F8476A">
              <w:rPr>
                <w:rStyle w:val="Hyperlink"/>
                <w:rFonts w:eastAsia="Times New Roman"/>
                <w:b/>
                <w:noProof/>
                <w:lang w:eastAsia="en-GB"/>
              </w:rPr>
              <w:t>5.</w:t>
            </w:r>
            <w:r w:rsidR="00E25F35">
              <w:rPr>
                <w:rFonts w:eastAsiaTheme="minorEastAsia"/>
                <w:noProof/>
                <w:lang w:eastAsia="en-GB"/>
              </w:rPr>
              <w:tab/>
            </w:r>
            <w:r w:rsidR="00E25F35" w:rsidRPr="00F8476A">
              <w:rPr>
                <w:rStyle w:val="Hyperlink"/>
                <w:rFonts w:eastAsia="Times New Roman"/>
                <w:b/>
                <w:noProof/>
                <w:lang w:eastAsia="en-GB"/>
              </w:rPr>
              <w:t>Evaluation</w:t>
            </w:r>
            <w:r w:rsidR="00E25F35">
              <w:rPr>
                <w:noProof/>
                <w:webHidden/>
              </w:rPr>
              <w:tab/>
            </w:r>
            <w:r w:rsidR="00E25F35">
              <w:rPr>
                <w:noProof/>
                <w:webHidden/>
              </w:rPr>
              <w:fldChar w:fldCharType="begin"/>
            </w:r>
            <w:r w:rsidR="00E25F35">
              <w:rPr>
                <w:noProof/>
                <w:webHidden/>
              </w:rPr>
              <w:instrText xml:space="preserve"> PAGEREF _Toc8341416 \h </w:instrText>
            </w:r>
            <w:r w:rsidR="00E25F35">
              <w:rPr>
                <w:noProof/>
                <w:webHidden/>
              </w:rPr>
            </w:r>
            <w:r w:rsidR="00E25F35">
              <w:rPr>
                <w:noProof/>
                <w:webHidden/>
              </w:rPr>
              <w:fldChar w:fldCharType="separate"/>
            </w:r>
            <w:r w:rsidR="00E25F35">
              <w:rPr>
                <w:noProof/>
                <w:webHidden/>
              </w:rPr>
              <w:t>22</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417" w:history="1">
            <w:r w:rsidR="00E25F35" w:rsidRPr="00F8476A">
              <w:rPr>
                <w:rStyle w:val="Hyperlink"/>
                <w:rFonts w:eastAsia="Times New Roman"/>
                <w:b/>
                <w:noProof/>
                <w:lang w:eastAsia="en-GB"/>
              </w:rPr>
              <w:t>6.</w:t>
            </w:r>
            <w:r w:rsidR="00E25F35">
              <w:rPr>
                <w:rFonts w:eastAsiaTheme="minorEastAsia"/>
                <w:noProof/>
                <w:lang w:eastAsia="en-GB"/>
              </w:rPr>
              <w:tab/>
            </w:r>
            <w:r w:rsidR="00E25F35" w:rsidRPr="00F8476A">
              <w:rPr>
                <w:rStyle w:val="Hyperlink"/>
                <w:rFonts w:eastAsia="Times New Roman"/>
                <w:b/>
                <w:noProof/>
                <w:lang w:eastAsia="en-GB"/>
              </w:rPr>
              <w:t>Conclusions &amp; Recommendations</w:t>
            </w:r>
            <w:r w:rsidR="00E25F35">
              <w:rPr>
                <w:noProof/>
                <w:webHidden/>
              </w:rPr>
              <w:tab/>
            </w:r>
            <w:r w:rsidR="00E25F35">
              <w:rPr>
                <w:noProof/>
                <w:webHidden/>
              </w:rPr>
              <w:fldChar w:fldCharType="begin"/>
            </w:r>
            <w:r w:rsidR="00E25F35">
              <w:rPr>
                <w:noProof/>
                <w:webHidden/>
              </w:rPr>
              <w:instrText xml:space="preserve"> PAGEREF _Toc8341417 \h </w:instrText>
            </w:r>
            <w:r w:rsidR="00E25F35">
              <w:rPr>
                <w:noProof/>
                <w:webHidden/>
              </w:rPr>
            </w:r>
            <w:r w:rsidR="00E25F35">
              <w:rPr>
                <w:noProof/>
                <w:webHidden/>
              </w:rPr>
              <w:fldChar w:fldCharType="separate"/>
            </w:r>
            <w:r w:rsidR="00E25F35">
              <w:rPr>
                <w:noProof/>
                <w:webHidden/>
              </w:rPr>
              <w:t>22</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418" w:history="1">
            <w:r w:rsidR="00E25F35" w:rsidRPr="00F8476A">
              <w:rPr>
                <w:rStyle w:val="Hyperlink"/>
                <w:rFonts w:eastAsia="Times New Roman"/>
                <w:b/>
                <w:noProof/>
                <w:lang w:eastAsia="en-GB"/>
              </w:rPr>
              <w:t>7.</w:t>
            </w:r>
            <w:r w:rsidR="00E25F35">
              <w:rPr>
                <w:rFonts w:eastAsiaTheme="minorEastAsia"/>
                <w:noProof/>
                <w:lang w:eastAsia="en-GB"/>
              </w:rPr>
              <w:tab/>
            </w:r>
            <w:r w:rsidR="00E25F35" w:rsidRPr="00F8476A">
              <w:rPr>
                <w:rStyle w:val="Hyperlink"/>
                <w:rFonts w:eastAsia="Times New Roman"/>
                <w:b/>
                <w:noProof/>
                <w:lang w:eastAsia="en-GB"/>
              </w:rPr>
              <w:t>Reflection</w:t>
            </w:r>
            <w:r w:rsidR="00E25F35">
              <w:rPr>
                <w:noProof/>
                <w:webHidden/>
              </w:rPr>
              <w:tab/>
            </w:r>
            <w:r w:rsidR="00E25F35">
              <w:rPr>
                <w:noProof/>
                <w:webHidden/>
              </w:rPr>
              <w:fldChar w:fldCharType="begin"/>
            </w:r>
            <w:r w:rsidR="00E25F35">
              <w:rPr>
                <w:noProof/>
                <w:webHidden/>
              </w:rPr>
              <w:instrText xml:space="preserve"> PAGEREF _Toc8341418 \h </w:instrText>
            </w:r>
            <w:r w:rsidR="00E25F35">
              <w:rPr>
                <w:noProof/>
                <w:webHidden/>
              </w:rPr>
            </w:r>
            <w:r w:rsidR="00E25F35">
              <w:rPr>
                <w:noProof/>
                <w:webHidden/>
              </w:rPr>
              <w:fldChar w:fldCharType="separate"/>
            </w:r>
            <w:r w:rsidR="00E25F35">
              <w:rPr>
                <w:noProof/>
                <w:webHidden/>
              </w:rPr>
              <w:t>23</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419" w:history="1">
            <w:r w:rsidR="00E25F35" w:rsidRPr="00F8476A">
              <w:rPr>
                <w:rStyle w:val="Hyperlink"/>
                <w:rFonts w:eastAsia="Times New Roman"/>
                <w:b/>
                <w:noProof/>
                <w:lang w:eastAsia="en-GB"/>
              </w:rPr>
              <w:t>8.</w:t>
            </w:r>
            <w:r w:rsidR="00E25F35">
              <w:rPr>
                <w:rFonts w:eastAsiaTheme="minorEastAsia"/>
                <w:noProof/>
                <w:lang w:eastAsia="en-GB"/>
              </w:rPr>
              <w:tab/>
            </w:r>
            <w:r w:rsidR="00E25F35" w:rsidRPr="00F8476A">
              <w:rPr>
                <w:rStyle w:val="Hyperlink"/>
                <w:rFonts w:eastAsia="Times New Roman"/>
                <w:b/>
                <w:noProof/>
                <w:lang w:eastAsia="en-GB"/>
              </w:rPr>
              <w:t>Bibliography</w:t>
            </w:r>
            <w:r w:rsidR="00E25F35">
              <w:rPr>
                <w:noProof/>
                <w:webHidden/>
              </w:rPr>
              <w:tab/>
            </w:r>
            <w:r w:rsidR="00E25F35">
              <w:rPr>
                <w:noProof/>
                <w:webHidden/>
              </w:rPr>
              <w:fldChar w:fldCharType="begin"/>
            </w:r>
            <w:r w:rsidR="00E25F35">
              <w:rPr>
                <w:noProof/>
                <w:webHidden/>
              </w:rPr>
              <w:instrText xml:space="preserve"> PAGEREF _Toc8341419 \h </w:instrText>
            </w:r>
            <w:r w:rsidR="00E25F35">
              <w:rPr>
                <w:noProof/>
                <w:webHidden/>
              </w:rPr>
            </w:r>
            <w:r w:rsidR="00E25F35">
              <w:rPr>
                <w:noProof/>
                <w:webHidden/>
              </w:rPr>
              <w:fldChar w:fldCharType="separate"/>
            </w:r>
            <w:r w:rsidR="00E25F35">
              <w:rPr>
                <w:noProof/>
                <w:webHidden/>
              </w:rPr>
              <w:t>24</w:t>
            </w:r>
            <w:r w:rsidR="00E25F35">
              <w:rPr>
                <w:noProof/>
                <w:webHidden/>
              </w:rPr>
              <w:fldChar w:fldCharType="end"/>
            </w:r>
          </w:hyperlink>
        </w:p>
        <w:p w:rsidR="00E25F35" w:rsidRDefault="00E01262">
          <w:pPr>
            <w:pStyle w:val="TOC1"/>
            <w:tabs>
              <w:tab w:val="left" w:pos="440"/>
              <w:tab w:val="right" w:leader="dot" w:pos="9016"/>
            </w:tabs>
            <w:rPr>
              <w:rFonts w:eastAsiaTheme="minorEastAsia"/>
              <w:noProof/>
              <w:lang w:eastAsia="en-GB"/>
            </w:rPr>
          </w:pPr>
          <w:hyperlink w:anchor="_Toc8341420" w:history="1">
            <w:r w:rsidR="00E25F35" w:rsidRPr="00F8476A">
              <w:rPr>
                <w:rStyle w:val="Hyperlink"/>
                <w:rFonts w:eastAsia="Times New Roman"/>
                <w:b/>
                <w:noProof/>
                <w:lang w:eastAsia="en-GB"/>
              </w:rPr>
              <w:t>9.</w:t>
            </w:r>
            <w:r w:rsidR="00E25F35">
              <w:rPr>
                <w:rFonts w:eastAsiaTheme="minorEastAsia"/>
                <w:noProof/>
                <w:lang w:eastAsia="en-GB"/>
              </w:rPr>
              <w:tab/>
            </w:r>
            <w:r w:rsidR="00E25F35" w:rsidRPr="00F8476A">
              <w:rPr>
                <w:rStyle w:val="Hyperlink"/>
                <w:rFonts w:eastAsia="Times New Roman"/>
                <w:b/>
                <w:noProof/>
                <w:lang w:eastAsia="en-GB"/>
              </w:rPr>
              <w:t>Appendix</w:t>
            </w:r>
            <w:r w:rsidR="00E25F35">
              <w:rPr>
                <w:noProof/>
                <w:webHidden/>
              </w:rPr>
              <w:tab/>
            </w:r>
            <w:r w:rsidR="00E25F35">
              <w:rPr>
                <w:noProof/>
                <w:webHidden/>
              </w:rPr>
              <w:fldChar w:fldCharType="begin"/>
            </w:r>
            <w:r w:rsidR="00E25F35">
              <w:rPr>
                <w:noProof/>
                <w:webHidden/>
              </w:rPr>
              <w:instrText xml:space="preserve"> PAGEREF _Toc8341420 \h </w:instrText>
            </w:r>
            <w:r w:rsidR="00E25F35">
              <w:rPr>
                <w:noProof/>
                <w:webHidden/>
              </w:rPr>
            </w:r>
            <w:r w:rsidR="00E25F35">
              <w:rPr>
                <w:noProof/>
                <w:webHidden/>
              </w:rPr>
              <w:fldChar w:fldCharType="separate"/>
            </w:r>
            <w:r w:rsidR="00E25F35">
              <w:rPr>
                <w:noProof/>
                <w:webHidden/>
              </w:rPr>
              <w:t>27</w:t>
            </w:r>
            <w:r w:rsidR="00E25F35">
              <w:rPr>
                <w:noProof/>
                <w:webHidden/>
              </w:rPr>
              <w:fldChar w:fldCharType="end"/>
            </w:r>
          </w:hyperlink>
        </w:p>
        <w:p w:rsidR="00BC6AA6" w:rsidRDefault="00BC6AA6">
          <w:r>
            <w:rPr>
              <w:b/>
              <w:bCs/>
              <w:noProof/>
            </w:rPr>
            <w:fldChar w:fldCharType="end"/>
          </w:r>
        </w:p>
      </w:sdtContent>
    </w:sdt>
    <w:p w:rsidR="00D15FA4" w:rsidRDefault="00D15FA4">
      <w:pPr>
        <w:spacing w:after="200" w:line="276" w:lineRule="auto"/>
      </w:pPr>
      <w:r>
        <w:br w:type="page"/>
      </w:r>
    </w:p>
    <w:p w:rsidR="00B23D82" w:rsidRPr="00415942" w:rsidRDefault="00B23D82" w:rsidP="008B3236">
      <w:pPr>
        <w:pStyle w:val="Heading1"/>
        <w:numPr>
          <w:ilvl w:val="0"/>
          <w:numId w:val="9"/>
        </w:numPr>
        <w:rPr>
          <w:rFonts w:eastAsia="Times New Roman"/>
          <w:b/>
          <w:lang w:eastAsia="en-GB"/>
        </w:rPr>
      </w:pPr>
      <w:bookmarkStart w:id="3" w:name="_Toc532896062"/>
      <w:bookmarkStart w:id="4" w:name="_Toc8341374"/>
      <w:r w:rsidRPr="00415942">
        <w:rPr>
          <w:rFonts w:eastAsia="Times New Roman"/>
          <w:b/>
          <w:lang w:eastAsia="en-GB"/>
        </w:rPr>
        <w:lastRenderedPageBreak/>
        <w:t>Statement of the Problem</w:t>
      </w:r>
      <w:bookmarkEnd w:id="3"/>
      <w:bookmarkEnd w:id="4"/>
    </w:p>
    <w:p w:rsidR="00B23D82" w:rsidRDefault="00B23D82" w:rsidP="00B23D82">
      <w:pPr>
        <w:pStyle w:val="Heading2"/>
        <w:numPr>
          <w:ilvl w:val="1"/>
          <w:numId w:val="1"/>
        </w:numPr>
        <w:ind w:left="432"/>
        <w:rPr>
          <w:rFonts w:eastAsia="Times New Roman"/>
          <w:lang w:eastAsia="en-GB"/>
        </w:rPr>
      </w:pPr>
      <w:bookmarkStart w:id="5" w:name="_Toc532896063"/>
      <w:bookmarkStart w:id="6" w:name="_Toc8341375"/>
      <w:r>
        <w:rPr>
          <w:rFonts w:eastAsia="Times New Roman"/>
          <w:lang w:eastAsia="en-GB"/>
        </w:rPr>
        <w:t>Introduction</w:t>
      </w:r>
      <w:bookmarkEnd w:id="5"/>
      <w:bookmarkEnd w:id="6"/>
    </w:p>
    <w:p w:rsidR="00B23D82" w:rsidRDefault="00B23D82" w:rsidP="00B23D82">
      <w:pPr>
        <w:rPr>
          <w:lang w:eastAsia="en-GB"/>
        </w:rPr>
      </w:pPr>
      <w:r>
        <w:rPr>
          <w:lang w:eastAsia="en-GB"/>
        </w:rPr>
        <w:t>This research proposal consists of the various topics and sub-topics surrounding digital literacy and more importantly</w:t>
      </w:r>
      <w:r w:rsidR="009C0951">
        <w:rPr>
          <w:lang w:eastAsia="en-GB"/>
        </w:rPr>
        <w:t>,</w:t>
      </w:r>
      <w:r>
        <w:rPr>
          <w:lang w:eastAsia="en-GB"/>
        </w:rPr>
        <w:t xml:space="preserve"> </w:t>
      </w:r>
      <w:r w:rsidR="00635509">
        <w:rPr>
          <w:lang w:eastAsia="en-GB"/>
        </w:rPr>
        <w:t>digital literacy can be</w:t>
      </w:r>
      <w:r>
        <w:rPr>
          <w:lang w:eastAsia="en-GB"/>
        </w:rPr>
        <w:t xml:space="preserve"> applie</w:t>
      </w:r>
      <w:r w:rsidR="00635509">
        <w:rPr>
          <w:lang w:eastAsia="en-GB"/>
        </w:rPr>
        <w:t>d to the blended learning and teaching aspect of the use in various scenarios throughout this literature review</w:t>
      </w:r>
      <w:r>
        <w:rPr>
          <w:lang w:eastAsia="en-GB"/>
        </w:rPr>
        <w:t xml:space="preserve">. An analysis below will present the different areas that need to be understood and discussed in order to move forward with this project. The types of topics that will be covered below will be focusing around the security </w:t>
      </w:r>
      <w:r w:rsidR="00635509">
        <w:rPr>
          <w:lang w:eastAsia="en-GB"/>
        </w:rPr>
        <w:t xml:space="preserve">aspects and teaching that can be applied back to </w:t>
      </w:r>
      <w:r>
        <w:rPr>
          <w:lang w:eastAsia="en-GB"/>
        </w:rPr>
        <w:t xml:space="preserve">the students and any data that may be stored about them as well as how the student should behave when in a blended learning environment </w:t>
      </w:r>
      <w:r w:rsidR="00635509">
        <w:rPr>
          <w:lang w:eastAsia="en-GB"/>
        </w:rPr>
        <w:t>and</w:t>
      </w:r>
      <w:r>
        <w:rPr>
          <w:lang w:eastAsia="en-GB"/>
        </w:rPr>
        <w:t xml:space="preserve"> how blended learning compares to more traditional teaching methods and what are the readily available technologies and applications that are out there for students currently.</w:t>
      </w:r>
    </w:p>
    <w:p w:rsidR="008E073E" w:rsidRPr="00AE487F" w:rsidRDefault="008E073E" w:rsidP="008E073E">
      <w:pPr>
        <w:pStyle w:val="Heading3"/>
        <w:numPr>
          <w:ilvl w:val="2"/>
          <w:numId w:val="21"/>
        </w:numPr>
        <w:spacing w:before="40"/>
      </w:pPr>
      <w:bookmarkStart w:id="7" w:name="_Toc532896075"/>
      <w:bookmarkStart w:id="8" w:name="_Toc8341376"/>
      <w:r>
        <w:t>Aims</w:t>
      </w:r>
      <w:bookmarkEnd w:id="7"/>
      <w:bookmarkEnd w:id="8"/>
    </w:p>
    <w:p w:rsidR="008E073E" w:rsidRDefault="008E073E" w:rsidP="008E073E">
      <w:r>
        <w:t xml:space="preserve">Having identified the outlying problem that is concurrent from the research that has been presented among the various technologies/applications available and the literature review above gives the clear aim of; investigating into digital literacy blended learning tools into further education and whether there is a gap in the subject area to be filled and improved upon when compared to the current applications and their respective technologies research </w:t>
      </w:r>
      <w:r w:rsidR="006D7E58">
        <w:t>below</w:t>
      </w:r>
      <w:r>
        <w:t>.</w:t>
      </w:r>
    </w:p>
    <w:p w:rsidR="008E073E" w:rsidRDefault="008E073E" w:rsidP="008E073E">
      <w:pPr>
        <w:pStyle w:val="Heading3"/>
        <w:numPr>
          <w:ilvl w:val="2"/>
          <w:numId w:val="21"/>
        </w:numPr>
        <w:spacing w:before="40"/>
      </w:pPr>
      <w:bookmarkStart w:id="9" w:name="_Toc532896076"/>
      <w:bookmarkStart w:id="10" w:name="_Toc8341377"/>
      <w:r>
        <w:t>Objectives</w:t>
      </w:r>
      <w:bookmarkEnd w:id="9"/>
      <w:bookmarkEnd w:id="10"/>
    </w:p>
    <w:p w:rsidR="008E073E" w:rsidRDefault="008E073E" w:rsidP="008E073E">
      <w:r>
        <w:t>This overall aim will be met by a set of objectives that need to be met in order, which are:</w:t>
      </w:r>
    </w:p>
    <w:p w:rsidR="008E073E" w:rsidRDefault="008E073E" w:rsidP="008E073E">
      <w:pPr>
        <w:pStyle w:val="ListParagraph"/>
        <w:numPr>
          <w:ilvl w:val="0"/>
          <w:numId w:val="18"/>
        </w:numPr>
      </w:pPr>
      <w:r>
        <w:t>Conduct an initial literature review to gain an understanding of the topic area and make justified analysis on the certain sub-topics researched.</w:t>
      </w:r>
    </w:p>
    <w:p w:rsidR="008E073E" w:rsidRDefault="008E073E" w:rsidP="008E073E">
      <w:pPr>
        <w:pStyle w:val="ListParagraph"/>
        <w:numPr>
          <w:ilvl w:val="0"/>
          <w:numId w:val="18"/>
        </w:numPr>
      </w:pPr>
      <w:r>
        <w:t xml:space="preserve">Development of application based on initial research along with a more in-depth approach report to conduct on the side </w:t>
      </w:r>
    </w:p>
    <w:p w:rsidR="008E073E" w:rsidRPr="00B36963" w:rsidRDefault="008E073E" w:rsidP="00B23D82">
      <w:pPr>
        <w:pStyle w:val="ListParagraph"/>
        <w:numPr>
          <w:ilvl w:val="0"/>
          <w:numId w:val="18"/>
        </w:numPr>
      </w:pPr>
      <w:r>
        <w:t xml:space="preserve">Future improvements through feedback on </w:t>
      </w:r>
      <w:r w:rsidR="00071A06">
        <w:t xml:space="preserve">the application build </w:t>
      </w:r>
      <w:r>
        <w:t>and reporting to suggest in future iterations of the application.</w:t>
      </w:r>
    </w:p>
    <w:p w:rsidR="00B23D82" w:rsidRDefault="00B23D82" w:rsidP="00B23D82">
      <w:pPr>
        <w:pStyle w:val="Heading2"/>
        <w:numPr>
          <w:ilvl w:val="1"/>
          <w:numId w:val="1"/>
        </w:numPr>
        <w:ind w:left="432"/>
        <w:rPr>
          <w:rFonts w:eastAsia="Times New Roman"/>
          <w:lang w:eastAsia="en-GB"/>
        </w:rPr>
      </w:pPr>
      <w:bookmarkStart w:id="11" w:name="_Toc532896064"/>
      <w:bookmarkStart w:id="12" w:name="_Toc8341378"/>
      <w:r>
        <w:rPr>
          <w:rFonts w:eastAsia="Times New Roman"/>
          <w:lang w:eastAsia="en-GB"/>
        </w:rPr>
        <w:t>What is Digital Literacy?</w:t>
      </w:r>
      <w:bookmarkEnd w:id="11"/>
      <w:bookmarkEnd w:id="12"/>
    </w:p>
    <w:p w:rsidR="00B23D82" w:rsidRPr="009138C0" w:rsidRDefault="00B23D82" w:rsidP="00B23D82">
      <w:pPr>
        <w:spacing w:after="0"/>
        <w:rPr>
          <w:szCs w:val="24"/>
        </w:rPr>
      </w:pPr>
      <w:r w:rsidRPr="009138C0">
        <w:rPr>
          <w:szCs w:val="24"/>
          <w:lang w:eastAsia="en-GB"/>
        </w:rPr>
        <w:t>The name digital literacy can be misleading when taking the words at face value as it does not explain the entire definition behin</w:t>
      </w:r>
      <w:r>
        <w:rPr>
          <w:szCs w:val="24"/>
          <w:lang w:eastAsia="en-GB"/>
        </w:rPr>
        <w:t>d the words themselves. One</w:t>
      </w:r>
      <w:r w:rsidRPr="009138C0">
        <w:rPr>
          <w:szCs w:val="24"/>
          <w:lang w:eastAsia="en-GB"/>
        </w:rPr>
        <w:t xml:space="preserve"> definition that aids in the explaining of what digital literacy truly is, comes from Paul </w:t>
      </w:r>
      <w:proofErr w:type="spellStart"/>
      <w:r w:rsidRPr="009138C0">
        <w:rPr>
          <w:szCs w:val="24"/>
          <w:lang w:eastAsia="en-GB"/>
        </w:rPr>
        <w:t>Gilster</w:t>
      </w:r>
      <w:proofErr w:type="spellEnd"/>
      <w:r w:rsidRPr="009138C0">
        <w:rPr>
          <w:szCs w:val="24"/>
          <w:lang w:eastAsia="en-GB"/>
        </w:rPr>
        <w:t>, saying, “</w:t>
      </w:r>
      <w:r w:rsidRPr="009138C0">
        <w:rPr>
          <w:szCs w:val="24"/>
        </w:rPr>
        <w:t>«the ability to understand and use information in multiple formats from a wide variety of sources when it is presented via computers» and, particularly, through the medium of the Internet” [1]  this definition covers the main basis of why digital literacy has evolved into much more than just reading and writing, especially when combined with the online element where individuals are required to take into account far more than just the original definition.</w:t>
      </w:r>
    </w:p>
    <w:p w:rsidR="00B23D82" w:rsidRPr="009138C0" w:rsidRDefault="00B23D82" w:rsidP="00B23D82">
      <w:pPr>
        <w:spacing w:after="0"/>
        <w:rPr>
          <w:szCs w:val="24"/>
        </w:rPr>
      </w:pPr>
      <w:r w:rsidRPr="009138C0">
        <w:rPr>
          <w:szCs w:val="24"/>
        </w:rPr>
        <w:tab/>
      </w:r>
      <w:r w:rsidRPr="00531ED0">
        <w:rPr>
          <w:szCs w:val="24"/>
        </w:rPr>
        <w:t xml:space="preserve">The </w:t>
      </w:r>
      <w:r>
        <w:rPr>
          <w:szCs w:val="24"/>
        </w:rPr>
        <w:t xml:space="preserve">UK Development Economics </w:t>
      </w:r>
      <w:r w:rsidRPr="009138C0">
        <w:rPr>
          <w:szCs w:val="24"/>
        </w:rPr>
        <w:t xml:space="preserve">quite simply defines digital literacy into </w:t>
      </w:r>
      <w:r>
        <w:rPr>
          <w:szCs w:val="24"/>
        </w:rPr>
        <w:t>three</w:t>
      </w:r>
      <w:r w:rsidRPr="009138C0">
        <w:rPr>
          <w:szCs w:val="24"/>
        </w:rPr>
        <w:t xml:space="preserve"> categories </w:t>
      </w:r>
      <w:r>
        <w:rPr>
          <w:szCs w:val="24"/>
        </w:rPr>
        <w:t>that round up digital literacy into three different that those users are ranked when using forms of digital media, which are:</w:t>
      </w:r>
      <w:r w:rsidRPr="009138C0">
        <w:rPr>
          <w:szCs w:val="24"/>
        </w:rPr>
        <w:t xml:space="preserve"> </w:t>
      </w:r>
    </w:p>
    <w:p w:rsidR="00B23D82" w:rsidRPr="009138C0" w:rsidRDefault="00B23D82" w:rsidP="00B23D82">
      <w:pPr>
        <w:pStyle w:val="ListParagraph"/>
        <w:numPr>
          <w:ilvl w:val="0"/>
          <w:numId w:val="3"/>
        </w:numPr>
      </w:pPr>
      <w:r>
        <w:t>“Advanced Digital Skills” [3] – This entails the more breakthrough technology that could be used amongst students, such as coding and the development of new software whilst dealing with conveying these projects in a professional manner in the form of presentations.</w:t>
      </w:r>
    </w:p>
    <w:p w:rsidR="00B23D82" w:rsidRDefault="00B23D82" w:rsidP="00B23D82">
      <w:pPr>
        <w:pStyle w:val="ListParagraph"/>
        <w:numPr>
          <w:ilvl w:val="0"/>
          <w:numId w:val="3"/>
        </w:numPr>
      </w:pPr>
      <w:r>
        <w:t>“Intermediate-level digital skills” [3] – Tends to focus more on the development within the applications made from the advanced digital skills individuals and will primarily be the focused skill group within this proposal.</w:t>
      </w:r>
    </w:p>
    <w:p w:rsidR="00B23D82" w:rsidRPr="009138C0" w:rsidRDefault="00B23D82" w:rsidP="00B23D82">
      <w:pPr>
        <w:pStyle w:val="ListParagraph"/>
        <w:numPr>
          <w:ilvl w:val="0"/>
          <w:numId w:val="3"/>
        </w:numPr>
      </w:pPr>
      <w:r>
        <w:t xml:space="preserve">“Entry-level digital skills” [3] – Entails in the management of data from various sources that involves capturing and transforming data that is collected. </w:t>
      </w:r>
    </w:p>
    <w:p w:rsidR="00B23D82" w:rsidRDefault="00B23D82" w:rsidP="00B23D82">
      <w:pPr>
        <w:spacing w:after="0"/>
        <w:rPr>
          <w:szCs w:val="24"/>
        </w:rPr>
      </w:pPr>
      <w:r w:rsidRPr="009138C0">
        <w:rPr>
          <w:szCs w:val="24"/>
        </w:rPr>
        <w:lastRenderedPageBreak/>
        <w:t xml:space="preserve">Digital literacy within further education </w:t>
      </w:r>
      <w:r>
        <w:rPr>
          <w:szCs w:val="24"/>
        </w:rPr>
        <w:t>is made up of six strands which are:</w:t>
      </w:r>
    </w:p>
    <w:p w:rsidR="00B23D82" w:rsidRDefault="00B23D82" w:rsidP="00B23D82">
      <w:pPr>
        <w:pStyle w:val="ListParagraph"/>
        <w:numPr>
          <w:ilvl w:val="0"/>
          <w:numId w:val="4"/>
        </w:numPr>
        <w:spacing w:after="0"/>
        <w:rPr>
          <w:szCs w:val="24"/>
        </w:rPr>
      </w:pPr>
      <w:r>
        <w:rPr>
          <w:szCs w:val="24"/>
        </w:rPr>
        <w:t>Digital Responsibility</w:t>
      </w:r>
    </w:p>
    <w:p w:rsidR="00B23D82" w:rsidRDefault="00B23D82" w:rsidP="00B23D82">
      <w:pPr>
        <w:pStyle w:val="ListParagraph"/>
        <w:numPr>
          <w:ilvl w:val="0"/>
          <w:numId w:val="4"/>
        </w:numPr>
        <w:spacing w:after="0"/>
        <w:rPr>
          <w:szCs w:val="24"/>
        </w:rPr>
      </w:pPr>
      <w:r>
        <w:rPr>
          <w:szCs w:val="24"/>
        </w:rPr>
        <w:t>Digital Productivity</w:t>
      </w:r>
    </w:p>
    <w:p w:rsidR="00B23D82" w:rsidRDefault="00B23D82" w:rsidP="00B23D82">
      <w:pPr>
        <w:pStyle w:val="ListParagraph"/>
        <w:numPr>
          <w:ilvl w:val="0"/>
          <w:numId w:val="4"/>
        </w:numPr>
        <w:spacing w:after="0"/>
        <w:rPr>
          <w:szCs w:val="24"/>
        </w:rPr>
      </w:pPr>
      <w:r>
        <w:rPr>
          <w:szCs w:val="24"/>
        </w:rPr>
        <w:t>Digital Information Literacy</w:t>
      </w:r>
    </w:p>
    <w:p w:rsidR="00B23D82" w:rsidRDefault="00B23D82" w:rsidP="00B23D82">
      <w:pPr>
        <w:pStyle w:val="ListParagraph"/>
        <w:numPr>
          <w:ilvl w:val="0"/>
          <w:numId w:val="4"/>
        </w:numPr>
        <w:spacing w:after="0"/>
        <w:rPr>
          <w:szCs w:val="24"/>
        </w:rPr>
      </w:pPr>
      <w:r>
        <w:rPr>
          <w:szCs w:val="24"/>
        </w:rPr>
        <w:t>Digital Collaboration</w:t>
      </w:r>
    </w:p>
    <w:p w:rsidR="00B23D82" w:rsidRDefault="00B23D82" w:rsidP="00B23D82">
      <w:pPr>
        <w:pStyle w:val="ListParagraph"/>
        <w:numPr>
          <w:ilvl w:val="0"/>
          <w:numId w:val="4"/>
        </w:numPr>
        <w:spacing w:after="0"/>
        <w:rPr>
          <w:szCs w:val="24"/>
        </w:rPr>
      </w:pPr>
      <w:r>
        <w:rPr>
          <w:szCs w:val="24"/>
        </w:rPr>
        <w:t>Digital Creativity</w:t>
      </w:r>
    </w:p>
    <w:p w:rsidR="00B23D82" w:rsidRPr="00E76089" w:rsidRDefault="00B23D82" w:rsidP="00B23D82">
      <w:pPr>
        <w:pStyle w:val="ListParagraph"/>
        <w:numPr>
          <w:ilvl w:val="0"/>
          <w:numId w:val="4"/>
        </w:numPr>
        <w:spacing w:after="0"/>
        <w:rPr>
          <w:szCs w:val="24"/>
        </w:rPr>
      </w:pPr>
      <w:r>
        <w:rPr>
          <w:szCs w:val="24"/>
        </w:rPr>
        <w:t>Digital Learning</w:t>
      </w:r>
    </w:p>
    <w:p w:rsidR="00B23D82" w:rsidRDefault="00B23D82" w:rsidP="00B23D82">
      <w:pPr>
        <w:spacing w:after="0"/>
        <w:rPr>
          <w:szCs w:val="24"/>
        </w:rPr>
      </w:pPr>
      <w:r>
        <w:rPr>
          <w:szCs w:val="24"/>
        </w:rPr>
        <w:t xml:space="preserve">From these fundamental within this research, the proposal that stands will be analysed further in this particular part of the project proposal are responsibility and learning, this is to cover some initial points where students responsibilities in </w:t>
      </w:r>
      <w:r w:rsidRPr="009138C0">
        <w:rPr>
          <w:szCs w:val="24"/>
        </w:rPr>
        <w:t xml:space="preserve">further education </w:t>
      </w:r>
      <w:r>
        <w:rPr>
          <w:szCs w:val="24"/>
        </w:rPr>
        <w:t xml:space="preserve">they </w:t>
      </w:r>
      <w:r w:rsidRPr="009138C0">
        <w:rPr>
          <w:szCs w:val="24"/>
        </w:rPr>
        <w:t>would have to uphold as well as the type of information they would need to know and learn in order to use the technology effectively and appropriately.</w:t>
      </w:r>
    </w:p>
    <w:p w:rsidR="00B23D82" w:rsidRPr="009138C0" w:rsidRDefault="00B23D82" w:rsidP="00B23D82">
      <w:pPr>
        <w:spacing w:after="0"/>
        <w:rPr>
          <w:szCs w:val="24"/>
        </w:rPr>
      </w:pPr>
    </w:p>
    <w:p w:rsidR="00B23D82" w:rsidRDefault="00B23D82" w:rsidP="00B23D82">
      <w:pPr>
        <w:pStyle w:val="Heading3"/>
        <w:numPr>
          <w:ilvl w:val="2"/>
          <w:numId w:val="1"/>
        </w:numPr>
        <w:spacing w:before="40"/>
        <w:rPr>
          <w:lang w:eastAsia="en-GB"/>
        </w:rPr>
      </w:pPr>
      <w:bookmarkStart w:id="13" w:name="_Toc532896065"/>
      <w:bookmarkStart w:id="14" w:name="_Toc8341379"/>
      <w:r>
        <w:rPr>
          <w:lang w:eastAsia="en-GB"/>
        </w:rPr>
        <w:t>What is Digital Responsibility?</w:t>
      </w:r>
      <w:bookmarkEnd w:id="13"/>
      <w:bookmarkEnd w:id="14"/>
    </w:p>
    <w:p w:rsidR="00B23D82" w:rsidRDefault="00B23D82" w:rsidP="00B23D82">
      <w:r w:rsidRPr="009138C0">
        <w:rPr>
          <w:szCs w:val="24"/>
        </w:rPr>
        <w:t xml:space="preserve">Digital responsibility is important as it is the users’ job to gain an understanding of the issues that may occur from learning in an online environment and the type of precautions that are necessary to take in order to mitigate those issues. An organisation by the name ISTE (International Society for Technology in Education) has a standards page towards how students should use technology responsibly, one such standard is listed, and </w:t>
      </w:r>
      <w:r w:rsidRPr="009138C0">
        <w:t xml:space="preserve">“Students manage their personal data to maintain digital privacy and security and are aware of data-collection technology used to track their navigation online.”[2] These standards set in place by the ISTE </w:t>
      </w:r>
      <w:r>
        <w:t xml:space="preserve">to </w:t>
      </w:r>
      <w:r w:rsidRPr="009138C0">
        <w:t>ensure that students understand the consequences that can occur if the standards are not followed and therefore are informed and educated on what websites are safe to use and input their personal data to without running the risk of the data being used in a malicious manner, the same can be applied back to digital literacy when learning from unauthorised technologies and websites.</w:t>
      </w:r>
      <w:r w:rsidR="00CF055D">
        <w:t xml:space="preserve"> This also applies back to the students that are using the application as they need to respect the authority and guidelines that are set out on the application and also not conduct any malicious activities/behaviour on the application and to potentially any other users of the application.</w:t>
      </w:r>
    </w:p>
    <w:p w:rsidR="00635509" w:rsidRDefault="00635509" w:rsidP="00635509">
      <w:pPr>
        <w:pStyle w:val="Heading3"/>
        <w:numPr>
          <w:ilvl w:val="2"/>
          <w:numId w:val="1"/>
        </w:numPr>
        <w:spacing w:before="40"/>
        <w:rPr>
          <w:lang w:eastAsia="en-GB"/>
        </w:rPr>
      </w:pPr>
      <w:bookmarkStart w:id="15" w:name="_Toc8341380"/>
      <w:r>
        <w:rPr>
          <w:lang w:eastAsia="en-GB"/>
        </w:rPr>
        <w:t>What is Digital Productivity?</w:t>
      </w:r>
      <w:bookmarkEnd w:id="15"/>
    </w:p>
    <w:p w:rsidR="00413245" w:rsidRDefault="00CF055D" w:rsidP="00635509">
      <w:r>
        <w:rPr>
          <w:lang w:eastAsia="en-GB"/>
        </w:rPr>
        <w:t>Digital pro</w:t>
      </w:r>
      <w:r w:rsidR="00000E1B">
        <w:rPr>
          <w:lang w:eastAsia="en-GB"/>
        </w:rPr>
        <w:t>ductivity can be categoris</w:t>
      </w:r>
      <w:r w:rsidR="009C0951">
        <w:rPr>
          <w:lang w:eastAsia="en-GB"/>
        </w:rPr>
        <w:t>ed into two sections which deal</w:t>
      </w:r>
      <w:r w:rsidR="00000E1B">
        <w:rPr>
          <w:lang w:eastAsia="en-GB"/>
        </w:rPr>
        <w:t xml:space="preserve"> with the security side of managing an application online as well as the problem solving of issues that occur digitally in these programs for a user. </w:t>
      </w:r>
      <w:proofErr w:type="spellStart"/>
      <w:r w:rsidR="00000E1B">
        <w:rPr>
          <w:lang w:eastAsia="en-GB"/>
        </w:rPr>
        <w:t>UpJohn</w:t>
      </w:r>
      <w:proofErr w:type="spellEnd"/>
      <w:r w:rsidR="00000E1B">
        <w:rPr>
          <w:lang w:eastAsia="en-GB"/>
        </w:rPr>
        <w:t xml:space="preserve"> Institute found that during a study to aid employees gain the appropriate qualifications in the workplace and gain the confidence to understand and create solutions to problems that would occur in the workplace whilst operating a computer/system/application they had recognised that “</w:t>
      </w:r>
      <w:r w:rsidR="00000E1B">
        <w:t>the typical site had made some effort to include workplace materials, but they were generally not as central to the instructional materials as expected” [16]</w:t>
      </w:r>
      <w:r w:rsidR="0038773F">
        <w:t>. Their investigation shows that there is clear potential for additional work and progress to be made in the digital literacy area specifically for the digital productivity strand where organisations and educational bodies are struggling to find the appropriate con</w:t>
      </w:r>
      <w:r w:rsidR="00E14BF3">
        <w:t>textualised resources for their</w:t>
      </w:r>
      <w:r w:rsidR="0038773F">
        <w:t xml:space="preserve"> users to be able to effectively gain an understanding and tested from it. </w:t>
      </w:r>
    </w:p>
    <w:p w:rsidR="00635509" w:rsidRDefault="0038773F" w:rsidP="00413245">
      <w:pPr>
        <w:ind w:firstLine="504"/>
        <w:rPr>
          <w:lang w:eastAsia="en-GB"/>
        </w:rPr>
      </w:pPr>
      <w:r>
        <w:t>To further concrete the benefits of blended learning and teaching allowing for far more flexibility for users also as the institute</w:t>
      </w:r>
      <w:r w:rsidR="001D1637">
        <w:t xml:space="preserve"> found that, “A few workers blossomed. Many workers had positive experiences, and some workers pr</w:t>
      </w:r>
      <w:r w:rsidR="00923B9C">
        <w:t>obably benefited only a little, o</w:t>
      </w:r>
      <w:r w:rsidR="001D1637">
        <w:t>f course, when you add all of these together, you get a substantial aggregate payoff to workers” [16].</w:t>
      </w:r>
      <w:r w:rsidR="00593F80">
        <w:t xml:space="preserve"> This backs one of the initial findings to be researched where it may benefit individuals with schedules that </w:t>
      </w:r>
      <w:r w:rsidR="002511CF">
        <w:t>disallow</w:t>
      </w:r>
      <w:r w:rsidR="00593F80">
        <w:t xml:space="preserve"> them from mo</w:t>
      </w:r>
      <w:r w:rsidR="003964C6">
        <w:t>re traditional ways of learning.</w:t>
      </w:r>
    </w:p>
    <w:p w:rsidR="00635509" w:rsidRDefault="00635509" w:rsidP="00635509">
      <w:pPr>
        <w:pStyle w:val="Heading3"/>
        <w:numPr>
          <w:ilvl w:val="2"/>
          <w:numId w:val="1"/>
        </w:numPr>
        <w:spacing w:before="40"/>
        <w:rPr>
          <w:lang w:eastAsia="en-GB"/>
        </w:rPr>
      </w:pPr>
      <w:bookmarkStart w:id="16" w:name="_Toc8341381"/>
      <w:r>
        <w:rPr>
          <w:lang w:eastAsia="en-GB"/>
        </w:rPr>
        <w:lastRenderedPageBreak/>
        <w:t xml:space="preserve">What is </w:t>
      </w:r>
      <w:r w:rsidR="00B70939">
        <w:rPr>
          <w:lang w:eastAsia="en-GB"/>
        </w:rPr>
        <w:t xml:space="preserve">Digital </w:t>
      </w:r>
      <w:r>
        <w:rPr>
          <w:lang w:eastAsia="en-GB"/>
        </w:rPr>
        <w:t>Information Literacy?</w:t>
      </w:r>
      <w:bookmarkEnd w:id="16"/>
    </w:p>
    <w:p w:rsidR="00635509" w:rsidRDefault="00B70939" w:rsidP="00413245">
      <w:pPr>
        <w:rPr>
          <w:lang w:eastAsia="en-GB"/>
        </w:rPr>
      </w:pPr>
      <w:r>
        <w:rPr>
          <w:lang w:eastAsia="en-GB"/>
        </w:rPr>
        <w:t xml:space="preserve">Digital information literacy can also be categorised into two sections where </w:t>
      </w:r>
      <w:r w:rsidR="002511CF">
        <w:rPr>
          <w:lang w:eastAsia="en-GB"/>
        </w:rPr>
        <w:t>the user must be able to understand the effectiveness and relevancy of reputable sources within the digital literacy of blended learning</w:t>
      </w:r>
      <w:r w:rsidR="00413245">
        <w:rPr>
          <w:lang w:eastAsia="en-GB"/>
        </w:rPr>
        <w:t>, CRAAP</w:t>
      </w:r>
      <w:r w:rsidR="002511CF">
        <w:rPr>
          <w:lang w:eastAsia="en-GB"/>
        </w:rPr>
        <w:t xml:space="preserve"> is a set of criteria that needs to be followed in order to achieve the appropriate digital information literacy and ensure the user is obtaining the correct information and that it can be used, the Institute of education defines the CRAAP as:</w:t>
      </w:r>
    </w:p>
    <w:p w:rsidR="002511CF" w:rsidRDefault="002511CF" w:rsidP="00413245">
      <w:pPr>
        <w:spacing w:after="0"/>
        <w:rPr>
          <w:lang w:eastAsia="en-GB"/>
        </w:rPr>
      </w:pPr>
      <w:r w:rsidRPr="00413245">
        <w:rPr>
          <w:b/>
          <w:lang w:eastAsia="en-GB"/>
        </w:rPr>
        <w:t>C</w:t>
      </w:r>
      <w:r>
        <w:rPr>
          <w:lang w:eastAsia="en-GB"/>
        </w:rPr>
        <w:t>urrency – relates to the timeliness of the resources</w:t>
      </w:r>
    </w:p>
    <w:p w:rsidR="002511CF" w:rsidRDefault="002511CF" w:rsidP="00413245">
      <w:pPr>
        <w:spacing w:after="0"/>
        <w:rPr>
          <w:lang w:eastAsia="en-GB"/>
        </w:rPr>
      </w:pPr>
      <w:r w:rsidRPr="00413245">
        <w:rPr>
          <w:b/>
          <w:lang w:eastAsia="en-GB"/>
        </w:rPr>
        <w:t>R</w:t>
      </w:r>
      <w:r>
        <w:rPr>
          <w:lang w:eastAsia="en-GB"/>
        </w:rPr>
        <w:t>elevance – relates to the importance of the information to you</w:t>
      </w:r>
    </w:p>
    <w:p w:rsidR="00413245" w:rsidRDefault="00413245" w:rsidP="00413245">
      <w:pPr>
        <w:spacing w:after="0"/>
        <w:rPr>
          <w:lang w:eastAsia="en-GB"/>
        </w:rPr>
      </w:pPr>
      <w:r w:rsidRPr="00413245">
        <w:rPr>
          <w:b/>
          <w:lang w:eastAsia="en-GB"/>
        </w:rPr>
        <w:t>A</w:t>
      </w:r>
      <w:r>
        <w:rPr>
          <w:lang w:eastAsia="en-GB"/>
        </w:rPr>
        <w:t>uthority – relates to the source of the information</w:t>
      </w:r>
    </w:p>
    <w:p w:rsidR="00413245" w:rsidRDefault="00413245" w:rsidP="00413245">
      <w:pPr>
        <w:spacing w:after="0"/>
        <w:rPr>
          <w:lang w:eastAsia="en-GB"/>
        </w:rPr>
      </w:pPr>
      <w:r w:rsidRPr="00413245">
        <w:rPr>
          <w:b/>
          <w:lang w:eastAsia="en-GB"/>
        </w:rPr>
        <w:t>A</w:t>
      </w:r>
      <w:r>
        <w:rPr>
          <w:lang w:eastAsia="en-GB"/>
        </w:rPr>
        <w:t>ccuracy – relates to the reliability of the resource</w:t>
      </w:r>
    </w:p>
    <w:p w:rsidR="00413245" w:rsidRDefault="00413245" w:rsidP="00413245">
      <w:pPr>
        <w:spacing w:after="0"/>
        <w:rPr>
          <w:lang w:eastAsia="en-GB"/>
        </w:rPr>
      </w:pPr>
      <w:r w:rsidRPr="00413245">
        <w:rPr>
          <w:b/>
          <w:lang w:eastAsia="en-GB"/>
        </w:rPr>
        <w:t>P</w:t>
      </w:r>
      <w:r>
        <w:rPr>
          <w:lang w:eastAsia="en-GB"/>
        </w:rPr>
        <w:t>urpose – relates to the reason the information exists [17]</w:t>
      </w:r>
    </w:p>
    <w:p w:rsidR="00413245" w:rsidRDefault="00413245" w:rsidP="00413245">
      <w:pPr>
        <w:spacing w:after="0"/>
        <w:rPr>
          <w:lang w:eastAsia="en-GB"/>
        </w:rPr>
      </w:pPr>
    </w:p>
    <w:p w:rsidR="00413245" w:rsidRDefault="00413245" w:rsidP="00413245">
      <w:pPr>
        <w:spacing w:after="0"/>
        <w:rPr>
          <w:lang w:eastAsia="en-GB"/>
        </w:rPr>
      </w:pPr>
      <w:r>
        <w:rPr>
          <w:lang w:eastAsia="en-GB"/>
        </w:rPr>
        <w:t xml:space="preserve">This will be important for the proposal as many of the questions that can be answered may be subjective which opens up to digital information literacy as the questions may ask to provide evidence of any research which would then involve the user to use the appropriate sources of information following the CRAAP test. </w:t>
      </w:r>
    </w:p>
    <w:p w:rsidR="00413245" w:rsidRDefault="00413245" w:rsidP="00413245">
      <w:pPr>
        <w:spacing w:after="0"/>
        <w:ind w:firstLine="504"/>
      </w:pPr>
      <w:r>
        <w:rPr>
          <w:lang w:eastAsia="en-GB"/>
        </w:rPr>
        <w:t>The second</w:t>
      </w:r>
      <w:r w:rsidR="005027C6">
        <w:rPr>
          <w:lang w:eastAsia="en-GB"/>
        </w:rPr>
        <w:t xml:space="preserve"> section that falls under digital information literacy is the </w:t>
      </w:r>
      <w:r w:rsidR="003461D0">
        <w:rPr>
          <w:lang w:eastAsia="en-GB"/>
        </w:rPr>
        <w:t xml:space="preserve">understanding of SEO (Search Engine Optimisation) which involves the user maximising they’re potential of websites for example to be </w:t>
      </w:r>
      <w:r w:rsidR="00B4702D">
        <w:rPr>
          <w:lang w:eastAsia="en-GB"/>
        </w:rPr>
        <w:t xml:space="preserve">the </w:t>
      </w:r>
      <w:r w:rsidR="003461D0">
        <w:rPr>
          <w:lang w:eastAsia="en-GB"/>
        </w:rPr>
        <w:t>priority over other websites that are providing similar information/service.</w:t>
      </w:r>
      <w:r w:rsidR="0048018A">
        <w:rPr>
          <w:lang w:eastAsia="en-GB"/>
        </w:rPr>
        <w:t xml:space="preserve"> Jennifer </w:t>
      </w:r>
      <w:proofErr w:type="spellStart"/>
      <w:r w:rsidR="0048018A">
        <w:rPr>
          <w:lang w:eastAsia="en-GB"/>
        </w:rPr>
        <w:t>Grappone</w:t>
      </w:r>
      <w:proofErr w:type="spellEnd"/>
      <w:r w:rsidR="0048018A">
        <w:rPr>
          <w:lang w:eastAsia="en-GB"/>
        </w:rPr>
        <w:t xml:space="preserve"> gives a simple definition to SEO, which is, “</w:t>
      </w:r>
      <w:r w:rsidR="0048018A">
        <w:t>encompasses a wide variety of tasks that improve a website’s presence on search engines.” [18]. This definition is relating to whether the type of information that is presented by SEO follows similar guidelines to CRA</w:t>
      </w:r>
      <w:r w:rsidR="00A96AE2">
        <w:t>AP with regards to its relevance</w:t>
      </w:r>
      <w:r w:rsidR="00346AFE">
        <w:t xml:space="preserve"> and effectiveness towards the</w:t>
      </w:r>
      <w:r w:rsidR="0048018A">
        <w:t xml:space="preserve"> audience it is aimed at.</w:t>
      </w:r>
    </w:p>
    <w:p w:rsidR="0048018A" w:rsidRPr="00635509" w:rsidRDefault="0048018A" w:rsidP="00413245">
      <w:pPr>
        <w:spacing w:after="0"/>
        <w:ind w:firstLine="504"/>
        <w:rPr>
          <w:lang w:eastAsia="en-GB"/>
        </w:rPr>
      </w:pPr>
    </w:p>
    <w:p w:rsidR="00635509" w:rsidRDefault="00635509" w:rsidP="00635509">
      <w:pPr>
        <w:pStyle w:val="Heading3"/>
        <w:numPr>
          <w:ilvl w:val="2"/>
          <w:numId w:val="1"/>
        </w:numPr>
        <w:spacing w:before="40"/>
        <w:rPr>
          <w:lang w:eastAsia="en-GB"/>
        </w:rPr>
      </w:pPr>
      <w:bookmarkStart w:id="17" w:name="_Toc8341382"/>
      <w:r>
        <w:rPr>
          <w:lang w:eastAsia="en-GB"/>
        </w:rPr>
        <w:t>What is Digital Collaboration?</w:t>
      </w:r>
      <w:bookmarkEnd w:id="17"/>
    </w:p>
    <w:p w:rsidR="00635509" w:rsidRDefault="00767506" w:rsidP="00635509">
      <w:pPr>
        <w:rPr>
          <w:lang w:eastAsia="en-GB"/>
        </w:rPr>
      </w:pPr>
      <w:r>
        <w:rPr>
          <w:noProof/>
          <w:lang w:eastAsia="en-GB"/>
        </w:rPr>
        <w:drawing>
          <wp:anchor distT="0" distB="0" distL="114300" distR="114300" simplePos="0" relativeHeight="251660288" behindDoc="1" locked="0" layoutInCell="1" allowOverlap="1" wp14:anchorId="202CF475" wp14:editId="77AAFC39">
            <wp:simplePos x="0" y="0"/>
            <wp:positionH relativeFrom="column">
              <wp:posOffset>3169285</wp:posOffset>
            </wp:positionH>
            <wp:positionV relativeFrom="paragraph">
              <wp:posOffset>247650</wp:posOffset>
            </wp:positionV>
            <wp:extent cx="3316605" cy="1981200"/>
            <wp:effectExtent l="0" t="0" r="0" b="0"/>
            <wp:wrapTight wrapText="bothSides">
              <wp:wrapPolygon edited="0">
                <wp:start x="0" y="0"/>
                <wp:lineTo x="0" y="21392"/>
                <wp:lineTo x="21464" y="21392"/>
                <wp:lineTo x="21464" y="0"/>
                <wp:lineTo x="0" y="0"/>
              </wp:wrapPolygon>
            </wp:wrapTight>
            <wp:docPr id="3" name="Picture 3" descr="Image result for s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lack"/>
                    <pic:cNvPicPr>
                      <a:picLocks noChangeAspect="1" noChangeArrowheads="1"/>
                    </pic:cNvPicPr>
                  </pic:nvPicPr>
                  <pic:blipFill rotWithShape="1">
                    <a:blip r:embed="rId11">
                      <a:extLst>
                        <a:ext uri="{28A0092B-C50C-407E-A947-70E740481C1C}">
                          <a14:useLocalDpi xmlns:a14="http://schemas.microsoft.com/office/drawing/2010/main" val="0"/>
                        </a:ext>
                      </a:extLst>
                    </a:blip>
                    <a:srcRect l="1745" t="2593" r="7232" b="16647"/>
                    <a:stretch/>
                  </pic:blipFill>
                  <pic:spPr bwMode="auto">
                    <a:xfrm>
                      <a:off x="0" y="0"/>
                      <a:ext cx="3316605" cy="1981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eastAsia="en-GB"/>
        </w:rPr>
        <w:t>Digital collaboration involving both synchronous and asynchronous methods incorporated into the propose</w:t>
      </w:r>
      <w:r w:rsidR="00B04500">
        <w:rPr>
          <w:lang w:eastAsia="en-GB"/>
        </w:rPr>
        <w:t>d</w:t>
      </w:r>
      <w:r>
        <w:rPr>
          <w:lang w:eastAsia="en-GB"/>
        </w:rPr>
        <w:t xml:space="preserve"> system design that will allow for communication between various users. One application that can perform both and is used within a similar environment for blended learning is </w:t>
      </w:r>
      <w:proofErr w:type="gramStart"/>
      <w:r>
        <w:rPr>
          <w:lang w:eastAsia="en-GB"/>
        </w:rPr>
        <w:t>Slack</w:t>
      </w:r>
      <w:proofErr w:type="gramEnd"/>
      <w:r>
        <w:rPr>
          <w:lang w:eastAsia="en-GB"/>
        </w:rPr>
        <w:t>. This application allows for users to be able to start video and screen sharing calls with each other when both are available whilst also actin</w:t>
      </w:r>
      <w:r w:rsidR="00967B27">
        <w:rPr>
          <w:lang w:eastAsia="en-GB"/>
        </w:rPr>
        <w:t>g like a drop off centre where users are able to share documents between one another and arrange meetings for future dates. Slack also explains the various security precautions that are necessary to undertake when using their application to ensure that users that are collaborating between each other do so appropriately and understand what resources are malicious and learn the initial warning signs from any maliciou</w:t>
      </w:r>
      <w:r w:rsidR="00C44B8E">
        <w:rPr>
          <w:lang w:eastAsia="en-GB"/>
        </w:rPr>
        <w:t xml:space="preserve">s behaviour [21]. Slack can be easily applied to this project proposal for blended learning as in the screenshot above it shows that various channels that are accessible to users on this particular server and allows for easy interaction between individuals and a similar thing can be transferred to a blended learning application where students will have the ability to gain access to any of their test results rather than having to find out from the lecturer in the person when the application can store and present </w:t>
      </w:r>
      <w:r w:rsidR="00E63CFA">
        <w:rPr>
          <w:lang w:eastAsia="en-GB"/>
        </w:rPr>
        <w:t>t</w:t>
      </w:r>
      <w:r w:rsidR="00C44B8E">
        <w:rPr>
          <w:lang w:eastAsia="en-GB"/>
        </w:rPr>
        <w:t>he scores to appropriate student upon request.</w:t>
      </w:r>
    </w:p>
    <w:p w:rsidR="00635509" w:rsidRDefault="00635509" w:rsidP="00635509">
      <w:pPr>
        <w:pStyle w:val="Heading3"/>
        <w:numPr>
          <w:ilvl w:val="2"/>
          <w:numId w:val="1"/>
        </w:numPr>
        <w:spacing w:before="40"/>
        <w:rPr>
          <w:lang w:eastAsia="en-GB"/>
        </w:rPr>
      </w:pPr>
      <w:bookmarkStart w:id="18" w:name="_Toc8341383"/>
      <w:r>
        <w:rPr>
          <w:lang w:eastAsia="en-GB"/>
        </w:rPr>
        <w:lastRenderedPageBreak/>
        <w:t>What is Digital Creativity?</w:t>
      </w:r>
      <w:bookmarkEnd w:id="18"/>
    </w:p>
    <w:p w:rsidR="00635509" w:rsidRPr="00C44B8E" w:rsidRDefault="00C44B8E" w:rsidP="00B23D82">
      <w:r>
        <w:t xml:space="preserve">Digital creativity involves the creation and inclusion of various media sources that can be used to create a solution to an outstanding issue, one organisation known as </w:t>
      </w:r>
      <w:r w:rsidRPr="00C44B8E">
        <w:rPr>
          <w:i/>
        </w:rPr>
        <w:t>Digital Creativity Labs</w:t>
      </w:r>
      <w:r>
        <w:rPr>
          <w:i/>
        </w:rPr>
        <w:t xml:space="preserve"> </w:t>
      </w:r>
      <w:r>
        <w:t xml:space="preserve">is working around the UK to aid in reinventing how theatre performances are performed to tap into the more computer native audience, one project that they have produced is </w:t>
      </w:r>
      <w:r w:rsidRPr="00C44B8E">
        <w:t xml:space="preserve"> </w:t>
      </w:r>
      <w:r>
        <w:t>a “</w:t>
      </w:r>
      <w:r w:rsidRPr="00C44B8E">
        <w:t>Virtual Box-Office demonstration, which enables potential audience members to experience the sound and view of their seat position via an online viewer, building on the team’s expertise in spatial audio and virtual reality.</w:t>
      </w:r>
      <w:r>
        <w:t>” [19]. This degree of digital creativity shows that there is a wide market out there for the inclusion in new and evolving technologies such as virtual reality that could further enhance the abilities of online blended learning as it opens up new ways for students to be able to learn with potentially having a virtual world scenarios play out before them in order to gain a better understanding of the topic area they are studying when compared to more traditional methods of the teaching.</w:t>
      </w:r>
      <w:r w:rsidR="00517A03">
        <w:t xml:space="preserve"> This type of learning can work for students who benefit from kinaesthetic learning in contrast to visual and auditory levels of learning also.</w:t>
      </w:r>
    </w:p>
    <w:p w:rsidR="00B23D82" w:rsidRDefault="00B23D82" w:rsidP="00B23D82">
      <w:pPr>
        <w:pStyle w:val="Heading3"/>
        <w:numPr>
          <w:ilvl w:val="2"/>
          <w:numId w:val="1"/>
        </w:numPr>
        <w:spacing w:before="40"/>
        <w:rPr>
          <w:lang w:eastAsia="en-GB"/>
        </w:rPr>
      </w:pPr>
      <w:bookmarkStart w:id="19" w:name="_Toc532896066"/>
      <w:bookmarkStart w:id="20" w:name="_Toc8341384"/>
      <w:r>
        <w:rPr>
          <w:lang w:eastAsia="en-GB"/>
        </w:rPr>
        <w:t>What is Digital Learning?</w:t>
      </w:r>
      <w:bookmarkEnd w:id="19"/>
      <w:bookmarkEnd w:id="20"/>
    </w:p>
    <w:p w:rsidR="00F40E8F" w:rsidRDefault="00B23D82" w:rsidP="00B23D82">
      <w:r>
        <w:rPr>
          <w:lang w:eastAsia="en-GB"/>
        </w:rPr>
        <w:t>Digital learning is interchangeable to the established blended learning that as Curtis J describes as, “these two learning environments have remained largely separate” [4]</w:t>
      </w:r>
      <w:r w:rsidR="001D1637">
        <w:rPr>
          <w:lang w:eastAsia="en-GB"/>
        </w:rPr>
        <w:t>.</w:t>
      </w:r>
      <w:r>
        <w:rPr>
          <w:lang w:eastAsia="en-GB"/>
        </w:rPr>
        <w:t xml:space="preserve"> </w:t>
      </w:r>
      <w:r w:rsidR="001D1637">
        <w:rPr>
          <w:lang w:eastAsia="en-GB"/>
        </w:rPr>
        <w:t>T</w:t>
      </w:r>
      <w:r>
        <w:rPr>
          <w:lang w:eastAsia="en-GB"/>
        </w:rPr>
        <w:t xml:space="preserve">his is important as it is essential that students are still having the same support and information available to them between the more traditional ways of teaching face-to-face when compared to the digital blended learning counterpart. A study carried out from 1990-2002 found from 86 studies that students found themselves in a similar position through learning and understanding from a digital environment and when compared to face-to-face learning </w:t>
      </w:r>
      <w:proofErr w:type="spellStart"/>
      <w:r>
        <w:rPr>
          <w:lang w:eastAsia="en-GB"/>
        </w:rPr>
        <w:t>Shachar</w:t>
      </w:r>
      <w:proofErr w:type="spellEnd"/>
      <w:r>
        <w:rPr>
          <w:lang w:eastAsia="en-GB"/>
        </w:rPr>
        <w:t xml:space="preserve"> and Neumann had found that, “</w:t>
      </w:r>
      <w:r>
        <w:t>an effect size for student achievement of +0.37, which, if it holds up belies the general impression given by other studies that DE and classroom instruction are relatively equal.”[5] There are multiple studies that correlate with this one in particular and the majority show little change in st</w:t>
      </w:r>
      <w:r w:rsidR="00CA362A">
        <w:t>udent performance which in turn</w:t>
      </w:r>
      <w:r>
        <w:t xml:space="preserve"> makes this proposal a feasible option in the first place as there will be no negative impact on students overall performance in online blended learning and digital exams.</w:t>
      </w:r>
      <w:r w:rsidR="00517A03">
        <w:t xml:space="preserve"> </w:t>
      </w:r>
      <w:proofErr w:type="spellStart"/>
      <w:r w:rsidR="00517A03">
        <w:t>Schahar</w:t>
      </w:r>
      <w:proofErr w:type="spellEnd"/>
      <w:r w:rsidR="00517A03">
        <w:t xml:space="preserve"> continued by explaining that initially there was little resources and academia to work from and creating tests/revision for the students was difficult due to not understanding what the students needed to get from the tasks and test, this can be improved greatly in the proposal mention this analysis as it will give teachers the ability to upload their own resources that work on a traditional teaching method style and can be adapted to suit students in a blended learning environment. </w:t>
      </w:r>
    </w:p>
    <w:p w:rsidR="00517A03" w:rsidRPr="00CE1B12" w:rsidRDefault="00517A03" w:rsidP="00B23D82"/>
    <w:p w:rsidR="00B23D82" w:rsidRDefault="00B23D82" w:rsidP="00B23D82">
      <w:pPr>
        <w:pStyle w:val="Heading2"/>
        <w:numPr>
          <w:ilvl w:val="1"/>
          <w:numId w:val="1"/>
        </w:numPr>
        <w:ind w:left="432"/>
        <w:rPr>
          <w:rFonts w:eastAsia="Times New Roman"/>
          <w:lang w:eastAsia="en-GB"/>
        </w:rPr>
      </w:pPr>
      <w:bookmarkStart w:id="21" w:name="_Toc532896067"/>
      <w:bookmarkStart w:id="22" w:name="_Toc8341385"/>
      <w:r>
        <w:rPr>
          <w:rFonts w:eastAsia="Times New Roman"/>
          <w:lang w:eastAsia="en-GB"/>
        </w:rPr>
        <w:t>Digital Literacy in Further Education</w:t>
      </w:r>
      <w:bookmarkEnd w:id="21"/>
      <w:bookmarkEnd w:id="22"/>
    </w:p>
    <w:p w:rsidR="00B23D82" w:rsidRPr="00370FA9" w:rsidRDefault="00B23D82" w:rsidP="00B23D82">
      <w:r w:rsidRPr="00370FA9">
        <w:rPr>
          <w:noProof/>
          <w:lang w:eastAsia="en-GB"/>
        </w:rPr>
        <w:drawing>
          <wp:anchor distT="0" distB="0" distL="114300" distR="114300" simplePos="0" relativeHeight="251656192" behindDoc="1" locked="0" layoutInCell="1" allowOverlap="1" wp14:anchorId="759B2119" wp14:editId="5B51A8CD">
            <wp:simplePos x="0" y="0"/>
            <wp:positionH relativeFrom="column">
              <wp:posOffset>2559050</wp:posOffset>
            </wp:positionH>
            <wp:positionV relativeFrom="paragraph">
              <wp:posOffset>240665</wp:posOffset>
            </wp:positionV>
            <wp:extent cx="3578860" cy="1726565"/>
            <wp:effectExtent l="0" t="0" r="2540" b="6985"/>
            <wp:wrapTight wrapText="bothSides">
              <wp:wrapPolygon edited="0">
                <wp:start x="0" y="0"/>
                <wp:lineTo x="0" y="21449"/>
                <wp:lineTo x="21500" y="21449"/>
                <wp:lineTo x="215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578860" cy="1726565"/>
                    </a:xfrm>
                    <a:prstGeom prst="rect">
                      <a:avLst/>
                    </a:prstGeom>
                  </pic:spPr>
                </pic:pic>
              </a:graphicData>
            </a:graphic>
            <wp14:sizeRelH relativeFrom="page">
              <wp14:pctWidth>0</wp14:pctWidth>
            </wp14:sizeRelH>
            <wp14:sizeRelV relativeFrom="page">
              <wp14:pctHeight>0</wp14:pctHeight>
            </wp14:sizeRelV>
          </wp:anchor>
        </w:drawing>
      </w:r>
      <w:r w:rsidRPr="00370FA9">
        <w:rPr>
          <w:lang w:eastAsia="en-GB"/>
        </w:rPr>
        <w:t xml:space="preserve">Now that </w:t>
      </w:r>
      <w:r w:rsidR="006A3F5E">
        <w:rPr>
          <w:lang w:eastAsia="en-GB"/>
        </w:rPr>
        <w:t>various strands of digital literacy have been</w:t>
      </w:r>
      <w:r w:rsidRPr="00370FA9">
        <w:rPr>
          <w:lang w:eastAsia="en-GB"/>
        </w:rPr>
        <w:t xml:space="preserve"> </w:t>
      </w:r>
      <w:r w:rsidR="006A3F5E">
        <w:rPr>
          <w:lang w:eastAsia="en-GB"/>
        </w:rPr>
        <w:t>d</w:t>
      </w:r>
      <w:r w:rsidRPr="00370FA9">
        <w:rPr>
          <w:lang w:eastAsia="en-GB"/>
        </w:rPr>
        <w:t>iscussed an</w:t>
      </w:r>
      <w:r>
        <w:rPr>
          <w:lang w:eastAsia="en-GB"/>
        </w:rPr>
        <w:t>d</w:t>
      </w:r>
      <w:r w:rsidRPr="00370FA9">
        <w:rPr>
          <w:lang w:eastAsia="en-GB"/>
        </w:rPr>
        <w:t xml:space="preserve"> analysed in this research proposal it is important to understand digital literacy means for students in further education and what is currently available out there in practice for students specifically in the UK. From research conducted in 2016 by </w:t>
      </w:r>
      <w:r w:rsidRPr="00370FA9">
        <w:t xml:space="preserve">Diana </w:t>
      </w:r>
      <w:proofErr w:type="spellStart"/>
      <w:r w:rsidRPr="00370FA9">
        <w:t>Laurillard</w:t>
      </w:r>
      <w:proofErr w:type="spellEnd"/>
      <w:r w:rsidRPr="00370FA9">
        <w:t xml:space="preserve">, Jay Derrick and Martin </w:t>
      </w:r>
      <w:proofErr w:type="spellStart"/>
      <w:r w:rsidRPr="00370FA9">
        <w:t>Doel</w:t>
      </w:r>
      <w:proofErr w:type="spellEnd"/>
      <w:r w:rsidRPr="00370FA9">
        <w:rPr>
          <w:b/>
          <w:bCs/>
          <w:sz w:val="23"/>
          <w:szCs w:val="23"/>
        </w:rPr>
        <w:t xml:space="preserve">, </w:t>
      </w:r>
      <w:r w:rsidRPr="00370FA9">
        <w:t>they found an overall downward trend on students aged 19+ not choosing ICT which in turn is causing an overall lacking of c</w:t>
      </w:r>
      <w:r>
        <w:t xml:space="preserve">ompetent </w:t>
      </w:r>
      <w:r>
        <w:lastRenderedPageBreak/>
        <w:t>digital liter</w:t>
      </w:r>
      <w:r w:rsidR="00AF53C8">
        <w:t>acy skilled workers in the work</w:t>
      </w:r>
      <w:r>
        <w:t>place</w:t>
      </w:r>
      <w:r w:rsidRPr="00370FA9">
        <w:t xml:space="preserve"> for future work placements that </w:t>
      </w:r>
      <w:r>
        <w:t xml:space="preserve">are </w:t>
      </w:r>
      <w:r w:rsidR="00F5214C">
        <w:t>necessary for</w:t>
      </w:r>
      <w:r>
        <w:t xml:space="preserve"> the commercial sector in the UK</w:t>
      </w:r>
      <w:r w:rsidRPr="00370FA9">
        <w:t>. [6]</w:t>
      </w:r>
    </w:p>
    <w:p w:rsidR="00FF0B17" w:rsidRPr="00370FA9" w:rsidRDefault="00B23D82" w:rsidP="00B23D82">
      <w:r w:rsidRPr="00370FA9">
        <w:tab/>
        <w:t>FELTAG (Further Education Learning Technology Action Group) also understands that improvements are required in the digital learnin</w:t>
      </w:r>
      <w:r>
        <w:t>g area with regards to teachers;</w:t>
      </w:r>
      <w:r w:rsidRPr="00370FA9">
        <w:t xml:space="preserve"> they are currently undergoing improvements to improving FE digital learning such as hiring more teachers that are specialised in being able to innovate and develop courses that are online for students as well as increasing the overall standard of work that should be resu</w:t>
      </w:r>
      <w:r w:rsidR="006A3F5E">
        <w:t>lt</w:t>
      </w:r>
      <w:r w:rsidR="00975824">
        <w:t>ing</w:t>
      </w:r>
      <w:r w:rsidR="006A3F5E">
        <w:t xml:space="preserve"> to these improvements [10]. This graph coupled with their statement of current availability and standard of teaching that is to offer students within further education be greatly increased on both fronts, to ensure that lecturers are using the digital literacy applications appropriately and as efficiently as possible to ensure students gain a better understanding of the area of learning in their own independent time as well as being able to use the application ticking the various strands, particularly digital learning </w:t>
      </w:r>
      <w:r w:rsidR="00FD6906">
        <w:t>and collaboration.</w:t>
      </w:r>
    </w:p>
    <w:p w:rsidR="00B23D82" w:rsidRDefault="00B23D82" w:rsidP="00B23D82">
      <w:pPr>
        <w:pStyle w:val="Heading2"/>
        <w:numPr>
          <w:ilvl w:val="1"/>
          <w:numId w:val="1"/>
        </w:numPr>
        <w:ind w:left="432"/>
        <w:rPr>
          <w:rFonts w:eastAsia="Times New Roman"/>
          <w:lang w:eastAsia="en-GB"/>
        </w:rPr>
      </w:pPr>
      <w:bookmarkStart w:id="23" w:name="_Toc532896068"/>
      <w:bookmarkStart w:id="24" w:name="_Toc8341386"/>
      <w:r w:rsidRPr="00DA063C">
        <w:rPr>
          <w:rFonts w:eastAsia="Times New Roman"/>
          <w:lang w:eastAsia="en-GB"/>
        </w:rPr>
        <w:t xml:space="preserve">Teaching </w:t>
      </w:r>
      <w:r>
        <w:rPr>
          <w:rFonts w:eastAsia="Times New Roman"/>
          <w:lang w:eastAsia="en-GB"/>
        </w:rPr>
        <w:t>M</w:t>
      </w:r>
      <w:r w:rsidRPr="00DA063C">
        <w:rPr>
          <w:rFonts w:eastAsia="Times New Roman"/>
          <w:lang w:eastAsia="en-GB"/>
        </w:rPr>
        <w:t>ethods and Learning Styles</w:t>
      </w:r>
      <w:bookmarkEnd w:id="23"/>
      <w:bookmarkEnd w:id="24"/>
      <w:r w:rsidRPr="00DA063C">
        <w:rPr>
          <w:rFonts w:eastAsia="Times New Roman"/>
          <w:lang w:eastAsia="en-GB"/>
        </w:rPr>
        <w:t xml:space="preserve"> </w:t>
      </w:r>
    </w:p>
    <w:p w:rsidR="00857F49" w:rsidRDefault="00B23D82" w:rsidP="00B23D82">
      <w:pPr>
        <w:rPr>
          <w:lang w:eastAsia="en-GB"/>
        </w:rPr>
      </w:pPr>
      <w:r>
        <w:rPr>
          <w:lang w:eastAsia="en-GB"/>
        </w:rPr>
        <w:t xml:space="preserve">Understanding the various teaching and learning methods that are available between the teacher and students is necessary to be able to understand where using digital blended learning over other conventional teaching and learning methods can excel teaching capabilities and the students understanding of a subject at matter. Richard Mayer explains that through the use of multimedia learning which is a similar approach to blended learning he found that students and employees were able to retain their memory of words accompanied by imagery/videos than just words alone [7] This reinforces one of the fundamentals aspects of digital blended learning where imagery will be a key point that will be present for further educations students to be able to pick up upon, understand and be able to take in more information.  </w:t>
      </w:r>
    </w:p>
    <w:p w:rsidR="00857F49" w:rsidRDefault="00857F49" w:rsidP="00B23D82">
      <w:pPr>
        <w:rPr>
          <w:lang w:eastAsia="en-GB"/>
        </w:rPr>
      </w:pPr>
      <w:r>
        <w:rPr>
          <w:lang w:eastAsia="en-GB"/>
        </w:rPr>
        <w:tab/>
        <w:t xml:space="preserve">Another learning style that can be applied and supported by blended learning specifically is solitary or intrapersonal learning which defines the very meaning of the type of blended learning that would be necessary to take place in the environment and context of this project. </w:t>
      </w:r>
      <w:proofErr w:type="spellStart"/>
      <w:r>
        <w:rPr>
          <w:lang w:eastAsia="en-GB"/>
        </w:rPr>
        <w:t>Ke</w:t>
      </w:r>
      <w:proofErr w:type="spellEnd"/>
      <w:r>
        <w:rPr>
          <w:lang w:eastAsia="en-GB"/>
        </w:rPr>
        <w:t xml:space="preserve"> </w:t>
      </w:r>
      <w:proofErr w:type="spellStart"/>
      <w:r>
        <w:rPr>
          <w:lang w:eastAsia="en-GB"/>
        </w:rPr>
        <w:t>Fengfeng</w:t>
      </w:r>
      <w:proofErr w:type="spellEnd"/>
      <w:r>
        <w:rPr>
          <w:lang w:eastAsia="en-GB"/>
        </w:rPr>
        <w:t xml:space="preserve"> had conducted quarterly reviews over the period of a year across five students who took the approach of working independently and managing their own time and resources and found that all of them preferred the online aspect of blended learning and specifically independently as it encouraged them to work on their own whilst also instilling a </w:t>
      </w:r>
      <w:r w:rsidRPr="00857F49">
        <w:t>“willingness to engage in collaboration but not in an interdependent way, and a preference for interacting academically rather than socially.”</w:t>
      </w:r>
      <w:r>
        <w:t xml:space="preserve"> [23]. This further solidifies the need of having a blended learning online application that is accessible outside of college/university timeframe as the demand and desire is there from students also and is deemed a viable learning strategy for previous students when approached over more traditional methods of teaching and learning.</w:t>
      </w:r>
    </w:p>
    <w:p w:rsidR="007172F6" w:rsidRPr="00814121" w:rsidRDefault="00B23D82" w:rsidP="00BF6E2A">
      <w:pPr>
        <w:ind w:firstLine="432"/>
        <w:rPr>
          <w:lang w:eastAsia="en-GB"/>
        </w:rPr>
      </w:pPr>
      <w:r>
        <w:rPr>
          <w:lang w:eastAsia="en-GB"/>
        </w:rPr>
        <w:t xml:space="preserve">A survey research that was carried out by Rita Dunn on the types of learning styles showcased one particular learning style that will benefit potential future users of digital blended learning applications which is known as </w:t>
      </w:r>
      <w:r w:rsidRPr="00814121">
        <w:rPr>
          <w:i/>
          <w:lang w:eastAsia="en-GB"/>
        </w:rPr>
        <w:t>time-of-day preferences</w:t>
      </w:r>
      <w:r>
        <w:rPr>
          <w:i/>
          <w:lang w:eastAsia="en-GB"/>
        </w:rPr>
        <w:t xml:space="preserve"> </w:t>
      </w:r>
      <w:r>
        <w:rPr>
          <w:lang w:eastAsia="en-GB"/>
        </w:rPr>
        <w:t xml:space="preserve">this method of learning allowed learners the ability to be able to book with educators if needed their own personal preference time slot that they felt they were able to achieve the most out of their blended learning sessions [8]. The result of this research showed that the overall attitude and behaviour of the students improved when compared to the same students that had to attend classes that was outside their optimal time of learning, with this method implemented into a digital application that can book specific slots for leaning </w:t>
      </w:r>
      <w:r w:rsidR="00FD6906">
        <w:rPr>
          <w:lang w:eastAsia="en-GB"/>
        </w:rPr>
        <w:t xml:space="preserve">or make the time when it deems fit for the student, </w:t>
      </w:r>
      <w:r>
        <w:rPr>
          <w:lang w:eastAsia="en-GB"/>
        </w:rPr>
        <w:t>this can lead to a better quality of information retention and over</w:t>
      </w:r>
      <w:r w:rsidR="00FD6906">
        <w:rPr>
          <w:lang w:eastAsia="en-GB"/>
        </w:rPr>
        <w:t>all quality of work improvement.</w:t>
      </w:r>
    </w:p>
    <w:p w:rsidR="00B23D82" w:rsidRDefault="00B23D82" w:rsidP="00B23D82">
      <w:pPr>
        <w:pStyle w:val="Heading2"/>
        <w:numPr>
          <w:ilvl w:val="1"/>
          <w:numId w:val="1"/>
        </w:numPr>
        <w:ind w:left="432"/>
        <w:rPr>
          <w:rFonts w:eastAsia="Times New Roman"/>
          <w:lang w:eastAsia="en-GB"/>
        </w:rPr>
      </w:pPr>
      <w:bookmarkStart w:id="25" w:name="_Toc532896069"/>
      <w:bookmarkStart w:id="26" w:name="_Toc8341387"/>
      <w:r>
        <w:rPr>
          <w:rFonts w:eastAsia="Times New Roman"/>
          <w:lang w:eastAsia="en-GB"/>
        </w:rPr>
        <w:lastRenderedPageBreak/>
        <w:t xml:space="preserve">Current </w:t>
      </w:r>
      <w:r w:rsidR="00635509">
        <w:rPr>
          <w:rFonts w:eastAsia="Times New Roman"/>
          <w:lang w:eastAsia="en-GB"/>
        </w:rPr>
        <w:t>Blended Learning Applications</w:t>
      </w:r>
      <w:r>
        <w:rPr>
          <w:rFonts w:eastAsia="Times New Roman"/>
          <w:lang w:eastAsia="en-GB"/>
        </w:rPr>
        <w:t xml:space="preserve"> Available</w:t>
      </w:r>
      <w:bookmarkEnd w:id="25"/>
      <w:bookmarkEnd w:id="26"/>
    </w:p>
    <w:p w:rsidR="00B23D82" w:rsidRDefault="00B23D82" w:rsidP="00B23D82">
      <w:r>
        <w:t>There are various applications available for blended learning and is becoming more prolific within education</w:t>
      </w:r>
      <w:r w:rsidR="009274D2">
        <w:t>,</w:t>
      </w:r>
      <w:r>
        <w:t xml:space="preserve"> there are various ways in which an application can be developed to cater </w:t>
      </w:r>
      <w:r w:rsidR="00D33A7B">
        <w:t xml:space="preserve">to </w:t>
      </w:r>
      <w:r>
        <w:t xml:space="preserve">its audience. The three main application examples below are based on their running platform, so there will be analysis on a; web application, desktop application and mobile application. </w:t>
      </w:r>
    </w:p>
    <w:p w:rsidR="00B23D82" w:rsidRDefault="00B23D82" w:rsidP="00B23D82">
      <w:pPr>
        <w:pStyle w:val="Heading3"/>
        <w:numPr>
          <w:ilvl w:val="2"/>
          <w:numId w:val="1"/>
        </w:numPr>
        <w:spacing w:before="40"/>
      </w:pPr>
      <w:bookmarkStart w:id="27" w:name="_Toc532896070"/>
      <w:r>
        <w:t xml:space="preserve"> </w:t>
      </w:r>
      <w:bookmarkStart w:id="28" w:name="_Toc8341388"/>
      <w:r>
        <w:t>Moodle</w:t>
      </w:r>
      <w:bookmarkEnd w:id="27"/>
      <w:bookmarkEnd w:id="28"/>
    </w:p>
    <w:p w:rsidR="009274D2" w:rsidRDefault="00B23D82" w:rsidP="00B23D82">
      <w:r>
        <w:rPr>
          <w:noProof/>
          <w:lang w:eastAsia="en-GB"/>
        </w:rPr>
        <w:drawing>
          <wp:anchor distT="0" distB="0" distL="114300" distR="114300" simplePos="0" relativeHeight="251655168" behindDoc="1" locked="0" layoutInCell="1" allowOverlap="1" wp14:anchorId="66C5AFE4" wp14:editId="48F99B7D">
            <wp:simplePos x="0" y="0"/>
            <wp:positionH relativeFrom="column">
              <wp:posOffset>2562225</wp:posOffset>
            </wp:positionH>
            <wp:positionV relativeFrom="paragraph">
              <wp:posOffset>122555</wp:posOffset>
            </wp:positionV>
            <wp:extent cx="3985895" cy="1795780"/>
            <wp:effectExtent l="0" t="0" r="0" b="0"/>
            <wp:wrapTight wrapText="bothSides">
              <wp:wrapPolygon edited="0">
                <wp:start x="0" y="0"/>
                <wp:lineTo x="0" y="21310"/>
                <wp:lineTo x="21473" y="21310"/>
                <wp:lineTo x="21473" y="0"/>
                <wp:lineTo x="0" y="0"/>
              </wp:wrapPolygon>
            </wp:wrapTight>
            <wp:docPr id="9" name="Picture 9">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5241" b="14254"/>
                    <a:stretch/>
                  </pic:blipFill>
                  <pic:spPr bwMode="auto">
                    <a:xfrm>
                      <a:off x="0" y="0"/>
                      <a:ext cx="3985895" cy="1795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eastAsia="en-GB"/>
        </w:rPr>
        <w:t>A current web tool available for is the website Moodle and with the example to the right shows a simple interface with multiple choice questions that the student has to select from. The most important strength that IBM has listed them in a business environment was when they were training colleagues they removed the multiple-choice assessments to an online-blended learning application which,</w:t>
      </w:r>
      <w:r>
        <w:t xml:space="preserve"> “allowed the training department to automate scoring and made it easier to track and report scores.” [9] However, this application requires a teacher to mark any of the questions manually that involves a written a</w:t>
      </w:r>
      <w:r w:rsidR="009274D2">
        <w:t>nswer which can be marked subjectively which can cause issues with the users retrieving their grades back automatically from tests conducted on the blended learning application as they will need to wait for a lecturer to login to the application and manually grade their test before sending the results out. The proposed system in this literature review will be able to tackle this issue that arises with some of the web-based blended learning websites that are out there right now.</w:t>
      </w:r>
    </w:p>
    <w:p w:rsidR="00B23D82" w:rsidRDefault="00B23D82" w:rsidP="00B23D82">
      <w:pPr>
        <w:pStyle w:val="Heading3"/>
        <w:numPr>
          <w:ilvl w:val="2"/>
          <w:numId w:val="1"/>
        </w:numPr>
        <w:spacing w:before="40"/>
        <w:rPr>
          <w:lang w:eastAsia="en-GB"/>
        </w:rPr>
      </w:pPr>
      <w:bookmarkStart w:id="29" w:name="_Toc532896071"/>
      <w:bookmarkStart w:id="30" w:name="_Toc8341389"/>
      <w:r>
        <w:rPr>
          <w:lang w:eastAsia="en-GB"/>
        </w:rPr>
        <w:t>Theory Test Pro</w:t>
      </w:r>
      <w:bookmarkEnd w:id="29"/>
      <w:bookmarkEnd w:id="30"/>
    </w:p>
    <w:p w:rsidR="00B23D82" w:rsidRDefault="00B23D82" w:rsidP="00B23D82">
      <w:pPr>
        <w:rPr>
          <w:lang w:eastAsia="en-GB"/>
        </w:rPr>
      </w:pPr>
      <w:r>
        <w:rPr>
          <w:noProof/>
          <w:lang w:eastAsia="en-GB"/>
        </w:rPr>
        <w:drawing>
          <wp:anchor distT="0" distB="0" distL="114300" distR="114300" simplePos="0" relativeHeight="251658240" behindDoc="1" locked="0" layoutInCell="1" allowOverlap="1" wp14:anchorId="2ACEE633" wp14:editId="5E61F98F">
            <wp:simplePos x="0" y="0"/>
            <wp:positionH relativeFrom="column">
              <wp:posOffset>2816860</wp:posOffset>
            </wp:positionH>
            <wp:positionV relativeFrom="paragraph">
              <wp:posOffset>125730</wp:posOffset>
            </wp:positionV>
            <wp:extent cx="3688715" cy="2660015"/>
            <wp:effectExtent l="0" t="0" r="6985" b="6985"/>
            <wp:wrapTight wrapText="bothSides">
              <wp:wrapPolygon edited="0">
                <wp:start x="0" y="0"/>
                <wp:lineTo x="0" y="21502"/>
                <wp:lineTo x="21529" y="21502"/>
                <wp:lineTo x="21529" y="0"/>
                <wp:lineTo x="0" y="0"/>
              </wp:wrapPolygon>
            </wp:wrapTight>
            <wp:docPr id="10" name="Picture 10" descr="https://theorytestpro.co.uk/wp-content/uploads/2013/11/student-test.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eorytestpro.co.uk/wp-content/uploads/2013/11/student-test.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88715" cy="2660015"/>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eastAsia="en-GB"/>
        </w:rPr>
        <w:t xml:space="preserve">A theory tests mobile application that involves the student with in-depth knowledge on the various subjects of driving including the ability to run mock tests of a theory exam with one such example being another multiple choice question. Other media </w:t>
      </w:r>
      <w:r w:rsidR="009B15DC">
        <w:rPr>
          <w:lang w:eastAsia="en-GB"/>
        </w:rPr>
        <w:t>are</w:t>
      </w:r>
      <w:r>
        <w:rPr>
          <w:lang w:eastAsia="en-GB"/>
        </w:rPr>
        <w:t xml:space="preserve"> available on the application such as the hazard perception test which involves </w:t>
      </w:r>
      <w:r w:rsidR="008F7E3A">
        <w:rPr>
          <w:lang w:eastAsia="en-GB"/>
        </w:rPr>
        <w:t xml:space="preserve">a </w:t>
      </w:r>
      <w:r>
        <w:rPr>
          <w:lang w:eastAsia="en-GB"/>
        </w:rPr>
        <w:t>much more complex level of being able to record and store the results accurately for the student. This type of blended learning can open up many more ways as Bryan Alexander suggests that students would have the ability take “</w:t>
      </w:r>
      <w:r>
        <w:t>digital photographs of plants, editing and annotating the images, and uploading them to a campus forum” [11] this additional media can allow for far more interaction between learner and teacher when compared to traditional teaching methods of face-to-face teaching.</w:t>
      </w:r>
      <w:r w:rsidR="00C34FCA">
        <w:t xml:space="preserve"> Theory test pro and other simulation like applications can really assist users with regards to blended learning as the theory test pro gives the driving instructor the ability to create 3D mock-ups of possible scenarios that may occur while on the road, this use of digital creativity is far more superior than more traditional ways of driving potentially as a scenario can be created to cause </w:t>
      </w:r>
      <w:r w:rsidR="00C34FCA">
        <w:lastRenderedPageBreak/>
        <w:t>hazards that the user will learn fro</w:t>
      </w:r>
      <w:r w:rsidR="00680549">
        <w:t>m in a far safer environment an</w:t>
      </w:r>
      <w:r w:rsidR="00C34FCA">
        <w:t>d be able to check for faults far easier.</w:t>
      </w:r>
    </w:p>
    <w:p w:rsidR="00B23D82" w:rsidRPr="00112EFC" w:rsidRDefault="00B23D82" w:rsidP="00B23D82">
      <w:pPr>
        <w:pStyle w:val="Heading3"/>
        <w:numPr>
          <w:ilvl w:val="2"/>
          <w:numId w:val="1"/>
        </w:numPr>
        <w:spacing w:before="40"/>
        <w:rPr>
          <w:lang w:eastAsia="en-GB"/>
        </w:rPr>
      </w:pPr>
      <w:bookmarkStart w:id="31" w:name="_Toc532896072"/>
      <w:bookmarkStart w:id="32" w:name="_Toc8341390"/>
      <w:r>
        <w:rPr>
          <w:lang w:eastAsia="en-GB"/>
        </w:rPr>
        <w:t>Blackboard Learn</w:t>
      </w:r>
      <w:bookmarkEnd w:id="31"/>
      <w:bookmarkEnd w:id="32"/>
    </w:p>
    <w:p w:rsidR="00B23D82" w:rsidRDefault="00B23D82" w:rsidP="00B23D82">
      <w:r>
        <w:rPr>
          <w:noProof/>
          <w:lang w:eastAsia="en-GB"/>
        </w:rPr>
        <w:drawing>
          <wp:anchor distT="0" distB="0" distL="114300" distR="114300" simplePos="0" relativeHeight="251659264" behindDoc="1" locked="0" layoutInCell="1" allowOverlap="1" wp14:anchorId="6FAFC447" wp14:editId="4509D61F">
            <wp:simplePos x="0" y="0"/>
            <wp:positionH relativeFrom="column">
              <wp:posOffset>3188970</wp:posOffset>
            </wp:positionH>
            <wp:positionV relativeFrom="paragraph">
              <wp:posOffset>13335</wp:posOffset>
            </wp:positionV>
            <wp:extent cx="3255010" cy="2125345"/>
            <wp:effectExtent l="0" t="0" r="2540" b="8255"/>
            <wp:wrapTight wrapText="bothSides">
              <wp:wrapPolygon edited="0">
                <wp:start x="0" y="0"/>
                <wp:lineTo x="0" y="21490"/>
                <wp:lineTo x="21490" y="21490"/>
                <wp:lineTo x="21490" y="0"/>
                <wp:lineTo x="0" y="0"/>
              </wp:wrapPolygon>
            </wp:wrapTight>
            <wp:docPr id="8" name="Picture 8" descr="Image result for blackboard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ckboard lear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55010" cy="2125345"/>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eastAsia="en-GB"/>
        </w:rPr>
        <w:t>The final application available for Desktops is Blackboard and in particular</w:t>
      </w:r>
      <w:r w:rsidR="00142E8F">
        <w:rPr>
          <w:lang w:eastAsia="en-GB"/>
        </w:rPr>
        <w:t>,</w:t>
      </w:r>
      <w:r>
        <w:rPr>
          <w:lang w:eastAsia="en-GB"/>
        </w:rPr>
        <w:t xml:space="preserve"> Blackboard Learn where it is desktop focused application similar to that of Moodle where it allows students and teachers to interact within courses that are readily available and easy to set</w:t>
      </w:r>
      <w:r w:rsidR="007D0E7A">
        <w:rPr>
          <w:lang w:eastAsia="en-GB"/>
        </w:rPr>
        <w:t xml:space="preserve"> </w:t>
      </w:r>
      <w:r>
        <w:rPr>
          <w:lang w:eastAsia="en-GB"/>
        </w:rPr>
        <w:t xml:space="preserve">up. Desktop goes a bit further with have a more intrusive program </w:t>
      </w:r>
      <w:r w:rsidR="005045B8">
        <w:rPr>
          <w:lang w:eastAsia="en-GB"/>
        </w:rPr>
        <w:t xml:space="preserve">that </w:t>
      </w:r>
      <w:r>
        <w:rPr>
          <w:lang w:eastAsia="en-GB"/>
        </w:rPr>
        <w:t xml:space="preserve">allows for far more complex learning courses as it has more access to media use and </w:t>
      </w:r>
      <w:r w:rsidRPr="000139AE">
        <w:t>data. The University</w:t>
      </w:r>
      <w:r w:rsidR="00A74B7A">
        <w:t xml:space="preserve"> of South Wales has stated </w:t>
      </w:r>
      <w:r w:rsidR="00C30DED">
        <w:t xml:space="preserve">that </w:t>
      </w:r>
      <w:r w:rsidR="00C30DED" w:rsidRPr="000139AE">
        <w:t>“</w:t>
      </w:r>
      <w:r w:rsidRPr="000139AE">
        <w:t>Blackboard is the primary virtual learning environment (VLE) used here at the University of South Wales.”</w:t>
      </w:r>
      <w:r>
        <w:t xml:space="preserve"> [12] This further encourages the overall ability of the program where it ensures that students have the appropriate information and resources from a desktop application such as Blackboard Learn where they </w:t>
      </w:r>
      <w:r w:rsidR="00746EED">
        <w:t>will have the most optimal learning experience as it also incorporates many of the various digital literacy strands, particularly digital collaboration in which students have the ability to do group work across the platform and messaging/emailing being a prevalent feature that aids students in keeping in direct contact with the teachers of the platform.</w:t>
      </w:r>
    </w:p>
    <w:p w:rsidR="00F03791" w:rsidRDefault="00F03791" w:rsidP="00B23D82"/>
    <w:p w:rsidR="00EA7436" w:rsidRDefault="00EA7436" w:rsidP="00EA7436">
      <w:pPr>
        <w:pStyle w:val="Heading2"/>
        <w:numPr>
          <w:ilvl w:val="1"/>
          <w:numId w:val="1"/>
        </w:numPr>
        <w:ind w:left="432"/>
        <w:rPr>
          <w:rFonts w:eastAsia="Times New Roman"/>
          <w:lang w:eastAsia="en-GB"/>
        </w:rPr>
      </w:pPr>
      <w:bookmarkStart w:id="33" w:name="_Toc8341391"/>
      <w:r>
        <w:rPr>
          <w:rFonts w:eastAsia="Times New Roman"/>
          <w:lang w:eastAsia="en-GB"/>
        </w:rPr>
        <w:t>Visual</w:t>
      </w:r>
      <w:r w:rsidR="00442C75">
        <w:rPr>
          <w:rFonts w:eastAsia="Times New Roman"/>
          <w:lang w:eastAsia="en-GB"/>
        </w:rPr>
        <w:t>isation in</w:t>
      </w:r>
      <w:r>
        <w:rPr>
          <w:rFonts w:eastAsia="Times New Roman"/>
          <w:lang w:eastAsia="en-GB"/>
        </w:rPr>
        <w:t xml:space="preserve"> </w:t>
      </w:r>
      <w:r w:rsidR="00BE6A38">
        <w:rPr>
          <w:rFonts w:eastAsia="Times New Roman"/>
          <w:lang w:eastAsia="en-GB"/>
        </w:rPr>
        <w:t>Blended Learning</w:t>
      </w:r>
      <w:bookmarkEnd w:id="33"/>
    </w:p>
    <w:p w:rsidR="009E5109" w:rsidRDefault="00FD6906" w:rsidP="00B23D82">
      <w:r>
        <w:t xml:space="preserve">From analysing the various applications sources above and personally using them it leads onto whether a more visual </w:t>
      </w:r>
      <w:r w:rsidR="00442C75">
        <w:t>orientated style of blended learning would be far more efficient and beneficial to students and lecturers. One such technology that encompasses the use of th</w:t>
      </w:r>
      <w:r w:rsidR="00F41511">
        <w:t>e visualising when learning is</w:t>
      </w:r>
      <w:r w:rsidR="00442C75">
        <w:t xml:space="preserve"> known as </w:t>
      </w:r>
      <w:r w:rsidR="00442C75">
        <w:rPr>
          <w:i/>
        </w:rPr>
        <w:t xml:space="preserve">Photo-Visual Literacy </w:t>
      </w:r>
      <w:r w:rsidR="00442C75">
        <w:t xml:space="preserve">and as stated by </w:t>
      </w:r>
      <w:proofErr w:type="spellStart"/>
      <w:r w:rsidR="00442C75">
        <w:t>Jakob</w:t>
      </w:r>
      <w:proofErr w:type="spellEnd"/>
      <w:r w:rsidR="00442C75">
        <w:t xml:space="preserve"> Nielsen this technology/method is simpl</w:t>
      </w:r>
      <w:r w:rsidR="00BD27C7">
        <w:t>e</w:t>
      </w:r>
      <w:r w:rsidR="00442C75">
        <w:t>, “using vision to think” [20]</w:t>
      </w:r>
      <w:r w:rsidR="00811A2E">
        <w:t>. This comes as no surprise that most individuals find it far easier to understand and retain knowledge giving in the form of a photographic/diagrammatic method, rather than just being simple plain text on a screen. This method of teac</w:t>
      </w:r>
      <w:r w:rsidR="0024250F">
        <w:t xml:space="preserve">hing and learning </w:t>
      </w:r>
      <w:r w:rsidR="00811A2E">
        <w:t>can</w:t>
      </w:r>
      <w:r w:rsidR="0024250F">
        <w:t xml:space="preserve"> be</w:t>
      </w:r>
      <w:r w:rsidR="00811A2E">
        <w:t xml:space="preserve"> applied in blended learning also </w:t>
      </w:r>
      <w:r w:rsidR="0024250F">
        <w:t xml:space="preserve">as the applications above all have some visualisation element to them, especially the mobile application for </w:t>
      </w:r>
      <w:r w:rsidR="009E5109">
        <w:t>theory test driving.</w:t>
      </w:r>
    </w:p>
    <w:p w:rsidR="00B23D82" w:rsidRDefault="009E5109" w:rsidP="00F03791">
      <w:pPr>
        <w:ind w:firstLine="720"/>
      </w:pPr>
      <w:r>
        <w:t>The point behind creating a visually sound digital blended learning application is to aid students in cognitive skills is to retain the information that they are given and reproduce the results back in follow up tests, one such survey that was conducted by Jennifer George-</w:t>
      </w:r>
      <w:proofErr w:type="spellStart"/>
      <w:r>
        <w:t>Palilonis</w:t>
      </w:r>
      <w:proofErr w:type="spellEnd"/>
      <w:r>
        <w:t xml:space="preserve"> found that visual learning through blended learning far more positive in all aspects that were tested such as their competency of the subject and overall blended learning students went as far to say, “the participants all reported high levels of enjoyment when it came to the class” </w:t>
      </w:r>
      <w:r w:rsidR="00F03791">
        <w:t>and was partially assisted by also noting the students had “a strong interest in using digital tools to learn” [22].  This test was carried out against traditional visual learning capabilities and found that the possibilities and variations of visualised learning aspects in blended learning far outweigh more traditional methods as some students even went as far as to say they felt less pressurised in the blende</w:t>
      </w:r>
      <w:r w:rsidR="008E4C70">
        <w:t>d</w:t>
      </w:r>
      <w:r w:rsidR="00F03791">
        <w:t xml:space="preserve"> learning environment which further reinforces a point made earlier about blended learning giving an option for individuals who find they work, learn and perform better in an environment suited to their needs.</w:t>
      </w:r>
    </w:p>
    <w:p w:rsidR="00B23D82" w:rsidRPr="000238AF" w:rsidRDefault="00B23D82" w:rsidP="000238AF">
      <w:pPr>
        <w:pStyle w:val="Heading2"/>
        <w:numPr>
          <w:ilvl w:val="1"/>
          <w:numId w:val="1"/>
        </w:numPr>
        <w:ind w:left="432"/>
        <w:rPr>
          <w:rFonts w:eastAsia="Times New Roman"/>
          <w:lang w:eastAsia="en-GB"/>
        </w:rPr>
      </w:pPr>
      <w:bookmarkStart w:id="34" w:name="_Toc532896073"/>
      <w:bookmarkStart w:id="35" w:name="_Toc8341392"/>
      <w:r w:rsidRPr="000238AF">
        <w:rPr>
          <w:rFonts w:eastAsia="Times New Roman"/>
          <w:lang w:eastAsia="en-GB"/>
        </w:rPr>
        <w:lastRenderedPageBreak/>
        <w:t>Conclusion</w:t>
      </w:r>
      <w:bookmarkEnd w:id="34"/>
      <w:bookmarkEnd w:id="35"/>
    </w:p>
    <w:p w:rsidR="000238AF" w:rsidRDefault="00B23D82" w:rsidP="00B23D82">
      <w:pPr>
        <w:rPr>
          <w:lang w:eastAsia="en-GB"/>
        </w:rPr>
      </w:pPr>
      <w:r>
        <w:rPr>
          <w:lang w:eastAsia="en-GB"/>
        </w:rPr>
        <w:t xml:space="preserve">In summary digital literacy is a constantly evolving subject in the world of education that not only has the front of educating students in further education </w:t>
      </w:r>
      <w:r w:rsidR="003E33DF">
        <w:rPr>
          <w:lang w:eastAsia="en-GB"/>
        </w:rPr>
        <w:t xml:space="preserve">through blended learning as another avenue for individuals to improve their overall </w:t>
      </w:r>
      <w:r w:rsidR="003E33DF" w:rsidRPr="00F71E7E">
        <w:rPr>
          <w:lang w:eastAsia="en-GB"/>
        </w:rPr>
        <w:t xml:space="preserve">understanding of the subject they are studying, especially </w:t>
      </w:r>
      <w:r w:rsidRPr="00F71E7E">
        <w:rPr>
          <w:lang w:eastAsia="en-GB"/>
        </w:rPr>
        <w:t>when compared to more tradit</w:t>
      </w:r>
      <w:r w:rsidR="003E33DF" w:rsidRPr="00F71E7E">
        <w:rPr>
          <w:lang w:eastAsia="en-GB"/>
        </w:rPr>
        <w:t>ional methods of teaching. It is also extremely import</w:t>
      </w:r>
      <w:r w:rsidR="00102258" w:rsidRPr="00F71E7E">
        <w:rPr>
          <w:lang w:eastAsia="en-GB"/>
        </w:rPr>
        <w:t>ant that</w:t>
      </w:r>
      <w:r w:rsidR="00403851" w:rsidRPr="00F71E7E">
        <w:rPr>
          <w:lang w:eastAsia="en-GB"/>
        </w:rPr>
        <w:t xml:space="preserve"> the</w:t>
      </w:r>
      <w:r w:rsidR="00102258" w:rsidRPr="00F71E7E">
        <w:rPr>
          <w:lang w:eastAsia="en-GB"/>
        </w:rPr>
        <w:t xml:space="preserve"> six strands</w:t>
      </w:r>
      <w:r w:rsidR="001D09FC" w:rsidRPr="00F71E7E">
        <w:rPr>
          <w:lang w:eastAsia="en-GB"/>
        </w:rPr>
        <w:t xml:space="preserve">, specifically </w:t>
      </w:r>
      <w:r w:rsidR="003E33DF" w:rsidRPr="00F71E7E">
        <w:rPr>
          <w:lang w:eastAsia="en-GB"/>
        </w:rPr>
        <w:t>digital responsibility and digital learning are taken into consideration when using a blended learning application as the key purpose of these applications is to learn something far more efficiently tha</w:t>
      </w:r>
      <w:r w:rsidR="005E65CB" w:rsidRPr="00F71E7E">
        <w:rPr>
          <w:lang w:eastAsia="en-GB"/>
        </w:rPr>
        <w:t>n</w:t>
      </w:r>
      <w:r w:rsidR="003E33DF" w:rsidRPr="00F71E7E">
        <w:rPr>
          <w:lang w:eastAsia="en-GB"/>
        </w:rPr>
        <w:t xml:space="preserve"> other methods of learning as mentioned before but doing so appropriately also. As for the other strands of digital literacy these are all features that are may be necessary for the overall quality of learning and teaching available to the students such as digital collaboration and digital creativity giving the users more than just one method of learning and teaching individually and in group work through the use of online blended learning.</w:t>
      </w:r>
    </w:p>
    <w:p w:rsidR="003E33DF" w:rsidRDefault="003E33DF" w:rsidP="00B23D82">
      <w:pPr>
        <w:rPr>
          <w:lang w:eastAsia="en-GB"/>
        </w:rPr>
      </w:pPr>
      <w:r>
        <w:rPr>
          <w:lang w:eastAsia="en-GB"/>
        </w:rPr>
        <w:tab/>
        <w:t>As this major project focuses closely to students around the ages of 18+ and involves further education studies it is important to design an application that works best for this particular target audience where from the research above some students are not computer literate and may struggle with the implementation of online blended learning as they will have difficulty understanding how to use the application, this entails that the system is built for both native computer users and users with less experience to ensure that all users of blended learning applications can gain the most of the features and information that the application can offer within blended learning.</w:t>
      </w:r>
    </w:p>
    <w:p w:rsidR="003E33DF" w:rsidRDefault="002E49CE" w:rsidP="00B23D82">
      <w:pPr>
        <w:rPr>
          <w:lang w:eastAsia="en-GB"/>
        </w:rPr>
      </w:pPr>
      <w:r>
        <w:rPr>
          <w:lang w:eastAsia="en-GB"/>
        </w:rPr>
        <w:tab/>
        <w:t>Teaching methods</w:t>
      </w:r>
      <w:r w:rsidR="008B3236">
        <w:rPr>
          <w:lang w:eastAsia="en-GB"/>
        </w:rPr>
        <w:t xml:space="preserve"> is another area that needed to be researched heavily to better understand how students in further education learn and from various studies, which methods they prefer and the general consensus from the studies showed that students were having more success from retaining information given in blended learning session when they were in an environment such as a home that they were able to access the application anytime and anywhere when they deemed most optimal for them as not all students can work optimally on the time-frame allocated by the educating bodies. One teaching method that was expanded on more was visualising the blend learning experience for the users of the application as an option as some individuals find retaining information about a topic is far easier and more enjoyable when given the option to learn from imagery or diagrams as they can better explain the topic than just written words, this is something that will certainly be incorporated into the final proposal as research suggests a marginal increase in performance to those who choose through visual elements rather than written.</w:t>
      </w:r>
    </w:p>
    <w:p w:rsidR="00D81B02" w:rsidRDefault="00B23D82" w:rsidP="008B3236">
      <w:pPr>
        <w:ind w:firstLine="360"/>
      </w:pPr>
      <w:r>
        <w:t>To conclude from the previous sub-topics, the chosen technology for this research proposal will be in the form of a desktop application due to limitations with the use of the language in which the project would be developed upon. Using a desktop application and basing it off of a platform such as Blackboard Learn will give the end user much more variety on the type of media that will allow more than just multiple choice questions. The unique selling point that will come with the proposed program would be to be able to verify and correctly mark subjective data that is answered on the application, where written work would be compared to a model answer that is already stored away in the application and will look for relevancy in the</w:t>
      </w:r>
      <w:r w:rsidR="008B3236">
        <w:t xml:space="preserve"> words used, sentence structure and base a percentage pass to award the mark to the student automatically, rather than wait for a marker to login to the system themselves and manually mark it and then open to the results to the student, this method answering a subjective question will give students the information they require as and when they need it.</w:t>
      </w:r>
      <w:r w:rsidR="001D0A2C">
        <w:t xml:space="preserve"> </w:t>
      </w:r>
    </w:p>
    <w:p w:rsidR="00D15FA4" w:rsidRDefault="00D15FA4" w:rsidP="00BA7744">
      <w:pPr>
        <w:pStyle w:val="Heading1"/>
        <w:numPr>
          <w:ilvl w:val="0"/>
          <w:numId w:val="9"/>
        </w:numPr>
        <w:rPr>
          <w:rFonts w:eastAsia="Times New Roman"/>
          <w:b/>
          <w:lang w:eastAsia="en-GB"/>
        </w:rPr>
      </w:pPr>
      <w:bookmarkStart w:id="36" w:name="_Toc8341393"/>
      <w:r>
        <w:rPr>
          <w:rFonts w:eastAsia="Times New Roman"/>
          <w:b/>
          <w:lang w:eastAsia="en-GB"/>
        </w:rPr>
        <w:lastRenderedPageBreak/>
        <w:t>Research &amp; Development Methodologies</w:t>
      </w:r>
      <w:bookmarkEnd w:id="36"/>
    </w:p>
    <w:p w:rsidR="00645935" w:rsidRDefault="002B3636" w:rsidP="00D719F9">
      <w:pPr>
        <w:pStyle w:val="Heading2"/>
        <w:numPr>
          <w:ilvl w:val="1"/>
          <w:numId w:val="6"/>
        </w:numPr>
      </w:pPr>
      <w:bookmarkStart w:id="37" w:name="_Toc8341394"/>
      <w:r>
        <w:t>Research Methodology</w:t>
      </w:r>
      <w:bookmarkEnd w:id="37"/>
    </w:p>
    <w:p w:rsidR="00F36928" w:rsidRPr="00F36928" w:rsidRDefault="00F36928" w:rsidP="00F36928">
      <w:pPr>
        <w:pStyle w:val="Heading3"/>
        <w:numPr>
          <w:ilvl w:val="2"/>
          <w:numId w:val="5"/>
        </w:numPr>
        <w:spacing w:before="40"/>
      </w:pPr>
      <w:bookmarkStart w:id="38" w:name="_Toc8341395"/>
      <w:r>
        <w:t>Introduction</w:t>
      </w:r>
      <w:bookmarkEnd w:id="38"/>
    </w:p>
    <w:p w:rsidR="00645935" w:rsidRDefault="00645935" w:rsidP="00645935">
      <w:r>
        <w:t xml:space="preserve">Choosing the appropriate research methodologies </w:t>
      </w:r>
      <w:r w:rsidR="00815CB8">
        <w:t>are i</w:t>
      </w:r>
      <w:r>
        <w:t xml:space="preserve">mportant to ensure that research that has been conducted </w:t>
      </w:r>
      <w:r w:rsidR="00815CB8">
        <w:t>matches</w:t>
      </w:r>
      <w:r>
        <w:t xml:space="preserve"> the outcome that is </w:t>
      </w:r>
      <w:r w:rsidR="00815CB8">
        <w:t>predicted from the final application and in selecting the appropriate method following the research onions structure and definitions, as the Universi</w:t>
      </w:r>
      <w:r w:rsidR="00BA3FB5">
        <w:t xml:space="preserve">ty of Derby also explains that </w:t>
      </w:r>
      <w:r w:rsidR="00815CB8">
        <w:t>“</w:t>
      </w:r>
      <w:r w:rsidR="00815CB8" w:rsidRPr="00815CB8">
        <w:t>Understanding and choosing a philosophy is an important step in planning and carrying out research, so we have included these as three additional elements outside of the main onion.</w:t>
      </w:r>
      <w:r w:rsidR="00815CB8">
        <w:t>” [30]</w:t>
      </w:r>
    </w:p>
    <w:p w:rsidR="00F36928" w:rsidRDefault="00F36928" w:rsidP="00F36928">
      <w:pPr>
        <w:pStyle w:val="Heading3"/>
        <w:numPr>
          <w:ilvl w:val="2"/>
          <w:numId w:val="5"/>
        </w:numPr>
        <w:spacing w:before="40"/>
      </w:pPr>
      <w:bookmarkStart w:id="39" w:name="_Toc8341396"/>
      <w:r>
        <w:t>Research Onion &amp; Layers</w:t>
      </w:r>
      <w:bookmarkEnd w:id="39"/>
    </w:p>
    <w:p w:rsidR="00C730BE" w:rsidRPr="00C730BE" w:rsidRDefault="00C730BE" w:rsidP="00C730BE">
      <w:r>
        <w:t xml:space="preserve">A research onion comprises of five layers </w:t>
      </w:r>
      <w:r w:rsidR="00E740E3">
        <w:t xml:space="preserve">which list the various research </w:t>
      </w:r>
    </w:p>
    <w:p w:rsidR="00F36928" w:rsidRPr="00A23D1C" w:rsidRDefault="00C730BE" w:rsidP="00C730BE">
      <w:pPr>
        <w:jc w:val="center"/>
      </w:pPr>
      <w:r>
        <w:rPr>
          <w:noProof/>
          <w:lang w:eastAsia="en-GB"/>
        </w:rPr>
        <w:drawing>
          <wp:inline distT="0" distB="0" distL="0" distR="0" wp14:anchorId="2568468B" wp14:editId="2C670FD3">
            <wp:extent cx="3045349" cy="2230871"/>
            <wp:effectExtent l="0" t="0" r="3175"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8" cstate="print">
                      <a:extLst>
                        <a:ext uri="{BEBA8EAE-BF5A-486C-A8C5-ECC9F3942E4B}">
                          <a14:imgProps xmlns:a14="http://schemas.microsoft.com/office/drawing/2010/main">
                            <a14:imgLayer r:embed="rId19">
                              <a14:imgEffect>
                                <a14:saturation sat="400000"/>
                              </a14:imgEffect>
                            </a14:imgLayer>
                          </a14:imgProps>
                        </a:ext>
                      </a:extLst>
                    </a:blip>
                    <a:srcRect l="24609" t="24375" r="25000" b="16562"/>
                    <a:stretch>
                      <a:fillRect/>
                    </a:stretch>
                  </pic:blipFill>
                  <pic:spPr bwMode="auto">
                    <a:xfrm>
                      <a:off x="0" y="0"/>
                      <a:ext cx="3056000" cy="2238673"/>
                    </a:xfrm>
                    <a:prstGeom prst="rect">
                      <a:avLst/>
                    </a:prstGeom>
                    <a:noFill/>
                    <a:ln w="9525">
                      <a:noFill/>
                      <a:miter lim="800000"/>
                      <a:headEnd/>
                      <a:tailEnd/>
                    </a:ln>
                    <a:effectLst/>
                  </pic:spPr>
                </pic:pic>
              </a:graphicData>
            </a:graphic>
          </wp:inline>
        </w:drawing>
      </w:r>
    </w:p>
    <w:p w:rsidR="00645935" w:rsidRDefault="00645935" w:rsidP="00D719F9">
      <w:pPr>
        <w:pStyle w:val="Heading3"/>
        <w:numPr>
          <w:ilvl w:val="2"/>
          <w:numId w:val="5"/>
        </w:numPr>
        <w:spacing w:before="40"/>
      </w:pPr>
      <w:bookmarkStart w:id="40" w:name="_Toc532896078"/>
      <w:bookmarkStart w:id="41" w:name="_Toc8341397"/>
      <w:r>
        <w:t>Philosophy</w:t>
      </w:r>
      <w:bookmarkEnd w:id="40"/>
      <w:r w:rsidR="008B5F6D">
        <w:t xml:space="preserve"> - Phenomenology</w:t>
      </w:r>
      <w:bookmarkEnd w:id="41"/>
    </w:p>
    <w:p w:rsidR="00645935" w:rsidRDefault="00645935" w:rsidP="004354B7">
      <w:pPr>
        <w:shd w:val="clear" w:color="auto" w:fill="FFFFFF"/>
        <w:spacing w:after="0" w:line="240" w:lineRule="auto"/>
        <w:rPr>
          <w:rFonts w:cstheme="minorHAnsi"/>
          <w:szCs w:val="24"/>
          <w:shd w:val="clear" w:color="auto" w:fill="FFFFFF"/>
        </w:rPr>
      </w:pPr>
      <w:r>
        <w:t xml:space="preserve">Phenomenology will be used as </w:t>
      </w:r>
      <w:r w:rsidRPr="003D0269">
        <w:rPr>
          <w:rFonts w:cstheme="minorHAnsi"/>
        </w:rPr>
        <w:t>“</w:t>
      </w:r>
      <w:r w:rsidRPr="003D0269">
        <w:rPr>
          <w:rFonts w:eastAsia="Times New Roman" w:cstheme="minorHAnsi"/>
          <w:lang w:eastAsia="en-GB"/>
        </w:rPr>
        <w:t>It seeks to understand how people experience a particular situation or phenomenon.”</w:t>
      </w:r>
      <w:r>
        <w:rPr>
          <w:rFonts w:eastAsia="Times New Roman" w:cstheme="minorHAnsi"/>
          <w:lang w:eastAsia="en-GB"/>
        </w:rPr>
        <w:t xml:space="preserve"> [13] As this supports the way in which this research proposal was </w:t>
      </w:r>
      <w:r w:rsidR="008B5F6D">
        <w:rPr>
          <w:rFonts w:eastAsia="Times New Roman" w:cstheme="minorHAnsi"/>
          <w:lang w:eastAsia="en-GB"/>
        </w:rPr>
        <w:t>initially conducted by creating a small sample size of specific sources, be</w:t>
      </w:r>
      <w:r w:rsidR="00C37F69">
        <w:rPr>
          <w:rFonts w:eastAsia="Times New Roman" w:cstheme="minorHAnsi"/>
          <w:lang w:eastAsia="en-GB"/>
        </w:rPr>
        <w:t>ing more educated</w:t>
      </w:r>
      <w:r w:rsidR="008B5F6D">
        <w:rPr>
          <w:rFonts w:eastAsia="Times New Roman" w:cstheme="minorHAnsi"/>
          <w:lang w:eastAsia="en-GB"/>
        </w:rPr>
        <w:t xml:space="preserve"> and student orientated with the blended learning aspect of teaching and learning. Choosing </w:t>
      </w:r>
      <w:r w:rsidR="00DF547F">
        <w:rPr>
          <w:rFonts w:eastAsia="Times New Roman" w:cstheme="minorHAnsi"/>
          <w:lang w:eastAsia="en-GB"/>
        </w:rPr>
        <w:t>phenomen</w:t>
      </w:r>
      <w:r w:rsidR="000C2BCB">
        <w:rPr>
          <w:rFonts w:eastAsia="Times New Roman" w:cstheme="minorHAnsi"/>
          <w:lang w:eastAsia="en-GB"/>
        </w:rPr>
        <w:t>ology gives one major advantage</w:t>
      </w:r>
      <w:r w:rsidR="00DF547F">
        <w:rPr>
          <w:rFonts w:eastAsia="Times New Roman" w:cstheme="minorHAnsi"/>
          <w:lang w:eastAsia="en-GB"/>
        </w:rPr>
        <w:t xml:space="preserve"> to over other philosophies such as positivism as phenomenology tends to </w:t>
      </w:r>
      <w:r w:rsidR="00DF547F" w:rsidRPr="00DF547F">
        <w:rPr>
          <w:rFonts w:eastAsia="Times New Roman" w:cstheme="minorHAnsi"/>
          <w:szCs w:val="24"/>
          <w:lang w:eastAsia="en-GB"/>
        </w:rPr>
        <w:t>“</w:t>
      </w:r>
      <w:r w:rsidR="004354B7" w:rsidRPr="00DF547F">
        <w:rPr>
          <w:rFonts w:cstheme="minorHAnsi"/>
          <w:szCs w:val="24"/>
          <w:shd w:val="clear" w:color="auto" w:fill="FFFFFF"/>
        </w:rPr>
        <w:t>allow</w:t>
      </w:r>
      <w:r w:rsidR="00DF547F" w:rsidRPr="00DF547F">
        <w:rPr>
          <w:rFonts w:cstheme="minorHAnsi"/>
          <w:szCs w:val="24"/>
          <w:shd w:val="clear" w:color="auto" w:fill="FFFFFF"/>
        </w:rPr>
        <w:t xml:space="preserve"> the researcher to notice trends and look at the big picture.”</w:t>
      </w:r>
      <w:r w:rsidR="00DF547F">
        <w:rPr>
          <w:rFonts w:cstheme="minorHAnsi"/>
          <w:szCs w:val="24"/>
          <w:shd w:val="clear" w:color="auto" w:fill="FFFFFF"/>
        </w:rPr>
        <w:t xml:space="preserve"> [24]</w:t>
      </w:r>
      <w:r w:rsidR="004354B7">
        <w:rPr>
          <w:rFonts w:cstheme="minorHAnsi"/>
          <w:szCs w:val="24"/>
          <w:shd w:val="clear" w:color="auto" w:fill="FFFFFF"/>
        </w:rPr>
        <w:t xml:space="preserve"> This strength given by CIRT fits well with the qualitative data that has been collected and analysed throughout the literature review as an array of sources from various backgrounds that participate in blended learning /teaching that was necessary to understand going into this project. The amoun</w:t>
      </w:r>
      <w:r w:rsidR="00E36484">
        <w:rPr>
          <w:rFonts w:cstheme="minorHAnsi"/>
          <w:szCs w:val="24"/>
          <w:shd w:val="clear" w:color="auto" w:fill="FFFFFF"/>
        </w:rPr>
        <w:t xml:space="preserve">t of time that was put into </w:t>
      </w:r>
      <w:r w:rsidR="004354B7">
        <w:rPr>
          <w:rFonts w:cstheme="minorHAnsi"/>
          <w:szCs w:val="24"/>
          <w:shd w:val="clear" w:color="auto" w:fill="FFFFFF"/>
        </w:rPr>
        <w:t>conducting the research and accumulating a strong literature review made finding reputable, appropriate sources time-consuming and difficult. To overcome this issue when conducting the literature review and for future research done within this project</w:t>
      </w:r>
      <w:r w:rsidR="005C42E4">
        <w:rPr>
          <w:rFonts w:cstheme="minorHAnsi"/>
          <w:szCs w:val="24"/>
          <w:shd w:val="clear" w:color="auto" w:fill="FFFFFF"/>
        </w:rPr>
        <w:t>,</w:t>
      </w:r>
      <w:r w:rsidR="004354B7">
        <w:rPr>
          <w:rFonts w:cstheme="minorHAnsi"/>
          <w:szCs w:val="24"/>
          <w:shd w:val="clear" w:color="auto" w:fill="FFFFFF"/>
        </w:rPr>
        <w:t xml:space="preserve"> it was apparent that previous research conducted on blended learning found that researchers tended to collaborate with each other which made linking their research easier than originally expecting and also further tied in with work outside of their circles. </w:t>
      </w:r>
    </w:p>
    <w:p w:rsidR="00350273" w:rsidRPr="004354B7" w:rsidRDefault="00350273" w:rsidP="004354B7">
      <w:pPr>
        <w:shd w:val="clear" w:color="auto" w:fill="FFFFFF"/>
        <w:spacing w:after="0" w:line="240" w:lineRule="auto"/>
        <w:rPr>
          <w:rFonts w:eastAsia="Times New Roman" w:cstheme="minorHAnsi"/>
          <w:lang w:eastAsia="en-GB"/>
        </w:rPr>
      </w:pPr>
    </w:p>
    <w:p w:rsidR="00645935" w:rsidRDefault="00645935" w:rsidP="00D719F9">
      <w:pPr>
        <w:pStyle w:val="Heading3"/>
        <w:numPr>
          <w:ilvl w:val="2"/>
          <w:numId w:val="5"/>
        </w:numPr>
        <w:spacing w:before="40"/>
      </w:pPr>
      <w:bookmarkStart w:id="42" w:name="_Toc532896079"/>
      <w:bookmarkStart w:id="43" w:name="_Toc8341398"/>
      <w:r>
        <w:t>Approach</w:t>
      </w:r>
      <w:bookmarkEnd w:id="42"/>
      <w:r w:rsidR="008B5F6D">
        <w:t xml:space="preserve"> – Deductive Approach</w:t>
      </w:r>
      <w:bookmarkEnd w:id="43"/>
    </w:p>
    <w:p w:rsidR="00645935" w:rsidRDefault="00FA3E3C" w:rsidP="006C0E26">
      <w:pPr>
        <w:spacing w:after="0"/>
      </w:pPr>
      <w:r>
        <w:t xml:space="preserve">A deductive </w:t>
      </w:r>
      <w:r w:rsidR="00645935">
        <w:t xml:space="preserve">approach has been applied throughout this research proposal and will continue to be used to in order to gain an understanding </w:t>
      </w:r>
      <w:r w:rsidR="00350273">
        <w:t>of the issues present in current blended/learning teaching applications and resolve them through the design and development of a more refined blende</w:t>
      </w:r>
      <w:r>
        <w:t xml:space="preserve"> learning/teaching application. Within this report</w:t>
      </w:r>
      <w:proofErr w:type="gramStart"/>
      <w:r w:rsidR="003213E4">
        <w:t xml:space="preserve">, </w:t>
      </w:r>
      <w:r>
        <w:t xml:space="preserve"> a</w:t>
      </w:r>
      <w:proofErr w:type="gramEnd"/>
      <w:r>
        <w:t xml:space="preserve"> theory has been built up to see if a superior way of marking, teaching and learning within a blended learning application can be achieved.</w:t>
      </w:r>
    </w:p>
    <w:p w:rsidR="00FA3E3C" w:rsidRDefault="00C615A8" w:rsidP="006C0E26">
      <w:pPr>
        <w:spacing w:after="0"/>
      </w:pPr>
      <w:r>
        <w:lastRenderedPageBreak/>
        <w:tab/>
        <w:t xml:space="preserve">Deductive approach has </w:t>
      </w:r>
      <w:r w:rsidR="00FA3E3C">
        <w:t xml:space="preserve">worked well throughout the literature review within this project due to the abundance of previously written studies and hypothesis on the subject of blended learning. </w:t>
      </w:r>
      <w:proofErr w:type="spellStart"/>
      <w:r w:rsidR="00D62FF2">
        <w:t>Snei</w:t>
      </w:r>
      <w:r w:rsidR="006C0E26">
        <w:t>der</w:t>
      </w:r>
      <w:proofErr w:type="spellEnd"/>
      <w:r w:rsidR="006C0E26">
        <w:t xml:space="preserve"> lists one main advantage to using deductive, which is </w:t>
      </w:r>
      <w:r w:rsidR="00FA3E3C" w:rsidRPr="006C0E26">
        <w:t>“the deductive approach follows the path of logic most closely. The reasoning starts with a theory and leads to a new hypothesis. This hypothesis is put to the test by confronting it with observations that either lead to a confirmation or a rejection of the hypothesis”</w:t>
      </w:r>
      <w:r w:rsidR="006C0E26">
        <w:t xml:space="preserve"> [25] </w:t>
      </w:r>
      <w:r w:rsidR="00173516">
        <w:t>this</w:t>
      </w:r>
      <w:r w:rsidR="006C0E26">
        <w:t xml:space="preserve"> means that the theory behind the proposed application can be quickly devel</w:t>
      </w:r>
      <w:r w:rsidR="00D62FF2">
        <w:t>oped with a better understanding, whilst reducing the overall time and cost of the application. This applies to the type of application that will be developed within this approach as the blended learning/teaching application will involve some sort of automatic marking and grading for any subjective answers.</w:t>
      </w:r>
    </w:p>
    <w:p w:rsidR="00D62FF2" w:rsidRDefault="00D62FF2" w:rsidP="006C0E26">
      <w:pPr>
        <w:spacing w:after="0"/>
      </w:pPr>
      <w:r>
        <w:tab/>
        <w:t>One such disadvantage that may come from using a deductive approach when researchi</w:t>
      </w:r>
      <w:r w:rsidR="000F73F8">
        <w:t xml:space="preserve">ng and developing this study, </w:t>
      </w:r>
      <w:r>
        <w:t>not laying down a clear and investigative theory at the beginning of the project to ensure the right direction has been taken, to counter this there will be constant revision over the aims and objectives set out at the beginning of this project to ensure that the development falls in line with the hypothesis and theory that was initially written.</w:t>
      </w:r>
    </w:p>
    <w:p w:rsidR="00D62FF2" w:rsidRDefault="00D62FF2" w:rsidP="006C0E26">
      <w:pPr>
        <w:spacing w:after="0"/>
      </w:pPr>
    </w:p>
    <w:p w:rsidR="00645935" w:rsidRDefault="00645935" w:rsidP="00D719F9">
      <w:pPr>
        <w:pStyle w:val="Heading3"/>
        <w:numPr>
          <w:ilvl w:val="2"/>
          <w:numId w:val="5"/>
        </w:numPr>
        <w:spacing w:before="40"/>
      </w:pPr>
      <w:bookmarkStart w:id="44" w:name="_Toc532896080"/>
      <w:bookmarkStart w:id="45" w:name="_Toc8341399"/>
      <w:r>
        <w:t>Strategy</w:t>
      </w:r>
      <w:bookmarkEnd w:id="44"/>
      <w:r w:rsidR="008B5F6D">
        <w:t xml:space="preserve"> – Case Study</w:t>
      </w:r>
      <w:bookmarkEnd w:id="45"/>
    </w:p>
    <w:p w:rsidR="00654C61" w:rsidRDefault="00645935" w:rsidP="00654C61">
      <w:pPr>
        <w:spacing w:after="0"/>
        <w:rPr>
          <w:rFonts w:cstheme="minorHAnsi"/>
          <w:shd w:val="clear" w:color="auto" w:fill="FFFFFF"/>
        </w:rPr>
      </w:pPr>
      <w:r>
        <w:t xml:space="preserve">Case Study is the strategy of choice as again it has been used throughout this initial research proposal and draws upon </w:t>
      </w:r>
      <w:r w:rsidRPr="00466B4B">
        <w:rPr>
          <w:rFonts w:cstheme="minorHAnsi"/>
        </w:rPr>
        <w:t>focusing “</w:t>
      </w:r>
      <w:r w:rsidRPr="00466B4B">
        <w:rPr>
          <w:rFonts w:cstheme="minorHAnsi"/>
          <w:shd w:val="clear" w:color="auto" w:fill="FFFFFF"/>
        </w:rPr>
        <w:t>on an in-depth investigation of a single case (e.g. one organisation) or a small number of cases”</w:t>
      </w:r>
      <w:r>
        <w:rPr>
          <w:rFonts w:cstheme="minorHAnsi"/>
          <w:shd w:val="clear" w:color="auto" w:fill="FFFFFF"/>
        </w:rPr>
        <w:t xml:space="preserve"> </w:t>
      </w:r>
      <w:r w:rsidRPr="00466B4B">
        <w:rPr>
          <w:rFonts w:cstheme="minorHAnsi"/>
          <w:shd w:val="clear" w:color="auto" w:fill="FFFFFF"/>
        </w:rPr>
        <w:t>[14]</w:t>
      </w:r>
      <w:r>
        <w:rPr>
          <w:rFonts w:cstheme="minorHAnsi"/>
          <w:shd w:val="clear" w:color="auto" w:fill="FFFFFF"/>
        </w:rPr>
        <w:t xml:space="preserve"> which is very useful research strategy when there are a lot of practical and real examples of case studies to choose from within this research proposal.</w:t>
      </w:r>
      <w:r w:rsidR="00654C61">
        <w:rPr>
          <w:rFonts w:cstheme="minorHAnsi"/>
          <w:shd w:val="clear" w:color="auto" w:fill="FFFFFF"/>
        </w:rPr>
        <w:t xml:space="preserve"> </w:t>
      </w:r>
    </w:p>
    <w:p w:rsidR="00645935" w:rsidRDefault="00654C61" w:rsidP="00654C61">
      <w:pPr>
        <w:spacing w:after="0"/>
        <w:ind w:firstLine="720"/>
      </w:pPr>
      <w:r>
        <w:rPr>
          <w:rFonts w:cstheme="minorHAnsi"/>
          <w:shd w:val="clear" w:color="auto" w:fill="FFFFFF"/>
        </w:rPr>
        <w:t xml:space="preserve">The main reason for choosing case study as the main strategy is primarily down to the type of research that was collected when writing the statement of the problem, it was far easier to find in-depth knowledge from previously conducted research within a similar area of blended teaching/learning which gave a far better idea of where to direct the project. As Saul McLeod mentions, </w:t>
      </w:r>
      <w:r w:rsidRPr="00654C61">
        <w:t>“Case studies are often used in exploratory research. They can help us generate new ideas”</w:t>
      </w:r>
      <w:r>
        <w:t xml:space="preserve"> </w:t>
      </w:r>
      <w:r w:rsidR="00481ED6">
        <w:t>[26]</w:t>
      </w:r>
      <w:r w:rsidR="00554C90">
        <w:t xml:space="preserve"> and further explains how the use of various theories illustrated throughout the literature review that can all be linked together and answer the overall question of whether blended learning within digital literacy has room to develop and improve.</w:t>
      </w:r>
    </w:p>
    <w:p w:rsidR="00554C90" w:rsidRDefault="00554C90" w:rsidP="00654C61">
      <w:pPr>
        <w:spacing w:after="0"/>
        <w:ind w:firstLine="720"/>
      </w:pPr>
      <w:r>
        <w:t xml:space="preserve">One drawback to using </w:t>
      </w:r>
      <w:r w:rsidR="00D7404E">
        <w:t xml:space="preserve">a </w:t>
      </w:r>
      <w:r>
        <w:t xml:space="preserve">case study however which is true within this literature review is that the material that has been used shows a collection of qualitative data which means a variation of opinion between sources where it comes down to the individual’s opinion on the subject area, this can make it difficult to properly measure and generate an appropriate hypothesis, to prevent this </w:t>
      </w:r>
      <w:r w:rsidR="00F93669">
        <w:t>the author has ensured from the sources that there is no stigma for any bias throughout his findings in order to have generate</w:t>
      </w:r>
      <w:r w:rsidR="0013021D">
        <w:t>d</w:t>
      </w:r>
      <w:r w:rsidR="00F93669">
        <w:t xml:space="preserve"> a general theory that the majority of sources gathered can agree on.</w:t>
      </w:r>
    </w:p>
    <w:p w:rsidR="00F93669" w:rsidRPr="00466B4B" w:rsidRDefault="00F93669" w:rsidP="00654C61">
      <w:pPr>
        <w:spacing w:after="0"/>
        <w:ind w:firstLine="720"/>
        <w:rPr>
          <w:rFonts w:cstheme="minorHAnsi"/>
        </w:rPr>
      </w:pPr>
    </w:p>
    <w:p w:rsidR="00645935" w:rsidRDefault="00645935" w:rsidP="00D719F9">
      <w:pPr>
        <w:pStyle w:val="Heading3"/>
        <w:numPr>
          <w:ilvl w:val="2"/>
          <w:numId w:val="5"/>
        </w:numPr>
        <w:spacing w:before="40"/>
      </w:pPr>
      <w:bookmarkStart w:id="46" w:name="_Toc532896081"/>
      <w:bookmarkStart w:id="47" w:name="_Toc8341400"/>
      <w:r>
        <w:t>Time Horizon</w:t>
      </w:r>
      <w:bookmarkEnd w:id="46"/>
      <w:r w:rsidR="008B5F6D">
        <w:t xml:space="preserve"> – </w:t>
      </w:r>
      <w:r w:rsidR="00C02FB1">
        <w:t>Cross-Sectional</w:t>
      </w:r>
      <w:bookmarkEnd w:id="47"/>
    </w:p>
    <w:p w:rsidR="00DB6CA8" w:rsidRDefault="00260267" w:rsidP="00DB6CA8">
      <w:pPr>
        <w:spacing w:after="0"/>
      </w:pPr>
      <w:r>
        <w:t xml:space="preserve">Due to the time restraints set for this project it necessary for to go choose cross-sectional time horizon. </w:t>
      </w:r>
      <w:r w:rsidR="00DB6CA8">
        <w:t>Cross-sectional research is taken place during a certain situation, during a period of time.</w:t>
      </w:r>
    </w:p>
    <w:p w:rsidR="00DB6CA8" w:rsidRPr="00260267" w:rsidRDefault="00DB6CA8" w:rsidP="002A2279">
      <w:r>
        <w:t xml:space="preserve">As mentioned above one of the advantages to using cross-sectional as it has a </w:t>
      </w:r>
      <w:r w:rsidRPr="00DB6CA8">
        <w:t>“</w:t>
      </w:r>
      <w:r w:rsidR="002A2279" w:rsidRPr="00DB6CA8">
        <w:rPr>
          <w:bCs/>
          <w:lang w:val="en-US"/>
        </w:rPr>
        <w:t>Relatively short study duration</w:t>
      </w:r>
      <w:r w:rsidRPr="00DB6CA8">
        <w:rPr>
          <w:bCs/>
          <w:lang w:val="en-US"/>
        </w:rPr>
        <w:t>”</w:t>
      </w:r>
      <w:r>
        <w:rPr>
          <w:bCs/>
          <w:lang w:val="en-US"/>
        </w:rPr>
        <w:t xml:space="preserve"> [29]</w:t>
      </w:r>
      <w:r w:rsidR="00F60C01">
        <w:rPr>
          <w:bCs/>
          <w:lang w:val="en-US"/>
        </w:rPr>
        <w:t xml:space="preserve"> which is </w:t>
      </w:r>
      <w:r w:rsidR="009221D2">
        <w:rPr>
          <w:bCs/>
          <w:lang w:val="en-US"/>
        </w:rPr>
        <w:t xml:space="preserve">beneficial for the time frame that has been allocated </w:t>
      </w:r>
      <w:r w:rsidR="00785A01">
        <w:rPr>
          <w:bCs/>
          <w:lang w:val="en-US"/>
        </w:rPr>
        <w:t xml:space="preserve">to this project as the project has only been given the lifespan of the project only being 6 months. </w:t>
      </w:r>
      <w:r w:rsidR="00785A01" w:rsidRPr="00785A01">
        <w:rPr>
          <w:bCs/>
          <w:lang w:val="en-US"/>
        </w:rPr>
        <w:t>“</w:t>
      </w:r>
      <w:r w:rsidR="00785A01" w:rsidRPr="00785A01">
        <w:rPr>
          <w:shd w:val="clear" w:color="auto" w:fill="FFFFFF"/>
        </w:rPr>
        <w:t>While cross-sectional studies cannot be used to determine causal relationships, they can provide a useful springboard to further research.” [31]</w:t>
      </w:r>
      <w:r w:rsidR="00785A01">
        <w:rPr>
          <w:shd w:val="clear" w:color="auto" w:fill="FFFFFF"/>
        </w:rPr>
        <w:t xml:space="preserve"> </w:t>
      </w:r>
      <w:r w:rsidR="00B54E25">
        <w:rPr>
          <w:shd w:val="clear" w:color="auto" w:fill="FFFFFF"/>
        </w:rPr>
        <w:t>Kendra Cherry makes a good point to why</w:t>
      </w:r>
      <w:r w:rsidR="002874AC">
        <w:rPr>
          <w:shd w:val="clear" w:color="auto" w:fill="FFFFFF"/>
        </w:rPr>
        <w:t xml:space="preserve"> cross-sectional studies apply</w:t>
      </w:r>
      <w:r w:rsidR="00B54E25">
        <w:rPr>
          <w:shd w:val="clear" w:color="auto" w:fill="FFFFFF"/>
        </w:rPr>
        <w:t xml:space="preserve"> itself to this particular project as the research that has been undertaken so far in the literature review does not show a change in elements of the research over a period of time, rather a collection of various t</w:t>
      </w:r>
      <w:r w:rsidR="0045779D">
        <w:rPr>
          <w:shd w:val="clear" w:color="auto" w:fill="FFFFFF"/>
        </w:rPr>
        <w:t>ime</w:t>
      </w:r>
      <w:r w:rsidR="002A2279">
        <w:rPr>
          <w:shd w:val="clear" w:color="auto" w:fill="FFFFFF"/>
        </w:rPr>
        <w:t>stamps from various sources.</w:t>
      </w:r>
    </w:p>
    <w:p w:rsidR="00645935" w:rsidRDefault="00645935" w:rsidP="00D719F9">
      <w:pPr>
        <w:pStyle w:val="Heading3"/>
        <w:numPr>
          <w:ilvl w:val="2"/>
          <w:numId w:val="5"/>
        </w:numPr>
        <w:spacing w:before="40"/>
      </w:pPr>
      <w:bookmarkStart w:id="48" w:name="_Toc532896082"/>
      <w:bookmarkStart w:id="49" w:name="_Toc8341401"/>
      <w:r>
        <w:lastRenderedPageBreak/>
        <w:t>Data Collection Method</w:t>
      </w:r>
      <w:bookmarkEnd w:id="48"/>
      <w:r w:rsidR="008B5F6D">
        <w:t xml:space="preserve"> – </w:t>
      </w:r>
      <w:r w:rsidR="00CE5C46">
        <w:t xml:space="preserve">Secondary </w:t>
      </w:r>
      <w:r w:rsidR="008B5F6D">
        <w:t xml:space="preserve">Qualitative </w:t>
      </w:r>
      <w:r w:rsidR="00CE5C46">
        <w:t>Data</w:t>
      </w:r>
      <w:bookmarkEnd w:id="49"/>
    </w:p>
    <w:p w:rsidR="00411C8B" w:rsidRDefault="00645935" w:rsidP="00411C8B">
      <w:pPr>
        <w:spacing w:after="0"/>
      </w:pPr>
      <w:r>
        <w:t xml:space="preserve">The data collected </w:t>
      </w:r>
      <w:r w:rsidR="00411C8B">
        <w:t>was mainly qualitative</w:t>
      </w:r>
      <w:r>
        <w:t xml:space="preserve"> secondary data which is from the various sources researched above and will require </w:t>
      </w:r>
      <w:r w:rsidR="005135BF">
        <w:t xml:space="preserve">a </w:t>
      </w:r>
      <w:r>
        <w:t>thorough analysis of the above secondary data along with case study to gain an understanding of how the application is going to develop.</w:t>
      </w:r>
      <w:r w:rsidR="00411C8B">
        <w:t xml:space="preserve"> </w:t>
      </w:r>
      <w:r w:rsidR="00785A01">
        <w:t>“</w:t>
      </w:r>
      <w:r w:rsidR="00785A01">
        <w:rPr>
          <w:color w:val="222222"/>
          <w:shd w:val="clear" w:color="auto" w:fill="FFFFFF"/>
        </w:rPr>
        <w:t>While cross-sectional studies cannot be used to determine causal relationships, they can provide a useful springboard to further research”</w:t>
      </w:r>
      <w:r w:rsidR="00081931">
        <w:rPr>
          <w:color w:val="222222"/>
          <w:shd w:val="clear" w:color="auto" w:fill="FFFFFF"/>
        </w:rPr>
        <w:t xml:space="preserve"> [26]</w:t>
      </w:r>
    </w:p>
    <w:p w:rsidR="00A352AD" w:rsidRDefault="00411C8B" w:rsidP="00411C8B">
      <w:pPr>
        <w:spacing w:after="0"/>
        <w:ind w:firstLine="432"/>
      </w:pPr>
      <w:r>
        <w:t>By researching the various topics present in the literature review it was far easier to come to a better understanding of the topic of digital literacy and blended learning/teaching</w:t>
      </w:r>
      <w:r w:rsidR="00986794">
        <w:t xml:space="preserve"> as there is an oversaturation of sources available discussing and researching digital literacy and how blended learning can apply to both education </w:t>
      </w:r>
      <w:r w:rsidR="00CE5C46">
        <w:t>and the workplace,</w:t>
      </w:r>
      <w:r w:rsidR="00986794">
        <w:t xml:space="preserve"> </w:t>
      </w:r>
      <w:r w:rsidR="00CE5C46">
        <w:t>this</w:t>
      </w:r>
      <w:r w:rsidR="00A352AD">
        <w:t xml:space="preserve"> gives an abundance of reputable resources, readily available to analyse and form a better understanding for individuals that research into this literature review. </w:t>
      </w:r>
    </w:p>
    <w:p w:rsidR="004D0C4B" w:rsidRDefault="00A352AD" w:rsidP="00A352AD">
      <w:pPr>
        <w:spacing w:after="0"/>
        <w:ind w:firstLine="720"/>
      </w:pPr>
      <w:r>
        <w:t xml:space="preserve">One issue that needs to be addressed when collecting secondary qualitative data as it can be </w:t>
      </w:r>
      <w:r w:rsidR="00EB7D6E">
        <w:t>completely subjective and varies betw</w:t>
      </w:r>
      <w:r w:rsidR="006C40AF">
        <w:t xml:space="preserve">een sources as each individual </w:t>
      </w:r>
      <w:r w:rsidR="00EB7D6E">
        <w:t>may have some degree of bias from the results that are collected through their own research, therefore any secondary data that is collected must be analysed through the CRAAP test</w:t>
      </w:r>
      <w:r w:rsidR="00123E35">
        <w:t>:</w:t>
      </w:r>
      <w:r w:rsidR="00EB7D6E">
        <w:t xml:space="preserve"> </w:t>
      </w:r>
    </w:p>
    <w:p w:rsidR="001F1B90" w:rsidRPr="00123E35" w:rsidRDefault="00123E35" w:rsidP="00123E35">
      <w:pPr>
        <w:pStyle w:val="ListParagraph"/>
        <w:numPr>
          <w:ilvl w:val="0"/>
          <w:numId w:val="12"/>
        </w:numPr>
        <w:spacing w:after="0"/>
      </w:pPr>
      <w:r>
        <w:t>“</w:t>
      </w:r>
      <w:r w:rsidRPr="00123E35">
        <w:rPr>
          <w:b/>
        </w:rPr>
        <w:t>Currency:</w:t>
      </w:r>
      <w:r w:rsidRPr="00123E35">
        <w:t xml:space="preserve"> the timeliness of the information</w:t>
      </w:r>
    </w:p>
    <w:p w:rsidR="00123E35" w:rsidRPr="00123E35" w:rsidRDefault="00123E35" w:rsidP="00123E35">
      <w:pPr>
        <w:pStyle w:val="ListParagraph"/>
        <w:numPr>
          <w:ilvl w:val="0"/>
          <w:numId w:val="12"/>
        </w:numPr>
        <w:spacing w:after="0"/>
      </w:pPr>
      <w:r w:rsidRPr="00123E35">
        <w:rPr>
          <w:b/>
        </w:rPr>
        <w:t>Relevance:</w:t>
      </w:r>
      <w:r w:rsidRPr="00123E35">
        <w:t xml:space="preserve"> the importance of the information for your needs</w:t>
      </w:r>
    </w:p>
    <w:p w:rsidR="00123E35" w:rsidRPr="00123E35" w:rsidRDefault="00123E35" w:rsidP="00123E35">
      <w:pPr>
        <w:pStyle w:val="ListParagraph"/>
        <w:numPr>
          <w:ilvl w:val="0"/>
          <w:numId w:val="12"/>
        </w:numPr>
        <w:spacing w:after="0"/>
      </w:pPr>
      <w:r w:rsidRPr="00123E35">
        <w:rPr>
          <w:b/>
        </w:rPr>
        <w:t>Authority:</w:t>
      </w:r>
      <w:r w:rsidRPr="00123E35">
        <w:t xml:space="preserve"> the source of the information</w:t>
      </w:r>
    </w:p>
    <w:p w:rsidR="00123E35" w:rsidRPr="00123E35" w:rsidRDefault="00123E35" w:rsidP="00123E35">
      <w:pPr>
        <w:pStyle w:val="ListParagraph"/>
        <w:numPr>
          <w:ilvl w:val="0"/>
          <w:numId w:val="12"/>
        </w:numPr>
        <w:spacing w:after="0"/>
      </w:pPr>
      <w:r w:rsidRPr="00123E35">
        <w:rPr>
          <w:b/>
        </w:rPr>
        <w:t>Accuracy:</w:t>
      </w:r>
      <w:r w:rsidRPr="00123E35">
        <w:t xml:space="preserve"> the reliability, truthfulness, and correctness of the content</w:t>
      </w:r>
    </w:p>
    <w:p w:rsidR="00123E35" w:rsidRDefault="00123E35" w:rsidP="00123E35">
      <w:pPr>
        <w:pStyle w:val="ListParagraph"/>
        <w:numPr>
          <w:ilvl w:val="0"/>
          <w:numId w:val="12"/>
        </w:numPr>
        <w:spacing w:after="0"/>
      </w:pPr>
      <w:r w:rsidRPr="00123E35">
        <w:rPr>
          <w:b/>
        </w:rPr>
        <w:t>Purpose:</w:t>
      </w:r>
      <w:r w:rsidRPr="00123E35">
        <w:t xml:space="preserve"> the reason the information exists</w:t>
      </w:r>
      <w:r>
        <w:t>” [27]</w:t>
      </w:r>
    </w:p>
    <w:p w:rsidR="00123E35" w:rsidRDefault="00123E35" w:rsidP="00123E35">
      <w:pPr>
        <w:spacing w:after="0"/>
      </w:pPr>
      <w:r>
        <w:t xml:space="preserve">Following these steps will ensure that any secondary data that is used in the research for this project needs to hit </w:t>
      </w:r>
      <w:r w:rsidR="00B60003">
        <w:t>the entire</w:t>
      </w:r>
      <w:r>
        <w:t xml:space="preserve"> c</w:t>
      </w:r>
      <w:r w:rsidR="00B60003">
        <w:t xml:space="preserve">riteria </w:t>
      </w:r>
      <w:r>
        <w:t>above as the data needs to be reputable in order to reproduce similar results regarding this project.</w:t>
      </w:r>
    </w:p>
    <w:p w:rsidR="00123E35" w:rsidRPr="00123E35" w:rsidRDefault="00123E35" w:rsidP="00123E35">
      <w:pPr>
        <w:spacing w:after="0"/>
      </w:pPr>
    </w:p>
    <w:p w:rsidR="00D719F9" w:rsidRPr="00645935" w:rsidRDefault="00350273" w:rsidP="00D719F9">
      <w:pPr>
        <w:pStyle w:val="Heading2"/>
        <w:numPr>
          <w:ilvl w:val="1"/>
          <w:numId w:val="6"/>
        </w:numPr>
        <w:rPr>
          <w:rFonts w:eastAsia="Times New Roman"/>
          <w:lang w:eastAsia="en-GB"/>
        </w:rPr>
      </w:pPr>
      <w:bookmarkStart w:id="50" w:name="_Toc8341402"/>
      <w:r>
        <w:t>Development Method</w:t>
      </w:r>
      <w:r w:rsidR="00363CED">
        <w:t>ology</w:t>
      </w:r>
      <w:bookmarkEnd w:id="50"/>
    </w:p>
    <w:p w:rsidR="00645935" w:rsidRDefault="00645935" w:rsidP="009C09AB">
      <w:pPr>
        <w:spacing w:after="0"/>
      </w:pPr>
      <w:r w:rsidRPr="00696CAD">
        <w:rPr>
          <w:i/>
          <w:noProof/>
          <w:lang w:eastAsia="en-GB"/>
        </w:rPr>
        <w:drawing>
          <wp:anchor distT="0" distB="0" distL="114300" distR="114300" simplePos="0" relativeHeight="251653120" behindDoc="1" locked="0" layoutInCell="1" allowOverlap="1" wp14:anchorId="08D6D684" wp14:editId="34F036A8">
            <wp:simplePos x="0" y="0"/>
            <wp:positionH relativeFrom="column">
              <wp:posOffset>4607560</wp:posOffset>
            </wp:positionH>
            <wp:positionV relativeFrom="paragraph">
              <wp:posOffset>400050</wp:posOffset>
            </wp:positionV>
            <wp:extent cx="1931035" cy="922020"/>
            <wp:effectExtent l="0" t="0" r="0" b="0"/>
            <wp:wrapTight wrapText="bothSides">
              <wp:wrapPolygon edited="0">
                <wp:start x="0" y="0"/>
                <wp:lineTo x="0" y="20975"/>
                <wp:lineTo x="21309" y="20975"/>
                <wp:lineTo x="2130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1931035" cy="922020"/>
                    </a:xfrm>
                    <a:prstGeom prst="rect">
                      <a:avLst/>
                    </a:prstGeom>
                  </pic:spPr>
                </pic:pic>
              </a:graphicData>
            </a:graphic>
            <wp14:sizeRelH relativeFrom="page">
              <wp14:pctWidth>0</wp14:pctWidth>
            </wp14:sizeRelH>
            <wp14:sizeRelV relativeFrom="page">
              <wp14:pctHeight>0</wp14:pctHeight>
            </wp14:sizeRelV>
          </wp:anchor>
        </w:drawing>
      </w:r>
      <w:r>
        <w:t xml:space="preserve">The development method that will be implemented and used throughout the process of the research and developing this application within the project is known as </w:t>
      </w:r>
      <w:r w:rsidRPr="00696CAD">
        <w:rPr>
          <w:i/>
        </w:rPr>
        <w:t>Time Boxing</w:t>
      </w:r>
      <w:r>
        <w:rPr>
          <w:i/>
        </w:rPr>
        <w:t xml:space="preserve">, </w:t>
      </w:r>
      <w:r>
        <w:t>the diagram to the right shows that Time Boxing is a type of prototyping which follows a similar structure to the of a waterfall development model but allows for multiple reiterations and revisits to the application and research behind it to ensure that there are always improvements to be made to the application and once the final iteration has been fully designed, built and tested to deliver to the client it should be robust and fully functional. Time boxing also allows for much better time management as it is not as strict with deadlines when compared to developments such as the waterfall model as it allows for flexibility between tasks. [15]</w:t>
      </w:r>
    </w:p>
    <w:p w:rsidR="009C09AB" w:rsidRDefault="009C09AB" w:rsidP="009C09AB">
      <w:pPr>
        <w:spacing w:after="0"/>
      </w:pPr>
      <w:r>
        <w:tab/>
        <w:t>However</w:t>
      </w:r>
      <w:r w:rsidR="004870FA">
        <w:t>,</w:t>
      </w:r>
      <w:r>
        <w:t xml:space="preserve"> the overall quality of the project can become diminished if time boxing is the chosen development methodology as the “project management needs to be very proactive and tight. This can sometimes lead to decisions being taken that can have adverse impact.” [28].</w:t>
      </w:r>
      <w:r w:rsidR="00001E05">
        <w:t xml:space="preserve"> Pankaj </w:t>
      </w:r>
      <w:proofErr w:type="spellStart"/>
      <w:r w:rsidR="00001E05">
        <w:t>Jalote</w:t>
      </w:r>
      <w:proofErr w:type="spellEnd"/>
      <w:r w:rsidR="00001E05">
        <w:t xml:space="preserve"> explains that if sometimes quality may have to suffer in order to keep within the specified time frame. This can be negated however as long as time frames that are set in place for the duration of this project are met to a good standard of quality, as it will ensure that there is no need for extensions on a particular area in the project which will subsequently have a knock on effect to the overall timeframe.</w:t>
      </w:r>
    </w:p>
    <w:p w:rsidR="007E4249" w:rsidRDefault="007E4249" w:rsidP="009C09AB">
      <w:pPr>
        <w:spacing w:after="0"/>
      </w:pPr>
    </w:p>
    <w:p w:rsidR="00097F5A" w:rsidRDefault="00097F5A" w:rsidP="009C09AB">
      <w:pPr>
        <w:spacing w:after="0"/>
      </w:pPr>
    </w:p>
    <w:p w:rsidR="00363CED" w:rsidRDefault="00363CED" w:rsidP="00363CED">
      <w:pPr>
        <w:pStyle w:val="Heading3"/>
        <w:numPr>
          <w:ilvl w:val="2"/>
          <w:numId w:val="13"/>
        </w:numPr>
        <w:spacing w:before="40"/>
      </w:pPr>
      <w:bookmarkStart w:id="51" w:name="_Toc8341403"/>
      <w:r>
        <w:lastRenderedPageBreak/>
        <w:t>Software</w:t>
      </w:r>
      <w:bookmarkEnd w:id="51"/>
    </w:p>
    <w:p w:rsidR="00363CED" w:rsidRDefault="007E4249" w:rsidP="00363CED">
      <w:r>
        <w:t xml:space="preserve">The only software that is required in order for the program that will be designed and developed in this project will be a version of Windows 10. This is a necessity </w:t>
      </w:r>
      <w:r w:rsidR="00AE6478">
        <w:t>as the program will ultimately</w:t>
      </w:r>
      <w:r>
        <w:t xml:space="preserve"> access and operated th</w:t>
      </w:r>
      <w:r w:rsidR="0076742B">
        <w:t>r</w:t>
      </w:r>
      <w:r w:rsidR="00F63465">
        <w:t xml:space="preserve">ough </w:t>
      </w:r>
      <w:r w:rsidR="00CA2574">
        <w:t>an</w:t>
      </w:r>
      <w:r>
        <w:t xml:space="preserve"> .exe (executable, runnable programme) file. </w:t>
      </w:r>
    </w:p>
    <w:p w:rsidR="007E4249" w:rsidRDefault="007E4249" w:rsidP="00363CED">
      <w:r>
        <w:t>However</w:t>
      </w:r>
      <w:r w:rsidR="0038177B">
        <w:t>,</w:t>
      </w:r>
      <w:r>
        <w:t xml:space="preserve"> there are two important packages that are required to assist in </w:t>
      </w:r>
      <w:r w:rsidR="0038177B">
        <w:t xml:space="preserve">the </w:t>
      </w:r>
      <w:r>
        <w:t>overall development of the project which are:</w:t>
      </w:r>
    </w:p>
    <w:p w:rsidR="007E4249" w:rsidRDefault="007E4249" w:rsidP="00363CED">
      <w:r>
        <w:t xml:space="preserve">Visual Studio 2017 is the main package where the majority of the design and development will take place, this package is a necessity in order to build and compile a Windows compatible program that is easy to develop and run to </w:t>
      </w:r>
      <w:r w:rsidR="00B80C60">
        <w:t>show a fully functional program.</w:t>
      </w:r>
    </w:p>
    <w:p w:rsidR="00B80C60" w:rsidRDefault="00B80C60" w:rsidP="00363CED">
      <w:r>
        <w:t>Microsoft Access is another necessary package required in this project as it will deal with all the data that is going to be fed into the programme being designed with Visual Studio, Microsoft Access will only be necessary for the data that is going be stored and called as part of the program, from the program.</w:t>
      </w:r>
    </w:p>
    <w:p w:rsidR="00363CED" w:rsidRDefault="00363CED" w:rsidP="00363CED">
      <w:pPr>
        <w:pStyle w:val="Heading3"/>
        <w:numPr>
          <w:ilvl w:val="2"/>
          <w:numId w:val="13"/>
        </w:numPr>
        <w:spacing w:before="40"/>
      </w:pPr>
      <w:bookmarkStart w:id="52" w:name="_Toc8341404"/>
      <w:r>
        <w:t>Hardware</w:t>
      </w:r>
      <w:bookmarkEnd w:id="52"/>
    </w:p>
    <w:p w:rsidR="00D15FA4" w:rsidRDefault="007E4249" w:rsidP="00D15FA4">
      <w:pPr>
        <w:rPr>
          <w:lang w:eastAsia="en-GB"/>
        </w:rPr>
      </w:pPr>
      <w:r>
        <w:rPr>
          <w:lang w:eastAsia="en-GB"/>
        </w:rPr>
        <w:t xml:space="preserve">There </w:t>
      </w:r>
      <w:r w:rsidR="00F3052A">
        <w:rPr>
          <w:lang w:eastAsia="en-GB"/>
        </w:rPr>
        <w:t xml:space="preserve">is </w:t>
      </w:r>
      <w:r>
        <w:rPr>
          <w:lang w:eastAsia="en-GB"/>
        </w:rPr>
        <w:t xml:space="preserve">no particular hardware required other than the necessary peripherals of a keyboard, </w:t>
      </w:r>
      <w:r w:rsidR="00AB0E25">
        <w:rPr>
          <w:lang w:eastAsia="en-GB"/>
        </w:rPr>
        <w:t>mouse, and</w:t>
      </w:r>
      <w:r>
        <w:rPr>
          <w:lang w:eastAsia="en-GB"/>
        </w:rPr>
        <w:t xml:space="preserve"> monitor plugged into a normal Windows OS computer.</w:t>
      </w:r>
    </w:p>
    <w:p w:rsidR="00660F70" w:rsidRDefault="00660F70" w:rsidP="00660F70">
      <w:pPr>
        <w:spacing w:after="200" w:line="276" w:lineRule="auto"/>
        <w:rPr>
          <w:lang w:eastAsia="en-GB"/>
        </w:rPr>
      </w:pPr>
      <w:r>
        <w:rPr>
          <w:lang w:eastAsia="en-GB"/>
        </w:rPr>
        <w:br w:type="page"/>
      </w:r>
    </w:p>
    <w:p w:rsidR="00D15FA4" w:rsidRDefault="00D15FA4" w:rsidP="00BA7744">
      <w:pPr>
        <w:pStyle w:val="Heading1"/>
        <w:numPr>
          <w:ilvl w:val="0"/>
          <w:numId w:val="9"/>
        </w:numPr>
        <w:rPr>
          <w:rFonts w:eastAsia="Times New Roman"/>
          <w:b/>
          <w:lang w:eastAsia="en-GB"/>
        </w:rPr>
      </w:pPr>
      <w:bookmarkStart w:id="53" w:name="_Toc8341405"/>
      <w:r>
        <w:rPr>
          <w:rFonts w:eastAsia="Times New Roman"/>
          <w:b/>
          <w:lang w:eastAsia="en-GB"/>
        </w:rPr>
        <w:lastRenderedPageBreak/>
        <w:t>Design &amp; Implementation</w:t>
      </w:r>
      <w:bookmarkEnd w:id="53"/>
    </w:p>
    <w:p w:rsidR="00977D08" w:rsidRPr="00977D08" w:rsidRDefault="00977D08" w:rsidP="00977D08">
      <w:r>
        <w:t xml:space="preserve">Upon the completion of reviewing the literature that will aid in the overall design and implementation stage of this project, it was important to gain an understanding the type of design decisions and implementation techniques that are common in previously researched </w:t>
      </w:r>
      <w:r w:rsidR="00CB5055">
        <w:t xml:space="preserve">topics on the subject of blended learning. </w:t>
      </w:r>
    </w:p>
    <w:p w:rsidR="00FB7630" w:rsidRDefault="00FB7630" w:rsidP="00977D08">
      <w:pPr>
        <w:pStyle w:val="Heading2"/>
        <w:numPr>
          <w:ilvl w:val="1"/>
          <w:numId w:val="15"/>
        </w:numPr>
      </w:pPr>
      <w:bookmarkStart w:id="54" w:name="_Toc8341406"/>
      <w:r>
        <w:t>Design</w:t>
      </w:r>
      <w:bookmarkEnd w:id="54"/>
    </w:p>
    <w:p w:rsidR="00977D08" w:rsidRDefault="007A43DA" w:rsidP="00977D08">
      <w:pPr>
        <w:pStyle w:val="Heading3"/>
        <w:numPr>
          <w:ilvl w:val="2"/>
          <w:numId w:val="15"/>
        </w:numPr>
        <w:spacing w:before="40"/>
      </w:pPr>
      <w:bookmarkStart w:id="55" w:name="_Toc8341407"/>
      <w:r>
        <w:t xml:space="preserve">Choice of </w:t>
      </w:r>
      <w:r w:rsidR="00CB5055">
        <w:t>Platform/Language</w:t>
      </w:r>
      <w:bookmarkEnd w:id="55"/>
    </w:p>
    <w:p w:rsidR="00C1153D" w:rsidRDefault="00CB5055" w:rsidP="00CB5055">
      <w:r>
        <w:t>Through the various examples that were researched above, the first design decision was the platform that the entire application would run from. Initially the plan was to make the application viable for multiple students and markers to gain access to each other’s profiles, but decided against using HTML/PHP as the language to design and build the application as the college does not require the user to be online in or</w:t>
      </w:r>
      <w:r w:rsidR="006C744F">
        <w:t xml:space="preserve">der to </w:t>
      </w:r>
      <w:r>
        <w:t>use this blended learning application and therefore would be a detriment to users trying to access the application.  The alternative choice of the language decided was to use Visual Studio as the interface design while the backend is using the C# and SQL languages to perform functions and transport data around the application</w:t>
      </w:r>
      <w:r w:rsidR="004A017F">
        <w:t xml:space="preserve"> forms</w:t>
      </w:r>
      <w:r>
        <w:t>.</w:t>
      </w:r>
      <w:r w:rsidR="004A017F">
        <w:t xml:space="preserve"> The reason behind C# over similar programming languages such as Java was mainly that, “C# has a simplified syntax for things such as iteration, events, and treating primitive types like objects, which reduces the a</w:t>
      </w:r>
      <w:r w:rsidR="00081931">
        <w:t>mount of code you need to write</w:t>
      </w:r>
      <w:r w:rsidR="004A017F">
        <w:t>”</w:t>
      </w:r>
      <w:r w:rsidR="00081931">
        <w:t xml:space="preserve"> [32].</w:t>
      </w:r>
      <w:r w:rsidR="004A017F">
        <w:t xml:space="preserve"> </w:t>
      </w:r>
    </w:p>
    <w:p w:rsidR="00081931" w:rsidRDefault="00800FF9" w:rsidP="00081931">
      <w:pPr>
        <w:pStyle w:val="Heading3"/>
        <w:numPr>
          <w:ilvl w:val="2"/>
          <w:numId w:val="15"/>
        </w:numPr>
        <w:spacing w:before="40"/>
      </w:pPr>
      <w:bookmarkStart w:id="56" w:name="_Toc8341408"/>
      <w:r>
        <w:t xml:space="preserve">Database Design </w:t>
      </w:r>
      <w:r w:rsidR="00C1153D">
        <w:t>–</w:t>
      </w:r>
      <w:r>
        <w:t xml:space="preserve"> ERD</w:t>
      </w:r>
      <w:bookmarkEnd w:id="56"/>
    </w:p>
    <w:p w:rsidR="00C1153D" w:rsidRDefault="00C1153D" w:rsidP="00A46410">
      <w:pPr>
        <w:spacing w:after="0"/>
      </w:pPr>
      <w:r>
        <w:t>The</w:t>
      </w:r>
      <w:r w:rsidR="001C585C">
        <w:t xml:space="preserve"> ERD (En</w:t>
      </w:r>
      <w:r w:rsidR="00F46DE2">
        <w:t>tity Relationship Diagrams) bel</w:t>
      </w:r>
      <w:r w:rsidR="001C585C">
        <w:t xml:space="preserve">ow gives some initial insight on how the backend database will be designed consisting of entities and relationship and the important decisions to deduce from initial planning when starting the development of the application is to understand the various data </w:t>
      </w:r>
      <w:r w:rsidR="00253F9F">
        <w:t>and users that will be in use, and as stated by Peter Pin-Shan,</w:t>
      </w:r>
      <w:r w:rsidR="00253F9F" w:rsidRPr="00253F9F">
        <w:t xml:space="preserve"> </w:t>
      </w:r>
      <w:r w:rsidR="00253F9F">
        <w:t>“A specific person, company, or event is an example of an entity. A relationship is an association among entities“[33].</w:t>
      </w:r>
      <w:r w:rsidR="00A46410">
        <w:t xml:space="preserve"> </w:t>
      </w:r>
    </w:p>
    <w:p w:rsidR="00A46410" w:rsidRPr="009D01BC" w:rsidRDefault="00A46410" w:rsidP="00A46410">
      <w:pPr>
        <w:spacing w:after="0"/>
      </w:pPr>
      <w:r>
        <w:tab/>
        <w:t xml:space="preserve">Using an ERD to design the various tables and their relationships between each other makes it easier to visualise the processes and actions between the entities which will aid in the development time and ensuring the appropriate tables and data are </w:t>
      </w:r>
      <w:r w:rsidR="00B01EDA">
        <w:t>created in the correct order to ensure data is valid.</w:t>
      </w:r>
      <w:r w:rsidR="009D01BC">
        <w:t xml:space="preserve"> The </w:t>
      </w:r>
      <w:proofErr w:type="spellStart"/>
      <w:r w:rsidR="009D01BC">
        <w:rPr>
          <w:i/>
        </w:rPr>
        <w:t>SubjectiveAnswer</w:t>
      </w:r>
      <w:proofErr w:type="spellEnd"/>
      <w:r w:rsidR="009D01BC">
        <w:t xml:space="preserve"> table has been highlighted to prioritise as this is ultimately the main function that needs to be working as the main selling point to the application.</w:t>
      </w:r>
    </w:p>
    <w:p w:rsidR="00081931" w:rsidRDefault="004B7C3A" w:rsidP="004B7C3A">
      <w:pPr>
        <w:jc w:val="center"/>
      </w:pPr>
      <w:r>
        <w:rPr>
          <w:noProof/>
          <w:lang w:eastAsia="en-GB"/>
        </w:rPr>
        <w:drawing>
          <wp:inline distT="0" distB="0" distL="0" distR="0" wp14:anchorId="7E6DA76A" wp14:editId="4FBC8C49">
            <wp:extent cx="3749039" cy="3154680"/>
            <wp:effectExtent l="0" t="0" r="444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963" t="19974" r="21626" b="8430"/>
                    <a:stretch/>
                  </pic:blipFill>
                  <pic:spPr bwMode="auto">
                    <a:xfrm>
                      <a:off x="0" y="0"/>
                      <a:ext cx="3798116" cy="3195977"/>
                    </a:xfrm>
                    <a:prstGeom prst="rect">
                      <a:avLst/>
                    </a:prstGeom>
                    <a:ln>
                      <a:noFill/>
                    </a:ln>
                    <a:extLst>
                      <a:ext uri="{53640926-AAD7-44D8-BBD7-CCE9431645EC}">
                        <a14:shadowObscured xmlns:a14="http://schemas.microsoft.com/office/drawing/2010/main"/>
                      </a:ext>
                    </a:extLst>
                  </pic:spPr>
                </pic:pic>
              </a:graphicData>
            </a:graphic>
          </wp:inline>
        </w:drawing>
      </w:r>
    </w:p>
    <w:p w:rsidR="009D01BC" w:rsidRDefault="00263EF1" w:rsidP="009D01BC">
      <w:pPr>
        <w:pStyle w:val="Heading3"/>
        <w:numPr>
          <w:ilvl w:val="2"/>
          <w:numId w:val="15"/>
        </w:numPr>
        <w:spacing w:before="40"/>
      </w:pPr>
      <w:bookmarkStart w:id="57" w:name="_Toc8341409"/>
      <w:r>
        <w:lastRenderedPageBreak/>
        <w:t>Interface Design</w:t>
      </w:r>
      <w:bookmarkEnd w:id="57"/>
    </w:p>
    <w:p w:rsidR="009D01BC" w:rsidRDefault="000E4109" w:rsidP="008F36BF">
      <w:pPr>
        <w:spacing w:after="0"/>
        <w:rPr>
          <w:rFonts w:ascii="Helvetica" w:hAnsi="Helvetica" w:cs="Helvetica"/>
          <w:shd w:val="clear" w:color="auto" w:fill="FFFFFF"/>
        </w:rPr>
      </w:pPr>
      <w:r>
        <w:t xml:space="preserve">The interface design is an important design topic of the project as the </w:t>
      </w:r>
      <w:r w:rsidR="00467F3E">
        <w:t xml:space="preserve">interface design needed to be </w:t>
      </w:r>
      <w:r w:rsidR="007300DE">
        <w:t>informative</w:t>
      </w:r>
      <w:r w:rsidR="00467F3E">
        <w:t>, easy to use an</w:t>
      </w:r>
      <w:r w:rsidR="008D7CC6">
        <w:t>d responsive. During the</w:t>
      </w:r>
      <w:r w:rsidR="0007491A">
        <w:t xml:space="preserve"> designing stage of the interface, rough sketches were made similar to the final designs seen below which after researching and following the guidelines, rules</w:t>
      </w:r>
      <w:r w:rsidR="00B8429D">
        <w:t>,</w:t>
      </w:r>
      <w:r w:rsidR="0007491A">
        <w:t xml:space="preserve"> and heuristic evaluations evaluation from the likes of Dan </w:t>
      </w:r>
      <w:proofErr w:type="spellStart"/>
      <w:r w:rsidR="0007491A">
        <w:t>Schneiderman</w:t>
      </w:r>
      <w:proofErr w:type="spellEnd"/>
      <w:r w:rsidR="0007491A">
        <w:t xml:space="preserve">, </w:t>
      </w:r>
      <w:proofErr w:type="spellStart"/>
      <w:r w:rsidR="0007491A">
        <w:t>Jakob</w:t>
      </w:r>
      <w:proofErr w:type="spellEnd"/>
      <w:r w:rsidR="0007491A">
        <w:t xml:space="preserve"> Nielsen, Alan Dix and Norman an interface was designed taking into account all of </w:t>
      </w:r>
      <w:r w:rsidR="003F5359">
        <w:t>their</w:t>
      </w:r>
      <w:r w:rsidR="0007491A">
        <w:t xml:space="preserve"> various rules. From the examples below</w:t>
      </w:r>
      <w:r w:rsidR="00F64FA8">
        <w:t>,</w:t>
      </w:r>
      <w:r w:rsidR="0007491A">
        <w:t xml:space="preserve"> it is clear that the user of affordance, “familiarity and consistency, </w:t>
      </w:r>
      <w:r w:rsidR="005A2477">
        <w:t xml:space="preserve">responsiveness </w:t>
      </w:r>
      <w:r w:rsidR="0007491A">
        <w:t xml:space="preserve">and synthesizability” [36] as listed by Dix. The use of familiarity comes into effect with </w:t>
      </w:r>
      <w:r w:rsidR="00557448">
        <w:t xml:space="preserve">simple button layout as </w:t>
      </w:r>
      <w:r w:rsidR="006C1B09">
        <w:t xml:space="preserve">the buttons are arranged in order of relevance from left to right, which in Western literature is considered the norm most </w:t>
      </w:r>
      <w:r w:rsidR="008F36BF">
        <w:t>individuals</w:t>
      </w:r>
      <w:r w:rsidR="006C1B09">
        <w:t xml:space="preserve"> in the Western world as “</w:t>
      </w:r>
      <w:r w:rsidR="006C1B09" w:rsidRPr="006C1B09">
        <w:t>Languages written in Latin, Cyrillic, (Modern) Greek, Indic and Southeast Asian</w:t>
      </w:r>
      <w:r w:rsidR="006C1B09">
        <w:t> scripts are left-to-right</w:t>
      </w:r>
      <w:r w:rsidR="006C1B09" w:rsidRPr="006C1B09">
        <w:t>.</w:t>
      </w:r>
      <w:r w:rsidR="006C1B09">
        <w:t>” [37]</w:t>
      </w:r>
      <w:r w:rsidR="008F36BF">
        <w:rPr>
          <w:rFonts w:ascii="Helvetica" w:hAnsi="Helvetica" w:cs="Helvetica"/>
          <w:shd w:val="clear" w:color="auto" w:fill="FFFFFF"/>
        </w:rPr>
        <w:t>.</w:t>
      </w:r>
    </w:p>
    <w:p w:rsidR="008F36BF" w:rsidRPr="008F36BF" w:rsidRDefault="008F36BF" w:rsidP="008F36BF">
      <w:pPr>
        <w:spacing w:after="0"/>
        <w:rPr>
          <w:rFonts w:cstheme="minorHAnsi"/>
        </w:rPr>
      </w:pPr>
      <w:r>
        <w:rPr>
          <w:rFonts w:ascii="Helvetica" w:hAnsi="Helvetica" w:cs="Helvetica"/>
          <w:shd w:val="clear" w:color="auto" w:fill="FFFFFF"/>
        </w:rPr>
        <w:tab/>
      </w:r>
      <w:r w:rsidRPr="008F36BF">
        <w:rPr>
          <w:rFonts w:cstheme="minorHAnsi"/>
          <w:shd w:val="clear" w:color="auto" w:fill="FFFFFF"/>
        </w:rPr>
        <w:t xml:space="preserve">This might sound </w:t>
      </w:r>
      <w:r>
        <w:rPr>
          <w:rFonts w:cstheme="minorHAnsi"/>
          <w:shd w:val="clear" w:color="auto" w:fill="FFFFFF"/>
        </w:rPr>
        <w:t>like a normal design feature but depending on the audience and users of the application will depend on their weight of reading the application whether it is LTR (Left-to-Right) or RTL (Right-to-Left)</w:t>
      </w:r>
      <w:r w:rsidR="00045E02">
        <w:rPr>
          <w:rFonts w:cstheme="minorHAnsi"/>
          <w:shd w:val="clear" w:color="auto" w:fill="FFFFFF"/>
        </w:rPr>
        <w:t>. In this case</w:t>
      </w:r>
      <w:r w:rsidR="00666220">
        <w:rPr>
          <w:rFonts w:cstheme="minorHAnsi"/>
          <w:shd w:val="clear" w:color="auto" w:fill="FFFFFF"/>
        </w:rPr>
        <w:t>,</w:t>
      </w:r>
      <w:r w:rsidR="00045E02">
        <w:rPr>
          <w:rFonts w:cstheme="minorHAnsi"/>
          <w:shd w:val="clear" w:color="auto" w:fill="FFFFFF"/>
        </w:rPr>
        <w:t xml:space="preserve"> the audience being from South Wales would clearly be reading LTR which has been accounted for in the interface design.</w:t>
      </w:r>
    </w:p>
    <w:p w:rsidR="000348BE" w:rsidRDefault="000348BE" w:rsidP="009D01BC"/>
    <w:p w:rsidR="000348BE" w:rsidRDefault="000348BE" w:rsidP="000348BE">
      <w:pPr>
        <w:pStyle w:val="Heading3"/>
        <w:numPr>
          <w:ilvl w:val="2"/>
          <w:numId w:val="15"/>
        </w:numPr>
        <w:spacing w:before="40"/>
      </w:pPr>
      <w:bookmarkStart w:id="58" w:name="_Toc8341410"/>
      <w:r>
        <w:t>Time-boxing</w:t>
      </w:r>
      <w:bookmarkEnd w:id="58"/>
      <w:r>
        <w:t xml:space="preserve"> </w:t>
      </w:r>
    </w:p>
    <w:p w:rsidR="000348BE" w:rsidRDefault="00B83BB6" w:rsidP="009D01BC">
      <w:r>
        <w:t>The development methodology chosen was time-boxing due to the nature and time frame of the project. With the use of time-boxin</w:t>
      </w:r>
      <w:r w:rsidR="00D65E0D">
        <w:t xml:space="preserve">g </w:t>
      </w:r>
      <w:r w:rsidR="001D78B6">
        <w:t>there is a set start date and deadline and “Within each LSV cycle</w:t>
      </w:r>
      <w:r w:rsidR="00F00F84">
        <w:t>,</w:t>
      </w:r>
      <w:r w:rsidR="001D78B6">
        <w:t xml:space="preserve"> the results from different projects are integrated and tested. </w:t>
      </w:r>
      <w:proofErr w:type="gramStart"/>
      <w:r w:rsidR="001D78B6">
        <w:t xml:space="preserve">As the cycles have fixed time frames </w:t>
      </w:r>
      <w:r w:rsidR="001D78B6" w:rsidRPr="00671523">
        <w:rPr>
          <w:i/>
        </w:rPr>
        <w:t>frequent</w:t>
      </w:r>
      <w:r w:rsidR="001D78B6">
        <w:t xml:space="preserve"> integration is assured” [40]</w:t>
      </w:r>
      <w:r w:rsidR="002D2F3A">
        <w:t>.</w:t>
      </w:r>
      <w:proofErr w:type="gramEnd"/>
      <w:r w:rsidR="002D2F3A">
        <w:t xml:space="preserve"> </w:t>
      </w:r>
    </w:p>
    <w:p w:rsidR="002D2F3A" w:rsidRDefault="003760FC" w:rsidP="002D2F3A">
      <w:pPr>
        <w:jc w:val="center"/>
      </w:pPr>
      <w:r>
        <w:rPr>
          <w:noProof/>
          <w:lang w:eastAsia="en-GB"/>
        </w:rPr>
        <mc:AlternateContent>
          <mc:Choice Requires="wps">
            <w:drawing>
              <wp:anchor distT="0" distB="0" distL="114300" distR="114300" simplePos="0" relativeHeight="251662336" behindDoc="0" locked="0" layoutInCell="1" allowOverlap="1" wp14:anchorId="0F5EB340" wp14:editId="3F0F52DA">
                <wp:simplePos x="0" y="0"/>
                <wp:positionH relativeFrom="column">
                  <wp:posOffset>443345</wp:posOffset>
                </wp:positionH>
                <wp:positionV relativeFrom="paragraph">
                  <wp:posOffset>989850</wp:posOffset>
                </wp:positionV>
                <wp:extent cx="2161310" cy="655781"/>
                <wp:effectExtent l="0" t="0" r="10795" b="11430"/>
                <wp:wrapNone/>
                <wp:docPr id="18" name="Rectangle 18"/>
                <wp:cNvGraphicFramePr/>
                <a:graphic xmlns:a="http://schemas.openxmlformats.org/drawingml/2006/main">
                  <a:graphicData uri="http://schemas.microsoft.com/office/word/2010/wordprocessingShape">
                    <wps:wsp>
                      <wps:cNvSpPr/>
                      <wps:spPr>
                        <a:xfrm>
                          <a:off x="0" y="0"/>
                          <a:ext cx="2161310" cy="65578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rect w14:anchorId="041D98E5" id="Rectangle 18" o:spid="_x0000_s1026" style="position:absolute;margin-left:34.9pt;margin-top:77.95pt;width:170.2pt;height:51.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" filled="f" strokecolor="red" strokeweight="2pt"/>
            </w:pict>
          </mc:Fallback>
        </mc:AlternateContent>
      </w:r>
      <w:r w:rsidR="002D2F3A">
        <w:rPr>
          <w:noProof/>
          <w:lang w:eastAsia="en-GB"/>
        </w:rPr>
        <w:drawing>
          <wp:inline distT="0" distB="0" distL="0" distR="0" wp14:anchorId="49EA3C4D" wp14:editId="3A183E46">
            <wp:extent cx="4839854" cy="2500591"/>
            <wp:effectExtent l="19050" t="19050" r="18415" b="146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8385" t="28145" r="1136" b="11801"/>
                    <a:stretch/>
                  </pic:blipFill>
                  <pic:spPr bwMode="auto">
                    <a:xfrm>
                      <a:off x="0" y="0"/>
                      <a:ext cx="4850506" cy="2506094"/>
                    </a:xfrm>
                    <a:prstGeom prst="rect">
                      <a:avLst/>
                    </a:prstGeom>
                    <a:ln w="12700">
                      <a:solidFill>
                        <a:prstClr val="black"/>
                      </a:solidFill>
                    </a:ln>
                    <a:extLst>
                      <a:ext uri="{53640926-AAD7-44D8-BBD7-CCE9431645EC}">
                        <a14:shadowObscured xmlns:a14="http://schemas.microsoft.com/office/drawing/2010/main"/>
                      </a:ext>
                    </a:extLst>
                  </pic:spPr>
                </pic:pic>
              </a:graphicData>
            </a:graphic>
          </wp:inline>
        </w:drawing>
      </w:r>
    </w:p>
    <w:p w:rsidR="002D2F3A" w:rsidRDefault="003760FC" w:rsidP="002D2F3A">
      <w:r>
        <w:t xml:space="preserve">As seen from the diagram above the design and development stage involved using the time-boxing method shows </w:t>
      </w:r>
      <w:r w:rsidR="001D6E52">
        <w:t>that the allocated time scale for time-boxing was roughly 75 days which allowed for testing and major issues to be sorted out through the various iterations that might cause a delay within the project which has been accounted for.</w:t>
      </w:r>
    </w:p>
    <w:p w:rsidR="001D6E52" w:rsidRDefault="001D6E52" w:rsidP="002D2F3A"/>
    <w:p w:rsidR="001D6E52" w:rsidRDefault="001D6E52" w:rsidP="002D2F3A"/>
    <w:p w:rsidR="001D6E52" w:rsidRDefault="001D6E52" w:rsidP="002D2F3A"/>
    <w:p w:rsidR="001D6E52" w:rsidRPr="00977D08" w:rsidRDefault="001D6E52" w:rsidP="002D2F3A"/>
    <w:p w:rsidR="00FB7630" w:rsidRDefault="00FB7630" w:rsidP="008E073E">
      <w:pPr>
        <w:pStyle w:val="Heading2"/>
        <w:numPr>
          <w:ilvl w:val="1"/>
          <w:numId w:val="15"/>
        </w:numPr>
        <w:rPr>
          <w:lang w:eastAsia="en-GB"/>
        </w:rPr>
      </w:pPr>
      <w:bookmarkStart w:id="59" w:name="_Toc8341411"/>
      <w:r>
        <w:rPr>
          <w:lang w:eastAsia="en-GB"/>
        </w:rPr>
        <w:lastRenderedPageBreak/>
        <w:t>Implementation</w:t>
      </w:r>
      <w:bookmarkEnd w:id="59"/>
      <w:r>
        <w:rPr>
          <w:lang w:eastAsia="en-GB"/>
        </w:rPr>
        <w:t xml:space="preserve"> </w:t>
      </w:r>
    </w:p>
    <w:p w:rsidR="00AC6518" w:rsidRPr="00AC6518" w:rsidRDefault="00AC6518" w:rsidP="00AC6518">
      <w:pPr>
        <w:rPr>
          <w:lang w:eastAsia="en-GB"/>
        </w:rPr>
      </w:pPr>
      <w:r>
        <w:rPr>
          <w:lang w:eastAsia="en-GB"/>
        </w:rPr>
        <w:t>Throughout the entirety of the implementation phase there were three phases to the time-boxing prototype development method, firstly</w:t>
      </w:r>
      <w:r w:rsidR="00417843">
        <w:rPr>
          <w:lang w:eastAsia="en-GB"/>
        </w:rPr>
        <w:t xml:space="preserve"> was the building of the backend database with the appropriate entities, populated with their attributes, this was developed alongside the stages of interface design to display the data.</w:t>
      </w:r>
    </w:p>
    <w:p w:rsidR="00AC6518" w:rsidRPr="00AC6518" w:rsidRDefault="00AC6518" w:rsidP="00AC6518">
      <w:pPr>
        <w:pStyle w:val="Heading3"/>
        <w:rPr>
          <w:lang w:eastAsia="en-GB"/>
        </w:rPr>
      </w:pPr>
      <w:bookmarkStart w:id="60" w:name="_Toc8341412"/>
      <w:r>
        <w:rPr>
          <w:lang w:eastAsia="en-GB"/>
        </w:rPr>
        <w:t>4.2.1 Project Requirements</w:t>
      </w:r>
      <w:bookmarkEnd w:id="60"/>
    </w:p>
    <w:p w:rsidR="008E073E" w:rsidRDefault="00AC6518" w:rsidP="008E073E">
      <w:pPr>
        <w:rPr>
          <w:lang w:eastAsia="en-GB"/>
        </w:rPr>
      </w:pPr>
      <w:r>
        <w:rPr>
          <w:lang w:eastAsia="en-GB"/>
        </w:rPr>
        <w:t>The project requirements that were set out at the start of the project involved thorough research on topics that are loosely related to the application and project design at hand. The main requirements are:</w:t>
      </w:r>
    </w:p>
    <w:p w:rsidR="00AC6518" w:rsidRDefault="00AC6518" w:rsidP="00AC6518">
      <w:pPr>
        <w:pStyle w:val="ListParagraph"/>
        <w:numPr>
          <w:ilvl w:val="0"/>
          <w:numId w:val="24"/>
        </w:numPr>
        <w:rPr>
          <w:lang w:eastAsia="en-GB"/>
        </w:rPr>
      </w:pPr>
      <w:r>
        <w:rPr>
          <w:lang w:eastAsia="en-GB"/>
        </w:rPr>
        <w:t>Teachers should be able to add/view quizzes</w:t>
      </w:r>
    </w:p>
    <w:p w:rsidR="00AC6518" w:rsidRDefault="00AC6518" w:rsidP="00AC6518">
      <w:pPr>
        <w:pStyle w:val="ListParagraph"/>
        <w:numPr>
          <w:ilvl w:val="0"/>
          <w:numId w:val="24"/>
        </w:numPr>
        <w:rPr>
          <w:lang w:eastAsia="en-GB"/>
        </w:rPr>
      </w:pPr>
      <w:r>
        <w:rPr>
          <w:lang w:eastAsia="en-GB"/>
        </w:rPr>
        <w:t>Teachers should be able to add/view questions</w:t>
      </w:r>
    </w:p>
    <w:p w:rsidR="00AC6518" w:rsidRDefault="00AC6518" w:rsidP="00AC6518">
      <w:pPr>
        <w:pStyle w:val="ListParagraph"/>
        <w:numPr>
          <w:ilvl w:val="0"/>
          <w:numId w:val="24"/>
        </w:numPr>
        <w:rPr>
          <w:lang w:eastAsia="en-GB"/>
        </w:rPr>
      </w:pPr>
      <w:r>
        <w:rPr>
          <w:lang w:eastAsia="en-GB"/>
        </w:rPr>
        <w:t>Students can run tests on both multiple choice and subjective answers</w:t>
      </w:r>
    </w:p>
    <w:p w:rsidR="00AC6518" w:rsidRDefault="00AC6518" w:rsidP="00AC6518">
      <w:pPr>
        <w:pStyle w:val="ListParagraph"/>
        <w:numPr>
          <w:ilvl w:val="0"/>
          <w:numId w:val="24"/>
        </w:numPr>
        <w:rPr>
          <w:lang w:eastAsia="en-GB"/>
        </w:rPr>
      </w:pPr>
      <w:r>
        <w:rPr>
          <w:lang w:eastAsia="en-GB"/>
        </w:rPr>
        <w:t>Subjective answers should have accurate model answer marking</w:t>
      </w:r>
    </w:p>
    <w:p w:rsidR="001D6E52" w:rsidRDefault="00AC6518" w:rsidP="00AC6518">
      <w:pPr>
        <w:pStyle w:val="Heading3"/>
        <w:rPr>
          <w:lang w:eastAsia="en-GB"/>
        </w:rPr>
      </w:pPr>
      <w:bookmarkStart w:id="61" w:name="_Toc8341413"/>
      <w:r>
        <w:rPr>
          <w:lang w:eastAsia="en-GB"/>
        </w:rPr>
        <w:t>4.2.2 System Models</w:t>
      </w:r>
      <w:bookmarkEnd w:id="61"/>
    </w:p>
    <w:p w:rsidR="0004598F" w:rsidRPr="0004598F" w:rsidRDefault="00BA7081" w:rsidP="0004598F">
      <w:pPr>
        <w:rPr>
          <w:lang w:eastAsia="en-GB"/>
        </w:rPr>
      </w:pPr>
      <w:r>
        <w:rPr>
          <w:noProof/>
          <w:lang w:eastAsia="en-GB"/>
        </w:rPr>
        <mc:AlternateContent>
          <mc:Choice Requires="wpg">
            <w:drawing>
              <wp:anchor distT="0" distB="0" distL="114300" distR="114300" simplePos="0" relativeHeight="251677696" behindDoc="0" locked="0" layoutInCell="1" allowOverlap="1">
                <wp:simplePos x="0" y="0"/>
                <wp:positionH relativeFrom="column">
                  <wp:posOffset>1435100</wp:posOffset>
                </wp:positionH>
                <wp:positionV relativeFrom="paragraph">
                  <wp:posOffset>715139</wp:posOffset>
                </wp:positionV>
                <wp:extent cx="2199070" cy="1967678"/>
                <wp:effectExtent l="0" t="0" r="0" b="0"/>
                <wp:wrapNone/>
                <wp:docPr id="23" name="Group 23"/>
                <wp:cNvGraphicFramePr/>
                <a:graphic xmlns:a="http://schemas.openxmlformats.org/drawingml/2006/main">
                  <a:graphicData uri="http://schemas.microsoft.com/office/word/2010/wordprocessingGroup">
                    <wpg:wgp>
                      <wpg:cNvGrpSpPr/>
                      <wpg:grpSpPr>
                        <a:xfrm>
                          <a:off x="0" y="0"/>
                          <a:ext cx="2199070" cy="1967678"/>
                          <a:chOff x="0" y="0"/>
                          <a:chExt cx="2015768" cy="1734806"/>
                        </a:xfrm>
                      </wpg:grpSpPr>
                      <wps:wsp>
                        <wps:cNvPr id="5" name="Text Box 5"/>
                        <wps:cNvSpPr txBox="1"/>
                        <wps:spPr>
                          <a:xfrm>
                            <a:off x="69712" y="0"/>
                            <a:ext cx="272991" cy="2474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20F7C" w:rsidRPr="00E20F7C" w:rsidRDefault="00E20F7C">
                              <w:pPr>
                                <w:rPr>
                                  <w:b/>
                                  <w:color w:val="FF0000"/>
                                </w:rPr>
                              </w:pPr>
                              <w:r w:rsidRPr="00E20F7C">
                                <w:rPr>
                                  <w:b/>
                                  <w:color w:val="FF000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6" name="Text Box 6"/>
                        <wps:cNvSpPr txBox="1"/>
                        <wps:spPr>
                          <a:xfrm>
                            <a:off x="1742777" y="1456365"/>
                            <a:ext cx="272991" cy="2480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20F7C" w:rsidRPr="00E20F7C" w:rsidRDefault="00E20F7C" w:rsidP="00E20F7C">
                              <w:pPr>
                                <w:rPr>
                                  <w:b/>
                                  <w:color w:val="FF0000"/>
                                </w:rPr>
                              </w:pPr>
                              <w:r w:rsidRPr="00E20F7C">
                                <w:rPr>
                                  <w:b/>
                                  <w:color w:val="FF000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2" name="Text Box 12"/>
                        <wps:cNvSpPr txBox="1"/>
                        <wps:spPr>
                          <a:xfrm>
                            <a:off x="54227" y="596491"/>
                            <a:ext cx="272991" cy="2480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20F7C" w:rsidRPr="00E20F7C" w:rsidRDefault="00E20F7C" w:rsidP="00E20F7C">
                              <w:pPr>
                                <w:rPr>
                                  <w:b/>
                                  <w:color w:val="FF0000"/>
                                </w:rPr>
                              </w:pPr>
                              <w:r w:rsidRPr="00E20F7C">
                                <w:rPr>
                                  <w:b/>
                                  <w:color w:val="FF000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4" name="Text Box 14"/>
                        <wps:cNvSpPr txBox="1"/>
                        <wps:spPr>
                          <a:xfrm>
                            <a:off x="0" y="1464112"/>
                            <a:ext cx="272991" cy="2474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20F7C" w:rsidRPr="00E20F7C" w:rsidRDefault="00E20F7C" w:rsidP="00E20F7C">
                              <w:pPr>
                                <w:rPr>
                                  <w:b/>
                                  <w:color w:val="FF0000"/>
                                </w:rPr>
                              </w:pPr>
                              <w:r w:rsidRPr="00E20F7C">
                                <w:rPr>
                                  <w:b/>
                                  <w:color w:val="FF000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6" name="Text Box 16"/>
                        <wps:cNvSpPr txBox="1"/>
                        <wps:spPr>
                          <a:xfrm>
                            <a:off x="1704279" y="588743"/>
                            <a:ext cx="272991" cy="2474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20F7C" w:rsidRPr="00E20F7C" w:rsidRDefault="00E20F7C" w:rsidP="00E20F7C">
                              <w:pPr>
                                <w:rPr>
                                  <w:b/>
                                  <w:color w:val="FF0000"/>
                                </w:rPr>
                              </w:pPr>
                              <w:r w:rsidRPr="00E20F7C">
                                <w:rPr>
                                  <w:b/>
                                  <w:color w:val="FF000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9" name="Text Box 19"/>
                        <wps:cNvSpPr txBox="1"/>
                        <wps:spPr>
                          <a:xfrm>
                            <a:off x="867720" y="0"/>
                            <a:ext cx="272991" cy="2474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20F7C" w:rsidRPr="00E20F7C" w:rsidRDefault="00E20F7C" w:rsidP="00E20F7C">
                              <w:pPr>
                                <w:rPr>
                                  <w:b/>
                                  <w:color w:val="FF0000"/>
                                </w:rPr>
                              </w:pPr>
                              <w:r>
                                <w:rPr>
                                  <w:b/>
                                  <w:color w:val="FF0000"/>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1" name="Text Box 21"/>
                        <wps:cNvSpPr txBox="1"/>
                        <wps:spPr>
                          <a:xfrm>
                            <a:off x="867720" y="611984"/>
                            <a:ext cx="272991" cy="2474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20F7C" w:rsidRPr="00E20F7C" w:rsidRDefault="00E20F7C" w:rsidP="00E20F7C">
                              <w:pPr>
                                <w:rPr>
                                  <w:b/>
                                  <w:color w:val="FF0000"/>
                                </w:rPr>
                              </w:pPr>
                              <w:r>
                                <w:rPr>
                                  <w:b/>
                                  <w:color w:val="FF0000"/>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2" name="Text Box 22"/>
                        <wps:cNvSpPr txBox="1"/>
                        <wps:spPr>
                          <a:xfrm>
                            <a:off x="867720" y="1487353"/>
                            <a:ext cx="272991" cy="2474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A7081" w:rsidRPr="00E20F7C" w:rsidRDefault="00BA7081" w:rsidP="00BA7081">
                              <w:pPr>
                                <w:rPr>
                                  <w:b/>
                                  <w:color w:val="FF0000"/>
                                </w:rPr>
                              </w:pPr>
                              <w:r w:rsidRPr="00E20F7C">
                                <w:rPr>
                                  <w:b/>
                                  <w:color w:val="FF000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3" o:spid="_x0000_s1028" style="position:absolute;margin-left:113pt;margin-top:56.3pt;width:173.15pt;height:154.95pt;z-index:251677696;mso-width-relative:margin;mso-height-relative:margin" coordsize="20157,173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">
                <v:shape id="Text Box 5" o:spid="_x0000_s1029" type="#_x0000_t202" style="position:absolute;left:697;width:2730;height:247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Hx08QA&#10;AADaAAAADwAAAGRycy9kb3ducmV2LnhtbESP3WoCMRSE7wu+QzhCb4pmW6jIahQtKFJaxR/Ey8Pm&#10;uFncnCxJ1PXtm0Khl8PMfMOMp62txY18qBwreO1nIIgLpysuFRz2i94QRIjIGmvHpOBBAaaTztMY&#10;c+3uvKXbLpYiQTjkqMDE2ORShsKQxdB3DXHyzs5bjEn6UmqP9wS3tXzLsoG0WHFaMNjQh6Hisrta&#10;BRfz+bLJlt/z42D18Ov91Z3810mp5247G4GI1Mb/8F97pRW8w++VdAPk5A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Tx8dPEAAAA2gAAAA8AAAAAAAAAAAAAAAAAmAIAAGRycy9k&#10;b3ducmV2LnhtbFBLBQYAAAAABAAEAPUAAACJAwAAAAA=&#10;" filled="f" stroked="f" strokeweight=".5pt">
                  <v:textbox>
                    <w:txbxContent>
                      <w:p w:rsidR="00E20F7C" w:rsidRPr="00E20F7C" w:rsidRDefault="00E20F7C">
                        <w:pPr>
                          <w:rPr>
                            <w:b/>
                            <w:color w:val="FF0000"/>
                          </w:rPr>
                        </w:pPr>
                        <w:r w:rsidRPr="00E20F7C">
                          <w:rPr>
                            <w:b/>
                            <w:color w:val="FF0000"/>
                          </w:rPr>
                          <w:t>1.</w:t>
                        </w:r>
                      </w:p>
                    </w:txbxContent>
                  </v:textbox>
                </v:shape>
                <v:shape id="Text Box 6" o:spid="_x0000_s1030" type="#_x0000_t202" style="position:absolute;left:17427;top:14563;width:2730;height:2480;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NvpMQA&#10;AADaAAAADwAAAGRycy9kb3ducmV2LnhtbESPT2sCMRTE7wW/Q3iFXkrN6mEpW6O0giJFK/5BPD42&#10;r5vFzcuSRF2/vREKPQ4z8xtmNOlsIy7kQ+1YwaCfgSAuna65UrDfzd7eQYSIrLFxTApuFGAy7j2N&#10;sNDuyhu6bGMlEoRDgQpMjG0hZSgNWQx91xIn79d5izFJX0nt8ZrgtpHDLMulxZrTgsGWpobK0/Zs&#10;FZzM9+s6m6++Dvni5n92Z3f0y6NSL8/d5weISF38D/+1F1pBDo8r6QbI8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Qjb6TEAAAA2gAAAA8AAAAAAAAAAAAAAAAAmAIAAGRycy9k&#10;b3ducmV2LnhtbFBLBQYAAAAABAAEAPUAAACJAwAAAAA=&#10;" filled="f" stroked="f" strokeweight=".5pt">
                  <v:textbox>
                    <w:txbxContent>
                      <w:p w:rsidR="00E20F7C" w:rsidRPr="00E20F7C" w:rsidRDefault="00E20F7C" w:rsidP="00E20F7C">
                        <w:pPr>
                          <w:rPr>
                            <w:b/>
                            <w:color w:val="FF0000"/>
                          </w:rPr>
                        </w:pPr>
                        <w:r w:rsidRPr="00E20F7C">
                          <w:rPr>
                            <w:b/>
                            <w:color w:val="FF0000"/>
                          </w:rPr>
                          <w:t>1.</w:t>
                        </w:r>
                      </w:p>
                    </w:txbxContent>
                  </v:textbox>
                </v:shape>
                <v:shape id="Text Box 12" o:spid="_x0000_s1031" type="#_x0000_t202" style="position:absolute;left:542;top:5964;width:2730;height:248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hjb38IA&#10;AADbAAAADwAAAGRycy9kb3ducmV2LnhtbERPS2sCMRC+F/wPYQQvRbP1IGU1igoWkbbiA/E4bMbN&#10;4mayJFHXf98UCr3Nx/ecyay1tbiTD5VjBW+DDARx4XTFpYLjYdV/BxEissbaMSl4UoDZtPMywVy7&#10;B+/ovo+lSCEcclRgYmxyKUNhyGIYuIY4cRfnLcYEfSm1x0cKt7UcZtlIWqw4NRhsaGmouO5vVsHV&#10;bF632cfX4jRaP/334ebO/vOsVK/bzscgIrXxX/znXus0fwi/v6QD5PQ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GNvfwgAAANsAAAAPAAAAAAAAAAAAAAAAAJgCAABkcnMvZG93&#10;bnJldi54bWxQSwUGAAAAAAQABAD1AAAAhwMAAAAA&#10;" filled="f" stroked="f" strokeweight=".5pt">
                  <v:textbox>
                    <w:txbxContent>
                      <w:p w:rsidR="00E20F7C" w:rsidRPr="00E20F7C" w:rsidRDefault="00E20F7C" w:rsidP="00E20F7C">
                        <w:pPr>
                          <w:rPr>
                            <w:b/>
                            <w:color w:val="FF0000"/>
                          </w:rPr>
                        </w:pPr>
                        <w:r w:rsidRPr="00E20F7C">
                          <w:rPr>
                            <w:b/>
                            <w:color w:val="FF0000"/>
                          </w:rPr>
                          <w:t>1.</w:t>
                        </w:r>
                      </w:p>
                    </w:txbxContent>
                  </v:textbox>
                </v:shape>
                <v:shape id="Text Box 14" o:spid="_x0000_s1032" type="#_x0000_t202" style="position:absolute;top:14641;width:2729;height:247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3mMMMA&#10;AADbAAAADwAAAGRycy9kb3ducmV2LnhtbERPTWsCMRC9F/wPYQQvpWaVImU1igotUqqlqxSPw2a6&#10;WdxMliTq+u8bodDbPN7nzBadbcSFfKgdKxgNMxDEpdM1VwoO+9enFxAhImtsHJOCGwVYzHsPM8y1&#10;u/IXXYpYiRTCIUcFJsY2lzKUhiyGoWuJE/fjvMWYoK+k9nhN4baR4yybSIs1pwaDLa0NlafibBWc&#10;zPvjZ/a2XX1PNje/25/d0X8clRr0u+UURKQu/ov/3Bud5j/D/Zd0gJ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r3mMMMAAADbAAAADwAAAAAAAAAAAAAAAACYAgAAZHJzL2Rv&#10;d25yZXYueG1sUEsFBgAAAAAEAAQA9QAAAIgDAAAAAA==&#10;" filled="f" stroked="f" strokeweight=".5pt">
                  <v:textbox>
                    <w:txbxContent>
                      <w:p w:rsidR="00E20F7C" w:rsidRPr="00E20F7C" w:rsidRDefault="00E20F7C" w:rsidP="00E20F7C">
                        <w:pPr>
                          <w:rPr>
                            <w:b/>
                            <w:color w:val="FF0000"/>
                          </w:rPr>
                        </w:pPr>
                        <w:r w:rsidRPr="00E20F7C">
                          <w:rPr>
                            <w:b/>
                            <w:color w:val="FF0000"/>
                          </w:rPr>
                          <w:t>1.</w:t>
                        </w:r>
                      </w:p>
                    </w:txbxContent>
                  </v:textbox>
                </v:shape>
                <v:shape id="Text Box 16" o:spid="_x0000_s1033" type="#_x0000_t202" style="position:absolute;left:17042;top:5887;width:2730;height:247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Pd3MMA&#10;AADbAAAADwAAAGRycy9kb3ducmV2LnhtbERPS2sCMRC+F/wPYQq9lJrVw1K2RmkFRYpWfCAeh810&#10;s7iZLEnU9d8bodDbfHzPGU0624gL+VA7VjDoZyCIS6drrhTsd7O3dxAhImtsHJOCGwWYjHtPIyy0&#10;u/KGLttYiRTCoUAFJsa2kDKUhiyGvmuJE/frvMWYoK+k9nhN4baRwyzLpcWaU4PBlqaGytP2bBWc&#10;zPfrOpuvvg754uZ/dmd39MujUi/P3ecHiEhd/Bf/uRc6zc/h8Us6QI7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SPd3MMAAADbAAAADwAAAAAAAAAAAAAAAACYAgAAZHJzL2Rv&#10;d25yZXYueG1sUEsFBgAAAAAEAAQA9QAAAIgDAAAAAA==&#10;" filled="f" stroked="f" strokeweight=".5pt">
                  <v:textbox>
                    <w:txbxContent>
                      <w:p w:rsidR="00E20F7C" w:rsidRPr="00E20F7C" w:rsidRDefault="00E20F7C" w:rsidP="00E20F7C">
                        <w:pPr>
                          <w:rPr>
                            <w:b/>
                            <w:color w:val="FF0000"/>
                          </w:rPr>
                        </w:pPr>
                        <w:r w:rsidRPr="00E20F7C">
                          <w:rPr>
                            <w:b/>
                            <w:color w:val="FF0000"/>
                          </w:rPr>
                          <w:t>1.</w:t>
                        </w:r>
                      </w:p>
                    </w:txbxContent>
                  </v:textbox>
                </v:shape>
                <v:shape id="Text Box 19" o:spid="_x0000_s1034" type="#_x0000_t202" style="position:absolute;left:8677;width:2730;height:247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xJrsMA&#10;AADbAAAADwAAAGRycy9kb3ducmV2LnhtbERPS2sCMRC+C/0PYYReimbtQexqFCu0SGktPhCPw2bc&#10;LG4mSxJ1/feNUPA2H99zJrPW1uJCPlSOFQz6GQjiwumKSwW77UdvBCJEZI21Y1JwowCz6VNngrl2&#10;V17TZRNLkUI45KjAxNjkUobCkMXQdw1x4o7OW4wJ+lJqj9cUbmv5mmVDabHi1GCwoYWh4rQ5WwUn&#10;8/Xym33+vO+Hy5tfbc/u4L8PSj132/kYRKQ2PsT/7qVO89/g/ks6QE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LxJrsMAAADbAAAADwAAAAAAAAAAAAAAAACYAgAAZHJzL2Rv&#10;d25yZXYueG1sUEsFBgAAAAAEAAQA9QAAAIgDAAAAAA==&#10;" filled="f" stroked="f" strokeweight=".5pt">
                  <v:textbox>
                    <w:txbxContent>
                      <w:p w:rsidR="00E20F7C" w:rsidRPr="00E20F7C" w:rsidRDefault="00E20F7C" w:rsidP="00E20F7C">
                        <w:pPr>
                          <w:rPr>
                            <w:b/>
                            <w:color w:val="FF0000"/>
                          </w:rPr>
                        </w:pPr>
                        <w:r>
                          <w:rPr>
                            <w:b/>
                            <w:color w:val="FF0000"/>
                          </w:rPr>
                          <w:t>2.</w:t>
                        </w:r>
                      </w:p>
                    </w:txbxContent>
                  </v:textbox>
                </v:shape>
                <v:shape id="Text Box 21" o:spid="_x0000_s1035" type="#_x0000_t202" style="position:absolute;left:8677;top:6119;width:2730;height:247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PFcQA&#10;AADbAAAADwAAAGRycy9kb3ducmV2LnhtbESPQWsCMRSE7wX/Q3iCl6JZPUhZjaJCi0htqYp4fGye&#10;m8XNy5JEXf99IxR6HGbmG2Y6b20tbuRD5VjBcJCBIC6crrhUcNi/999AhIissXZMCh4UYD7rvEwx&#10;1+7OP3TbxVIkCIccFZgYm1zKUBiyGAauIU7e2XmLMUlfSu3xnuC2lqMsG0uLFacFgw2tDBWX3dUq&#10;uJjN63f2sV0ex+uH/9pf3cl/npTqddvFBESkNv6H/9prrWA0hOeX9APk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ymjxXEAAAA2wAAAA8AAAAAAAAAAAAAAAAAmAIAAGRycy9k&#10;b3ducmV2LnhtbFBLBQYAAAAABAAEAPUAAACJAwAAAAA=&#10;" filled="f" stroked="f" strokeweight=".5pt">
                  <v:textbox>
                    <w:txbxContent>
                      <w:p w:rsidR="00E20F7C" w:rsidRPr="00E20F7C" w:rsidRDefault="00E20F7C" w:rsidP="00E20F7C">
                        <w:pPr>
                          <w:rPr>
                            <w:b/>
                            <w:color w:val="FF0000"/>
                          </w:rPr>
                        </w:pPr>
                        <w:r>
                          <w:rPr>
                            <w:b/>
                            <w:color w:val="FF0000"/>
                          </w:rPr>
                          <w:t>2.</w:t>
                        </w:r>
                      </w:p>
                    </w:txbxContent>
                  </v:textbox>
                </v:shape>
                <v:shape id="Text Box 22" o:spid="_x0000_s1036" type="#_x0000_t202" style="position:absolute;left:8677;top:14873;width:2730;height:247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QRYsUA&#10;AADbAAAADwAAAGRycy9kb3ducmV2LnhtbESPQWsCMRSE74X+h/AKXqRmuwcpq1FawSJiK66leHxs&#10;XjeLm5clibr+e1MQehxm5htmOu9tK87kQ+NYwcsoA0FcOd1wreB7v3x+BREissbWMSm4UoD57PFh&#10;ioV2F97RuYy1SBAOBSowMXaFlKEyZDGMXEecvF/nLcYkfS21x0uC21bmWTaWFhtOCwY7WhiqjuXJ&#10;Kjia9XCbfXy+/4xXV/+1P7mD3xyUGjz1bxMQkfr4H763V1pBnsPfl/QD5Ow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dBFixQAAANsAAAAPAAAAAAAAAAAAAAAAAJgCAABkcnMv&#10;ZG93bnJldi54bWxQSwUGAAAAAAQABAD1AAAAigMAAAAA&#10;" filled="f" stroked="f" strokeweight=".5pt">
                  <v:textbox>
                    <w:txbxContent>
                      <w:p w:rsidR="00BA7081" w:rsidRPr="00E20F7C" w:rsidRDefault="00BA7081" w:rsidP="00BA7081">
                        <w:pPr>
                          <w:rPr>
                            <w:b/>
                            <w:color w:val="FF0000"/>
                          </w:rPr>
                        </w:pPr>
                        <w:r w:rsidRPr="00E20F7C">
                          <w:rPr>
                            <w:b/>
                            <w:color w:val="FF0000"/>
                          </w:rPr>
                          <w:t>1.</w:t>
                        </w:r>
                      </w:p>
                    </w:txbxContent>
                  </v:textbox>
                </v:shape>
              </v:group>
            </w:pict>
          </mc:Fallback>
        </mc:AlternateContent>
      </w:r>
      <w:r w:rsidR="0004598F">
        <w:rPr>
          <w:lang w:eastAsia="en-GB"/>
        </w:rPr>
        <w:t>An ERD (Entity Rel</w:t>
      </w:r>
      <w:r w:rsidR="00E20F7C">
        <w:rPr>
          <w:lang w:eastAsia="en-GB"/>
        </w:rPr>
        <w:t xml:space="preserve">ationship Diagram) was used to track the development and growth of </w:t>
      </w:r>
      <w:r w:rsidR="00D04EAC">
        <w:rPr>
          <w:lang w:eastAsia="en-GB"/>
        </w:rPr>
        <w:t>the database. Tables labelled number one indicates the first iteration of time-box development while the number two indicates the final iteration of the of the time-box development for the backend database of the</w:t>
      </w:r>
      <w:r>
        <w:rPr>
          <w:lang w:eastAsia="en-GB"/>
        </w:rPr>
        <w:t xml:space="preserve"> application.</w:t>
      </w:r>
    </w:p>
    <w:p w:rsidR="00AC6518" w:rsidRDefault="0004598F" w:rsidP="0004598F">
      <w:pPr>
        <w:jc w:val="center"/>
        <w:rPr>
          <w:lang w:eastAsia="en-GB"/>
        </w:rPr>
      </w:pPr>
      <w:r>
        <w:rPr>
          <w:noProof/>
          <w:lang w:eastAsia="en-GB"/>
        </w:rPr>
        <w:drawing>
          <wp:inline distT="0" distB="0" distL="0" distR="0" wp14:anchorId="312FF52D" wp14:editId="17DD930C">
            <wp:extent cx="2716695" cy="22860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963" t="19974" r="21626" b="8430"/>
                    <a:stretch/>
                  </pic:blipFill>
                  <pic:spPr bwMode="auto">
                    <a:xfrm>
                      <a:off x="0" y="0"/>
                      <a:ext cx="2761489" cy="2323692"/>
                    </a:xfrm>
                    <a:prstGeom prst="rect">
                      <a:avLst/>
                    </a:prstGeom>
                    <a:ln>
                      <a:noFill/>
                    </a:ln>
                    <a:extLst>
                      <a:ext uri="{53640926-AAD7-44D8-BBD7-CCE9431645EC}">
                        <a14:shadowObscured xmlns:a14="http://schemas.microsoft.com/office/drawing/2010/main"/>
                      </a:ext>
                    </a:extLst>
                  </pic:spPr>
                </pic:pic>
              </a:graphicData>
            </a:graphic>
          </wp:inline>
        </w:drawing>
      </w:r>
    </w:p>
    <w:p w:rsidR="005D0F48" w:rsidRDefault="005D0F48" w:rsidP="00AC6518">
      <w:pPr>
        <w:pStyle w:val="Heading3"/>
        <w:rPr>
          <w:lang w:eastAsia="en-GB"/>
        </w:rPr>
      </w:pPr>
    </w:p>
    <w:p w:rsidR="005D0F48" w:rsidRDefault="005D0F48" w:rsidP="00AC6518">
      <w:pPr>
        <w:pStyle w:val="Heading3"/>
        <w:rPr>
          <w:lang w:eastAsia="en-GB"/>
        </w:rPr>
      </w:pPr>
    </w:p>
    <w:p w:rsidR="005D0F48" w:rsidRDefault="005D0F48" w:rsidP="00AC6518">
      <w:pPr>
        <w:pStyle w:val="Heading3"/>
        <w:rPr>
          <w:lang w:eastAsia="en-GB"/>
        </w:rPr>
      </w:pPr>
    </w:p>
    <w:p w:rsidR="005D0F48" w:rsidRDefault="005D0F48" w:rsidP="00AC6518">
      <w:pPr>
        <w:pStyle w:val="Heading3"/>
        <w:rPr>
          <w:lang w:eastAsia="en-GB"/>
        </w:rPr>
      </w:pPr>
    </w:p>
    <w:p w:rsidR="005D0F48" w:rsidRDefault="005D0F48" w:rsidP="00AC6518">
      <w:pPr>
        <w:pStyle w:val="Heading3"/>
        <w:rPr>
          <w:lang w:eastAsia="en-GB"/>
        </w:rPr>
      </w:pPr>
    </w:p>
    <w:p w:rsidR="005D0F48" w:rsidRDefault="005D0F48" w:rsidP="00AC6518">
      <w:pPr>
        <w:pStyle w:val="Heading3"/>
        <w:rPr>
          <w:lang w:eastAsia="en-GB"/>
        </w:rPr>
      </w:pPr>
    </w:p>
    <w:p w:rsidR="005D0F48" w:rsidRDefault="005D0F48" w:rsidP="005D0F48">
      <w:pPr>
        <w:rPr>
          <w:lang w:eastAsia="en-GB"/>
        </w:rPr>
      </w:pPr>
    </w:p>
    <w:p w:rsidR="00C84DD6" w:rsidRPr="005D0F48" w:rsidRDefault="00C84DD6" w:rsidP="005D0F48">
      <w:pPr>
        <w:rPr>
          <w:lang w:eastAsia="en-GB"/>
        </w:rPr>
      </w:pPr>
    </w:p>
    <w:p w:rsidR="00AC6518" w:rsidRDefault="00AC6518" w:rsidP="00AC6518">
      <w:pPr>
        <w:pStyle w:val="Heading3"/>
        <w:rPr>
          <w:lang w:eastAsia="en-GB"/>
        </w:rPr>
      </w:pPr>
      <w:bookmarkStart w:id="62" w:name="_Toc8341414"/>
      <w:r>
        <w:rPr>
          <w:lang w:eastAsia="en-GB"/>
        </w:rPr>
        <w:lastRenderedPageBreak/>
        <w:t>4.2.3 Interfaces</w:t>
      </w:r>
      <w:bookmarkEnd w:id="62"/>
    </w:p>
    <w:p w:rsidR="001C7F63" w:rsidRDefault="00BA7081" w:rsidP="001C7F63">
      <w:pPr>
        <w:rPr>
          <w:lang w:eastAsia="en-GB"/>
        </w:rPr>
      </w:pPr>
      <w:r>
        <w:rPr>
          <w:lang w:eastAsia="en-GB"/>
        </w:rPr>
        <w:t xml:space="preserve">All of the interfaces were designed and developed using the </w:t>
      </w:r>
      <w:r w:rsidR="001A51ED">
        <w:rPr>
          <w:lang w:eastAsia="en-GB"/>
        </w:rPr>
        <w:t>form creator and various elements that are available on the Visual Studio IDE (Integrated Development Environment)</w:t>
      </w:r>
      <w:r w:rsidR="005D0F48">
        <w:rPr>
          <w:lang w:eastAsia="en-GB"/>
        </w:rPr>
        <w:t>. First iterations were just getting the layout and overall functionality of the various elements on windows form which was primarily buttons and dropdown lists. Future iterations could see an overhaul in the design of the interface.</w:t>
      </w:r>
    </w:p>
    <w:p w:rsidR="001C7F63" w:rsidRDefault="00BA7081" w:rsidP="005D0F48">
      <w:pPr>
        <w:jc w:val="center"/>
        <w:rPr>
          <w:lang w:eastAsia="en-GB"/>
        </w:rPr>
      </w:pPr>
      <w:r>
        <w:rPr>
          <w:noProof/>
          <w:lang w:eastAsia="en-GB"/>
        </w:rPr>
        <w:drawing>
          <wp:inline distT="0" distB="0" distL="0" distR="0" wp14:anchorId="46467D5E" wp14:editId="0D7B92C2">
            <wp:extent cx="2689604" cy="1898542"/>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13387" t="12117" r="65924" b="61018"/>
                    <a:stretch/>
                  </pic:blipFill>
                  <pic:spPr bwMode="auto">
                    <a:xfrm>
                      <a:off x="0" y="0"/>
                      <a:ext cx="2697118" cy="1903846"/>
                    </a:xfrm>
                    <a:prstGeom prst="rect">
                      <a:avLst/>
                    </a:prstGeom>
                    <a:ln>
                      <a:noFill/>
                    </a:ln>
                    <a:extLst>
                      <a:ext uri="{53640926-AAD7-44D8-BBD7-CCE9431645EC}">
                        <a14:shadowObscured xmlns:a14="http://schemas.microsoft.com/office/drawing/2010/main"/>
                      </a:ext>
                    </a:extLst>
                  </pic:spPr>
                </pic:pic>
              </a:graphicData>
            </a:graphic>
          </wp:inline>
        </w:drawing>
      </w:r>
    </w:p>
    <w:p w:rsidR="001C7F63" w:rsidRDefault="001C7F63" w:rsidP="005D0F48">
      <w:pPr>
        <w:jc w:val="center"/>
        <w:rPr>
          <w:lang w:eastAsia="en-GB"/>
        </w:rPr>
      </w:pPr>
    </w:p>
    <w:p w:rsidR="001C7F63" w:rsidRDefault="005D0F48" w:rsidP="001C7F63">
      <w:pPr>
        <w:jc w:val="center"/>
        <w:rPr>
          <w:lang w:eastAsia="en-GB"/>
        </w:rPr>
      </w:pPr>
      <w:r>
        <w:rPr>
          <w:noProof/>
          <w:lang w:eastAsia="en-GB"/>
        </w:rPr>
        <w:drawing>
          <wp:inline distT="0" distB="0" distL="0" distR="0" wp14:anchorId="51678D8C" wp14:editId="0CAE271A">
            <wp:extent cx="3788815" cy="2146515"/>
            <wp:effectExtent l="0" t="0" r="254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13252" t="11194" r="51185" b="51742"/>
                    <a:stretch/>
                  </pic:blipFill>
                  <pic:spPr bwMode="auto">
                    <a:xfrm>
                      <a:off x="0" y="0"/>
                      <a:ext cx="3790710" cy="2147589"/>
                    </a:xfrm>
                    <a:prstGeom prst="rect">
                      <a:avLst/>
                    </a:prstGeom>
                    <a:ln>
                      <a:noFill/>
                    </a:ln>
                    <a:extLst>
                      <a:ext uri="{53640926-AAD7-44D8-BBD7-CCE9431645EC}">
                        <a14:shadowObscured xmlns:a14="http://schemas.microsoft.com/office/drawing/2010/main"/>
                      </a:ext>
                    </a:extLst>
                  </pic:spPr>
                </pic:pic>
              </a:graphicData>
            </a:graphic>
          </wp:inline>
        </w:drawing>
      </w:r>
    </w:p>
    <w:p w:rsidR="001C7F63" w:rsidRDefault="001C7F63" w:rsidP="005D0F48">
      <w:pPr>
        <w:jc w:val="center"/>
        <w:rPr>
          <w:lang w:eastAsia="en-GB"/>
        </w:rPr>
      </w:pPr>
    </w:p>
    <w:p w:rsidR="00AC6518" w:rsidRDefault="005D0F48" w:rsidP="005D0F48">
      <w:pPr>
        <w:jc w:val="center"/>
        <w:rPr>
          <w:lang w:eastAsia="en-GB"/>
        </w:rPr>
      </w:pPr>
      <w:r>
        <w:rPr>
          <w:noProof/>
          <w:lang w:eastAsia="en-GB"/>
        </w:rPr>
        <w:drawing>
          <wp:inline distT="0" distB="0" distL="0" distR="0" wp14:anchorId="616B4BB7" wp14:editId="6C44A589">
            <wp:extent cx="3726235" cy="2371241"/>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13522" t="11692" r="50750" b="46482"/>
                    <a:stretch/>
                  </pic:blipFill>
                  <pic:spPr bwMode="auto">
                    <a:xfrm>
                      <a:off x="0" y="0"/>
                      <a:ext cx="3729833" cy="2373531"/>
                    </a:xfrm>
                    <a:prstGeom prst="rect">
                      <a:avLst/>
                    </a:prstGeom>
                    <a:ln>
                      <a:noFill/>
                    </a:ln>
                    <a:extLst>
                      <a:ext uri="{53640926-AAD7-44D8-BBD7-CCE9431645EC}">
                        <a14:shadowObscured xmlns:a14="http://schemas.microsoft.com/office/drawing/2010/main"/>
                      </a:ext>
                    </a:extLst>
                  </pic:spPr>
                </pic:pic>
              </a:graphicData>
            </a:graphic>
          </wp:inline>
        </w:drawing>
      </w:r>
    </w:p>
    <w:p w:rsidR="001C7F63" w:rsidRDefault="001C7F63" w:rsidP="00C84DD6">
      <w:pPr>
        <w:rPr>
          <w:lang w:eastAsia="en-GB"/>
        </w:rPr>
      </w:pPr>
    </w:p>
    <w:p w:rsidR="00AC6518" w:rsidRDefault="00AC6518" w:rsidP="00AC6518">
      <w:pPr>
        <w:pStyle w:val="Heading3"/>
        <w:rPr>
          <w:lang w:eastAsia="en-GB"/>
        </w:rPr>
      </w:pPr>
      <w:bookmarkStart w:id="63" w:name="_Toc8341415"/>
      <w:r>
        <w:rPr>
          <w:lang w:eastAsia="en-GB"/>
        </w:rPr>
        <w:lastRenderedPageBreak/>
        <w:t>4.2.4 Coding Issues &amp; Success</w:t>
      </w:r>
      <w:bookmarkEnd w:id="63"/>
    </w:p>
    <w:p w:rsidR="00AC6518" w:rsidRDefault="00625D6C" w:rsidP="00AC6518">
      <w:pPr>
        <w:rPr>
          <w:lang w:eastAsia="en-GB"/>
        </w:rPr>
      </w:pPr>
      <w:r>
        <w:rPr>
          <w:lang w:eastAsia="en-GB"/>
        </w:rPr>
        <w:t xml:space="preserve">Some coding issues that were experienced along the way which was necessary to fix in order to continue development of the program was remembering to change the connection string for the database whenever developing on a system different from the last, this would cause the database to not have the </w:t>
      </w:r>
      <w:r w:rsidR="005915B5">
        <w:rPr>
          <w:lang w:eastAsia="en-GB"/>
        </w:rPr>
        <w:t>proper connection to the front-end interface where the data is displayed.</w:t>
      </w:r>
    </w:p>
    <w:p w:rsidR="00FD6C1C" w:rsidRDefault="00FD6C1C" w:rsidP="00FD6C1C">
      <w:pPr>
        <w:jc w:val="center"/>
        <w:rPr>
          <w:lang w:eastAsia="en-GB"/>
        </w:rPr>
      </w:pPr>
      <w:r>
        <w:rPr>
          <w:noProof/>
          <w:lang w:eastAsia="en-GB"/>
        </w:rPr>
        <w:drawing>
          <wp:inline distT="0" distB="0" distL="0" distR="0" wp14:anchorId="4E4AF615" wp14:editId="75EFC240">
            <wp:extent cx="5695621" cy="170481"/>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23537" t="53308" r="38430" b="44598"/>
                    <a:stretch/>
                  </pic:blipFill>
                  <pic:spPr bwMode="auto">
                    <a:xfrm>
                      <a:off x="0" y="0"/>
                      <a:ext cx="5701107" cy="170645"/>
                    </a:xfrm>
                    <a:prstGeom prst="rect">
                      <a:avLst/>
                    </a:prstGeom>
                    <a:ln>
                      <a:noFill/>
                    </a:ln>
                    <a:extLst>
                      <a:ext uri="{53640926-AAD7-44D8-BBD7-CCE9431645EC}">
                        <a14:shadowObscured xmlns:a14="http://schemas.microsoft.com/office/drawing/2010/main"/>
                      </a:ext>
                    </a:extLst>
                  </pic:spPr>
                </pic:pic>
              </a:graphicData>
            </a:graphic>
          </wp:inline>
        </w:drawing>
      </w:r>
    </w:p>
    <w:p w:rsidR="00BA7081" w:rsidRDefault="00D754B5" w:rsidP="00FD6C1C">
      <w:pPr>
        <w:rPr>
          <w:lang w:eastAsia="en-GB"/>
        </w:rPr>
      </w:pPr>
      <w:r>
        <w:rPr>
          <w:noProof/>
          <w:lang w:eastAsia="en-GB"/>
        </w:rPr>
        <w:drawing>
          <wp:anchor distT="0" distB="0" distL="114300" distR="114300" simplePos="0" relativeHeight="251678720" behindDoc="1" locked="0" layoutInCell="1" allowOverlap="1" wp14:anchorId="3E8544F2" wp14:editId="19B2D906">
            <wp:simplePos x="0" y="0"/>
            <wp:positionH relativeFrom="column">
              <wp:posOffset>-635</wp:posOffset>
            </wp:positionH>
            <wp:positionV relativeFrom="paragraph">
              <wp:posOffset>782955</wp:posOffset>
            </wp:positionV>
            <wp:extent cx="2425065" cy="3061335"/>
            <wp:effectExtent l="0" t="0" r="0" b="5715"/>
            <wp:wrapTight wrapText="bothSides">
              <wp:wrapPolygon edited="0">
                <wp:start x="0" y="0"/>
                <wp:lineTo x="0" y="21506"/>
                <wp:lineTo x="21379" y="21506"/>
                <wp:lineTo x="2137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cstate="print">
                      <a:extLst>
                        <a:ext uri="{28A0092B-C50C-407E-A947-70E740481C1C}">
                          <a14:useLocalDpi xmlns:a14="http://schemas.microsoft.com/office/drawing/2010/main" val="0"/>
                        </a:ext>
                      </a:extLst>
                    </a:blip>
                    <a:srcRect l="20284" t="18175" r="55490" b="25556"/>
                    <a:stretch/>
                  </pic:blipFill>
                  <pic:spPr bwMode="auto">
                    <a:xfrm>
                      <a:off x="0" y="0"/>
                      <a:ext cx="2425065" cy="3061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6C1C">
        <w:rPr>
          <w:lang w:eastAsia="en-GB"/>
        </w:rPr>
        <w:t>The biggest coding success to the entire project was done through the sequence counting for the subjective answering multiple different questions with their respective answers had been tested for both right and wrong answers and this snippet of code shows how effective the subjective answering is when trying to compare the students answer to the model answer.</w:t>
      </w:r>
    </w:p>
    <w:p w:rsidR="00BA7081" w:rsidRPr="00AC6518" w:rsidRDefault="00BA7081" w:rsidP="00AC6518">
      <w:pPr>
        <w:rPr>
          <w:lang w:eastAsia="en-GB"/>
        </w:rPr>
      </w:pPr>
    </w:p>
    <w:p w:rsidR="00AC6518" w:rsidRDefault="00AC6518" w:rsidP="00AC6518">
      <w:pPr>
        <w:rPr>
          <w:lang w:eastAsia="en-GB"/>
        </w:rPr>
      </w:pPr>
    </w:p>
    <w:p w:rsidR="00AC6518" w:rsidRDefault="00AC6518" w:rsidP="00AC6518">
      <w:pPr>
        <w:rPr>
          <w:lang w:eastAsia="en-GB"/>
        </w:rPr>
      </w:pPr>
    </w:p>
    <w:p w:rsidR="00AC6518" w:rsidRPr="00AC6518" w:rsidRDefault="00AC6518" w:rsidP="00AC6518">
      <w:pPr>
        <w:rPr>
          <w:lang w:eastAsia="en-GB"/>
        </w:rPr>
      </w:pPr>
    </w:p>
    <w:p w:rsidR="001D6E52" w:rsidRDefault="001D6E52"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FD6C1C" w:rsidRDefault="00FD6C1C" w:rsidP="008E073E">
      <w:pPr>
        <w:rPr>
          <w:lang w:eastAsia="en-GB"/>
        </w:rPr>
      </w:pPr>
    </w:p>
    <w:p w:rsidR="00D754B5" w:rsidRDefault="00D754B5" w:rsidP="008E073E">
      <w:pPr>
        <w:rPr>
          <w:lang w:eastAsia="en-GB"/>
        </w:rPr>
      </w:pPr>
    </w:p>
    <w:p w:rsidR="00D754B5" w:rsidRDefault="00D754B5" w:rsidP="008E073E">
      <w:pPr>
        <w:rPr>
          <w:lang w:eastAsia="en-GB"/>
        </w:rPr>
      </w:pPr>
    </w:p>
    <w:p w:rsidR="00D754B5" w:rsidRDefault="00D754B5" w:rsidP="008E073E">
      <w:pPr>
        <w:rPr>
          <w:lang w:eastAsia="en-GB"/>
        </w:rPr>
      </w:pPr>
    </w:p>
    <w:p w:rsidR="00D754B5" w:rsidRDefault="00D754B5" w:rsidP="008E073E">
      <w:pPr>
        <w:rPr>
          <w:lang w:eastAsia="en-GB"/>
        </w:rPr>
      </w:pPr>
    </w:p>
    <w:p w:rsidR="00D754B5" w:rsidRDefault="00D754B5" w:rsidP="008E073E">
      <w:pPr>
        <w:rPr>
          <w:lang w:eastAsia="en-GB"/>
        </w:rPr>
      </w:pPr>
    </w:p>
    <w:p w:rsidR="00D754B5" w:rsidRDefault="00D754B5" w:rsidP="008E073E">
      <w:pPr>
        <w:rPr>
          <w:lang w:eastAsia="en-GB"/>
        </w:rPr>
      </w:pPr>
    </w:p>
    <w:p w:rsidR="00D754B5" w:rsidRPr="008E073E" w:rsidRDefault="00D754B5" w:rsidP="008E073E">
      <w:pPr>
        <w:rPr>
          <w:lang w:eastAsia="en-GB"/>
        </w:rPr>
      </w:pPr>
    </w:p>
    <w:p w:rsidR="00D15FA4" w:rsidRDefault="00D15FA4" w:rsidP="00BA7744">
      <w:pPr>
        <w:pStyle w:val="Heading1"/>
        <w:numPr>
          <w:ilvl w:val="0"/>
          <w:numId w:val="9"/>
        </w:numPr>
        <w:rPr>
          <w:rFonts w:eastAsia="Times New Roman"/>
          <w:b/>
          <w:lang w:eastAsia="en-GB"/>
        </w:rPr>
      </w:pPr>
      <w:bookmarkStart w:id="64" w:name="_Toc8341416"/>
      <w:r>
        <w:rPr>
          <w:rFonts w:eastAsia="Times New Roman"/>
          <w:b/>
          <w:lang w:eastAsia="en-GB"/>
        </w:rPr>
        <w:lastRenderedPageBreak/>
        <w:t>Evaluation</w:t>
      </w:r>
      <w:bookmarkEnd w:id="64"/>
    </w:p>
    <w:p w:rsidR="00071A06" w:rsidRDefault="00D41BD6" w:rsidP="00071A06">
      <w:pPr>
        <w:spacing w:after="0"/>
        <w:rPr>
          <w:lang w:eastAsia="en-GB"/>
        </w:rPr>
      </w:pPr>
      <w:r>
        <w:rPr>
          <w:lang w:eastAsia="en-GB"/>
        </w:rPr>
        <w:t xml:space="preserve">To evaluate the overall process </w:t>
      </w:r>
      <w:r w:rsidR="004C23E5">
        <w:rPr>
          <w:lang w:eastAsia="en-GB"/>
        </w:rPr>
        <w:t xml:space="preserve">of the research of the literature review </w:t>
      </w:r>
      <w:r w:rsidR="00762B4C">
        <w:rPr>
          <w:lang w:eastAsia="en-GB"/>
        </w:rPr>
        <w:t>it can be concluded that application that was designed and implemented to allow for accurate and responsive feedback to the user that will allow for users to obtain their results immediately after takings tests that include subject questions/answering. From the literature review this improves upon two of the applications that were initially res</w:t>
      </w:r>
      <w:r w:rsidR="00546496">
        <w:rPr>
          <w:lang w:eastAsia="en-GB"/>
        </w:rPr>
        <w:t>earched at the beginning of the</w:t>
      </w:r>
      <w:r w:rsidR="00762B4C">
        <w:rPr>
          <w:lang w:eastAsia="en-GB"/>
        </w:rPr>
        <w:t xml:space="preserve"> report, particularly Moodle and Theory Test Pro, having used both application extensively,</w:t>
      </w:r>
      <w:r w:rsidR="00365413">
        <w:rPr>
          <w:lang w:eastAsia="en-GB"/>
        </w:rPr>
        <w:t xml:space="preserve"> it was clear to see that they were all lacking the automated marking which was the main selling point behind the new blended learning application, </w:t>
      </w:r>
      <w:r w:rsidR="00762B4C">
        <w:rPr>
          <w:lang w:eastAsia="en-GB"/>
        </w:rPr>
        <w:t>the point of the newly proposed application was that the marking of the subjective questions was the main selling point and improvement on previous iterations of blended learning applications that further improves user experience and performance</w:t>
      </w:r>
      <w:r w:rsidR="00071A06">
        <w:rPr>
          <w:lang w:eastAsia="en-GB"/>
        </w:rPr>
        <w:t xml:space="preserve">. </w:t>
      </w:r>
    </w:p>
    <w:p w:rsidR="00D15FA4" w:rsidRDefault="00071A06" w:rsidP="00071A06">
      <w:pPr>
        <w:spacing w:after="0"/>
        <w:ind w:firstLine="360"/>
        <w:rPr>
          <w:lang w:eastAsia="en-GB"/>
        </w:rPr>
      </w:pPr>
      <w:r>
        <w:rPr>
          <w:lang w:eastAsia="en-GB"/>
        </w:rPr>
        <w:t xml:space="preserve">At the time of reporting this evaluation the aims and objectives personally have been half-met in the sense that the blended learning application achieves the initial goals of ability to mark subjective answers immediately with a percentage based marking scheme but at the same time not allowed users to follow up checking their results immediately from the interface of application, although only a minor issue which can be implemented into future iterations of the project the underlying issue has been addressed which previous applications have not attempted. </w:t>
      </w:r>
      <w:r w:rsidR="00974624">
        <w:rPr>
          <w:lang w:eastAsia="en-GB"/>
        </w:rPr>
        <w:t xml:space="preserve">The objectives were more clear and have been carried out appropriately as what was set out within this project have </w:t>
      </w:r>
      <w:r w:rsidR="009457BF">
        <w:rPr>
          <w:lang w:eastAsia="en-GB"/>
        </w:rPr>
        <w:t>been achieved through gaining a good understanding of the background behind digital literacy and its role in blended learning and how the application developed from initial thoughts and designs to ending up with a lot of influence taken from the research and current applications.</w:t>
      </w:r>
      <w:r w:rsidR="00BE2547">
        <w:rPr>
          <w:lang w:eastAsia="en-GB"/>
        </w:rPr>
        <w:t xml:space="preserve"> The author personally believes that overall the questions were answered to an extensive standard as the outcomes from the literature review and design translate appropriately to the implementation and demonstration stages of the project along with extensive testing </w:t>
      </w:r>
      <w:r w:rsidR="008E7074">
        <w:rPr>
          <w:lang w:eastAsia="en-GB"/>
        </w:rPr>
        <w:t>throughout the various stages of the project</w:t>
      </w:r>
      <w:r w:rsidR="00BE2547">
        <w:rPr>
          <w:lang w:eastAsia="en-GB"/>
        </w:rPr>
        <w:t>.</w:t>
      </w:r>
    </w:p>
    <w:p w:rsidR="00DD3F83" w:rsidRDefault="008E7074" w:rsidP="00995E20">
      <w:pPr>
        <w:spacing w:after="0"/>
        <w:ind w:firstLine="360"/>
        <w:rPr>
          <w:lang w:eastAsia="en-GB"/>
        </w:rPr>
      </w:pPr>
      <w:r>
        <w:rPr>
          <w:lang w:eastAsia="en-GB"/>
        </w:rPr>
        <w:t xml:space="preserve">If the author was to undertake this project again the things to do differently would be </w:t>
      </w:r>
      <w:r w:rsidR="008C6CE6">
        <w:rPr>
          <w:lang w:eastAsia="en-GB"/>
        </w:rPr>
        <w:t xml:space="preserve">to explore other areas of applications that potentially try to achieve a similar outcome to this project and not delve too deep into the background information of digital literacy and blended learning as the main aim tended to drift away from the initial aims and objectives set at the beginning of the project, having a more general literature review based more around applications functionality would have given a better understanding </w:t>
      </w:r>
      <w:r w:rsidR="00112A90">
        <w:rPr>
          <w:lang w:eastAsia="en-GB"/>
        </w:rPr>
        <w:t xml:space="preserve">of </w:t>
      </w:r>
      <w:r w:rsidR="008C6CE6">
        <w:rPr>
          <w:lang w:eastAsia="en-GB"/>
        </w:rPr>
        <w:t xml:space="preserve">how to design and develop </w:t>
      </w:r>
      <w:r w:rsidR="00242372">
        <w:rPr>
          <w:lang w:eastAsia="en-GB"/>
        </w:rPr>
        <w:t>a new application that does what current applications do best and what they do not do so well</w:t>
      </w:r>
      <w:r w:rsidR="008C6CE6">
        <w:rPr>
          <w:lang w:eastAsia="en-GB"/>
        </w:rPr>
        <w:t>.</w:t>
      </w:r>
      <w:r w:rsidR="00242372">
        <w:rPr>
          <w:lang w:eastAsia="en-GB"/>
        </w:rPr>
        <w:t xml:space="preserve"> Another change would have been to focus less on the digital responsibility that makes up one of the six strands for digital literacy as this took up more time than what was necessary for what the initial aims and objectives were asking for.</w:t>
      </w:r>
      <w:r w:rsidR="008C6CE6">
        <w:rPr>
          <w:lang w:eastAsia="en-GB"/>
        </w:rPr>
        <w:t xml:space="preserve"> </w:t>
      </w:r>
    </w:p>
    <w:p w:rsidR="001A14E4" w:rsidRPr="001A14E4" w:rsidRDefault="00FB7630" w:rsidP="001A14E4">
      <w:pPr>
        <w:pStyle w:val="Heading1"/>
        <w:numPr>
          <w:ilvl w:val="0"/>
          <w:numId w:val="9"/>
        </w:numPr>
        <w:rPr>
          <w:rFonts w:eastAsia="Times New Roman"/>
          <w:b/>
          <w:lang w:eastAsia="en-GB"/>
        </w:rPr>
      </w:pPr>
      <w:bookmarkStart w:id="65" w:name="_Toc8341417"/>
      <w:r>
        <w:rPr>
          <w:rFonts w:eastAsia="Times New Roman"/>
          <w:b/>
          <w:lang w:eastAsia="en-GB"/>
        </w:rPr>
        <w:t>Conclusions &amp; Recommendations</w:t>
      </w:r>
      <w:bookmarkEnd w:id="65"/>
    </w:p>
    <w:p w:rsidR="005720FC" w:rsidRDefault="00D41BD6" w:rsidP="00173489">
      <w:pPr>
        <w:spacing w:after="0"/>
        <w:rPr>
          <w:lang w:eastAsia="en-GB"/>
        </w:rPr>
      </w:pPr>
      <w:r>
        <w:rPr>
          <w:lang w:eastAsia="en-GB"/>
        </w:rPr>
        <w:t xml:space="preserve">To conclude </w:t>
      </w:r>
      <w:r w:rsidR="0076044E">
        <w:rPr>
          <w:lang w:eastAsia="en-GB"/>
        </w:rPr>
        <w:t>the project was a success with regards to achieving the various aims and objectives set out at the beginning of the project, and although iterations througho</w:t>
      </w:r>
      <w:r w:rsidR="00FD2795">
        <w:rPr>
          <w:lang w:eastAsia="en-GB"/>
        </w:rPr>
        <w:t>ut both the research, design, and</w:t>
      </w:r>
      <w:r w:rsidR="00DA2332">
        <w:rPr>
          <w:lang w:eastAsia="en-GB"/>
        </w:rPr>
        <w:t xml:space="preserve"> implementation</w:t>
      </w:r>
      <w:r w:rsidR="0076044E">
        <w:rPr>
          <w:lang w:eastAsia="en-GB"/>
        </w:rPr>
        <w:t xml:space="preserve"> stages changed as the project matured, the</w:t>
      </w:r>
      <w:r w:rsidR="00BF6E2A">
        <w:rPr>
          <w:lang w:eastAsia="en-GB"/>
        </w:rPr>
        <w:t xml:space="preserve"> </w:t>
      </w:r>
      <w:r w:rsidR="0076044E">
        <w:rPr>
          <w:lang w:eastAsia="en-GB"/>
        </w:rPr>
        <w:t>aims and objectives were met.</w:t>
      </w:r>
      <w:r w:rsidR="001A14E4">
        <w:rPr>
          <w:lang w:eastAsia="en-GB"/>
        </w:rPr>
        <w:t xml:space="preserve"> The initial statement of the problem conducted the various aspects that are necessary to understand before attempting to </w:t>
      </w:r>
      <w:r w:rsidR="00BF6E2A">
        <w:rPr>
          <w:lang w:eastAsia="en-GB"/>
        </w:rPr>
        <w:t>the design and implementation stages of the project.</w:t>
      </w:r>
      <w:r w:rsidR="001D09FC">
        <w:rPr>
          <w:lang w:eastAsia="en-GB"/>
        </w:rPr>
        <w:t xml:space="preserve"> Upon researching and investigating the various examples of the six digital strands within the statement of the problem was to see how current and previous applications apply these strands to their program and what can be done better in order to produce an application that is able to achieve something that current/previous applications have not/</w:t>
      </w:r>
      <w:r w:rsidR="00D85D03">
        <w:rPr>
          <w:lang w:eastAsia="en-GB"/>
        </w:rPr>
        <w:t>cannot</w:t>
      </w:r>
      <w:r w:rsidR="00250AFA">
        <w:rPr>
          <w:lang w:eastAsia="en-GB"/>
        </w:rPr>
        <w:t xml:space="preserve"> achieve through the lack of</w:t>
      </w:r>
      <w:r w:rsidR="001D09FC">
        <w:rPr>
          <w:lang w:eastAsia="en-GB"/>
        </w:rPr>
        <w:t xml:space="preserve"> prior research or knowledge for example.</w:t>
      </w:r>
      <w:r w:rsidR="00173489">
        <w:rPr>
          <w:lang w:eastAsia="en-GB"/>
        </w:rPr>
        <w:t xml:space="preserve"> The importance of the various topics that were researched at the beginning of this project was to gain an understanding of what the client was to expect when building an application in this case for students that are of an age where they are more independent and </w:t>
      </w:r>
      <w:r w:rsidR="00173489">
        <w:rPr>
          <w:lang w:eastAsia="en-GB"/>
        </w:rPr>
        <w:lastRenderedPageBreak/>
        <w:t>expected to the complete deadlines and perform blended learning at their own accord, so finding a solution that can inform users of their progress immediately without having to wait for a manual response to answers that are subjective and require more complicated calculations in order to reward students the mark.</w:t>
      </w:r>
    </w:p>
    <w:p w:rsidR="00173489" w:rsidRDefault="00173489" w:rsidP="00173489">
      <w:pPr>
        <w:spacing w:after="0"/>
        <w:rPr>
          <w:lang w:eastAsia="en-GB"/>
        </w:rPr>
      </w:pPr>
      <w:r>
        <w:rPr>
          <w:lang w:eastAsia="en-GB"/>
        </w:rPr>
        <w:tab/>
        <w:t xml:space="preserve">Research methodologies </w:t>
      </w:r>
      <w:r w:rsidR="00A750EC">
        <w:rPr>
          <w:lang w:eastAsia="en-GB"/>
        </w:rPr>
        <w:t xml:space="preserve">were followed using the research onion and the one main issue that occurred during the lifespan of the project which was the conflicting of layers in the researched onion between the as the philosophy of phenomenology is supposed to follow the inductive approach in order </w:t>
      </w:r>
      <w:r w:rsidR="00ED5DE1">
        <w:rPr>
          <w:lang w:eastAsia="en-GB"/>
        </w:rPr>
        <w:t xml:space="preserve">gain a good understanding behind the theory of the project. The other layers to the research onion were; case-study, cross-sectional and secondary qualitative data for the length of the </w:t>
      </w:r>
      <w:r w:rsidR="00E85F69">
        <w:rPr>
          <w:lang w:eastAsia="en-GB"/>
        </w:rPr>
        <w:t>pr</w:t>
      </w:r>
      <w:r w:rsidR="00FB7803">
        <w:rPr>
          <w:lang w:eastAsia="en-GB"/>
        </w:rPr>
        <w:t xml:space="preserve">oject which was effective in the research and study in the literature review as they suited the findings that were conducted in the literature review. </w:t>
      </w:r>
      <w:r w:rsidR="006C744F">
        <w:rPr>
          <w:lang w:eastAsia="en-GB"/>
        </w:rPr>
        <w:t xml:space="preserve"> Along with the development method that was chosen which was time boxing suited the entire structure and timeframe for this project as it allows for multiple iterations of the application design and development which </w:t>
      </w:r>
      <w:r w:rsidR="00F53299">
        <w:rPr>
          <w:lang w:eastAsia="en-GB"/>
        </w:rPr>
        <w:t>allows for additional functionality and the chance to improve or change future iterations for example which is discussed in initial meetings with the college and can be altered and implemented into the time plan laid out.</w:t>
      </w:r>
    </w:p>
    <w:p w:rsidR="00A3435F" w:rsidRDefault="00A3435F" w:rsidP="00173489">
      <w:pPr>
        <w:spacing w:after="0"/>
        <w:rPr>
          <w:lang w:eastAsia="en-GB"/>
        </w:rPr>
      </w:pPr>
      <w:r>
        <w:rPr>
          <w:lang w:eastAsia="en-GB"/>
        </w:rPr>
        <w:tab/>
        <w:t xml:space="preserve">The design and implementation stage was worked alongside the writing of the project and required a lot of initial design decision and future design decisions to be set in place for future iterations to be ironed out first to allow for the implementation to start running and ensuring there </w:t>
      </w:r>
      <w:r w:rsidR="00C8493C">
        <w:rPr>
          <w:lang w:eastAsia="en-GB"/>
        </w:rPr>
        <w:t>are</w:t>
      </w:r>
      <w:r>
        <w:rPr>
          <w:lang w:eastAsia="en-GB"/>
        </w:rPr>
        <w:t xml:space="preserve"> a clear direction and rules to follow when developing the design and that it still refers back to and fits the statement of the problem and that the aims and objectives have been carried out and met to an appropriate stage of development in </w:t>
      </w:r>
      <w:r w:rsidR="0028264B">
        <w:rPr>
          <w:lang w:eastAsia="en-GB"/>
        </w:rPr>
        <w:t>the lifespan of this project</w:t>
      </w:r>
      <w:r>
        <w:rPr>
          <w:lang w:eastAsia="en-GB"/>
        </w:rPr>
        <w:t>.</w:t>
      </w:r>
    </w:p>
    <w:p w:rsidR="00A3435F" w:rsidRDefault="00A3435F" w:rsidP="00173489">
      <w:pPr>
        <w:spacing w:after="0"/>
        <w:rPr>
          <w:lang w:eastAsia="en-GB"/>
        </w:rPr>
      </w:pPr>
      <w:r>
        <w:rPr>
          <w:lang w:eastAsia="en-GB"/>
        </w:rPr>
        <w:tab/>
        <w:t xml:space="preserve">For future iterations of the project after this first phase there are many recommendations that can be made to enhance the overall quality and robustness of the application, in particular would be the function behind </w:t>
      </w:r>
      <w:r w:rsidR="00142740">
        <w:rPr>
          <w:lang w:eastAsia="en-GB"/>
        </w:rPr>
        <w:t>calculating whether the user should be rewarded the mark for their subjective answer that is submitted, for future iterations the implementation of machine learning would be required as the system scales to manage more subjective questions and answers. By implementing machine learning with the application</w:t>
      </w:r>
      <w:r w:rsidR="009D4799">
        <w:rPr>
          <w:lang w:eastAsia="en-GB"/>
        </w:rPr>
        <w:t xml:space="preserve"> there would be no need for a model answer to be stored as the application would learn from the various answers that had been submitted and can build an average model answer from all of submissions from students that would count for a more accurate and reliable ways of marking the subjective answers as there is a bigger sample size to work with for the model answer, instead of expecting certain words </w:t>
      </w:r>
      <w:r w:rsidR="007858BD">
        <w:rPr>
          <w:lang w:eastAsia="en-GB"/>
        </w:rPr>
        <w:t>in a certain order to obtain the mark which is the current solution.</w:t>
      </w:r>
    </w:p>
    <w:p w:rsidR="007858BD" w:rsidRDefault="007858BD" w:rsidP="00173489">
      <w:pPr>
        <w:spacing w:after="0"/>
        <w:rPr>
          <w:lang w:eastAsia="en-GB"/>
        </w:rPr>
      </w:pPr>
      <w:r>
        <w:rPr>
          <w:lang w:eastAsia="en-GB"/>
        </w:rPr>
        <w:tab/>
        <w:t>Another recommendation for future iterations as the application scales up is the option to access the application online and away from college premises, as currently</w:t>
      </w:r>
      <w:r w:rsidR="0045723F">
        <w:rPr>
          <w:lang w:eastAsia="en-GB"/>
        </w:rPr>
        <w:t>,</w:t>
      </w:r>
      <w:r>
        <w:rPr>
          <w:lang w:eastAsia="en-GB"/>
        </w:rPr>
        <w:t xml:space="preserve"> the users do not need to appl</w:t>
      </w:r>
      <w:r w:rsidR="00290285">
        <w:rPr>
          <w:lang w:eastAsia="en-GB"/>
        </w:rPr>
        <w:t>y</w:t>
      </w:r>
      <w:r>
        <w:rPr>
          <w:lang w:eastAsia="en-GB"/>
        </w:rPr>
        <w:t xml:space="preserve"> outside of the college network. However</w:t>
      </w:r>
      <w:r w:rsidR="002E5129">
        <w:rPr>
          <w:lang w:eastAsia="en-GB"/>
        </w:rPr>
        <w:t>,</w:t>
      </w:r>
      <w:r>
        <w:rPr>
          <w:lang w:eastAsia="en-GB"/>
        </w:rPr>
        <w:t xml:space="preserve"> the implementation of</w:t>
      </w:r>
      <w:r w:rsidR="00B01DD8">
        <w:rPr>
          <w:lang w:eastAsia="en-GB"/>
        </w:rPr>
        <w:t xml:space="preserve"> the</w:t>
      </w:r>
      <w:r w:rsidR="0000744F">
        <w:rPr>
          <w:lang w:eastAsia="en-GB"/>
        </w:rPr>
        <w:t xml:space="preserve"> </w:t>
      </w:r>
      <w:r>
        <w:rPr>
          <w:lang w:eastAsia="en-GB"/>
        </w:rPr>
        <w:t>application on a website would be beneficial as it adds more another layer of depth with user sharing and the ability to remotely access the application and further enhance the blended learning at home, rather than having to be at college to use it.</w:t>
      </w:r>
    </w:p>
    <w:p w:rsidR="00FB7630" w:rsidRDefault="00FB7630" w:rsidP="00FB7630">
      <w:pPr>
        <w:pStyle w:val="Heading1"/>
        <w:numPr>
          <w:ilvl w:val="0"/>
          <w:numId w:val="9"/>
        </w:numPr>
        <w:rPr>
          <w:rFonts w:eastAsia="Times New Roman"/>
          <w:b/>
          <w:lang w:eastAsia="en-GB"/>
        </w:rPr>
      </w:pPr>
      <w:bookmarkStart w:id="66" w:name="_Toc8341418"/>
      <w:r>
        <w:rPr>
          <w:rFonts w:eastAsia="Times New Roman"/>
          <w:b/>
          <w:lang w:eastAsia="en-GB"/>
        </w:rPr>
        <w:t>Reflection</w:t>
      </w:r>
      <w:bookmarkEnd w:id="66"/>
    </w:p>
    <w:p w:rsidR="00DD3999" w:rsidRDefault="00354568" w:rsidP="00354568">
      <w:pPr>
        <w:rPr>
          <w:lang w:eastAsia="en-GB"/>
        </w:rPr>
      </w:pPr>
      <w:r>
        <w:rPr>
          <w:lang w:eastAsia="en-GB"/>
        </w:rPr>
        <w:t xml:space="preserve">In aiding in the overall reflection of the project, Gibb’s reflective cycle will be the main structure behind the </w:t>
      </w:r>
      <w:r w:rsidR="004553C3">
        <w:rPr>
          <w:lang w:eastAsia="en-GB"/>
        </w:rPr>
        <w:t>writing;</w:t>
      </w:r>
      <w:r>
        <w:rPr>
          <w:lang w:eastAsia="en-GB"/>
        </w:rPr>
        <w:t xml:space="preserve"> Gibb’s cycle is presented </w:t>
      </w:r>
      <w:r w:rsidR="000C62C6">
        <w:rPr>
          <w:lang w:eastAsia="en-GB"/>
        </w:rPr>
        <w:t xml:space="preserve">as </w:t>
      </w:r>
      <w:r w:rsidR="004553C3">
        <w:rPr>
          <w:lang w:eastAsia="en-GB"/>
        </w:rPr>
        <w:t>this diagram</w:t>
      </w:r>
      <w:r w:rsidR="000C62C6">
        <w:rPr>
          <w:lang w:eastAsia="en-GB"/>
        </w:rPr>
        <w:t xml:space="preserve"> shows: </w:t>
      </w:r>
    </w:p>
    <w:p w:rsidR="00BE07B3" w:rsidRDefault="00A2013D" w:rsidP="00BE07B3">
      <w:pPr>
        <w:keepNext/>
        <w:jc w:val="center"/>
      </w:pPr>
      <w:r>
        <w:rPr>
          <w:noProof/>
          <w:lang w:eastAsia="en-GB"/>
        </w:rPr>
        <w:lastRenderedPageBreak/>
        <mc:AlternateContent>
          <mc:Choice Requires="wps">
            <w:drawing>
              <wp:anchor distT="0" distB="0" distL="114300" distR="114300" simplePos="0" relativeHeight="251661312" behindDoc="0" locked="0" layoutInCell="1" allowOverlap="1" wp14:anchorId="4F19D746" wp14:editId="2D647C16">
                <wp:simplePos x="0" y="0"/>
                <wp:positionH relativeFrom="column">
                  <wp:posOffset>3463405</wp:posOffset>
                </wp:positionH>
                <wp:positionV relativeFrom="paragraph">
                  <wp:posOffset>46470</wp:posOffset>
                </wp:positionV>
                <wp:extent cx="489527" cy="277091"/>
                <wp:effectExtent l="0" t="0" r="6350" b="8890"/>
                <wp:wrapNone/>
                <wp:docPr id="15" name="Text Box 15"/>
                <wp:cNvGraphicFramePr/>
                <a:graphic xmlns:a="http://schemas.openxmlformats.org/drawingml/2006/main">
                  <a:graphicData uri="http://schemas.microsoft.com/office/word/2010/wordprocessingShape">
                    <wps:wsp>
                      <wps:cNvSpPr txBox="1"/>
                      <wps:spPr>
                        <a:xfrm>
                          <a:off x="0" y="0"/>
                          <a:ext cx="489527" cy="277091"/>
                        </a:xfrm>
                        <a:prstGeom prst="rect">
                          <a:avLst/>
                        </a:prstGeom>
                        <a:solidFill>
                          <a:schemeClr val="lt1"/>
                        </a:solidFill>
                        <a:ln w="6350">
                          <a:noFill/>
                        </a:ln>
                      </wps:spPr>
                      <wps:txbx>
                        <w:txbxContent>
                          <w:p w:rsidR="00417843" w:rsidRDefault="00417843">
                            <w:r>
                              <w:rPr>
                                <w:noProof/>
                                <w:lang w:eastAsia="en-GB"/>
                              </w:rPr>
                              <w:t>[39]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7" type="#_x0000_t202" style="position:absolute;left:0;text-align:left;margin-left:272.7pt;margin-top:3.65pt;width:38.55pt;height:2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" fillcolor="white [3201]" stroked="f" strokeweight=".5pt">
                <v:textbox>
                  <w:txbxContent>
                    <w:p w:rsidR="00417843" w:rsidRDefault="00417843">
                      <w:r>
                        <w:rPr>
                          <w:noProof/>
                          <w:lang w:eastAsia="en-GB"/>
                        </w:rPr>
                        <w:t>[39]</w:t>
                      </w:r>
                    </w:p>
                  </w:txbxContent>
                </v:textbox>
              </v:shape>
            </w:pict>
          </mc:Fallback>
        </mc:AlternateContent>
      </w:r>
      <w:r w:rsidR="000C62C6">
        <w:rPr>
          <w:noProof/>
          <w:lang w:eastAsia="en-GB"/>
        </w:rPr>
        <w:drawing>
          <wp:inline distT="0" distB="0" distL="0" distR="0" wp14:anchorId="02F921CD" wp14:editId="2A9265BA">
            <wp:extent cx="2392218" cy="2392218"/>
            <wp:effectExtent l="0" t="0" r="8255" b="8255"/>
            <wp:docPr id="13" name="Picture 13"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02475" cy="2402475"/>
                    </a:xfrm>
                    <a:prstGeom prst="rect">
                      <a:avLst/>
                    </a:prstGeom>
                    <a:noFill/>
                    <a:ln>
                      <a:noFill/>
                    </a:ln>
                  </pic:spPr>
                </pic:pic>
              </a:graphicData>
            </a:graphic>
          </wp:inline>
        </w:drawing>
      </w:r>
    </w:p>
    <w:p w:rsidR="00BE07B3" w:rsidRDefault="002A6E61" w:rsidP="00B77F89">
      <w:pPr>
        <w:spacing w:after="0"/>
        <w:rPr>
          <w:lang w:eastAsia="en-GB"/>
        </w:rPr>
      </w:pPr>
      <w:r>
        <w:rPr>
          <w:lang w:eastAsia="en-GB"/>
        </w:rPr>
        <w:t xml:space="preserve">During the initial stages of </w:t>
      </w:r>
      <w:r w:rsidR="003D7402">
        <w:rPr>
          <w:lang w:eastAsia="en-GB"/>
        </w:rPr>
        <w:t>the lifespan of the project</w:t>
      </w:r>
      <w:r w:rsidR="00517B6D">
        <w:rPr>
          <w:lang w:eastAsia="en-GB"/>
        </w:rPr>
        <w:t xml:space="preserve"> </w:t>
      </w:r>
      <w:r w:rsidR="006465A5">
        <w:rPr>
          <w:lang w:eastAsia="en-GB"/>
        </w:rPr>
        <w:t xml:space="preserve">plan was laid out with incremented iterations to the design and implementation stages of the application and the initial designing and implementation </w:t>
      </w:r>
      <w:r w:rsidR="00D55965">
        <w:rPr>
          <w:lang w:eastAsia="en-GB"/>
        </w:rPr>
        <w:t xml:space="preserve">of the application went well. As the initial data designs did not match with the finalized developed backend database, there was a lot of changes made during the final two iterations involving a lot of change with regards to SQL and transporting </w:t>
      </w:r>
      <w:r w:rsidR="000F73F8">
        <w:rPr>
          <w:lang w:eastAsia="en-GB"/>
        </w:rPr>
        <w:t xml:space="preserve">of data, this a lot of testing back a few days because of the time it took but the extra allocated time was no longer available at that point. </w:t>
      </w:r>
    </w:p>
    <w:p w:rsidR="00B77F89" w:rsidRDefault="00B77F89" w:rsidP="00B77F89">
      <w:pPr>
        <w:spacing w:after="0"/>
        <w:rPr>
          <w:lang w:eastAsia="en-GB"/>
        </w:rPr>
      </w:pPr>
      <w:r>
        <w:rPr>
          <w:lang w:eastAsia="en-GB"/>
        </w:rPr>
        <w:tab/>
        <w:t>As the iterations evolved with the application the author found themselves changing the scope slightly towards the end of the projects life expectancy as the main objective took front which was to ensure that the ability for students to answer subjective answers correctly worked and this took away from some other functionality, which although was not a required necessity at the current build of the prototyping but the lack of the user authentication and teachers log</w:t>
      </w:r>
      <w:r w:rsidR="00CF02CF">
        <w:rPr>
          <w:lang w:eastAsia="en-GB"/>
        </w:rPr>
        <w:t xml:space="preserve"> </w:t>
      </w:r>
      <w:r>
        <w:rPr>
          <w:lang w:eastAsia="en-GB"/>
        </w:rPr>
        <w:t xml:space="preserve">in to have some sort of admin control meant that anybody could create a quiz and read all the students information and marks from tests they have taken. </w:t>
      </w:r>
    </w:p>
    <w:p w:rsidR="000C62C6" w:rsidRDefault="000C62C6" w:rsidP="000C62C6">
      <w:pPr>
        <w:jc w:val="center"/>
        <w:rPr>
          <w:lang w:eastAsia="en-GB"/>
        </w:rPr>
      </w:pPr>
    </w:p>
    <w:p w:rsidR="005720FC" w:rsidRDefault="005720FC" w:rsidP="00BA7744">
      <w:pPr>
        <w:pStyle w:val="Heading1"/>
        <w:numPr>
          <w:ilvl w:val="0"/>
          <w:numId w:val="9"/>
        </w:numPr>
        <w:rPr>
          <w:rFonts w:eastAsia="Times New Roman"/>
          <w:b/>
          <w:lang w:eastAsia="en-GB"/>
        </w:rPr>
      </w:pPr>
      <w:bookmarkStart w:id="67" w:name="_Toc8341419"/>
      <w:r>
        <w:rPr>
          <w:rFonts w:eastAsia="Times New Roman"/>
          <w:b/>
          <w:lang w:eastAsia="en-GB"/>
        </w:rPr>
        <w:t>Bibliography</w:t>
      </w:r>
      <w:bookmarkEnd w:id="67"/>
    </w:p>
    <w:p w:rsidR="00DD3999" w:rsidRPr="0096541E" w:rsidRDefault="00DD3999" w:rsidP="0096541E">
      <w:r w:rsidRPr="0096541E">
        <w:t xml:space="preserve">1. </w:t>
      </w:r>
      <w:proofErr w:type="spellStart"/>
      <w:r w:rsidRPr="0096541E">
        <w:t>Gilster</w:t>
      </w:r>
      <w:proofErr w:type="spellEnd"/>
      <w:r w:rsidRPr="0096541E">
        <w:t xml:space="preserve"> P. Digital Literacy. New York, USA: John Wiley &amp; Sons, </w:t>
      </w:r>
      <w:proofErr w:type="spellStart"/>
      <w:r w:rsidRPr="0096541E">
        <w:t>Inc</w:t>
      </w:r>
      <w:proofErr w:type="spellEnd"/>
      <w:r w:rsidRPr="0096541E">
        <w:t>; 1997. Page 6</w:t>
      </w:r>
    </w:p>
    <w:p w:rsidR="00DD3999" w:rsidRPr="0096541E" w:rsidRDefault="00DD3999" w:rsidP="0096541E">
      <w:r w:rsidRPr="0096541E">
        <w:t>2. ISTE. </w:t>
      </w:r>
      <w:proofErr w:type="gramStart"/>
      <w:r w:rsidRPr="0096541E">
        <w:t>ISTE STANDARDS FOR STUDENTS.</w:t>
      </w:r>
      <w:proofErr w:type="gramEnd"/>
      <w:r w:rsidRPr="0096541E">
        <w:t xml:space="preserve"> https://www.iste.org/standards/for-students (accessed 26 November 2018).</w:t>
      </w:r>
    </w:p>
    <w:p w:rsidR="00DD3999" w:rsidRPr="0096541E" w:rsidRDefault="00DD3999" w:rsidP="0096541E">
      <w:r w:rsidRPr="0096541E">
        <w:t xml:space="preserve">3. </w:t>
      </w:r>
      <w:proofErr w:type="spellStart"/>
      <w:r w:rsidRPr="0096541E">
        <w:t>Ecorys</w:t>
      </w:r>
      <w:proofErr w:type="spellEnd"/>
      <w:r w:rsidRPr="0096541E">
        <w:t xml:space="preserve"> UK. </w:t>
      </w:r>
      <w:proofErr w:type="gramStart"/>
      <w:r w:rsidRPr="0096541E">
        <w:t>DIGITAL SKILLS for the UK ECONOMY.</w:t>
      </w:r>
      <w:proofErr w:type="gramEnd"/>
      <w:r w:rsidRPr="0096541E">
        <w:t xml:space="preserve"> </w:t>
      </w:r>
      <w:proofErr w:type="gramStart"/>
      <w:r w:rsidRPr="0096541E">
        <w:t>https://assets.publishing.service.gov.uk/government/uploads/system/uploads/attachment_data/file/492889/DCMSDigitalSkillsReportJan2016.pdf (accessed 6 December 2018).4.</w:t>
      </w:r>
      <w:proofErr w:type="gramEnd"/>
      <w:r w:rsidRPr="0096541E">
        <w:t xml:space="preserve"> </w:t>
      </w:r>
      <w:proofErr w:type="gramStart"/>
      <w:r w:rsidRPr="0096541E">
        <w:t>J Curtis.</w:t>
      </w:r>
      <w:proofErr w:type="gramEnd"/>
      <w:r w:rsidRPr="0096541E">
        <w:t xml:space="preserve"> The Handbook of Blended Learning: Global Perspectives, Local Designs. San Francisco, USA: John Wiley &amp; Sons, </w:t>
      </w:r>
      <w:proofErr w:type="spellStart"/>
      <w:r w:rsidRPr="0096541E">
        <w:t>Inc</w:t>
      </w:r>
      <w:proofErr w:type="spellEnd"/>
      <w:r w:rsidRPr="0096541E">
        <w:t>; 2006.  Page 3</w:t>
      </w:r>
    </w:p>
    <w:p w:rsidR="00DD3999" w:rsidRPr="0096541E" w:rsidRDefault="00DD3999" w:rsidP="0096541E">
      <w:r w:rsidRPr="0096541E">
        <w:t xml:space="preserve">5. </w:t>
      </w:r>
      <w:proofErr w:type="spellStart"/>
      <w:r w:rsidRPr="0096541E">
        <w:t>Schachar</w:t>
      </w:r>
      <w:proofErr w:type="spellEnd"/>
      <w:r w:rsidRPr="0096541E">
        <w:t xml:space="preserve">, Neumann. How Does Distance Education Compare to Classroom Instruction? </w:t>
      </w:r>
      <w:proofErr w:type="gramStart"/>
      <w:r w:rsidRPr="0096541E">
        <w:t xml:space="preserve">A </w:t>
      </w:r>
      <w:proofErr w:type="spellStart"/>
      <w:r w:rsidRPr="0096541E">
        <w:t>MetaAnalysis</w:t>
      </w:r>
      <w:proofErr w:type="spellEnd"/>
      <w:r w:rsidRPr="0096541E">
        <w:t xml:space="preserve"> of the Empirical Literature.</w:t>
      </w:r>
      <w:proofErr w:type="gramEnd"/>
      <w:r w:rsidRPr="0096541E">
        <w:t xml:space="preserve"> Baton Rouge, LA, U.S.A.: Louisiana State University; 2004.  Page 8</w:t>
      </w:r>
    </w:p>
    <w:p w:rsidR="00DD3999" w:rsidRPr="0096541E" w:rsidRDefault="00DD3999" w:rsidP="0096541E">
      <w:r w:rsidRPr="0096541E">
        <w:t xml:space="preserve">6. </w:t>
      </w:r>
      <w:proofErr w:type="spellStart"/>
      <w:r w:rsidRPr="0096541E">
        <w:t>DfE</w:t>
      </w:r>
      <w:proofErr w:type="spellEnd"/>
      <w:r w:rsidRPr="0096541E">
        <w:t>-SFA FE Trends. FE Choices learner satisfaction survey 2016. https://www.gov.uk/government/statistical-data-sets/fe-data-library-other-statistics-and-research%23fe-trends (accessed 27 November 2018).</w:t>
      </w:r>
    </w:p>
    <w:p w:rsidR="00DD3999" w:rsidRPr="00814121" w:rsidRDefault="00DD3999" w:rsidP="00DD3999">
      <w:pPr>
        <w:pStyle w:val="ListParagraph"/>
        <w:numPr>
          <w:ilvl w:val="0"/>
          <w:numId w:val="7"/>
        </w:numPr>
        <w:rPr>
          <w:shd w:val="clear" w:color="auto" w:fill="FFFFFF"/>
        </w:rPr>
      </w:pPr>
      <w:r w:rsidRPr="00814121">
        <w:rPr>
          <w:shd w:val="clear" w:color="auto" w:fill="FFFFFF"/>
        </w:rPr>
        <w:lastRenderedPageBreak/>
        <w:t xml:space="preserve">Mayer R. Applying the Science of Learning: </w:t>
      </w:r>
      <w:proofErr w:type="spellStart"/>
      <w:r w:rsidRPr="00814121">
        <w:rPr>
          <w:shd w:val="clear" w:color="auto" w:fill="FFFFFF"/>
        </w:rPr>
        <w:t>EvidenceBased</w:t>
      </w:r>
      <w:proofErr w:type="spellEnd"/>
      <w:r w:rsidRPr="00814121">
        <w:rPr>
          <w:shd w:val="clear" w:color="auto" w:fill="FFFFFF"/>
        </w:rPr>
        <w:t xml:space="preserve"> Principles for the </w:t>
      </w:r>
      <w:r w:rsidRPr="00F026B8">
        <w:t>Design</w:t>
      </w:r>
      <w:r w:rsidRPr="00814121">
        <w:rPr>
          <w:shd w:val="clear" w:color="auto" w:fill="FFFFFF"/>
        </w:rPr>
        <w:t xml:space="preserve"> of Multimedia Instruction. Santa Barbara, California, USA: University of California; 2008. </w:t>
      </w:r>
    </w:p>
    <w:p w:rsidR="00DD3999" w:rsidRPr="00610090" w:rsidRDefault="00DD3999" w:rsidP="00DD3999">
      <w:pPr>
        <w:pStyle w:val="ListParagraph"/>
        <w:numPr>
          <w:ilvl w:val="0"/>
          <w:numId w:val="7"/>
        </w:numPr>
        <w:rPr>
          <w:shd w:val="clear" w:color="auto" w:fill="FFFFFF"/>
        </w:rPr>
      </w:pPr>
      <w:r w:rsidRPr="00610090">
        <w:rPr>
          <w:shd w:val="clear" w:color="auto" w:fill="FFFFFF"/>
        </w:rPr>
        <w:t>Dunn R. What We Know About How People Learn. </w:t>
      </w:r>
      <w:r w:rsidRPr="00610090">
        <w:rPr>
          <w:i/>
          <w:iCs/>
          <w:shd w:val="clear" w:color="auto" w:fill="FFFFFF"/>
        </w:rPr>
        <w:t>California Journal of Science Education </w:t>
      </w:r>
      <w:r w:rsidRPr="00610090">
        <w:rPr>
          <w:shd w:val="clear" w:color="auto" w:fill="FFFFFF"/>
        </w:rPr>
        <w:t>2002; 2(2)</w:t>
      </w:r>
      <w:proofErr w:type="gramStart"/>
      <w:r w:rsidRPr="00610090">
        <w:rPr>
          <w:shd w:val="clear" w:color="auto" w:fill="FFFFFF"/>
        </w:rPr>
        <w:t>:.</w:t>
      </w:r>
      <w:proofErr w:type="gramEnd"/>
      <w:r w:rsidRPr="00610090">
        <w:rPr>
          <w:shd w:val="clear" w:color="auto" w:fill="FFFFFF"/>
        </w:rPr>
        <w:t xml:space="preserve"> http://marric.us/files/CSTA_learnjournal.pdf#page=76 (accessed 3 December 2018).</w:t>
      </w:r>
    </w:p>
    <w:p w:rsidR="00DD3999" w:rsidRPr="00055F89" w:rsidRDefault="00DD3999" w:rsidP="00DD3999">
      <w:pPr>
        <w:pStyle w:val="ListParagraph"/>
        <w:numPr>
          <w:ilvl w:val="0"/>
          <w:numId w:val="7"/>
        </w:numPr>
      </w:pPr>
      <w:r w:rsidRPr="00610090">
        <w:rPr>
          <w:color w:val="000000"/>
          <w:shd w:val="clear" w:color="auto" w:fill="FFFFFF"/>
        </w:rPr>
        <w:t>Driscoll B. Blended Learning: Let's Get Beyond the Hype.</w:t>
      </w:r>
      <w:r w:rsidRPr="00610090">
        <w:rPr>
          <w:rStyle w:val="apple-converted-space"/>
          <w:color w:val="000000"/>
          <w:shd w:val="clear" w:color="auto" w:fill="FFFFFF"/>
        </w:rPr>
        <w:t> </w:t>
      </w:r>
      <w:r w:rsidRPr="00610090">
        <w:rPr>
          <w:i/>
          <w:iCs/>
          <w:color w:val="000000"/>
          <w:shd w:val="clear" w:color="auto" w:fill="FFFFFF"/>
        </w:rPr>
        <w:t>E-Learning (E Learn)</w:t>
      </w:r>
      <w:r w:rsidRPr="00610090">
        <w:rPr>
          <w:rStyle w:val="apple-converted-space"/>
          <w:i/>
          <w:iCs/>
          <w:color w:val="000000"/>
          <w:shd w:val="clear" w:color="auto" w:fill="FFFFFF"/>
        </w:rPr>
        <w:t> </w:t>
      </w:r>
      <w:r w:rsidRPr="00610090">
        <w:rPr>
          <w:color w:val="000000"/>
          <w:shd w:val="clear" w:color="auto" w:fill="FFFFFF"/>
        </w:rPr>
        <w:t>2002; 1(1): 2.</w:t>
      </w:r>
    </w:p>
    <w:p w:rsidR="00DD3999" w:rsidRPr="00C65A93" w:rsidRDefault="00DD3999" w:rsidP="00DD3999">
      <w:pPr>
        <w:pStyle w:val="ListParagraph"/>
        <w:numPr>
          <w:ilvl w:val="0"/>
          <w:numId w:val="7"/>
        </w:numPr>
        <w:rPr>
          <w:shd w:val="clear" w:color="auto" w:fill="FFFFFF"/>
        </w:rPr>
      </w:pPr>
      <w:r w:rsidRPr="00C65A93">
        <w:rPr>
          <w:shd w:val="clear" w:color="auto" w:fill="FFFFFF"/>
        </w:rPr>
        <w:t>FELTAG. Paths forward to a digital future for Further Education and Skills, 2nd ed. UK: Prospective Technological Studies; 2014.  – Page 15</w:t>
      </w:r>
    </w:p>
    <w:p w:rsidR="00DD3999" w:rsidRPr="000139AE" w:rsidRDefault="00DD3999" w:rsidP="00DD3999">
      <w:pPr>
        <w:pStyle w:val="ListParagraph"/>
        <w:numPr>
          <w:ilvl w:val="0"/>
          <w:numId w:val="7"/>
        </w:numPr>
        <w:rPr>
          <w:shd w:val="clear" w:color="auto" w:fill="FFFFFF"/>
        </w:rPr>
      </w:pPr>
      <w:r w:rsidRPr="000139AE">
        <w:rPr>
          <w:shd w:val="clear" w:color="auto" w:fill="FFFFFF"/>
        </w:rPr>
        <w:t>A Bryan. </w:t>
      </w:r>
      <w:r w:rsidRPr="000139AE">
        <w:rPr>
          <w:i/>
          <w:iCs/>
          <w:shd w:val="clear" w:color="auto" w:fill="FFFFFF"/>
        </w:rPr>
        <w:t>Going nomadic: mobile learning in higher education</w:t>
      </w:r>
      <w:r w:rsidRPr="000139AE">
        <w:rPr>
          <w:shd w:val="clear" w:color="auto" w:fill="FFFFFF"/>
        </w:rPr>
        <w:t>. Washington, USA: University of Washington; 2006. – Page 62</w:t>
      </w:r>
    </w:p>
    <w:p w:rsidR="00DD3999" w:rsidRPr="003D0269" w:rsidRDefault="00DD3999" w:rsidP="00DD3999">
      <w:pPr>
        <w:pStyle w:val="ListParagraph"/>
        <w:numPr>
          <w:ilvl w:val="0"/>
          <w:numId w:val="7"/>
        </w:numPr>
        <w:rPr>
          <w:shd w:val="clear" w:color="auto" w:fill="FFFFFF"/>
        </w:rPr>
      </w:pPr>
      <w:r w:rsidRPr="003D0269">
        <w:rPr>
          <w:shd w:val="clear" w:color="auto" w:fill="FFFFFF"/>
        </w:rPr>
        <w:t>USW. Modules in the Blackboard VLE. http://teach.southwales.ac.uk/blackboard/ (accessed 7 September 2018).</w:t>
      </w:r>
    </w:p>
    <w:p w:rsidR="00DD3999" w:rsidRDefault="00DD3999" w:rsidP="00DD3999">
      <w:pPr>
        <w:pStyle w:val="ListParagraph"/>
        <w:numPr>
          <w:ilvl w:val="0"/>
          <w:numId w:val="7"/>
        </w:numPr>
      </w:pPr>
      <w:r w:rsidRPr="003D0269">
        <w:t>CIRT. Phenomenology Research Overview. https://cirt.gcu.edu/research/developmentresources/research_ready/phenomenology/phen_overview (accessed 14 December 2018).</w:t>
      </w:r>
    </w:p>
    <w:p w:rsidR="00DD3999" w:rsidRDefault="00DD3999" w:rsidP="00DD3999">
      <w:pPr>
        <w:pStyle w:val="ListParagraph"/>
        <w:numPr>
          <w:ilvl w:val="0"/>
          <w:numId w:val="7"/>
        </w:numPr>
      </w:pPr>
      <w:proofErr w:type="spellStart"/>
      <w:r w:rsidRPr="00466B4B">
        <w:t>OpenLearn</w:t>
      </w:r>
      <w:proofErr w:type="spellEnd"/>
      <w:r w:rsidRPr="00466B4B">
        <w:t>. Research strategy. https://www.open.edu/openlearn/money-management/understanding-different-research-perspectives/content-section-6# (accessed 14 December 2018).</w:t>
      </w:r>
    </w:p>
    <w:p w:rsidR="00DD3999" w:rsidRPr="005942B1" w:rsidRDefault="00DD3999" w:rsidP="005942B1">
      <w:pPr>
        <w:pStyle w:val="ListParagraph"/>
        <w:numPr>
          <w:ilvl w:val="0"/>
          <w:numId w:val="7"/>
        </w:numPr>
        <w:rPr>
          <w:shd w:val="clear" w:color="auto" w:fill="FFFFFF"/>
        </w:rPr>
      </w:pPr>
      <w:proofErr w:type="spellStart"/>
      <w:r w:rsidRPr="005942B1">
        <w:rPr>
          <w:shd w:val="clear" w:color="auto" w:fill="FFFFFF"/>
        </w:rPr>
        <w:t>Jalote</w:t>
      </w:r>
      <w:proofErr w:type="spellEnd"/>
      <w:r w:rsidRPr="005942B1">
        <w:rPr>
          <w:shd w:val="clear" w:color="auto" w:fill="FFFFFF"/>
        </w:rPr>
        <w:t xml:space="preserve"> P, </w:t>
      </w:r>
      <w:proofErr w:type="spellStart"/>
      <w:r w:rsidRPr="005942B1">
        <w:rPr>
          <w:shd w:val="clear" w:color="auto" w:fill="FFFFFF"/>
        </w:rPr>
        <w:t>Palit</w:t>
      </w:r>
      <w:proofErr w:type="spellEnd"/>
      <w:r w:rsidRPr="005942B1">
        <w:rPr>
          <w:shd w:val="clear" w:color="auto" w:fill="FFFFFF"/>
        </w:rPr>
        <w:t xml:space="preserve"> A. </w:t>
      </w:r>
      <w:proofErr w:type="spellStart"/>
      <w:r w:rsidRPr="005942B1">
        <w:rPr>
          <w:shd w:val="clear" w:color="auto" w:fill="FFFFFF"/>
        </w:rPr>
        <w:t>Timeboxing</w:t>
      </w:r>
      <w:proofErr w:type="spellEnd"/>
      <w:r w:rsidRPr="005942B1">
        <w:rPr>
          <w:shd w:val="clear" w:color="auto" w:fill="FFFFFF"/>
        </w:rPr>
        <w:t>: a process model for iterative software development. </w:t>
      </w:r>
      <w:r w:rsidRPr="005942B1">
        <w:rPr>
          <w:i/>
          <w:iCs/>
          <w:shd w:val="clear" w:color="auto" w:fill="FFFFFF"/>
        </w:rPr>
        <w:t>Journal of Systems and Software </w:t>
      </w:r>
      <w:r w:rsidRPr="005942B1">
        <w:rPr>
          <w:shd w:val="clear" w:color="auto" w:fill="FFFFFF"/>
        </w:rPr>
        <w:t>2004; 70(2): Page 117-127</w:t>
      </w:r>
    </w:p>
    <w:p w:rsidR="005942B1" w:rsidRDefault="005942B1" w:rsidP="005942B1">
      <w:pPr>
        <w:pStyle w:val="ListParagraph"/>
        <w:numPr>
          <w:ilvl w:val="0"/>
          <w:numId w:val="7"/>
        </w:numPr>
      </w:pPr>
      <w:r w:rsidRPr="005942B1">
        <w:t>Hollenbeck K. Lessons Learned from a Workplace Literacy Initiative. Employment Research Newsletter 2008; 15(2): 5.</w:t>
      </w:r>
    </w:p>
    <w:p w:rsidR="00465825" w:rsidRDefault="00465825" w:rsidP="00465825">
      <w:pPr>
        <w:pStyle w:val="ListParagraph"/>
        <w:numPr>
          <w:ilvl w:val="0"/>
          <w:numId w:val="7"/>
        </w:numPr>
      </w:pPr>
      <w:r w:rsidRPr="00465825">
        <w:t>Institute of Education. Evaluating Resources: CRAAP Test. https://libguides.ioe.ac.uk/evaluating/craap (accessed 31 January 2019).</w:t>
      </w:r>
    </w:p>
    <w:p w:rsidR="00EA3AB0" w:rsidRPr="00EA3AB0" w:rsidRDefault="00EA3AB0" w:rsidP="00EA3AB0">
      <w:pPr>
        <w:pStyle w:val="ListParagraph"/>
        <w:numPr>
          <w:ilvl w:val="0"/>
          <w:numId w:val="7"/>
        </w:numPr>
      </w:pPr>
      <w:proofErr w:type="spellStart"/>
      <w:r w:rsidRPr="00EA3AB0">
        <w:t>Grappone</w:t>
      </w:r>
      <w:proofErr w:type="spellEnd"/>
      <w:r w:rsidRPr="00EA3AB0">
        <w:t xml:space="preserve"> J. Search Engine Optimization (SEO): An Hour a Day, 3rd </w:t>
      </w:r>
      <w:proofErr w:type="gramStart"/>
      <w:r w:rsidRPr="00EA3AB0">
        <w:t>ed</w:t>
      </w:r>
      <w:proofErr w:type="gramEnd"/>
      <w:r w:rsidRPr="00EA3AB0">
        <w:t xml:space="preserve">. New York, USA: John Wiley &amp; Sons; 2011.  </w:t>
      </w:r>
    </w:p>
    <w:p w:rsidR="002A35AA" w:rsidRDefault="002A35AA" w:rsidP="00D41AFA">
      <w:pPr>
        <w:pStyle w:val="ListParagraph"/>
        <w:numPr>
          <w:ilvl w:val="0"/>
          <w:numId w:val="7"/>
        </w:numPr>
      </w:pPr>
      <w:r w:rsidRPr="002A35AA">
        <w:t>Digital Creative Labs. Creative Media for Theatre and Performance. https://www.digitalcreativity.ac.uk/projects/creative-media-theatre-and-performance (accessed 31 January 2019).</w:t>
      </w:r>
    </w:p>
    <w:p w:rsidR="00442C75" w:rsidRPr="00442C75" w:rsidRDefault="00442C75" w:rsidP="00442C75">
      <w:pPr>
        <w:pStyle w:val="ListParagraph"/>
        <w:numPr>
          <w:ilvl w:val="0"/>
          <w:numId w:val="7"/>
        </w:numPr>
        <w:rPr>
          <w:shd w:val="clear" w:color="auto" w:fill="FFFFFF"/>
        </w:rPr>
      </w:pPr>
      <w:r w:rsidRPr="00442C75">
        <w:rPr>
          <w:shd w:val="clear" w:color="auto" w:fill="FFFFFF"/>
        </w:rPr>
        <w:t>Nielsen J. </w:t>
      </w:r>
      <w:r w:rsidRPr="00442C75">
        <w:rPr>
          <w:i/>
          <w:iCs/>
          <w:shd w:val="clear" w:color="auto" w:fill="FFFFFF"/>
        </w:rPr>
        <w:t>Usability Engineering</w:t>
      </w:r>
      <w:r w:rsidRPr="00442C75">
        <w:rPr>
          <w:shd w:val="clear" w:color="auto" w:fill="FFFFFF"/>
        </w:rPr>
        <w:t>, 2nd ed. San Francisco, USA: Morgan Kaufmann Publishers Inc.; 1993. </w:t>
      </w:r>
    </w:p>
    <w:p w:rsidR="00967B27" w:rsidRPr="00782299" w:rsidRDefault="00967B27" w:rsidP="00442C75">
      <w:pPr>
        <w:pStyle w:val="ListParagraph"/>
        <w:numPr>
          <w:ilvl w:val="0"/>
          <w:numId w:val="7"/>
        </w:numPr>
      </w:pPr>
      <w:r w:rsidRPr="00442C75">
        <w:rPr>
          <w:shd w:val="clear" w:color="auto" w:fill="FFFFFF"/>
        </w:rPr>
        <w:t>Slack. Security at Slack. https://slack.com/security (accessed 6 February 2019).</w:t>
      </w:r>
    </w:p>
    <w:p w:rsidR="00782299" w:rsidRDefault="00782299" w:rsidP="00782299">
      <w:pPr>
        <w:pStyle w:val="ListParagraph"/>
        <w:numPr>
          <w:ilvl w:val="0"/>
          <w:numId w:val="7"/>
        </w:numPr>
      </w:pPr>
      <w:r w:rsidRPr="00782299">
        <w:t>George-</w:t>
      </w:r>
      <w:proofErr w:type="spellStart"/>
      <w:r w:rsidRPr="00782299">
        <w:t>Palilonis</w:t>
      </w:r>
      <w:proofErr w:type="spellEnd"/>
      <w:r w:rsidRPr="00782299">
        <w:t xml:space="preserve"> J. Student Reflections on a Multimedia </w:t>
      </w:r>
      <w:proofErr w:type="gramStart"/>
      <w:r w:rsidRPr="00782299">
        <w:t>Course . </w:t>
      </w:r>
      <w:proofErr w:type="gramEnd"/>
      <w:r w:rsidRPr="00782299">
        <w:t>Blended Learning in the Visual Communications Classroom 2009; 7(3): 253.</w:t>
      </w:r>
    </w:p>
    <w:p w:rsidR="00DF547F" w:rsidRDefault="001E3973" w:rsidP="00DF547F">
      <w:pPr>
        <w:pStyle w:val="ListParagraph"/>
        <w:numPr>
          <w:ilvl w:val="0"/>
          <w:numId w:val="7"/>
        </w:numPr>
      </w:pPr>
      <w:proofErr w:type="spellStart"/>
      <w:r w:rsidRPr="00C9068E">
        <w:t>Fengfeng</w:t>
      </w:r>
      <w:proofErr w:type="spellEnd"/>
      <w:r w:rsidRPr="00C9068E">
        <w:t xml:space="preserve"> K. SOLITARY LEARNER IN ONLINE COLLABORATIVE LEARNING</w:t>
      </w:r>
      <w:proofErr w:type="gramStart"/>
      <w:r w:rsidRPr="00C9068E">
        <w:t>..</w:t>
      </w:r>
      <w:proofErr w:type="gramEnd"/>
      <w:r w:rsidRPr="00C9068E">
        <w:t> Quarterly Review of Distance Education 2006; 7(3): 17.</w:t>
      </w:r>
    </w:p>
    <w:p w:rsidR="00DF547F" w:rsidRDefault="00DF547F" w:rsidP="00DF547F">
      <w:pPr>
        <w:pStyle w:val="ListParagraph"/>
        <w:numPr>
          <w:ilvl w:val="0"/>
          <w:numId w:val="7"/>
        </w:numPr>
      </w:pPr>
      <w:r w:rsidRPr="00DF547F">
        <w:t>CIRT. Strengths &amp; Limitations of Phenomenology. https://cirt.gcu.edu/research/developmentresources/research_ready/phenomenology/strengths_limits (accessed 28 February 2019).</w:t>
      </w:r>
    </w:p>
    <w:p w:rsidR="006C0E26" w:rsidRDefault="006C0E26" w:rsidP="006C0E26">
      <w:pPr>
        <w:pStyle w:val="ListParagraph"/>
        <w:numPr>
          <w:ilvl w:val="0"/>
          <w:numId w:val="7"/>
        </w:numPr>
      </w:pPr>
      <w:proofErr w:type="spellStart"/>
      <w:r w:rsidRPr="006C0E26">
        <w:t>Snieder</w:t>
      </w:r>
      <w:proofErr w:type="spellEnd"/>
      <w:r w:rsidRPr="006C0E26">
        <w:t xml:space="preserve">, R. &amp; </w:t>
      </w:r>
      <w:proofErr w:type="spellStart"/>
      <w:r w:rsidRPr="006C0E26">
        <w:t>Larner</w:t>
      </w:r>
      <w:proofErr w:type="spellEnd"/>
      <w:r w:rsidRPr="006C0E26">
        <w:t>, K. (2009) “The Art of Being a Scientist: A Guide for Graduate Students and their Mentors”, Cambridge University Press, p.16</w:t>
      </w:r>
    </w:p>
    <w:p w:rsidR="00654C61" w:rsidRDefault="00654C61" w:rsidP="00654C61">
      <w:pPr>
        <w:pStyle w:val="ListParagraph"/>
        <w:numPr>
          <w:ilvl w:val="0"/>
          <w:numId w:val="7"/>
        </w:numPr>
      </w:pPr>
      <w:r w:rsidRPr="00654C61">
        <w:t>McLeod S. Case Study Method. https://www.simplypsychology.org/case-study.html (accessed 5 March 2019).</w:t>
      </w:r>
    </w:p>
    <w:p w:rsidR="00EB7D6E" w:rsidRDefault="00EB7D6E" w:rsidP="00EB7D6E">
      <w:pPr>
        <w:pStyle w:val="ListParagraph"/>
        <w:numPr>
          <w:ilvl w:val="0"/>
          <w:numId w:val="7"/>
        </w:numPr>
      </w:pPr>
      <w:r w:rsidRPr="00EB7D6E">
        <w:t>Benedictine University. The CRAAP Test. https://researchguides.ben.edu/source-evaluation (accessed 5 March 2019).</w:t>
      </w:r>
    </w:p>
    <w:p w:rsidR="009C09AB" w:rsidRPr="00A448EE" w:rsidRDefault="009C09AB" w:rsidP="00EB7D6E">
      <w:pPr>
        <w:pStyle w:val="ListParagraph"/>
        <w:numPr>
          <w:ilvl w:val="0"/>
          <w:numId w:val="7"/>
        </w:numPr>
      </w:pPr>
      <w:proofErr w:type="spellStart"/>
      <w:r w:rsidRPr="009C09AB">
        <w:t>Jalote</w:t>
      </w:r>
      <w:proofErr w:type="spellEnd"/>
      <w:r w:rsidRPr="009C09AB">
        <w:t xml:space="preserve"> P. project management needs to be very proactive and tight. This can sometimes lead to decisions being taken that can have adverse impact</w:t>
      </w:r>
      <w:proofErr w:type="gramStart"/>
      <w:r w:rsidRPr="009C09AB">
        <w:t>..</w:t>
      </w:r>
      <w:proofErr w:type="gramEnd"/>
      <w:r w:rsidRPr="009C09AB">
        <w:t> Journal of Systems and Software 2004; 70(2): 130</w:t>
      </w:r>
      <w:r>
        <w:rPr>
          <w:color w:val="000000"/>
          <w:sz w:val="29"/>
          <w:szCs w:val="29"/>
          <w:shd w:val="clear" w:color="auto" w:fill="FFFFFF"/>
        </w:rPr>
        <w:t>.</w:t>
      </w:r>
    </w:p>
    <w:p w:rsidR="00DB6CA8" w:rsidRPr="00DB6CA8" w:rsidRDefault="00DB6CA8" w:rsidP="00DB6CA8">
      <w:pPr>
        <w:pStyle w:val="ListParagraph"/>
        <w:numPr>
          <w:ilvl w:val="0"/>
          <w:numId w:val="7"/>
        </w:numPr>
      </w:pPr>
      <w:r w:rsidRPr="00DB6CA8">
        <w:lastRenderedPageBreak/>
        <w:t>Ford D. Introduction to Clinical Research. Maryland, USA: Johns Hopkins School of Medicine; 2010. </w:t>
      </w:r>
    </w:p>
    <w:p w:rsidR="00074967" w:rsidRDefault="00074967" w:rsidP="00BB7DC1">
      <w:pPr>
        <w:pStyle w:val="ListParagraph"/>
        <w:numPr>
          <w:ilvl w:val="0"/>
          <w:numId w:val="7"/>
        </w:numPr>
      </w:pPr>
      <w:r w:rsidRPr="005B2D8F">
        <w:t>Derby University. Research Onion Diagram. https://onion.derby.ac.uk/ (accessed 19 March 2019)</w:t>
      </w:r>
    </w:p>
    <w:p w:rsidR="00785A01" w:rsidRDefault="00785A01" w:rsidP="00785A01">
      <w:pPr>
        <w:pStyle w:val="ListParagraph"/>
        <w:numPr>
          <w:ilvl w:val="0"/>
          <w:numId w:val="7"/>
        </w:numPr>
      </w:pPr>
      <w:r w:rsidRPr="00785A01">
        <w:t>Cherry K. Cross-Sectional Research Method: How Does It Work</w:t>
      </w:r>
      <w:proofErr w:type="gramStart"/>
      <w:r w:rsidRPr="00785A01">
        <w:t>?.</w:t>
      </w:r>
      <w:proofErr w:type="gramEnd"/>
      <w:r w:rsidRPr="00785A01">
        <w:t xml:space="preserve"> https://www.verywellmind.com/what-is-a-cross-sectional-study-2794978 (accessed 26 March 2019).</w:t>
      </w:r>
    </w:p>
    <w:p w:rsidR="004A017F" w:rsidRDefault="004A017F" w:rsidP="004A017F">
      <w:pPr>
        <w:pStyle w:val="ListParagraph"/>
        <w:numPr>
          <w:ilvl w:val="0"/>
          <w:numId w:val="7"/>
        </w:numPr>
      </w:pPr>
      <w:proofErr w:type="spellStart"/>
      <w:r w:rsidRPr="004A017F">
        <w:t>Eaddy</w:t>
      </w:r>
      <w:proofErr w:type="spellEnd"/>
      <w:r w:rsidRPr="004A017F">
        <w:t xml:space="preserve"> M. Do we really need another language</w:t>
      </w:r>
      <w:proofErr w:type="gramStart"/>
      <w:r w:rsidRPr="004A017F">
        <w:t>?.</w:t>
      </w:r>
      <w:proofErr w:type="gramEnd"/>
      <w:r w:rsidRPr="004A017F">
        <w:t xml:space="preserve"> C# </w:t>
      </w:r>
      <w:proofErr w:type="gramStart"/>
      <w:r w:rsidRPr="004A017F">
        <w:t>Versus</w:t>
      </w:r>
      <w:proofErr w:type="gramEnd"/>
      <w:r w:rsidRPr="004A017F">
        <w:t xml:space="preserve"> Java 2005; 1(3): 4.</w:t>
      </w:r>
    </w:p>
    <w:p w:rsidR="00983FED" w:rsidRDefault="00983FED" w:rsidP="00983FED">
      <w:pPr>
        <w:pStyle w:val="ListParagraph"/>
        <w:numPr>
          <w:ilvl w:val="0"/>
          <w:numId w:val="7"/>
        </w:numPr>
      </w:pPr>
      <w:r w:rsidRPr="00983FED">
        <w:t>Pin-Shan P. The entity-relationship model—toward a unified view of data. ACM Transactions on Database Systems (TODS</w:t>
      </w:r>
      <w:proofErr w:type="gramStart"/>
      <w:r w:rsidRPr="00983FED">
        <w:t>)1976</w:t>
      </w:r>
      <w:proofErr w:type="gramEnd"/>
      <w:r w:rsidRPr="00983FED">
        <w:t>; 1(1): 10.</w:t>
      </w:r>
    </w:p>
    <w:p w:rsidR="00467F3E" w:rsidRPr="00050C13" w:rsidRDefault="00467F3E" w:rsidP="00467F3E">
      <w:pPr>
        <w:pStyle w:val="ListParagraph"/>
        <w:numPr>
          <w:ilvl w:val="0"/>
          <w:numId w:val="7"/>
        </w:numPr>
        <w:spacing w:after="0" w:line="240" w:lineRule="auto"/>
        <w:rPr>
          <w:rFonts w:cstheme="minorHAnsi"/>
        </w:rPr>
      </w:pPr>
      <w:proofErr w:type="spellStart"/>
      <w:r w:rsidRPr="00050C13">
        <w:rPr>
          <w:rFonts w:cstheme="minorHAnsi"/>
        </w:rPr>
        <w:t>Preece</w:t>
      </w:r>
      <w:proofErr w:type="spellEnd"/>
      <w:r w:rsidRPr="00050C13">
        <w:rPr>
          <w:rFonts w:cstheme="minorHAnsi"/>
        </w:rPr>
        <w:t xml:space="preserve"> J. Interaction Design: Beyond Human-Computer Interaction. New York: Wiley; 2002. P.21</w:t>
      </w:r>
    </w:p>
    <w:p w:rsidR="00467F3E" w:rsidRPr="00050C13" w:rsidRDefault="00467F3E" w:rsidP="00467F3E">
      <w:pPr>
        <w:pStyle w:val="ListParagraph"/>
        <w:numPr>
          <w:ilvl w:val="0"/>
          <w:numId w:val="7"/>
        </w:numPr>
        <w:spacing w:after="0" w:line="240" w:lineRule="auto"/>
        <w:rPr>
          <w:rFonts w:cstheme="minorHAnsi"/>
        </w:rPr>
      </w:pPr>
      <w:r w:rsidRPr="00050C13">
        <w:rPr>
          <w:rFonts w:cstheme="minorHAnsi"/>
        </w:rPr>
        <w:t xml:space="preserve">Nielsen J. Ten Usability Heuristics by </w:t>
      </w:r>
      <w:proofErr w:type="spellStart"/>
      <w:r w:rsidRPr="00050C13">
        <w:rPr>
          <w:rFonts w:cstheme="minorHAnsi"/>
        </w:rPr>
        <w:t>Jakob</w:t>
      </w:r>
      <w:proofErr w:type="spellEnd"/>
      <w:r w:rsidRPr="00050C13">
        <w:rPr>
          <w:rFonts w:cstheme="minorHAnsi"/>
        </w:rPr>
        <w:t xml:space="preserve"> Nielsen. https://tfa.stanford.edu/download/TenUsabilityHeuristics.pdf (accessed 15 February 2019).</w:t>
      </w:r>
    </w:p>
    <w:p w:rsidR="00467F3E" w:rsidRPr="00050C13" w:rsidRDefault="00467F3E" w:rsidP="00467F3E">
      <w:pPr>
        <w:pStyle w:val="ListParagraph"/>
        <w:numPr>
          <w:ilvl w:val="0"/>
          <w:numId w:val="7"/>
        </w:numPr>
        <w:spacing w:after="0" w:line="240" w:lineRule="auto"/>
        <w:rPr>
          <w:rFonts w:cstheme="minorHAnsi"/>
        </w:rPr>
      </w:pPr>
      <w:r w:rsidRPr="00050C13">
        <w:rPr>
          <w:rFonts w:cstheme="minorHAnsi"/>
        </w:rPr>
        <w:t>Dix A. Human-Computer Interaction</w:t>
      </w:r>
      <w:proofErr w:type="gramStart"/>
      <w:r w:rsidRPr="00050C13">
        <w:rPr>
          <w:rFonts w:cstheme="minorHAnsi"/>
        </w:rPr>
        <w:t>, ,</w:t>
      </w:r>
      <w:proofErr w:type="gramEnd"/>
      <w:r w:rsidRPr="00050C13">
        <w:rPr>
          <w:rFonts w:cstheme="minorHAnsi"/>
        </w:rPr>
        <w:t xml:space="preserve"> 3rd ed. Pearson: Birmingham; 2004. </w:t>
      </w:r>
    </w:p>
    <w:p w:rsidR="00467F3E" w:rsidRDefault="00467F3E" w:rsidP="00467F3E">
      <w:pPr>
        <w:pStyle w:val="ListParagraph"/>
        <w:numPr>
          <w:ilvl w:val="0"/>
          <w:numId w:val="7"/>
        </w:numPr>
        <w:spacing w:after="0" w:line="240" w:lineRule="auto"/>
        <w:rPr>
          <w:rFonts w:cstheme="minorHAnsi"/>
        </w:rPr>
      </w:pPr>
      <w:r w:rsidRPr="00050C13">
        <w:rPr>
          <w:rFonts w:cstheme="minorHAnsi"/>
        </w:rPr>
        <w:t>Wong E. </w:t>
      </w:r>
      <w:proofErr w:type="spellStart"/>
      <w:r w:rsidRPr="00050C13">
        <w:rPr>
          <w:rFonts w:cstheme="minorHAnsi"/>
        </w:rPr>
        <w:t>Shneiderman’s</w:t>
      </w:r>
      <w:proofErr w:type="spellEnd"/>
      <w:r w:rsidRPr="00050C13">
        <w:rPr>
          <w:rFonts w:cstheme="minorHAnsi"/>
        </w:rPr>
        <w:t xml:space="preserve"> Eight Golden Rules Will Help You Design Better Interfaces. https://www.interaction-design.org/literature/article/shneiderman-s-eight-golden-rules-will-help-you-design-better-interfa</w:t>
      </w:r>
      <w:r>
        <w:rPr>
          <w:rFonts w:cstheme="minorHAnsi"/>
        </w:rPr>
        <w:t>ces (accessed 15 February 2019)</w:t>
      </w:r>
    </w:p>
    <w:p w:rsidR="00344EDC" w:rsidRDefault="00344EDC" w:rsidP="00344EDC">
      <w:pPr>
        <w:pStyle w:val="ListParagraph"/>
        <w:numPr>
          <w:ilvl w:val="0"/>
          <w:numId w:val="7"/>
        </w:numPr>
      </w:pPr>
      <w:r w:rsidRPr="00344EDC">
        <w:t>W3C. Script direction and languages. https://www.w3.org/International/questions/qa-scripts (accessed 07 May 2019).</w:t>
      </w:r>
    </w:p>
    <w:p w:rsidR="000C62C6" w:rsidRDefault="000C62C6" w:rsidP="00FB63AF">
      <w:pPr>
        <w:pStyle w:val="ListParagraph"/>
        <w:numPr>
          <w:ilvl w:val="0"/>
          <w:numId w:val="7"/>
        </w:numPr>
      </w:pPr>
      <w:r w:rsidRPr="00FB63AF">
        <w:t>Gibbs G. Learning by Doing: A guide to teaching and learning methods</w:t>
      </w:r>
      <w:proofErr w:type="gramStart"/>
      <w:r w:rsidRPr="00FB63AF">
        <w:t>..</w:t>
      </w:r>
      <w:proofErr w:type="gramEnd"/>
      <w:r w:rsidRPr="00FB63AF">
        <w:t xml:space="preserve"> Oxford: Oxford Polytechnic; 1988. </w:t>
      </w:r>
    </w:p>
    <w:p w:rsidR="001D78B6" w:rsidRPr="001D78B6" w:rsidRDefault="001D78B6" w:rsidP="001D78B6">
      <w:pPr>
        <w:pStyle w:val="ListParagraph"/>
        <w:numPr>
          <w:ilvl w:val="0"/>
          <w:numId w:val="7"/>
        </w:numPr>
      </w:pPr>
      <w:r w:rsidRPr="001D78B6">
        <w:rPr>
          <w:shd w:val="clear" w:color="auto" w:fill="FFFFFF"/>
        </w:rPr>
        <w:t>Petersen K. A Comparison of Issues and Advantages in Agile and Incremental Development between State of the Art and an Industrial Case. </w:t>
      </w:r>
      <w:r w:rsidRPr="001D78B6">
        <w:rPr>
          <w:i/>
          <w:iCs/>
          <w:shd w:val="clear" w:color="auto" w:fill="FFFFFF"/>
        </w:rPr>
        <w:t>Journal of Systems and Software </w:t>
      </w:r>
      <w:r w:rsidRPr="001D78B6">
        <w:rPr>
          <w:shd w:val="clear" w:color="auto" w:fill="FFFFFF"/>
        </w:rPr>
        <w:t>2009; 82(9): 1474.</w:t>
      </w:r>
    </w:p>
    <w:p w:rsidR="006C1B09" w:rsidRPr="00344EDC" w:rsidRDefault="006C1B09" w:rsidP="00344EDC">
      <w:pPr>
        <w:spacing w:after="0" w:line="240" w:lineRule="auto"/>
        <w:rPr>
          <w:rFonts w:cstheme="minorHAnsi"/>
        </w:rPr>
      </w:pPr>
    </w:p>
    <w:p w:rsidR="00467F3E" w:rsidRPr="00983FED" w:rsidRDefault="00467F3E" w:rsidP="00467F3E"/>
    <w:p w:rsidR="005720FC" w:rsidRDefault="00B00D2B" w:rsidP="00B00D2B">
      <w:pPr>
        <w:spacing w:after="200" w:line="276" w:lineRule="auto"/>
      </w:pPr>
      <w:r>
        <w:br w:type="page"/>
      </w:r>
    </w:p>
    <w:p w:rsidR="00B00D2B" w:rsidRPr="00B00D2B" w:rsidRDefault="00B00D2B" w:rsidP="00B00D2B">
      <w:pPr>
        <w:pStyle w:val="Heading1"/>
        <w:numPr>
          <w:ilvl w:val="0"/>
          <w:numId w:val="9"/>
        </w:numPr>
        <w:rPr>
          <w:rFonts w:eastAsia="Times New Roman"/>
          <w:b/>
          <w:lang w:eastAsia="en-GB"/>
        </w:rPr>
      </w:pPr>
      <w:bookmarkStart w:id="68" w:name="_Toc8341420"/>
      <w:r>
        <w:rPr>
          <w:rFonts w:eastAsia="Times New Roman"/>
          <w:b/>
          <w:lang w:eastAsia="en-GB"/>
        </w:rPr>
        <w:lastRenderedPageBreak/>
        <w:t>Appendix</w:t>
      </w:r>
      <w:bookmarkEnd w:id="68"/>
    </w:p>
    <w:p w:rsidR="00B00D2B" w:rsidRPr="00EB5D64" w:rsidRDefault="00B00D2B" w:rsidP="00B00D2B">
      <w:pPr>
        <w:pStyle w:val="SMUARIAL14BOLD"/>
        <w:spacing w:before="0"/>
        <w:jc w:val="center"/>
        <w:rPr>
          <w:b w:val="0"/>
          <w:sz w:val="20"/>
          <w:szCs w:val="20"/>
        </w:rPr>
      </w:pPr>
      <w:r w:rsidRPr="00EB5D64">
        <w:rPr>
          <w:b w:val="0"/>
          <w:sz w:val="40"/>
          <w:szCs w:val="40"/>
        </w:rPr>
        <w:t>Ethics Approval Form</w:t>
      </w:r>
    </w:p>
    <w:p w:rsidR="00B00D2B" w:rsidRPr="00C675F1" w:rsidRDefault="00B00D2B" w:rsidP="00B00D2B">
      <w:pPr>
        <w:jc w:val="center"/>
        <w:rPr>
          <w:rFonts w:ascii="Arial" w:hAnsi="Arial" w:cs="Arial"/>
          <w:sz w:val="8"/>
          <w:szCs w:val="8"/>
        </w:rPr>
      </w:pPr>
    </w:p>
    <w:p w:rsidR="00B00D2B" w:rsidRPr="00C80491" w:rsidRDefault="00B00D2B" w:rsidP="00B00D2B">
      <w:pPr>
        <w:spacing w:after="0"/>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B00D2B" w:rsidRPr="003060CA" w:rsidRDefault="00B00D2B" w:rsidP="00B00D2B">
      <w:pPr>
        <w:spacing w:after="0"/>
        <w:rPr>
          <w:rFonts w:ascii="Arial" w:hAnsi="Arial" w:cs="Arial"/>
          <w:sz w:val="12"/>
          <w:szCs w:val="12"/>
        </w:rPr>
      </w:pPr>
    </w:p>
    <w:p w:rsidR="00B00D2B" w:rsidRPr="003060CA" w:rsidRDefault="00B00D2B" w:rsidP="00B00D2B">
      <w:pPr>
        <w:pStyle w:val="SMUNORMALARIAL"/>
      </w:pPr>
      <w:r w:rsidRPr="003060CA">
        <w:t>Have you considered yet whether there are any problematic ethical issues in your proposed research project?  If you have not you should talk to your Course Tutor or Supervisor.</w:t>
      </w:r>
    </w:p>
    <w:p w:rsidR="00B00D2B" w:rsidRPr="00C80491" w:rsidRDefault="00B00D2B" w:rsidP="00B00D2B">
      <w:pPr>
        <w:spacing w:after="0"/>
        <w:rPr>
          <w:rFonts w:ascii="Arial" w:hAnsi="Arial" w:cs="Arial"/>
          <w:sz w:val="12"/>
          <w:szCs w:val="12"/>
        </w:rPr>
      </w:pPr>
    </w:p>
    <w:p w:rsidR="00B00D2B" w:rsidRPr="003060CA" w:rsidRDefault="00B00D2B" w:rsidP="00B00D2B">
      <w:pPr>
        <w:spacing w:after="0"/>
        <w:rPr>
          <w:rFonts w:ascii="Arial" w:hAnsi="Arial" w:cs="Arial"/>
          <w:b/>
          <w:i/>
          <w:color w:val="FF0000"/>
        </w:rPr>
      </w:pPr>
      <w:r w:rsidRPr="003060CA">
        <w:rPr>
          <w:rFonts w:ascii="Arial" w:hAnsi="Arial" w:cs="Arial"/>
        </w:rPr>
        <w:t xml:space="preserve">Have you already completed an Ethics Approval Form? Yes – </w:t>
      </w:r>
      <w:r w:rsidRPr="003E4ECD">
        <w:rPr>
          <w:rFonts w:ascii="Arial" w:hAnsi="Arial" w:cs="Arial"/>
          <w:i/>
        </w:rPr>
        <w:t>then</w:t>
      </w:r>
      <w:r>
        <w:rPr>
          <w:rFonts w:ascii="Arial" w:hAnsi="Arial" w:cs="Arial"/>
        </w:rPr>
        <w:t xml:space="preserve"> </w:t>
      </w:r>
      <w:r w:rsidRPr="003060CA">
        <w:rPr>
          <w:rFonts w:ascii="Arial" w:hAnsi="Arial" w:cs="Arial"/>
          <w:i/>
        </w:rPr>
        <w:t>you do not need to complete this form</w:t>
      </w:r>
    </w:p>
    <w:p w:rsidR="00B00D2B" w:rsidRPr="00C80491" w:rsidRDefault="00B00D2B" w:rsidP="00B00D2B">
      <w:pPr>
        <w:spacing w:after="0"/>
        <w:rPr>
          <w:rFonts w:ascii="Arial" w:hAnsi="Arial" w:cs="Arial"/>
          <w:sz w:val="12"/>
          <w:szCs w:val="12"/>
        </w:rPr>
      </w:pPr>
    </w:p>
    <w:p w:rsidR="00B00D2B" w:rsidRPr="003060CA" w:rsidRDefault="00B00D2B" w:rsidP="00B00D2B">
      <w:pPr>
        <w:spacing w:after="0"/>
        <w:rPr>
          <w:rFonts w:ascii="Arial" w:hAnsi="Arial" w:cs="Arial"/>
        </w:rPr>
      </w:pPr>
      <w:r w:rsidRPr="003060CA">
        <w:rPr>
          <w:rFonts w:ascii="Arial" w:hAnsi="Arial" w:cs="Arial"/>
        </w:rPr>
        <w:t>No – please complete this form in as much detail as you can</w:t>
      </w:r>
    </w:p>
    <w:p w:rsidR="00B00D2B" w:rsidRPr="00C675F1" w:rsidRDefault="00B00D2B" w:rsidP="00B00D2B">
      <w:pPr>
        <w:spacing w:after="0"/>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B00D2B" w:rsidTr="00417843">
        <w:tc>
          <w:tcPr>
            <w:tcW w:w="2508" w:type="dxa"/>
            <w:shd w:val="clear" w:color="auto" w:fill="E0E0E0"/>
          </w:tcPr>
          <w:p w:rsidR="00B00D2B" w:rsidRPr="00753CE4" w:rsidRDefault="00B00D2B" w:rsidP="00B00D2B">
            <w:pPr>
              <w:spacing w:after="0"/>
              <w:jc w:val="right"/>
              <w:rPr>
                <w:rFonts w:ascii="Arial" w:hAnsi="Arial" w:cs="Arial"/>
              </w:rPr>
            </w:pPr>
            <w:r w:rsidRPr="00753CE4">
              <w:rPr>
                <w:rFonts w:ascii="Arial" w:hAnsi="Arial" w:cs="Arial"/>
              </w:rPr>
              <w:t>Name:</w:t>
            </w:r>
          </w:p>
        </w:tc>
        <w:tc>
          <w:tcPr>
            <w:tcW w:w="7860" w:type="dxa"/>
            <w:gridSpan w:val="3"/>
          </w:tcPr>
          <w:p w:rsidR="00B00D2B" w:rsidRPr="00F56829" w:rsidRDefault="00B00D2B" w:rsidP="00B00D2B">
            <w:pPr>
              <w:spacing w:after="0"/>
              <w:rPr>
                <w:color w:val="00B0F0"/>
                <w:sz w:val="28"/>
                <w:szCs w:val="28"/>
              </w:rPr>
            </w:pPr>
            <w:r>
              <w:rPr>
                <w:color w:val="00B0F0"/>
                <w:sz w:val="28"/>
                <w:szCs w:val="28"/>
              </w:rPr>
              <w:t>Keiran Lewis</w:t>
            </w:r>
          </w:p>
        </w:tc>
      </w:tr>
      <w:tr w:rsidR="00B00D2B" w:rsidTr="00417843">
        <w:trPr>
          <w:trHeight w:val="618"/>
        </w:trPr>
        <w:tc>
          <w:tcPr>
            <w:tcW w:w="2508" w:type="dxa"/>
            <w:shd w:val="clear" w:color="auto" w:fill="E0E0E0"/>
          </w:tcPr>
          <w:p w:rsidR="00B00D2B" w:rsidRPr="00753CE4" w:rsidRDefault="00B00D2B" w:rsidP="00B00D2B">
            <w:pPr>
              <w:spacing w:after="0"/>
              <w:jc w:val="right"/>
              <w:rPr>
                <w:rFonts w:ascii="Arial" w:hAnsi="Arial" w:cs="Arial"/>
              </w:rPr>
            </w:pPr>
            <w:r w:rsidRPr="00753CE4">
              <w:rPr>
                <w:rFonts w:ascii="Arial" w:hAnsi="Arial" w:cs="Arial"/>
              </w:rPr>
              <w:t>Project/Research Title:</w:t>
            </w:r>
          </w:p>
        </w:tc>
        <w:tc>
          <w:tcPr>
            <w:tcW w:w="7860" w:type="dxa"/>
            <w:gridSpan w:val="3"/>
          </w:tcPr>
          <w:p w:rsidR="00B00D2B" w:rsidRPr="00F56829" w:rsidRDefault="00B00D2B" w:rsidP="00B00D2B">
            <w:pPr>
              <w:spacing w:after="0"/>
              <w:rPr>
                <w:color w:val="00B0F0"/>
                <w:sz w:val="28"/>
                <w:szCs w:val="28"/>
              </w:rPr>
            </w:pPr>
            <w:r w:rsidRPr="00A4757D">
              <w:rPr>
                <w:color w:val="00B0F0"/>
                <w:szCs w:val="28"/>
              </w:rPr>
              <w:t>An Investigation into Existing Digital Literacy Services And Effective Teaching through Online Educational Platforms</w:t>
            </w:r>
          </w:p>
        </w:tc>
      </w:tr>
      <w:tr w:rsidR="00B00D2B" w:rsidTr="00417843">
        <w:tc>
          <w:tcPr>
            <w:tcW w:w="2508" w:type="dxa"/>
            <w:shd w:val="clear" w:color="auto" w:fill="E0E0E0"/>
          </w:tcPr>
          <w:p w:rsidR="00B00D2B" w:rsidRPr="00753CE4" w:rsidRDefault="00B00D2B" w:rsidP="00B00D2B">
            <w:pPr>
              <w:spacing w:after="0"/>
              <w:jc w:val="right"/>
              <w:rPr>
                <w:rFonts w:ascii="Arial" w:hAnsi="Arial" w:cs="Arial"/>
              </w:rPr>
            </w:pPr>
            <w:r w:rsidRPr="00753CE4">
              <w:rPr>
                <w:rFonts w:ascii="Arial" w:hAnsi="Arial" w:cs="Arial"/>
              </w:rPr>
              <w:t>Name of Supervisor:</w:t>
            </w:r>
          </w:p>
        </w:tc>
        <w:tc>
          <w:tcPr>
            <w:tcW w:w="7860" w:type="dxa"/>
            <w:gridSpan w:val="3"/>
          </w:tcPr>
          <w:p w:rsidR="00B00D2B" w:rsidRPr="00F56829" w:rsidRDefault="00B00D2B" w:rsidP="00B00D2B">
            <w:pPr>
              <w:spacing w:after="0"/>
              <w:rPr>
                <w:color w:val="00B0F0"/>
                <w:sz w:val="28"/>
                <w:szCs w:val="28"/>
              </w:rPr>
            </w:pPr>
            <w:r>
              <w:rPr>
                <w:color w:val="00B0F0"/>
                <w:sz w:val="28"/>
                <w:szCs w:val="28"/>
              </w:rPr>
              <w:t>Jeanette Adams</w:t>
            </w:r>
          </w:p>
        </w:tc>
      </w:tr>
      <w:tr w:rsidR="00B00D2B" w:rsidTr="00417843">
        <w:tc>
          <w:tcPr>
            <w:tcW w:w="2508" w:type="dxa"/>
            <w:shd w:val="clear" w:color="auto" w:fill="E0E0E0"/>
          </w:tcPr>
          <w:p w:rsidR="00B00D2B" w:rsidRPr="00753CE4" w:rsidRDefault="00B00D2B" w:rsidP="00B00D2B">
            <w:pPr>
              <w:spacing w:after="0"/>
              <w:jc w:val="right"/>
              <w:rPr>
                <w:rFonts w:ascii="Arial" w:hAnsi="Arial" w:cs="Arial"/>
              </w:rPr>
            </w:pPr>
            <w:r w:rsidRPr="00753CE4">
              <w:rPr>
                <w:rFonts w:ascii="Arial" w:hAnsi="Arial" w:cs="Arial"/>
              </w:rPr>
              <w:t>School/Dept.</w:t>
            </w:r>
          </w:p>
        </w:tc>
        <w:tc>
          <w:tcPr>
            <w:tcW w:w="7860" w:type="dxa"/>
            <w:gridSpan w:val="3"/>
          </w:tcPr>
          <w:p w:rsidR="00B00D2B" w:rsidRPr="00F56829" w:rsidRDefault="00B00D2B" w:rsidP="00B00D2B">
            <w:pPr>
              <w:spacing w:after="0"/>
              <w:rPr>
                <w:color w:val="00B0F0"/>
                <w:sz w:val="28"/>
                <w:szCs w:val="28"/>
              </w:rPr>
            </w:pPr>
            <w:r>
              <w:rPr>
                <w:color w:val="00B0F0"/>
                <w:sz w:val="28"/>
                <w:szCs w:val="28"/>
              </w:rPr>
              <w:t>NPTC Group</w:t>
            </w:r>
          </w:p>
        </w:tc>
      </w:tr>
      <w:tr w:rsidR="00B00D2B" w:rsidTr="00417843">
        <w:tc>
          <w:tcPr>
            <w:tcW w:w="2508" w:type="dxa"/>
            <w:shd w:val="clear" w:color="auto" w:fill="E0E0E0"/>
          </w:tcPr>
          <w:p w:rsidR="00B00D2B" w:rsidRPr="00753CE4" w:rsidRDefault="00B00D2B" w:rsidP="00B00D2B">
            <w:pPr>
              <w:spacing w:after="0"/>
              <w:jc w:val="right"/>
              <w:rPr>
                <w:rFonts w:ascii="Arial" w:hAnsi="Arial" w:cs="Arial"/>
              </w:rPr>
            </w:pPr>
            <w:r w:rsidRPr="00753CE4">
              <w:rPr>
                <w:rFonts w:ascii="Arial" w:hAnsi="Arial" w:cs="Arial"/>
              </w:rPr>
              <w:t>Faculty:</w:t>
            </w:r>
          </w:p>
        </w:tc>
        <w:tc>
          <w:tcPr>
            <w:tcW w:w="7860" w:type="dxa"/>
            <w:gridSpan w:val="3"/>
          </w:tcPr>
          <w:p w:rsidR="00B00D2B" w:rsidRPr="00F56829" w:rsidRDefault="00B00D2B" w:rsidP="00B00D2B">
            <w:pPr>
              <w:spacing w:after="0"/>
              <w:rPr>
                <w:color w:val="00B0F0"/>
                <w:sz w:val="28"/>
                <w:szCs w:val="28"/>
              </w:rPr>
            </w:pPr>
            <w:r>
              <w:rPr>
                <w:color w:val="00B0F0"/>
                <w:sz w:val="28"/>
                <w:szCs w:val="28"/>
              </w:rPr>
              <w:t>Computing</w:t>
            </w:r>
          </w:p>
        </w:tc>
      </w:tr>
      <w:tr w:rsidR="00B00D2B" w:rsidRPr="00753CE4" w:rsidTr="00417843">
        <w:tc>
          <w:tcPr>
            <w:tcW w:w="2508" w:type="dxa"/>
            <w:shd w:val="clear" w:color="auto" w:fill="E0E0E0"/>
          </w:tcPr>
          <w:p w:rsidR="00B00D2B" w:rsidRPr="00753CE4" w:rsidRDefault="00B00D2B" w:rsidP="00B00D2B">
            <w:pPr>
              <w:tabs>
                <w:tab w:val="left" w:pos="2760"/>
                <w:tab w:val="left" w:leader="underscore" w:pos="8040"/>
              </w:tabs>
              <w:spacing w:after="0"/>
              <w:jc w:val="right"/>
              <w:rPr>
                <w:rFonts w:ascii="Arial" w:hAnsi="Arial" w:cs="Arial"/>
              </w:rPr>
            </w:pPr>
            <w:r w:rsidRPr="00753CE4">
              <w:rPr>
                <w:rFonts w:ascii="Arial" w:hAnsi="Arial" w:cs="Arial"/>
              </w:rPr>
              <w:t>Proposed Start Date:</w:t>
            </w:r>
          </w:p>
        </w:tc>
        <w:tc>
          <w:tcPr>
            <w:tcW w:w="3180" w:type="dxa"/>
          </w:tcPr>
          <w:p w:rsidR="00B00D2B" w:rsidRPr="00F56829" w:rsidRDefault="00B00D2B" w:rsidP="00B00D2B">
            <w:pPr>
              <w:tabs>
                <w:tab w:val="left" w:pos="2760"/>
                <w:tab w:val="left" w:leader="underscore" w:pos="8040"/>
              </w:tabs>
              <w:spacing w:after="0"/>
              <w:rPr>
                <w:color w:val="00B0F0"/>
                <w:sz w:val="28"/>
                <w:szCs w:val="28"/>
              </w:rPr>
            </w:pPr>
            <w:r>
              <w:rPr>
                <w:color w:val="00B0F0"/>
                <w:sz w:val="28"/>
                <w:szCs w:val="28"/>
              </w:rPr>
              <w:t>23</w:t>
            </w:r>
            <w:r w:rsidRPr="0041324F">
              <w:rPr>
                <w:color w:val="00B0F0"/>
                <w:sz w:val="28"/>
                <w:szCs w:val="28"/>
                <w:vertAlign w:val="superscript"/>
              </w:rPr>
              <w:t>rd</w:t>
            </w:r>
            <w:r>
              <w:rPr>
                <w:color w:val="00B0F0"/>
                <w:sz w:val="28"/>
                <w:szCs w:val="28"/>
              </w:rPr>
              <w:t xml:space="preserve"> October 2018</w:t>
            </w:r>
          </w:p>
        </w:tc>
        <w:tc>
          <w:tcPr>
            <w:tcW w:w="1291" w:type="dxa"/>
            <w:shd w:val="clear" w:color="auto" w:fill="E0E0E0"/>
          </w:tcPr>
          <w:p w:rsidR="00B00D2B" w:rsidRPr="00753CE4" w:rsidRDefault="00B00D2B" w:rsidP="00B00D2B">
            <w:pPr>
              <w:tabs>
                <w:tab w:val="left" w:pos="2760"/>
                <w:tab w:val="left" w:leader="underscore" w:pos="8040"/>
              </w:tabs>
              <w:spacing w:after="0"/>
              <w:rPr>
                <w:rFonts w:ascii="Arial" w:hAnsi="Arial" w:cs="Arial"/>
              </w:rPr>
            </w:pPr>
            <w:r w:rsidRPr="00753CE4">
              <w:rPr>
                <w:rFonts w:ascii="Arial" w:hAnsi="Arial" w:cs="Arial"/>
              </w:rPr>
              <w:t>End Date:</w:t>
            </w:r>
          </w:p>
        </w:tc>
        <w:tc>
          <w:tcPr>
            <w:tcW w:w="3389" w:type="dxa"/>
          </w:tcPr>
          <w:p w:rsidR="00B00D2B" w:rsidRPr="00F56829" w:rsidRDefault="00B00D2B" w:rsidP="00B00D2B">
            <w:pPr>
              <w:tabs>
                <w:tab w:val="left" w:pos="2760"/>
                <w:tab w:val="left" w:leader="underscore" w:pos="8040"/>
              </w:tabs>
              <w:spacing w:after="0"/>
              <w:rPr>
                <w:color w:val="00B0F0"/>
                <w:sz w:val="28"/>
                <w:szCs w:val="28"/>
              </w:rPr>
            </w:pPr>
            <w:r>
              <w:rPr>
                <w:color w:val="00B0F0"/>
                <w:sz w:val="28"/>
                <w:szCs w:val="28"/>
              </w:rPr>
              <w:t>9</w:t>
            </w:r>
            <w:r w:rsidRPr="00ED346E">
              <w:rPr>
                <w:color w:val="00B0F0"/>
                <w:sz w:val="28"/>
                <w:szCs w:val="28"/>
                <w:vertAlign w:val="superscript"/>
              </w:rPr>
              <w:t>th</w:t>
            </w:r>
            <w:r>
              <w:rPr>
                <w:color w:val="00B0F0"/>
                <w:sz w:val="28"/>
                <w:szCs w:val="28"/>
              </w:rPr>
              <w:t xml:space="preserve"> May 2019</w:t>
            </w:r>
          </w:p>
        </w:tc>
      </w:tr>
    </w:tbl>
    <w:p w:rsidR="00B00D2B" w:rsidRPr="003060CA" w:rsidRDefault="00B00D2B" w:rsidP="00B00D2B">
      <w:pPr>
        <w:spacing w:after="0"/>
        <w:rPr>
          <w:sz w:val="12"/>
          <w:szCs w:val="12"/>
        </w:rPr>
      </w:pPr>
    </w:p>
    <w:p w:rsidR="00B00D2B" w:rsidRPr="00C675F1" w:rsidRDefault="00B00D2B" w:rsidP="00B00D2B">
      <w:pPr>
        <w:spacing w:after="0"/>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B00D2B" w:rsidTr="00417843">
        <w:tc>
          <w:tcPr>
            <w:tcW w:w="10368" w:type="dxa"/>
          </w:tcPr>
          <w:p w:rsidR="00B00D2B" w:rsidRDefault="00B00D2B" w:rsidP="00B00D2B">
            <w:pPr>
              <w:spacing w:after="0"/>
              <w:rPr>
                <w:color w:val="4F81BD" w:themeColor="accent1"/>
                <w:sz w:val="56"/>
                <w:szCs w:val="64"/>
              </w:rPr>
            </w:pPr>
            <w:r>
              <w:t xml:space="preserve">Aim: </w:t>
            </w:r>
            <w:r w:rsidRPr="00F91E31">
              <w:t>An Investigation into Digital Literacy Blended Teaching Tools in Further Education</w:t>
            </w:r>
            <w:r w:rsidRPr="00AE6361">
              <w:rPr>
                <w:color w:val="4F81BD" w:themeColor="accent1"/>
                <w:sz w:val="56"/>
                <w:szCs w:val="64"/>
              </w:rPr>
              <w:t xml:space="preserve"> </w:t>
            </w:r>
          </w:p>
          <w:p w:rsidR="00B00D2B" w:rsidRDefault="00B00D2B" w:rsidP="00B00D2B">
            <w:pPr>
              <w:spacing w:after="0"/>
            </w:pPr>
            <w:r>
              <w:t>Main research:</w:t>
            </w:r>
          </w:p>
          <w:p w:rsidR="00B00D2B" w:rsidRDefault="00B00D2B" w:rsidP="00B00D2B">
            <w:pPr>
              <w:pStyle w:val="ListParagraph"/>
              <w:numPr>
                <w:ilvl w:val="0"/>
                <w:numId w:val="22"/>
              </w:numPr>
              <w:spacing w:after="0" w:line="240" w:lineRule="auto"/>
              <w:jc w:val="both"/>
            </w:pPr>
            <w:r>
              <w:t>What is digital literacy?</w:t>
            </w:r>
          </w:p>
          <w:p w:rsidR="00B00D2B" w:rsidRDefault="00B00D2B" w:rsidP="00B00D2B">
            <w:pPr>
              <w:pStyle w:val="ListParagraph"/>
              <w:numPr>
                <w:ilvl w:val="1"/>
                <w:numId w:val="22"/>
              </w:numPr>
              <w:spacing w:after="0" w:line="240" w:lineRule="auto"/>
              <w:jc w:val="both"/>
            </w:pPr>
            <w:r>
              <w:t>What is digital responsibility?</w:t>
            </w:r>
          </w:p>
          <w:p w:rsidR="00B00D2B" w:rsidRDefault="00B00D2B" w:rsidP="00B00D2B">
            <w:pPr>
              <w:pStyle w:val="ListParagraph"/>
              <w:numPr>
                <w:ilvl w:val="1"/>
                <w:numId w:val="22"/>
              </w:numPr>
              <w:spacing w:after="0" w:line="240" w:lineRule="auto"/>
              <w:jc w:val="both"/>
            </w:pPr>
            <w:r>
              <w:t>What is digital productivity?</w:t>
            </w:r>
          </w:p>
          <w:p w:rsidR="00B00D2B" w:rsidRDefault="00B00D2B" w:rsidP="00B00D2B">
            <w:pPr>
              <w:pStyle w:val="ListParagraph"/>
              <w:numPr>
                <w:ilvl w:val="1"/>
                <w:numId w:val="22"/>
              </w:numPr>
              <w:spacing w:after="0" w:line="240" w:lineRule="auto"/>
              <w:jc w:val="both"/>
            </w:pPr>
            <w:r>
              <w:t>What is digital information literacy?</w:t>
            </w:r>
          </w:p>
          <w:p w:rsidR="00B00D2B" w:rsidRDefault="00B00D2B" w:rsidP="00B00D2B">
            <w:pPr>
              <w:pStyle w:val="ListParagraph"/>
              <w:numPr>
                <w:ilvl w:val="1"/>
                <w:numId w:val="22"/>
              </w:numPr>
              <w:spacing w:after="0" w:line="240" w:lineRule="auto"/>
              <w:jc w:val="both"/>
            </w:pPr>
            <w:r>
              <w:t>What is digital collaboration?</w:t>
            </w:r>
          </w:p>
          <w:p w:rsidR="00B00D2B" w:rsidRDefault="00B00D2B" w:rsidP="00B00D2B">
            <w:pPr>
              <w:pStyle w:val="ListParagraph"/>
              <w:numPr>
                <w:ilvl w:val="1"/>
                <w:numId w:val="22"/>
              </w:numPr>
              <w:spacing w:after="0" w:line="240" w:lineRule="auto"/>
              <w:jc w:val="both"/>
            </w:pPr>
            <w:r>
              <w:t>Wat is digital creativity?</w:t>
            </w:r>
          </w:p>
          <w:p w:rsidR="00B00D2B" w:rsidRDefault="00B00D2B" w:rsidP="00B00D2B">
            <w:pPr>
              <w:pStyle w:val="ListParagraph"/>
              <w:numPr>
                <w:ilvl w:val="1"/>
                <w:numId w:val="22"/>
              </w:numPr>
              <w:spacing w:after="0" w:line="240" w:lineRule="auto"/>
              <w:jc w:val="both"/>
            </w:pPr>
            <w:r>
              <w:t>What is digital learning?</w:t>
            </w:r>
          </w:p>
          <w:p w:rsidR="00B00D2B" w:rsidRDefault="00B00D2B" w:rsidP="00B00D2B">
            <w:pPr>
              <w:pStyle w:val="ListParagraph"/>
              <w:numPr>
                <w:ilvl w:val="0"/>
                <w:numId w:val="22"/>
              </w:numPr>
              <w:spacing w:after="0" w:line="240" w:lineRule="auto"/>
              <w:jc w:val="both"/>
            </w:pPr>
            <w:r>
              <w:t>Digital Literacy in further education?</w:t>
            </w:r>
          </w:p>
          <w:p w:rsidR="00B00D2B" w:rsidRDefault="00B00D2B" w:rsidP="00B00D2B">
            <w:pPr>
              <w:pStyle w:val="ListParagraph"/>
              <w:numPr>
                <w:ilvl w:val="0"/>
                <w:numId w:val="22"/>
              </w:numPr>
              <w:spacing w:after="0" w:line="240" w:lineRule="auto"/>
              <w:jc w:val="both"/>
            </w:pPr>
            <w:r>
              <w:t>Teaching Methods and Learning Styles</w:t>
            </w:r>
          </w:p>
          <w:p w:rsidR="00B00D2B" w:rsidRDefault="00B00D2B" w:rsidP="00B00D2B">
            <w:pPr>
              <w:pStyle w:val="ListParagraph"/>
              <w:numPr>
                <w:ilvl w:val="0"/>
                <w:numId w:val="22"/>
              </w:numPr>
              <w:spacing w:after="0" w:line="240" w:lineRule="auto"/>
              <w:jc w:val="both"/>
            </w:pPr>
            <w:r>
              <w:t>Current Tools &amp; Technologies available</w:t>
            </w:r>
          </w:p>
          <w:p w:rsidR="00B00D2B" w:rsidRDefault="00B00D2B" w:rsidP="00B00D2B">
            <w:pPr>
              <w:pStyle w:val="ListParagraph"/>
              <w:numPr>
                <w:ilvl w:val="1"/>
                <w:numId w:val="22"/>
              </w:numPr>
              <w:spacing w:after="0" w:line="240" w:lineRule="auto"/>
              <w:jc w:val="both"/>
            </w:pPr>
            <w:r>
              <w:t>Web-based blended learning application – Moodle</w:t>
            </w:r>
          </w:p>
          <w:p w:rsidR="00B00D2B" w:rsidRDefault="00B00D2B" w:rsidP="00B00D2B">
            <w:pPr>
              <w:pStyle w:val="ListParagraph"/>
              <w:numPr>
                <w:ilvl w:val="1"/>
                <w:numId w:val="22"/>
              </w:numPr>
              <w:spacing w:after="0" w:line="240" w:lineRule="auto"/>
              <w:jc w:val="both"/>
            </w:pPr>
            <w:r>
              <w:t>Mobile blended learning application – Theory Test Pro</w:t>
            </w:r>
          </w:p>
          <w:p w:rsidR="00B00D2B" w:rsidRDefault="00B00D2B" w:rsidP="00B00D2B">
            <w:pPr>
              <w:pStyle w:val="ListParagraph"/>
              <w:numPr>
                <w:ilvl w:val="1"/>
                <w:numId w:val="22"/>
              </w:numPr>
              <w:spacing w:after="0" w:line="240" w:lineRule="auto"/>
              <w:jc w:val="both"/>
            </w:pPr>
            <w:r>
              <w:t>Desktop blended learning application – Blackboard learn</w:t>
            </w:r>
          </w:p>
          <w:p w:rsidR="00B00D2B" w:rsidRDefault="00B00D2B" w:rsidP="00B00D2B">
            <w:pPr>
              <w:pStyle w:val="ListParagraph"/>
              <w:numPr>
                <w:ilvl w:val="0"/>
                <w:numId w:val="22"/>
              </w:numPr>
              <w:spacing w:after="0" w:line="240" w:lineRule="auto"/>
              <w:jc w:val="both"/>
            </w:pPr>
            <w:r>
              <w:t>Teaching Methods &amp; Learning Styles</w:t>
            </w:r>
          </w:p>
          <w:p w:rsidR="00B00D2B" w:rsidRDefault="00B00D2B" w:rsidP="00B00D2B">
            <w:pPr>
              <w:pStyle w:val="ListParagraph"/>
              <w:numPr>
                <w:ilvl w:val="0"/>
                <w:numId w:val="22"/>
              </w:numPr>
              <w:spacing w:after="0" w:line="240" w:lineRule="auto"/>
              <w:jc w:val="both"/>
            </w:pPr>
            <w:r>
              <w:t>Visualisation in Blended Learning</w:t>
            </w:r>
          </w:p>
          <w:p w:rsidR="00B00D2B" w:rsidRDefault="00B00D2B" w:rsidP="00B00D2B">
            <w:pPr>
              <w:spacing w:after="0"/>
            </w:pPr>
            <w:r>
              <w:t>Research Design:</w:t>
            </w:r>
          </w:p>
          <w:p w:rsidR="00B00D2B" w:rsidRDefault="00B00D2B" w:rsidP="00B00D2B">
            <w:pPr>
              <w:pStyle w:val="ListParagraph"/>
              <w:numPr>
                <w:ilvl w:val="0"/>
                <w:numId w:val="23"/>
              </w:numPr>
              <w:spacing w:after="0" w:line="240" w:lineRule="auto"/>
              <w:jc w:val="both"/>
            </w:pPr>
            <w:r>
              <w:t>Research methodology</w:t>
            </w:r>
          </w:p>
          <w:p w:rsidR="00B00D2B" w:rsidRDefault="00B00D2B" w:rsidP="00B00D2B">
            <w:pPr>
              <w:pStyle w:val="ListParagraph"/>
              <w:numPr>
                <w:ilvl w:val="1"/>
                <w:numId w:val="23"/>
              </w:numPr>
              <w:spacing w:after="0" w:line="240" w:lineRule="auto"/>
              <w:jc w:val="both"/>
            </w:pPr>
            <w:r>
              <w:t>Philosophy</w:t>
            </w:r>
          </w:p>
          <w:p w:rsidR="00B00D2B" w:rsidRDefault="00B00D2B" w:rsidP="00B00D2B">
            <w:pPr>
              <w:pStyle w:val="ListParagraph"/>
              <w:numPr>
                <w:ilvl w:val="1"/>
                <w:numId w:val="23"/>
              </w:numPr>
              <w:spacing w:after="0" w:line="240" w:lineRule="auto"/>
              <w:jc w:val="both"/>
            </w:pPr>
            <w:r>
              <w:t>Approach</w:t>
            </w:r>
          </w:p>
          <w:p w:rsidR="00B00D2B" w:rsidRDefault="00B00D2B" w:rsidP="00B00D2B">
            <w:pPr>
              <w:pStyle w:val="ListParagraph"/>
              <w:numPr>
                <w:ilvl w:val="1"/>
                <w:numId w:val="23"/>
              </w:numPr>
              <w:spacing w:after="0" w:line="240" w:lineRule="auto"/>
              <w:jc w:val="both"/>
            </w:pPr>
            <w:r>
              <w:t>Strategy</w:t>
            </w:r>
          </w:p>
          <w:p w:rsidR="00B00D2B" w:rsidRDefault="00B00D2B" w:rsidP="00B00D2B">
            <w:pPr>
              <w:pStyle w:val="ListParagraph"/>
              <w:numPr>
                <w:ilvl w:val="1"/>
                <w:numId w:val="23"/>
              </w:numPr>
              <w:spacing w:after="0" w:line="240" w:lineRule="auto"/>
              <w:jc w:val="both"/>
            </w:pPr>
            <w:r>
              <w:t>Time Horizon</w:t>
            </w:r>
          </w:p>
          <w:p w:rsidR="00B00D2B" w:rsidRDefault="00B00D2B" w:rsidP="00B00D2B">
            <w:pPr>
              <w:pStyle w:val="ListParagraph"/>
              <w:numPr>
                <w:ilvl w:val="1"/>
                <w:numId w:val="23"/>
              </w:numPr>
              <w:spacing w:after="0" w:line="240" w:lineRule="auto"/>
              <w:jc w:val="both"/>
            </w:pPr>
            <w:r>
              <w:t>Data Collection Method</w:t>
            </w:r>
          </w:p>
          <w:p w:rsidR="00B00D2B" w:rsidRDefault="00B00D2B" w:rsidP="00B00D2B">
            <w:pPr>
              <w:pStyle w:val="ListParagraph"/>
              <w:numPr>
                <w:ilvl w:val="0"/>
                <w:numId w:val="23"/>
              </w:numPr>
              <w:spacing w:after="0" w:line="240" w:lineRule="auto"/>
              <w:jc w:val="both"/>
            </w:pPr>
            <w:r>
              <w:t>Development Methods</w:t>
            </w:r>
          </w:p>
          <w:p w:rsidR="00B00D2B" w:rsidRDefault="00B00D2B" w:rsidP="00B00D2B">
            <w:pPr>
              <w:pStyle w:val="ListParagraph"/>
              <w:numPr>
                <w:ilvl w:val="0"/>
                <w:numId w:val="23"/>
              </w:numPr>
              <w:spacing w:after="0" w:line="240" w:lineRule="auto"/>
              <w:jc w:val="both"/>
            </w:pPr>
            <w:r>
              <w:t>Resources</w:t>
            </w:r>
          </w:p>
        </w:tc>
      </w:tr>
    </w:tbl>
    <w:p w:rsidR="00B00D2B" w:rsidRDefault="00B00D2B" w:rsidP="00B00D2B">
      <w:pPr>
        <w:spacing w:after="0"/>
        <w:rPr>
          <w:sz w:val="12"/>
          <w:szCs w:val="12"/>
        </w:rPr>
      </w:pPr>
    </w:p>
    <w:p w:rsidR="00B00D2B" w:rsidRPr="009D6B16" w:rsidRDefault="00B00D2B" w:rsidP="00B00D2B">
      <w:pPr>
        <w:spacing w:after="0"/>
        <w:rPr>
          <w:sz w:val="12"/>
          <w:szCs w:val="12"/>
        </w:rPr>
      </w:pPr>
    </w:p>
    <w:p w:rsidR="00B00D2B" w:rsidRDefault="00B00D2B" w:rsidP="00B00D2B">
      <w:pPr>
        <w:spacing w:after="0"/>
        <w:rPr>
          <w:rFonts w:ascii="Arial" w:hAnsi="Arial" w:cs="Arial"/>
          <w:i/>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p w:rsidR="00B00D2B" w:rsidRPr="00C675F1" w:rsidRDefault="00B00D2B" w:rsidP="00B00D2B">
      <w:pPr>
        <w:spacing w:after="0"/>
        <w:rPr>
          <w:sz w:val="20"/>
          <w:szCs w:val="20"/>
        </w:rPr>
      </w:pPr>
    </w:p>
    <w:tbl>
      <w:tblPr>
        <w:tblW w:w="0" w:type="auto"/>
        <w:tblLook w:val="01E0" w:firstRow="1" w:lastRow="1" w:firstColumn="1" w:lastColumn="1" w:noHBand="0" w:noVBand="0"/>
      </w:tblPr>
      <w:tblGrid>
        <w:gridCol w:w="452"/>
        <w:gridCol w:w="2535"/>
        <w:gridCol w:w="544"/>
        <w:gridCol w:w="2421"/>
        <w:gridCol w:w="508"/>
        <w:gridCol w:w="2782"/>
      </w:tblGrid>
      <w:tr w:rsidR="00B00D2B" w:rsidTr="00417843">
        <w:tc>
          <w:tcPr>
            <w:tcW w:w="517" w:type="dxa"/>
            <w:tcBorders>
              <w:top w:val="single" w:sz="4" w:space="0" w:color="auto"/>
              <w:left w:val="single" w:sz="4" w:space="0" w:color="auto"/>
              <w:bottom w:val="single" w:sz="4" w:space="0" w:color="auto"/>
              <w:right w:val="single" w:sz="4" w:space="0" w:color="auto"/>
            </w:tcBorders>
          </w:tcPr>
          <w:p w:rsidR="00B00D2B" w:rsidRPr="00F56829" w:rsidRDefault="00B00D2B" w:rsidP="00B00D2B">
            <w:pPr>
              <w:spacing w:after="0"/>
              <w:rPr>
                <w:color w:val="00B0F0"/>
                <w:sz w:val="28"/>
                <w:szCs w:val="28"/>
              </w:rPr>
            </w:pPr>
            <w:r w:rsidRPr="00753CE4">
              <w:rPr>
                <w:sz w:val="32"/>
                <w:szCs w:val="32"/>
              </w:rPr>
              <w:t xml:space="preserve"> </w:t>
            </w:r>
          </w:p>
        </w:tc>
        <w:tc>
          <w:tcPr>
            <w:tcW w:w="2831" w:type="dxa"/>
            <w:tcBorders>
              <w:left w:val="single" w:sz="4" w:space="0" w:color="auto"/>
              <w:right w:val="single" w:sz="4" w:space="0" w:color="auto"/>
            </w:tcBorders>
          </w:tcPr>
          <w:p w:rsidR="00B00D2B" w:rsidRPr="00753CE4" w:rsidRDefault="00B00D2B" w:rsidP="00B00D2B">
            <w:pPr>
              <w:spacing w:after="0"/>
              <w:rPr>
                <w:rFonts w:ascii="Arial" w:hAnsi="Arial" w:cs="Arial"/>
              </w:rPr>
            </w:pPr>
            <w:r w:rsidRPr="00753CE4">
              <w:rPr>
                <w:rFonts w:ascii="Arial" w:hAnsi="Arial" w:cs="Arial"/>
              </w:rPr>
              <w:t>Interviews</w:t>
            </w:r>
          </w:p>
        </w:tc>
        <w:tc>
          <w:tcPr>
            <w:tcW w:w="586" w:type="dxa"/>
            <w:tcBorders>
              <w:top w:val="single" w:sz="4" w:space="0" w:color="auto"/>
              <w:left w:val="single" w:sz="4" w:space="0" w:color="auto"/>
              <w:bottom w:val="single" w:sz="4" w:space="0" w:color="auto"/>
              <w:right w:val="single" w:sz="4" w:space="0" w:color="auto"/>
            </w:tcBorders>
          </w:tcPr>
          <w:p w:rsidR="00B00D2B" w:rsidRPr="00F56829" w:rsidRDefault="00B00D2B" w:rsidP="00B00D2B">
            <w:pPr>
              <w:spacing w:after="0"/>
              <w:rPr>
                <w:rFonts w:ascii="Arial" w:hAnsi="Arial" w:cs="Arial"/>
                <w:color w:val="00B0F0"/>
                <w:sz w:val="20"/>
              </w:rPr>
            </w:pPr>
          </w:p>
        </w:tc>
        <w:tc>
          <w:tcPr>
            <w:tcW w:w="2654" w:type="dxa"/>
            <w:tcBorders>
              <w:left w:val="single" w:sz="4" w:space="0" w:color="auto"/>
              <w:right w:val="single" w:sz="4" w:space="0" w:color="auto"/>
            </w:tcBorders>
          </w:tcPr>
          <w:p w:rsidR="00B00D2B" w:rsidRPr="00753CE4" w:rsidRDefault="00B00D2B" w:rsidP="00B00D2B">
            <w:pPr>
              <w:spacing w:after="0"/>
              <w:rPr>
                <w:rFonts w:ascii="Arial" w:hAnsi="Arial" w:cs="Arial"/>
              </w:rPr>
            </w:pPr>
            <w:r w:rsidRPr="00753CE4">
              <w:rPr>
                <w:rFonts w:ascii="Arial" w:hAnsi="Arial" w:cs="Arial"/>
              </w:rPr>
              <w:t>Participant Observation</w:t>
            </w:r>
          </w:p>
        </w:tc>
        <w:tc>
          <w:tcPr>
            <w:tcW w:w="540" w:type="dxa"/>
            <w:tcBorders>
              <w:top w:val="single" w:sz="4" w:space="0" w:color="auto"/>
              <w:left w:val="single" w:sz="4" w:space="0" w:color="auto"/>
              <w:bottom w:val="single" w:sz="4" w:space="0" w:color="auto"/>
              <w:right w:val="single" w:sz="4" w:space="0" w:color="auto"/>
            </w:tcBorders>
          </w:tcPr>
          <w:p w:rsidR="00B00D2B" w:rsidRPr="00F56829" w:rsidRDefault="00B00D2B" w:rsidP="00B00D2B">
            <w:pPr>
              <w:spacing w:after="0"/>
              <w:rPr>
                <w:rFonts w:ascii="Arial" w:hAnsi="Arial" w:cs="Arial"/>
                <w:color w:val="00B0F0"/>
                <w:sz w:val="20"/>
              </w:rPr>
            </w:pPr>
            <w:r w:rsidRPr="00753CE4">
              <w:rPr>
                <w:rFonts w:ascii="Arial" w:hAnsi="Arial" w:cs="Arial"/>
                <w:sz w:val="20"/>
              </w:rPr>
              <w:t xml:space="preserve"> </w:t>
            </w:r>
          </w:p>
        </w:tc>
        <w:tc>
          <w:tcPr>
            <w:tcW w:w="3240" w:type="dxa"/>
            <w:tcBorders>
              <w:left w:val="single" w:sz="4" w:space="0" w:color="auto"/>
            </w:tcBorders>
          </w:tcPr>
          <w:p w:rsidR="00B00D2B" w:rsidRPr="00753CE4" w:rsidRDefault="00B00D2B" w:rsidP="00B00D2B">
            <w:pPr>
              <w:spacing w:after="0"/>
              <w:rPr>
                <w:rFonts w:ascii="Arial" w:hAnsi="Arial" w:cs="Arial"/>
              </w:rPr>
            </w:pPr>
            <w:r w:rsidRPr="00753CE4">
              <w:rPr>
                <w:rFonts w:ascii="Arial" w:hAnsi="Arial" w:cs="Arial"/>
              </w:rPr>
              <w:t>Use of personal data</w:t>
            </w:r>
          </w:p>
        </w:tc>
      </w:tr>
      <w:tr w:rsidR="00B00D2B" w:rsidRPr="00753CE4" w:rsidTr="00417843">
        <w:tc>
          <w:tcPr>
            <w:tcW w:w="517" w:type="dxa"/>
            <w:tcBorders>
              <w:top w:val="single" w:sz="4" w:space="0" w:color="auto"/>
              <w:bottom w:val="single" w:sz="4" w:space="0" w:color="auto"/>
            </w:tcBorders>
          </w:tcPr>
          <w:p w:rsidR="00B00D2B" w:rsidRPr="00753CE4" w:rsidRDefault="00B00D2B" w:rsidP="00B00D2B">
            <w:pPr>
              <w:spacing w:after="0"/>
              <w:rPr>
                <w:sz w:val="8"/>
                <w:szCs w:val="8"/>
              </w:rPr>
            </w:pPr>
          </w:p>
        </w:tc>
        <w:tc>
          <w:tcPr>
            <w:tcW w:w="2831" w:type="dxa"/>
          </w:tcPr>
          <w:p w:rsidR="00B00D2B" w:rsidRPr="00753CE4" w:rsidRDefault="00B00D2B" w:rsidP="00B00D2B">
            <w:pPr>
              <w:spacing w:after="0"/>
              <w:rPr>
                <w:rFonts w:ascii="Arial" w:hAnsi="Arial" w:cs="Arial"/>
                <w:sz w:val="8"/>
                <w:szCs w:val="8"/>
              </w:rPr>
            </w:pPr>
          </w:p>
        </w:tc>
        <w:tc>
          <w:tcPr>
            <w:tcW w:w="586" w:type="dxa"/>
            <w:tcBorders>
              <w:top w:val="single" w:sz="4" w:space="0" w:color="auto"/>
              <w:bottom w:val="single" w:sz="4" w:space="0" w:color="auto"/>
            </w:tcBorders>
          </w:tcPr>
          <w:p w:rsidR="00B00D2B" w:rsidRPr="00753CE4" w:rsidRDefault="00B00D2B" w:rsidP="00B00D2B">
            <w:pPr>
              <w:spacing w:after="0"/>
              <w:rPr>
                <w:rFonts w:ascii="Arial" w:hAnsi="Arial" w:cs="Arial"/>
                <w:sz w:val="8"/>
                <w:szCs w:val="8"/>
              </w:rPr>
            </w:pPr>
          </w:p>
        </w:tc>
        <w:tc>
          <w:tcPr>
            <w:tcW w:w="2654" w:type="dxa"/>
          </w:tcPr>
          <w:p w:rsidR="00B00D2B" w:rsidRPr="00753CE4" w:rsidRDefault="00B00D2B" w:rsidP="00B00D2B">
            <w:pPr>
              <w:spacing w:after="0"/>
              <w:rPr>
                <w:rFonts w:ascii="Arial" w:hAnsi="Arial" w:cs="Arial"/>
                <w:sz w:val="8"/>
                <w:szCs w:val="8"/>
              </w:rPr>
            </w:pPr>
          </w:p>
        </w:tc>
        <w:tc>
          <w:tcPr>
            <w:tcW w:w="540" w:type="dxa"/>
            <w:tcBorders>
              <w:top w:val="single" w:sz="4" w:space="0" w:color="auto"/>
              <w:bottom w:val="single" w:sz="4" w:space="0" w:color="auto"/>
            </w:tcBorders>
          </w:tcPr>
          <w:p w:rsidR="00B00D2B" w:rsidRPr="00753CE4" w:rsidRDefault="00B00D2B" w:rsidP="00B00D2B">
            <w:pPr>
              <w:spacing w:after="0"/>
              <w:rPr>
                <w:rFonts w:ascii="Arial" w:hAnsi="Arial" w:cs="Arial"/>
                <w:sz w:val="8"/>
                <w:szCs w:val="8"/>
              </w:rPr>
            </w:pPr>
          </w:p>
        </w:tc>
        <w:tc>
          <w:tcPr>
            <w:tcW w:w="3240" w:type="dxa"/>
          </w:tcPr>
          <w:p w:rsidR="00B00D2B" w:rsidRPr="00753CE4" w:rsidRDefault="00B00D2B" w:rsidP="00B00D2B">
            <w:pPr>
              <w:spacing w:after="0"/>
              <w:rPr>
                <w:rFonts w:ascii="Arial" w:hAnsi="Arial" w:cs="Arial"/>
                <w:sz w:val="8"/>
                <w:szCs w:val="8"/>
              </w:rPr>
            </w:pPr>
          </w:p>
        </w:tc>
      </w:tr>
      <w:tr w:rsidR="00B00D2B" w:rsidTr="00417843">
        <w:tc>
          <w:tcPr>
            <w:tcW w:w="517"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sz w:val="28"/>
                <w:szCs w:val="28"/>
              </w:rPr>
            </w:pPr>
          </w:p>
        </w:tc>
        <w:tc>
          <w:tcPr>
            <w:tcW w:w="2831" w:type="dxa"/>
            <w:tcBorders>
              <w:left w:val="single" w:sz="4" w:space="0" w:color="auto"/>
              <w:right w:val="single" w:sz="4" w:space="0" w:color="auto"/>
            </w:tcBorders>
          </w:tcPr>
          <w:p w:rsidR="00B00D2B" w:rsidRPr="00753CE4" w:rsidRDefault="00B00D2B" w:rsidP="00B00D2B">
            <w:pPr>
              <w:spacing w:after="0"/>
              <w:rPr>
                <w:rFonts w:ascii="Arial" w:hAnsi="Arial" w:cs="Arial"/>
              </w:rPr>
            </w:pPr>
            <w:r w:rsidRPr="00753CE4">
              <w:rPr>
                <w:rFonts w:ascii="Arial" w:hAnsi="Arial" w:cs="Arial"/>
              </w:rPr>
              <w:t>Focus groups</w:t>
            </w:r>
          </w:p>
        </w:tc>
        <w:tc>
          <w:tcPr>
            <w:tcW w:w="586"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rFonts w:ascii="Arial" w:hAnsi="Arial" w:cs="Arial"/>
                <w:sz w:val="20"/>
              </w:rPr>
            </w:pPr>
          </w:p>
        </w:tc>
        <w:tc>
          <w:tcPr>
            <w:tcW w:w="2654" w:type="dxa"/>
            <w:tcBorders>
              <w:left w:val="single" w:sz="4" w:space="0" w:color="auto"/>
              <w:right w:val="single" w:sz="4" w:space="0" w:color="auto"/>
            </w:tcBorders>
          </w:tcPr>
          <w:p w:rsidR="00B00D2B" w:rsidRPr="00753CE4" w:rsidRDefault="00B00D2B" w:rsidP="00B00D2B">
            <w:pPr>
              <w:spacing w:after="0"/>
              <w:rPr>
                <w:rFonts w:ascii="Arial" w:hAnsi="Arial" w:cs="Arial"/>
                <w:b/>
                <w:i/>
              </w:rPr>
            </w:pPr>
            <w:r w:rsidRPr="00753CE4">
              <w:rPr>
                <w:rFonts w:ascii="Arial" w:hAnsi="Arial" w:cs="Arial"/>
              </w:rPr>
              <w:t>Questionnaire</w:t>
            </w:r>
          </w:p>
        </w:tc>
        <w:tc>
          <w:tcPr>
            <w:tcW w:w="540" w:type="dxa"/>
            <w:tcBorders>
              <w:top w:val="single" w:sz="4" w:space="0" w:color="auto"/>
              <w:left w:val="single" w:sz="4" w:space="0" w:color="auto"/>
              <w:bottom w:val="single" w:sz="4" w:space="0" w:color="auto"/>
              <w:right w:val="single" w:sz="4" w:space="0" w:color="auto"/>
            </w:tcBorders>
          </w:tcPr>
          <w:p w:rsidR="00B00D2B" w:rsidRPr="00F56829" w:rsidRDefault="00B00D2B" w:rsidP="00B00D2B">
            <w:pPr>
              <w:spacing w:after="0"/>
              <w:rPr>
                <w:rFonts w:ascii="Arial" w:hAnsi="Arial" w:cs="Arial"/>
                <w:color w:val="00B0F0"/>
                <w:sz w:val="20"/>
              </w:rPr>
            </w:pPr>
            <w:r w:rsidRPr="00F56829">
              <w:rPr>
                <w:rFonts w:ascii="Arial" w:hAnsi="Arial" w:cs="Arial"/>
                <w:color w:val="00B0F0"/>
                <w:sz w:val="20"/>
              </w:rPr>
              <w:t xml:space="preserve"> </w:t>
            </w:r>
            <w:r>
              <w:rPr>
                <w:rFonts w:ascii="Segoe UI Symbol" w:hAnsi="Segoe UI Symbol" w:cs="Segoe UI Symbol"/>
                <w:color w:val="333333"/>
                <w:shd w:val="clear" w:color="auto" w:fill="FFFFFF"/>
              </w:rPr>
              <w:t>✔</w:t>
            </w:r>
          </w:p>
        </w:tc>
        <w:tc>
          <w:tcPr>
            <w:tcW w:w="3240" w:type="dxa"/>
            <w:tcBorders>
              <w:left w:val="single" w:sz="4" w:space="0" w:color="auto"/>
            </w:tcBorders>
          </w:tcPr>
          <w:p w:rsidR="00B00D2B" w:rsidRPr="00753CE4" w:rsidRDefault="00B00D2B" w:rsidP="00B00D2B">
            <w:pPr>
              <w:spacing w:after="0"/>
              <w:rPr>
                <w:rFonts w:ascii="Arial" w:hAnsi="Arial" w:cs="Arial"/>
              </w:rPr>
            </w:pPr>
            <w:r w:rsidRPr="00753CE4">
              <w:rPr>
                <w:rFonts w:ascii="Arial" w:hAnsi="Arial" w:cs="Arial"/>
              </w:rPr>
              <w:t>Literature Review</w:t>
            </w:r>
          </w:p>
        </w:tc>
      </w:tr>
      <w:tr w:rsidR="00B00D2B" w:rsidRPr="00753CE4" w:rsidTr="00417843">
        <w:tc>
          <w:tcPr>
            <w:tcW w:w="517" w:type="dxa"/>
            <w:tcBorders>
              <w:top w:val="single" w:sz="4" w:space="0" w:color="auto"/>
              <w:bottom w:val="single" w:sz="2" w:space="0" w:color="auto"/>
            </w:tcBorders>
          </w:tcPr>
          <w:p w:rsidR="00B00D2B" w:rsidRPr="00753CE4" w:rsidRDefault="00B00D2B" w:rsidP="00B00D2B">
            <w:pPr>
              <w:spacing w:after="0"/>
              <w:rPr>
                <w:sz w:val="8"/>
                <w:szCs w:val="8"/>
              </w:rPr>
            </w:pPr>
          </w:p>
        </w:tc>
        <w:tc>
          <w:tcPr>
            <w:tcW w:w="2831" w:type="dxa"/>
          </w:tcPr>
          <w:p w:rsidR="00B00D2B" w:rsidRPr="00753CE4" w:rsidRDefault="00B00D2B" w:rsidP="00B00D2B">
            <w:pPr>
              <w:spacing w:after="0"/>
              <w:rPr>
                <w:rFonts w:ascii="Arial" w:hAnsi="Arial" w:cs="Arial"/>
                <w:sz w:val="8"/>
                <w:szCs w:val="8"/>
              </w:rPr>
            </w:pPr>
          </w:p>
        </w:tc>
        <w:tc>
          <w:tcPr>
            <w:tcW w:w="586" w:type="dxa"/>
            <w:tcBorders>
              <w:top w:val="single" w:sz="4" w:space="0" w:color="auto"/>
              <w:bottom w:val="single" w:sz="2" w:space="0" w:color="auto"/>
            </w:tcBorders>
          </w:tcPr>
          <w:p w:rsidR="00B00D2B" w:rsidRPr="00753CE4" w:rsidRDefault="00B00D2B" w:rsidP="00B00D2B">
            <w:pPr>
              <w:spacing w:after="0"/>
              <w:rPr>
                <w:rFonts w:ascii="Arial" w:hAnsi="Arial" w:cs="Arial"/>
                <w:sz w:val="8"/>
                <w:szCs w:val="8"/>
              </w:rPr>
            </w:pPr>
          </w:p>
        </w:tc>
        <w:tc>
          <w:tcPr>
            <w:tcW w:w="2654" w:type="dxa"/>
          </w:tcPr>
          <w:p w:rsidR="00B00D2B" w:rsidRPr="00753CE4" w:rsidRDefault="00B00D2B" w:rsidP="00B00D2B">
            <w:pPr>
              <w:spacing w:after="0"/>
              <w:rPr>
                <w:rFonts w:ascii="Arial" w:hAnsi="Arial" w:cs="Arial"/>
                <w:sz w:val="8"/>
                <w:szCs w:val="8"/>
              </w:rPr>
            </w:pPr>
          </w:p>
        </w:tc>
        <w:tc>
          <w:tcPr>
            <w:tcW w:w="540" w:type="dxa"/>
            <w:tcBorders>
              <w:top w:val="single" w:sz="4" w:space="0" w:color="auto"/>
              <w:bottom w:val="single" w:sz="2" w:space="0" w:color="auto"/>
            </w:tcBorders>
          </w:tcPr>
          <w:p w:rsidR="00B00D2B" w:rsidRPr="00753CE4" w:rsidRDefault="00B00D2B" w:rsidP="00B00D2B">
            <w:pPr>
              <w:spacing w:after="0"/>
              <w:rPr>
                <w:rFonts w:ascii="Arial" w:hAnsi="Arial" w:cs="Arial"/>
                <w:sz w:val="8"/>
                <w:szCs w:val="8"/>
              </w:rPr>
            </w:pPr>
          </w:p>
        </w:tc>
        <w:tc>
          <w:tcPr>
            <w:tcW w:w="3240" w:type="dxa"/>
          </w:tcPr>
          <w:p w:rsidR="00B00D2B" w:rsidRPr="00753CE4" w:rsidRDefault="00B00D2B" w:rsidP="00B00D2B">
            <w:pPr>
              <w:spacing w:after="0"/>
              <w:rPr>
                <w:rFonts w:ascii="Arial" w:hAnsi="Arial" w:cs="Arial"/>
                <w:sz w:val="8"/>
                <w:szCs w:val="8"/>
              </w:rPr>
            </w:pPr>
          </w:p>
        </w:tc>
      </w:tr>
      <w:tr w:rsidR="00B00D2B" w:rsidTr="00417843">
        <w:tc>
          <w:tcPr>
            <w:tcW w:w="517" w:type="dxa"/>
            <w:tcBorders>
              <w:top w:val="single" w:sz="2" w:space="0" w:color="auto"/>
              <w:left w:val="single" w:sz="2" w:space="0" w:color="auto"/>
              <w:bottom w:val="single" w:sz="2" w:space="0" w:color="auto"/>
              <w:right w:val="single" w:sz="2" w:space="0" w:color="auto"/>
            </w:tcBorders>
          </w:tcPr>
          <w:p w:rsidR="00B00D2B" w:rsidRPr="00753CE4" w:rsidRDefault="00B00D2B" w:rsidP="00B00D2B">
            <w:pPr>
              <w:spacing w:after="0"/>
              <w:rPr>
                <w:sz w:val="28"/>
                <w:szCs w:val="28"/>
              </w:rPr>
            </w:pPr>
          </w:p>
        </w:tc>
        <w:tc>
          <w:tcPr>
            <w:tcW w:w="2831" w:type="dxa"/>
            <w:tcBorders>
              <w:left w:val="single" w:sz="2" w:space="0" w:color="auto"/>
              <w:right w:val="single" w:sz="2" w:space="0" w:color="auto"/>
            </w:tcBorders>
          </w:tcPr>
          <w:p w:rsidR="00B00D2B" w:rsidRPr="00753CE4" w:rsidRDefault="00B00D2B" w:rsidP="00B00D2B">
            <w:pPr>
              <w:spacing w:after="0"/>
              <w:rPr>
                <w:rFonts w:ascii="Arial" w:hAnsi="Arial" w:cs="Arial"/>
              </w:rPr>
            </w:pPr>
            <w:r w:rsidRPr="00753CE4">
              <w:rPr>
                <w:rFonts w:ascii="Arial" w:hAnsi="Arial" w:cs="Arial"/>
              </w:rPr>
              <w:t>Performance</w:t>
            </w:r>
          </w:p>
        </w:tc>
        <w:tc>
          <w:tcPr>
            <w:tcW w:w="586" w:type="dxa"/>
            <w:tcBorders>
              <w:top w:val="single" w:sz="2" w:space="0" w:color="auto"/>
              <w:left w:val="single" w:sz="2" w:space="0" w:color="auto"/>
              <w:bottom w:val="single" w:sz="2" w:space="0" w:color="auto"/>
              <w:right w:val="single" w:sz="2" w:space="0" w:color="auto"/>
            </w:tcBorders>
          </w:tcPr>
          <w:p w:rsidR="00B00D2B" w:rsidRPr="00753CE4" w:rsidRDefault="00B00D2B" w:rsidP="00B00D2B">
            <w:pPr>
              <w:spacing w:after="0"/>
              <w:rPr>
                <w:rFonts w:ascii="Arial" w:hAnsi="Arial" w:cs="Arial"/>
                <w:sz w:val="20"/>
              </w:rPr>
            </w:pPr>
            <w:r>
              <w:rPr>
                <w:rFonts w:ascii="Segoe UI Symbol" w:hAnsi="Segoe UI Symbol" w:cs="Segoe UI Symbol"/>
                <w:color w:val="333333"/>
                <w:shd w:val="clear" w:color="auto" w:fill="FFFFFF"/>
              </w:rPr>
              <w:t>✔</w:t>
            </w:r>
          </w:p>
        </w:tc>
        <w:tc>
          <w:tcPr>
            <w:tcW w:w="2654" w:type="dxa"/>
            <w:tcBorders>
              <w:left w:val="single" w:sz="2" w:space="0" w:color="auto"/>
              <w:right w:val="single" w:sz="2" w:space="0" w:color="auto"/>
            </w:tcBorders>
          </w:tcPr>
          <w:p w:rsidR="00B00D2B" w:rsidRPr="00753CE4" w:rsidRDefault="00B00D2B" w:rsidP="00B00D2B">
            <w:pPr>
              <w:spacing w:after="0"/>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B00D2B" w:rsidRPr="00753CE4" w:rsidRDefault="00B00D2B" w:rsidP="00B00D2B">
            <w:pPr>
              <w:spacing w:after="0"/>
              <w:rPr>
                <w:rFonts w:ascii="Arial" w:hAnsi="Arial" w:cs="Arial"/>
                <w:sz w:val="20"/>
              </w:rPr>
            </w:pPr>
          </w:p>
        </w:tc>
        <w:tc>
          <w:tcPr>
            <w:tcW w:w="3240" w:type="dxa"/>
            <w:tcBorders>
              <w:left w:val="single" w:sz="2" w:space="0" w:color="auto"/>
            </w:tcBorders>
          </w:tcPr>
          <w:p w:rsidR="00B00D2B" w:rsidRPr="00753CE4" w:rsidRDefault="00B00D2B" w:rsidP="00B00D2B">
            <w:pPr>
              <w:spacing w:after="0"/>
              <w:rPr>
                <w:rFonts w:ascii="Arial" w:hAnsi="Arial" w:cs="Arial"/>
                <w:sz w:val="20"/>
              </w:rPr>
            </w:pPr>
            <w:r w:rsidRPr="00753CE4">
              <w:rPr>
                <w:rFonts w:ascii="Arial" w:hAnsi="Arial" w:cs="Arial"/>
              </w:rPr>
              <w:t xml:space="preserve">Other </w:t>
            </w:r>
            <w:r w:rsidRPr="00753CE4">
              <w:rPr>
                <w:rFonts w:ascii="Arial" w:hAnsi="Arial" w:cs="Arial"/>
                <w:i/>
              </w:rPr>
              <w:t>(state below)</w:t>
            </w:r>
            <w:r w:rsidRPr="00753CE4">
              <w:rPr>
                <w:rFonts w:ascii="Arial" w:hAnsi="Arial" w:cs="Arial"/>
                <w:i/>
                <w:sz w:val="32"/>
                <w:szCs w:val="32"/>
              </w:rPr>
              <w:t>*</w:t>
            </w:r>
          </w:p>
        </w:tc>
      </w:tr>
    </w:tbl>
    <w:p w:rsidR="00B00D2B" w:rsidRPr="0097069B" w:rsidRDefault="00B00D2B" w:rsidP="00B00D2B">
      <w:pPr>
        <w:spacing w:after="0"/>
        <w:rPr>
          <w:sz w:val="4"/>
          <w:szCs w:val="4"/>
        </w:rPr>
      </w:pPr>
    </w:p>
    <w:tbl>
      <w:tblPr>
        <w:tblW w:w="0" w:type="auto"/>
        <w:tblLook w:val="01E0" w:firstRow="1" w:lastRow="1" w:firstColumn="1" w:lastColumn="1" w:noHBand="0" w:noVBand="0"/>
      </w:tblPr>
      <w:tblGrid>
        <w:gridCol w:w="9242"/>
      </w:tblGrid>
      <w:tr w:rsidR="00B00D2B" w:rsidTr="00417843">
        <w:tc>
          <w:tcPr>
            <w:tcW w:w="10368" w:type="dxa"/>
            <w:tcBorders>
              <w:top w:val="single" w:sz="4" w:space="0" w:color="auto"/>
              <w:left w:val="single" w:sz="4" w:space="0" w:color="auto"/>
              <w:bottom w:val="single" w:sz="4" w:space="0" w:color="auto"/>
              <w:right w:val="single" w:sz="4" w:space="0" w:color="auto"/>
            </w:tcBorders>
          </w:tcPr>
          <w:p w:rsidR="00B00D2B" w:rsidRDefault="00B00D2B" w:rsidP="00B00D2B">
            <w:pPr>
              <w:spacing w:after="0"/>
            </w:pPr>
          </w:p>
        </w:tc>
      </w:tr>
    </w:tbl>
    <w:p w:rsidR="00B00D2B" w:rsidRPr="00C80491" w:rsidRDefault="00B00D2B" w:rsidP="00B00D2B">
      <w:pPr>
        <w:spacing w:after="0"/>
        <w:rPr>
          <w:sz w:val="8"/>
          <w:szCs w:val="8"/>
        </w:rPr>
      </w:pPr>
    </w:p>
    <w:p w:rsidR="00B00D2B" w:rsidRDefault="00B00D2B" w:rsidP="00B00D2B">
      <w:pPr>
        <w:spacing w:after="0"/>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B00D2B" w:rsidRPr="00161012" w:rsidRDefault="00B00D2B" w:rsidP="00B00D2B">
      <w:pPr>
        <w:spacing w:after="0"/>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B00D2B" w:rsidTr="00417843">
        <w:tc>
          <w:tcPr>
            <w:tcW w:w="588" w:type="dxa"/>
            <w:tcBorders>
              <w:top w:val="single" w:sz="4" w:space="0" w:color="auto"/>
              <w:left w:val="single" w:sz="4" w:space="0" w:color="auto"/>
              <w:bottom w:val="single" w:sz="4" w:space="0" w:color="auto"/>
              <w:right w:val="single" w:sz="4" w:space="0" w:color="auto"/>
            </w:tcBorders>
          </w:tcPr>
          <w:p w:rsidR="00B00D2B" w:rsidRPr="00F56829" w:rsidRDefault="00B00D2B" w:rsidP="00B00D2B">
            <w:pPr>
              <w:spacing w:after="0"/>
              <w:rPr>
                <w:color w:val="00B0F0"/>
                <w:sz w:val="28"/>
                <w:szCs w:val="28"/>
              </w:rPr>
            </w:pPr>
          </w:p>
        </w:tc>
        <w:tc>
          <w:tcPr>
            <w:tcW w:w="2760" w:type="dxa"/>
            <w:tcBorders>
              <w:left w:val="single" w:sz="4" w:space="0" w:color="auto"/>
              <w:right w:val="single" w:sz="4" w:space="0" w:color="auto"/>
            </w:tcBorders>
          </w:tcPr>
          <w:p w:rsidR="00B00D2B" w:rsidRPr="00753CE4" w:rsidRDefault="00B00D2B" w:rsidP="00B00D2B">
            <w:pPr>
              <w:spacing w:after="0"/>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sz w:val="32"/>
                <w:szCs w:val="32"/>
              </w:rPr>
            </w:pPr>
            <w:r>
              <w:rPr>
                <w:rFonts w:ascii="Segoe UI Symbol" w:hAnsi="Segoe UI Symbol" w:cs="Segoe UI Symbol"/>
                <w:color w:val="333333"/>
                <w:shd w:val="clear" w:color="auto" w:fill="FFFFFF"/>
              </w:rPr>
              <w:t>✔</w:t>
            </w:r>
          </w:p>
        </w:tc>
        <w:tc>
          <w:tcPr>
            <w:tcW w:w="3180" w:type="dxa"/>
            <w:tcBorders>
              <w:left w:val="single" w:sz="4" w:space="0" w:color="auto"/>
              <w:right w:val="single" w:sz="4" w:space="0" w:color="auto"/>
            </w:tcBorders>
          </w:tcPr>
          <w:p w:rsidR="00B00D2B" w:rsidRPr="00753CE4" w:rsidRDefault="00B00D2B" w:rsidP="00B00D2B">
            <w:pPr>
              <w:spacing w:after="0"/>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sz w:val="32"/>
                <w:szCs w:val="32"/>
              </w:rPr>
            </w:pPr>
          </w:p>
        </w:tc>
        <w:tc>
          <w:tcPr>
            <w:tcW w:w="2641" w:type="dxa"/>
            <w:tcBorders>
              <w:left w:val="single" w:sz="4" w:space="0" w:color="auto"/>
            </w:tcBorders>
          </w:tcPr>
          <w:p w:rsidR="00B00D2B" w:rsidRPr="00753CE4" w:rsidRDefault="00B00D2B" w:rsidP="00B00D2B">
            <w:pPr>
              <w:spacing w:after="0"/>
              <w:rPr>
                <w:rFonts w:ascii="Arial" w:hAnsi="Arial" w:cs="Arial"/>
                <w:sz w:val="20"/>
              </w:rPr>
            </w:pPr>
            <w:r w:rsidRPr="00753CE4">
              <w:rPr>
                <w:rFonts w:ascii="Arial" w:hAnsi="Arial" w:cs="Arial"/>
                <w:sz w:val="20"/>
              </w:rPr>
              <w:t>No- go to section 4</w:t>
            </w:r>
          </w:p>
        </w:tc>
      </w:tr>
    </w:tbl>
    <w:p w:rsidR="00B00D2B" w:rsidRPr="00161012" w:rsidRDefault="00B00D2B" w:rsidP="00B00D2B">
      <w:pPr>
        <w:spacing w:after="0"/>
        <w:jc w:val="center"/>
        <w:rPr>
          <w:rFonts w:ascii="Arial" w:hAnsi="Arial" w:cs="Arial"/>
          <w:sz w:val="8"/>
          <w:szCs w:val="8"/>
        </w:rPr>
      </w:pPr>
    </w:p>
    <w:p w:rsidR="00B00D2B" w:rsidRPr="003060CA" w:rsidRDefault="00B00D2B" w:rsidP="00B00D2B">
      <w:pPr>
        <w:spacing w:after="0"/>
        <w:jc w:val="center"/>
        <w:rPr>
          <w:rFonts w:ascii="Arial" w:hAnsi="Arial" w:cs="Arial"/>
          <w:b/>
          <w:i/>
          <w:sz w:val="20"/>
          <w:szCs w:val="20"/>
        </w:rPr>
      </w:pPr>
      <w:r>
        <w:rPr>
          <w:rFonts w:ascii="Arial" w:hAnsi="Arial" w:cs="Arial"/>
          <w:b/>
          <w:i/>
          <w:sz w:val="20"/>
          <w:szCs w:val="20"/>
        </w:rPr>
        <w:t>*If 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B00D2B" w:rsidRPr="00161012" w:rsidRDefault="00B00D2B" w:rsidP="00B00D2B">
      <w:pPr>
        <w:spacing w:after="0"/>
        <w:rPr>
          <w:rFonts w:ascii="Arial" w:hAnsi="Arial" w:cs="Arial"/>
          <w:sz w:val="8"/>
          <w:szCs w:val="8"/>
        </w:rPr>
      </w:pPr>
    </w:p>
    <w:p w:rsidR="00B00D2B" w:rsidRDefault="00B00D2B" w:rsidP="00B00D2B">
      <w:pPr>
        <w:spacing w:after="0"/>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B00D2B" w:rsidRPr="00161012" w:rsidRDefault="00B00D2B" w:rsidP="00B00D2B">
      <w:pPr>
        <w:spacing w:after="0"/>
        <w:rPr>
          <w:rFonts w:ascii="Arial" w:hAnsi="Arial" w:cs="Arial"/>
          <w:sz w:val="8"/>
          <w:szCs w:val="8"/>
        </w:rPr>
      </w:pPr>
    </w:p>
    <w:tbl>
      <w:tblPr>
        <w:tblW w:w="0" w:type="auto"/>
        <w:tblLook w:val="01E0" w:firstRow="1" w:lastRow="1" w:firstColumn="1" w:lastColumn="1" w:noHBand="0" w:noVBand="0"/>
      </w:tblPr>
      <w:tblGrid>
        <w:gridCol w:w="557"/>
        <w:gridCol w:w="3879"/>
        <w:gridCol w:w="567"/>
        <w:gridCol w:w="4239"/>
      </w:tblGrid>
      <w:tr w:rsidR="00B00D2B" w:rsidRPr="00753CE4" w:rsidTr="00417843">
        <w:tc>
          <w:tcPr>
            <w:tcW w:w="588"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sz w:val="28"/>
                <w:szCs w:val="28"/>
              </w:rPr>
            </w:pPr>
          </w:p>
        </w:tc>
        <w:tc>
          <w:tcPr>
            <w:tcW w:w="4380" w:type="dxa"/>
            <w:tcBorders>
              <w:left w:val="single" w:sz="4" w:space="0" w:color="auto"/>
              <w:right w:val="single" w:sz="4" w:space="0" w:color="auto"/>
            </w:tcBorders>
          </w:tcPr>
          <w:p w:rsidR="00B00D2B" w:rsidRPr="00753CE4" w:rsidRDefault="00B00D2B" w:rsidP="00B00D2B">
            <w:pPr>
              <w:spacing w:after="0"/>
              <w:rPr>
                <w:rFonts w:ascii="Arial" w:hAnsi="Arial" w:cs="Arial"/>
              </w:rPr>
            </w:pPr>
            <w:r w:rsidRPr="00753CE4">
              <w:rPr>
                <w:rFonts w:ascii="Arial" w:hAnsi="Arial" w:cs="Arial"/>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B00D2B" w:rsidRPr="00F56829" w:rsidRDefault="00B00D2B" w:rsidP="00B00D2B">
            <w:pPr>
              <w:spacing w:after="0"/>
              <w:rPr>
                <w:b/>
                <w:color w:val="00B0F0"/>
                <w:sz w:val="28"/>
                <w:szCs w:val="28"/>
              </w:rPr>
            </w:pPr>
            <w:r>
              <w:rPr>
                <w:rFonts w:ascii="Segoe UI Symbol" w:hAnsi="Segoe UI Symbol" w:cs="Segoe UI Symbol"/>
                <w:color w:val="333333"/>
                <w:shd w:val="clear" w:color="auto" w:fill="FFFFFF"/>
              </w:rPr>
              <w:t>✔</w:t>
            </w:r>
          </w:p>
        </w:tc>
        <w:tc>
          <w:tcPr>
            <w:tcW w:w="4800" w:type="dxa"/>
            <w:tcBorders>
              <w:left w:val="single" w:sz="4" w:space="0" w:color="auto"/>
            </w:tcBorders>
          </w:tcPr>
          <w:p w:rsidR="00B00D2B" w:rsidRPr="00753CE4" w:rsidRDefault="00B00D2B" w:rsidP="00B00D2B">
            <w:pPr>
              <w:spacing w:after="0"/>
              <w:rPr>
                <w:rFonts w:ascii="Arial" w:hAnsi="Arial" w:cs="Arial"/>
              </w:rPr>
            </w:pPr>
            <w:r w:rsidRPr="00753CE4">
              <w:rPr>
                <w:rFonts w:ascii="Arial" w:hAnsi="Arial" w:cs="Arial"/>
              </w:rPr>
              <w:t xml:space="preserve">Adults </w:t>
            </w:r>
            <w:r w:rsidRPr="00753CE4">
              <w:rPr>
                <w:rFonts w:ascii="Arial" w:hAnsi="Arial" w:cs="Arial"/>
                <w:sz w:val="20"/>
              </w:rPr>
              <w:t xml:space="preserve">- </w:t>
            </w:r>
            <w:r w:rsidRPr="00753CE4">
              <w:rPr>
                <w:rFonts w:ascii="Arial" w:hAnsi="Arial" w:cs="Arial"/>
                <w:i/>
                <w:sz w:val="20"/>
              </w:rPr>
              <w:t>give details below</w:t>
            </w:r>
          </w:p>
        </w:tc>
      </w:tr>
      <w:tr w:rsidR="00B00D2B" w:rsidRPr="00753CE4" w:rsidTr="00417843">
        <w:tc>
          <w:tcPr>
            <w:tcW w:w="588" w:type="dxa"/>
            <w:tcBorders>
              <w:top w:val="single" w:sz="4" w:space="0" w:color="auto"/>
              <w:bottom w:val="single" w:sz="4" w:space="0" w:color="auto"/>
            </w:tcBorders>
          </w:tcPr>
          <w:p w:rsidR="00B00D2B" w:rsidRPr="00753CE4" w:rsidRDefault="00B00D2B" w:rsidP="00B00D2B">
            <w:pPr>
              <w:spacing w:after="0"/>
              <w:rPr>
                <w:b/>
                <w:sz w:val="8"/>
                <w:szCs w:val="8"/>
              </w:rPr>
            </w:pPr>
          </w:p>
        </w:tc>
        <w:tc>
          <w:tcPr>
            <w:tcW w:w="4380" w:type="dxa"/>
          </w:tcPr>
          <w:p w:rsidR="00B00D2B" w:rsidRPr="00753CE4" w:rsidRDefault="00B00D2B" w:rsidP="00B00D2B">
            <w:pPr>
              <w:spacing w:after="0"/>
              <w:rPr>
                <w:rFonts w:ascii="Arial" w:hAnsi="Arial" w:cs="Arial"/>
                <w:b/>
                <w:sz w:val="8"/>
                <w:szCs w:val="8"/>
              </w:rPr>
            </w:pPr>
          </w:p>
        </w:tc>
        <w:tc>
          <w:tcPr>
            <w:tcW w:w="5400" w:type="dxa"/>
            <w:gridSpan w:val="2"/>
          </w:tcPr>
          <w:p w:rsidR="00B00D2B" w:rsidRPr="00753CE4" w:rsidRDefault="00B00D2B" w:rsidP="00B00D2B">
            <w:pPr>
              <w:spacing w:after="0"/>
              <w:rPr>
                <w:rFonts w:ascii="Arial" w:hAnsi="Arial" w:cs="Arial"/>
                <w:b/>
                <w:sz w:val="8"/>
                <w:szCs w:val="8"/>
              </w:rPr>
            </w:pPr>
          </w:p>
        </w:tc>
      </w:tr>
      <w:tr w:rsidR="00B00D2B" w:rsidRPr="00753CE4" w:rsidTr="00417843">
        <w:tc>
          <w:tcPr>
            <w:tcW w:w="588"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sz w:val="28"/>
                <w:szCs w:val="28"/>
              </w:rPr>
            </w:pPr>
          </w:p>
        </w:tc>
        <w:tc>
          <w:tcPr>
            <w:tcW w:w="4380" w:type="dxa"/>
            <w:tcBorders>
              <w:left w:val="single" w:sz="4" w:space="0" w:color="auto"/>
              <w:right w:val="single" w:sz="4" w:space="0" w:color="auto"/>
            </w:tcBorders>
          </w:tcPr>
          <w:p w:rsidR="00B00D2B" w:rsidRPr="00753CE4" w:rsidRDefault="00B00D2B" w:rsidP="00B00D2B">
            <w:pPr>
              <w:spacing w:after="0"/>
              <w:rPr>
                <w:rFonts w:ascii="Arial" w:hAnsi="Arial" w:cs="Arial"/>
              </w:rPr>
            </w:pPr>
            <w:r w:rsidRPr="00753CE4">
              <w:rPr>
                <w:rFonts w:ascii="Arial" w:hAnsi="Arial" w:cs="Arial"/>
              </w:rPr>
              <w:t>School age children</w:t>
            </w:r>
          </w:p>
        </w:tc>
        <w:tc>
          <w:tcPr>
            <w:tcW w:w="600"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b/>
                <w:sz w:val="28"/>
                <w:szCs w:val="28"/>
              </w:rPr>
            </w:pPr>
          </w:p>
        </w:tc>
        <w:tc>
          <w:tcPr>
            <w:tcW w:w="4800" w:type="dxa"/>
            <w:tcBorders>
              <w:left w:val="single" w:sz="4" w:space="0" w:color="auto"/>
            </w:tcBorders>
          </w:tcPr>
          <w:p w:rsidR="00B00D2B" w:rsidRPr="00753CE4" w:rsidRDefault="00B00D2B" w:rsidP="00B00D2B">
            <w:pPr>
              <w:spacing w:after="0"/>
              <w:rPr>
                <w:rFonts w:ascii="Arial" w:hAnsi="Arial" w:cs="Arial"/>
              </w:rPr>
            </w:pPr>
            <w:r w:rsidRPr="00753CE4">
              <w:rPr>
                <w:rFonts w:ascii="Arial" w:hAnsi="Arial" w:cs="Arial"/>
              </w:rPr>
              <w:t xml:space="preserve">Vulnerable people </w:t>
            </w:r>
            <w:r w:rsidRPr="00753CE4">
              <w:rPr>
                <w:rFonts w:ascii="Arial" w:hAnsi="Arial" w:cs="Arial"/>
                <w:sz w:val="20"/>
              </w:rPr>
              <w:t xml:space="preserve">- </w:t>
            </w:r>
            <w:r w:rsidRPr="00753CE4">
              <w:rPr>
                <w:rFonts w:ascii="Arial" w:hAnsi="Arial" w:cs="Arial"/>
                <w:i/>
                <w:sz w:val="20"/>
              </w:rPr>
              <w:t>give details below</w:t>
            </w:r>
          </w:p>
        </w:tc>
      </w:tr>
      <w:tr w:rsidR="00B00D2B" w:rsidRPr="00753CE4" w:rsidTr="00417843">
        <w:tc>
          <w:tcPr>
            <w:tcW w:w="588" w:type="dxa"/>
            <w:tcBorders>
              <w:top w:val="single" w:sz="4" w:space="0" w:color="auto"/>
            </w:tcBorders>
          </w:tcPr>
          <w:p w:rsidR="00B00D2B" w:rsidRPr="00753CE4" w:rsidRDefault="00B00D2B" w:rsidP="00B00D2B">
            <w:pPr>
              <w:spacing w:after="0"/>
              <w:rPr>
                <w:b/>
                <w:sz w:val="8"/>
                <w:szCs w:val="8"/>
              </w:rPr>
            </w:pPr>
          </w:p>
        </w:tc>
        <w:tc>
          <w:tcPr>
            <w:tcW w:w="4380" w:type="dxa"/>
          </w:tcPr>
          <w:p w:rsidR="00B00D2B" w:rsidRPr="00753CE4" w:rsidRDefault="00B00D2B" w:rsidP="00B00D2B">
            <w:pPr>
              <w:spacing w:after="0"/>
              <w:rPr>
                <w:rFonts w:ascii="Arial" w:hAnsi="Arial" w:cs="Arial"/>
                <w:b/>
                <w:sz w:val="8"/>
                <w:szCs w:val="8"/>
              </w:rPr>
            </w:pPr>
          </w:p>
        </w:tc>
        <w:tc>
          <w:tcPr>
            <w:tcW w:w="5400" w:type="dxa"/>
            <w:gridSpan w:val="2"/>
            <w:tcBorders>
              <w:bottom w:val="single" w:sz="4" w:space="0" w:color="auto"/>
            </w:tcBorders>
          </w:tcPr>
          <w:p w:rsidR="00B00D2B" w:rsidRPr="00753CE4" w:rsidRDefault="00B00D2B" w:rsidP="00B00D2B">
            <w:pPr>
              <w:spacing w:after="0"/>
              <w:rPr>
                <w:b/>
                <w:sz w:val="8"/>
                <w:szCs w:val="8"/>
              </w:rPr>
            </w:pPr>
          </w:p>
        </w:tc>
      </w:tr>
      <w:tr w:rsidR="00B00D2B" w:rsidRPr="00753CE4" w:rsidTr="00417843">
        <w:tc>
          <w:tcPr>
            <w:tcW w:w="588" w:type="dxa"/>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sz w:val="28"/>
                <w:szCs w:val="28"/>
              </w:rPr>
            </w:pPr>
            <w:r>
              <w:rPr>
                <w:rFonts w:ascii="Segoe UI Symbol" w:hAnsi="Segoe UI Symbol" w:cs="Segoe UI Symbol"/>
                <w:color w:val="333333"/>
                <w:shd w:val="clear" w:color="auto" w:fill="FFFFFF"/>
              </w:rPr>
              <w:t>✔</w:t>
            </w:r>
          </w:p>
        </w:tc>
        <w:tc>
          <w:tcPr>
            <w:tcW w:w="4380" w:type="dxa"/>
            <w:tcBorders>
              <w:left w:val="single" w:sz="4" w:space="0" w:color="auto"/>
              <w:right w:val="single" w:sz="4" w:space="0" w:color="auto"/>
            </w:tcBorders>
          </w:tcPr>
          <w:p w:rsidR="00B00D2B" w:rsidRPr="00753CE4" w:rsidRDefault="00B00D2B" w:rsidP="00B00D2B">
            <w:pPr>
              <w:spacing w:after="0"/>
              <w:rPr>
                <w:rFonts w:ascii="Arial" w:hAnsi="Arial" w:cs="Arial"/>
              </w:rPr>
            </w:pPr>
            <w:r w:rsidRPr="00753CE4">
              <w:rPr>
                <w:rFonts w:ascii="Arial" w:hAnsi="Arial" w:cs="Arial"/>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B00D2B" w:rsidRPr="00753CE4" w:rsidRDefault="00B00D2B" w:rsidP="00B00D2B">
            <w:pPr>
              <w:spacing w:after="0"/>
              <w:rPr>
                <w:b/>
              </w:rPr>
            </w:pPr>
          </w:p>
          <w:p w:rsidR="00B00D2B" w:rsidRPr="00753CE4" w:rsidRDefault="00B00D2B" w:rsidP="00B00D2B">
            <w:pPr>
              <w:spacing w:after="0"/>
              <w:rPr>
                <w:b/>
              </w:rPr>
            </w:pPr>
          </w:p>
        </w:tc>
      </w:tr>
      <w:tr w:rsidR="00B00D2B" w:rsidRPr="00753CE4" w:rsidTr="00417843">
        <w:tc>
          <w:tcPr>
            <w:tcW w:w="588" w:type="dxa"/>
            <w:tcBorders>
              <w:top w:val="single" w:sz="4" w:space="0" w:color="auto"/>
              <w:bottom w:val="single" w:sz="4" w:space="0" w:color="auto"/>
            </w:tcBorders>
          </w:tcPr>
          <w:p w:rsidR="00B00D2B" w:rsidRPr="00753CE4" w:rsidRDefault="00B00D2B" w:rsidP="00417843">
            <w:pPr>
              <w:rPr>
                <w:b/>
                <w:sz w:val="8"/>
                <w:szCs w:val="8"/>
              </w:rPr>
            </w:pPr>
          </w:p>
        </w:tc>
        <w:tc>
          <w:tcPr>
            <w:tcW w:w="4380" w:type="dxa"/>
            <w:tcBorders>
              <w:right w:val="single" w:sz="4" w:space="0" w:color="auto"/>
            </w:tcBorders>
          </w:tcPr>
          <w:p w:rsidR="00B00D2B" w:rsidRPr="00753CE4" w:rsidRDefault="00B00D2B" w:rsidP="00417843">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B00D2B" w:rsidRPr="00753CE4" w:rsidRDefault="00B00D2B" w:rsidP="00417843">
            <w:pPr>
              <w:rPr>
                <w:b/>
                <w:sz w:val="8"/>
                <w:szCs w:val="8"/>
              </w:rPr>
            </w:pPr>
          </w:p>
        </w:tc>
      </w:tr>
      <w:tr w:rsidR="00B00D2B" w:rsidRPr="00753CE4" w:rsidTr="00417843">
        <w:tc>
          <w:tcPr>
            <w:tcW w:w="588"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sz w:val="28"/>
                <w:szCs w:val="28"/>
              </w:rPr>
            </w:pPr>
          </w:p>
        </w:tc>
        <w:tc>
          <w:tcPr>
            <w:tcW w:w="4380" w:type="dxa"/>
            <w:tcBorders>
              <w:left w:val="single" w:sz="4" w:space="0" w:color="auto"/>
              <w:right w:val="single" w:sz="4" w:space="0" w:color="auto"/>
            </w:tcBorders>
          </w:tcPr>
          <w:p w:rsidR="00B00D2B" w:rsidRPr="00753CE4" w:rsidRDefault="00B00D2B" w:rsidP="00417843">
            <w:pPr>
              <w:rPr>
                <w:rFonts w:ascii="Arial" w:hAnsi="Arial" w:cs="Arial"/>
              </w:rPr>
            </w:pPr>
            <w:r w:rsidRPr="00753CE4">
              <w:rPr>
                <w:rFonts w:ascii="Arial" w:hAnsi="Arial" w:cs="Arial"/>
              </w:rPr>
              <w:t>Unknown at this stage</w:t>
            </w:r>
          </w:p>
        </w:tc>
        <w:tc>
          <w:tcPr>
            <w:tcW w:w="5400" w:type="dxa"/>
            <w:gridSpan w:val="2"/>
            <w:vMerge/>
            <w:tcBorders>
              <w:left w:val="single" w:sz="4" w:space="0" w:color="auto"/>
              <w:bottom w:val="single" w:sz="4" w:space="0" w:color="auto"/>
              <w:right w:val="single" w:sz="4" w:space="0" w:color="auto"/>
            </w:tcBorders>
          </w:tcPr>
          <w:p w:rsidR="00B00D2B" w:rsidRPr="00753CE4" w:rsidRDefault="00B00D2B" w:rsidP="00417843">
            <w:pPr>
              <w:rPr>
                <w:b/>
              </w:rPr>
            </w:pPr>
          </w:p>
        </w:tc>
      </w:tr>
    </w:tbl>
    <w:p w:rsidR="00B00D2B" w:rsidRDefault="00B00D2B" w:rsidP="00B00D2B">
      <w:pPr>
        <w:rPr>
          <w:rFonts w:ascii="Arial" w:hAnsi="Arial" w:cs="Arial"/>
          <w:b/>
        </w:rPr>
      </w:pPr>
    </w:p>
    <w:p w:rsidR="00B00D2B" w:rsidRDefault="00B00D2B" w:rsidP="00B00D2B">
      <w:pPr>
        <w:rPr>
          <w:rFonts w:ascii="Arial" w:hAnsi="Arial" w:cs="Arial"/>
          <w:i/>
        </w:rPr>
      </w:pPr>
      <w:r w:rsidRPr="009C12BE">
        <w:rPr>
          <w:rFonts w:ascii="Arial" w:hAnsi="Arial" w:cs="Arial"/>
          <w:b/>
        </w:rPr>
        <w:t xml:space="preserve">4. Ethical issues </w:t>
      </w:r>
      <w:r w:rsidRPr="00493021">
        <w:rPr>
          <w:rFonts w:ascii="Arial" w:hAnsi="Arial" w:cs="Arial"/>
          <w:i/>
          <w:sz w:val="20"/>
        </w:rPr>
        <w:t xml:space="preserve">- </w:t>
      </w:r>
      <w:r w:rsidRPr="005B6657">
        <w:rPr>
          <w:rFonts w:ascii="Arial" w:hAnsi="Arial" w:cs="Arial"/>
          <w:i/>
        </w:rPr>
        <w:t>you should tick all that apply</w:t>
      </w:r>
    </w:p>
    <w:p w:rsidR="00B00D2B" w:rsidRPr="00FF6285" w:rsidRDefault="00B00D2B" w:rsidP="00B00D2B">
      <w:pPr>
        <w:rPr>
          <w:b/>
          <w:sz w:val="8"/>
          <w:szCs w:val="8"/>
        </w:rPr>
      </w:pPr>
    </w:p>
    <w:tbl>
      <w:tblPr>
        <w:tblW w:w="0" w:type="auto"/>
        <w:tblLook w:val="01E0" w:firstRow="1" w:lastRow="1" w:firstColumn="1" w:lastColumn="1" w:noHBand="0" w:noVBand="0"/>
      </w:tblPr>
      <w:tblGrid>
        <w:gridCol w:w="556"/>
        <w:gridCol w:w="3922"/>
        <w:gridCol w:w="538"/>
        <w:gridCol w:w="4226"/>
      </w:tblGrid>
      <w:tr w:rsidR="00B00D2B" w:rsidRPr="00753CE4" w:rsidTr="00417843">
        <w:tc>
          <w:tcPr>
            <w:tcW w:w="588"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sz w:val="32"/>
                <w:szCs w:val="32"/>
              </w:rPr>
            </w:pPr>
          </w:p>
        </w:tc>
        <w:tc>
          <w:tcPr>
            <w:tcW w:w="4380" w:type="dxa"/>
            <w:tcBorders>
              <w:left w:val="single" w:sz="4" w:space="0" w:color="auto"/>
              <w:right w:val="single" w:sz="4" w:space="0" w:color="auto"/>
            </w:tcBorders>
          </w:tcPr>
          <w:p w:rsidR="00B00D2B" w:rsidRPr="00753CE4" w:rsidRDefault="00B00D2B" w:rsidP="00417843">
            <w:pPr>
              <w:rPr>
                <w:rFonts w:ascii="Arial" w:hAnsi="Arial" w:cs="Arial"/>
              </w:rPr>
            </w:pPr>
            <w:r w:rsidRPr="00753CE4">
              <w:rPr>
                <w:rFonts w:ascii="Arial" w:hAnsi="Arial" w:cs="Arial"/>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rPr>
            </w:pPr>
          </w:p>
        </w:tc>
        <w:tc>
          <w:tcPr>
            <w:tcW w:w="4800" w:type="dxa"/>
            <w:tcBorders>
              <w:left w:val="single" w:sz="4" w:space="0" w:color="auto"/>
            </w:tcBorders>
          </w:tcPr>
          <w:p w:rsidR="00B00D2B" w:rsidRPr="00753CE4" w:rsidRDefault="00B00D2B" w:rsidP="00417843">
            <w:pPr>
              <w:rPr>
                <w:rFonts w:ascii="Arial" w:hAnsi="Arial" w:cs="Arial"/>
                <w:b/>
              </w:rPr>
            </w:pPr>
            <w:r w:rsidRPr="00753CE4">
              <w:rPr>
                <w:rFonts w:ascii="Arial" w:hAnsi="Arial" w:cs="Arial"/>
              </w:rPr>
              <w:t>Deprivation</w:t>
            </w:r>
          </w:p>
        </w:tc>
      </w:tr>
      <w:tr w:rsidR="00B00D2B" w:rsidRPr="00753CE4" w:rsidTr="00417843">
        <w:tc>
          <w:tcPr>
            <w:tcW w:w="588" w:type="dxa"/>
            <w:tcBorders>
              <w:top w:val="single" w:sz="4" w:space="0" w:color="auto"/>
              <w:bottom w:val="single" w:sz="4" w:space="0" w:color="auto"/>
            </w:tcBorders>
          </w:tcPr>
          <w:p w:rsidR="00B00D2B" w:rsidRPr="00753CE4" w:rsidRDefault="00B00D2B" w:rsidP="00417843">
            <w:pPr>
              <w:rPr>
                <w:b/>
                <w:sz w:val="8"/>
                <w:szCs w:val="8"/>
              </w:rPr>
            </w:pPr>
          </w:p>
        </w:tc>
        <w:tc>
          <w:tcPr>
            <w:tcW w:w="4380" w:type="dxa"/>
          </w:tcPr>
          <w:p w:rsidR="00B00D2B" w:rsidRPr="00753CE4" w:rsidRDefault="00B00D2B" w:rsidP="00417843">
            <w:pPr>
              <w:rPr>
                <w:rFonts w:ascii="Arial" w:hAnsi="Arial" w:cs="Arial"/>
                <w:b/>
                <w:sz w:val="8"/>
                <w:szCs w:val="8"/>
              </w:rPr>
            </w:pPr>
          </w:p>
        </w:tc>
        <w:tc>
          <w:tcPr>
            <w:tcW w:w="600" w:type="dxa"/>
            <w:tcBorders>
              <w:top w:val="single" w:sz="4" w:space="0" w:color="auto"/>
              <w:bottom w:val="single" w:sz="4" w:space="0" w:color="auto"/>
            </w:tcBorders>
          </w:tcPr>
          <w:p w:rsidR="00B00D2B" w:rsidRPr="00753CE4" w:rsidRDefault="00B00D2B" w:rsidP="00417843">
            <w:pPr>
              <w:rPr>
                <w:b/>
                <w:sz w:val="8"/>
                <w:szCs w:val="8"/>
              </w:rPr>
            </w:pPr>
          </w:p>
        </w:tc>
        <w:tc>
          <w:tcPr>
            <w:tcW w:w="4800" w:type="dxa"/>
          </w:tcPr>
          <w:p w:rsidR="00B00D2B" w:rsidRPr="00753CE4" w:rsidRDefault="00B00D2B" w:rsidP="00417843">
            <w:pPr>
              <w:rPr>
                <w:b/>
                <w:sz w:val="8"/>
                <w:szCs w:val="8"/>
              </w:rPr>
            </w:pPr>
          </w:p>
        </w:tc>
      </w:tr>
      <w:tr w:rsidR="00B00D2B" w:rsidRPr="00753CE4" w:rsidTr="00417843">
        <w:tc>
          <w:tcPr>
            <w:tcW w:w="588"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sz w:val="32"/>
                <w:szCs w:val="32"/>
              </w:rPr>
            </w:pPr>
          </w:p>
        </w:tc>
        <w:tc>
          <w:tcPr>
            <w:tcW w:w="4380" w:type="dxa"/>
            <w:tcBorders>
              <w:left w:val="single" w:sz="4" w:space="0" w:color="auto"/>
              <w:right w:val="single" w:sz="4" w:space="0" w:color="auto"/>
            </w:tcBorders>
          </w:tcPr>
          <w:p w:rsidR="00B00D2B" w:rsidRPr="00753CE4" w:rsidRDefault="00B00D2B" w:rsidP="00417843">
            <w:pPr>
              <w:rPr>
                <w:rFonts w:ascii="Arial" w:hAnsi="Arial" w:cs="Arial"/>
                <w:b/>
              </w:rPr>
            </w:pPr>
            <w:r w:rsidRPr="00753CE4">
              <w:rPr>
                <w:rFonts w:ascii="Arial" w:hAnsi="Arial" w:cs="Arial"/>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rPr>
            </w:pPr>
          </w:p>
        </w:tc>
        <w:tc>
          <w:tcPr>
            <w:tcW w:w="4800" w:type="dxa"/>
            <w:tcBorders>
              <w:left w:val="single" w:sz="4" w:space="0" w:color="auto"/>
            </w:tcBorders>
          </w:tcPr>
          <w:p w:rsidR="00B00D2B" w:rsidRPr="00753CE4" w:rsidRDefault="00B00D2B" w:rsidP="00417843">
            <w:pPr>
              <w:rPr>
                <w:rFonts w:ascii="Arial" w:hAnsi="Arial" w:cs="Arial"/>
                <w:b/>
              </w:rPr>
            </w:pPr>
            <w:r w:rsidRPr="00753CE4">
              <w:rPr>
                <w:rFonts w:ascii="Arial" w:hAnsi="Arial" w:cs="Arial"/>
              </w:rPr>
              <w:t>Active deception or withholding information</w:t>
            </w:r>
          </w:p>
        </w:tc>
      </w:tr>
      <w:tr w:rsidR="00B00D2B" w:rsidRPr="00753CE4" w:rsidTr="00417843">
        <w:tc>
          <w:tcPr>
            <w:tcW w:w="588" w:type="dxa"/>
            <w:tcBorders>
              <w:top w:val="single" w:sz="4" w:space="0" w:color="auto"/>
              <w:bottom w:val="single" w:sz="4" w:space="0" w:color="auto"/>
            </w:tcBorders>
          </w:tcPr>
          <w:p w:rsidR="00B00D2B" w:rsidRPr="00753CE4" w:rsidRDefault="00B00D2B" w:rsidP="00417843">
            <w:pPr>
              <w:rPr>
                <w:b/>
                <w:sz w:val="8"/>
                <w:szCs w:val="8"/>
              </w:rPr>
            </w:pPr>
          </w:p>
        </w:tc>
        <w:tc>
          <w:tcPr>
            <w:tcW w:w="4380" w:type="dxa"/>
          </w:tcPr>
          <w:p w:rsidR="00B00D2B" w:rsidRPr="00753CE4" w:rsidRDefault="00B00D2B" w:rsidP="00417843">
            <w:pPr>
              <w:rPr>
                <w:rFonts w:ascii="Arial" w:hAnsi="Arial" w:cs="Arial"/>
                <w:b/>
                <w:sz w:val="8"/>
                <w:szCs w:val="8"/>
              </w:rPr>
            </w:pPr>
          </w:p>
        </w:tc>
        <w:tc>
          <w:tcPr>
            <w:tcW w:w="600" w:type="dxa"/>
            <w:tcBorders>
              <w:top w:val="single" w:sz="4" w:space="0" w:color="auto"/>
              <w:bottom w:val="single" w:sz="4" w:space="0" w:color="auto"/>
            </w:tcBorders>
          </w:tcPr>
          <w:p w:rsidR="00B00D2B" w:rsidRPr="00753CE4" w:rsidRDefault="00B00D2B" w:rsidP="00417843">
            <w:pPr>
              <w:rPr>
                <w:b/>
                <w:sz w:val="8"/>
                <w:szCs w:val="8"/>
              </w:rPr>
            </w:pPr>
          </w:p>
        </w:tc>
        <w:tc>
          <w:tcPr>
            <w:tcW w:w="4800" w:type="dxa"/>
          </w:tcPr>
          <w:p w:rsidR="00B00D2B" w:rsidRPr="00753CE4" w:rsidRDefault="00B00D2B" w:rsidP="00417843">
            <w:pPr>
              <w:rPr>
                <w:b/>
                <w:sz w:val="8"/>
                <w:szCs w:val="8"/>
              </w:rPr>
            </w:pPr>
          </w:p>
        </w:tc>
      </w:tr>
      <w:tr w:rsidR="00B00D2B" w:rsidRPr="00753CE4" w:rsidTr="00417843">
        <w:trPr>
          <w:trHeight w:val="281"/>
        </w:trPr>
        <w:tc>
          <w:tcPr>
            <w:tcW w:w="588"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sz w:val="32"/>
                <w:szCs w:val="32"/>
              </w:rPr>
            </w:pPr>
            <w:r>
              <w:rPr>
                <w:rFonts w:ascii="Segoe UI Symbol" w:hAnsi="Segoe UI Symbol" w:cs="Segoe UI Symbol"/>
                <w:color w:val="333333"/>
                <w:shd w:val="clear" w:color="auto" w:fill="FFFFFF"/>
              </w:rPr>
              <w:t>✔</w:t>
            </w:r>
          </w:p>
        </w:tc>
        <w:tc>
          <w:tcPr>
            <w:tcW w:w="4380" w:type="dxa"/>
            <w:tcBorders>
              <w:left w:val="single" w:sz="4" w:space="0" w:color="auto"/>
              <w:right w:val="single" w:sz="4" w:space="0" w:color="auto"/>
            </w:tcBorders>
          </w:tcPr>
          <w:p w:rsidR="00B00D2B" w:rsidRPr="00753CE4" w:rsidRDefault="00B00D2B" w:rsidP="00417843">
            <w:pPr>
              <w:rPr>
                <w:rFonts w:ascii="Arial" w:hAnsi="Arial" w:cs="Arial"/>
                <w:b/>
              </w:rPr>
            </w:pPr>
            <w:r w:rsidRPr="00753CE4">
              <w:rPr>
                <w:rFonts w:ascii="Arial" w:hAnsi="Arial" w:cs="Arial"/>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rPr>
            </w:pPr>
          </w:p>
        </w:tc>
        <w:tc>
          <w:tcPr>
            <w:tcW w:w="4800" w:type="dxa"/>
            <w:tcBorders>
              <w:left w:val="single" w:sz="4" w:space="0" w:color="auto"/>
            </w:tcBorders>
          </w:tcPr>
          <w:p w:rsidR="00B00D2B" w:rsidRPr="00753CE4" w:rsidRDefault="00B00D2B" w:rsidP="00417843">
            <w:pPr>
              <w:rPr>
                <w:rFonts w:ascii="Arial" w:hAnsi="Arial" w:cs="Arial"/>
                <w:b/>
              </w:rPr>
            </w:pPr>
            <w:r w:rsidRPr="00753CE4">
              <w:rPr>
                <w:rFonts w:ascii="Arial" w:hAnsi="Arial" w:cs="Arial"/>
              </w:rPr>
              <w:t>Payment</w:t>
            </w:r>
          </w:p>
        </w:tc>
      </w:tr>
    </w:tbl>
    <w:p w:rsidR="00B00D2B" w:rsidRPr="00161012" w:rsidRDefault="00B00D2B" w:rsidP="00B00D2B">
      <w:pPr>
        <w:rPr>
          <w:sz w:val="8"/>
          <w:szCs w:val="8"/>
        </w:rPr>
      </w:pPr>
    </w:p>
    <w:p w:rsidR="00B00D2B" w:rsidRPr="00493021" w:rsidRDefault="00B00D2B" w:rsidP="00B00D2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Continue</w:t>
      </w:r>
      <w:r w:rsidRPr="009C12BE">
        <w:rPr>
          <w:rFonts w:ascii="Arial" w:hAnsi="Arial" w:cs="Arial"/>
          <w:i/>
          <w:sz w:val="20"/>
        </w:rPr>
        <w:t xml:space="preserve"> onto a</w:t>
      </w:r>
      <w:r>
        <w:rPr>
          <w:rFonts w:ascii="Arial" w:hAnsi="Arial" w:cs="Arial"/>
          <w:i/>
          <w:sz w:val="20"/>
        </w:rPr>
        <w:t xml:space="preserve"> separate sheet if necessary)</w:t>
      </w:r>
    </w:p>
    <w:p w:rsidR="00B00D2B" w:rsidRPr="009C12BE" w:rsidRDefault="00B00D2B" w:rsidP="00B00D2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B00D2B" w:rsidTr="00417843">
        <w:tc>
          <w:tcPr>
            <w:tcW w:w="10368" w:type="dxa"/>
          </w:tcPr>
          <w:p w:rsidR="00B00D2B" w:rsidRDefault="00B00D2B" w:rsidP="00417843">
            <w:r>
              <w:t>N/A</w:t>
            </w:r>
          </w:p>
          <w:p w:rsidR="00B00D2B" w:rsidRPr="00F56829" w:rsidRDefault="00B00D2B" w:rsidP="00417843">
            <w:pPr>
              <w:rPr>
                <w:color w:val="00B0F0"/>
              </w:rPr>
            </w:pPr>
          </w:p>
          <w:p w:rsidR="00B00D2B" w:rsidRDefault="00B00D2B" w:rsidP="00417843"/>
        </w:tc>
      </w:tr>
    </w:tbl>
    <w:p w:rsidR="00B00D2B" w:rsidRPr="009C12BE" w:rsidRDefault="00B00D2B" w:rsidP="00B00D2B">
      <w:pPr>
        <w:rPr>
          <w:sz w:val="12"/>
          <w:szCs w:val="12"/>
        </w:rPr>
      </w:pPr>
    </w:p>
    <w:p w:rsidR="00B00D2B" w:rsidRDefault="00B00D2B" w:rsidP="00B00D2B">
      <w:pPr>
        <w:rPr>
          <w:rFonts w:ascii="Arial" w:hAnsi="Arial" w:cs="Arial"/>
          <w:i/>
          <w:sz w:val="20"/>
        </w:rPr>
      </w:pPr>
      <w:r w:rsidRPr="009C12BE">
        <w:rPr>
          <w:rFonts w:ascii="Arial" w:hAnsi="Arial" w:cs="Arial"/>
          <w:b/>
        </w:rPr>
        <w:lastRenderedPageBreak/>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B00D2B" w:rsidRPr="009C12BE" w:rsidRDefault="00B00D2B" w:rsidP="00B00D2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B00D2B" w:rsidRPr="00753CE4" w:rsidTr="00417843">
        <w:tc>
          <w:tcPr>
            <w:tcW w:w="10368" w:type="dxa"/>
          </w:tcPr>
          <w:p w:rsidR="00B00D2B" w:rsidRDefault="00B00D2B" w:rsidP="00417843">
            <w:r>
              <w:t>Passwords of users will be stored in the appropriate manner of encrypting passwords to ensure that the passwords are unreadable to general users.</w:t>
            </w:r>
          </w:p>
          <w:p w:rsidR="00B00D2B" w:rsidRPr="00753CE4" w:rsidRDefault="00B00D2B" w:rsidP="00417843">
            <w:pPr>
              <w:rPr>
                <w:b/>
              </w:rPr>
            </w:pPr>
          </w:p>
          <w:p w:rsidR="00B00D2B" w:rsidRPr="00F56829" w:rsidRDefault="00B00D2B" w:rsidP="00417843">
            <w:pPr>
              <w:rPr>
                <w:color w:val="00B0F0"/>
              </w:rPr>
            </w:pPr>
          </w:p>
          <w:p w:rsidR="00B00D2B" w:rsidRPr="00753CE4" w:rsidRDefault="00B00D2B" w:rsidP="00417843">
            <w:pPr>
              <w:rPr>
                <w:b/>
              </w:rPr>
            </w:pPr>
          </w:p>
        </w:tc>
      </w:tr>
    </w:tbl>
    <w:p w:rsidR="00B00D2B" w:rsidRPr="00161012" w:rsidRDefault="00B00D2B" w:rsidP="00B00D2B">
      <w:pPr>
        <w:rPr>
          <w:b/>
          <w:sz w:val="12"/>
          <w:szCs w:val="12"/>
        </w:rPr>
      </w:pPr>
    </w:p>
    <w:p w:rsidR="00B00D2B" w:rsidRPr="003060CA" w:rsidRDefault="00B00D2B" w:rsidP="00B00D2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B00D2B" w:rsidRPr="00161012" w:rsidRDefault="00B00D2B" w:rsidP="00B00D2B">
      <w:pPr>
        <w:rPr>
          <w:sz w:val="12"/>
          <w:szCs w:val="12"/>
        </w:rPr>
      </w:pPr>
    </w:p>
    <w:p w:rsidR="00B00D2B" w:rsidRPr="001224CE" w:rsidRDefault="00B00D2B" w:rsidP="00B00D2B">
      <w:pPr>
        <w:tabs>
          <w:tab w:val="left" w:pos="1080"/>
          <w:tab w:val="left" w:leader="underscore" w:pos="4440"/>
          <w:tab w:val="left" w:leader="underscore" w:pos="7680"/>
        </w:tabs>
        <w:rPr>
          <w:u w:val="single"/>
        </w:rPr>
      </w:pPr>
      <w:r w:rsidRPr="009C12BE">
        <w:rPr>
          <w:rFonts w:ascii="Arial" w:hAnsi="Arial" w:cs="Arial"/>
        </w:rPr>
        <w:t>Student Signature</w:t>
      </w:r>
      <w:r>
        <w:t xml:space="preserve">: </w:t>
      </w:r>
      <w:proofErr w:type="spellStart"/>
      <w:r w:rsidRPr="005A285F">
        <w:rPr>
          <w:rFonts w:ascii="Bradley Hand ITC" w:hAnsi="Bradley Hand ITC"/>
          <w:b/>
          <w:sz w:val="36"/>
        </w:rPr>
        <w:t>KLewis</w:t>
      </w:r>
      <w:proofErr w:type="spellEnd"/>
      <w:r>
        <w:rPr>
          <w:rFonts w:ascii="Bradley Hand ITC" w:hAnsi="Bradley Hand ITC"/>
          <w:b/>
          <w:sz w:val="36"/>
        </w:rPr>
        <w:t xml:space="preserve"> </w:t>
      </w:r>
      <w:r>
        <w:rPr>
          <w:rFonts w:ascii="Bradley Hand ITC" w:hAnsi="Bradley Hand ITC"/>
          <w:b/>
          <w:sz w:val="36"/>
        </w:rPr>
        <w:tab/>
        <w:t xml:space="preserve">                                             </w:t>
      </w:r>
      <w:r w:rsidRPr="009C12BE">
        <w:rPr>
          <w:rFonts w:ascii="Arial" w:hAnsi="Arial" w:cs="Arial"/>
        </w:rPr>
        <w:t>Date</w:t>
      </w:r>
      <w:r>
        <w:t>: 11/12/2018</w:t>
      </w:r>
    </w:p>
    <w:p w:rsidR="00B00D2B" w:rsidRPr="005B6657" w:rsidRDefault="00B00D2B" w:rsidP="00B00D2B">
      <w:pPr>
        <w:rPr>
          <w:sz w:val="8"/>
          <w:szCs w:val="8"/>
        </w:rPr>
      </w:pPr>
    </w:p>
    <w:p w:rsidR="00B00D2B" w:rsidRPr="009D6B16" w:rsidRDefault="00B00D2B" w:rsidP="00B00D2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3045"/>
        <w:gridCol w:w="525"/>
        <w:gridCol w:w="5076"/>
      </w:tblGrid>
      <w:tr w:rsidR="00B00D2B" w:rsidTr="00417843">
        <w:tc>
          <w:tcPr>
            <w:tcW w:w="540"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sz w:val="32"/>
                <w:szCs w:val="32"/>
              </w:rPr>
            </w:pPr>
          </w:p>
        </w:tc>
        <w:tc>
          <w:tcPr>
            <w:tcW w:w="3420" w:type="dxa"/>
            <w:tcBorders>
              <w:top w:val="nil"/>
              <w:left w:val="single" w:sz="4" w:space="0" w:color="auto"/>
              <w:bottom w:val="nil"/>
              <w:right w:val="single" w:sz="4" w:space="0" w:color="auto"/>
            </w:tcBorders>
          </w:tcPr>
          <w:p w:rsidR="00B00D2B" w:rsidRPr="00753CE4" w:rsidRDefault="00B00D2B" w:rsidP="00417843">
            <w:pPr>
              <w:rPr>
                <w:rFonts w:ascii="Arial" w:hAnsi="Arial" w:cs="Arial"/>
                <w:b/>
                <w:sz w:val="8"/>
                <w:szCs w:val="8"/>
              </w:rPr>
            </w:pPr>
          </w:p>
          <w:p w:rsidR="00B00D2B" w:rsidRPr="00753CE4" w:rsidRDefault="00B00D2B" w:rsidP="00417843">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B00D2B" w:rsidRDefault="00B00D2B" w:rsidP="00417843"/>
        </w:tc>
        <w:tc>
          <w:tcPr>
            <w:tcW w:w="5714" w:type="dxa"/>
            <w:tcBorders>
              <w:top w:val="nil"/>
              <w:left w:val="single" w:sz="4" w:space="0" w:color="auto"/>
              <w:bottom w:val="nil"/>
              <w:right w:val="nil"/>
            </w:tcBorders>
          </w:tcPr>
          <w:p w:rsidR="00B00D2B" w:rsidRPr="00753CE4" w:rsidRDefault="00B00D2B" w:rsidP="00417843">
            <w:pPr>
              <w:rPr>
                <w:rFonts w:ascii="Arial" w:hAnsi="Arial" w:cs="Arial"/>
                <w:b/>
                <w:sz w:val="8"/>
                <w:szCs w:val="8"/>
              </w:rPr>
            </w:pPr>
          </w:p>
          <w:p w:rsidR="00B00D2B" w:rsidRPr="00753CE4" w:rsidRDefault="00B00D2B" w:rsidP="00417843">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B00D2B" w:rsidRPr="00753CE4" w:rsidTr="0041784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B00D2B" w:rsidRPr="00753CE4" w:rsidRDefault="00B00D2B" w:rsidP="00417843">
            <w:pPr>
              <w:rPr>
                <w:b/>
                <w:sz w:val="8"/>
                <w:szCs w:val="8"/>
              </w:rPr>
            </w:pPr>
          </w:p>
        </w:tc>
        <w:tc>
          <w:tcPr>
            <w:tcW w:w="9720" w:type="dxa"/>
            <w:gridSpan w:val="3"/>
          </w:tcPr>
          <w:p w:rsidR="00B00D2B" w:rsidRPr="00753CE4" w:rsidRDefault="00B00D2B" w:rsidP="00417843">
            <w:pPr>
              <w:rPr>
                <w:rFonts w:ascii="Arial" w:hAnsi="Arial" w:cs="Arial"/>
                <w:b/>
                <w:sz w:val="8"/>
                <w:szCs w:val="8"/>
              </w:rPr>
            </w:pPr>
          </w:p>
        </w:tc>
      </w:tr>
      <w:tr w:rsidR="00B00D2B" w:rsidRPr="00753CE4" w:rsidTr="0041784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sz w:val="32"/>
                <w:szCs w:val="32"/>
              </w:rPr>
            </w:pPr>
          </w:p>
        </w:tc>
        <w:tc>
          <w:tcPr>
            <w:tcW w:w="9720" w:type="dxa"/>
            <w:gridSpan w:val="3"/>
            <w:tcBorders>
              <w:left w:val="single" w:sz="4" w:space="0" w:color="auto"/>
            </w:tcBorders>
          </w:tcPr>
          <w:p w:rsidR="00B00D2B" w:rsidRPr="00753CE4" w:rsidRDefault="00B00D2B" w:rsidP="00417843">
            <w:pPr>
              <w:rPr>
                <w:rFonts w:ascii="Arial" w:hAnsi="Arial" w:cs="Arial"/>
                <w:b/>
                <w:sz w:val="8"/>
                <w:szCs w:val="8"/>
              </w:rPr>
            </w:pPr>
          </w:p>
          <w:p w:rsidR="00B00D2B" w:rsidRPr="00753CE4" w:rsidRDefault="00B00D2B" w:rsidP="00417843">
            <w:pPr>
              <w:rPr>
                <w:rFonts w:ascii="Arial" w:hAnsi="Arial" w:cs="Arial"/>
                <w:b/>
                <w:sz w:val="20"/>
              </w:rPr>
            </w:pPr>
            <w:r w:rsidRPr="00753CE4">
              <w:rPr>
                <w:rFonts w:ascii="Arial" w:hAnsi="Arial" w:cs="Arial"/>
                <w:b/>
                <w:sz w:val="20"/>
              </w:rPr>
              <w:t>Recommendation of approval given at Faculty Level</w:t>
            </w:r>
          </w:p>
        </w:tc>
      </w:tr>
      <w:tr w:rsidR="00B00D2B" w:rsidRPr="00753CE4" w:rsidTr="0041784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B00D2B" w:rsidRPr="00753CE4" w:rsidRDefault="00B00D2B" w:rsidP="00417843">
            <w:pPr>
              <w:rPr>
                <w:b/>
                <w:sz w:val="8"/>
                <w:szCs w:val="8"/>
              </w:rPr>
            </w:pPr>
          </w:p>
        </w:tc>
        <w:tc>
          <w:tcPr>
            <w:tcW w:w="9720" w:type="dxa"/>
            <w:gridSpan w:val="3"/>
          </w:tcPr>
          <w:p w:rsidR="00B00D2B" w:rsidRPr="00753CE4" w:rsidRDefault="00B00D2B" w:rsidP="00417843">
            <w:pPr>
              <w:rPr>
                <w:rFonts w:ascii="Arial" w:hAnsi="Arial" w:cs="Arial"/>
                <w:b/>
                <w:sz w:val="8"/>
                <w:szCs w:val="8"/>
              </w:rPr>
            </w:pPr>
          </w:p>
        </w:tc>
      </w:tr>
      <w:tr w:rsidR="00B00D2B" w:rsidRPr="00753CE4" w:rsidTr="0041784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B00D2B" w:rsidRPr="00753CE4" w:rsidRDefault="00B00D2B" w:rsidP="00417843">
            <w:pPr>
              <w:rPr>
                <w:b/>
                <w:sz w:val="32"/>
                <w:szCs w:val="32"/>
              </w:rPr>
            </w:pPr>
          </w:p>
        </w:tc>
        <w:tc>
          <w:tcPr>
            <w:tcW w:w="9720" w:type="dxa"/>
            <w:gridSpan w:val="3"/>
            <w:tcBorders>
              <w:left w:val="single" w:sz="4" w:space="0" w:color="auto"/>
            </w:tcBorders>
          </w:tcPr>
          <w:p w:rsidR="00B00D2B" w:rsidRPr="00753CE4" w:rsidRDefault="00B00D2B" w:rsidP="00417843">
            <w:pPr>
              <w:rPr>
                <w:rFonts w:ascii="Arial" w:hAnsi="Arial" w:cs="Arial"/>
                <w:b/>
                <w:sz w:val="8"/>
                <w:szCs w:val="8"/>
              </w:rPr>
            </w:pPr>
          </w:p>
          <w:p w:rsidR="00B00D2B" w:rsidRPr="00753CE4" w:rsidRDefault="00B00D2B" w:rsidP="00417843">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B00D2B" w:rsidRPr="00753CE4" w:rsidTr="0041784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B00D2B" w:rsidRPr="00753CE4" w:rsidRDefault="00B00D2B" w:rsidP="00417843">
            <w:pPr>
              <w:rPr>
                <w:b/>
                <w:sz w:val="8"/>
                <w:szCs w:val="8"/>
              </w:rPr>
            </w:pPr>
          </w:p>
        </w:tc>
        <w:tc>
          <w:tcPr>
            <w:tcW w:w="9720" w:type="dxa"/>
            <w:gridSpan w:val="3"/>
            <w:tcBorders>
              <w:bottom w:val="single" w:sz="4" w:space="0" w:color="auto"/>
            </w:tcBorders>
          </w:tcPr>
          <w:p w:rsidR="00B00D2B" w:rsidRPr="00753CE4" w:rsidRDefault="00B00D2B" w:rsidP="00417843">
            <w:pPr>
              <w:rPr>
                <w:b/>
                <w:sz w:val="8"/>
                <w:szCs w:val="8"/>
              </w:rPr>
            </w:pPr>
          </w:p>
        </w:tc>
      </w:tr>
      <w:tr w:rsidR="00B00D2B" w:rsidRPr="00753CE4" w:rsidTr="0041784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B00D2B" w:rsidRPr="00753CE4" w:rsidRDefault="00B00D2B" w:rsidP="00417843">
            <w:pPr>
              <w:rPr>
                <w:rFonts w:ascii="Arial" w:hAnsi="Arial" w:cs="Arial"/>
              </w:rPr>
            </w:pPr>
            <w:r w:rsidRPr="00753CE4">
              <w:rPr>
                <w:rFonts w:ascii="Arial" w:hAnsi="Arial" w:cs="Arial"/>
              </w:rPr>
              <w:t>Comments:</w:t>
            </w:r>
          </w:p>
          <w:p w:rsidR="00B00D2B" w:rsidRPr="00753CE4" w:rsidRDefault="00B00D2B" w:rsidP="00417843">
            <w:pPr>
              <w:rPr>
                <w:b/>
              </w:rPr>
            </w:pPr>
          </w:p>
          <w:p w:rsidR="00B00D2B" w:rsidRPr="00753CE4" w:rsidRDefault="00B00D2B" w:rsidP="00417843">
            <w:pPr>
              <w:rPr>
                <w:b/>
              </w:rPr>
            </w:pPr>
          </w:p>
          <w:p w:rsidR="00B00D2B" w:rsidRPr="00753CE4" w:rsidRDefault="00B00D2B" w:rsidP="00417843">
            <w:pPr>
              <w:rPr>
                <w:b/>
              </w:rPr>
            </w:pPr>
          </w:p>
          <w:p w:rsidR="00B00D2B" w:rsidRPr="00753CE4" w:rsidRDefault="00B00D2B" w:rsidP="00417843">
            <w:pPr>
              <w:rPr>
                <w:b/>
              </w:rPr>
            </w:pPr>
          </w:p>
        </w:tc>
      </w:tr>
    </w:tbl>
    <w:p w:rsidR="00B00D2B" w:rsidRPr="005B6657" w:rsidRDefault="00B00D2B" w:rsidP="00B00D2B">
      <w:pPr>
        <w:rPr>
          <w:rFonts w:ascii="Arial" w:hAnsi="Arial" w:cs="Arial"/>
          <w:sz w:val="16"/>
          <w:szCs w:val="16"/>
        </w:rPr>
      </w:pPr>
    </w:p>
    <w:p w:rsidR="00B00D2B" w:rsidRDefault="00B00D2B" w:rsidP="00B00D2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B00D2B" w:rsidRDefault="00B00D2B" w:rsidP="00B00D2B">
      <w:pPr>
        <w:pStyle w:val="SMUNORMALARIAL"/>
        <w:rPr>
          <w:rFonts w:cs="Arial"/>
          <w:sz w:val="20"/>
        </w:rPr>
      </w:pPr>
    </w:p>
    <w:tbl>
      <w:tblPr>
        <w:tblW w:w="0" w:type="auto"/>
        <w:tblInd w:w="108" w:type="dxa"/>
        <w:tblLook w:val="01E0" w:firstRow="1" w:lastRow="1" w:firstColumn="1" w:lastColumn="1" w:noHBand="0" w:noVBand="0"/>
      </w:tblPr>
      <w:tblGrid>
        <w:gridCol w:w="5534"/>
        <w:gridCol w:w="1633"/>
        <w:gridCol w:w="627"/>
        <w:gridCol w:w="713"/>
        <w:gridCol w:w="627"/>
      </w:tblGrid>
      <w:tr w:rsidR="00B00D2B" w:rsidTr="00417843">
        <w:tc>
          <w:tcPr>
            <w:tcW w:w="6408" w:type="dxa"/>
          </w:tcPr>
          <w:p w:rsidR="00B00D2B" w:rsidRPr="00753CE4" w:rsidRDefault="00B00D2B" w:rsidP="00417843">
            <w:pPr>
              <w:pStyle w:val="SMUNORMALARIAL"/>
              <w:rPr>
                <w:rFonts w:cs="Arial"/>
                <w:sz w:val="8"/>
                <w:szCs w:val="8"/>
              </w:rPr>
            </w:pPr>
          </w:p>
          <w:p w:rsidR="00B00D2B" w:rsidRPr="00753CE4" w:rsidRDefault="00B00D2B" w:rsidP="00417843">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B00D2B" w:rsidRPr="00753CE4" w:rsidRDefault="00B00D2B" w:rsidP="00417843">
            <w:pPr>
              <w:pStyle w:val="SMUNORMALARIAL"/>
              <w:rPr>
                <w:i/>
                <w:sz w:val="8"/>
                <w:szCs w:val="8"/>
              </w:rPr>
            </w:pPr>
          </w:p>
          <w:p w:rsidR="00B00D2B" w:rsidRPr="00753CE4" w:rsidRDefault="00B00D2B" w:rsidP="00417843">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B00D2B" w:rsidRPr="00753CE4" w:rsidRDefault="00B00D2B" w:rsidP="00417843">
            <w:pPr>
              <w:pStyle w:val="SMUNORMALARIAL"/>
              <w:rPr>
                <w:sz w:val="16"/>
                <w:szCs w:val="16"/>
              </w:rPr>
            </w:pPr>
          </w:p>
          <w:p w:rsidR="00B00D2B" w:rsidRPr="00753CE4" w:rsidRDefault="00B00D2B" w:rsidP="00417843">
            <w:pPr>
              <w:pStyle w:val="SMUNORMALARIAL"/>
              <w:rPr>
                <w:sz w:val="16"/>
                <w:szCs w:val="16"/>
              </w:rPr>
            </w:pPr>
          </w:p>
          <w:p w:rsidR="00B00D2B" w:rsidRPr="00753CE4" w:rsidRDefault="00B00D2B" w:rsidP="00417843">
            <w:pPr>
              <w:pStyle w:val="SMUNORMALARIAL"/>
              <w:rPr>
                <w:sz w:val="16"/>
                <w:szCs w:val="16"/>
              </w:rPr>
            </w:pPr>
          </w:p>
        </w:tc>
        <w:tc>
          <w:tcPr>
            <w:tcW w:w="720" w:type="dxa"/>
            <w:tcBorders>
              <w:left w:val="single" w:sz="2" w:space="0" w:color="auto"/>
              <w:right w:val="single" w:sz="2" w:space="0" w:color="auto"/>
            </w:tcBorders>
          </w:tcPr>
          <w:p w:rsidR="00B00D2B" w:rsidRPr="00753CE4" w:rsidRDefault="00B00D2B" w:rsidP="00417843">
            <w:pPr>
              <w:pStyle w:val="SMUNORMALARIAL"/>
              <w:rPr>
                <w:i/>
                <w:sz w:val="8"/>
                <w:szCs w:val="8"/>
              </w:rPr>
            </w:pPr>
          </w:p>
          <w:p w:rsidR="00B00D2B" w:rsidRPr="00753CE4" w:rsidRDefault="00B00D2B" w:rsidP="00417843">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B00D2B" w:rsidRDefault="00B00D2B" w:rsidP="00417843">
            <w:pPr>
              <w:pStyle w:val="SMUNORMALARIAL"/>
            </w:pPr>
          </w:p>
        </w:tc>
      </w:tr>
    </w:tbl>
    <w:p w:rsidR="00B00D2B" w:rsidRPr="005B6657" w:rsidRDefault="00B00D2B" w:rsidP="00B00D2B">
      <w:pPr>
        <w:pStyle w:val="SMUNORMALARIAL"/>
        <w:rPr>
          <w:sz w:val="4"/>
          <w:szCs w:val="4"/>
        </w:rPr>
      </w:pPr>
    </w:p>
    <w:p w:rsidR="00E837D5" w:rsidRPr="00BC6AA6" w:rsidRDefault="00E837D5" w:rsidP="00BC6AA6"/>
    <w:sectPr w:rsidR="00E837D5" w:rsidRPr="00BC6A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7843" w:rsidRDefault="00417843" w:rsidP="009D01BC">
      <w:pPr>
        <w:spacing w:after="0" w:line="240" w:lineRule="auto"/>
      </w:pPr>
      <w:r>
        <w:separator/>
      </w:r>
    </w:p>
  </w:endnote>
  <w:endnote w:type="continuationSeparator" w:id="0">
    <w:p w:rsidR="00417843" w:rsidRDefault="00417843" w:rsidP="009D0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7843" w:rsidRDefault="00417843" w:rsidP="009D01BC">
      <w:pPr>
        <w:spacing w:after="0" w:line="240" w:lineRule="auto"/>
      </w:pPr>
      <w:r>
        <w:separator/>
      </w:r>
    </w:p>
  </w:footnote>
  <w:footnote w:type="continuationSeparator" w:id="0">
    <w:p w:rsidR="00417843" w:rsidRDefault="00417843" w:rsidP="009D01B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22B0D"/>
    <w:multiLevelType w:val="hybridMultilevel"/>
    <w:tmpl w:val="0C00C170"/>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0C597706"/>
    <w:multiLevelType w:val="multilevel"/>
    <w:tmpl w:val="0794F16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0DDF5D23"/>
    <w:multiLevelType w:val="hybridMultilevel"/>
    <w:tmpl w:val="8F88E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E4926F5"/>
    <w:multiLevelType w:val="hybridMultilevel"/>
    <w:tmpl w:val="E7C2A26E"/>
    <w:lvl w:ilvl="0" w:tplc="0809000F">
      <w:start w:val="2"/>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8577FB8"/>
    <w:multiLevelType w:val="hybridMultilevel"/>
    <w:tmpl w:val="0E6EF8C4"/>
    <w:lvl w:ilvl="0" w:tplc="1CB0FBC0">
      <w:start w:val="1"/>
      <w:numFmt w:val="bullet"/>
      <w:lvlText w:val="•"/>
      <w:lvlJc w:val="left"/>
      <w:pPr>
        <w:tabs>
          <w:tab w:val="num" w:pos="720"/>
        </w:tabs>
        <w:ind w:left="720" w:hanging="360"/>
      </w:pPr>
      <w:rPr>
        <w:rFonts w:ascii="Times New Roman" w:hAnsi="Times New Roman" w:hint="default"/>
      </w:rPr>
    </w:lvl>
    <w:lvl w:ilvl="1" w:tplc="BE846CAA" w:tentative="1">
      <w:start w:val="1"/>
      <w:numFmt w:val="bullet"/>
      <w:lvlText w:val="•"/>
      <w:lvlJc w:val="left"/>
      <w:pPr>
        <w:tabs>
          <w:tab w:val="num" w:pos="1440"/>
        </w:tabs>
        <w:ind w:left="1440" w:hanging="360"/>
      </w:pPr>
      <w:rPr>
        <w:rFonts w:ascii="Times New Roman" w:hAnsi="Times New Roman" w:hint="default"/>
      </w:rPr>
    </w:lvl>
    <w:lvl w:ilvl="2" w:tplc="2CE488DC" w:tentative="1">
      <w:start w:val="1"/>
      <w:numFmt w:val="bullet"/>
      <w:lvlText w:val="•"/>
      <w:lvlJc w:val="left"/>
      <w:pPr>
        <w:tabs>
          <w:tab w:val="num" w:pos="2160"/>
        </w:tabs>
        <w:ind w:left="2160" w:hanging="360"/>
      </w:pPr>
      <w:rPr>
        <w:rFonts w:ascii="Times New Roman" w:hAnsi="Times New Roman" w:hint="default"/>
      </w:rPr>
    </w:lvl>
    <w:lvl w:ilvl="3" w:tplc="C15465AA" w:tentative="1">
      <w:start w:val="1"/>
      <w:numFmt w:val="bullet"/>
      <w:lvlText w:val="•"/>
      <w:lvlJc w:val="left"/>
      <w:pPr>
        <w:tabs>
          <w:tab w:val="num" w:pos="2880"/>
        </w:tabs>
        <w:ind w:left="2880" w:hanging="360"/>
      </w:pPr>
      <w:rPr>
        <w:rFonts w:ascii="Times New Roman" w:hAnsi="Times New Roman" w:hint="default"/>
      </w:rPr>
    </w:lvl>
    <w:lvl w:ilvl="4" w:tplc="879E58EC" w:tentative="1">
      <w:start w:val="1"/>
      <w:numFmt w:val="bullet"/>
      <w:lvlText w:val="•"/>
      <w:lvlJc w:val="left"/>
      <w:pPr>
        <w:tabs>
          <w:tab w:val="num" w:pos="3600"/>
        </w:tabs>
        <w:ind w:left="3600" w:hanging="360"/>
      </w:pPr>
      <w:rPr>
        <w:rFonts w:ascii="Times New Roman" w:hAnsi="Times New Roman" w:hint="default"/>
      </w:rPr>
    </w:lvl>
    <w:lvl w:ilvl="5" w:tplc="E66ECB6C" w:tentative="1">
      <w:start w:val="1"/>
      <w:numFmt w:val="bullet"/>
      <w:lvlText w:val="•"/>
      <w:lvlJc w:val="left"/>
      <w:pPr>
        <w:tabs>
          <w:tab w:val="num" w:pos="4320"/>
        </w:tabs>
        <w:ind w:left="4320" w:hanging="360"/>
      </w:pPr>
      <w:rPr>
        <w:rFonts w:ascii="Times New Roman" w:hAnsi="Times New Roman" w:hint="default"/>
      </w:rPr>
    </w:lvl>
    <w:lvl w:ilvl="6" w:tplc="8140E178" w:tentative="1">
      <w:start w:val="1"/>
      <w:numFmt w:val="bullet"/>
      <w:lvlText w:val="•"/>
      <w:lvlJc w:val="left"/>
      <w:pPr>
        <w:tabs>
          <w:tab w:val="num" w:pos="5040"/>
        </w:tabs>
        <w:ind w:left="5040" w:hanging="360"/>
      </w:pPr>
      <w:rPr>
        <w:rFonts w:ascii="Times New Roman" w:hAnsi="Times New Roman" w:hint="default"/>
      </w:rPr>
    </w:lvl>
    <w:lvl w:ilvl="7" w:tplc="43E62532" w:tentative="1">
      <w:start w:val="1"/>
      <w:numFmt w:val="bullet"/>
      <w:lvlText w:val="•"/>
      <w:lvlJc w:val="left"/>
      <w:pPr>
        <w:tabs>
          <w:tab w:val="num" w:pos="5760"/>
        </w:tabs>
        <w:ind w:left="5760" w:hanging="360"/>
      </w:pPr>
      <w:rPr>
        <w:rFonts w:ascii="Times New Roman" w:hAnsi="Times New Roman" w:hint="default"/>
      </w:rPr>
    </w:lvl>
    <w:lvl w:ilvl="8" w:tplc="6C52E1C6" w:tentative="1">
      <w:start w:val="1"/>
      <w:numFmt w:val="bullet"/>
      <w:lvlText w:val="•"/>
      <w:lvlJc w:val="left"/>
      <w:pPr>
        <w:tabs>
          <w:tab w:val="num" w:pos="6480"/>
        </w:tabs>
        <w:ind w:left="6480" w:hanging="360"/>
      </w:pPr>
      <w:rPr>
        <w:rFonts w:ascii="Times New Roman" w:hAnsi="Times New Roman" w:hint="default"/>
      </w:rPr>
    </w:lvl>
  </w:abstractNum>
  <w:abstractNum w:abstractNumId="5">
    <w:nsid w:val="197139EB"/>
    <w:multiLevelType w:val="hybridMultilevel"/>
    <w:tmpl w:val="323CA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5E6135"/>
    <w:multiLevelType w:val="hybridMultilevel"/>
    <w:tmpl w:val="D09CAA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3F86271"/>
    <w:multiLevelType w:val="multilevel"/>
    <w:tmpl w:val="BF7C76E4"/>
    <w:lvl w:ilvl="0">
      <w:start w:val="2"/>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342C3B9E"/>
    <w:multiLevelType w:val="hybridMultilevel"/>
    <w:tmpl w:val="A9C8E7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3A051E8A"/>
    <w:multiLevelType w:val="multilevel"/>
    <w:tmpl w:val="AAD0A138"/>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40D322D8"/>
    <w:multiLevelType w:val="hybridMultilevel"/>
    <w:tmpl w:val="CE0E891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1">
    <w:nsid w:val="42F626BA"/>
    <w:multiLevelType w:val="multilevel"/>
    <w:tmpl w:val="AC641D9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nsid w:val="45F92155"/>
    <w:multiLevelType w:val="multilevel"/>
    <w:tmpl w:val="CE9E0C34"/>
    <w:lvl w:ilvl="0">
      <w:start w:val="3"/>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nsid w:val="50477C94"/>
    <w:multiLevelType w:val="hybridMultilevel"/>
    <w:tmpl w:val="FD0C44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533674AD"/>
    <w:multiLevelType w:val="hybridMultilevel"/>
    <w:tmpl w:val="CB0E7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46A1C8F"/>
    <w:multiLevelType w:val="multilevel"/>
    <w:tmpl w:val="C1C6769A"/>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nsid w:val="575F31B3"/>
    <w:multiLevelType w:val="hybridMultilevel"/>
    <w:tmpl w:val="A9F0F6D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62535C32"/>
    <w:multiLevelType w:val="hybridMultilevel"/>
    <w:tmpl w:val="5FC8F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D9825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74761D20"/>
    <w:multiLevelType w:val="multilevel"/>
    <w:tmpl w:val="3924A84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3.%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768F1695"/>
    <w:multiLevelType w:val="multilevel"/>
    <w:tmpl w:val="B4665E4A"/>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2.%2.%3."/>
      <w:lvlJc w:val="left"/>
      <w:pPr>
        <w:ind w:left="50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nsid w:val="78C55EB0"/>
    <w:multiLevelType w:val="multilevel"/>
    <w:tmpl w:val="5A18BDC2"/>
    <w:lvl w:ilvl="0">
      <w:start w:val="1"/>
      <w:numFmt w:val="decimal"/>
      <w:lvlText w:val="%1."/>
      <w:lvlJc w:val="left"/>
      <w:pPr>
        <w:ind w:left="360" w:hanging="360"/>
      </w:pPr>
      <w:rPr>
        <w:rFonts w:hint="default"/>
      </w:rPr>
    </w:lvl>
    <w:lvl w:ilvl="1">
      <w:start w:val="1"/>
      <w:numFmt w:val="decimal"/>
      <w:lvlText w:val="3.%2."/>
      <w:lvlJc w:val="left"/>
      <w:pPr>
        <w:ind w:left="43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nsid w:val="7AEB587F"/>
    <w:multiLevelType w:val="hybridMultilevel"/>
    <w:tmpl w:val="B308E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D405DB4"/>
    <w:multiLevelType w:val="hybridMultilevel"/>
    <w:tmpl w:val="702CE240"/>
    <w:lvl w:ilvl="0" w:tplc="0809000F">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0"/>
  </w:num>
  <w:num w:numId="2">
    <w:abstractNumId w:val="18"/>
  </w:num>
  <w:num w:numId="3">
    <w:abstractNumId w:val="22"/>
  </w:num>
  <w:num w:numId="4">
    <w:abstractNumId w:val="2"/>
  </w:num>
  <w:num w:numId="5">
    <w:abstractNumId w:val="19"/>
  </w:num>
  <w:num w:numId="6">
    <w:abstractNumId w:val="21"/>
  </w:num>
  <w:num w:numId="7">
    <w:abstractNumId w:val="0"/>
  </w:num>
  <w:num w:numId="8">
    <w:abstractNumId w:val="13"/>
  </w:num>
  <w:num w:numId="9">
    <w:abstractNumId w:val="3"/>
  </w:num>
  <w:num w:numId="10">
    <w:abstractNumId w:val="23"/>
  </w:num>
  <w:num w:numId="11">
    <w:abstractNumId w:val="10"/>
  </w:num>
  <w:num w:numId="12">
    <w:abstractNumId w:val="14"/>
  </w:num>
  <w:num w:numId="13">
    <w:abstractNumId w:val="12"/>
  </w:num>
  <w:num w:numId="14">
    <w:abstractNumId w:val="4"/>
  </w:num>
  <w:num w:numId="15">
    <w:abstractNumId w:val="1"/>
  </w:num>
  <w:num w:numId="16">
    <w:abstractNumId w:val="16"/>
  </w:num>
  <w:num w:numId="17">
    <w:abstractNumId w:val="11"/>
  </w:num>
  <w:num w:numId="18">
    <w:abstractNumId w:val="8"/>
  </w:num>
  <w:num w:numId="19">
    <w:abstractNumId w:val="15"/>
  </w:num>
  <w:num w:numId="20">
    <w:abstractNumId w:val="9"/>
  </w:num>
  <w:num w:numId="21">
    <w:abstractNumId w:val="7"/>
  </w:num>
  <w:num w:numId="22">
    <w:abstractNumId w:val="6"/>
  </w:num>
  <w:num w:numId="23">
    <w:abstractNumId w:val="5"/>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LQ0MLI0MzOyMDcxM7VQ0lEKTi0uzszPAykwqgUA7qv2SSwAAAA="/>
  </w:docVars>
  <w:rsids>
    <w:rsidRoot w:val="0038503F"/>
    <w:rsid w:val="00000E1B"/>
    <w:rsid w:val="00001E05"/>
    <w:rsid w:val="00006760"/>
    <w:rsid w:val="0000744F"/>
    <w:rsid w:val="000228A8"/>
    <w:rsid w:val="000238AF"/>
    <w:rsid w:val="000348BE"/>
    <w:rsid w:val="0004598F"/>
    <w:rsid w:val="00045E02"/>
    <w:rsid w:val="00070E20"/>
    <w:rsid w:val="00071A06"/>
    <w:rsid w:val="0007491A"/>
    <w:rsid w:val="00074967"/>
    <w:rsid w:val="00081693"/>
    <w:rsid w:val="00081931"/>
    <w:rsid w:val="00097F5A"/>
    <w:rsid w:val="000A4261"/>
    <w:rsid w:val="000A4ADD"/>
    <w:rsid w:val="000A69E6"/>
    <w:rsid w:val="000C2BCB"/>
    <w:rsid w:val="000C344D"/>
    <w:rsid w:val="000C62C6"/>
    <w:rsid w:val="000D0FF8"/>
    <w:rsid w:val="000D2D65"/>
    <w:rsid w:val="000E4109"/>
    <w:rsid w:val="000F2FCF"/>
    <w:rsid w:val="000F73F8"/>
    <w:rsid w:val="00102258"/>
    <w:rsid w:val="00112A90"/>
    <w:rsid w:val="00113DC7"/>
    <w:rsid w:val="00123E35"/>
    <w:rsid w:val="0013021D"/>
    <w:rsid w:val="00142740"/>
    <w:rsid w:val="00142E8F"/>
    <w:rsid w:val="00143BE6"/>
    <w:rsid w:val="0015264E"/>
    <w:rsid w:val="00154933"/>
    <w:rsid w:val="00173489"/>
    <w:rsid w:val="00173516"/>
    <w:rsid w:val="00177F44"/>
    <w:rsid w:val="001A14E4"/>
    <w:rsid w:val="001A51ED"/>
    <w:rsid w:val="001C585C"/>
    <w:rsid w:val="001C7F63"/>
    <w:rsid w:val="001D09FC"/>
    <w:rsid w:val="001D0A2C"/>
    <w:rsid w:val="001D1637"/>
    <w:rsid w:val="001D6E52"/>
    <w:rsid w:val="001D78B6"/>
    <w:rsid w:val="001E0D87"/>
    <w:rsid w:val="001E3973"/>
    <w:rsid w:val="001F1B90"/>
    <w:rsid w:val="00242372"/>
    <w:rsid w:val="0024250F"/>
    <w:rsid w:val="00250AFA"/>
    <w:rsid w:val="002511CF"/>
    <w:rsid w:val="00253F9F"/>
    <w:rsid w:val="0025700B"/>
    <w:rsid w:val="00260267"/>
    <w:rsid w:val="00263C1A"/>
    <w:rsid w:val="00263EF1"/>
    <w:rsid w:val="002750FB"/>
    <w:rsid w:val="00280359"/>
    <w:rsid w:val="0028264B"/>
    <w:rsid w:val="00286968"/>
    <w:rsid w:val="002874AC"/>
    <w:rsid w:val="00290285"/>
    <w:rsid w:val="002A2279"/>
    <w:rsid w:val="002A35AA"/>
    <w:rsid w:val="002A6E61"/>
    <w:rsid w:val="002B3636"/>
    <w:rsid w:val="002D2F3A"/>
    <w:rsid w:val="002D4938"/>
    <w:rsid w:val="002E02D9"/>
    <w:rsid w:val="002E49CE"/>
    <w:rsid w:val="002E5129"/>
    <w:rsid w:val="002F00D9"/>
    <w:rsid w:val="0031567E"/>
    <w:rsid w:val="003213E4"/>
    <w:rsid w:val="00344EDC"/>
    <w:rsid w:val="003461D0"/>
    <w:rsid w:val="00346AFE"/>
    <w:rsid w:val="00347B20"/>
    <w:rsid w:val="00350273"/>
    <w:rsid w:val="00354568"/>
    <w:rsid w:val="00361673"/>
    <w:rsid w:val="00363CED"/>
    <w:rsid w:val="00365413"/>
    <w:rsid w:val="003760FC"/>
    <w:rsid w:val="0038177B"/>
    <w:rsid w:val="0038503F"/>
    <w:rsid w:val="0038773F"/>
    <w:rsid w:val="003963F6"/>
    <w:rsid w:val="003964C6"/>
    <w:rsid w:val="003A03A9"/>
    <w:rsid w:val="003D7402"/>
    <w:rsid w:val="003E33DF"/>
    <w:rsid w:val="003F5359"/>
    <w:rsid w:val="00403851"/>
    <w:rsid w:val="00407DBC"/>
    <w:rsid w:val="00411C8B"/>
    <w:rsid w:val="00413245"/>
    <w:rsid w:val="00417843"/>
    <w:rsid w:val="004354B7"/>
    <w:rsid w:val="00442C75"/>
    <w:rsid w:val="00450A80"/>
    <w:rsid w:val="004551B7"/>
    <w:rsid w:val="004553C3"/>
    <w:rsid w:val="0045723F"/>
    <w:rsid w:val="0045779D"/>
    <w:rsid w:val="00465825"/>
    <w:rsid w:val="004664E4"/>
    <w:rsid w:val="00467F3E"/>
    <w:rsid w:val="0048018A"/>
    <w:rsid w:val="00481ED6"/>
    <w:rsid w:val="004870FA"/>
    <w:rsid w:val="004A017F"/>
    <w:rsid w:val="004B7C3A"/>
    <w:rsid w:val="004C1A52"/>
    <w:rsid w:val="004C21D8"/>
    <w:rsid w:val="004C23E5"/>
    <w:rsid w:val="004C5575"/>
    <w:rsid w:val="004D0700"/>
    <w:rsid w:val="004D0C4B"/>
    <w:rsid w:val="004D0EDB"/>
    <w:rsid w:val="004D49A0"/>
    <w:rsid w:val="004E601E"/>
    <w:rsid w:val="004E7ED6"/>
    <w:rsid w:val="005027C6"/>
    <w:rsid w:val="005045B8"/>
    <w:rsid w:val="0050670D"/>
    <w:rsid w:val="005135BF"/>
    <w:rsid w:val="00517A03"/>
    <w:rsid w:val="00517B6D"/>
    <w:rsid w:val="005223E9"/>
    <w:rsid w:val="00527F0C"/>
    <w:rsid w:val="005302AD"/>
    <w:rsid w:val="00543326"/>
    <w:rsid w:val="00546496"/>
    <w:rsid w:val="00554C90"/>
    <w:rsid w:val="00557448"/>
    <w:rsid w:val="005601BC"/>
    <w:rsid w:val="005615DD"/>
    <w:rsid w:val="005720FC"/>
    <w:rsid w:val="00572E1B"/>
    <w:rsid w:val="005915B5"/>
    <w:rsid w:val="00593F80"/>
    <w:rsid w:val="005942B1"/>
    <w:rsid w:val="005977A0"/>
    <w:rsid w:val="005A2477"/>
    <w:rsid w:val="005A6D09"/>
    <w:rsid w:val="005B1A12"/>
    <w:rsid w:val="005B2604"/>
    <w:rsid w:val="005B2D8F"/>
    <w:rsid w:val="005C42E4"/>
    <w:rsid w:val="005D0F48"/>
    <w:rsid w:val="005E65CB"/>
    <w:rsid w:val="005F320B"/>
    <w:rsid w:val="005F6A19"/>
    <w:rsid w:val="0061100C"/>
    <w:rsid w:val="006132F5"/>
    <w:rsid w:val="00621E72"/>
    <w:rsid w:val="00625D6C"/>
    <w:rsid w:val="00635509"/>
    <w:rsid w:val="00645935"/>
    <w:rsid w:val="006465A5"/>
    <w:rsid w:val="00654C61"/>
    <w:rsid w:val="00660F70"/>
    <w:rsid w:val="00665B0D"/>
    <w:rsid w:val="00666220"/>
    <w:rsid w:val="00671523"/>
    <w:rsid w:val="00680549"/>
    <w:rsid w:val="006837FC"/>
    <w:rsid w:val="006A3F5E"/>
    <w:rsid w:val="006B3799"/>
    <w:rsid w:val="006B51CF"/>
    <w:rsid w:val="006C0E26"/>
    <w:rsid w:val="006C1B09"/>
    <w:rsid w:val="006C40AF"/>
    <w:rsid w:val="006C744F"/>
    <w:rsid w:val="006D7E58"/>
    <w:rsid w:val="007070B2"/>
    <w:rsid w:val="00712351"/>
    <w:rsid w:val="007167EC"/>
    <w:rsid w:val="007172F6"/>
    <w:rsid w:val="00723F92"/>
    <w:rsid w:val="00726259"/>
    <w:rsid w:val="00727D90"/>
    <w:rsid w:val="007300DE"/>
    <w:rsid w:val="007334E7"/>
    <w:rsid w:val="00743DAE"/>
    <w:rsid w:val="00746EED"/>
    <w:rsid w:val="0076044E"/>
    <w:rsid w:val="00762B4C"/>
    <w:rsid w:val="00766FAD"/>
    <w:rsid w:val="0076742B"/>
    <w:rsid w:val="00767506"/>
    <w:rsid w:val="00782299"/>
    <w:rsid w:val="00782625"/>
    <w:rsid w:val="007858BD"/>
    <w:rsid w:val="00785A01"/>
    <w:rsid w:val="00796E44"/>
    <w:rsid w:val="007A43DA"/>
    <w:rsid w:val="007C1CA6"/>
    <w:rsid w:val="007D0E7A"/>
    <w:rsid w:val="007E2FBF"/>
    <w:rsid w:val="007E4249"/>
    <w:rsid w:val="00800FF9"/>
    <w:rsid w:val="00804487"/>
    <w:rsid w:val="00810DC2"/>
    <w:rsid w:val="00811A2E"/>
    <w:rsid w:val="0081501D"/>
    <w:rsid w:val="00815CB8"/>
    <w:rsid w:val="00815F79"/>
    <w:rsid w:val="00824AA5"/>
    <w:rsid w:val="00857F49"/>
    <w:rsid w:val="0086106B"/>
    <w:rsid w:val="008639D9"/>
    <w:rsid w:val="008702B4"/>
    <w:rsid w:val="008749FA"/>
    <w:rsid w:val="00877F2F"/>
    <w:rsid w:val="008A42B8"/>
    <w:rsid w:val="008B3236"/>
    <w:rsid w:val="008B5C95"/>
    <w:rsid w:val="008B5F6D"/>
    <w:rsid w:val="008B6EFD"/>
    <w:rsid w:val="008C173E"/>
    <w:rsid w:val="008C6CE6"/>
    <w:rsid w:val="008D7CC6"/>
    <w:rsid w:val="008E073E"/>
    <w:rsid w:val="008E4C70"/>
    <w:rsid w:val="008E6439"/>
    <w:rsid w:val="008E7074"/>
    <w:rsid w:val="008F36BF"/>
    <w:rsid w:val="008F7E3A"/>
    <w:rsid w:val="00906163"/>
    <w:rsid w:val="009221D2"/>
    <w:rsid w:val="00923B9C"/>
    <w:rsid w:val="009274D2"/>
    <w:rsid w:val="00937BDA"/>
    <w:rsid w:val="009457BF"/>
    <w:rsid w:val="0095188B"/>
    <w:rsid w:val="0096541E"/>
    <w:rsid w:val="00967B27"/>
    <w:rsid w:val="00974624"/>
    <w:rsid w:val="00975824"/>
    <w:rsid w:val="00977D08"/>
    <w:rsid w:val="00983FED"/>
    <w:rsid w:val="00986794"/>
    <w:rsid w:val="00995E20"/>
    <w:rsid w:val="009A21FC"/>
    <w:rsid w:val="009B15DC"/>
    <w:rsid w:val="009C0951"/>
    <w:rsid w:val="009C09AB"/>
    <w:rsid w:val="009C600A"/>
    <w:rsid w:val="009D01BC"/>
    <w:rsid w:val="009D4799"/>
    <w:rsid w:val="009D4AC1"/>
    <w:rsid w:val="009E5109"/>
    <w:rsid w:val="00A11989"/>
    <w:rsid w:val="00A14A43"/>
    <w:rsid w:val="00A2013D"/>
    <w:rsid w:val="00A241B2"/>
    <w:rsid w:val="00A2589B"/>
    <w:rsid w:val="00A3435F"/>
    <w:rsid w:val="00A352AD"/>
    <w:rsid w:val="00A448EE"/>
    <w:rsid w:val="00A46410"/>
    <w:rsid w:val="00A6245F"/>
    <w:rsid w:val="00A74B7A"/>
    <w:rsid w:val="00A750EC"/>
    <w:rsid w:val="00A96AE2"/>
    <w:rsid w:val="00AA3C37"/>
    <w:rsid w:val="00AB0E25"/>
    <w:rsid w:val="00AC1A01"/>
    <w:rsid w:val="00AC6518"/>
    <w:rsid w:val="00AD2655"/>
    <w:rsid w:val="00AD6E43"/>
    <w:rsid w:val="00AE3582"/>
    <w:rsid w:val="00AE6478"/>
    <w:rsid w:val="00AE71C0"/>
    <w:rsid w:val="00AF53C8"/>
    <w:rsid w:val="00B00D2B"/>
    <w:rsid w:val="00B01DD8"/>
    <w:rsid w:val="00B01EDA"/>
    <w:rsid w:val="00B04500"/>
    <w:rsid w:val="00B13C31"/>
    <w:rsid w:val="00B14FFA"/>
    <w:rsid w:val="00B23D82"/>
    <w:rsid w:val="00B4702D"/>
    <w:rsid w:val="00B53E83"/>
    <w:rsid w:val="00B54E25"/>
    <w:rsid w:val="00B60003"/>
    <w:rsid w:val="00B70939"/>
    <w:rsid w:val="00B77F89"/>
    <w:rsid w:val="00B80C60"/>
    <w:rsid w:val="00B83BB6"/>
    <w:rsid w:val="00B8429D"/>
    <w:rsid w:val="00B8704B"/>
    <w:rsid w:val="00B908DD"/>
    <w:rsid w:val="00BA3FB5"/>
    <w:rsid w:val="00BA7081"/>
    <w:rsid w:val="00BA7744"/>
    <w:rsid w:val="00BB0651"/>
    <w:rsid w:val="00BB7DC1"/>
    <w:rsid w:val="00BC6AA6"/>
    <w:rsid w:val="00BD27C7"/>
    <w:rsid w:val="00BD601D"/>
    <w:rsid w:val="00BE07B3"/>
    <w:rsid w:val="00BE2547"/>
    <w:rsid w:val="00BE6A38"/>
    <w:rsid w:val="00BF6E2A"/>
    <w:rsid w:val="00C02FB1"/>
    <w:rsid w:val="00C07B27"/>
    <w:rsid w:val="00C10FC8"/>
    <w:rsid w:val="00C1153D"/>
    <w:rsid w:val="00C30DED"/>
    <w:rsid w:val="00C34FCA"/>
    <w:rsid w:val="00C37F69"/>
    <w:rsid w:val="00C43587"/>
    <w:rsid w:val="00C4466B"/>
    <w:rsid w:val="00C44B8E"/>
    <w:rsid w:val="00C615A8"/>
    <w:rsid w:val="00C730BE"/>
    <w:rsid w:val="00C8493C"/>
    <w:rsid w:val="00C84DD6"/>
    <w:rsid w:val="00C87BDB"/>
    <w:rsid w:val="00C9068E"/>
    <w:rsid w:val="00CA0A93"/>
    <w:rsid w:val="00CA138F"/>
    <w:rsid w:val="00CA2574"/>
    <w:rsid w:val="00CA362A"/>
    <w:rsid w:val="00CA4E4C"/>
    <w:rsid w:val="00CB5055"/>
    <w:rsid w:val="00CC12A0"/>
    <w:rsid w:val="00CC665C"/>
    <w:rsid w:val="00CD6E77"/>
    <w:rsid w:val="00CE5C46"/>
    <w:rsid w:val="00CF02CF"/>
    <w:rsid w:val="00CF055D"/>
    <w:rsid w:val="00D04EAC"/>
    <w:rsid w:val="00D15FA4"/>
    <w:rsid w:val="00D17AD7"/>
    <w:rsid w:val="00D23256"/>
    <w:rsid w:val="00D33A7B"/>
    <w:rsid w:val="00D41AFA"/>
    <w:rsid w:val="00D41BD6"/>
    <w:rsid w:val="00D55965"/>
    <w:rsid w:val="00D617C8"/>
    <w:rsid w:val="00D62FF2"/>
    <w:rsid w:val="00D65E0D"/>
    <w:rsid w:val="00D719F9"/>
    <w:rsid w:val="00D7404E"/>
    <w:rsid w:val="00D754B5"/>
    <w:rsid w:val="00D81B02"/>
    <w:rsid w:val="00D82CED"/>
    <w:rsid w:val="00D85D03"/>
    <w:rsid w:val="00D93173"/>
    <w:rsid w:val="00D93413"/>
    <w:rsid w:val="00DA2332"/>
    <w:rsid w:val="00DB6CA8"/>
    <w:rsid w:val="00DC13DA"/>
    <w:rsid w:val="00DD3999"/>
    <w:rsid w:val="00DD3F83"/>
    <w:rsid w:val="00DD74C5"/>
    <w:rsid w:val="00DE1FFB"/>
    <w:rsid w:val="00DE286F"/>
    <w:rsid w:val="00DF179D"/>
    <w:rsid w:val="00DF547F"/>
    <w:rsid w:val="00E01262"/>
    <w:rsid w:val="00E122A6"/>
    <w:rsid w:val="00E14011"/>
    <w:rsid w:val="00E14BF3"/>
    <w:rsid w:val="00E20F7C"/>
    <w:rsid w:val="00E25077"/>
    <w:rsid w:val="00E25F35"/>
    <w:rsid w:val="00E260BB"/>
    <w:rsid w:val="00E274FD"/>
    <w:rsid w:val="00E36484"/>
    <w:rsid w:val="00E461A7"/>
    <w:rsid w:val="00E63CFA"/>
    <w:rsid w:val="00E71D34"/>
    <w:rsid w:val="00E740E3"/>
    <w:rsid w:val="00E837D5"/>
    <w:rsid w:val="00E85F69"/>
    <w:rsid w:val="00EA1F7C"/>
    <w:rsid w:val="00EA3AB0"/>
    <w:rsid w:val="00EA7436"/>
    <w:rsid w:val="00EB7D6E"/>
    <w:rsid w:val="00ED4147"/>
    <w:rsid w:val="00ED5DE1"/>
    <w:rsid w:val="00ED7371"/>
    <w:rsid w:val="00F00F84"/>
    <w:rsid w:val="00F03791"/>
    <w:rsid w:val="00F1067F"/>
    <w:rsid w:val="00F3052A"/>
    <w:rsid w:val="00F31EDC"/>
    <w:rsid w:val="00F3346C"/>
    <w:rsid w:val="00F36928"/>
    <w:rsid w:val="00F40E8F"/>
    <w:rsid w:val="00F41511"/>
    <w:rsid w:val="00F45D65"/>
    <w:rsid w:val="00F46DE2"/>
    <w:rsid w:val="00F5214C"/>
    <w:rsid w:val="00F53299"/>
    <w:rsid w:val="00F57114"/>
    <w:rsid w:val="00F60C01"/>
    <w:rsid w:val="00F63465"/>
    <w:rsid w:val="00F64FA8"/>
    <w:rsid w:val="00F71E7E"/>
    <w:rsid w:val="00F83AD7"/>
    <w:rsid w:val="00F93669"/>
    <w:rsid w:val="00FA3E3C"/>
    <w:rsid w:val="00FA6371"/>
    <w:rsid w:val="00FB549B"/>
    <w:rsid w:val="00FB63AF"/>
    <w:rsid w:val="00FB7630"/>
    <w:rsid w:val="00FB7803"/>
    <w:rsid w:val="00FC3F8F"/>
    <w:rsid w:val="00FC51C2"/>
    <w:rsid w:val="00FD11F7"/>
    <w:rsid w:val="00FD2795"/>
    <w:rsid w:val="00FD6906"/>
    <w:rsid w:val="00FD6C1C"/>
    <w:rsid w:val="00FE362A"/>
    <w:rsid w:val="00FF0B17"/>
    <w:rsid w:val="00FF7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503F"/>
    <w:pPr>
      <w:spacing w:after="160" w:line="259" w:lineRule="auto"/>
    </w:pPr>
  </w:style>
  <w:style w:type="paragraph" w:styleId="Heading1">
    <w:name w:val="heading 1"/>
    <w:basedOn w:val="Normal"/>
    <w:next w:val="Normal"/>
    <w:link w:val="Heading1Char"/>
    <w:uiPriority w:val="9"/>
    <w:qFormat/>
    <w:rsid w:val="00BC6AA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8503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C1A5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503F"/>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8503F"/>
    <w:rPr>
      <w:color w:val="0000FF" w:themeColor="hyperlink"/>
      <w:u w:val="single"/>
    </w:rPr>
  </w:style>
  <w:style w:type="paragraph" w:styleId="ListParagraph">
    <w:name w:val="List Paragraph"/>
    <w:basedOn w:val="Normal"/>
    <w:link w:val="ListParagraphChar"/>
    <w:uiPriority w:val="34"/>
    <w:qFormat/>
    <w:rsid w:val="0038503F"/>
    <w:pPr>
      <w:ind w:left="720"/>
      <w:contextualSpacing/>
    </w:pPr>
  </w:style>
  <w:style w:type="character" w:customStyle="1" w:styleId="Heading1Char">
    <w:name w:val="Heading 1 Char"/>
    <w:basedOn w:val="DefaultParagraphFont"/>
    <w:link w:val="Heading1"/>
    <w:uiPriority w:val="9"/>
    <w:rsid w:val="00BC6AA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C6AA6"/>
    <w:pPr>
      <w:outlineLvl w:val="9"/>
    </w:pPr>
    <w:rPr>
      <w:lang w:val="en-US"/>
    </w:rPr>
  </w:style>
  <w:style w:type="paragraph" w:styleId="TOC1">
    <w:name w:val="toc 1"/>
    <w:basedOn w:val="Normal"/>
    <w:next w:val="Normal"/>
    <w:autoRedefine/>
    <w:uiPriority w:val="39"/>
    <w:unhideWhenUsed/>
    <w:rsid w:val="00BC6AA6"/>
    <w:pPr>
      <w:spacing w:after="100"/>
    </w:pPr>
  </w:style>
  <w:style w:type="paragraph" w:styleId="BalloonText">
    <w:name w:val="Balloon Text"/>
    <w:basedOn w:val="Normal"/>
    <w:link w:val="BalloonTextChar"/>
    <w:uiPriority w:val="99"/>
    <w:semiHidden/>
    <w:unhideWhenUsed/>
    <w:rsid w:val="00D617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7C8"/>
    <w:rPr>
      <w:rFonts w:ascii="Tahoma" w:hAnsi="Tahoma" w:cs="Tahoma"/>
      <w:sz w:val="16"/>
      <w:szCs w:val="16"/>
    </w:rPr>
  </w:style>
  <w:style w:type="character" w:customStyle="1" w:styleId="Heading3Char">
    <w:name w:val="Heading 3 Char"/>
    <w:basedOn w:val="DefaultParagraphFont"/>
    <w:link w:val="Heading3"/>
    <w:uiPriority w:val="9"/>
    <w:rsid w:val="004C1A52"/>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645935"/>
    <w:pPr>
      <w:spacing w:after="100"/>
      <w:ind w:left="220"/>
    </w:pPr>
  </w:style>
  <w:style w:type="paragraph" w:styleId="TOC3">
    <w:name w:val="toc 3"/>
    <w:basedOn w:val="Normal"/>
    <w:next w:val="Normal"/>
    <w:autoRedefine/>
    <w:uiPriority w:val="39"/>
    <w:unhideWhenUsed/>
    <w:rsid w:val="00645935"/>
    <w:pPr>
      <w:spacing w:after="100"/>
      <w:ind w:left="440"/>
    </w:pPr>
  </w:style>
  <w:style w:type="character" w:styleId="FollowedHyperlink">
    <w:name w:val="FollowedHyperlink"/>
    <w:basedOn w:val="DefaultParagraphFont"/>
    <w:uiPriority w:val="99"/>
    <w:semiHidden/>
    <w:unhideWhenUsed/>
    <w:rsid w:val="00DD3999"/>
    <w:rPr>
      <w:color w:val="800080" w:themeColor="followedHyperlink"/>
      <w:u w:val="single"/>
    </w:rPr>
  </w:style>
  <w:style w:type="character" w:customStyle="1" w:styleId="apple-converted-space">
    <w:name w:val="apple-converted-space"/>
    <w:basedOn w:val="DefaultParagraphFont"/>
    <w:rsid w:val="00DD3999"/>
  </w:style>
  <w:style w:type="character" w:styleId="Strong">
    <w:name w:val="Strong"/>
    <w:basedOn w:val="DefaultParagraphFont"/>
    <w:uiPriority w:val="22"/>
    <w:qFormat/>
    <w:rsid w:val="00123E35"/>
    <w:rPr>
      <w:b/>
      <w:bCs/>
    </w:rPr>
  </w:style>
  <w:style w:type="paragraph" w:styleId="Header">
    <w:name w:val="header"/>
    <w:basedOn w:val="Normal"/>
    <w:link w:val="HeaderChar"/>
    <w:uiPriority w:val="99"/>
    <w:unhideWhenUsed/>
    <w:rsid w:val="009D0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1BC"/>
  </w:style>
  <w:style w:type="paragraph" w:styleId="Footer">
    <w:name w:val="footer"/>
    <w:basedOn w:val="Normal"/>
    <w:link w:val="FooterChar"/>
    <w:uiPriority w:val="99"/>
    <w:unhideWhenUsed/>
    <w:rsid w:val="009D0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1BC"/>
  </w:style>
  <w:style w:type="character" w:customStyle="1" w:styleId="ListParagraphChar">
    <w:name w:val="List Paragraph Char"/>
    <w:basedOn w:val="DefaultParagraphFont"/>
    <w:link w:val="ListParagraph"/>
    <w:uiPriority w:val="34"/>
    <w:rsid w:val="00467F3E"/>
  </w:style>
  <w:style w:type="paragraph" w:styleId="NormalWeb">
    <w:name w:val="Normal (Web)"/>
    <w:basedOn w:val="Normal"/>
    <w:uiPriority w:val="99"/>
    <w:semiHidden/>
    <w:unhideWhenUsed/>
    <w:rsid w:val="00344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E07B3"/>
    <w:pPr>
      <w:spacing w:after="200" w:line="240" w:lineRule="auto"/>
    </w:pPr>
    <w:rPr>
      <w:i/>
      <w:iCs/>
      <w:color w:val="1F497D" w:themeColor="text2"/>
      <w:sz w:val="18"/>
      <w:szCs w:val="18"/>
    </w:rPr>
  </w:style>
  <w:style w:type="paragraph" w:customStyle="1" w:styleId="SMUNORMALARIAL">
    <w:name w:val="SMU NORMAL ARIAL"/>
    <w:basedOn w:val="Normal"/>
    <w:rsid w:val="00B00D2B"/>
    <w:pPr>
      <w:spacing w:after="0" w:line="240" w:lineRule="auto"/>
    </w:pPr>
    <w:rPr>
      <w:rFonts w:ascii="Arial" w:eastAsia="Times New Roman" w:hAnsi="Arial" w:cs="Times New Roman"/>
      <w:szCs w:val="24"/>
      <w:lang w:eastAsia="en-GB"/>
    </w:rPr>
  </w:style>
  <w:style w:type="paragraph" w:customStyle="1" w:styleId="SMUARIAL14BOLD">
    <w:name w:val="SMU ARIAL 14 BOLD"/>
    <w:rsid w:val="00B00D2B"/>
    <w:pPr>
      <w:spacing w:before="240" w:after="0" w:line="240" w:lineRule="auto"/>
    </w:pPr>
    <w:rPr>
      <w:rFonts w:ascii="Arial" w:eastAsia="Times New Roman" w:hAnsi="Arial" w:cs="Arial"/>
      <w:b/>
      <w:bCs/>
      <w:caps/>
      <w:kern w:val="32"/>
      <w:sz w:val="28"/>
      <w:szCs w:val="32"/>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503F"/>
    <w:pPr>
      <w:spacing w:after="160" w:line="259" w:lineRule="auto"/>
    </w:pPr>
  </w:style>
  <w:style w:type="paragraph" w:styleId="Heading1">
    <w:name w:val="heading 1"/>
    <w:basedOn w:val="Normal"/>
    <w:next w:val="Normal"/>
    <w:link w:val="Heading1Char"/>
    <w:uiPriority w:val="9"/>
    <w:qFormat/>
    <w:rsid w:val="00BC6AA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8503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C1A5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503F"/>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8503F"/>
    <w:rPr>
      <w:color w:val="0000FF" w:themeColor="hyperlink"/>
      <w:u w:val="single"/>
    </w:rPr>
  </w:style>
  <w:style w:type="paragraph" w:styleId="ListParagraph">
    <w:name w:val="List Paragraph"/>
    <w:basedOn w:val="Normal"/>
    <w:link w:val="ListParagraphChar"/>
    <w:uiPriority w:val="34"/>
    <w:qFormat/>
    <w:rsid w:val="0038503F"/>
    <w:pPr>
      <w:ind w:left="720"/>
      <w:contextualSpacing/>
    </w:pPr>
  </w:style>
  <w:style w:type="character" w:customStyle="1" w:styleId="Heading1Char">
    <w:name w:val="Heading 1 Char"/>
    <w:basedOn w:val="DefaultParagraphFont"/>
    <w:link w:val="Heading1"/>
    <w:uiPriority w:val="9"/>
    <w:rsid w:val="00BC6AA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C6AA6"/>
    <w:pPr>
      <w:outlineLvl w:val="9"/>
    </w:pPr>
    <w:rPr>
      <w:lang w:val="en-US"/>
    </w:rPr>
  </w:style>
  <w:style w:type="paragraph" w:styleId="TOC1">
    <w:name w:val="toc 1"/>
    <w:basedOn w:val="Normal"/>
    <w:next w:val="Normal"/>
    <w:autoRedefine/>
    <w:uiPriority w:val="39"/>
    <w:unhideWhenUsed/>
    <w:rsid w:val="00BC6AA6"/>
    <w:pPr>
      <w:spacing w:after="100"/>
    </w:pPr>
  </w:style>
  <w:style w:type="paragraph" w:styleId="BalloonText">
    <w:name w:val="Balloon Text"/>
    <w:basedOn w:val="Normal"/>
    <w:link w:val="BalloonTextChar"/>
    <w:uiPriority w:val="99"/>
    <w:semiHidden/>
    <w:unhideWhenUsed/>
    <w:rsid w:val="00D617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17C8"/>
    <w:rPr>
      <w:rFonts w:ascii="Tahoma" w:hAnsi="Tahoma" w:cs="Tahoma"/>
      <w:sz w:val="16"/>
      <w:szCs w:val="16"/>
    </w:rPr>
  </w:style>
  <w:style w:type="character" w:customStyle="1" w:styleId="Heading3Char">
    <w:name w:val="Heading 3 Char"/>
    <w:basedOn w:val="DefaultParagraphFont"/>
    <w:link w:val="Heading3"/>
    <w:uiPriority w:val="9"/>
    <w:rsid w:val="004C1A52"/>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645935"/>
    <w:pPr>
      <w:spacing w:after="100"/>
      <w:ind w:left="220"/>
    </w:pPr>
  </w:style>
  <w:style w:type="paragraph" w:styleId="TOC3">
    <w:name w:val="toc 3"/>
    <w:basedOn w:val="Normal"/>
    <w:next w:val="Normal"/>
    <w:autoRedefine/>
    <w:uiPriority w:val="39"/>
    <w:unhideWhenUsed/>
    <w:rsid w:val="00645935"/>
    <w:pPr>
      <w:spacing w:after="100"/>
      <w:ind w:left="440"/>
    </w:pPr>
  </w:style>
  <w:style w:type="character" w:styleId="FollowedHyperlink">
    <w:name w:val="FollowedHyperlink"/>
    <w:basedOn w:val="DefaultParagraphFont"/>
    <w:uiPriority w:val="99"/>
    <w:semiHidden/>
    <w:unhideWhenUsed/>
    <w:rsid w:val="00DD3999"/>
    <w:rPr>
      <w:color w:val="800080" w:themeColor="followedHyperlink"/>
      <w:u w:val="single"/>
    </w:rPr>
  </w:style>
  <w:style w:type="character" w:customStyle="1" w:styleId="apple-converted-space">
    <w:name w:val="apple-converted-space"/>
    <w:basedOn w:val="DefaultParagraphFont"/>
    <w:rsid w:val="00DD3999"/>
  </w:style>
  <w:style w:type="character" w:styleId="Strong">
    <w:name w:val="Strong"/>
    <w:basedOn w:val="DefaultParagraphFont"/>
    <w:uiPriority w:val="22"/>
    <w:qFormat/>
    <w:rsid w:val="00123E35"/>
    <w:rPr>
      <w:b/>
      <w:bCs/>
    </w:rPr>
  </w:style>
  <w:style w:type="paragraph" w:styleId="Header">
    <w:name w:val="header"/>
    <w:basedOn w:val="Normal"/>
    <w:link w:val="HeaderChar"/>
    <w:uiPriority w:val="99"/>
    <w:unhideWhenUsed/>
    <w:rsid w:val="009D0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1BC"/>
  </w:style>
  <w:style w:type="paragraph" w:styleId="Footer">
    <w:name w:val="footer"/>
    <w:basedOn w:val="Normal"/>
    <w:link w:val="FooterChar"/>
    <w:uiPriority w:val="99"/>
    <w:unhideWhenUsed/>
    <w:rsid w:val="009D0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1BC"/>
  </w:style>
  <w:style w:type="character" w:customStyle="1" w:styleId="ListParagraphChar">
    <w:name w:val="List Paragraph Char"/>
    <w:basedOn w:val="DefaultParagraphFont"/>
    <w:link w:val="ListParagraph"/>
    <w:uiPriority w:val="34"/>
    <w:rsid w:val="00467F3E"/>
  </w:style>
  <w:style w:type="paragraph" w:styleId="NormalWeb">
    <w:name w:val="Normal (Web)"/>
    <w:basedOn w:val="Normal"/>
    <w:uiPriority w:val="99"/>
    <w:semiHidden/>
    <w:unhideWhenUsed/>
    <w:rsid w:val="00344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E07B3"/>
    <w:pPr>
      <w:spacing w:after="200" w:line="240" w:lineRule="auto"/>
    </w:pPr>
    <w:rPr>
      <w:i/>
      <w:iCs/>
      <w:color w:val="1F497D" w:themeColor="text2"/>
      <w:sz w:val="18"/>
      <w:szCs w:val="18"/>
    </w:rPr>
  </w:style>
  <w:style w:type="paragraph" w:customStyle="1" w:styleId="SMUNORMALARIAL">
    <w:name w:val="SMU NORMAL ARIAL"/>
    <w:basedOn w:val="Normal"/>
    <w:rsid w:val="00B00D2B"/>
    <w:pPr>
      <w:spacing w:after="0" w:line="240" w:lineRule="auto"/>
    </w:pPr>
    <w:rPr>
      <w:rFonts w:ascii="Arial" w:eastAsia="Times New Roman" w:hAnsi="Arial" w:cs="Times New Roman"/>
      <w:szCs w:val="24"/>
      <w:lang w:eastAsia="en-GB"/>
    </w:rPr>
  </w:style>
  <w:style w:type="paragraph" w:customStyle="1" w:styleId="SMUARIAL14BOLD">
    <w:name w:val="SMU ARIAL 14 BOLD"/>
    <w:rsid w:val="00B00D2B"/>
    <w:pPr>
      <w:spacing w:before="240" w:after="0" w:line="240" w:lineRule="auto"/>
    </w:pPr>
    <w:rPr>
      <w:rFonts w:ascii="Arial" w:eastAsia="Times New Roman" w:hAnsi="Arial" w:cs="Arial"/>
      <w:b/>
      <w:bCs/>
      <w:caps/>
      <w:kern w:val="32"/>
      <w:sz w:val="28"/>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616303">
      <w:bodyDiv w:val="1"/>
      <w:marLeft w:val="0"/>
      <w:marRight w:val="0"/>
      <w:marTop w:val="0"/>
      <w:marBottom w:val="0"/>
      <w:divBdr>
        <w:top w:val="none" w:sz="0" w:space="0" w:color="auto"/>
        <w:left w:val="none" w:sz="0" w:space="0" w:color="auto"/>
        <w:bottom w:val="none" w:sz="0" w:space="0" w:color="auto"/>
        <w:right w:val="none" w:sz="0" w:space="0" w:color="auto"/>
      </w:divBdr>
      <w:divsChild>
        <w:div w:id="220598266">
          <w:marLeft w:val="547"/>
          <w:marRight w:val="0"/>
          <w:marTop w:val="154"/>
          <w:marBottom w:val="0"/>
          <w:divBdr>
            <w:top w:val="none" w:sz="0" w:space="0" w:color="auto"/>
            <w:left w:val="none" w:sz="0" w:space="0" w:color="auto"/>
            <w:bottom w:val="none" w:sz="0" w:space="0" w:color="auto"/>
            <w:right w:val="none" w:sz="0" w:space="0" w:color="auto"/>
          </w:divBdr>
        </w:div>
      </w:divsChild>
    </w:div>
    <w:div w:id="303976085">
      <w:bodyDiv w:val="1"/>
      <w:marLeft w:val="0"/>
      <w:marRight w:val="0"/>
      <w:marTop w:val="0"/>
      <w:marBottom w:val="0"/>
      <w:divBdr>
        <w:top w:val="none" w:sz="0" w:space="0" w:color="auto"/>
        <w:left w:val="none" w:sz="0" w:space="0" w:color="auto"/>
        <w:bottom w:val="none" w:sz="0" w:space="0" w:color="auto"/>
        <w:right w:val="none" w:sz="0" w:space="0" w:color="auto"/>
      </w:divBdr>
      <w:divsChild>
        <w:div w:id="1920673089">
          <w:marLeft w:val="0"/>
          <w:marRight w:val="0"/>
          <w:marTop w:val="0"/>
          <w:marBottom w:val="0"/>
          <w:divBdr>
            <w:top w:val="none" w:sz="0" w:space="0" w:color="auto"/>
            <w:left w:val="none" w:sz="0" w:space="0" w:color="auto"/>
            <w:bottom w:val="none" w:sz="0" w:space="0" w:color="auto"/>
            <w:right w:val="none" w:sz="0" w:space="0" w:color="auto"/>
          </w:divBdr>
          <w:divsChild>
            <w:div w:id="2090080074">
              <w:marLeft w:val="0"/>
              <w:marRight w:val="225"/>
              <w:marTop w:val="225"/>
              <w:marBottom w:val="225"/>
              <w:divBdr>
                <w:top w:val="none" w:sz="0" w:space="0" w:color="auto"/>
                <w:left w:val="none" w:sz="0" w:space="0" w:color="auto"/>
                <w:bottom w:val="none" w:sz="0" w:space="0" w:color="auto"/>
                <w:right w:val="none" w:sz="0" w:space="0" w:color="auto"/>
              </w:divBdr>
              <w:divsChild>
                <w:div w:id="1673026176">
                  <w:marLeft w:val="0"/>
                  <w:marRight w:val="0"/>
                  <w:marTop w:val="0"/>
                  <w:marBottom w:val="0"/>
                  <w:divBdr>
                    <w:top w:val="none" w:sz="0" w:space="0" w:color="auto"/>
                    <w:left w:val="none" w:sz="0" w:space="0" w:color="auto"/>
                    <w:bottom w:val="none" w:sz="0" w:space="0" w:color="auto"/>
                    <w:right w:val="none" w:sz="0" w:space="0" w:color="auto"/>
                  </w:divBdr>
                  <w:divsChild>
                    <w:div w:id="115861829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78848533">
      <w:bodyDiv w:val="1"/>
      <w:marLeft w:val="0"/>
      <w:marRight w:val="0"/>
      <w:marTop w:val="0"/>
      <w:marBottom w:val="0"/>
      <w:divBdr>
        <w:top w:val="none" w:sz="0" w:space="0" w:color="auto"/>
        <w:left w:val="none" w:sz="0" w:space="0" w:color="auto"/>
        <w:bottom w:val="none" w:sz="0" w:space="0" w:color="auto"/>
        <w:right w:val="none" w:sz="0" w:space="0" w:color="auto"/>
      </w:divBdr>
      <w:divsChild>
        <w:div w:id="350573346">
          <w:marLeft w:val="0"/>
          <w:marRight w:val="0"/>
          <w:marTop w:val="0"/>
          <w:marBottom w:val="0"/>
          <w:divBdr>
            <w:top w:val="none" w:sz="0" w:space="0" w:color="auto"/>
            <w:left w:val="none" w:sz="0" w:space="0" w:color="auto"/>
            <w:bottom w:val="none" w:sz="0" w:space="0" w:color="auto"/>
            <w:right w:val="none" w:sz="0" w:space="0" w:color="auto"/>
          </w:divBdr>
          <w:divsChild>
            <w:div w:id="1340888834">
              <w:marLeft w:val="0"/>
              <w:marRight w:val="225"/>
              <w:marTop w:val="225"/>
              <w:marBottom w:val="225"/>
              <w:divBdr>
                <w:top w:val="none" w:sz="0" w:space="0" w:color="auto"/>
                <w:left w:val="none" w:sz="0" w:space="0" w:color="auto"/>
                <w:bottom w:val="none" w:sz="0" w:space="0" w:color="auto"/>
                <w:right w:val="none" w:sz="0" w:space="0" w:color="auto"/>
              </w:divBdr>
              <w:divsChild>
                <w:div w:id="954142940">
                  <w:marLeft w:val="0"/>
                  <w:marRight w:val="0"/>
                  <w:marTop w:val="0"/>
                  <w:marBottom w:val="0"/>
                  <w:divBdr>
                    <w:top w:val="none" w:sz="0" w:space="0" w:color="auto"/>
                    <w:left w:val="none" w:sz="0" w:space="0" w:color="auto"/>
                    <w:bottom w:val="none" w:sz="0" w:space="0" w:color="auto"/>
                    <w:right w:val="none" w:sz="0" w:space="0" w:color="auto"/>
                  </w:divBdr>
                  <w:divsChild>
                    <w:div w:id="117650442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oodle.nptcgroup.ac.uk/" TargetMode="External"/><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hyperlink" Target="https://theorytestpro.co.uk/" TargetMode="External"/><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image" Target="media/image10.emf"/><Relationship Id="rId19" Type="http://schemas.microsoft.com/office/2007/relationships/hdphoto" Target="media/hdphoto1.wdp"/><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0ED17-36BD-4B84-B823-ED88C9CA4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3832</TotalTime>
  <Pages>29</Pages>
  <Words>10898</Words>
  <Characters>59286</Characters>
  <Application>Microsoft Office Word</Application>
  <DocSecurity>0</DocSecurity>
  <Lines>1140</Lines>
  <Paragraphs>420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Keiran</dc:creator>
  <cp:lastModifiedBy>Keiran</cp:lastModifiedBy>
  <cp:revision>360</cp:revision>
  <dcterms:created xsi:type="dcterms:W3CDTF">2018-12-07T21:54:00Z</dcterms:created>
  <dcterms:modified xsi:type="dcterms:W3CDTF">2019-05-09T23:48:00Z</dcterms:modified>
</cp:coreProperties>
</file>