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AA4AF3" w14:textId="77777777" w:rsidR="0032571F" w:rsidRPr="00264B6B" w:rsidRDefault="0032571F" w:rsidP="00A32A1A">
      <w:pPr>
        <w:spacing w:line="360" w:lineRule="auto"/>
        <w:jc w:val="both"/>
        <w:rPr>
          <w:rFonts w:ascii="Times New Roman" w:hAnsi="Times New Roman" w:cs="Times New Roman"/>
          <w:sz w:val="24"/>
          <w:szCs w:val="24"/>
        </w:rPr>
      </w:pPr>
    </w:p>
    <w:p w14:paraId="480A225F" w14:textId="7BADE2A9" w:rsidR="0032571F" w:rsidRPr="00264B6B" w:rsidRDefault="00022A98" w:rsidP="00A32A1A">
      <w:pPr>
        <w:spacing w:line="360" w:lineRule="auto"/>
        <w:jc w:val="both"/>
        <w:rPr>
          <w:rFonts w:ascii="Times New Roman" w:hAnsi="Times New Roman" w:cs="Times New Roman"/>
          <w:sz w:val="24"/>
          <w:szCs w:val="24"/>
        </w:rPr>
      </w:pPr>
      <w:r>
        <w:rPr>
          <w:rFonts w:ascii="Times New Roman" w:hAnsi="Times New Roman" w:cs="Times New Roman"/>
          <w:noProof/>
          <w:sz w:val="32"/>
          <w:szCs w:val="32"/>
        </w:rPr>
        <w:drawing>
          <wp:inline distT="0" distB="0" distL="0" distR="0" wp14:anchorId="58DD6CD9" wp14:editId="41A5999F">
            <wp:extent cx="1428750" cy="1428750"/>
            <wp:effectExtent l="0" t="0" r="0" b="0"/>
            <wp:docPr id="1425909838" name="Picture 1" descr="A blue background with a black and yellow shield with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909838" name="Picture 1" descr="A blue background with a black and yellow shield with flowers and leav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428750" cy="1428750"/>
                    </a:xfrm>
                    <a:prstGeom prst="rect">
                      <a:avLst/>
                    </a:prstGeom>
                  </pic:spPr>
                </pic:pic>
              </a:graphicData>
            </a:graphic>
          </wp:inline>
        </w:drawing>
      </w:r>
    </w:p>
    <w:p w14:paraId="47D56509" w14:textId="32B41B87" w:rsidR="0032571F" w:rsidRPr="00264B6B" w:rsidRDefault="0032571F" w:rsidP="00A32A1A">
      <w:pPr>
        <w:spacing w:line="360" w:lineRule="auto"/>
        <w:jc w:val="both"/>
        <w:rPr>
          <w:rFonts w:ascii="Times New Roman" w:hAnsi="Times New Roman" w:cs="Times New Roman"/>
          <w:sz w:val="24"/>
          <w:szCs w:val="24"/>
        </w:rPr>
      </w:pPr>
    </w:p>
    <w:p w14:paraId="6091F1E5" w14:textId="77777777" w:rsidR="0032571F" w:rsidRPr="00264B6B" w:rsidRDefault="0032571F" w:rsidP="00A32A1A">
      <w:pPr>
        <w:spacing w:line="360" w:lineRule="auto"/>
        <w:jc w:val="both"/>
        <w:rPr>
          <w:rFonts w:ascii="Times New Roman" w:hAnsi="Times New Roman" w:cs="Times New Roman"/>
          <w:sz w:val="24"/>
          <w:szCs w:val="24"/>
        </w:rPr>
      </w:pPr>
    </w:p>
    <w:p w14:paraId="59F9C00C" w14:textId="77777777" w:rsidR="0032571F" w:rsidRPr="00264B6B" w:rsidRDefault="0032571F" w:rsidP="00A32A1A">
      <w:pPr>
        <w:spacing w:line="360" w:lineRule="auto"/>
        <w:jc w:val="both"/>
        <w:rPr>
          <w:rFonts w:ascii="Times New Roman" w:hAnsi="Times New Roman" w:cs="Times New Roman"/>
          <w:sz w:val="24"/>
          <w:szCs w:val="24"/>
        </w:rPr>
      </w:pPr>
    </w:p>
    <w:p w14:paraId="5D496EBD" w14:textId="15E43C63" w:rsidR="0032571F" w:rsidRPr="00264B6B" w:rsidRDefault="0032571F" w:rsidP="00A32A1A">
      <w:pPr>
        <w:spacing w:line="360" w:lineRule="auto"/>
        <w:jc w:val="both"/>
        <w:rPr>
          <w:rFonts w:ascii="Times New Roman" w:hAnsi="Times New Roman" w:cs="Times New Roman"/>
          <w:sz w:val="24"/>
          <w:szCs w:val="24"/>
        </w:rPr>
      </w:pPr>
    </w:p>
    <w:p w14:paraId="652A3574" w14:textId="77777777" w:rsidR="007D7165" w:rsidRPr="007C4D3B" w:rsidRDefault="007B0A89" w:rsidP="007C4D3B">
      <w:pPr>
        <w:pStyle w:val="ListParagraph"/>
        <w:numPr>
          <w:ilvl w:val="0"/>
          <w:numId w:val="5"/>
        </w:numPr>
        <w:spacing w:line="360" w:lineRule="auto"/>
        <w:jc w:val="center"/>
        <w:rPr>
          <w:rFonts w:ascii="Times New Roman" w:hAnsi="Times New Roman" w:cs="Times New Roman"/>
          <w:b/>
          <w:sz w:val="36"/>
          <w:szCs w:val="36"/>
        </w:rPr>
      </w:pPr>
      <w:r w:rsidRPr="007C4D3B">
        <w:rPr>
          <w:rFonts w:ascii="Times New Roman" w:hAnsi="Times New Roman" w:cs="Times New Roman"/>
          <w:b/>
          <w:sz w:val="36"/>
          <w:szCs w:val="36"/>
        </w:rPr>
        <w:t>Strategic Management &amp; Sustainability</w:t>
      </w:r>
    </w:p>
    <w:p w14:paraId="1F519974" w14:textId="133486DC" w:rsidR="0032571F" w:rsidRPr="007C4D3B" w:rsidRDefault="00022A98" w:rsidP="007C4D3B">
      <w:pPr>
        <w:pStyle w:val="ListParagraph"/>
        <w:numPr>
          <w:ilvl w:val="0"/>
          <w:numId w:val="5"/>
        </w:numPr>
        <w:tabs>
          <w:tab w:val="left" w:pos="1800"/>
        </w:tabs>
        <w:spacing w:line="360" w:lineRule="auto"/>
        <w:jc w:val="center"/>
        <w:rPr>
          <w:rFonts w:ascii="Times New Roman" w:hAnsi="Times New Roman" w:cs="Times New Roman"/>
          <w:sz w:val="32"/>
          <w:szCs w:val="32"/>
        </w:rPr>
      </w:pPr>
      <w:r w:rsidRPr="007C4D3B">
        <w:rPr>
          <w:rFonts w:ascii="Times New Roman" w:hAnsi="Times New Roman" w:cs="Times New Roman"/>
          <w:sz w:val="32"/>
          <w:szCs w:val="32"/>
        </w:rPr>
        <w:t xml:space="preserve">Student </w:t>
      </w:r>
      <w:proofErr w:type="gramStart"/>
      <w:r w:rsidRPr="007C4D3B">
        <w:rPr>
          <w:rFonts w:ascii="Times New Roman" w:hAnsi="Times New Roman" w:cs="Times New Roman"/>
          <w:sz w:val="32"/>
          <w:szCs w:val="32"/>
        </w:rPr>
        <w:t>Name :</w:t>
      </w:r>
      <w:proofErr w:type="gramEnd"/>
      <w:r w:rsidRPr="007C4D3B">
        <w:rPr>
          <w:rFonts w:ascii="Times New Roman" w:hAnsi="Times New Roman" w:cs="Times New Roman"/>
          <w:sz w:val="32"/>
          <w:szCs w:val="32"/>
        </w:rPr>
        <w:t xml:space="preserve"> Borislava Borisova</w:t>
      </w:r>
    </w:p>
    <w:p w14:paraId="1878C9B7" w14:textId="612664C9" w:rsidR="0032571F" w:rsidRPr="007C4D3B" w:rsidRDefault="00022A98" w:rsidP="007C4D3B">
      <w:pPr>
        <w:pStyle w:val="ListParagraph"/>
        <w:numPr>
          <w:ilvl w:val="0"/>
          <w:numId w:val="5"/>
        </w:numPr>
        <w:tabs>
          <w:tab w:val="left" w:pos="2235"/>
        </w:tabs>
        <w:spacing w:line="360" w:lineRule="auto"/>
        <w:jc w:val="center"/>
        <w:rPr>
          <w:rFonts w:ascii="Times New Roman" w:hAnsi="Times New Roman" w:cs="Times New Roman"/>
          <w:sz w:val="32"/>
          <w:szCs w:val="32"/>
        </w:rPr>
      </w:pPr>
      <w:r w:rsidRPr="007C4D3B">
        <w:rPr>
          <w:rFonts w:ascii="Times New Roman" w:hAnsi="Times New Roman" w:cs="Times New Roman"/>
          <w:sz w:val="32"/>
          <w:szCs w:val="32"/>
        </w:rPr>
        <w:t xml:space="preserve">Student </w:t>
      </w:r>
      <w:proofErr w:type="gramStart"/>
      <w:r w:rsidRPr="007C4D3B">
        <w:rPr>
          <w:rFonts w:ascii="Times New Roman" w:hAnsi="Times New Roman" w:cs="Times New Roman"/>
          <w:sz w:val="32"/>
          <w:szCs w:val="32"/>
        </w:rPr>
        <w:t>Name :</w:t>
      </w:r>
      <w:proofErr w:type="gramEnd"/>
      <w:r w:rsidRPr="007C4D3B">
        <w:rPr>
          <w:rFonts w:ascii="Times New Roman" w:hAnsi="Times New Roman" w:cs="Times New Roman"/>
          <w:sz w:val="32"/>
          <w:szCs w:val="32"/>
        </w:rPr>
        <w:t xml:space="preserve"> 2115606</w:t>
      </w:r>
    </w:p>
    <w:p w14:paraId="4890D18E" w14:textId="17D9EB58" w:rsidR="0032571F" w:rsidRPr="007C4D3B" w:rsidRDefault="00022A98" w:rsidP="007C4D3B">
      <w:pPr>
        <w:pStyle w:val="ListParagraph"/>
        <w:numPr>
          <w:ilvl w:val="0"/>
          <w:numId w:val="5"/>
        </w:numPr>
        <w:tabs>
          <w:tab w:val="left" w:pos="2235"/>
        </w:tabs>
        <w:spacing w:line="360" w:lineRule="auto"/>
        <w:jc w:val="center"/>
        <w:rPr>
          <w:rFonts w:ascii="Times New Roman" w:hAnsi="Times New Roman" w:cs="Times New Roman"/>
          <w:sz w:val="32"/>
          <w:szCs w:val="32"/>
        </w:rPr>
      </w:pPr>
      <w:r w:rsidRPr="007C4D3B">
        <w:rPr>
          <w:rFonts w:ascii="Times New Roman" w:hAnsi="Times New Roman" w:cs="Times New Roman"/>
          <w:sz w:val="32"/>
          <w:szCs w:val="32"/>
        </w:rPr>
        <w:t>Assignment 1 Written Report</w:t>
      </w:r>
    </w:p>
    <w:p w14:paraId="76C404D5" w14:textId="3DDB350F" w:rsidR="0032571F" w:rsidRPr="007C4D3B" w:rsidRDefault="00022A98" w:rsidP="007C4D3B">
      <w:pPr>
        <w:pStyle w:val="ListParagraph"/>
        <w:numPr>
          <w:ilvl w:val="0"/>
          <w:numId w:val="5"/>
        </w:numPr>
        <w:tabs>
          <w:tab w:val="left" w:pos="2730"/>
        </w:tabs>
        <w:spacing w:line="360" w:lineRule="auto"/>
        <w:jc w:val="center"/>
        <w:rPr>
          <w:rFonts w:ascii="Times New Roman" w:hAnsi="Times New Roman" w:cs="Times New Roman"/>
          <w:sz w:val="32"/>
          <w:szCs w:val="32"/>
        </w:rPr>
      </w:pPr>
      <w:r w:rsidRPr="007C4D3B">
        <w:rPr>
          <w:rFonts w:ascii="Times New Roman" w:hAnsi="Times New Roman" w:cs="Times New Roman"/>
          <w:sz w:val="32"/>
          <w:szCs w:val="32"/>
        </w:rPr>
        <w:t xml:space="preserve">Lecture </w:t>
      </w:r>
      <w:proofErr w:type="gramStart"/>
      <w:r w:rsidRPr="007C4D3B">
        <w:rPr>
          <w:rFonts w:ascii="Times New Roman" w:hAnsi="Times New Roman" w:cs="Times New Roman"/>
          <w:sz w:val="32"/>
          <w:szCs w:val="32"/>
        </w:rPr>
        <w:t>Name :</w:t>
      </w:r>
      <w:proofErr w:type="gramEnd"/>
      <w:r w:rsidRPr="007C4D3B">
        <w:rPr>
          <w:rFonts w:ascii="Times New Roman" w:hAnsi="Times New Roman" w:cs="Times New Roman"/>
          <w:sz w:val="32"/>
          <w:szCs w:val="32"/>
        </w:rPr>
        <w:t xml:space="preserve"> Dr Hossein Shokri</w:t>
      </w:r>
    </w:p>
    <w:p w14:paraId="58FA4DD2" w14:textId="1D8F5A37" w:rsidR="0032571F" w:rsidRPr="007C4D3B" w:rsidRDefault="00022A98" w:rsidP="007C4D3B">
      <w:pPr>
        <w:pStyle w:val="ListParagraph"/>
        <w:numPr>
          <w:ilvl w:val="0"/>
          <w:numId w:val="5"/>
        </w:numPr>
        <w:tabs>
          <w:tab w:val="left" w:pos="2730"/>
        </w:tabs>
        <w:spacing w:line="360" w:lineRule="auto"/>
        <w:jc w:val="center"/>
        <w:rPr>
          <w:rFonts w:ascii="Times New Roman" w:hAnsi="Times New Roman" w:cs="Times New Roman"/>
          <w:sz w:val="32"/>
          <w:szCs w:val="32"/>
        </w:rPr>
      </w:pPr>
      <w:r w:rsidRPr="007C4D3B">
        <w:rPr>
          <w:rFonts w:ascii="Times New Roman" w:hAnsi="Times New Roman" w:cs="Times New Roman"/>
          <w:sz w:val="32"/>
          <w:szCs w:val="32"/>
        </w:rPr>
        <w:t xml:space="preserve">Submission </w:t>
      </w:r>
      <w:proofErr w:type="gramStart"/>
      <w:r w:rsidRPr="007C4D3B">
        <w:rPr>
          <w:rFonts w:ascii="Times New Roman" w:hAnsi="Times New Roman" w:cs="Times New Roman"/>
          <w:sz w:val="32"/>
          <w:szCs w:val="32"/>
        </w:rPr>
        <w:t>Date :</w:t>
      </w:r>
      <w:proofErr w:type="gramEnd"/>
      <w:r w:rsidRPr="007C4D3B">
        <w:rPr>
          <w:rFonts w:ascii="Times New Roman" w:hAnsi="Times New Roman" w:cs="Times New Roman"/>
          <w:sz w:val="32"/>
          <w:szCs w:val="32"/>
        </w:rPr>
        <w:t xml:space="preserve"> 24.04.2024</w:t>
      </w:r>
    </w:p>
    <w:p w14:paraId="1588679B" w14:textId="77777777" w:rsidR="0032571F" w:rsidRPr="00264B6B" w:rsidRDefault="0032571F" w:rsidP="00A32A1A">
      <w:pPr>
        <w:spacing w:line="360" w:lineRule="auto"/>
        <w:jc w:val="both"/>
        <w:rPr>
          <w:rFonts w:ascii="Times New Roman" w:hAnsi="Times New Roman" w:cs="Times New Roman"/>
          <w:sz w:val="24"/>
          <w:szCs w:val="24"/>
        </w:rPr>
      </w:pPr>
    </w:p>
    <w:p w14:paraId="2CFB5185" w14:textId="77777777" w:rsidR="00AB4C20" w:rsidRPr="00264B6B" w:rsidRDefault="00AB4C20" w:rsidP="00A32A1A">
      <w:pPr>
        <w:spacing w:line="360" w:lineRule="auto"/>
        <w:jc w:val="both"/>
        <w:rPr>
          <w:rFonts w:ascii="Times New Roman" w:eastAsiaTheme="majorEastAsia" w:hAnsi="Times New Roman" w:cs="Times New Roman"/>
          <w:b/>
          <w:bCs/>
          <w:sz w:val="24"/>
          <w:szCs w:val="24"/>
        </w:rPr>
      </w:pPr>
      <w:r w:rsidRPr="00264B6B">
        <w:rPr>
          <w:rFonts w:ascii="Times New Roman" w:hAnsi="Times New Roman" w:cs="Times New Roman"/>
          <w:sz w:val="24"/>
          <w:szCs w:val="24"/>
        </w:rPr>
        <w:br w:type="page"/>
      </w:r>
    </w:p>
    <w:p w14:paraId="4073153C" w14:textId="77777777" w:rsidR="0032571F" w:rsidRPr="00264B6B" w:rsidRDefault="007B0A89" w:rsidP="00A32A1A">
      <w:pPr>
        <w:pStyle w:val="Heading1"/>
        <w:spacing w:line="360" w:lineRule="auto"/>
        <w:jc w:val="both"/>
        <w:rPr>
          <w:rFonts w:ascii="Times New Roman" w:hAnsi="Times New Roman" w:cs="Times New Roman"/>
          <w:color w:val="auto"/>
          <w:sz w:val="24"/>
          <w:szCs w:val="24"/>
        </w:rPr>
      </w:pPr>
      <w:bookmarkStart w:id="0" w:name="_Toc164770831"/>
      <w:r w:rsidRPr="00264B6B">
        <w:rPr>
          <w:rFonts w:ascii="Times New Roman" w:hAnsi="Times New Roman" w:cs="Times New Roman"/>
          <w:color w:val="auto"/>
          <w:sz w:val="24"/>
          <w:szCs w:val="24"/>
        </w:rPr>
        <w:lastRenderedPageBreak/>
        <w:t>Executive Summary</w:t>
      </w:r>
      <w:bookmarkEnd w:id="0"/>
    </w:p>
    <w:p w14:paraId="1A02884C" w14:textId="77777777" w:rsidR="0032571F"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Sustainability for the development of society requires </w:t>
      </w:r>
      <w:r w:rsidR="0051116F" w:rsidRPr="00264B6B">
        <w:rPr>
          <w:rFonts w:ascii="Times New Roman" w:hAnsi="Times New Roman" w:cs="Times New Roman"/>
          <w:sz w:val="24"/>
          <w:szCs w:val="24"/>
        </w:rPr>
        <w:t>association</w:t>
      </w:r>
      <w:r w:rsidRPr="00264B6B">
        <w:rPr>
          <w:rFonts w:ascii="Times New Roman" w:hAnsi="Times New Roman" w:cs="Times New Roman"/>
          <w:sz w:val="24"/>
          <w:szCs w:val="24"/>
        </w:rPr>
        <w:t xml:space="preserve">s to make a </w:t>
      </w:r>
      <w:r w:rsidR="0051116F" w:rsidRPr="00264B6B">
        <w:rPr>
          <w:rFonts w:ascii="Times New Roman" w:hAnsi="Times New Roman" w:cs="Times New Roman"/>
          <w:sz w:val="24"/>
          <w:szCs w:val="24"/>
        </w:rPr>
        <w:t>multifaceted</w:t>
      </w:r>
      <w:r w:rsidRPr="00264B6B">
        <w:rPr>
          <w:rFonts w:ascii="Times New Roman" w:hAnsi="Times New Roman" w:cs="Times New Roman"/>
          <w:sz w:val="24"/>
          <w:szCs w:val="24"/>
        </w:rPr>
        <w:t xml:space="preserve"> effort that allows them to </w:t>
      </w:r>
      <w:r w:rsidR="0051116F" w:rsidRPr="00264B6B">
        <w:rPr>
          <w:rFonts w:ascii="Times New Roman" w:hAnsi="Times New Roman" w:cs="Times New Roman"/>
          <w:sz w:val="24"/>
          <w:szCs w:val="24"/>
        </w:rPr>
        <w:t>carry on</w:t>
      </w:r>
      <w:r w:rsidRPr="00264B6B">
        <w:rPr>
          <w:rFonts w:ascii="Times New Roman" w:hAnsi="Times New Roman" w:cs="Times New Roman"/>
          <w:sz w:val="24"/>
          <w:szCs w:val="24"/>
        </w:rPr>
        <w:t xml:space="preserve"> with their </w:t>
      </w:r>
      <w:r w:rsidR="0051116F" w:rsidRPr="00264B6B">
        <w:rPr>
          <w:rFonts w:ascii="Times New Roman" w:hAnsi="Times New Roman" w:cs="Times New Roman"/>
          <w:sz w:val="24"/>
          <w:szCs w:val="24"/>
        </w:rPr>
        <w:t>never-ending</w:t>
      </w:r>
      <w:r w:rsidRPr="00264B6B">
        <w:rPr>
          <w:rFonts w:ascii="Times New Roman" w:hAnsi="Times New Roman" w:cs="Times New Roman"/>
          <w:sz w:val="24"/>
          <w:szCs w:val="24"/>
        </w:rPr>
        <w:t xml:space="preserve"> struggle to </w:t>
      </w:r>
      <w:r w:rsidR="0051116F" w:rsidRPr="00264B6B">
        <w:rPr>
          <w:rFonts w:ascii="Times New Roman" w:hAnsi="Times New Roman" w:cs="Times New Roman"/>
          <w:sz w:val="24"/>
          <w:szCs w:val="24"/>
        </w:rPr>
        <w:t>uphold</w:t>
      </w:r>
      <w:r w:rsidRPr="00264B6B">
        <w:rPr>
          <w:rFonts w:ascii="Times New Roman" w:hAnsi="Times New Roman" w:cs="Times New Roman"/>
          <w:sz w:val="24"/>
          <w:szCs w:val="24"/>
        </w:rPr>
        <w:t xml:space="preserve"> or create competitiveness. </w:t>
      </w:r>
      <w:r w:rsidR="0051116F" w:rsidRPr="00264B6B">
        <w:rPr>
          <w:rFonts w:ascii="Times New Roman" w:hAnsi="Times New Roman" w:cs="Times New Roman"/>
          <w:sz w:val="24"/>
          <w:szCs w:val="24"/>
        </w:rPr>
        <w:t xml:space="preserve">The report has </w:t>
      </w:r>
      <w:r w:rsidR="00E32F0A" w:rsidRPr="00264B6B">
        <w:rPr>
          <w:rFonts w:ascii="Times New Roman" w:hAnsi="Times New Roman" w:cs="Times New Roman"/>
          <w:sz w:val="24"/>
          <w:szCs w:val="24"/>
        </w:rPr>
        <w:t>demonstrated</w:t>
      </w:r>
      <w:r w:rsidR="0051116F" w:rsidRPr="00264B6B">
        <w:rPr>
          <w:rFonts w:ascii="Times New Roman" w:hAnsi="Times New Roman" w:cs="Times New Roman"/>
          <w:sz w:val="24"/>
          <w:szCs w:val="24"/>
        </w:rPr>
        <w:t xml:space="preserve"> the resource and corporate strategies of JD Sports and analyzed the capabilities its current business strategies. </w:t>
      </w:r>
      <w:r w:rsidR="006B7D5F" w:rsidRPr="00264B6B">
        <w:rPr>
          <w:rFonts w:ascii="Times New Roman" w:hAnsi="Times New Roman" w:cs="Times New Roman"/>
          <w:sz w:val="24"/>
          <w:szCs w:val="24"/>
        </w:rPr>
        <w:t xml:space="preserve">It has evaluated to implementation of corporate strategies to compete in the marketplace and create competitiveness. Moreover, </w:t>
      </w:r>
      <w:r w:rsidR="00720C6A" w:rsidRPr="00264B6B">
        <w:rPr>
          <w:rFonts w:ascii="Times New Roman" w:hAnsi="Times New Roman" w:cs="Times New Roman"/>
          <w:sz w:val="24"/>
          <w:szCs w:val="24"/>
        </w:rPr>
        <w:t xml:space="preserve">JD Sports has implemented corporate strategies to compete in the market for organizational growth. </w:t>
      </w:r>
      <w:r w:rsidR="008E7A71" w:rsidRPr="00264B6B">
        <w:rPr>
          <w:rFonts w:ascii="Times New Roman" w:hAnsi="Times New Roman" w:cs="Times New Roman"/>
          <w:sz w:val="24"/>
          <w:szCs w:val="24"/>
        </w:rPr>
        <w:t xml:space="preserve">The report has explained tried to become more competitive into consideration sustainability, and the environment for organizational growth. </w:t>
      </w:r>
      <w:r w:rsidR="00526FBF" w:rsidRPr="00264B6B">
        <w:rPr>
          <w:rFonts w:ascii="Times New Roman" w:hAnsi="Times New Roman" w:cs="Times New Roman"/>
          <w:sz w:val="24"/>
          <w:szCs w:val="24"/>
        </w:rPr>
        <w:t xml:space="preserve">The report has highlighted sustainability practices help the organization to develop competitive advantages in the future. </w:t>
      </w:r>
    </w:p>
    <w:p w14:paraId="6E339BDB" w14:textId="77777777" w:rsidR="0032571F" w:rsidRPr="00264B6B" w:rsidRDefault="0032571F" w:rsidP="00A32A1A">
      <w:pPr>
        <w:spacing w:after="0" w:line="360" w:lineRule="auto"/>
        <w:jc w:val="both"/>
        <w:rPr>
          <w:rFonts w:ascii="Times New Roman" w:hAnsi="Times New Roman" w:cs="Times New Roman"/>
          <w:sz w:val="24"/>
          <w:szCs w:val="24"/>
        </w:rPr>
      </w:pPr>
    </w:p>
    <w:p w14:paraId="4CEF0F01" w14:textId="77777777" w:rsidR="0032571F" w:rsidRPr="00264B6B" w:rsidRDefault="0032571F" w:rsidP="00A32A1A">
      <w:pPr>
        <w:spacing w:after="0" w:line="360" w:lineRule="auto"/>
        <w:jc w:val="both"/>
        <w:rPr>
          <w:rFonts w:ascii="Times New Roman" w:hAnsi="Times New Roman" w:cs="Times New Roman"/>
          <w:sz w:val="24"/>
          <w:szCs w:val="24"/>
        </w:rPr>
      </w:pPr>
    </w:p>
    <w:p w14:paraId="0A1F6951" w14:textId="77777777" w:rsidR="0032571F" w:rsidRPr="00264B6B" w:rsidRDefault="0032571F" w:rsidP="00A32A1A">
      <w:pPr>
        <w:spacing w:after="0" w:line="360" w:lineRule="auto"/>
        <w:jc w:val="both"/>
        <w:rPr>
          <w:rFonts w:ascii="Times New Roman" w:hAnsi="Times New Roman" w:cs="Times New Roman"/>
          <w:sz w:val="24"/>
          <w:szCs w:val="24"/>
        </w:rPr>
      </w:pPr>
    </w:p>
    <w:p w14:paraId="7217F4A1" w14:textId="77777777" w:rsidR="0032571F" w:rsidRPr="00264B6B" w:rsidRDefault="0032571F" w:rsidP="00A32A1A">
      <w:pPr>
        <w:spacing w:after="0" w:line="360" w:lineRule="auto"/>
        <w:jc w:val="both"/>
        <w:rPr>
          <w:rFonts w:ascii="Times New Roman" w:hAnsi="Times New Roman" w:cs="Times New Roman"/>
          <w:sz w:val="24"/>
          <w:szCs w:val="24"/>
        </w:rPr>
      </w:pPr>
    </w:p>
    <w:p w14:paraId="1C10CB23" w14:textId="77777777" w:rsidR="0032571F" w:rsidRPr="00264B6B" w:rsidRDefault="0032571F" w:rsidP="00A32A1A">
      <w:pPr>
        <w:spacing w:after="0" w:line="360" w:lineRule="auto"/>
        <w:jc w:val="both"/>
        <w:rPr>
          <w:rFonts w:ascii="Times New Roman" w:hAnsi="Times New Roman" w:cs="Times New Roman"/>
          <w:sz w:val="24"/>
          <w:szCs w:val="24"/>
        </w:rPr>
      </w:pPr>
    </w:p>
    <w:p w14:paraId="4B4DC0ED" w14:textId="77777777" w:rsidR="0032571F" w:rsidRPr="00264B6B" w:rsidRDefault="0032571F" w:rsidP="00A32A1A">
      <w:pPr>
        <w:spacing w:after="0" w:line="360" w:lineRule="auto"/>
        <w:jc w:val="both"/>
        <w:rPr>
          <w:rFonts w:ascii="Times New Roman" w:hAnsi="Times New Roman" w:cs="Times New Roman"/>
          <w:sz w:val="24"/>
          <w:szCs w:val="24"/>
        </w:rPr>
      </w:pPr>
    </w:p>
    <w:p w14:paraId="00EF1B52" w14:textId="77777777" w:rsidR="0032571F" w:rsidRPr="00264B6B" w:rsidRDefault="0032571F" w:rsidP="00A32A1A">
      <w:pPr>
        <w:spacing w:after="0" w:line="360" w:lineRule="auto"/>
        <w:jc w:val="both"/>
        <w:rPr>
          <w:rFonts w:ascii="Times New Roman" w:hAnsi="Times New Roman" w:cs="Times New Roman"/>
          <w:sz w:val="24"/>
          <w:szCs w:val="24"/>
        </w:rPr>
      </w:pPr>
    </w:p>
    <w:p w14:paraId="6FF7B662" w14:textId="77777777" w:rsidR="0032571F" w:rsidRPr="00264B6B" w:rsidRDefault="0032571F" w:rsidP="00A32A1A">
      <w:pPr>
        <w:spacing w:after="0" w:line="360" w:lineRule="auto"/>
        <w:jc w:val="both"/>
        <w:rPr>
          <w:rFonts w:ascii="Times New Roman" w:hAnsi="Times New Roman" w:cs="Times New Roman"/>
          <w:sz w:val="24"/>
          <w:szCs w:val="24"/>
        </w:rPr>
      </w:pPr>
    </w:p>
    <w:p w14:paraId="0D1CC425" w14:textId="77777777" w:rsidR="00AB4C20" w:rsidRPr="00264B6B" w:rsidRDefault="00AB4C20"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br w:type="page"/>
      </w:r>
    </w:p>
    <w:sdt>
      <w:sdtPr>
        <w:rPr>
          <w:rFonts w:ascii="Times New Roman" w:hAnsi="Times New Roman" w:cs="Times New Roman"/>
          <w:b/>
          <w:sz w:val="24"/>
          <w:szCs w:val="24"/>
        </w:rPr>
        <w:id w:val="11099737"/>
        <w:docPartObj>
          <w:docPartGallery w:val="Table of Contents"/>
          <w:docPartUnique/>
        </w:docPartObj>
      </w:sdtPr>
      <w:sdtEndPr>
        <w:rPr>
          <w:b w:val="0"/>
        </w:rPr>
      </w:sdtEndPr>
      <w:sdtContent>
        <w:p w14:paraId="239D65BB" w14:textId="77777777" w:rsidR="008C6C0B" w:rsidRPr="00264B6B" w:rsidRDefault="007B0A89" w:rsidP="00A32A1A">
          <w:pPr>
            <w:spacing w:after="0" w:line="360" w:lineRule="auto"/>
            <w:jc w:val="both"/>
            <w:rPr>
              <w:rFonts w:ascii="Times New Roman" w:hAnsi="Times New Roman" w:cs="Times New Roman"/>
              <w:b/>
              <w:sz w:val="24"/>
              <w:szCs w:val="24"/>
            </w:rPr>
          </w:pPr>
          <w:r w:rsidRPr="00264B6B">
            <w:rPr>
              <w:rFonts w:ascii="Times New Roman" w:hAnsi="Times New Roman" w:cs="Times New Roman"/>
              <w:b/>
              <w:sz w:val="24"/>
              <w:szCs w:val="24"/>
            </w:rPr>
            <w:t>Table of Contents</w:t>
          </w:r>
        </w:p>
        <w:p w14:paraId="685489CD" w14:textId="77777777" w:rsidR="00A32A1A" w:rsidRPr="00264B6B" w:rsidRDefault="00DA2B15" w:rsidP="00A32A1A">
          <w:pPr>
            <w:pStyle w:val="TOC1"/>
            <w:tabs>
              <w:tab w:val="right" w:leader="dot" w:pos="9350"/>
            </w:tabs>
            <w:spacing w:line="360" w:lineRule="auto"/>
            <w:jc w:val="both"/>
            <w:rPr>
              <w:rFonts w:ascii="Times New Roman" w:eastAsiaTheme="minorEastAsia" w:hAnsi="Times New Roman" w:cs="Times New Roman"/>
              <w:noProof/>
              <w:sz w:val="24"/>
              <w:szCs w:val="24"/>
            </w:rPr>
          </w:pPr>
          <w:r w:rsidRPr="00264B6B">
            <w:rPr>
              <w:rFonts w:ascii="Times New Roman" w:hAnsi="Times New Roman" w:cs="Times New Roman"/>
              <w:sz w:val="24"/>
              <w:szCs w:val="24"/>
            </w:rPr>
            <w:fldChar w:fldCharType="begin"/>
          </w:r>
          <w:r w:rsidR="000F39B2" w:rsidRPr="00264B6B">
            <w:rPr>
              <w:rFonts w:ascii="Times New Roman" w:hAnsi="Times New Roman" w:cs="Times New Roman"/>
              <w:sz w:val="24"/>
              <w:szCs w:val="24"/>
            </w:rPr>
            <w:instrText xml:space="preserve"> TOC \o "1-3" \h \z \u </w:instrText>
          </w:r>
          <w:r w:rsidRPr="00264B6B">
            <w:rPr>
              <w:rFonts w:ascii="Times New Roman" w:hAnsi="Times New Roman" w:cs="Times New Roman"/>
              <w:sz w:val="24"/>
              <w:szCs w:val="24"/>
            </w:rPr>
            <w:fldChar w:fldCharType="separate"/>
          </w:r>
          <w:hyperlink w:anchor="_Toc164770831" w:history="1">
            <w:r w:rsidR="00A32A1A" w:rsidRPr="00264B6B">
              <w:rPr>
                <w:rStyle w:val="Hyperlink"/>
                <w:rFonts w:ascii="Times New Roman" w:hAnsi="Times New Roman" w:cs="Times New Roman"/>
                <w:noProof/>
                <w:color w:val="auto"/>
                <w:sz w:val="24"/>
                <w:szCs w:val="24"/>
              </w:rPr>
              <w:t>Executive Summary</w:t>
            </w:r>
            <w:r w:rsidR="00A32A1A" w:rsidRPr="00264B6B">
              <w:rPr>
                <w:rFonts w:ascii="Times New Roman" w:hAnsi="Times New Roman" w:cs="Times New Roman"/>
                <w:noProof/>
                <w:webHidden/>
                <w:sz w:val="24"/>
                <w:szCs w:val="24"/>
              </w:rPr>
              <w:tab/>
            </w:r>
            <w:r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_Toc164770831 \h </w:instrText>
            </w:r>
            <w:r w:rsidRPr="00264B6B">
              <w:rPr>
                <w:rFonts w:ascii="Times New Roman" w:hAnsi="Times New Roman" w:cs="Times New Roman"/>
                <w:noProof/>
                <w:webHidden/>
                <w:sz w:val="24"/>
                <w:szCs w:val="24"/>
              </w:rPr>
            </w:r>
            <w:r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2</w:t>
            </w:r>
            <w:r w:rsidRPr="00264B6B">
              <w:rPr>
                <w:rFonts w:ascii="Times New Roman" w:hAnsi="Times New Roman" w:cs="Times New Roman"/>
                <w:noProof/>
                <w:webHidden/>
                <w:sz w:val="24"/>
                <w:szCs w:val="24"/>
              </w:rPr>
              <w:fldChar w:fldCharType="end"/>
            </w:r>
          </w:hyperlink>
        </w:p>
        <w:p w14:paraId="0E3779A2"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32" w:history="1">
            <w:r w:rsidR="00A32A1A" w:rsidRPr="00264B6B">
              <w:rPr>
                <w:rStyle w:val="Hyperlink"/>
                <w:rFonts w:ascii="Times New Roman" w:hAnsi="Times New Roman" w:cs="Times New Roman"/>
                <w:noProof/>
                <w:color w:val="auto"/>
                <w:sz w:val="24"/>
                <w:szCs w:val="24"/>
              </w:rPr>
              <w:t>Introduction</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_Toc164770832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4</w:t>
            </w:r>
            <w:r w:rsidR="00DA2B15" w:rsidRPr="00264B6B">
              <w:rPr>
                <w:rFonts w:ascii="Times New Roman" w:hAnsi="Times New Roman" w:cs="Times New Roman"/>
                <w:noProof/>
                <w:webHidden/>
                <w:sz w:val="24"/>
                <w:szCs w:val="24"/>
              </w:rPr>
              <w:fldChar w:fldCharType="end"/>
            </w:r>
          </w:hyperlink>
        </w:p>
        <w:p w14:paraId="0141EE82"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33" w:history="1">
            <w:r w:rsidR="00A32A1A" w:rsidRPr="00264B6B">
              <w:rPr>
                <w:rStyle w:val="Hyperlink"/>
                <w:rFonts w:ascii="Times New Roman" w:hAnsi="Times New Roman" w:cs="Times New Roman"/>
                <w:noProof/>
                <w:color w:val="auto"/>
                <w:sz w:val="24"/>
                <w:szCs w:val="24"/>
              </w:rPr>
              <w:t>Company Background (JD Sports)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_Toc164770833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4</w:t>
            </w:r>
            <w:r w:rsidR="00DA2B15" w:rsidRPr="00264B6B">
              <w:rPr>
                <w:rFonts w:ascii="Times New Roman" w:hAnsi="Times New Roman" w:cs="Times New Roman"/>
                <w:noProof/>
                <w:webHidden/>
                <w:sz w:val="24"/>
                <w:szCs w:val="24"/>
              </w:rPr>
              <w:fldChar w:fldCharType="end"/>
            </w:r>
          </w:hyperlink>
        </w:p>
        <w:p w14:paraId="59679C9C"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34" w:history="1">
            <w:r w:rsidR="00A32A1A" w:rsidRPr="00264B6B">
              <w:rPr>
                <w:rStyle w:val="Hyperlink"/>
                <w:rFonts w:ascii="Times New Roman" w:hAnsi="Times New Roman" w:cs="Times New Roman"/>
                <w:noProof/>
                <w:color w:val="auto"/>
                <w:sz w:val="24"/>
                <w:szCs w:val="24"/>
              </w:rPr>
              <w:t>Key Business and Corporate Strategies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_Toc164770834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4</w:t>
            </w:r>
            <w:r w:rsidR="00DA2B15" w:rsidRPr="00264B6B">
              <w:rPr>
                <w:rFonts w:ascii="Times New Roman" w:hAnsi="Times New Roman" w:cs="Times New Roman"/>
                <w:noProof/>
                <w:webHidden/>
                <w:sz w:val="24"/>
                <w:szCs w:val="24"/>
              </w:rPr>
              <w:fldChar w:fldCharType="end"/>
            </w:r>
          </w:hyperlink>
        </w:p>
        <w:p w14:paraId="76EFED07" w14:textId="77777777" w:rsidR="00A32A1A" w:rsidRPr="00264B6B" w:rsidRDefault="00000000" w:rsidP="00A32A1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4770835" w:history="1">
            <w:r w:rsidR="00A32A1A" w:rsidRPr="00264B6B">
              <w:rPr>
                <w:rStyle w:val="Hyperlink"/>
                <w:rFonts w:ascii="Times New Roman" w:hAnsi="Times New Roman" w:cs="Times New Roman"/>
                <w:noProof/>
                <w:color w:val="auto"/>
                <w:sz w:val="24"/>
                <w:szCs w:val="24"/>
              </w:rPr>
              <w:t>Porter Generic Strategies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_Toc164770835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4</w:t>
            </w:r>
            <w:r w:rsidR="00DA2B15" w:rsidRPr="00264B6B">
              <w:rPr>
                <w:rFonts w:ascii="Times New Roman" w:hAnsi="Times New Roman" w:cs="Times New Roman"/>
                <w:noProof/>
                <w:webHidden/>
                <w:sz w:val="24"/>
                <w:szCs w:val="24"/>
              </w:rPr>
              <w:fldChar w:fldCharType="end"/>
            </w:r>
          </w:hyperlink>
        </w:p>
        <w:p w14:paraId="6D652179" w14:textId="77777777" w:rsidR="00A32A1A" w:rsidRPr="00264B6B" w:rsidRDefault="00000000" w:rsidP="00A32A1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4770836" w:history="1">
            <w:r w:rsidR="00A32A1A" w:rsidRPr="00264B6B">
              <w:rPr>
                <w:rStyle w:val="Hyperlink"/>
                <w:rFonts w:ascii="Times New Roman" w:hAnsi="Times New Roman" w:cs="Times New Roman"/>
                <w:noProof/>
                <w:color w:val="auto"/>
                <w:sz w:val="24"/>
                <w:szCs w:val="24"/>
              </w:rPr>
              <w:t>Ansoff Matrix</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_Toc164770836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5</w:t>
            </w:r>
            <w:r w:rsidR="00DA2B15" w:rsidRPr="00264B6B">
              <w:rPr>
                <w:rFonts w:ascii="Times New Roman" w:hAnsi="Times New Roman" w:cs="Times New Roman"/>
                <w:noProof/>
                <w:webHidden/>
                <w:sz w:val="24"/>
                <w:szCs w:val="24"/>
              </w:rPr>
              <w:fldChar w:fldCharType="end"/>
            </w:r>
          </w:hyperlink>
        </w:p>
        <w:p w14:paraId="5BC20994"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37" w:history="1">
            <w:r w:rsidR="00A32A1A" w:rsidRPr="00264B6B">
              <w:rPr>
                <w:rStyle w:val="Hyperlink"/>
                <w:rFonts w:ascii="Times New Roman" w:hAnsi="Times New Roman" w:cs="Times New Roman"/>
                <w:noProof/>
                <w:color w:val="auto"/>
                <w:sz w:val="24"/>
                <w:szCs w:val="24"/>
              </w:rPr>
              <w:t>Resources and Capabilities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_Toc164770837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6</w:t>
            </w:r>
            <w:r w:rsidR="00DA2B15" w:rsidRPr="00264B6B">
              <w:rPr>
                <w:rFonts w:ascii="Times New Roman" w:hAnsi="Times New Roman" w:cs="Times New Roman"/>
                <w:noProof/>
                <w:webHidden/>
                <w:sz w:val="24"/>
                <w:szCs w:val="24"/>
              </w:rPr>
              <w:fldChar w:fldCharType="end"/>
            </w:r>
          </w:hyperlink>
        </w:p>
        <w:p w14:paraId="3DF65EE3" w14:textId="77777777" w:rsidR="00A32A1A" w:rsidRPr="00264B6B" w:rsidRDefault="00000000" w:rsidP="00A32A1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4770838" w:history="1">
            <w:r w:rsidR="00A32A1A" w:rsidRPr="00264B6B">
              <w:rPr>
                <w:rStyle w:val="Hyperlink"/>
                <w:rFonts w:ascii="Times New Roman" w:hAnsi="Times New Roman" w:cs="Times New Roman"/>
                <w:noProof/>
                <w:color w:val="auto"/>
                <w:sz w:val="24"/>
                <w:szCs w:val="24"/>
              </w:rPr>
              <w:t>VRIO analysis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_Toc164770838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6</w:t>
            </w:r>
            <w:r w:rsidR="00DA2B15" w:rsidRPr="00264B6B">
              <w:rPr>
                <w:rFonts w:ascii="Times New Roman" w:hAnsi="Times New Roman" w:cs="Times New Roman"/>
                <w:noProof/>
                <w:webHidden/>
                <w:sz w:val="24"/>
                <w:szCs w:val="24"/>
              </w:rPr>
              <w:fldChar w:fldCharType="end"/>
            </w:r>
          </w:hyperlink>
        </w:p>
        <w:p w14:paraId="2FA3086D"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39" w:history="1">
            <w:r w:rsidR="00A32A1A" w:rsidRPr="00264B6B">
              <w:rPr>
                <w:rStyle w:val="Hyperlink"/>
                <w:rFonts w:ascii="Times New Roman" w:hAnsi="Times New Roman" w:cs="Times New Roman"/>
                <w:noProof/>
                <w:color w:val="auto"/>
                <w:sz w:val="24"/>
                <w:szCs w:val="24"/>
              </w:rPr>
              <w:t>Evaluating strategy in Action</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_Toc164770839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7</w:t>
            </w:r>
            <w:r w:rsidR="00DA2B15" w:rsidRPr="00264B6B">
              <w:rPr>
                <w:rFonts w:ascii="Times New Roman" w:hAnsi="Times New Roman" w:cs="Times New Roman"/>
                <w:noProof/>
                <w:webHidden/>
                <w:sz w:val="24"/>
                <w:szCs w:val="24"/>
              </w:rPr>
              <w:fldChar w:fldCharType="end"/>
            </w:r>
          </w:hyperlink>
        </w:p>
        <w:p w14:paraId="1C870EE6"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40" w:history="1">
            <w:r w:rsidR="00A32A1A" w:rsidRPr="00264B6B">
              <w:rPr>
                <w:rStyle w:val="Hyperlink"/>
                <w:rFonts w:ascii="Times New Roman" w:hAnsi="Times New Roman" w:cs="Times New Roman"/>
                <w:noProof/>
                <w:color w:val="auto"/>
                <w:sz w:val="24"/>
                <w:szCs w:val="24"/>
              </w:rPr>
              <w:t>Strategic Direction in the Future</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_Toc164770840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8</w:t>
            </w:r>
            <w:r w:rsidR="00DA2B15" w:rsidRPr="00264B6B">
              <w:rPr>
                <w:rFonts w:ascii="Times New Roman" w:hAnsi="Times New Roman" w:cs="Times New Roman"/>
                <w:noProof/>
                <w:webHidden/>
                <w:sz w:val="24"/>
                <w:szCs w:val="24"/>
              </w:rPr>
              <w:fldChar w:fldCharType="end"/>
            </w:r>
          </w:hyperlink>
        </w:p>
        <w:p w14:paraId="0453441B"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41" w:history="1">
            <w:r w:rsidR="00A32A1A" w:rsidRPr="00264B6B">
              <w:rPr>
                <w:rStyle w:val="Hyperlink"/>
                <w:rFonts w:ascii="Times New Roman" w:hAnsi="Times New Roman" w:cs="Times New Roman"/>
                <w:noProof/>
                <w:color w:val="auto"/>
                <w:sz w:val="24"/>
                <w:szCs w:val="24"/>
              </w:rPr>
              <w:t>Conclusion</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_Toc164770841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9</w:t>
            </w:r>
            <w:r w:rsidR="00DA2B15" w:rsidRPr="00264B6B">
              <w:rPr>
                <w:rFonts w:ascii="Times New Roman" w:hAnsi="Times New Roman" w:cs="Times New Roman"/>
                <w:noProof/>
                <w:webHidden/>
                <w:sz w:val="24"/>
                <w:szCs w:val="24"/>
              </w:rPr>
              <w:fldChar w:fldCharType="end"/>
            </w:r>
          </w:hyperlink>
        </w:p>
        <w:p w14:paraId="09687C48"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42" w:history="1">
            <w:r w:rsidR="00A32A1A" w:rsidRPr="00264B6B">
              <w:rPr>
                <w:rStyle w:val="Hyperlink"/>
                <w:rFonts w:ascii="Times New Roman" w:hAnsi="Times New Roman" w:cs="Times New Roman"/>
                <w:noProof/>
                <w:color w:val="auto"/>
                <w:sz w:val="24"/>
                <w:szCs w:val="24"/>
              </w:rPr>
              <w:t>References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_Toc164770842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10</w:t>
            </w:r>
            <w:r w:rsidR="00DA2B15" w:rsidRPr="00264B6B">
              <w:rPr>
                <w:rFonts w:ascii="Times New Roman" w:hAnsi="Times New Roman" w:cs="Times New Roman"/>
                <w:noProof/>
                <w:webHidden/>
                <w:sz w:val="24"/>
                <w:szCs w:val="24"/>
              </w:rPr>
              <w:fldChar w:fldCharType="end"/>
            </w:r>
          </w:hyperlink>
        </w:p>
        <w:p w14:paraId="087479AD" w14:textId="77777777" w:rsidR="00A32A1A" w:rsidRPr="00264B6B" w:rsidRDefault="00000000" w:rsidP="00A32A1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64770843" w:history="1">
            <w:r w:rsidR="00A32A1A" w:rsidRPr="00264B6B">
              <w:rPr>
                <w:rStyle w:val="Hyperlink"/>
                <w:rFonts w:ascii="Times New Roman" w:hAnsi="Times New Roman" w:cs="Times New Roman"/>
                <w:noProof/>
                <w:color w:val="auto"/>
                <w:sz w:val="24"/>
                <w:szCs w:val="24"/>
              </w:rPr>
              <w:t>Appendix</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_Toc164770843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12</w:t>
            </w:r>
            <w:r w:rsidR="00DA2B15" w:rsidRPr="00264B6B">
              <w:rPr>
                <w:rFonts w:ascii="Times New Roman" w:hAnsi="Times New Roman" w:cs="Times New Roman"/>
                <w:noProof/>
                <w:webHidden/>
                <w:sz w:val="24"/>
                <w:szCs w:val="24"/>
              </w:rPr>
              <w:fldChar w:fldCharType="end"/>
            </w:r>
          </w:hyperlink>
        </w:p>
        <w:p w14:paraId="776C9911" w14:textId="77777777" w:rsidR="00A32A1A" w:rsidRPr="00264B6B" w:rsidRDefault="00000000" w:rsidP="00A32A1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4770844" w:history="1">
            <w:r w:rsidR="00A32A1A" w:rsidRPr="00264B6B">
              <w:rPr>
                <w:rStyle w:val="Hyperlink"/>
                <w:rFonts w:ascii="Times New Roman" w:hAnsi="Times New Roman" w:cs="Times New Roman"/>
                <w:noProof/>
                <w:color w:val="auto"/>
                <w:sz w:val="24"/>
                <w:szCs w:val="24"/>
              </w:rPr>
              <w:t>Porter’s five forces analysis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_Toc164770844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12</w:t>
            </w:r>
            <w:r w:rsidR="00DA2B15" w:rsidRPr="00264B6B">
              <w:rPr>
                <w:rFonts w:ascii="Times New Roman" w:hAnsi="Times New Roman" w:cs="Times New Roman"/>
                <w:noProof/>
                <w:webHidden/>
                <w:sz w:val="24"/>
                <w:szCs w:val="24"/>
              </w:rPr>
              <w:fldChar w:fldCharType="end"/>
            </w:r>
          </w:hyperlink>
        </w:p>
        <w:p w14:paraId="1C391C5C" w14:textId="77777777" w:rsidR="00A32A1A" w:rsidRPr="00264B6B" w:rsidRDefault="00000000" w:rsidP="00A32A1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64770845" w:history="1">
            <w:r w:rsidR="00A32A1A" w:rsidRPr="00264B6B">
              <w:rPr>
                <w:rStyle w:val="Hyperlink"/>
                <w:rFonts w:ascii="Times New Roman" w:hAnsi="Times New Roman" w:cs="Times New Roman"/>
                <w:noProof/>
                <w:color w:val="auto"/>
                <w:sz w:val="24"/>
                <w:szCs w:val="24"/>
              </w:rPr>
              <w:t>SAF analysis</w:t>
            </w:r>
            <w:r w:rsidR="00A32A1A" w:rsidRPr="00264B6B">
              <w:rPr>
                <w:rFonts w:ascii="Times New Roman" w:hAnsi="Times New Roman" w:cs="Times New Roman"/>
                <w:noProof/>
                <w:webHidden/>
                <w:sz w:val="24"/>
                <w:szCs w:val="24"/>
              </w:rPr>
              <w:tab/>
            </w:r>
            <w:r w:rsidR="00DA2B15" w:rsidRPr="00264B6B">
              <w:rPr>
                <w:rFonts w:ascii="Times New Roman" w:hAnsi="Times New Roman" w:cs="Times New Roman"/>
                <w:noProof/>
                <w:webHidden/>
                <w:sz w:val="24"/>
                <w:szCs w:val="24"/>
              </w:rPr>
              <w:fldChar w:fldCharType="begin"/>
            </w:r>
            <w:r w:rsidR="00A32A1A" w:rsidRPr="00264B6B">
              <w:rPr>
                <w:rFonts w:ascii="Times New Roman" w:hAnsi="Times New Roman" w:cs="Times New Roman"/>
                <w:noProof/>
                <w:webHidden/>
                <w:sz w:val="24"/>
                <w:szCs w:val="24"/>
              </w:rPr>
              <w:instrText xml:space="preserve"> PAGEREF _Toc164770845 \h </w:instrText>
            </w:r>
            <w:r w:rsidR="00DA2B15" w:rsidRPr="00264B6B">
              <w:rPr>
                <w:rFonts w:ascii="Times New Roman" w:hAnsi="Times New Roman" w:cs="Times New Roman"/>
                <w:noProof/>
                <w:webHidden/>
                <w:sz w:val="24"/>
                <w:szCs w:val="24"/>
              </w:rPr>
            </w:r>
            <w:r w:rsidR="00DA2B15" w:rsidRPr="00264B6B">
              <w:rPr>
                <w:rFonts w:ascii="Times New Roman" w:hAnsi="Times New Roman" w:cs="Times New Roman"/>
                <w:noProof/>
                <w:webHidden/>
                <w:sz w:val="24"/>
                <w:szCs w:val="24"/>
              </w:rPr>
              <w:fldChar w:fldCharType="separate"/>
            </w:r>
            <w:r w:rsidR="00A32A1A" w:rsidRPr="00264B6B">
              <w:rPr>
                <w:rFonts w:ascii="Times New Roman" w:hAnsi="Times New Roman" w:cs="Times New Roman"/>
                <w:noProof/>
                <w:webHidden/>
                <w:sz w:val="24"/>
                <w:szCs w:val="24"/>
              </w:rPr>
              <w:t>13</w:t>
            </w:r>
            <w:r w:rsidR="00DA2B15" w:rsidRPr="00264B6B">
              <w:rPr>
                <w:rFonts w:ascii="Times New Roman" w:hAnsi="Times New Roman" w:cs="Times New Roman"/>
                <w:noProof/>
                <w:webHidden/>
                <w:sz w:val="24"/>
                <w:szCs w:val="24"/>
              </w:rPr>
              <w:fldChar w:fldCharType="end"/>
            </w:r>
          </w:hyperlink>
        </w:p>
        <w:p w14:paraId="5601C093" w14:textId="77777777" w:rsidR="008C6C0B" w:rsidRPr="00264B6B" w:rsidRDefault="00DA2B15"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fldChar w:fldCharType="end"/>
          </w:r>
        </w:p>
      </w:sdtContent>
    </w:sdt>
    <w:p w14:paraId="1C45A85D" w14:textId="77777777" w:rsidR="0032571F" w:rsidRPr="00264B6B" w:rsidRDefault="0032571F" w:rsidP="00A32A1A">
      <w:pPr>
        <w:spacing w:after="0" w:line="360" w:lineRule="auto"/>
        <w:jc w:val="both"/>
        <w:rPr>
          <w:rFonts w:ascii="Times New Roman" w:hAnsi="Times New Roman" w:cs="Times New Roman"/>
          <w:sz w:val="24"/>
          <w:szCs w:val="24"/>
        </w:rPr>
      </w:pPr>
    </w:p>
    <w:p w14:paraId="3758ACE9" w14:textId="77777777" w:rsidR="0032571F" w:rsidRPr="00264B6B" w:rsidRDefault="0032571F" w:rsidP="00A32A1A">
      <w:pPr>
        <w:spacing w:after="0" w:line="360" w:lineRule="auto"/>
        <w:jc w:val="both"/>
        <w:rPr>
          <w:rFonts w:ascii="Times New Roman" w:hAnsi="Times New Roman" w:cs="Times New Roman"/>
          <w:sz w:val="24"/>
          <w:szCs w:val="24"/>
        </w:rPr>
      </w:pPr>
    </w:p>
    <w:p w14:paraId="5FEE382A" w14:textId="77777777" w:rsidR="0032571F" w:rsidRPr="00264B6B" w:rsidRDefault="0032571F" w:rsidP="00A32A1A">
      <w:pPr>
        <w:spacing w:after="0" w:line="360" w:lineRule="auto"/>
        <w:jc w:val="both"/>
        <w:rPr>
          <w:rFonts w:ascii="Times New Roman" w:hAnsi="Times New Roman" w:cs="Times New Roman"/>
          <w:sz w:val="24"/>
          <w:szCs w:val="24"/>
        </w:rPr>
      </w:pPr>
    </w:p>
    <w:p w14:paraId="50ED9513" w14:textId="77777777" w:rsidR="0032571F" w:rsidRPr="00264B6B" w:rsidRDefault="0032571F" w:rsidP="00A32A1A">
      <w:pPr>
        <w:spacing w:after="0" w:line="360" w:lineRule="auto"/>
        <w:jc w:val="both"/>
        <w:rPr>
          <w:rFonts w:ascii="Times New Roman" w:hAnsi="Times New Roman" w:cs="Times New Roman"/>
          <w:sz w:val="24"/>
          <w:szCs w:val="24"/>
        </w:rPr>
      </w:pPr>
    </w:p>
    <w:p w14:paraId="457CD05F" w14:textId="77777777" w:rsidR="0032571F" w:rsidRPr="00264B6B" w:rsidRDefault="0032571F" w:rsidP="00A32A1A">
      <w:pPr>
        <w:spacing w:after="0" w:line="360" w:lineRule="auto"/>
        <w:jc w:val="both"/>
        <w:rPr>
          <w:rFonts w:ascii="Times New Roman" w:hAnsi="Times New Roman" w:cs="Times New Roman"/>
          <w:sz w:val="24"/>
          <w:szCs w:val="24"/>
        </w:rPr>
      </w:pPr>
    </w:p>
    <w:p w14:paraId="60529783" w14:textId="77777777" w:rsidR="00B52B7B" w:rsidRPr="00264B6B" w:rsidRDefault="00B52B7B" w:rsidP="00A32A1A">
      <w:pPr>
        <w:spacing w:after="0" w:line="360" w:lineRule="auto"/>
        <w:jc w:val="both"/>
        <w:rPr>
          <w:rFonts w:ascii="Times New Roman" w:hAnsi="Times New Roman" w:cs="Times New Roman"/>
          <w:sz w:val="24"/>
          <w:szCs w:val="24"/>
        </w:rPr>
      </w:pPr>
    </w:p>
    <w:p w14:paraId="5B8B75F9" w14:textId="77777777" w:rsidR="00B52B7B" w:rsidRPr="00264B6B" w:rsidRDefault="00B52B7B" w:rsidP="00A32A1A">
      <w:pPr>
        <w:spacing w:after="0" w:line="360" w:lineRule="auto"/>
        <w:jc w:val="both"/>
        <w:rPr>
          <w:rFonts w:ascii="Times New Roman" w:hAnsi="Times New Roman" w:cs="Times New Roman"/>
          <w:sz w:val="24"/>
          <w:szCs w:val="24"/>
        </w:rPr>
      </w:pPr>
    </w:p>
    <w:p w14:paraId="1039B531" w14:textId="77777777" w:rsidR="00B52B7B" w:rsidRPr="00264B6B" w:rsidRDefault="00B52B7B" w:rsidP="00A32A1A">
      <w:pPr>
        <w:spacing w:after="0" w:line="360" w:lineRule="auto"/>
        <w:jc w:val="both"/>
        <w:rPr>
          <w:rFonts w:ascii="Times New Roman" w:hAnsi="Times New Roman" w:cs="Times New Roman"/>
          <w:sz w:val="24"/>
          <w:szCs w:val="24"/>
        </w:rPr>
      </w:pPr>
    </w:p>
    <w:p w14:paraId="10E8C337" w14:textId="77777777" w:rsidR="00B52B7B" w:rsidRPr="00264B6B" w:rsidRDefault="00B52B7B" w:rsidP="00A32A1A">
      <w:pPr>
        <w:spacing w:after="0" w:line="360" w:lineRule="auto"/>
        <w:jc w:val="both"/>
        <w:rPr>
          <w:rFonts w:ascii="Times New Roman" w:hAnsi="Times New Roman" w:cs="Times New Roman"/>
          <w:sz w:val="24"/>
          <w:szCs w:val="24"/>
        </w:rPr>
      </w:pPr>
    </w:p>
    <w:p w14:paraId="4C95C11D" w14:textId="77777777" w:rsidR="00B52B7B" w:rsidRPr="00264B6B" w:rsidRDefault="00B52B7B" w:rsidP="00A32A1A">
      <w:pPr>
        <w:spacing w:after="0" w:line="360" w:lineRule="auto"/>
        <w:jc w:val="both"/>
        <w:rPr>
          <w:rFonts w:ascii="Times New Roman" w:hAnsi="Times New Roman" w:cs="Times New Roman"/>
          <w:sz w:val="24"/>
          <w:szCs w:val="24"/>
        </w:rPr>
      </w:pPr>
    </w:p>
    <w:p w14:paraId="281E4EDA" w14:textId="77777777" w:rsidR="00B52B7B" w:rsidRPr="00264B6B" w:rsidRDefault="00B52B7B" w:rsidP="00A32A1A">
      <w:pPr>
        <w:spacing w:after="0" w:line="360" w:lineRule="auto"/>
        <w:jc w:val="both"/>
        <w:rPr>
          <w:rFonts w:ascii="Times New Roman" w:hAnsi="Times New Roman" w:cs="Times New Roman"/>
          <w:sz w:val="24"/>
          <w:szCs w:val="24"/>
        </w:rPr>
      </w:pPr>
    </w:p>
    <w:p w14:paraId="2DC3C874" w14:textId="77777777" w:rsidR="0032571F" w:rsidRPr="00264B6B" w:rsidRDefault="0032571F" w:rsidP="00A32A1A">
      <w:pPr>
        <w:spacing w:after="0" w:line="360" w:lineRule="auto"/>
        <w:jc w:val="both"/>
        <w:rPr>
          <w:rFonts w:ascii="Times New Roman" w:hAnsi="Times New Roman" w:cs="Times New Roman"/>
          <w:sz w:val="24"/>
          <w:szCs w:val="24"/>
        </w:rPr>
      </w:pPr>
    </w:p>
    <w:p w14:paraId="4AEDDA04" w14:textId="77777777" w:rsidR="0032571F" w:rsidRPr="00264B6B" w:rsidRDefault="0032571F" w:rsidP="00A32A1A">
      <w:pPr>
        <w:spacing w:after="0" w:line="360" w:lineRule="auto"/>
        <w:jc w:val="both"/>
        <w:rPr>
          <w:rFonts w:ascii="Times New Roman" w:hAnsi="Times New Roman" w:cs="Times New Roman"/>
          <w:sz w:val="24"/>
          <w:szCs w:val="24"/>
        </w:rPr>
      </w:pPr>
    </w:p>
    <w:p w14:paraId="21D1970F" w14:textId="77777777" w:rsidR="0032571F" w:rsidRPr="00264B6B" w:rsidRDefault="007B0A89" w:rsidP="00A32A1A">
      <w:pPr>
        <w:pStyle w:val="Heading1"/>
        <w:spacing w:line="360" w:lineRule="auto"/>
        <w:jc w:val="both"/>
        <w:rPr>
          <w:rFonts w:ascii="Times New Roman" w:hAnsi="Times New Roman" w:cs="Times New Roman"/>
          <w:color w:val="auto"/>
          <w:sz w:val="24"/>
          <w:szCs w:val="24"/>
        </w:rPr>
      </w:pPr>
      <w:bookmarkStart w:id="1" w:name="_Toc164770832"/>
      <w:r w:rsidRPr="00264B6B">
        <w:rPr>
          <w:rFonts w:ascii="Times New Roman" w:hAnsi="Times New Roman" w:cs="Times New Roman"/>
          <w:color w:val="auto"/>
          <w:sz w:val="24"/>
          <w:szCs w:val="24"/>
        </w:rPr>
        <w:t>Introduction</w:t>
      </w:r>
      <w:bookmarkEnd w:id="1"/>
    </w:p>
    <w:p w14:paraId="009CD87E" w14:textId="77777777" w:rsidR="000A05F4"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Strategic Planner of JD Sports listed on the London Stock Exchange</w:t>
      </w:r>
      <w:r w:rsidR="004B4E91" w:rsidRPr="00264B6B">
        <w:rPr>
          <w:rFonts w:ascii="Times New Roman" w:hAnsi="Times New Roman" w:cs="Times New Roman"/>
          <w:sz w:val="24"/>
          <w:szCs w:val="24"/>
        </w:rPr>
        <w:t xml:space="preserve"> to </w:t>
      </w:r>
      <w:r w:rsidR="00482BCB" w:rsidRPr="00264B6B">
        <w:rPr>
          <w:rFonts w:ascii="Times New Roman" w:hAnsi="Times New Roman" w:cs="Times New Roman"/>
          <w:sz w:val="24"/>
          <w:szCs w:val="24"/>
        </w:rPr>
        <w:t>carry out</w:t>
      </w:r>
      <w:r w:rsidR="004B4E91" w:rsidRPr="00264B6B">
        <w:rPr>
          <w:rFonts w:ascii="Times New Roman" w:hAnsi="Times New Roman" w:cs="Times New Roman"/>
          <w:sz w:val="24"/>
          <w:szCs w:val="24"/>
        </w:rPr>
        <w:t xml:space="preserve"> a strategic review of the organizational corporate and business strategies</w:t>
      </w:r>
      <w:r w:rsidR="0054120D" w:rsidRPr="00264B6B">
        <w:rPr>
          <w:rFonts w:ascii="Times New Roman" w:hAnsi="Times New Roman" w:cs="Times New Roman"/>
          <w:sz w:val="24"/>
          <w:szCs w:val="24"/>
        </w:rPr>
        <w:t xml:space="preserve"> </w:t>
      </w:r>
      <w:r w:rsidR="004B4D02">
        <w:rPr>
          <w:rFonts w:ascii="Times New Roman" w:hAnsi="Times New Roman" w:cs="Times New Roman"/>
          <w:sz w:val="24"/>
          <w:szCs w:val="24"/>
        </w:rPr>
        <w:t>(</w:t>
      </w:r>
      <w:proofErr w:type="spellStart"/>
      <w:r w:rsidR="004B4D02">
        <w:rPr>
          <w:rFonts w:ascii="Times New Roman" w:hAnsi="Times New Roman" w:cs="Times New Roman"/>
          <w:color w:val="000000" w:themeColor="text1"/>
          <w:sz w:val="24"/>
          <w:szCs w:val="24"/>
        </w:rPr>
        <w:t>Jdplc</w:t>
      </w:r>
      <w:proofErr w:type="spellEnd"/>
      <w:r w:rsidR="004B4D02">
        <w:rPr>
          <w:rFonts w:ascii="Times New Roman" w:hAnsi="Times New Roman" w:cs="Times New Roman"/>
          <w:color w:val="000000" w:themeColor="text1"/>
          <w:sz w:val="24"/>
          <w:szCs w:val="24"/>
        </w:rPr>
        <w:t>. 2024</w:t>
      </w:r>
      <w:r w:rsidR="009908FC">
        <w:rPr>
          <w:rFonts w:ascii="Times New Roman" w:hAnsi="Times New Roman" w:cs="Times New Roman"/>
          <w:color w:val="000000" w:themeColor="text1"/>
          <w:sz w:val="24"/>
          <w:szCs w:val="24"/>
        </w:rPr>
        <w:t>)</w:t>
      </w:r>
      <w:r w:rsidR="004B4E91" w:rsidRPr="00264B6B">
        <w:rPr>
          <w:rFonts w:ascii="Times New Roman" w:hAnsi="Times New Roman" w:cs="Times New Roman"/>
          <w:sz w:val="24"/>
          <w:szCs w:val="24"/>
        </w:rPr>
        <w:t xml:space="preserve">. </w:t>
      </w:r>
      <w:r w:rsidR="004F236F" w:rsidRPr="00264B6B">
        <w:rPr>
          <w:rFonts w:ascii="Times New Roman" w:hAnsi="Times New Roman" w:cs="Times New Roman"/>
          <w:sz w:val="24"/>
          <w:szCs w:val="24"/>
        </w:rPr>
        <w:t>The report</w:t>
      </w:r>
      <w:r w:rsidR="00EE1F84" w:rsidRPr="00264B6B">
        <w:rPr>
          <w:rFonts w:ascii="Times New Roman" w:hAnsi="Times New Roman" w:cs="Times New Roman"/>
          <w:sz w:val="24"/>
          <w:szCs w:val="24"/>
        </w:rPr>
        <w:t xml:space="preserve"> has explained the corporate strategies of JD Sports. It has highlighted the resources and capabilities of JD Sports and the organization aligned with resources and abilities to accomplish the desired outcome. The </w:t>
      </w:r>
      <w:r w:rsidR="009D4F11" w:rsidRPr="00264B6B">
        <w:rPr>
          <w:rFonts w:ascii="Times New Roman" w:hAnsi="Times New Roman" w:cs="Times New Roman"/>
          <w:sz w:val="24"/>
          <w:szCs w:val="24"/>
        </w:rPr>
        <w:t>report has demonstrated the implementation of business and corporate strategies in the current market and creates</w:t>
      </w:r>
      <w:r w:rsidR="00EE1F84" w:rsidRPr="00264B6B">
        <w:rPr>
          <w:rFonts w:ascii="Times New Roman" w:hAnsi="Times New Roman" w:cs="Times New Roman"/>
          <w:sz w:val="24"/>
          <w:szCs w:val="24"/>
        </w:rPr>
        <w:t xml:space="preserve"> competitive advantages over rivals. </w:t>
      </w:r>
      <w:r w:rsidR="009D4F11" w:rsidRPr="00264B6B">
        <w:rPr>
          <w:rFonts w:ascii="Times New Roman" w:hAnsi="Times New Roman" w:cs="Times New Roman"/>
          <w:sz w:val="24"/>
          <w:szCs w:val="24"/>
        </w:rPr>
        <w:t xml:space="preserve">The report has evaluated sustainability and the environment to gain a competitive edge. </w:t>
      </w:r>
      <w:r w:rsidR="007B30D7" w:rsidRPr="00264B6B">
        <w:rPr>
          <w:rFonts w:ascii="Times New Roman" w:hAnsi="Times New Roman" w:cs="Times New Roman"/>
          <w:sz w:val="24"/>
          <w:szCs w:val="24"/>
        </w:rPr>
        <w:t xml:space="preserve">Therefore, </w:t>
      </w:r>
      <w:r w:rsidRPr="00264B6B">
        <w:rPr>
          <w:rFonts w:ascii="Times New Roman" w:hAnsi="Times New Roman" w:cs="Times New Roman"/>
          <w:sz w:val="24"/>
          <w:szCs w:val="24"/>
        </w:rPr>
        <w:t xml:space="preserve">the Strategic Planner of JD Sports provides suggestions on further sustainability practices to develop a competitive advantage in future success. </w:t>
      </w:r>
      <w:bookmarkStart w:id="2" w:name="_Toc144222684"/>
    </w:p>
    <w:p w14:paraId="1C2A1C89" w14:textId="77777777" w:rsidR="0032571F" w:rsidRPr="00264B6B" w:rsidRDefault="007B0A89" w:rsidP="00A32A1A">
      <w:pPr>
        <w:pStyle w:val="Heading1"/>
        <w:spacing w:line="360" w:lineRule="auto"/>
        <w:jc w:val="both"/>
        <w:rPr>
          <w:rFonts w:ascii="Times New Roman" w:hAnsi="Times New Roman" w:cs="Times New Roman"/>
          <w:color w:val="auto"/>
          <w:sz w:val="24"/>
          <w:szCs w:val="24"/>
        </w:rPr>
      </w:pPr>
      <w:bookmarkStart w:id="3" w:name="_Toc164770833"/>
      <w:r w:rsidRPr="00264B6B">
        <w:rPr>
          <w:rFonts w:ascii="Times New Roman" w:hAnsi="Times New Roman" w:cs="Times New Roman"/>
          <w:color w:val="auto"/>
          <w:sz w:val="24"/>
          <w:szCs w:val="24"/>
        </w:rPr>
        <w:t xml:space="preserve">Company </w:t>
      </w:r>
      <w:r w:rsidR="00AB4C20" w:rsidRPr="00264B6B">
        <w:rPr>
          <w:rFonts w:ascii="Times New Roman" w:hAnsi="Times New Roman" w:cs="Times New Roman"/>
          <w:color w:val="auto"/>
          <w:sz w:val="24"/>
          <w:szCs w:val="24"/>
        </w:rPr>
        <w:t>Background</w:t>
      </w:r>
      <w:r w:rsidRPr="00264B6B">
        <w:rPr>
          <w:rFonts w:ascii="Times New Roman" w:hAnsi="Times New Roman" w:cs="Times New Roman"/>
          <w:color w:val="auto"/>
          <w:sz w:val="24"/>
          <w:szCs w:val="24"/>
        </w:rPr>
        <w:t xml:space="preserve"> (JD Sports)</w:t>
      </w:r>
      <w:bookmarkEnd w:id="2"/>
      <w:bookmarkEnd w:id="3"/>
    </w:p>
    <w:p w14:paraId="1695878B" w14:textId="77777777" w:rsidR="0032571F"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In 1981, JD Sport established a single store in the North West of England. The Company mainly focuses on the management of omnichannel retailers of Sports Fashion and Outdoor brands. </w:t>
      </w:r>
      <w:r w:rsidR="00C832C7" w:rsidRPr="00264B6B">
        <w:rPr>
          <w:rFonts w:ascii="Times New Roman" w:hAnsi="Times New Roman" w:cs="Times New Roman"/>
          <w:sz w:val="24"/>
          <w:szCs w:val="24"/>
        </w:rPr>
        <w:t>Brand sorts</w:t>
      </w:r>
      <w:r w:rsidRPr="00264B6B">
        <w:rPr>
          <w:rFonts w:ascii="Times New Roman" w:hAnsi="Times New Roman" w:cs="Times New Roman"/>
          <w:sz w:val="24"/>
          <w:szCs w:val="24"/>
        </w:rPr>
        <w:t xml:space="preserve"> managed over 3,400 stores across 38 territories with a strong presence in the UK, England, North America, and Asia Pacific</w:t>
      </w:r>
      <w:r w:rsidR="0046217A" w:rsidRPr="00264B6B">
        <w:rPr>
          <w:rFonts w:ascii="Times New Roman" w:hAnsi="Times New Roman" w:cs="Times New Roman"/>
          <w:sz w:val="24"/>
          <w:szCs w:val="24"/>
        </w:rPr>
        <w:t xml:space="preserve"> (JD Sports, 2024)</w:t>
      </w:r>
      <w:r w:rsidRPr="00264B6B">
        <w:rPr>
          <w:rFonts w:ascii="Times New Roman" w:hAnsi="Times New Roman" w:cs="Times New Roman"/>
          <w:sz w:val="24"/>
          <w:szCs w:val="24"/>
        </w:rPr>
        <w:t xml:space="preserve">. JD Sports employs more than 75,000 colleagues to fulfill the changing demands of customers. JD Sports Fashion is a multinational retailer of branded sports and casual wear combined with a recognized brand. </w:t>
      </w:r>
    </w:p>
    <w:p w14:paraId="017DA153" w14:textId="77777777" w:rsidR="0032571F"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noProof/>
          <w:sz w:val="24"/>
          <w:szCs w:val="24"/>
        </w:rPr>
        <w:drawing>
          <wp:inline distT="0" distB="0" distL="0" distR="0" wp14:anchorId="67C61082" wp14:editId="34744356">
            <wp:extent cx="3440535" cy="1837426"/>
            <wp:effectExtent l="19050" t="0" r="75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stretch>
                      <a:fillRect/>
                    </a:stretch>
                  </pic:blipFill>
                  <pic:spPr bwMode="auto">
                    <a:xfrm>
                      <a:off x="0" y="0"/>
                      <a:ext cx="3442758" cy="1838613"/>
                    </a:xfrm>
                    <a:prstGeom prst="rect">
                      <a:avLst/>
                    </a:prstGeom>
                    <a:noFill/>
                    <a:ln w="9525">
                      <a:noFill/>
                      <a:miter lim="800000"/>
                      <a:headEnd/>
                      <a:tailEnd/>
                    </a:ln>
                  </pic:spPr>
                </pic:pic>
              </a:graphicData>
            </a:graphic>
          </wp:inline>
        </w:drawing>
      </w:r>
    </w:p>
    <w:p w14:paraId="4BA2A35D" w14:textId="77777777" w:rsidR="0032571F"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Source: </w:t>
      </w:r>
      <w:r w:rsidR="0046217A" w:rsidRPr="00264B6B">
        <w:rPr>
          <w:rFonts w:ascii="Times New Roman" w:hAnsi="Times New Roman" w:cs="Times New Roman"/>
          <w:sz w:val="24"/>
          <w:szCs w:val="24"/>
        </w:rPr>
        <w:t>(JD Sports, 2024)</w:t>
      </w:r>
    </w:p>
    <w:p w14:paraId="3961FD71" w14:textId="77777777" w:rsidR="0032571F" w:rsidRPr="00264B6B" w:rsidRDefault="00AB4C20" w:rsidP="00A32A1A">
      <w:pPr>
        <w:pStyle w:val="Heading1"/>
        <w:spacing w:line="360" w:lineRule="auto"/>
        <w:jc w:val="both"/>
        <w:rPr>
          <w:rFonts w:ascii="Times New Roman" w:hAnsi="Times New Roman" w:cs="Times New Roman"/>
          <w:color w:val="auto"/>
          <w:sz w:val="24"/>
          <w:szCs w:val="24"/>
        </w:rPr>
      </w:pPr>
      <w:bookmarkStart w:id="4" w:name="_Toc164770834"/>
      <w:r w:rsidRPr="00264B6B">
        <w:rPr>
          <w:rFonts w:ascii="Times New Roman" w:hAnsi="Times New Roman" w:cs="Times New Roman"/>
          <w:color w:val="auto"/>
          <w:sz w:val="24"/>
          <w:szCs w:val="24"/>
        </w:rPr>
        <w:lastRenderedPageBreak/>
        <w:t xml:space="preserve">Key </w:t>
      </w:r>
      <w:r w:rsidR="007B0A89" w:rsidRPr="00264B6B">
        <w:rPr>
          <w:rFonts w:ascii="Times New Roman" w:hAnsi="Times New Roman" w:cs="Times New Roman"/>
          <w:color w:val="auto"/>
          <w:sz w:val="24"/>
          <w:szCs w:val="24"/>
        </w:rPr>
        <w:t>Business and Corporate Strategies</w:t>
      </w:r>
      <w:bookmarkEnd w:id="4"/>
    </w:p>
    <w:p w14:paraId="7F44ACCB" w14:textId="77777777" w:rsidR="00AB4C20" w:rsidRPr="00264B6B" w:rsidRDefault="00AB4C20" w:rsidP="00A32A1A">
      <w:pPr>
        <w:pStyle w:val="Heading2"/>
        <w:jc w:val="both"/>
      </w:pPr>
      <w:bookmarkStart w:id="5" w:name="_Toc164770835"/>
      <w:r w:rsidRPr="00264B6B">
        <w:t>Porter Generic Strategies</w:t>
      </w:r>
      <w:bookmarkEnd w:id="5"/>
    </w:p>
    <w:p w14:paraId="08A5D24C" w14:textId="0DEE05C9" w:rsidR="00AB4C20"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This model was developed by Michael Porter</w:t>
      </w:r>
      <w:r w:rsidR="0054120D" w:rsidRPr="00264B6B">
        <w:rPr>
          <w:rFonts w:ascii="Times New Roman" w:hAnsi="Times New Roman" w:cs="Times New Roman"/>
          <w:sz w:val="24"/>
          <w:szCs w:val="24"/>
        </w:rPr>
        <w:t xml:space="preserve"> </w:t>
      </w:r>
      <w:r w:rsidR="00EF2C69">
        <w:rPr>
          <w:rFonts w:ascii="Times New Roman" w:hAnsi="Times New Roman" w:cs="Times New Roman"/>
          <w:sz w:val="24"/>
          <w:szCs w:val="24"/>
        </w:rPr>
        <w:t>(Whittington</w:t>
      </w:r>
      <w:r w:rsidR="00B75CC1">
        <w:rPr>
          <w:rFonts w:ascii="Times New Roman" w:hAnsi="Times New Roman" w:cs="Times New Roman"/>
          <w:sz w:val="24"/>
          <w:szCs w:val="24"/>
        </w:rPr>
        <w:t xml:space="preserve"> et al., 2020)</w:t>
      </w:r>
      <w:r w:rsidRPr="00264B6B">
        <w:rPr>
          <w:rFonts w:ascii="Times New Roman" w:hAnsi="Times New Roman" w:cs="Times New Roman"/>
          <w:sz w:val="24"/>
          <w:szCs w:val="24"/>
        </w:rPr>
        <w:t xml:space="preserve">. It is a strategic framework for preparing the tactical direction of commerce and helping with gaining an advantage. The Company mainly focuses on Porter's generic strategy to achieve a desired outcome. </w:t>
      </w:r>
    </w:p>
    <w:p w14:paraId="5C816C79" w14:textId="77777777" w:rsidR="00AB4C20"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noProof/>
          <w:sz w:val="24"/>
          <w:szCs w:val="24"/>
        </w:rPr>
        <w:drawing>
          <wp:inline distT="0" distB="0" distL="0" distR="0" wp14:anchorId="6B481A99" wp14:editId="4831500D">
            <wp:extent cx="4301656" cy="2240025"/>
            <wp:effectExtent l="19050" t="0" r="3644"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10" cstate="print"/>
                    <a:stretch>
                      <a:fillRect/>
                    </a:stretch>
                  </pic:blipFill>
                  <pic:spPr bwMode="auto">
                    <a:xfrm>
                      <a:off x="0" y="0"/>
                      <a:ext cx="4307198" cy="2242911"/>
                    </a:xfrm>
                    <a:prstGeom prst="rect">
                      <a:avLst/>
                    </a:prstGeom>
                    <a:noFill/>
                    <a:ln w="9525">
                      <a:noFill/>
                      <a:miter lim="800000"/>
                      <a:headEnd/>
                      <a:tailEnd/>
                    </a:ln>
                  </pic:spPr>
                </pic:pic>
              </a:graphicData>
            </a:graphic>
          </wp:inline>
        </w:drawing>
      </w:r>
    </w:p>
    <w:p w14:paraId="6C2B4701" w14:textId="77777777" w:rsidR="00AB4C20"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Source: </w:t>
      </w:r>
      <w:proofErr w:type="spellStart"/>
      <w:r w:rsidR="008740E6">
        <w:rPr>
          <w:rFonts w:ascii="Times New Roman" w:hAnsi="Times New Roman" w:cs="Times New Roman"/>
          <w:color w:val="000000" w:themeColor="text1"/>
          <w:sz w:val="24"/>
          <w:szCs w:val="24"/>
        </w:rPr>
        <w:t>Jdplc</w:t>
      </w:r>
      <w:proofErr w:type="spellEnd"/>
      <w:r w:rsidR="008740E6">
        <w:rPr>
          <w:rFonts w:ascii="Times New Roman" w:hAnsi="Times New Roman" w:cs="Times New Roman"/>
          <w:color w:val="000000" w:themeColor="text1"/>
          <w:sz w:val="24"/>
          <w:szCs w:val="24"/>
        </w:rPr>
        <w:t>. 2024</w:t>
      </w:r>
    </w:p>
    <w:p w14:paraId="534FE487" w14:textId="77777777" w:rsidR="00AB4C20"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Cost leadership: This strategy's main purpose is to reduce costs in this industry for a specific level of quality. In this event, the firm aims to increase market share by charging low prices and reducing costs. The Company's main aim is to reduce operational costs while maintaining industry average cost. </w:t>
      </w:r>
    </w:p>
    <w:p w14:paraId="3AFEEFED" w14:textId="7D8E59B4" w:rsidR="00AB4C20"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Differentiation: It denotes something about the products or services to survive in the market for the long run</w:t>
      </w:r>
      <w:r w:rsidR="0054120D" w:rsidRPr="00264B6B">
        <w:rPr>
          <w:rFonts w:ascii="Times New Roman" w:hAnsi="Times New Roman" w:cs="Times New Roman"/>
          <w:sz w:val="24"/>
          <w:szCs w:val="24"/>
        </w:rPr>
        <w:t xml:space="preserve"> </w:t>
      </w:r>
      <w:r w:rsidR="00BD258B">
        <w:rPr>
          <w:rFonts w:ascii="Times New Roman" w:hAnsi="Times New Roman" w:cs="Times New Roman"/>
          <w:sz w:val="24"/>
          <w:szCs w:val="24"/>
        </w:rPr>
        <w:t>(</w:t>
      </w:r>
      <w:r w:rsidR="00257FE8">
        <w:rPr>
          <w:rFonts w:ascii="Times New Roman" w:hAnsi="Times New Roman" w:cs="Times New Roman"/>
          <w:sz w:val="24"/>
          <w:szCs w:val="24"/>
        </w:rPr>
        <w:t>Whittington</w:t>
      </w:r>
      <w:r w:rsidR="00B75CC1">
        <w:rPr>
          <w:rFonts w:ascii="Times New Roman" w:hAnsi="Times New Roman" w:cs="Times New Roman"/>
          <w:sz w:val="24"/>
          <w:szCs w:val="24"/>
        </w:rPr>
        <w:t xml:space="preserve"> et al., 2020)</w:t>
      </w:r>
      <w:r w:rsidRPr="00264B6B">
        <w:rPr>
          <w:rFonts w:ascii="Times New Roman" w:hAnsi="Times New Roman" w:cs="Times New Roman"/>
          <w:sz w:val="24"/>
          <w:szCs w:val="24"/>
        </w:rPr>
        <w:t xml:space="preserve">. The Company mainly focuses on differentiating its products or services from competitors. The firm focuses on rebranding or developing its products under existing brand and marketing tactics. Through attentive response, the firm wants to encourage team members for organizational growth. </w:t>
      </w:r>
    </w:p>
    <w:p w14:paraId="61472B9D" w14:textId="77777777" w:rsidR="00AB4C20"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Focus Strategy: </w:t>
      </w:r>
      <w:proofErr w:type="gramStart"/>
      <w:r w:rsidRPr="00264B6B">
        <w:rPr>
          <w:rFonts w:ascii="Times New Roman" w:hAnsi="Times New Roman" w:cs="Times New Roman"/>
          <w:sz w:val="24"/>
          <w:szCs w:val="24"/>
        </w:rPr>
        <w:t>This strategy,</w:t>
      </w:r>
      <w:proofErr w:type="gramEnd"/>
      <w:r w:rsidRPr="00264B6B">
        <w:rPr>
          <w:rFonts w:ascii="Times New Roman" w:hAnsi="Times New Roman" w:cs="Times New Roman"/>
          <w:sz w:val="24"/>
          <w:szCs w:val="24"/>
        </w:rPr>
        <w:t xml:space="preserve"> is a combination of cost leadership and differentiation in the niche market. The Company wants to develop a product or service to develop value and generate loyalty for future earnings and sales. The Company mainly focuses on lower prices and differentiates its products from competitors. </w:t>
      </w:r>
    </w:p>
    <w:p w14:paraId="0261220C" w14:textId="4DC48840" w:rsidR="00AB4C20"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lastRenderedPageBreak/>
        <w:t>JD Sports uses a differentiation strategy to gain a competitive edge over its competitors. The Company mainly focuses on a broad product portfolio</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w:t>
      </w:r>
      <w:r w:rsidR="00257FE8">
        <w:rPr>
          <w:rFonts w:ascii="Times New Roman" w:hAnsi="Times New Roman" w:cs="Times New Roman"/>
          <w:sz w:val="24"/>
          <w:szCs w:val="24"/>
        </w:rPr>
        <w:t>Whittington</w:t>
      </w:r>
      <w:r w:rsidR="00B75CC1">
        <w:rPr>
          <w:rFonts w:ascii="Times New Roman" w:hAnsi="Times New Roman" w:cs="Times New Roman"/>
          <w:sz w:val="24"/>
          <w:szCs w:val="24"/>
        </w:rPr>
        <w:t xml:space="preserve"> et al., 2020)</w:t>
      </w:r>
      <w:r w:rsidRPr="00264B6B">
        <w:rPr>
          <w:rFonts w:ascii="Times New Roman" w:hAnsi="Times New Roman" w:cs="Times New Roman"/>
          <w:sz w:val="24"/>
          <w:szCs w:val="24"/>
        </w:rPr>
        <w:t>. JD Sports mainly offers high-quality, useful, and durable products or services to grab the attention of millions of customers. The Company mainly focuses on double-digital income growth, and operating margin over the next five years as well as double-digital market. The Company mainly focuses on differentiating its products or services from competitors for organizational success.</w:t>
      </w:r>
    </w:p>
    <w:p w14:paraId="6363CB13" w14:textId="77777777" w:rsidR="00AB4C20" w:rsidRPr="00264B6B" w:rsidRDefault="00AB4C20" w:rsidP="00A32A1A">
      <w:pPr>
        <w:pStyle w:val="Heading2"/>
        <w:jc w:val="both"/>
      </w:pPr>
      <w:bookmarkStart w:id="6" w:name="_Toc164770836"/>
      <w:r w:rsidRPr="00264B6B">
        <w:t>Ansoff Matrix</w:t>
      </w:r>
      <w:bookmarkEnd w:id="6"/>
    </w:p>
    <w:p w14:paraId="067271E6" w14:textId="77777777" w:rsidR="00607441"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Strategic Planner of JD Sports mainly focuses on diversified organization, in both the darlings and the stepchild of contemporary management practice. </w:t>
      </w:r>
      <w:r w:rsidR="006B6B73" w:rsidRPr="00264B6B">
        <w:rPr>
          <w:rFonts w:ascii="Times New Roman" w:hAnsi="Times New Roman" w:cs="Times New Roman"/>
          <w:sz w:val="24"/>
          <w:szCs w:val="24"/>
        </w:rPr>
        <w:t xml:space="preserve">The Company has four main pillars JD Brand first, complementary concept beyond physical retail, and people, partners, and communities. </w:t>
      </w:r>
      <w:r w:rsidR="001704BA" w:rsidRPr="00264B6B">
        <w:rPr>
          <w:rFonts w:ascii="Times New Roman" w:hAnsi="Times New Roman" w:cs="Times New Roman"/>
          <w:sz w:val="24"/>
          <w:szCs w:val="24"/>
        </w:rPr>
        <w:t xml:space="preserve">The customer experience is key to this strategy for organizational growth. </w:t>
      </w:r>
      <w:r w:rsidR="00345400" w:rsidRPr="00264B6B">
        <w:rPr>
          <w:rFonts w:ascii="Times New Roman" w:hAnsi="Times New Roman" w:cs="Times New Roman"/>
          <w:sz w:val="24"/>
          <w:szCs w:val="24"/>
        </w:rPr>
        <w:t xml:space="preserve">The Company beyond physical retail means placing the omnichannel customer at the heart of everything to do. </w:t>
      </w:r>
      <w:r w:rsidR="000C6C29" w:rsidRPr="00264B6B">
        <w:rPr>
          <w:rFonts w:ascii="Times New Roman" w:hAnsi="Times New Roman" w:cs="Times New Roman"/>
          <w:sz w:val="24"/>
          <w:szCs w:val="24"/>
        </w:rPr>
        <w:t xml:space="preserve">The Company mainly focuses on continuing to upscale our investment in our people, and digital abilities to drive internal operating efficiencies. </w:t>
      </w:r>
      <w:r w:rsidR="00C12926" w:rsidRPr="00264B6B">
        <w:rPr>
          <w:rFonts w:ascii="Times New Roman" w:hAnsi="Times New Roman" w:cs="Times New Roman"/>
          <w:sz w:val="24"/>
          <w:szCs w:val="24"/>
        </w:rPr>
        <w:t xml:space="preserve">The Company mainly focuses on corporate strategies to achieve desired outcomes as under: </w:t>
      </w:r>
    </w:p>
    <w:p w14:paraId="6F882E70" w14:textId="77777777" w:rsidR="00C12926"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Market Penetration</w:t>
      </w:r>
      <w:r w:rsidR="007B0A89" w:rsidRPr="00264B6B">
        <w:rPr>
          <w:rFonts w:ascii="Times New Roman" w:hAnsi="Times New Roman" w:cs="Times New Roman"/>
          <w:sz w:val="24"/>
          <w:szCs w:val="24"/>
        </w:rPr>
        <w:t xml:space="preserve">: </w:t>
      </w:r>
      <w:r w:rsidR="001C687D" w:rsidRPr="00264B6B">
        <w:rPr>
          <w:rFonts w:ascii="Times New Roman" w:hAnsi="Times New Roman" w:cs="Times New Roman"/>
          <w:sz w:val="24"/>
          <w:szCs w:val="24"/>
        </w:rPr>
        <w:t xml:space="preserve">The Strategic Planner of JD Sports mainly focuses on </w:t>
      </w:r>
      <w:r w:rsidR="0045722C" w:rsidRPr="00264B6B">
        <w:rPr>
          <w:rFonts w:ascii="Times New Roman" w:hAnsi="Times New Roman" w:cs="Times New Roman"/>
          <w:sz w:val="24"/>
          <w:szCs w:val="24"/>
        </w:rPr>
        <w:t xml:space="preserve">normalized sales split into 30% online and 70% in-store. </w:t>
      </w:r>
      <w:r w:rsidR="00F239E0" w:rsidRPr="00264B6B">
        <w:rPr>
          <w:rFonts w:ascii="Times New Roman" w:hAnsi="Times New Roman" w:cs="Times New Roman"/>
          <w:sz w:val="24"/>
          <w:szCs w:val="24"/>
        </w:rPr>
        <w:t>Shoppers provide</w:t>
      </w:r>
      <w:r w:rsidR="005638BB" w:rsidRPr="00264B6B">
        <w:rPr>
          <w:rFonts w:ascii="Times New Roman" w:hAnsi="Times New Roman" w:cs="Times New Roman"/>
          <w:sz w:val="24"/>
          <w:szCs w:val="24"/>
        </w:rPr>
        <w:t xml:space="preserve"> a choice of buying in the way that suits them. Customer shops come down to personal preference, and retailers, and want a range of options to improve customer experience. </w:t>
      </w:r>
      <w:r w:rsidR="00F239E0" w:rsidRPr="00264B6B">
        <w:rPr>
          <w:rFonts w:ascii="Times New Roman" w:hAnsi="Times New Roman" w:cs="Times New Roman"/>
          <w:sz w:val="24"/>
          <w:szCs w:val="24"/>
        </w:rPr>
        <w:t xml:space="preserve">The Company always looking for ways to </w:t>
      </w:r>
      <w:r w:rsidR="00AD4A15" w:rsidRPr="00264B6B">
        <w:rPr>
          <w:rFonts w:ascii="Times New Roman" w:hAnsi="Times New Roman" w:cs="Times New Roman"/>
          <w:sz w:val="24"/>
          <w:szCs w:val="24"/>
        </w:rPr>
        <w:t>make stronger</w:t>
      </w:r>
      <w:r w:rsidR="00F239E0" w:rsidRPr="00264B6B">
        <w:rPr>
          <w:rFonts w:ascii="Times New Roman" w:hAnsi="Times New Roman" w:cs="Times New Roman"/>
          <w:sz w:val="24"/>
          <w:szCs w:val="24"/>
        </w:rPr>
        <w:t xml:space="preserve"> </w:t>
      </w:r>
      <w:r w:rsidR="00AD4A15" w:rsidRPr="00264B6B">
        <w:rPr>
          <w:rFonts w:ascii="Times New Roman" w:hAnsi="Times New Roman" w:cs="Times New Roman"/>
          <w:sz w:val="24"/>
          <w:szCs w:val="24"/>
        </w:rPr>
        <w:t>capability</w:t>
      </w:r>
      <w:r w:rsidR="00F239E0" w:rsidRPr="00264B6B">
        <w:rPr>
          <w:rFonts w:ascii="Times New Roman" w:hAnsi="Times New Roman" w:cs="Times New Roman"/>
          <w:sz w:val="24"/>
          <w:szCs w:val="24"/>
        </w:rPr>
        <w:t xml:space="preserve"> to provide </w:t>
      </w:r>
      <w:r w:rsidR="00AD4A15" w:rsidRPr="00264B6B">
        <w:rPr>
          <w:rFonts w:ascii="Times New Roman" w:hAnsi="Times New Roman" w:cs="Times New Roman"/>
          <w:sz w:val="24"/>
          <w:szCs w:val="24"/>
        </w:rPr>
        <w:t>forceful</w:t>
      </w:r>
      <w:r w:rsidR="00F239E0" w:rsidRPr="00264B6B">
        <w:rPr>
          <w:rFonts w:ascii="Times New Roman" w:hAnsi="Times New Roman" w:cs="Times New Roman"/>
          <w:sz w:val="24"/>
          <w:szCs w:val="24"/>
        </w:rPr>
        <w:t xml:space="preserve"> and </w:t>
      </w:r>
      <w:r w:rsidR="00AD4A15" w:rsidRPr="00264B6B">
        <w:rPr>
          <w:rFonts w:ascii="Times New Roman" w:hAnsi="Times New Roman" w:cs="Times New Roman"/>
          <w:sz w:val="24"/>
          <w:szCs w:val="24"/>
        </w:rPr>
        <w:t>differentiate</w:t>
      </w:r>
      <w:r w:rsidR="00F239E0" w:rsidRPr="00264B6B">
        <w:rPr>
          <w:rFonts w:ascii="Times New Roman" w:hAnsi="Times New Roman" w:cs="Times New Roman"/>
          <w:sz w:val="24"/>
          <w:szCs w:val="24"/>
        </w:rPr>
        <w:t xml:space="preserve">d omnichannel </w:t>
      </w:r>
      <w:r w:rsidR="00AD4A15" w:rsidRPr="00264B6B">
        <w:rPr>
          <w:rFonts w:ascii="Times New Roman" w:hAnsi="Times New Roman" w:cs="Times New Roman"/>
          <w:sz w:val="24"/>
          <w:szCs w:val="24"/>
        </w:rPr>
        <w:t>practice</w:t>
      </w:r>
      <w:r w:rsidR="00F239E0" w:rsidRPr="00264B6B">
        <w:rPr>
          <w:rFonts w:ascii="Times New Roman" w:hAnsi="Times New Roman" w:cs="Times New Roman"/>
          <w:sz w:val="24"/>
          <w:szCs w:val="24"/>
        </w:rPr>
        <w:t xml:space="preserve">. </w:t>
      </w:r>
      <w:r w:rsidR="001A76FB" w:rsidRPr="00264B6B">
        <w:rPr>
          <w:rFonts w:ascii="Times New Roman" w:hAnsi="Times New Roman" w:cs="Times New Roman"/>
          <w:sz w:val="24"/>
          <w:szCs w:val="24"/>
        </w:rPr>
        <w:t>Retailer of JD Sports launches</w:t>
      </w:r>
      <w:r w:rsidR="007569AB" w:rsidRPr="00264B6B">
        <w:rPr>
          <w:rFonts w:ascii="Times New Roman" w:hAnsi="Times New Roman" w:cs="Times New Roman"/>
          <w:sz w:val="24"/>
          <w:szCs w:val="24"/>
        </w:rPr>
        <w:t xml:space="preserve"> new loyalty card and a more personalized approach to engagement. </w:t>
      </w:r>
    </w:p>
    <w:p w14:paraId="566A6D21" w14:textId="77777777" w:rsidR="007569AB"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Market Development</w:t>
      </w:r>
      <w:r w:rsidR="001A76FB" w:rsidRPr="00264B6B">
        <w:rPr>
          <w:rFonts w:ascii="Times New Roman" w:hAnsi="Times New Roman" w:cs="Times New Roman"/>
          <w:sz w:val="24"/>
          <w:szCs w:val="24"/>
        </w:rPr>
        <w:t xml:space="preserve">: </w:t>
      </w:r>
      <w:r w:rsidR="00AF00CA" w:rsidRPr="00264B6B">
        <w:rPr>
          <w:rFonts w:ascii="Times New Roman" w:hAnsi="Times New Roman" w:cs="Times New Roman"/>
          <w:sz w:val="24"/>
          <w:szCs w:val="24"/>
        </w:rPr>
        <w:t xml:space="preserve">JD Sports successfully navigates a </w:t>
      </w:r>
      <w:r w:rsidR="00491ED8" w:rsidRPr="00264B6B">
        <w:rPr>
          <w:rFonts w:ascii="Times New Roman" w:hAnsi="Times New Roman" w:cs="Times New Roman"/>
          <w:sz w:val="24"/>
          <w:szCs w:val="24"/>
        </w:rPr>
        <w:t>demanding</w:t>
      </w:r>
      <w:r w:rsidR="00AF00CA" w:rsidRPr="00264B6B">
        <w:rPr>
          <w:rFonts w:ascii="Times New Roman" w:hAnsi="Times New Roman" w:cs="Times New Roman"/>
          <w:sz w:val="24"/>
          <w:szCs w:val="24"/>
        </w:rPr>
        <w:t xml:space="preserve"> market that serves as a group </w:t>
      </w:r>
      <w:r w:rsidR="00491ED8" w:rsidRPr="00264B6B">
        <w:rPr>
          <w:rFonts w:ascii="Times New Roman" w:hAnsi="Times New Roman" w:cs="Times New Roman"/>
          <w:sz w:val="24"/>
          <w:szCs w:val="24"/>
        </w:rPr>
        <w:t>comparatively</w:t>
      </w:r>
      <w:r w:rsidR="00AF00CA" w:rsidRPr="00264B6B">
        <w:rPr>
          <w:rFonts w:ascii="Times New Roman" w:hAnsi="Times New Roman" w:cs="Times New Roman"/>
          <w:sz w:val="24"/>
          <w:szCs w:val="24"/>
        </w:rPr>
        <w:t xml:space="preserve"> </w:t>
      </w:r>
      <w:r w:rsidR="00491ED8" w:rsidRPr="00264B6B">
        <w:rPr>
          <w:rFonts w:ascii="Times New Roman" w:hAnsi="Times New Roman" w:cs="Times New Roman"/>
          <w:sz w:val="24"/>
          <w:szCs w:val="24"/>
        </w:rPr>
        <w:t>unchanged</w:t>
      </w:r>
      <w:r w:rsidR="00AF00CA" w:rsidRPr="00264B6B">
        <w:rPr>
          <w:rFonts w:ascii="Times New Roman" w:hAnsi="Times New Roman" w:cs="Times New Roman"/>
          <w:sz w:val="24"/>
          <w:szCs w:val="24"/>
        </w:rPr>
        <w:t xml:space="preserve"> by the wider </w:t>
      </w:r>
      <w:r w:rsidR="00491ED8" w:rsidRPr="00264B6B">
        <w:rPr>
          <w:rFonts w:ascii="Times New Roman" w:hAnsi="Times New Roman" w:cs="Times New Roman"/>
          <w:sz w:val="24"/>
          <w:szCs w:val="24"/>
        </w:rPr>
        <w:t>financial system</w:t>
      </w:r>
      <w:r w:rsidR="00AF00CA" w:rsidRPr="00264B6B">
        <w:rPr>
          <w:rFonts w:ascii="Times New Roman" w:hAnsi="Times New Roman" w:cs="Times New Roman"/>
          <w:sz w:val="24"/>
          <w:szCs w:val="24"/>
        </w:rPr>
        <w:t xml:space="preserve">. </w:t>
      </w:r>
      <w:r w:rsidR="006A470B" w:rsidRPr="00264B6B">
        <w:rPr>
          <w:rFonts w:ascii="Times New Roman" w:hAnsi="Times New Roman" w:cs="Times New Roman"/>
          <w:sz w:val="24"/>
          <w:szCs w:val="24"/>
        </w:rPr>
        <w:t xml:space="preserve">The Company mainly focuses on the strongest part of the sports industry and targets customers to increase buying power due to the younger demographic and lower </w:t>
      </w:r>
      <w:r w:rsidR="006F3150" w:rsidRPr="00264B6B">
        <w:rPr>
          <w:rFonts w:ascii="Times New Roman" w:hAnsi="Times New Roman" w:cs="Times New Roman"/>
          <w:sz w:val="24"/>
          <w:szCs w:val="24"/>
        </w:rPr>
        <w:t>being without a job</w:t>
      </w:r>
      <w:r w:rsidR="006A470B" w:rsidRPr="00264B6B">
        <w:rPr>
          <w:rFonts w:ascii="Times New Roman" w:hAnsi="Times New Roman" w:cs="Times New Roman"/>
          <w:sz w:val="24"/>
          <w:szCs w:val="24"/>
        </w:rPr>
        <w:t xml:space="preserve">. </w:t>
      </w:r>
      <w:r w:rsidR="00346778" w:rsidRPr="00264B6B">
        <w:rPr>
          <w:rFonts w:ascii="Times New Roman" w:hAnsi="Times New Roman" w:cs="Times New Roman"/>
          <w:sz w:val="24"/>
          <w:szCs w:val="24"/>
        </w:rPr>
        <w:t xml:space="preserve">JD Sports wants and anticipates its future needs for organizational success in the marketplace. The Company wants </w:t>
      </w:r>
      <w:r w:rsidR="00C51B7E" w:rsidRPr="00264B6B">
        <w:rPr>
          <w:rFonts w:ascii="Times New Roman" w:hAnsi="Times New Roman" w:cs="Times New Roman"/>
          <w:sz w:val="24"/>
          <w:szCs w:val="24"/>
        </w:rPr>
        <w:t>a choice of best anticipates</w:t>
      </w:r>
      <w:r w:rsidR="00346778" w:rsidRPr="00264B6B">
        <w:rPr>
          <w:rFonts w:ascii="Times New Roman" w:hAnsi="Times New Roman" w:cs="Times New Roman"/>
          <w:sz w:val="24"/>
          <w:szCs w:val="24"/>
        </w:rPr>
        <w:t xml:space="preserve"> their future needs to improve the customer experience for future success. </w:t>
      </w:r>
    </w:p>
    <w:p w14:paraId="4BE9814D" w14:textId="3FCA68B0" w:rsidR="00346778"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Diversification: </w:t>
      </w:r>
      <w:r w:rsidR="00526B4E" w:rsidRPr="00264B6B">
        <w:rPr>
          <w:rFonts w:ascii="Times New Roman" w:hAnsi="Times New Roman" w:cs="Times New Roman"/>
          <w:sz w:val="24"/>
          <w:szCs w:val="24"/>
        </w:rPr>
        <w:t xml:space="preserve">Strategic Planner of </w:t>
      </w:r>
      <w:r w:rsidR="001213F6" w:rsidRPr="00264B6B">
        <w:rPr>
          <w:rFonts w:ascii="Times New Roman" w:hAnsi="Times New Roman" w:cs="Times New Roman"/>
          <w:sz w:val="24"/>
          <w:szCs w:val="24"/>
        </w:rPr>
        <w:t>JD Sports adds cost and constraints to subtle the hidden cost</w:t>
      </w:r>
      <w:r w:rsidR="00A12A69" w:rsidRPr="00264B6B">
        <w:rPr>
          <w:rFonts w:ascii="Times New Roman" w:hAnsi="Times New Roman" w:cs="Times New Roman"/>
          <w:sz w:val="24"/>
          <w:szCs w:val="24"/>
        </w:rPr>
        <w:t xml:space="preserve"> and constraints. The Company must explain its decision to top </w:t>
      </w:r>
      <w:proofErr w:type="gramStart"/>
      <w:r w:rsidR="00A12A69" w:rsidRPr="00264B6B">
        <w:rPr>
          <w:rFonts w:ascii="Times New Roman" w:hAnsi="Times New Roman" w:cs="Times New Roman"/>
          <w:sz w:val="24"/>
          <w:szCs w:val="24"/>
        </w:rPr>
        <w:t>management, and</w:t>
      </w:r>
      <w:proofErr w:type="gramEnd"/>
      <w:r w:rsidR="00A12A69" w:rsidRPr="00264B6B">
        <w:rPr>
          <w:rFonts w:ascii="Times New Roman" w:hAnsi="Times New Roman" w:cs="Times New Roman"/>
          <w:sz w:val="24"/>
          <w:szCs w:val="24"/>
        </w:rPr>
        <w:t xml:space="preserve"> spend time </w:t>
      </w:r>
      <w:r w:rsidR="00A12A69" w:rsidRPr="00264B6B">
        <w:rPr>
          <w:rFonts w:ascii="Times New Roman" w:hAnsi="Times New Roman" w:cs="Times New Roman"/>
          <w:sz w:val="24"/>
          <w:szCs w:val="24"/>
        </w:rPr>
        <w:lastRenderedPageBreak/>
        <w:t>complying with planning and another corporate system, live with the parent firm and personnel policies</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w:t>
      </w:r>
      <w:r w:rsidR="00257FE8">
        <w:rPr>
          <w:rFonts w:ascii="Times New Roman" w:hAnsi="Times New Roman" w:cs="Times New Roman"/>
          <w:sz w:val="24"/>
          <w:szCs w:val="24"/>
        </w:rPr>
        <w:t>Whittington</w:t>
      </w:r>
      <w:r w:rsidR="00B75CC1">
        <w:rPr>
          <w:rFonts w:ascii="Times New Roman" w:hAnsi="Times New Roman" w:cs="Times New Roman"/>
          <w:sz w:val="24"/>
          <w:szCs w:val="24"/>
        </w:rPr>
        <w:t xml:space="preserve"> et al., 2020)</w:t>
      </w:r>
      <w:r w:rsidR="00A12A69" w:rsidRPr="00264B6B">
        <w:rPr>
          <w:rFonts w:ascii="Times New Roman" w:hAnsi="Times New Roman" w:cs="Times New Roman"/>
          <w:sz w:val="24"/>
          <w:szCs w:val="24"/>
        </w:rPr>
        <w:t>. To deal with the changing situation, JD Sports identifies market opportunities to encourage employees toward direct equity ownership. The cost and constraints main purpose is to reduce</w:t>
      </w:r>
      <w:r w:rsidR="0065221B" w:rsidRPr="00264B6B">
        <w:rPr>
          <w:rFonts w:ascii="Times New Roman" w:hAnsi="Times New Roman" w:cs="Times New Roman"/>
          <w:sz w:val="24"/>
          <w:szCs w:val="24"/>
        </w:rPr>
        <w:t xml:space="preserve"> operational costs to improve organizational value. </w:t>
      </w:r>
    </w:p>
    <w:p w14:paraId="5812398B" w14:textId="55D24CCD" w:rsidR="003C2C08"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Product Development</w:t>
      </w:r>
      <w:r w:rsidR="007B0A89" w:rsidRPr="00264B6B">
        <w:rPr>
          <w:rFonts w:ascii="Times New Roman" w:hAnsi="Times New Roman" w:cs="Times New Roman"/>
          <w:sz w:val="24"/>
          <w:szCs w:val="24"/>
        </w:rPr>
        <w:t xml:space="preserve">: </w:t>
      </w:r>
      <w:r w:rsidR="008F2141" w:rsidRPr="00264B6B">
        <w:rPr>
          <w:rFonts w:ascii="Times New Roman" w:hAnsi="Times New Roman" w:cs="Times New Roman"/>
          <w:sz w:val="24"/>
          <w:szCs w:val="24"/>
        </w:rPr>
        <w:t>Currently, the Manager of JD Sports supports attracting and retaining clients for organizational growth</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w:t>
      </w:r>
      <w:r w:rsidR="00B843C1">
        <w:rPr>
          <w:rFonts w:ascii="Times New Roman" w:hAnsi="Times New Roman" w:cs="Times New Roman"/>
          <w:sz w:val="24"/>
          <w:szCs w:val="24"/>
        </w:rPr>
        <w:t>Whittington</w:t>
      </w:r>
      <w:r w:rsidR="00B75CC1">
        <w:rPr>
          <w:rFonts w:ascii="Times New Roman" w:hAnsi="Times New Roman" w:cs="Times New Roman"/>
          <w:sz w:val="24"/>
          <w:szCs w:val="24"/>
        </w:rPr>
        <w:t xml:space="preserve"> et al., 2020)</w:t>
      </w:r>
      <w:r w:rsidR="008F2141" w:rsidRPr="00264B6B">
        <w:rPr>
          <w:rFonts w:ascii="Times New Roman" w:hAnsi="Times New Roman" w:cs="Times New Roman"/>
          <w:sz w:val="24"/>
          <w:szCs w:val="24"/>
        </w:rPr>
        <w:t xml:space="preserve">. The Company mainly focuses on the development of corporate culture with business conducting its external transactions and connecting to clients. A strong culture promotes a healthy and respectful relationship with the client and other stakeholders. </w:t>
      </w:r>
      <w:r w:rsidR="00CD7FD0" w:rsidRPr="00264B6B">
        <w:rPr>
          <w:rFonts w:ascii="Times New Roman" w:hAnsi="Times New Roman" w:cs="Times New Roman"/>
          <w:sz w:val="24"/>
          <w:szCs w:val="24"/>
        </w:rPr>
        <w:t xml:space="preserve">The Company associates with positive vibes, behavior, and values to do business with the firm. </w:t>
      </w:r>
    </w:p>
    <w:p w14:paraId="4E3669C7" w14:textId="77777777" w:rsidR="0032571F" w:rsidRPr="00264B6B" w:rsidRDefault="00AB4C20" w:rsidP="00A32A1A">
      <w:pPr>
        <w:pStyle w:val="Heading1"/>
        <w:spacing w:line="360" w:lineRule="auto"/>
        <w:jc w:val="both"/>
        <w:rPr>
          <w:rFonts w:ascii="Times New Roman" w:hAnsi="Times New Roman" w:cs="Times New Roman"/>
          <w:color w:val="auto"/>
          <w:sz w:val="24"/>
          <w:szCs w:val="24"/>
        </w:rPr>
      </w:pPr>
      <w:bookmarkStart w:id="7" w:name="_Toc164770837"/>
      <w:r w:rsidRPr="00264B6B">
        <w:rPr>
          <w:rFonts w:ascii="Times New Roman" w:hAnsi="Times New Roman" w:cs="Times New Roman"/>
          <w:color w:val="auto"/>
          <w:sz w:val="24"/>
          <w:szCs w:val="24"/>
        </w:rPr>
        <w:t>Resources and Capabilities</w:t>
      </w:r>
      <w:bookmarkEnd w:id="7"/>
    </w:p>
    <w:p w14:paraId="1884E0CB" w14:textId="77777777" w:rsidR="00AB4C20" w:rsidRPr="00264B6B" w:rsidRDefault="00AB4C20" w:rsidP="00A32A1A">
      <w:pPr>
        <w:pStyle w:val="Heading2"/>
        <w:jc w:val="both"/>
      </w:pPr>
      <w:bookmarkStart w:id="8" w:name="_Toc164770838"/>
      <w:r w:rsidRPr="00264B6B">
        <w:t>VRIO analysis</w:t>
      </w:r>
      <w:bookmarkEnd w:id="8"/>
    </w:p>
    <w:p w14:paraId="3CB09BFF" w14:textId="5E282709" w:rsidR="00607441"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The strategic planner of JD Sports mainly focuses on in-house production capabilities to service </w:t>
      </w:r>
      <w:r w:rsidR="00106A74" w:rsidRPr="00264B6B">
        <w:rPr>
          <w:rFonts w:ascii="Times New Roman" w:hAnsi="Times New Roman" w:cs="Times New Roman"/>
          <w:sz w:val="24"/>
          <w:szCs w:val="24"/>
        </w:rPr>
        <w:t>its</w:t>
      </w:r>
      <w:r w:rsidRPr="00264B6B">
        <w:rPr>
          <w:rFonts w:ascii="Times New Roman" w:hAnsi="Times New Roman" w:cs="Times New Roman"/>
          <w:sz w:val="24"/>
          <w:szCs w:val="24"/>
        </w:rPr>
        <w:t xml:space="preserve"> own marketing needs, which encompass, high-end retouching, product matching, and creative art working. </w:t>
      </w:r>
      <w:r w:rsidR="0063219C" w:rsidRPr="00264B6B">
        <w:rPr>
          <w:rFonts w:ascii="Times New Roman" w:hAnsi="Times New Roman" w:cs="Times New Roman"/>
          <w:sz w:val="24"/>
          <w:szCs w:val="24"/>
        </w:rPr>
        <w:t xml:space="preserve">The Company a </w:t>
      </w:r>
      <w:r w:rsidR="00875CBE" w:rsidRPr="00264B6B">
        <w:rPr>
          <w:rFonts w:ascii="Times New Roman" w:hAnsi="Times New Roman" w:cs="Times New Roman"/>
          <w:sz w:val="24"/>
          <w:szCs w:val="24"/>
        </w:rPr>
        <w:t>new way</w:t>
      </w:r>
      <w:r w:rsidR="0063219C" w:rsidRPr="00264B6B">
        <w:rPr>
          <w:rFonts w:ascii="Times New Roman" w:hAnsi="Times New Roman" w:cs="Times New Roman"/>
          <w:sz w:val="24"/>
          <w:szCs w:val="24"/>
        </w:rPr>
        <w:t xml:space="preserve"> to make itself more efficient, specifically around seasonal flex, budget control, and standardized quality to improve organizational value. </w:t>
      </w:r>
      <w:r w:rsidR="0096344B" w:rsidRPr="00264B6B">
        <w:rPr>
          <w:rFonts w:ascii="Times New Roman" w:hAnsi="Times New Roman" w:cs="Times New Roman"/>
          <w:sz w:val="24"/>
          <w:szCs w:val="24"/>
        </w:rPr>
        <w:t xml:space="preserve">The strategic planner of JD Sports used the VRIO framework for analysis capabilities and resources to </w:t>
      </w:r>
      <w:r w:rsidR="00A23CC4" w:rsidRPr="00264B6B">
        <w:rPr>
          <w:rFonts w:ascii="Times New Roman" w:hAnsi="Times New Roman" w:cs="Times New Roman"/>
          <w:sz w:val="24"/>
          <w:szCs w:val="24"/>
        </w:rPr>
        <w:t>achieve</w:t>
      </w:r>
      <w:r w:rsidR="0096344B" w:rsidRPr="00264B6B">
        <w:rPr>
          <w:rFonts w:ascii="Times New Roman" w:hAnsi="Times New Roman" w:cs="Times New Roman"/>
          <w:sz w:val="24"/>
          <w:szCs w:val="24"/>
        </w:rPr>
        <w:t xml:space="preserve"> a sustained competitive edge. </w:t>
      </w:r>
      <w:r w:rsidR="00A23CC4" w:rsidRPr="00264B6B">
        <w:rPr>
          <w:rFonts w:ascii="Times New Roman" w:hAnsi="Times New Roman" w:cs="Times New Roman"/>
          <w:sz w:val="24"/>
          <w:szCs w:val="24"/>
        </w:rPr>
        <w:t xml:space="preserve">The Company mainly </w:t>
      </w:r>
      <w:r w:rsidR="006528E4" w:rsidRPr="00264B6B">
        <w:rPr>
          <w:rFonts w:ascii="Times New Roman" w:hAnsi="Times New Roman" w:cs="Times New Roman"/>
          <w:sz w:val="24"/>
          <w:szCs w:val="24"/>
        </w:rPr>
        <w:t>focuses</w:t>
      </w:r>
      <w:r w:rsidR="00A23CC4" w:rsidRPr="00264B6B">
        <w:rPr>
          <w:rFonts w:ascii="Times New Roman" w:hAnsi="Times New Roman" w:cs="Times New Roman"/>
          <w:sz w:val="24"/>
          <w:szCs w:val="24"/>
        </w:rPr>
        <w:t xml:space="preserve"> on analyzing the strengths, and weaknesses of </w:t>
      </w:r>
      <w:r w:rsidR="006528E4" w:rsidRPr="00264B6B">
        <w:rPr>
          <w:rFonts w:ascii="Times New Roman" w:hAnsi="Times New Roman" w:cs="Times New Roman"/>
          <w:sz w:val="24"/>
          <w:szCs w:val="24"/>
        </w:rPr>
        <w:t>the association</w:t>
      </w:r>
      <w:r w:rsidR="00A23CC4" w:rsidRPr="00264B6B">
        <w:rPr>
          <w:rFonts w:ascii="Times New Roman" w:hAnsi="Times New Roman" w:cs="Times New Roman"/>
          <w:sz w:val="24"/>
          <w:szCs w:val="24"/>
        </w:rPr>
        <w:t xml:space="preserve"> as </w:t>
      </w:r>
      <w:r w:rsidR="006528E4" w:rsidRPr="00264B6B">
        <w:rPr>
          <w:rFonts w:ascii="Times New Roman" w:hAnsi="Times New Roman" w:cs="Times New Roman"/>
          <w:sz w:val="24"/>
          <w:szCs w:val="24"/>
        </w:rPr>
        <w:t>compare</w:t>
      </w:r>
      <w:r w:rsidR="00A23CC4" w:rsidRPr="00264B6B">
        <w:rPr>
          <w:rFonts w:ascii="Times New Roman" w:hAnsi="Times New Roman" w:cs="Times New Roman"/>
          <w:sz w:val="24"/>
          <w:szCs w:val="24"/>
        </w:rPr>
        <w:t>d to those competitors</w:t>
      </w:r>
      <w:r w:rsidR="0054120D" w:rsidRPr="00264B6B">
        <w:rPr>
          <w:rFonts w:ascii="Times New Roman" w:hAnsi="Times New Roman" w:cs="Times New Roman"/>
          <w:sz w:val="24"/>
          <w:szCs w:val="24"/>
        </w:rPr>
        <w:t xml:space="preserve"> </w:t>
      </w:r>
      <w:r w:rsidR="00EB0D87">
        <w:rPr>
          <w:rFonts w:ascii="Times New Roman" w:hAnsi="Times New Roman" w:cs="Times New Roman"/>
          <w:color w:val="000000" w:themeColor="text1"/>
          <w:sz w:val="24"/>
          <w:szCs w:val="24"/>
          <w:shd w:val="clear" w:color="auto" w:fill="FFFFFF"/>
        </w:rPr>
        <w:t>(</w:t>
      </w:r>
      <w:r w:rsidR="00BD258B">
        <w:rPr>
          <w:rFonts w:ascii="Times New Roman" w:hAnsi="Times New Roman" w:cs="Times New Roman"/>
          <w:color w:val="000000" w:themeColor="text1"/>
          <w:sz w:val="24"/>
          <w:szCs w:val="24"/>
          <w:shd w:val="clear" w:color="auto" w:fill="FFFFFF"/>
        </w:rPr>
        <w:t>Whittington</w:t>
      </w:r>
      <w:r w:rsidR="00EB0D87">
        <w:rPr>
          <w:rFonts w:ascii="Times New Roman" w:hAnsi="Times New Roman" w:cs="Times New Roman"/>
          <w:color w:val="000000" w:themeColor="text1"/>
          <w:sz w:val="24"/>
          <w:szCs w:val="24"/>
          <w:shd w:val="clear" w:color="auto" w:fill="FFFFFF"/>
        </w:rPr>
        <w:t xml:space="preserve"> et al., 2020)</w:t>
      </w:r>
      <w:r w:rsidR="00A23CC4" w:rsidRPr="00264B6B">
        <w:rPr>
          <w:rFonts w:ascii="Times New Roman" w:hAnsi="Times New Roman" w:cs="Times New Roman"/>
          <w:sz w:val="24"/>
          <w:szCs w:val="24"/>
        </w:rPr>
        <w:t xml:space="preserve">. </w:t>
      </w:r>
    </w:p>
    <w:p w14:paraId="5E5D4DB7" w14:textId="77777777" w:rsidR="00C4707B" w:rsidRPr="00264B6B" w:rsidRDefault="00C17A0D" w:rsidP="00A32A1A">
      <w:pPr>
        <w:spacing w:line="360" w:lineRule="auto"/>
        <w:jc w:val="both"/>
        <w:rPr>
          <w:rFonts w:ascii="Times New Roman" w:hAnsi="Times New Roman" w:cs="Times New Roman"/>
          <w:sz w:val="24"/>
          <w:szCs w:val="24"/>
        </w:rPr>
      </w:pPr>
      <w:r w:rsidRPr="00264B6B">
        <w:rPr>
          <w:rFonts w:ascii="Times New Roman" w:hAnsi="Times New Roman" w:cs="Times New Roman"/>
          <w:noProof/>
          <w:sz w:val="24"/>
          <w:szCs w:val="24"/>
        </w:rPr>
        <w:drawing>
          <wp:inline distT="0" distB="0" distL="0" distR="0" wp14:anchorId="26D8CEED" wp14:editId="66872985">
            <wp:extent cx="4781550" cy="1657350"/>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4781550" cy="1657350"/>
                    </a:xfrm>
                    <a:prstGeom prst="rect">
                      <a:avLst/>
                    </a:prstGeom>
                    <a:noFill/>
                    <a:ln w="9525">
                      <a:noFill/>
                      <a:miter lim="800000"/>
                      <a:headEnd/>
                      <a:tailEnd/>
                    </a:ln>
                  </pic:spPr>
                </pic:pic>
              </a:graphicData>
            </a:graphic>
          </wp:inline>
        </w:drawing>
      </w:r>
    </w:p>
    <w:p w14:paraId="3C7B5BA5" w14:textId="77777777" w:rsidR="00A54A45"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Source: </w:t>
      </w:r>
      <w:r w:rsidR="00336DAB">
        <w:rPr>
          <w:rFonts w:ascii="Times New Roman" w:hAnsi="Times New Roman" w:cs="Times New Roman"/>
          <w:sz w:val="24"/>
          <w:szCs w:val="24"/>
        </w:rPr>
        <w:t>JD Plc, 2024</w:t>
      </w:r>
    </w:p>
    <w:p w14:paraId="63778D93" w14:textId="25E229EE" w:rsidR="00C4707B"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lastRenderedPageBreak/>
        <w:t>Value:</w:t>
      </w:r>
      <w:r w:rsidR="000A403C" w:rsidRPr="00264B6B">
        <w:rPr>
          <w:rFonts w:ascii="Times New Roman" w:hAnsi="Times New Roman" w:cs="Times New Roman"/>
          <w:sz w:val="24"/>
          <w:szCs w:val="24"/>
        </w:rPr>
        <w:t xml:space="preserve"> JD Sports mainly focuses on financial resources that are </w:t>
      </w:r>
      <w:r w:rsidR="00A43113" w:rsidRPr="00264B6B">
        <w:rPr>
          <w:rFonts w:ascii="Times New Roman" w:hAnsi="Times New Roman" w:cs="Times New Roman"/>
          <w:sz w:val="24"/>
          <w:szCs w:val="24"/>
        </w:rPr>
        <w:t>unquestionably</w:t>
      </w:r>
      <w:r w:rsidR="000A403C" w:rsidRPr="00264B6B">
        <w:rPr>
          <w:rFonts w:ascii="Times New Roman" w:hAnsi="Times New Roman" w:cs="Times New Roman"/>
          <w:sz w:val="24"/>
          <w:szCs w:val="24"/>
        </w:rPr>
        <w:t xml:space="preserve"> </w:t>
      </w:r>
      <w:r w:rsidR="001426FA" w:rsidRPr="00264B6B">
        <w:rPr>
          <w:rFonts w:ascii="Times New Roman" w:hAnsi="Times New Roman" w:cs="Times New Roman"/>
          <w:sz w:val="24"/>
          <w:szCs w:val="24"/>
        </w:rPr>
        <w:t>valuable th</w:t>
      </w:r>
      <w:r w:rsidR="000A403C" w:rsidRPr="00264B6B">
        <w:rPr>
          <w:rFonts w:ascii="Times New Roman" w:hAnsi="Times New Roman" w:cs="Times New Roman"/>
          <w:sz w:val="24"/>
          <w:szCs w:val="24"/>
        </w:rPr>
        <w:t>ey helped the firm in</w:t>
      </w:r>
      <w:r w:rsidR="00A43113" w:rsidRPr="00264B6B">
        <w:rPr>
          <w:rFonts w:ascii="Times New Roman" w:hAnsi="Times New Roman" w:cs="Times New Roman"/>
          <w:sz w:val="24"/>
          <w:szCs w:val="24"/>
        </w:rPr>
        <w:t>vest</w:t>
      </w:r>
      <w:r w:rsidR="000A403C" w:rsidRPr="00264B6B">
        <w:rPr>
          <w:rFonts w:ascii="Times New Roman" w:hAnsi="Times New Roman" w:cs="Times New Roman"/>
          <w:sz w:val="24"/>
          <w:szCs w:val="24"/>
        </w:rPr>
        <w:t xml:space="preserve"> in external </w:t>
      </w:r>
      <w:r w:rsidR="00A43113" w:rsidRPr="00264B6B">
        <w:rPr>
          <w:rFonts w:ascii="Times New Roman" w:hAnsi="Times New Roman" w:cs="Times New Roman"/>
          <w:sz w:val="24"/>
          <w:szCs w:val="24"/>
        </w:rPr>
        <w:t>opportunit</w:t>
      </w:r>
      <w:r w:rsidR="000A403C" w:rsidRPr="00264B6B">
        <w:rPr>
          <w:rFonts w:ascii="Times New Roman" w:hAnsi="Times New Roman" w:cs="Times New Roman"/>
          <w:sz w:val="24"/>
          <w:szCs w:val="24"/>
        </w:rPr>
        <w:t xml:space="preserve">ies in the current </w:t>
      </w:r>
      <w:r w:rsidR="00A43113" w:rsidRPr="00264B6B">
        <w:rPr>
          <w:rFonts w:ascii="Times New Roman" w:hAnsi="Times New Roman" w:cs="Times New Roman"/>
          <w:sz w:val="24"/>
          <w:szCs w:val="24"/>
        </w:rPr>
        <w:t>surroundings</w:t>
      </w:r>
      <w:r w:rsidR="0054120D" w:rsidRPr="00264B6B">
        <w:rPr>
          <w:rFonts w:ascii="Times New Roman" w:hAnsi="Times New Roman" w:cs="Times New Roman"/>
          <w:sz w:val="24"/>
          <w:szCs w:val="24"/>
        </w:rPr>
        <w:t xml:space="preserve"> </w:t>
      </w:r>
      <w:r w:rsidR="00CD5D30">
        <w:rPr>
          <w:rFonts w:ascii="Times New Roman" w:hAnsi="Times New Roman" w:cs="Times New Roman"/>
          <w:color w:val="000000" w:themeColor="text1"/>
          <w:sz w:val="24"/>
          <w:szCs w:val="24"/>
          <w:shd w:val="clear" w:color="auto" w:fill="FFFFFF"/>
        </w:rPr>
        <w:t>(</w:t>
      </w:r>
      <w:r w:rsidR="00BD258B">
        <w:rPr>
          <w:rFonts w:ascii="Times New Roman" w:hAnsi="Times New Roman" w:cs="Times New Roman"/>
          <w:color w:val="000000" w:themeColor="text1"/>
          <w:sz w:val="24"/>
          <w:szCs w:val="24"/>
          <w:shd w:val="clear" w:color="auto" w:fill="FFFFFF"/>
        </w:rPr>
        <w:t>Whittington</w:t>
      </w:r>
      <w:r w:rsidR="00CD5D30">
        <w:rPr>
          <w:rFonts w:ascii="Times New Roman" w:hAnsi="Times New Roman" w:cs="Times New Roman"/>
          <w:color w:val="000000" w:themeColor="text1"/>
          <w:sz w:val="24"/>
          <w:szCs w:val="24"/>
          <w:shd w:val="clear" w:color="auto" w:fill="FFFFFF"/>
        </w:rPr>
        <w:t xml:space="preserve"> et al., 2020)</w:t>
      </w:r>
      <w:r w:rsidR="000A403C" w:rsidRPr="00264B6B">
        <w:rPr>
          <w:rFonts w:ascii="Times New Roman" w:hAnsi="Times New Roman" w:cs="Times New Roman"/>
          <w:sz w:val="24"/>
          <w:szCs w:val="24"/>
        </w:rPr>
        <w:t xml:space="preserve">. </w:t>
      </w:r>
      <w:r w:rsidR="00EA5431" w:rsidRPr="00264B6B">
        <w:rPr>
          <w:rFonts w:ascii="Times New Roman" w:hAnsi="Times New Roman" w:cs="Times New Roman"/>
          <w:sz w:val="24"/>
          <w:szCs w:val="24"/>
        </w:rPr>
        <w:t>JD Sports offers its clients highly differentiated and attractive customers and gives them a competitive advantage over the competitors</w:t>
      </w:r>
      <w:r w:rsidR="00331C36">
        <w:rPr>
          <w:rFonts w:ascii="Times New Roman" w:hAnsi="Times New Roman" w:cs="Times New Roman"/>
          <w:sz w:val="24"/>
          <w:szCs w:val="24"/>
        </w:rPr>
        <w:t xml:space="preserve"> (</w:t>
      </w:r>
      <w:proofErr w:type="spellStart"/>
      <w:r w:rsidR="00331C36">
        <w:rPr>
          <w:rFonts w:ascii="Times New Roman" w:hAnsi="Times New Roman" w:cs="Times New Roman"/>
          <w:sz w:val="24"/>
          <w:szCs w:val="24"/>
        </w:rPr>
        <w:t>Jdplc</w:t>
      </w:r>
      <w:proofErr w:type="spellEnd"/>
      <w:r w:rsidR="00331C36">
        <w:rPr>
          <w:rFonts w:ascii="Times New Roman" w:hAnsi="Times New Roman" w:cs="Times New Roman"/>
          <w:sz w:val="24"/>
          <w:szCs w:val="24"/>
        </w:rPr>
        <w:t xml:space="preserve">, </w:t>
      </w:r>
      <w:r w:rsidR="00331C36" w:rsidRPr="00331C36">
        <w:rPr>
          <w:rFonts w:ascii="Times New Roman" w:hAnsi="Times New Roman" w:cs="Times New Roman"/>
          <w:sz w:val="24"/>
          <w:szCs w:val="24"/>
        </w:rPr>
        <w:t>2024</w:t>
      </w:r>
      <w:r w:rsidR="00331C36">
        <w:rPr>
          <w:rFonts w:ascii="Times New Roman" w:hAnsi="Times New Roman" w:cs="Times New Roman"/>
          <w:sz w:val="24"/>
          <w:szCs w:val="24"/>
        </w:rPr>
        <w:t>)</w:t>
      </w:r>
      <w:r w:rsidR="00EA5431" w:rsidRPr="00264B6B">
        <w:rPr>
          <w:rFonts w:ascii="Times New Roman" w:hAnsi="Times New Roman" w:cs="Times New Roman"/>
          <w:sz w:val="24"/>
          <w:szCs w:val="24"/>
        </w:rPr>
        <w:t xml:space="preserve">. </w:t>
      </w:r>
      <w:r w:rsidR="00BE630D" w:rsidRPr="00264B6B">
        <w:rPr>
          <w:rFonts w:ascii="Times New Roman" w:hAnsi="Times New Roman" w:cs="Times New Roman"/>
          <w:sz w:val="24"/>
          <w:szCs w:val="24"/>
        </w:rPr>
        <w:t xml:space="preserve">The Company mainly deals with distinguished brands such as Adidas and Puma famous across the world. </w:t>
      </w:r>
      <w:r w:rsidR="00491FA6" w:rsidRPr="00264B6B">
        <w:rPr>
          <w:rFonts w:ascii="Times New Roman" w:hAnsi="Times New Roman" w:cs="Times New Roman"/>
          <w:sz w:val="24"/>
          <w:szCs w:val="24"/>
        </w:rPr>
        <w:t xml:space="preserve">JD Sports offers valuable products or services to satisfy the perception of their customer in exchange for their cost. </w:t>
      </w:r>
    </w:p>
    <w:p w14:paraId="7C7F28ED" w14:textId="1160D0C2" w:rsidR="00C4707B"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Rarity:</w:t>
      </w:r>
      <w:r w:rsidR="00342694" w:rsidRPr="00264B6B">
        <w:rPr>
          <w:rFonts w:ascii="Times New Roman" w:hAnsi="Times New Roman" w:cs="Times New Roman"/>
          <w:sz w:val="24"/>
          <w:szCs w:val="24"/>
        </w:rPr>
        <w:t xml:space="preserve"> JD Sports' financial resources are not easy to achieve for distinct organizations and therefore classifying financial resources for the firm is rare. </w:t>
      </w:r>
      <w:r w:rsidR="00E62722" w:rsidRPr="00264B6B">
        <w:rPr>
          <w:rFonts w:ascii="Times New Roman" w:hAnsi="Times New Roman" w:cs="Times New Roman"/>
          <w:sz w:val="24"/>
          <w:szCs w:val="24"/>
        </w:rPr>
        <w:t>The Company gets well-trained, motivated, and loyal employees of JD Sports to improve financial conditions for organizational success</w:t>
      </w:r>
      <w:r w:rsidR="0054120D" w:rsidRPr="00264B6B">
        <w:rPr>
          <w:rFonts w:ascii="Times New Roman" w:hAnsi="Times New Roman" w:cs="Times New Roman"/>
          <w:sz w:val="24"/>
          <w:szCs w:val="24"/>
        </w:rPr>
        <w:t xml:space="preserve"> </w:t>
      </w:r>
      <w:r w:rsidR="001C1B75">
        <w:rPr>
          <w:rFonts w:ascii="Times New Roman" w:hAnsi="Times New Roman" w:cs="Times New Roman"/>
          <w:color w:val="000000" w:themeColor="text1"/>
          <w:sz w:val="24"/>
          <w:szCs w:val="24"/>
          <w:shd w:val="clear" w:color="auto" w:fill="FFFFFF"/>
        </w:rPr>
        <w:t>(</w:t>
      </w:r>
      <w:r w:rsidR="00BD258B">
        <w:rPr>
          <w:rFonts w:ascii="Times New Roman" w:hAnsi="Times New Roman" w:cs="Times New Roman"/>
          <w:color w:val="000000" w:themeColor="text1"/>
          <w:sz w:val="24"/>
          <w:szCs w:val="24"/>
          <w:shd w:val="clear" w:color="auto" w:fill="FFFFFF"/>
        </w:rPr>
        <w:t>Whittington</w:t>
      </w:r>
      <w:r w:rsidR="001C1B75">
        <w:rPr>
          <w:rFonts w:ascii="Times New Roman" w:hAnsi="Times New Roman" w:cs="Times New Roman"/>
          <w:color w:val="000000" w:themeColor="text1"/>
          <w:sz w:val="24"/>
          <w:szCs w:val="24"/>
          <w:shd w:val="clear" w:color="auto" w:fill="FFFFFF"/>
        </w:rPr>
        <w:t xml:space="preserve"> et al., 2020)</w:t>
      </w:r>
      <w:r w:rsidR="00E62722" w:rsidRPr="00264B6B">
        <w:rPr>
          <w:rFonts w:ascii="Times New Roman" w:hAnsi="Times New Roman" w:cs="Times New Roman"/>
          <w:sz w:val="24"/>
          <w:szCs w:val="24"/>
        </w:rPr>
        <w:t xml:space="preserve">. </w:t>
      </w:r>
      <w:r w:rsidR="00CA150F" w:rsidRPr="00264B6B">
        <w:rPr>
          <w:rFonts w:ascii="Times New Roman" w:hAnsi="Times New Roman" w:cs="Times New Roman"/>
          <w:sz w:val="24"/>
          <w:szCs w:val="24"/>
        </w:rPr>
        <w:t xml:space="preserve">In addition, the Company mainly </w:t>
      </w:r>
      <w:r w:rsidR="009E62C0" w:rsidRPr="00264B6B">
        <w:rPr>
          <w:rFonts w:ascii="Times New Roman" w:hAnsi="Times New Roman" w:cs="Times New Roman"/>
          <w:sz w:val="24"/>
          <w:szCs w:val="24"/>
        </w:rPr>
        <w:t>focuses</w:t>
      </w:r>
      <w:r w:rsidR="00CA150F" w:rsidRPr="00264B6B">
        <w:rPr>
          <w:rFonts w:ascii="Times New Roman" w:hAnsi="Times New Roman" w:cs="Times New Roman"/>
          <w:sz w:val="24"/>
          <w:szCs w:val="24"/>
        </w:rPr>
        <w:t xml:space="preserve"> on a well-elaborated distribution network that needs heavy investment, intense planning, and time for the organization to achieve the desired outcome. </w:t>
      </w:r>
      <w:r w:rsidR="009E62C0" w:rsidRPr="00264B6B">
        <w:rPr>
          <w:rFonts w:ascii="Times New Roman" w:hAnsi="Times New Roman" w:cs="Times New Roman"/>
          <w:sz w:val="24"/>
          <w:szCs w:val="24"/>
        </w:rPr>
        <w:t xml:space="preserve">The Company mainly </w:t>
      </w:r>
      <w:r w:rsidR="00A7182C" w:rsidRPr="00264B6B">
        <w:rPr>
          <w:rFonts w:ascii="Times New Roman" w:hAnsi="Times New Roman" w:cs="Times New Roman"/>
          <w:sz w:val="24"/>
          <w:szCs w:val="24"/>
        </w:rPr>
        <w:t>focuses</w:t>
      </w:r>
      <w:r w:rsidR="009E62C0" w:rsidRPr="00264B6B">
        <w:rPr>
          <w:rFonts w:ascii="Times New Roman" w:hAnsi="Times New Roman" w:cs="Times New Roman"/>
          <w:sz w:val="24"/>
          <w:szCs w:val="24"/>
        </w:rPr>
        <w:t xml:space="preserve"> on intense planning and time management to compete with JD Sports for future growth. </w:t>
      </w:r>
    </w:p>
    <w:p w14:paraId="3551F4D9" w14:textId="77777777" w:rsidR="00C4707B"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Imitability:</w:t>
      </w:r>
      <w:r w:rsidR="001F35C7" w:rsidRPr="00264B6B">
        <w:rPr>
          <w:rFonts w:ascii="Times New Roman" w:hAnsi="Times New Roman" w:cs="Times New Roman"/>
          <w:sz w:val="24"/>
          <w:szCs w:val="24"/>
        </w:rPr>
        <w:t xml:space="preserve"> </w:t>
      </w:r>
      <w:r w:rsidR="009A395C" w:rsidRPr="00264B6B">
        <w:rPr>
          <w:rFonts w:ascii="Times New Roman" w:hAnsi="Times New Roman" w:cs="Times New Roman"/>
          <w:sz w:val="24"/>
          <w:szCs w:val="24"/>
        </w:rPr>
        <w:t xml:space="preserve">JD Sports is not very hard to imitate and competitors dealing in the fashion industry. </w:t>
      </w:r>
      <w:r w:rsidR="00EA1B1F" w:rsidRPr="00264B6B">
        <w:rPr>
          <w:rFonts w:ascii="Times New Roman" w:hAnsi="Times New Roman" w:cs="Times New Roman"/>
          <w:sz w:val="24"/>
          <w:szCs w:val="24"/>
        </w:rPr>
        <w:t xml:space="preserve">The </w:t>
      </w:r>
      <w:r w:rsidR="00CA1687" w:rsidRPr="00264B6B">
        <w:rPr>
          <w:rFonts w:ascii="Times New Roman" w:hAnsi="Times New Roman" w:cs="Times New Roman"/>
          <w:sz w:val="24"/>
          <w:szCs w:val="24"/>
        </w:rPr>
        <w:t>company mainly focuses</w:t>
      </w:r>
      <w:r w:rsidR="00EA1B1F" w:rsidRPr="00264B6B">
        <w:rPr>
          <w:rFonts w:ascii="Times New Roman" w:hAnsi="Times New Roman" w:cs="Times New Roman"/>
          <w:sz w:val="24"/>
          <w:szCs w:val="24"/>
        </w:rPr>
        <w:t xml:space="preserve"> on research and development to come up with similar designs to improve organizational success. </w:t>
      </w:r>
      <w:r w:rsidR="00CA1687" w:rsidRPr="00264B6B">
        <w:rPr>
          <w:rFonts w:ascii="Times New Roman" w:hAnsi="Times New Roman" w:cs="Times New Roman"/>
          <w:sz w:val="24"/>
          <w:szCs w:val="24"/>
        </w:rPr>
        <w:t xml:space="preserve">The Company spends years consolidating its resources through prolonged profit and new entrant competitors. </w:t>
      </w:r>
    </w:p>
    <w:p w14:paraId="242B0046" w14:textId="77777777" w:rsidR="00C4707B"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Organization: </w:t>
      </w:r>
      <w:r w:rsidR="00076311" w:rsidRPr="00264B6B">
        <w:rPr>
          <w:rFonts w:ascii="Times New Roman" w:hAnsi="Times New Roman" w:cs="Times New Roman"/>
          <w:sz w:val="24"/>
          <w:szCs w:val="24"/>
        </w:rPr>
        <w:t xml:space="preserve">JD Sports mainly focuses on strategic organization and investing in the right place to earn value for the organization. </w:t>
      </w:r>
      <w:r w:rsidR="00701DB0" w:rsidRPr="00264B6B">
        <w:rPr>
          <w:rFonts w:ascii="Times New Roman" w:hAnsi="Times New Roman" w:cs="Times New Roman"/>
          <w:sz w:val="24"/>
          <w:szCs w:val="24"/>
        </w:rPr>
        <w:t xml:space="preserve">The Company focuses on utilization opportunities and mitigating threats. Moreover, </w:t>
      </w:r>
      <w:r w:rsidR="00900753" w:rsidRPr="00264B6B">
        <w:rPr>
          <w:rFonts w:ascii="Times New Roman" w:hAnsi="Times New Roman" w:cs="Times New Roman"/>
          <w:sz w:val="24"/>
          <w:szCs w:val="24"/>
        </w:rPr>
        <w:t xml:space="preserve">JD Sports does not organize their patent expire while they have been sold. </w:t>
      </w:r>
      <w:r w:rsidR="005B7CA6" w:rsidRPr="00264B6B">
        <w:rPr>
          <w:rFonts w:ascii="Times New Roman" w:hAnsi="Times New Roman" w:cs="Times New Roman"/>
          <w:sz w:val="24"/>
          <w:szCs w:val="24"/>
        </w:rPr>
        <w:t xml:space="preserve">The Company mainly </w:t>
      </w:r>
      <w:r w:rsidR="002525F8" w:rsidRPr="00264B6B">
        <w:rPr>
          <w:rFonts w:ascii="Times New Roman" w:hAnsi="Times New Roman" w:cs="Times New Roman"/>
          <w:sz w:val="24"/>
          <w:szCs w:val="24"/>
        </w:rPr>
        <w:t>focuses</w:t>
      </w:r>
      <w:r w:rsidR="005B7CA6" w:rsidRPr="00264B6B">
        <w:rPr>
          <w:rFonts w:ascii="Times New Roman" w:hAnsi="Times New Roman" w:cs="Times New Roman"/>
          <w:sz w:val="24"/>
          <w:szCs w:val="24"/>
        </w:rPr>
        <w:t xml:space="preserve"> on well-organized channels to efficiently and timely deliver products to customers earning a sustained competitive advantage. </w:t>
      </w:r>
    </w:p>
    <w:p w14:paraId="20B6564C" w14:textId="77777777" w:rsidR="00144017" w:rsidRPr="00264B6B" w:rsidRDefault="00AB4C20" w:rsidP="00A32A1A">
      <w:pPr>
        <w:pStyle w:val="Heading1"/>
        <w:spacing w:line="360" w:lineRule="auto"/>
        <w:jc w:val="both"/>
        <w:rPr>
          <w:rFonts w:ascii="Times New Roman" w:hAnsi="Times New Roman" w:cs="Times New Roman"/>
          <w:color w:val="auto"/>
          <w:sz w:val="24"/>
          <w:szCs w:val="24"/>
        </w:rPr>
      </w:pPr>
      <w:bookmarkStart w:id="9" w:name="_Toc164770839"/>
      <w:r w:rsidRPr="00264B6B">
        <w:rPr>
          <w:rFonts w:ascii="Times New Roman" w:hAnsi="Times New Roman" w:cs="Times New Roman"/>
          <w:color w:val="auto"/>
          <w:sz w:val="24"/>
          <w:szCs w:val="24"/>
        </w:rPr>
        <w:t>Evaluating strategy in Action</w:t>
      </w:r>
      <w:bookmarkEnd w:id="9"/>
    </w:p>
    <w:p w14:paraId="0E19656C" w14:textId="77777777" w:rsidR="005B4A96" w:rsidRPr="00264B6B" w:rsidRDefault="00AB4C20"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Evaluating Sustainability efforts </w:t>
      </w:r>
    </w:p>
    <w:p w14:paraId="7F54A278" w14:textId="4CDDE506" w:rsidR="00711B4C"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JD Sports saw earning and sales growth in its last financial year while warned the future visibility of the business is uncertain due to the pandemic. </w:t>
      </w:r>
      <w:r w:rsidR="00DB60BC" w:rsidRPr="00264B6B">
        <w:rPr>
          <w:rFonts w:ascii="Times New Roman" w:hAnsi="Times New Roman" w:cs="Times New Roman"/>
          <w:sz w:val="24"/>
          <w:szCs w:val="24"/>
        </w:rPr>
        <w:t xml:space="preserve">During the pandemic, the Strategic planning of JD Sport mainly </w:t>
      </w:r>
      <w:r w:rsidR="0030377E" w:rsidRPr="00264B6B">
        <w:rPr>
          <w:rFonts w:ascii="Times New Roman" w:hAnsi="Times New Roman" w:cs="Times New Roman"/>
          <w:sz w:val="24"/>
          <w:szCs w:val="24"/>
        </w:rPr>
        <w:t xml:space="preserve">focuses on the urgency of localized and global environment </w:t>
      </w:r>
      <w:r w:rsidR="0030377E" w:rsidRPr="00264B6B">
        <w:rPr>
          <w:rFonts w:ascii="Times New Roman" w:hAnsi="Times New Roman" w:cs="Times New Roman"/>
          <w:sz w:val="24"/>
          <w:szCs w:val="24"/>
        </w:rPr>
        <w:lastRenderedPageBreak/>
        <w:t>stewardship includ</w:t>
      </w:r>
      <w:r w:rsidR="00DB60BC" w:rsidRPr="00264B6B">
        <w:rPr>
          <w:rFonts w:ascii="Times New Roman" w:hAnsi="Times New Roman" w:cs="Times New Roman"/>
          <w:sz w:val="24"/>
          <w:szCs w:val="24"/>
        </w:rPr>
        <w:t>ing the reduction of carbon emissions</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w:t>
      </w:r>
      <w:r w:rsidR="00EF2C69">
        <w:rPr>
          <w:rFonts w:ascii="Times New Roman" w:hAnsi="Times New Roman" w:cs="Times New Roman"/>
          <w:sz w:val="24"/>
          <w:szCs w:val="24"/>
        </w:rPr>
        <w:t>Whittington</w:t>
      </w:r>
      <w:r w:rsidR="00B75CC1">
        <w:rPr>
          <w:rFonts w:ascii="Times New Roman" w:hAnsi="Times New Roman" w:cs="Times New Roman"/>
          <w:sz w:val="24"/>
          <w:szCs w:val="24"/>
        </w:rPr>
        <w:t xml:space="preserve"> et al., 2020)</w:t>
      </w:r>
      <w:r w:rsidR="00DB60BC" w:rsidRPr="00264B6B">
        <w:rPr>
          <w:rFonts w:ascii="Times New Roman" w:hAnsi="Times New Roman" w:cs="Times New Roman"/>
          <w:sz w:val="24"/>
          <w:szCs w:val="24"/>
        </w:rPr>
        <w:t xml:space="preserve">. </w:t>
      </w:r>
      <w:r w:rsidR="001D4253" w:rsidRPr="00264B6B">
        <w:rPr>
          <w:rFonts w:ascii="Times New Roman" w:hAnsi="Times New Roman" w:cs="Times New Roman"/>
          <w:sz w:val="24"/>
          <w:szCs w:val="24"/>
        </w:rPr>
        <w:t xml:space="preserve">The Company is the largest brand that has the </w:t>
      </w:r>
      <w:r w:rsidR="00BF4AB4" w:rsidRPr="00264B6B">
        <w:rPr>
          <w:rFonts w:ascii="Times New Roman" w:hAnsi="Times New Roman" w:cs="Times New Roman"/>
          <w:sz w:val="24"/>
          <w:szCs w:val="24"/>
        </w:rPr>
        <w:t>ambition</w:t>
      </w:r>
      <w:r w:rsidR="001D4253" w:rsidRPr="00264B6B">
        <w:rPr>
          <w:rFonts w:ascii="Times New Roman" w:hAnsi="Times New Roman" w:cs="Times New Roman"/>
          <w:sz w:val="24"/>
          <w:szCs w:val="24"/>
        </w:rPr>
        <w:t xml:space="preserve"> of </w:t>
      </w:r>
      <w:r w:rsidR="00BF4AB4" w:rsidRPr="00264B6B">
        <w:rPr>
          <w:rFonts w:ascii="Times New Roman" w:hAnsi="Times New Roman" w:cs="Times New Roman"/>
          <w:sz w:val="24"/>
          <w:szCs w:val="24"/>
        </w:rPr>
        <w:t>attain</w:t>
      </w:r>
      <w:r w:rsidR="001D4253" w:rsidRPr="00264B6B">
        <w:rPr>
          <w:rFonts w:ascii="Times New Roman" w:hAnsi="Times New Roman" w:cs="Times New Roman"/>
          <w:sz w:val="24"/>
          <w:szCs w:val="24"/>
        </w:rPr>
        <w:t xml:space="preserve">ing sustainable, </w:t>
      </w:r>
      <w:r w:rsidR="00BF4AB4" w:rsidRPr="00264B6B">
        <w:rPr>
          <w:rFonts w:ascii="Times New Roman" w:hAnsi="Times New Roman" w:cs="Times New Roman"/>
          <w:sz w:val="24"/>
          <w:szCs w:val="24"/>
        </w:rPr>
        <w:t>translucent</w:t>
      </w:r>
      <w:r w:rsidR="001D4253" w:rsidRPr="00264B6B">
        <w:rPr>
          <w:rFonts w:ascii="Times New Roman" w:hAnsi="Times New Roman" w:cs="Times New Roman"/>
          <w:sz w:val="24"/>
          <w:szCs w:val="24"/>
        </w:rPr>
        <w:t xml:space="preserve"> progress in the </w:t>
      </w:r>
      <w:r w:rsidR="00BF4AB4" w:rsidRPr="00264B6B">
        <w:rPr>
          <w:rFonts w:ascii="Times New Roman" w:hAnsi="Times New Roman" w:cs="Times New Roman"/>
          <w:sz w:val="24"/>
          <w:szCs w:val="24"/>
        </w:rPr>
        <w:t>challenge</w:t>
      </w:r>
      <w:r w:rsidR="001D4253" w:rsidRPr="00264B6B">
        <w:rPr>
          <w:rFonts w:ascii="Times New Roman" w:hAnsi="Times New Roman" w:cs="Times New Roman"/>
          <w:sz w:val="24"/>
          <w:szCs w:val="24"/>
        </w:rPr>
        <w:t xml:space="preserve"> to </w:t>
      </w:r>
      <w:r w:rsidR="00BF4AB4" w:rsidRPr="00264B6B">
        <w:rPr>
          <w:rFonts w:ascii="Times New Roman" w:hAnsi="Times New Roman" w:cs="Times New Roman"/>
          <w:sz w:val="24"/>
          <w:szCs w:val="24"/>
        </w:rPr>
        <w:t>diminish</w:t>
      </w:r>
      <w:r w:rsidR="001D4253" w:rsidRPr="00264B6B">
        <w:rPr>
          <w:rFonts w:ascii="Times New Roman" w:hAnsi="Times New Roman" w:cs="Times New Roman"/>
          <w:sz w:val="24"/>
          <w:szCs w:val="24"/>
        </w:rPr>
        <w:t xml:space="preserve"> </w:t>
      </w:r>
      <w:r w:rsidR="00BF4AB4" w:rsidRPr="00264B6B">
        <w:rPr>
          <w:rFonts w:ascii="Times New Roman" w:hAnsi="Times New Roman" w:cs="Times New Roman"/>
          <w:sz w:val="24"/>
          <w:szCs w:val="24"/>
        </w:rPr>
        <w:t>the collision</w:t>
      </w:r>
      <w:r w:rsidR="001D4253" w:rsidRPr="00264B6B">
        <w:rPr>
          <w:rFonts w:ascii="Times New Roman" w:hAnsi="Times New Roman" w:cs="Times New Roman"/>
          <w:sz w:val="24"/>
          <w:szCs w:val="24"/>
        </w:rPr>
        <w:t xml:space="preserve"> of climate change. </w:t>
      </w:r>
      <w:r w:rsidR="00721F4F" w:rsidRPr="00264B6B">
        <w:rPr>
          <w:rFonts w:ascii="Times New Roman" w:hAnsi="Times New Roman" w:cs="Times New Roman"/>
          <w:sz w:val="24"/>
          <w:szCs w:val="24"/>
        </w:rPr>
        <w:t xml:space="preserve">Managers of </w:t>
      </w:r>
      <w:r w:rsidR="00F759AC" w:rsidRPr="00264B6B">
        <w:rPr>
          <w:rFonts w:ascii="Times New Roman" w:hAnsi="Times New Roman" w:cs="Times New Roman"/>
          <w:sz w:val="24"/>
          <w:szCs w:val="24"/>
        </w:rPr>
        <w:t>JD Sports mainly focus on climate adaptation support in the context of the circular economy within developed nation</w:t>
      </w:r>
      <w:r w:rsidR="0046217A" w:rsidRPr="00264B6B">
        <w:rPr>
          <w:rFonts w:ascii="Times New Roman" w:hAnsi="Times New Roman" w:cs="Times New Roman"/>
          <w:sz w:val="24"/>
          <w:szCs w:val="24"/>
        </w:rPr>
        <w:t>s</w:t>
      </w:r>
      <w:r w:rsidR="008708F6">
        <w:rPr>
          <w:rFonts w:ascii="Times New Roman" w:hAnsi="Times New Roman" w:cs="Times New Roman"/>
          <w:sz w:val="24"/>
          <w:szCs w:val="24"/>
        </w:rPr>
        <w:t xml:space="preserve">. </w:t>
      </w:r>
    </w:p>
    <w:p w14:paraId="6CE9C54F" w14:textId="77777777" w:rsidR="00FE77FA"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JD Sports has progressed to reach more than 80% better cotton to improve customer lifestyle. </w:t>
      </w:r>
      <w:r w:rsidR="00B30631" w:rsidRPr="00264B6B">
        <w:rPr>
          <w:rFonts w:ascii="Times New Roman" w:hAnsi="Times New Roman" w:cs="Times New Roman"/>
          <w:sz w:val="24"/>
          <w:szCs w:val="24"/>
        </w:rPr>
        <w:t>JD Sports provides the best quality of products or service items, opinions, and others to improve customer service</w:t>
      </w:r>
      <w:r w:rsidR="0046217A" w:rsidRPr="00264B6B">
        <w:rPr>
          <w:rFonts w:ascii="Times New Roman" w:hAnsi="Times New Roman" w:cs="Times New Roman"/>
          <w:sz w:val="24"/>
          <w:szCs w:val="24"/>
        </w:rPr>
        <w:t xml:space="preserve"> (JD Sports, 2024)</w:t>
      </w:r>
      <w:r w:rsidR="00B30631" w:rsidRPr="00264B6B">
        <w:rPr>
          <w:rFonts w:ascii="Times New Roman" w:hAnsi="Times New Roman" w:cs="Times New Roman"/>
          <w:sz w:val="24"/>
          <w:szCs w:val="24"/>
        </w:rPr>
        <w:t>. The Company's main purpose is to inspire the people to reach for a higher level of performance. To attain a higher standard, JD Sports focuses on identifying the problems and solutions for organizational growth</w:t>
      </w:r>
      <w:r w:rsidR="00CE7658" w:rsidRPr="00264B6B">
        <w:rPr>
          <w:rFonts w:ascii="Times New Roman" w:hAnsi="Times New Roman" w:cs="Times New Roman"/>
          <w:sz w:val="24"/>
          <w:szCs w:val="24"/>
        </w:rPr>
        <w:t xml:space="preserve">. The Company has continued to improve customer and </w:t>
      </w:r>
      <w:r w:rsidR="00B473CB" w:rsidRPr="00264B6B">
        <w:rPr>
          <w:rFonts w:ascii="Times New Roman" w:hAnsi="Times New Roman" w:cs="Times New Roman"/>
          <w:sz w:val="24"/>
          <w:szCs w:val="24"/>
        </w:rPr>
        <w:t>colleague’s</w:t>
      </w:r>
      <w:r w:rsidR="00CE7658" w:rsidRPr="00264B6B">
        <w:rPr>
          <w:rFonts w:ascii="Times New Roman" w:hAnsi="Times New Roman" w:cs="Times New Roman"/>
          <w:sz w:val="24"/>
          <w:szCs w:val="24"/>
        </w:rPr>
        <w:t xml:space="preserve"> awareness of end of products life options to support the circular economy. </w:t>
      </w:r>
      <w:r w:rsidR="00B473CB" w:rsidRPr="00264B6B">
        <w:rPr>
          <w:rFonts w:ascii="Times New Roman" w:hAnsi="Times New Roman" w:cs="Times New Roman"/>
          <w:sz w:val="24"/>
          <w:szCs w:val="24"/>
        </w:rPr>
        <w:t xml:space="preserve">Manager of JD Sports audit standard and supplier map to monitor the supply chain management for organizational success. </w:t>
      </w:r>
    </w:p>
    <w:p w14:paraId="5F43614E" w14:textId="3679E68C" w:rsidR="00B473CB"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JD Sports supports for necessity for a resilient, zero-carbon future to reduce the impact of climate change and slow the worrying growth of extreme weather events, while quality employment and inclusive sustainable growth. </w:t>
      </w:r>
      <w:r w:rsidR="0005405D" w:rsidRPr="00264B6B">
        <w:rPr>
          <w:rFonts w:ascii="Times New Roman" w:hAnsi="Times New Roman" w:cs="Times New Roman"/>
          <w:sz w:val="24"/>
          <w:szCs w:val="24"/>
        </w:rPr>
        <w:t xml:space="preserve">The Company mainly focuses on the development of a creative workplace in which everyone is safe, supported, respected fairly taken care of listened to, and motivated to achieve the desired outcome. </w:t>
      </w:r>
      <w:r w:rsidR="00FA3479" w:rsidRPr="00264B6B">
        <w:rPr>
          <w:rFonts w:ascii="Times New Roman" w:hAnsi="Times New Roman" w:cs="Times New Roman"/>
          <w:sz w:val="24"/>
          <w:szCs w:val="24"/>
        </w:rPr>
        <w:t xml:space="preserve">The Company's main purpose is to </w:t>
      </w:r>
      <w:r w:rsidR="00B0071A" w:rsidRPr="00264B6B">
        <w:rPr>
          <w:rFonts w:ascii="Times New Roman" w:hAnsi="Times New Roman" w:cs="Times New Roman"/>
          <w:sz w:val="24"/>
          <w:szCs w:val="24"/>
        </w:rPr>
        <w:t>promote</w:t>
      </w:r>
      <w:r w:rsidR="00FA3479" w:rsidRPr="00264B6B">
        <w:rPr>
          <w:rFonts w:ascii="Times New Roman" w:hAnsi="Times New Roman" w:cs="Times New Roman"/>
          <w:sz w:val="24"/>
          <w:szCs w:val="24"/>
        </w:rPr>
        <w:t xml:space="preserve"> ethical values, and behavior to provide opportunities to satisfy needs</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w:t>
      </w:r>
      <w:r w:rsidR="00BD258B">
        <w:rPr>
          <w:rFonts w:ascii="Times New Roman" w:hAnsi="Times New Roman" w:cs="Times New Roman"/>
          <w:sz w:val="24"/>
          <w:szCs w:val="24"/>
        </w:rPr>
        <w:t>Whittington</w:t>
      </w:r>
      <w:r w:rsidR="00B75CC1">
        <w:rPr>
          <w:rFonts w:ascii="Times New Roman" w:hAnsi="Times New Roman" w:cs="Times New Roman"/>
          <w:sz w:val="24"/>
          <w:szCs w:val="24"/>
        </w:rPr>
        <w:t xml:space="preserve"> et al., 2020)</w:t>
      </w:r>
      <w:r w:rsidR="00FA3479" w:rsidRPr="00264B6B">
        <w:rPr>
          <w:rFonts w:ascii="Times New Roman" w:hAnsi="Times New Roman" w:cs="Times New Roman"/>
          <w:sz w:val="24"/>
          <w:szCs w:val="24"/>
        </w:rPr>
        <w:t xml:space="preserve">. </w:t>
      </w:r>
      <w:r w:rsidR="00610992" w:rsidRPr="00264B6B">
        <w:rPr>
          <w:rFonts w:ascii="Times New Roman" w:hAnsi="Times New Roman" w:cs="Times New Roman"/>
          <w:sz w:val="24"/>
          <w:szCs w:val="24"/>
        </w:rPr>
        <w:t xml:space="preserve">Through 2030, the Company </w:t>
      </w:r>
      <w:r w:rsidR="000F7036" w:rsidRPr="00264B6B">
        <w:rPr>
          <w:rFonts w:ascii="Times New Roman" w:hAnsi="Times New Roman" w:cs="Times New Roman"/>
          <w:sz w:val="24"/>
          <w:szCs w:val="24"/>
        </w:rPr>
        <w:t>decides</w:t>
      </w:r>
      <w:r w:rsidR="00610992" w:rsidRPr="00264B6B">
        <w:rPr>
          <w:rFonts w:ascii="Times New Roman" w:hAnsi="Times New Roman" w:cs="Times New Roman"/>
          <w:sz w:val="24"/>
          <w:szCs w:val="24"/>
        </w:rPr>
        <w:t xml:space="preserve"> to cut down carbon emissions by approximately and eliminate the gas that it produces each year. </w:t>
      </w:r>
      <w:r w:rsidR="000F7036" w:rsidRPr="00264B6B">
        <w:rPr>
          <w:rFonts w:ascii="Times New Roman" w:hAnsi="Times New Roman" w:cs="Times New Roman"/>
          <w:sz w:val="24"/>
          <w:szCs w:val="24"/>
        </w:rPr>
        <w:t xml:space="preserve">The Company should decide to spend $1 billion on the implementation of cutting emissions and remove strategies to become carbon neutral. </w:t>
      </w:r>
    </w:p>
    <w:p w14:paraId="36F8E60C" w14:textId="085E920C" w:rsidR="005015FE"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The Company also </w:t>
      </w:r>
      <w:r w:rsidR="00AB1E39" w:rsidRPr="00264B6B">
        <w:rPr>
          <w:rFonts w:ascii="Times New Roman" w:hAnsi="Times New Roman" w:cs="Times New Roman"/>
          <w:sz w:val="24"/>
          <w:szCs w:val="24"/>
        </w:rPr>
        <w:t>develops</w:t>
      </w:r>
      <w:r w:rsidRPr="00264B6B">
        <w:rPr>
          <w:rFonts w:ascii="Times New Roman" w:hAnsi="Times New Roman" w:cs="Times New Roman"/>
          <w:sz w:val="24"/>
          <w:szCs w:val="24"/>
        </w:rPr>
        <w:t xml:space="preserve"> and releases technology to support suppliers and customers reduce carbon footprint. The Strategic Planner of JD Sport focuses on </w:t>
      </w:r>
      <w:r w:rsidR="00AB1E39" w:rsidRPr="00264B6B">
        <w:rPr>
          <w:rFonts w:ascii="Times New Roman" w:hAnsi="Times New Roman" w:cs="Times New Roman"/>
          <w:sz w:val="24"/>
          <w:szCs w:val="24"/>
        </w:rPr>
        <w:t>develop</w:t>
      </w:r>
      <w:r w:rsidRPr="00264B6B">
        <w:rPr>
          <w:rFonts w:ascii="Times New Roman" w:hAnsi="Times New Roman" w:cs="Times New Roman"/>
          <w:sz w:val="24"/>
          <w:szCs w:val="24"/>
        </w:rPr>
        <w:t>ing a modern community to promote carbon mitigation and removing possibilities through using words on emissions policy issues</w:t>
      </w:r>
      <w:r w:rsidR="0054120D" w:rsidRPr="00264B6B">
        <w:rPr>
          <w:rFonts w:ascii="Times New Roman" w:hAnsi="Times New Roman" w:cs="Times New Roman"/>
          <w:sz w:val="24"/>
          <w:szCs w:val="24"/>
        </w:rPr>
        <w:t xml:space="preserve"> </w:t>
      </w:r>
      <w:r w:rsidR="00F96C88">
        <w:rPr>
          <w:rFonts w:ascii="Times New Roman" w:hAnsi="Times New Roman" w:cs="Times New Roman"/>
          <w:color w:val="000000" w:themeColor="text1"/>
          <w:sz w:val="24"/>
          <w:szCs w:val="24"/>
          <w:shd w:val="clear" w:color="auto" w:fill="FFFFFF"/>
        </w:rPr>
        <w:t>(</w:t>
      </w:r>
      <w:r w:rsidR="00BD258B">
        <w:rPr>
          <w:rFonts w:ascii="Times New Roman" w:hAnsi="Times New Roman" w:cs="Times New Roman"/>
          <w:color w:val="000000" w:themeColor="text1"/>
          <w:sz w:val="24"/>
          <w:szCs w:val="24"/>
          <w:shd w:val="clear" w:color="auto" w:fill="FFFFFF"/>
        </w:rPr>
        <w:t>Whittington</w:t>
      </w:r>
      <w:r w:rsidR="00F96C88">
        <w:rPr>
          <w:rFonts w:ascii="Times New Roman" w:hAnsi="Times New Roman" w:cs="Times New Roman"/>
          <w:color w:val="000000" w:themeColor="text1"/>
          <w:sz w:val="24"/>
          <w:szCs w:val="24"/>
          <w:shd w:val="clear" w:color="auto" w:fill="FFFFFF"/>
        </w:rPr>
        <w:t xml:space="preserve"> et al., 2020)</w:t>
      </w:r>
      <w:r w:rsidRPr="00264B6B">
        <w:rPr>
          <w:rFonts w:ascii="Times New Roman" w:hAnsi="Times New Roman" w:cs="Times New Roman"/>
          <w:sz w:val="24"/>
          <w:szCs w:val="24"/>
        </w:rPr>
        <w:t xml:space="preserve">. </w:t>
      </w:r>
      <w:r w:rsidR="007E47B4" w:rsidRPr="00264B6B">
        <w:rPr>
          <w:rFonts w:ascii="Times New Roman" w:hAnsi="Times New Roman" w:cs="Times New Roman"/>
          <w:sz w:val="24"/>
          <w:szCs w:val="24"/>
        </w:rPr>
        <w:t xml:space="preserve">The Company mainly </w:t>
      </w:r>
      <w:r w:rsidR="006F4C6C" w:rsidRPr="00264B6B">
        <w:rPr>
          <w:rFonts w:ascii="Times New Roman" w:hAnsi="Times New Roman" w:cs="Times New Roman"/>
          <w:sz w:val="24"/>
          <w:szCs w:val="24"/>
        </w:rPr>
        <w:t>focuses</w:t>
      </w:r>
      <w:r w:rsidR="007E47B4" w:rsidRPr="00264B6B">
        <w:rPr>
          <w:rFonts w:ascii="Times New Roman" w:hAnsi="Times New Roman" w:cs="Times New Roman"/>
          <w:sz w:val="24"/>
          <w:szCs w:val="24"/>
        </w:rPr>
        <w:t xml:space="preserve"> on strategic development for employees for sustainable practice to gain a competitive edge. </w:t>
      </w:r>
      <w:r w:rsidR="00B87398" w:rsidRPr="00264B6B">
        <w:rPr>
          <w:rFonts w:ascii="Times New Roman" w:hAnsi="Times New Roman" w:cs="Times New Roman"/>
          <w:sz w:val="24"/>
          <w:szCs w:val="24"/>
        </w:rPr>
        <w:t xml:space="preserve">JD Group also </w:t>
      </w:r>
      <w:r w:rsidR="003A1CE5" w:rsidRPr="00264B6B">
        <w:rPr>
          <w:rFonts w:ascii="Times New Roman" w:hAnsi="Times New Roman" w:cs="Times New Roman"/>
          <w:sz w:val="24"/>
          <w:szCs w:val="24"/>
        </w:rPr>
        <w:t>focuses</w:t>
      </w:r>
      <w:r w:rsidR="00B87398" w:rsidRPr="00264B6B">
        <w:rPr>
          <w:rFonts w:ascii="Times New Roman" w:hAnsi="Times New Roman" w:cs="Times New Roman"/>
          <w:sz w:val="24"/>
          <w:szCs w:val="24"/>
        </w:rPr>
        <w:t xml:space="preserve"> on continuous improvement in the context of recycling, reuse, and circularity</w:t>
      </w:r>
      <w:r w:rsidR="005D6128" w:rsidRPr="00264B6B">
        <w:rPr>
          <w:rFonts w:ascii="Times New Roman" w:hAnsi="Times New Roman" w:cs="Times New Roman"/>
          <w:sz w:val="24"/>
          <w:szCs w:val="24"/>
        </w:rPr>
        <w:t xml:space="preserve"> for organizational growth. </w:t>
      </w:r>
      <w:r w:rsidR="003A1CE5" w:rsidRPr="00264B6B">
        <w:rPr>
          <w:rFonts w:ascii="Times New Roman" w:hAnsi="Times New Roman" w:cs="Times New Roman"/>
          <w:sz w:val="24"/>
          <w:szCs w:val="24"/>
        </w:rPr>
        <w:t>The primary purpose is a global distribution center and a new training program to maximize engagement, improve awareness, and recycle for organizational growth</w:t>
      </w:r>
      <w:r w:rsidR="00B75CC1">
        <w:rPr>
          <w:rFonts w:ascii="Times New Roman" w:hAnsi="Times New Roman" w:cs="Times New Roman"/>
          <w:sz w:val="24"/>
          <w:szCs w:val="24"/>
        </w:rPr>
        <w:t xml:space="preserve">. </w:t>
      </w:r>
    </w:p>
    <w:p w14:paraId="059E25BE" w14:textId="77777777" w:rsidR="005B4A96" w:rsidRPr="00264B6B" w:rsidRDefault="007B0A89" w:rsidP="00A32A1A">
      <w:pPr>
        <w:pStyle w:val="Heading1"/>
        <w:spacing w:line="360" w:lineRule="auto"/>
        <w:jc w:val="both"/>
        <w:rPr>
          <w:rFonts w:ascii="Times New Roman" w:hAnsi="Times New Roman" w:cs="Times New Roman"/>
          <w:color w:val="auto"/>
          <w:sz w:val="24"/>
          <w:szCs w:val="24"/>
        </w:rPr>
      </w:pPr>
      <w:bookmarkStart w:id="10" w:name="_Toc164770840"/>
      <w:r w:rsidRPr="00264B6B">
        <w:rPr>
          <w:rFonts w:ascii="Times New Roman" w:hAnsi="Times New Roman" w:cs="Times New Roman"/>
          <w:color w:val="auto"/>
          <w:sz w:val="24"/>
          <w:szCs w:val="24"/>
        </w:rPr>
        <w:lastRenderedPageBreak/>
        <w:t>Strategic Direction in the Future</w:t>
      </w:r>
      <w:bookmarkEnd w:id="10"/>
    </w:p>
    <w:p w14:paraId="1F1A9329" w14:textId="3907DF61" w:rsidR="00E818EE"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The Strategic Planner of JD Sports need</w:t>
      </w:r>
      <w:r w:rsidR="00B15D54" w:rsidRPr="00264B6B">
        <w:rPr>
          <w:rFonts w:ascii="Times New Roman" w:hAnsi="Times New Roman" w:cs="Times New Roman"/>
          <w:sz w:val="24"/>
          <w:szCs w:val="24"/>
        </w:rPr>
        <w:t xml:space="preserve">s </w:t>
      </w:r>
      <w:r w:rsidRPr="00264B6B">
        <w:rPr>
          <w:rFonts w:ascii="Times New Roman" w:hAnsi="Times New Roman" w:cs="Times New Roman"/>
          <w:sz w:val="24"/>
          <w:szCs w:val="24"/>
        </w:rPr>
        <w:t>to diversify through the establishment of partnerships, and mergers with other organization</w:t>
      </w:r>
      <w:r w:rsidR="0046217A" w:rsidRPr="00264B6B">
        <w:rPr>
          <w:rFonts w:ascii="Times New Roman" w:hAnsi="Times New Roman" w:cs="Times New Roman"/>
          <w:sz w:val="24"/>
          <w:szCs w:val="24"/>
        </w:rPr>
        <w:t>s</w:t>
      </w:r>
      <w:r w:rsidRPr="00264B6B">
        <w:rPr>
          <w:rFonts w:ascii="Times New Roman" w:hAnsi="Times New Roman" w:cs="Times New Roman"/>
          <w:sz w:val="24"/>
          <w:szCs w:val="24"/>
        </w:rPr>
        <w:t xml:space="preserve">. </w:t>
      </w:r>
      <w:r w:rsidR="00507CD2" w:rsidRPr="00264B6B">
        <w:rPr>
          <w:rFonts w:ascii="Times New Roman" w:hAnsi="Times New Roman" w:cs="Times New Roman"/>
          <w:sz w:val="24"/>
          <w:szCs w:val="24"/>
        </w:rPr>
        <w:t>The Company uses available resources and strength to increase customer taste and preference for organizational success</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w:t>
      </w:r>
      <w:r w:rsidR="00EF2C69">
        <w:rPr>
          <w:rFonts w:ascii="Times New Roman" w:hAnsi="Times New Roman" w:cs="Times New Roman"/>
          <w:sz w:val="24"/>
          <w:szCs w:val="24"/>
        </w:rPr>
        <w:t>Whittington</w:t>
      </w:r>
      <w:r w:rsidR="00B75CC1">
        <w:rPr>
          <w:rFonts w:ascii="Times New Roman" w:hAnsi="Times New Roman" w:cs="Times New Roman"/>
          <w:sz w:val="24"/>
          <w:szCs w:val="24"/>
        </w:rPr>
        <w:t xml:space="preserve"> et al., 2020)</w:t>
      </w:r>
      <w:r w:rsidR="00507CD2" w:rsidRPr="00264B6B">
        <w:rPr>
          <w:rFonts w:ascii="Times New Roman" w:hAnsi="Times New Roman" w:cs="Times New Roman"/>
          <w:sz w:val="24"/>
          <w:szCs w:val="24"/>
        </w:rPr>
        <w:t xml:space="preserve">. To deal with the changing situation, the Manager of JD Sports developed strong associations with another firm in the fashion industry to increase market share. </w:t>
      </w:r>
      <w:r w:rsidR="0049149A" w:rsidRPr="00264B6B">
        <w:rPr>
          <w:rFonts w:ascii="Times New Roman" w:hAnsi="Times New Roman" w:cs="Times New Roman"/>
          <w:sz w:val="24"/>
          <w:szCs w:val="24"/>
        </w:rPr>
        <w:t xml:space="preserve">The Company </w:t>
      </w:r>
      <w:r w:rsidR="000E49CB" w:rsidRPr="00264B6B">
        <w:rPr>
          <w:rFonts w:ascii="Times New Roman" w:hAnsi="Times New Roman" w:cs="Times New Roman"/>
          <w:sz w:val="24"/>
          <w:szCs w:val="24"/>
        </w:rPr>
        <w:t>needs</w:t>
      </w:r>
      <w:r w:rsidR="0049149A" w:rsidRPr="00264B6B">
        <w:rPr>
          <w:rFonts w:ascii="Times New Roman" w:hAnsi="Times New Roman" w:cs="Times New Roman"/>
          <w:sz w:val="24"/>
          <w:szCs w:val="24"/>
        </w:rPr>
        <w:t xml:space="preserve"> to partner with local retailers in the current market to improve customer experience. </w:t>
      </w:r>
      <w:r w:rsidR="00841E82" w:rsidRPr="00264B6B">
        <w:rPr>
          <w:rFonts w:ascii="Times New Roman" w:hAnsi="Times New Roman" w:cs="Times New Roman"/>
          <w:sz w:val="24"/>
          <w:szCs w:val="24"/>
        </w:rPr>
        <w:t xml:space="preserve">To grow the market, </w:t>
      </w:r>
      <w:r w:rsidR="00721156" w:rsidRPr="00264B6B">
        <w:rPr>
          <w:rFonts w:ascii="Times New Roman" w:hAnsi="Times New Roman" w:cs="Times New Roman"/>
          <w:sz w:val="24"/>
          <w:szCs w:val="24"/>
        </w:rPr>
        <w:t>JD Group</w:t>
      </w:r>
      <w:r w:rsidR="00841E82" w:rsidRPr="00264B6B">
        <w:rPr>
          <w:rFonts w:ascii="Times New Roman" w:hAnsi="Times New Roman" w:cs="Times New Roman"/>
          <w:sz w:val="24"/>
          <w:szCs w:val="24"/>
        </w:rPr>
        <w:t xml:space="preserve"> focuses on reducing its carbon footprints and becoming a carbon-neutral organization. The Company focuses on the development of founding members in the United Kingdom to support livelihood and create a circular economy to drive investment in infrastructure as well as keep our environment free of pollution</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w:t>
      </w:r>
      <w:r w:rsidR="00BD258B">
        <w:rPr>
          <w:rFonts w:ascii="Times New Roman" w:hAnsi="Times New Roman" w:cs="Times New Roman"/>
          <w:sz w:val="24"/>
          <w:szCs w:val="24"/>
        </w:rPr>
        <w:t>Whittington</w:t>
      </w:r>
      <w:r w:rsidR="00B75CC1">
        <w:rPr>
          <w:rFonts w:ascii="Times New Roman" w:hAnsi="Times New Roman" w:cs="Times New Roman"/>
          <w:sz w:val="24"/>
          <w:szCs w:val="24"/>
        </w:rPr>
        <w:t xml:space="preserve"> et al., 2020)</w:t>
      </w:r>
      <w:r w:rsidR="00AD3582" w:rsidRPr="00264B6B">
        <w:rPr>
          <w:rFonts w:ascii="Times New Roman" w:hAnsi="Times New Roman" w:cs="Times New Roman"/>
          <w:sz w:val="24"/>
          <w:szCs w:val="24"/>
        </w:rPr>
        <w:t>.</w:t>
      </w:r>
    </w:p>
    <w:p w14:paraId="598C5B04" w14:textId="06E17CF6" w:rsidR="002447CA" w:rsidRPr="00264B6B" w:rsidRDefault="007B0A89"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JD Sport mainly </w:t>
      </w:r>
      <w:r w:rsidR="00A41851" w:rsidRPr="00264B6B">
        <w:rPr>
          <w:rFonts w:ascii="Times New Roman" w:hAnsi="Times New Roman" w:cs="Times New Roman"/>
          <w:sz w:val="24"/>
          <w:szCs w:val="24"/>
        </w:rPr>
        <w:t>focuses</w:t>
      </w:r>
      <w:r w:rsidRPr="00264B6B">
        <w:rPr>
          <w:rFonts w:ascii="Times New Roman" w:hAnsi="Times New Roman" w:cs="Times New Roman"/>
          <w:sz w:val="24"/>
          <w:szCs w:val="24"/>
        </w:rPr>
        <w:t xml:space="preserve"> on the current strategic management direction which is suitable for the retail market of sportswear. The Company mainly </w:t>
      </w:r>
      <w:r w:rsidR="00A41851" w:rsidRPr="00264B6B">
        <w:rPr>
          <w:rFonts w:ascii="Times New Roman" w:hAnsi="Times New Roman" w:cs="Times New Roman"/>
          <w:sz w:val="24"/>
          <w:szCs w:val="24"/>
        </w:rPr>
        <w:t>focuses</w:t>
      </w:r>
      <w:r w:rsidRPr="00264B6B">
        <w:rPr>
          <w:rFonts w:ascii="Times New Roman" w:hAnsi="Times New Roman" w:cs="Times New Roman"/>
          <w:sz w:val="24"/>
          <w:szCs w:val="24"/>
        </w:rPr>
        <w:t xml:space="preserve"> on the optimal utilization of necessary resources and </w:t>
      </w:r>
      <w:r w:rsidR="00A41851" w:rsidRPr="00264B6B">
        <w:rPr>
          <w:rFonts w:ascii="Times New Roman" w:hAnsi="Times New Roman" w:cs="Times New Roman"/>
          <w:sz w:val="24"/>
          <w:szCs w:val="24"/>
        </w:rPr>
        <w:t>ensures</w:t>
      </w:r>
      <w:r w:rsidRPr="00264B6B">
        <w:rPr>
          <w:rFonts w:ascii="Times New Roman" w:hAnsi="Times New Roman" w:cs="Times New Roman"/>
          <w:sz w:val="24"/>
          <w:szCs w:val="24"/>
        </w:rPr>
        <w:t xml:space="preserve"> the alignment of products or services by the International Trade Administration</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w:t>
      </w:r>
      <w:r w:rsidR="00EF2C69">
        <w:rPr>
          <w:rFonts w:ascii="Times New Roman" w:hAnsi="Times New Roman" w:cs="Times New Roman"/>
          <w:sz w:val="24"/>
          <w:szCs w:val="24"/>
        </w:rPr>
        <w:t>Whittington</w:t>
      </w:r>
      <w:r w:rsidR="00B75CC1">
        <w:rPr>
          <w:rFonts w:ascii="Times New Roman" w:hAnsi="Times New Roman" w:cs="Times New Roman"/>
          <w:sz w:val="24"/>
          <w:szCs w:val="24"/>
        </w:rPr>
        <w:t xml:space="preserve"> et al., 2020)</w:t>
      </w:r>
      <w:r w:rsidRPr="00264B6B">
        <w:rPr>
          <w:rFonts w:ascii="Times New Roman" w:hAnsi="Times New Roman" w:cs="Times New Roman"/>
          <w:sz w:val="24"/>
          <w:szCs w:val="24"/>
        </w:rPr>
        <w:t xml:space="preserve">. </w:t>
      </w:r>
      <w:r w:rsidR="0087038D" w:rsidRPr="00264B6B">
        <w:rPr>
          <w:rFonts w:ascii="Times New Roman" w:hAnsi="Times New Roman" w:cs="Times New Roman"/>
          <w:sz w:val="24"/>
          <w:szCs w:val="24"/>
        </w:rPr>
        <w:t xml:space="preserve">To deal with circumstances, JD Sports provides sportswear that corresponds to the perception of quality and value of different potential buyers while being patient with quality and value. </w:t>
      </w:r>
      <w:r w:rsidR="00940C73" w:rsidRPr="00264B6B">
        <w:rPr>
          <w:rFonts w:ascii="Times New Roman" w:hAnsi="Times New Roman" w:cs="Times New Roman"/>
          <w:sz w:val="24"/>
          <w:szCs w:val="24"/>
        </w:rPr>
        <w:t xml:space="preserve">In this way, the Company mainly </w:t>
      </w:r>
      <w:r w:rsidR="00D62F23" w:rsidRPr="00264B6B">
        <w:rPr>
          <w:rFonts w:ascii="Times New Roman" w:hAnsi="Times New Roman" w:cs="Times New Roman"/>
          <w:sz w:val="24"/>
          <w:szCs w:val="24"/>
        </w:rPr>
        <w:t>focuses</w:t>
      </w:r>
      <w:r w:rsidR="00940C73" w:rsidRPr="00264B6B">
        <w:rPr>
          <w:rFonts w:ascii="Times New Roman" w:hAnsi="Times New Roman" w:cs="Times New Roman"/>
          <w:sz w:val="24"/>
          <w:szCs w:val="24"/>
        </w:rPr>
        <w:t xml:space="preserve"> on </w:t>
      </w:r>
      <w:r w:rsidR="00D62F23" w:rsidRPr="00264B6B">
        <w:rPr>
          <w:rFonts w:ascii="Times New Roman" w:hAnsi="Times New Roman" w:cs="Times New Roman"/>
          <w:sz w:val="24"/>
          <w:szCs w:val="24"/>
        </w:rPr>
        <w:t>reorientation</w:t>
      </w:r>
      <w:r w:rsidR="00940C73" w:rsidRPr="00264B6B">
        <w:rPr>
          <w:rFonts w:ascii="Times New Roman" w:hAnsi="Times New Roman" w:cs="Times New Roman"/>
          <w:sz w:val="24"/>
          <w:szCs w:val="24"/>
        </w:rPr>
        <w:t xml:space="preserve"> of the </w:t>
      </w:r>
      <w:r w:rsidR="00D62F23" w:rsidRPr="00264B6B">
        <w:rPr>
          <w:rFonts w:ascii="Times New Roman" w:hAnsi="Times New Roman" w:cs="Times New Roman"/>
          <w:sz w:val="24"/>
          <w:szCs w:val="24"/>
        </w:rPr>
        <w:t>consciousness</w:t>
      </w:r>
      <w:r w:rsidR="00940C73" w:rsidRPr="00264B6B">
        <w:rPr>
          <w:rFonts w:ascii="Times New Roman" w:hAnsi="Times New Roman" w:cs="Times New Roman"/>
          <w:sz w:val="24"/>
          <w:szCs w:val="24"/>
        </w:rPr>
        <w:t xml:space="preserve"> process of paying attention to these forces of </w:t>
      </w:r>
      <w:r w:rsidR="00D62F23" w:rsidRPr="00264B6B">
        <w:rPr>
          <w:rFonts w:ascii="Times New Roman" w:hAnsi="Times New Roman" w:cs="Times New Roman"/>
          <w:sz w:val="24"/>
          <w:szCs w:val="24"/>
        </w:rPr>
        <w:t>expectant</w:t>
      </w:r>
      <w:r w:rsidR="00940C73" w:rsidRPr="00264B6B">
        <w:rPr>
          <w:rFonts w:ascii="Times New Roman" w:hAnsi="Times New Roman" w:cs="Times New Roman"/>
          <w:sz w:val="24"/>
          <w:szCs w:val="24"/>
        </w:rPr>
        <w:t xml:space="preserve"> rapid </w:t>
      </w:r>
      <w:r w:rsidR="00141BE0" w:rsidRPr="00264B6B">
        <w:rPr>
          <w:rFonts w:ascii="Times New Roman" w:hAnsi="Times New Roman" w:cs="Times New Roman"/>
          <w:sz w:val="24"/>
          <w:szCs w:val="24"/>
        </w:rPr>
        <w:t>enlargement</w:t>
      </w:r>
      <w:r w:rsidR="00940C73" w:rsidRPr="00264B6B">
        <w:rPr>
          <w:rFonts w:ascii="Times New Roman" w:hAnsi="Times New Roman" w:cs="Times New Roman"/>
          <w:sz w:val="24"/>
          <w:szCs w:val="24"/>
        </w:rPr>
        <w:t xml:space="preserve"> in the current market</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w:t>
      </w:r>
      <w:r w:rsidR="00EF2C69">
        <w:rPr>
          <w:rFonts w:ascii="Times New Roman" w:hAnsi="Times New Roman" w:cs="Times New Roman"/>
          <w:sz w:val="24"/>
          <w:szCs w:val="24"/>
        </w:rPr>
        <w:t>Whittington</w:t>
      </w:r>
      <w:r w:rsidR="00B75CC1">
        <w:rPr>
          <w:rFonts w:ascii="Times New Roman" w:hAnsi="Times New Roman" w:cs="Times New Roman"/>
          <w:sz w:val="24"/>
          <w:szCs w:val="24"/>
        </w:rPr>
        <w:t xml:space="preserve"> et al., 2020)</w:t>
      </w:r>
      <w:r w:rsidR="00940C73" w:rsidRPr="00264B6B">
        <w:rPr>
          <w:rFonts w:ascii="Times New Roman" w:hAnsi="Times New Roman" w:cs="Times New Roman"/>
          <w:sz w:val="24"/>
          <w:szCs w:val="24"/>
        </w:rPr>
        <w:t>.</w:t>
      </w:r>
    </w:p>
    <w:p w14:paraId="788CA176" w14:textId="77777777" w:rsidR="005B4A96" w:rsidRPr="00264B6B" w:rsidRDefault="007B0A89" w:rsidP="00A32A1A">
      <w:pPr>
        <w:pStyle w:val="Heading1"/>
        <w:spacing w:line="360" w:lineRule="auto"/>
        <w:jc w:val="both"/>
        <w:rPr>
          <w:rFonts w:ascii="Times New Roman" w:hAnsi="Times New Roman" w:cs="Times New Roman"/>
          <w:color w:val="auto"/>
          <w:sz w:val="24"/>
          <w:szCs w:val="24"/>
        </w:rPr>
      </w:pPr>
      <w:bookmarkStart w:id="11" w:name="_Toc164770841"/>
      <w:r w:rsidRPr="00264B6B">
        <w:rPr>
          <w:rFonts w:ascii="Times New Roman" w:hAnsi="Times New Roman" w:cs="Times New Roman"/>
          <w:color w:val="auto"/>
          <w:sz w:val="24"/>
          <w:szCs w:val="24"/>
        </w:rPr>
        <w:t>Conclusion</w:t>
      </w:r>
      <w:bookmarkEnd w:id="11"/>
    </w:p>
    <w:p w14:paraId="461B131E" w14:textId="77777777" w:rsidR="00E25AA8" w:rsidRPr="00875CBE" w:rsidRDefault="007B0A89" w:rsidP="00875CBE">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In conclusion, the report has examined the </w:t>
      </w:r>
      <w:r w:rsidR="00FC333A" w:rsidRPr="00264B6B">
        <w:rPr>
          <w:rFonts w:ascii="Times New Roman" w:hAnsi="Times New Roman" w:cs="Times New Roman"/>
          <w:sz w:val="24"/>
          <w:szCs w:val="24"/>
        </w:rPr>
        <w:t xml:space="preserve">business and corporate tactics of JD Sports to improve organizational performance. It has evaluated the VRIO model to understand the resources and capabilities of its current business to meet the demands of customers effectively. </w:t>
      </w:r>
      <w:r w:rsidR="004E7608" w:rsidRPr="00264B6B">
        <w:rPr>
          <w:rFonts w:ascii="Times New Roman" w:hAnsi="Times New Roman" w:cs="Times New Roman"/>
          <w:sz w:val="24"/>
          <w:szCs w:val="24"/>
        </w:rPr>
        <w:t xml:space="preserve">Therefore, JD Sports implemented selected business and corporate strategies to compete in the market and create a competitive advantage to compete in the market and create competitiveness. </w:t>
      </w:r>
      <w:r w:rsidR="00E77221" w:rsidRPr="00264B6B">
        <w:rPr>
          <w:rFonts w:ascii="Times New Roman" w:hAnsi="Times New Roman" w:cs="Times New Roman"/>
          <w:sz w:val="24"/>
          <w:szCs w:val="24"/>
        </w:rPr>
        <w:t xml:space="preserve">The Company mainly </w:t>
      </w:r>
      <w:r w:rsidR="00967DC3" w:rsidRPr="00264B6B">
        <w:rPr>
          <w:rFonts w:ascii="Times New Roman" w:hAnsi="Times New Roman" w:cs="Times New Roman"/>
          <w:sz w:val="24"/>
          <w:szCs w:val="24"/>
        </w:rPr>
        <w:t>focuses</w:t>
      </w:r>
      <w:r w:rsidR="00E77221" w:rsidRPr="00264B6B">
        <w:rPr>
          <w:rFonts w:ascii="Times New Roman" w:hAnsi="Times New Roman" w:cs="Times New Roman"/>
          <w:sz w:val="24"/>
          <w:szCs w:val="24"/>
        </w:rPr>
        <w:t xml:space="preserve"> on sustainability, and the environment to improve organizational performance smoothly. </w:t>
      </w:r>
      <w:r w:rsidR="00505F6C" w:rsidRPr="00264B6B">
        <w:rPr>
          <w:rFonts w:ascii="Times New Roman" w:hAnsi="Times New Roman" w:cs="Times New Roman"/>
          <w:sz w:val="24"/>
          <w:szCs w:val="24"/>
        </w:rPr>
        <w:t xml:space="preserve">The report has analyzed the strategic direction of JD Sports for future success in the current marketplace. </w:t>
      </w:r>
      <w:r w:rsidR="00967DC3" w:rsidRPr="00264B6B">
        <w:rPr>
          <w:rFonts w:ascii="Times New Roman" w:hAnsi="Times New Roman" w:cs="Times New Roman"/>
          <w:sz w:val="24"/>
          <w:szCs w:val="24"/>
        </w:rPr>
        <w:t xml:space="preserve">The Company </w:t>
      </w:r>
      <w:r w:rsidR="009668CB" w:rsidRPr="00264B6B">
        <w:rPr>
          <w:rFonts w:ascii="Times New Roman" w:hAnsi="Times New Roman" w:cs="Times New Roman"/>
          <w:sz w:val="24"/>
          <w:szCs w:val="24"/>
        </w:rPr>
        <w:t>provides</w:t>
      </w:r>
      <w:r w:rsidR="00967DC3" w:rsidRPr="00264B6B">
        <w:rPr>
          <w:rFonts w:ascii="Times New Roman" w:hAnsi="Times New Roman" w:cs="Times New Roman"/>
          <w:sz w:val="24"/>
          <w:szCs w:val="24"/>
        </w:rPr>
        <w:t xml:space="preserve"> suggestions to improve sustainability practices to develop a competitive advantage in the current future. </w:t>
      </w:r>
    </w:p>
    <w:p w14:paraId="17B94B6E" w14:textId="77777777" w:rsidR="005B4A96" w:rsidRPr="00264B6B" w:rsidRDefault="007B0A89" w:rsidP="00A32A1A">
      <w:pPr>
        <w:pStyle w:val="Heading1"/>
        <w:spacing w:before="0" w:line="360" w:lineRule="auto"/>
        <w:jc w:val="both"/>
        <w:rPr>
          <w:rFonts w:ascii="Times New Roman" w:hAnsi="Times New Roman" w:cs="Times New Roman"/>
          <w:color w:val="auto"/>
          <w:sz w:val="24"/>
          <w:szCs w:val="24"/>
        </w:rPr>
      </w:pPr>
      <w:bookmarkStart w:id="12" w:name="_Toc164770842"/>
      <w:r w:rsidRPr="00264B6B">
        <w:rPr>
          <w:rFonts w:ascii="Times New Roman" w:hAnsi="Times New Roman" w:cs="Times New Roman"/>
          <w:color w:val="auto"/>
          <w:sz w:val="24"/>
          <w:szCs w:val="24"/>
        </w:rPr>
        <w:lastRenderedPageBreak/>
        <w:t>Reference</w:t>
      </w:r>
      <w:r w:rsidR="000221CC" w:rsidRPr="00264B6B">
        <w:rPr>
          <w:rFonts w:ascii="Times New Roman" w:hAnsi="Times New Roman" w:cs="Times New Roman"/>
          <w:color w:val="auto"/>
          <w:sz w:val="24"/>
          <w:szCs w:val="24"/>
        </w:rPr>
        <w:t>s</w:t>
      </w:r>
      <w:bookmarkEnd w:id="12"/>
    </w:p>
    <w:p w14:paraId="3A8F7328" w14:textId="77777777" w:rsidR="00264B6B" w:rsidRPr="00264B6B" w:rsidRDefault="00264B6B"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About Us (2024) JD Sports. Available at: https://www.jdplc.com/esg (Accessed: 1st March 2024).  </w:t>
      </w:r>
    </w:p>
    <w:p w14:paraId="2C41A837" w14:textId="0915EE43" w:rsidR="00264B6B" w:rsidRPr="00843B37" w:rsidRDefault="00331C36" w:rsidP="00A32A1A">
      <w:pPr>
        <w:spacing w:after="0" w:line="360" w:lineRule="auto"/>
        <w:jc w:val="both"/>
        <w:rPr>
          <w:rFonts w:ascii="Times New Roman" w:hAnsi="Times New Roman" w:cs="Times New Roman"/>
          <w:color w:val="000000" w:themeColor="text1"/>
          <w:sz w:val="24"/>
          <w:szCs w:val="24"/>
        </w:rPr>
      </w:pPr>
      <w:proofErr w:type="spellStart"/>
      <w:r w:rsidRPr="00843B37">
        <w:rPr>
          <w:rFonts w:ascii="Times New Roman" w:hAnsi="Times New Roman" w:cs="Times New Roman"/>
          <w:color w:val="000000" w:themeColor="text1"/>
          <w:sz w:val="24"/>
          <w:szCs w:val="24"/>
        </w:rPr>
        <w:t>Jdplc</w:t>
      </w:r>
      <w:proofErr w:type="spellEnd"/>
      <w:r w:rsidRPr="00843B37">
        <w:rPr>
          <w:rFonts w:ascii="Times New Roman" w:hAnsi="Times New Roman" w:cs="Times New Roman"/>
          <w:color w:val="000000" w:themeColor="text1"/>
          <w:sz w:val="24"/>
          <w:szCs w:val="24"/>
        </w:rPr>
        <w:t xml:space="preserve">. </w:t>
      </w:r>
      <w:r w:rsidR="00264B6B" w:rsidRPr="00843B37">
        <w:rPr>
          <w:rFonts w:ascii="Times New Roman" w:hAnsi="Times New Roman" w:cs="Times New Roman"/>
          <w:color w:val="000000" w:themeColor="text1"/>
          <w:sz w:val="24"/>
          <w:szCs w:val="24"/>
        </w:rPr>
        <w:t xml:space="preserve">2024. </w:t>
      </w:r>
      <w:r w:rsidR="00264B6B" w:rsidRPr="00843B37">
        <w:rPr>
          <w:rFonts w:ascii="Times New Roman" w:hAnsi="Times New Roman" w:cs="Times New Roman"/>
          <w:i/>
          <w:color w:val="000000" w:themeColor="text1"/>
          <w:sz w:val="24"/>
          <w:szCs w:val="24"/>
        </w:rPr>
        <w:t xml:space="preserve">JD Sports Fashion Plc Annual Report and </w:t>
      </w:r>
      <w:proofErr w:type="gramStart"/>
      <w:r w:rsidR="00264B6B" w:rsidRPr="00843B37">
        <w:rPr>
          <w:rFonts w:ascii="Times New Roman" w:hAnsi="Times New Roman" w:cs="Times New Roman"/>
          <w:i/>
          <w:color w:val="000000" w:themeColor="text1"/>
          <w:sz w:val="24"/>
          <w:szCs w:val="24"/>
        </w:rPr>
        <w:t>Accounts</w:t>
      </w:r>
      <w:r w:rsidR="00264B6B" w:rsidRPr="00843B37">
        <w:rPr>
          <w:rFonts w:ascii="Times New Roman" w:hAnsi="Times New Roman" w:cs="Times New Roman"/>
          <w:color w:val="000000" w:themeColor="text1"/>
          <w:sz w:val="24"/>
          <w:szCs w:val="24"/>
        </w:rPr>
        <w:t xml:space="preserve"> .</w:t>
      </w:r>
      <w:proofErr w:type="gramEnd"/>
      <w:r w:rsidR="00264B6B" w:rsidRPr="00843B37">
        <w:rPr>
          <w:rFonts w:ascii="Times New Roman" w:hAnsi="Times New Roman" w:cs="Times New Roman"/>
          <w:color w:val="000000" w:themeColor="text1"/>
          <w:sz w:val="24"/>
          <w:szCs w:val="24"/>
        </w:rPr>
        <w:t xml:space="preserve"> https://www.jdplc.com/. Retrieved April </w:t>
      </w:r>
      <w:r w:rsidR="00257FE8">
        <w:rPr>
          <w:rFonts w:ascii="Times New Roman" w:hAnsi="Times New Roman" w:cs="Times New Roman"/>
          <w:color w:val="000000" w:themeColor="text1"/>
          <w:sz w:val="24"/>
          <w:szCs w:val="24"/>
        </w:rPr>
        <w:t>01</w:t>
      </w:r>
      <w:r w:rsidR="00264B6B" w:rsidRPr="00843B37">
        <w:rPr>
          <w:rFonts w:ascii="Times New Roman" w:hAnsi="Times New Roman" w:cs="Times New Roman"/>
          <w:color w:val="000000" w:themeColor="text1"/>
          <w:sz w:val="24"/>
          <w:szCs w:val="24"/>
        </w:rPr>
        <w:t xml:space="preserve">, 2024, from </w:t>
      </w:r>
      <w:hyperlink r:id="rId12" w:history="1">
        <w:r w:rsidR="00264B6B" w:rsidRPr="00843B37">
          <w:rPr>
            <w:rStyle w:val="Hyperlink"/>
            <w:rFonts w:ascii="Times New Roman" w:hAnsi="Times New Roman" w:cs="Times New Roman"/>
            <w:color w:val="000000" w:themeColor="text1"/>
            <w:sz w:val="24"/>
            <w:szCs w:val="24"/>
          </w:rPr>
          <w:t>https://www.jdplc.com/sites/jd-sportsfashion-plc/files/2023-05/jd-annual-report-and-accounts-2023.pdf</w:t>
        </w:r>
      </w:hyperlink>
    </w:p>
    <w:p w14:paraId="6DDF01EC" w14:textId="77777777" w:rsidR="00331C36" w:rsidRPr="00843B37" w:rsidRDefault="00331C36" w:rsidP="00A32A1A">
      <w:pPr>
        <w:spacing w:after="0" w:line="360" w:lineRule="auto"/>
        <w:jc w:val="both"/>
        <w:rPr>
          <w:rFonts w:ascii="Times New Roman" w:hAnsi="Times New Roman" w:cs="Times New Roman"/>
          <w:color w:val="000000" w:themeColor="text1"/>
          <w:sz w:val="24"/>
          <w:szCs w:val="24"/>
        </w:rPr>
      </w:pPr>
    </w:p>
    <w:p w14:paraId="1F59A090" w14:textId="3590C5CA" w:rsidR="002447CA" w:rsidRDefault="00257FE8" w:rsidP="00A32A1A">
      <w:pPr>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Whittington</w:t>
      </w:r>
      <w:r w:rsidR="00BB2E06" w:rsidRPr="00843B37">
        <w:rPr>
          <w:rFonts w:ascii="Times New Roman" w:hAnsi="Times New Roman" w:cs="Times New Roman"/>
          <w:color w:val="000000" w:themeColor="text1"/>
          <w:sz w:val="24"/>
          <w:szCs w:val="24"/>
          <w:shd w:val="clear" w:color="auto" w:fill="FFFFFF"/>
        </w:rPr>
        <w:t xml:space="preserve"> J., </w:t>
      </w:r>
      <w:proofErr w:type="spellStart"/>
      <w:r>
        <w:rPr>
          <w:rFonts w:ascii="Times New Roman" w:hAnsi="Times New Roman" w:cs="Times New Roman"/>
          <w:color w:val="000000" w:themeColor="text1"/>
          <w:sz w:val="24"/>
          <w:szCs w:val="24"/>
          <w:shd w:val="clear" w:color="auto" w:fill="FFFFFF"/>
        </w:rPr>
        <w:t>johnson</w:t>
      </w:r>
      <w:proofErr w:type="spellEnd"/>
      <w:r w:rsidR="00BB2E06" w:rsidRPr="00843B37">
        <w:rPr>
          <w:rFonts w:ascii="Times New Roman" w:hAnsi="Times New Roman" w:cs="Times New Roman"/>
          <w:color w:val="000000" w:themeColor="text1"/>
          <w:sz w:val="24"/>
          <w:szCs w:val="24"/>
          <w:shd w:val="clear" w:color="auto" w:fill="FFFFFF"/>
        </w:rPr>
        <w:t xml:space="preserve">, R., </w:t>
      </w:r>
      <w:proofErr w:type="spellStart"/>
      <w:r w:rsidR="00BB2E06" w:rsidRPr="00843B37">
        <w:rPr>
          <w:rFonts w:ascii="Times New Roman" w:hAnsi="Times New Roman" w:cs="Times New Roman"/>
          <w:color w:val="000000" w:themeColor="text1"/>
          <w:sz w:val="24"/>
          <w:szCs w:val="24"/>
          <w:shd w:val="clear" w:color="auto" w:fill="FFFFFF"/>
        </w:rPr>
        <w:t>Regnér</w:t>
      </w:r>
      <w:proofErr w:type="spellEnd"/>
      <w:r w:rsidR="00BB2E06" w:rsidRPr="00843B37">
        <w:rPr>
          <w:rFonts w:ascii="Times New Roman" w:hAnsi="Times New Roman" w:cs="Times New Roman"/>
          <w:color w:val="000000" w:themeColor="text1"/>
          <w:sz w:val="24"/>
          <w:szCs w:val="24"/>
          <w:shd w:val="clear" w:color="auto" w:fill="FFFFFF"/>
        </w:rPr>
        <w:t>, P., Angwin, D., Johnson, G. and Scholes, K., 2020. Exploring strategy.</w:t>
      </w:r>
      <w:r w:rsidR="004E5113">
        <w:rPr>
          <w:rFonts w:ascii="Times New Roman" w:hAnsi="Times New Roman" w:cs="Times New Roman"/>
          <w:color w:val="000000" w:themeColor="text1"/>
          <w:sz w:val="24"/>
          <w:szCs w:val="24"/>
          <w:shd w:val="clear" w:color="auto" w:fill="FFFFFF"/>
        </w:rPr>
        <w:t xml:space="preserve"> Chapter </w:t>
      </w:r>
      <w:r w:rsidR="00343FEC">
        <w:rPr>
          <w:rFonts w:ascii="Times New Roman" w:hAnsi="Times New Roman" w:cs="Times New Roman"/>
          <w:color w:val="000000" w:themeColor="text1"/>
          <w:sz w:val="24"/>
          <w:szCs w:val="24"/>
          <w:shd w:val="clear" w:color="auto" w:fill="FFFFFF"/>
        </w:rPr>
        <w:t>1.</w:t>
      </w:r>
      <w:r w:rsidR="004E5113">
        <w:rPr>
          <w:rFonts w:ascii="Times New Roman" w:hAnsi="Times New Roman" w:cs="Times New Roman"/>
          <w:color w:val="000000" w:themeColor="text1"/>
          <w:sz w:val="24"/>
          <w:szCs w:val="24"/>
          <w:shd w:val="clear" w:color="auto" w:fill="FFFFFF"/>
        </w:rPr>
        <w:t xml:space="preserve"> </w:t>
      </w:r>
      <w:r w:rsidR="00BB2E06" w:rsidRPr="00843B37">
        <w:rPr>
          <w:rFonts w:ascii="Times New Roman" w:hAnsi="Times New Roman" w:cs="Times New Roman"/>
          <w:color w:val="000000" w:themeColor="text1"/>
          <w:sz w:val="24"/>
          <w:szCs w:val="24"/>
          <w:shd w:val="clear" w:color="auto" w:fill="FFFFFF"/>
        </w:rPr>
        <w:t xml:space="preserve"> Pearson UK. </w:t>
      </w:r>
    </w:p>
    <w:p w14:paraId="4C718875" w14:textId="77777777" w:rsidR="00356154" w:rsidRPr="00843B37" w:rsidRDefault="00356154" w:rsidP="00A32A1A">
      <w:pPr>
        <w:spacing w:after="0" w:line="360" w:lineRule="auto"/>
        <w:jc w:val="both"/>
        <w:rPr>
          <w:rFonts w:ascii="Times New Roman" w:hAnsi="Times New Roman" w:cs="Times New Roman"/>
          <w:color w:val="000000" w:themeColor="text1"/>
          <w:sz w:val="24"/>
          <w:szCs w:val="24"/>
          <w:shd w:val="clear" w:color="auto" w:fill="FFFFFF"/>
        </w:rPr>
      </w:pPr>
    </w:p>
    <w:p w14:paraId="3A8CC9AB" w14:textId="70429AB3" w:rsidR="00447122" w:rsidRDefault="00257FE8" w:rsidP="00A32A1A">
      <w:pPr>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Whittington</w:t>
      </w:r>
      <w:r w:rsidR="00343FEC" w:rsidRPr="00843B37">
        <w:rPr>
          <w:rFonts w:ascii="Times New Roman" w:hAnsi="Times New Roman" w:cs="Times New Roman"/>
          <w:color w:val="000000" w:themeColor="text1"/>
          <w:sz w:val="24"/>
          <w:szCs w:val="24"/>
          <w:shd w:val="clear" w:color="auto" w:fill="FFFFFF"/>
        </w:rPr>
        <w:t xml:space="preserve">, J., </w:t>
      </w:r>
      <w:r>
        <w:rPr>
          <w:rFonts w:ascii="Times New Roman" w:hAnsi="Times New Roman" w:cs="Times New Roman"/>
          <w:color w:val="000000" w:themeColor="text1"/>
          <w:sz w:val="24"/>
          <w:szCs w:val="24"/>
          <w:shd w:val="clear" w:color="auto" w:fill="FFFFFF"/>
        </w:rPr>
        <w:t>Johnson</w:t>
      </w:r>
      <w:r w:rsidR="00343FEC" w:rsidRPr="00843B37">
        <w:rPr>
          <w:rFonts w:ascii="Times New Roman" w:hAnsi="Times New Roman" w:cs="Times New Roman"/>
          <w:color w:val="000000" w:themeColor="text1"/>
          <w:sz w:val="24"/>
          <w:szCs w:val="24"/>
          <w:shd w:val="clear" w:color="auto" w:fill="FFFFFF"/>
        </w:rPr>
        <w:t xml:space="preserve">, R., </w:t>
      </w:r>
      <w:proofErr w:type="spellStart"/>
      <w:r w:rsidR="00343FEC" w:rsidRPr="00843B37">
        <w:rPr>
          <w:rFonts w:ascii="Times New Roman" w:hAnsi="Times New Roman" w:cs="Times New Roman"/>
          <w:color w:val="000000" w:themeColor="text1"/>
          <w:sz w:val="24"/>
          <w:szCs w:val="24"/>
          <w:shd w:val="clear" w:color="auto" w:fill="FFFFFF"/>
        </w:rPr>
        <w:t>Regnér</w:t>
      </w:r>
      <w:proofErr w:type="spellEnd"/>
      <w:r w:rsidR="00343FEC" w:rsidRPr="00843B37">
        <w:rPr>
          <w:rFonts w:ascii="Times New Roman" w:hAnsi="Times New Roman" w:cs="Times New Roman"/>
          <w:color w:val="000000" w:themeColor="text1"/>
          <w:sz w:val="24"/>
          <w:szCs w:val="24"/>
          <w:shd w:val="clear" w:color="auto" w:fill="FFFFFF"/>
        </w:rPr>
        <w:t>, P., Angwin, D., Johnson, G. and Scholes, K., 2020. Exploring strategy.</w:t>
      </w:r>
      <w:r w:rsidR="00343FEC">
        <w:rPr>
          <w:rFonts w:ascii="Times New Roman" w:hAnsi="Times New Roman" w:cs="Times New Roman"/>
          <w:color w:val="000000" w:themeColor="text1"/>
          <w:sz w:val="24"/>
          <w:szCs w:val="24"/>
          <w:shd w:val="clear" w:color="auto" w:fill="FFFFFF"/>
        </w:rPr>
        <w:t xml:space="preserve"> Chapter 2. </w:t>
      </w:r>
      <w:r w:rsidR="00343FEC" w:rsidRPr="00843B37">
        <w:rPr>
          <w:rFonts w:ascii="Times New Roman" w:hAnsi="Times New Roman" w:cs="Times New Roman"/>
          <w:color w:val="000000" w:themeColor="text1"/>
          <w:sz w:val="24"/>
          <w:szCs w:val="24"/>
          <w:shd w:val="clear" w:color="auto" w:fill="FFFFFF"/>
        </w:rPr>
        <w:t xml:space="preserve"> Pearson UK. </w:t>
      </w:r>
      <w:hyperlink r:id="rId13" w:history="1">
        <w:r w:rsidR="00343FEC" w:rsidRPr="00843B37">
          <w:rPr>
            <w:rStyle w:val="Hyperlink"/>
            <w:rFonts w:ascii="Times New Roman" w:hAnsi="Times New Roman" w:cs="Times New Roman"/>
            <w:color w:val="000000" w:themeColor="text1"/>
            <w:sz w:val="24"/>
            <w:szCs w:val="24"/>
            <w:shd w:val="clear" w:color="auto" w:fill="FFFFFF"/>
          </w:rPr>
          <w:t>_.pdf</w:t>
        </w:r>
      </w:hyperlink>
      <w:r w:rsidR="00343FEC">
        <w:rPr>
          <w:rFonts w:ascii="Times New Roman" w:hAnsi="Times New Roman" w:cs="Times New Roman"/>
          <w:color w:val="000000" w:themeColor="text1"/>
          <w:sz w:val="24"/>
          <w:szCs w:val="24"/>
          <w:shd w:val="clear" w:color="auto" w:fill="FFFFFF"/>
        </w:rPr>
        <w:t xml:space="preserve">  </w:t>
      </w:r>
    </w:p>
    <w:p w14:paraId="462184CE" w14:textId="2FA008E2" w:rsidR="00222525" w:rsidRDefault="00257FE8" w:rsidP="00A32A1A">
      <w:pPr>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Whittington</w:t>
      </w:r>
      <w:r w:rsidR="00222525" w:rsidRPr="00843B37">
        <w:rPr>
          <w:rFonts w:ascii="Times New Roman" w:hAnsi="Times New Roman" w:cs="Times New Roman"/>
          <w:color w:val="000000" w:themeColor="text1"/>
          <w:sz w:val="24"/>
          <w:szCs w:val="24"/>
          <w:shd w:val="clear" w:color="auto" w:fill="FFFFFF"/>
        </w:rPr>
        <w:t xml:space="preserve">, J., </w:t>
      </w:r>
      <w:proofErr w:type="spellStart"/>
      <w:r>
        <w:rPr>
          <w:rFonts w:ascii="Times New Roman" w:hAnsi="Times New Roman" w:cs="Times New Roman"/>
          <w:color w:val="000000" w:themeColor="text1"/>
          <w:sz w:val="24"/>
          <w:szCs w:val="24"/>
          <w:shd w:val="clear" w:color="auto" w:fill="FFFFFF"/>
        </w:rPr>
        <w:t>Johnoson</w:t>
      </w:r>
      <w:proofErr w:type="spellEnd"/>
      <w:r w:rsidR="00222525" w:rsidRPr="00843B37">
        <w:rPr>
          <w:rFonts w:ascii="Times New Roman" w:hAnsi="Times New Roman" w:cs="Times New Roman"/>
          <w:color w:val="000000" w:themeColor="text1"/>
          <w:sz w:val="24"/>
          <w:szCs w:val="24"/>
          <w:shd w:val="clear" w:color="auto" w:fill="FFFFFF"/>
        </w:rPr>
        <w:t xml:space="preserve">, R., </w:t>
      </w:r>
      <w:proofErr w:type="spellStart"/>
      <w:r w:rsidR="00222525" w:rsidRPr="00843B37">
        <w:rPr>
          <w:rFonts w:ascii="Times New Roman" w:hAnsi="Times New Roman" w:cs="Times New Roman"/>
          <w:color w:val="000000" w:themeColor="text1"/>
          <w:sz w:val="24"/>
          <w:szCs w:val="24"/>
          <w:shd w:val="clear" w:color="auto" w:fill="FFFFFF"/>
        </w:rPr>
        <w:t>Regnér</w:t>
      </w:r>
      <w:proofErr w:type="spellEnd"/>
      <w:r w:rsidR="00222525" w:rsidRPr="00843B37">
        <w:rPr>
          <w:rFonts w:ascii="Times New Roman" w:hAnsi="Times New Roman" w:cs="Times New Roman"/>
          <w:color w:val="000000" w:themeColor="text1"/>
          <w:sz w:val="24"/>
          <w:szCs w:val="24"/>
          <w:shd w:val="clear" w:color="auto" w:fill="FFFFFF"/>
        </w:rPr>
        <w:t>, P., Angwin, D., Johnson, G. and Scholes, K., 2020. Exploring strategy.</w:t>
      </w:r>
      <w:r w:rsidR="00222525">
        <w:rPr>
          <w:rFonts w:ascii="Times New Roman" w:hAnsi="Times New Roman" w:cs="Times New Roman"/>
          <w:color w:val="000000" w:themeColor="text1"/>
          <w:sz w:val="24"/>
          <w:szCs w:val="24"/>
          <w:shd w:val="clear" w:color="auto" w:fill="FFFFFF"/>
        </w:rPr>
        <w:t xml:space="preserve"> Chapter </w:t>
      </w:r>
      <w:r w:rsidR="004E1F3A">
        <w:rPr>
          <w:rFonts w:ascii="Times New Roman" w:hAnsi="Times New Roman" w:cs="Times New Roman"/>
          <w:color w:val="000000" w:themeColor="text1"/>
          <w:sz w:val="24"/>
          <w:szCs w:val="24"/>
          <w:shd w:val="clear" w:color="auto" w:fill="FFFFFF"/>
        </w:rPr>
        <w:t>3</w:t>
      </w:r>
      <w:r w:rsidR="00222525">
        <w:rPr>
          <w:rFonts w:ascii="Times New Roman" w:hAnsi="Times New Roman" w:cs="Times New Roman"/>
          <w:color w:val="000000" w:themeColor="text1"/>
          <w:sz w:val="24"/>
          <w:szCs w:val="24"/>
          <w:shd w:val="clear" w:color="auto" w:fill="FFFFFF"/>
        </w:rPr>
        <w:t xml:space="preserve">. </w:t>
      </w:r>
      <w:r w:rsidR="00222525" w:rsidRPr="00843B37">
        <w:rPr>
          <w:rFonts w:ascii="Times New Roman" w:hAnsi="Times New Roman" w:cs="Times New Roman"/>
          <w:color w:val="000000" w:themeColor="text1"/>
          <w:sz w:val="24"/>
          <w:szCs w:val="24"/>
          <w:shd w:val="clear" w:color="auto" w:fill="FFFFFF"/>
        </w:rPr>
        <w:t xml:space="preserve"> Pearson UK. </w:t>
      </w:r>
    </w:p>
    <w:p w14:paraId="0EF0AAF4" w14:textId="1B87FB41" w:rsidR="000F01FD" w:rsidRDefault="00257FE8" w:rsidP="00A32A1A">
      <w:pPr>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Whittington</w:t>
      </w:r>
      <w:r w:rsidR="00B521D4" w:rsidRPr="00843B37">
        <w:rPr>
          <w:rFonts w:ascii="Times New Roman" w:hAnsi="Times New Roman" w:cs="Times New Roman"/>
          <w:color w:val="000000" w:themeColor="text1"/>
          <w:sz w:val="24"/>
          <w:szCs w:val="24"/>
          <w:shd w:val="clear" w:color="auto" w:fill="FFFFFF"/>
        </w:rPr>
        <w:t xml:space="preserve">, </w:t>
      </w:r>
      <w:proofErr w:type="spellStart"/>
      <w:proofErr w:type="gramStart"/>
      <w:r w:rsidR="00B521D4" w:rsidRPr="00843B37">
        <w:rPr>
          <w:rFonts w:ascii="Times New Roman" w:hAnsi="Times New Roman" w:cs="Times New Roman"/>
          <w:color w:val="000000" w:themeColor="text1"/>
          <w:sz w:val="24"/>
          <w:szCs w:val="24"/>
          <w:shd w:val="clear" w:color="auto" w:fill="FFFFFF"/>
        </w:rPr>
        <w:t>J.,</w:t>
      </w:r>
      <w:r>
        <w:rPr>
          <w:rFonts w:ascii="Times New Roman" w:hAnsi="Times New Roman" w:cs="Times New Roman"/>
          <w:color w:val="000000" w:themeColor="text1"/>
          <w:sz w:val="24"/>
          <w:szCs w:val="24"/>
          <w:shd w:val="clear" w:color="auto" w:fill="FFFFFF"/>
        </w:rPr>
        <w:t>Johnson</w:t>
      </w:r>
      <w:proofErr w:type="spellEnd"/>
      <w:proofErr w:type="gramEnd"/>
      <w:r w:rsidR="00B521D4" w:rsidRPr="00843B37">
        <w:rPr>
          <w:rFonts w:ascii="Times New Roman" w:hAnsi="Times New Roman" w:cs="Times New Roman"/>
          <w:color w:val="000000" w:themeColor="text1"/>
          <w:sz w:val="24"/>
          <w:szCs w:val="24"/>
          <w:shd w:val="clear" w:color="auto" w:fill="FFFFFF"/>
        </w:rPr>
        <w:t xml:space="preserve">, R., </w:t>
      </w:r>
      <w:proofErr w:type="spellStart"/>
      <w:r w:rsidR="00B521D4" w:rsidRPr="00843B37">
        <w:rPr>
          <w:rFonts w:ascii="Times New Roman" w:hAnsi="Times New Roman" w:cs="Times New Roman"/>
          <w:color w:val="000000" w:themeColor="text1"/>
          <w:sz w:val="24"/>
          <w:szCs w:val="24"/>
          <w:shd w:val="clear" w:color="auto" w:fill="FFFFFF"/>
        </w:rPr>
        <w:t>Regnér</w:t>
      </w:r>
      <w:proofErr w:type="spellEnd"/>
      <w:r w:rsidR="00B521D4" w:rsidRPr="00843B37">
        <w:rPr>
          <w:rFonts w:ascii="Times New Roman" w:hAnsi="Times New Roman" w:cs="Times New Roman"/>
          <w:color w:val="000000" w:themeColor="text1"/>
          <w:sz w:val="24"/>
          <w:szCs w:val="24"/>
          <w:shd w:val="clear" w:color="auto" w:fill="FFFFFF"/>
        </w:rPr>
        <w:t>, P., Angwin, D., Johnson, G. and Scholes, K., 2020. Exploring strategy.</w:t>
      </w:r>
      <w:r w:rsidR="00B521D4">
        <w:rPr>
          <w:rFonts w:ascii="Times New Roman" w:hAnsi="Times New Roman" w:cs="Times New Roman"/>
          <w:color w:val="000000" w:themeColor="text1"/>
          <w:sz w:val="24"/>
          <w:szCs w:val="24"/>
          <w:shd w:val="clear" w:color="auto" w:fill="FFFFFF"/>
        </w:rPr>
        <w:t xml:space="preserve"> Chapter 4. </w:t>
      </w:r>
      <w:r w:rsidR="00B521D4" w:rsidRPr="00843B37">
        <w:rPr>
          <w:rFonts w:ascii="Times New Roman" w:hAnsi="Times New Roman" w:cs="Times New Roman"/>
          <w:color w:val="000000" w:themeColor="text1"/>
          <w:sz w:val="24"/>
          <w:szCs w:val="24"/>
          <w:shd w:val="clear" w:color="auto" w:fill="FFFFFF"/>
        </w:rPr>
        <w:t xml:space="preserve"> Pearson UK. </w:t>
      </w:r>
    </w:p>
    <w:p w14:paraId="41DB1D7F" w14:textId="50B557A8" w:rsidR="00F61A3A" w:rsidRDefault="00257FE8" w:rsidP="00A32A1A">
      <w:pPr>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Whittington</w:t>
      </w:r>
      <w:r w:rsidR="00632475" w:rsidRPr="00843B37">
        <w:rPr>
          <w:rFonts w:ascii="Times New Roman" w:hAnsi="Times New Roman" w:cs="Times New Roman"/>
          <w:color w:val="000000" w:themeColor="text1"/>
          <w:sz w:val="24"/>
          <w:szCs w:val="24"/>
          <w:shd w:val="clear" w:color="auto" w:fill="FFFFFF"/>
        </w:rPr>
        <w:t xml:space="preserve">, J., </w:t>
      </w:r>
      <w:r>
        <w:rPr>
          <w:rFonts w:ascii="Times New Roman" w:hAnsi="Times New Roman" w:cs="Times New Roman"/>
          <w:color w:val="000000" w:themeColor="text1"/>
          <w:sz w:val="24"/>
          <w:szCs w:val="24"/>
          <w:shd w:val="clear" w:color="auto" w:fill="FFFFFF"/>
        </w:rPr>
        <w:t>Johnson</w:t>
      </w:r>
      <w:r w:rsidR="00632475" w:rsidRPr="00843B37">
        <w:rPr>
          <w:rFonts w:ascii="Times New Roman" w:hAnsi="Times New Roman" w:cs="Times New Roman"/>
          <w:color w:val="000000" w:themeColor="text1"/>
          <w:sz w:val="24"/>
          <w:szCs w:val="24"/>
          <w:shd w:val="clear" w:color="auto" w:fill="FFFFFF"/>
        </w:rPr>
        <w:t xml:space="preserve">, R., </w:t>
      </w:r>
      <w:proofErr w:type="spellStart"/>
      <w:r w:rsidR="00632475" w:rsidRPr="00843B37">
        <w:rPr>
          <w:rFonts w:ascii="Times New Roman" w:hAnsi="Times New Roman" w:cs="Times New Roman"/>
          <w:color w:val="000000" w:themeColor="text1"/>
          <w:sz w:val="24"/>
          <w:szCs w:val="24"/>
          <w:shd w:val="clear" w:color="auto" w:fill="FFFFFF"/>
        </w:rPr>
        <w:t>Regnér</w:t>
      </w:r>
      <w:proofErr w:type="spellEnd"/>
      <w:r w:rsidR="00632475" w:rsidRPr="00843B37">
        <w:rPr>
          <w:rFonts w:ascii="Times New Roman" w:hAnsi="Times New Roman" w:cs="Times New Roman"/>
          <w:color w:val="000000" w:themeColor="text1"/>
          <w:sz w:val="24"/>
          <w:szCs w:val="24"/>
          <w:shd w:val="clear" w:color="auto" w:fill="FFFFFF"/>
        </w:rPr>
        <w:t>, P., Angwin, D., Johnson, G. and Scholes, K., 2020. Exploring strategy.</w:t>
      </w:r>
      <w:r w:rsidR="00632475">
        <w:rPr>
          <w:rFonts w:ascii="Times New Roman" w:hAnsi="Times New Roman" w:cs="Times New Roman"/>
          <w:color w:val="000000" w:themeColor="text1"/>
          <w:sz w:val="24"/>
          <w:szCs w:val="24"/>
          <w:shd w:val="clear" w:color="auto" w:fill="FFFFFF"/>
        </w:rPr>
        <w:t xml:space="preserve"> Chapter 5. </w:t>
      </w:r>
      <w:r w:rsidR="00632475" w:rsidRPr="00843B37">
        <w:rPr>
          <w:rFonts w:ascii="Times New Roman" w:hAnsi="Times New Roman" w:cs="Times New Roman"/>
          <w:color w:val="000000" w:themeColor="text1"/>
          <w:sz w:val="24"/>
          <w:szCs w:val="24"/>
          <w:shd w:val="clear" w:color="auto" w:fill="FFFFFF"/>
        </w:rPr>
        <w:t xml:space="preserve"> Pearson UK. </w:t>
      </w:r>
    </w:p>
    <w:p w14:paraId="0E075639" w14:textId="28EF7508" w:rsidR="00222525" w:rsidRDefault="00257FE8" w:rsidP="00A32A1A">
      <w:pPr>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Whittington</w:t>
      </w:r>
      <w:r w:rsidR="009B7E82" w:rsidRPr="00843B37">
        <w:rPr>
          <w:rFonts w:ascii="Times New Roman" w:hAnsi="Times New Roman" w:cs="Times New Roman"/>
          <w:color w:val="000000" w:themeColor="text1"/>
          <w:sz w:val="24"/>
          <w:szCs w:val="24"/>
          <w:shd w:val="clear" w:color="auto" w:fill="FFFFFF"/>
        </w:rPr>
        <w:t xml:space="preserve">, </w:t>
      </w:r>
      <w:proofErr w:type="spellStart"/>
      <w:proofErr w:type="gramStart"/>
      <w:r w:rsidR="009B7E82" w:rsidRPr="00843B37">
        <w:rPr>
          <w:rFonts w:ascii="Times New Roman" w:hAnsi="Times New Roman" w:cs="Times New Roman"/>
          <w:color w:val="000000" w:themeColor="text1"/>
          <w:sz w:val="24"/>
          <w:szCs w:val="24"/>
          <w:shd w:val="clear" w:color="auto" w:fill="FFFFFF"/>
        </w:rPr>
        <w:t>J.,</w:t>
      </w:r>
      <w:r>
        <w:rPr>
          <w:rFonts w:ascii="Times New Roman" w:hAnsi="Times New Roman" w:cs="Times New Roman"/>
          <w:color w:val="000000" w:themeColor="text1"/>
          <w:sz w:val="24"/>
          <w:szCs w:val="24"/>
          <w:shd w:val="clear" w:color="auto" w:fill="FFFFFF"/>
        </w:rPr>
        <w:t>Johnson</w:t>
      </w:r>
      <w:proofErr w:type="spellEnd"/>
      <w:proofErr w:type="gramEnd"/>
      <w:r w:rsidR="009B7E82" w:rsidRPr="00843B37">
        <w:rPr>
          <w:rFonts w:ascii="Times New Roman" w:hAnsi="Times New Roman" w:cs="Times New Roman"/>
          <w:color w:val="000000" w:themeColor="text1"/>
          <w:sz w:val="24"/>
          <w:szCs w:val="24"/>
          <w:shd w:val="clear" w:color="auto" w:fill="FFFFFF"/>
        </w:rPr>
        <w:t xml:space="preserve">, R., </w:t>
      </w:r>
      <w:proofErr w:type="spellStart"/>
      <w:r w:rsidR="009B7E82" w:rsidRPr="00843B37">
        <w:rPr>
          <w:rFonts w:ascii="Times New Roman" w:hAnsi="Times New Roman" w:cs="Times New Roman"/>
          <w:color w:val="000000" w:themeColor="text1"/>
          <w:sz w:val="24"/>
          <w:szCs w:val="24"/>
          <w:shd w:val="clear" w:color="auto" w:fill="FFFFFF"/>
        </w:rPr>
        <w:t>Regnér</w:t>
      </w:r>
      <w:proofErr w:type="spellEnd"/>
      <w:r w:rsidR="009B7E82" w:rsidRPr="00843B37">
        <w:rPr>
          <w:rFonts w:ascii="Times New Roman" w:hAnsi="Times New Roman" w:cs="Times New Roman"/>
          <w:color w:val="000000" w:themeColor="text1"/>
          <w:sz w:val="24"/>
          <w:szCs w:val="24"/>
          <w:shd w:val="clear" w:color="auto" w:fill="FFFFFF"/>
        </w:rPr>
        <w:t>, P., Angwin, D., Johnson, G. and Scholes, K., 2020. Exploring strategy.</w:t>
      </w:r>
      <w:r w:rsidR="009B7E82">
        <w:rPr>
          <w:rFonts w:ascii="Times New Roman" w:hAnsi="Times New Roman" w:cs="Times New Roman"/>
          <w:color w:val="000000" w:themeColor="text1"/>
          <w:sz w:val="24"/>
          <w:szCs w:val="24"/>
          <w:shd w:val="clear" w:color="auto" w:fill="FFFFFF"/>
        </w:rPr>
        <w:t xml:space="preserve"> Chapter 7. </w:t>
      </w:r>
      <w:r w:rsidR="009B7E82" w:rsidRPr="00843B37">
        <w:rPr>
          <w:rFonts w:ascii="Times New Roman" w:hAnsi="Times New Roman" w:cs="Times New Roman"/>
          <w:color w:val="000000" w:themeColor="text1"/>
          <w:sz w:val="24"/>
          <w:szCs w:val="24"/>
          <w:shd w:val="clear" w:color="auto" w:fill="FFFFFF"/>
        </w:rPr>
        <w:t xml:space="preserve"> Pearson UK.</w:t>
      </w:r>
      <w:r w:rsidR="009B7E82">
        <w:rPr>
          <w:rFonts w:ascii="Times New Roman" w:hAnsi="Times New Roman" w:cs="Times New Roman"/>
          <w:color w:val="000000" w:themeColor="text1"/>
          <w:sz w:val="24"/>
          <w:szCs w:val="24"/>
          <w:shd w:val="clear" w:color="auto" w:fill="FFFFFF"/>
        </w:rPr>
        <w:t xml:space="preserve">  </w:t>
      </w:r>
    </w:p>
    <w:p w14:paraId="4A838E51" w14:textId="2DC1D28C" w:rsidR="000126AF" w:rsidRPr="00843B37" w:rsidRDefault="00257FE8" w:rsidP="00A32A1A">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Whittington</w:t>
      </w:r>
      <w:r w:rsidR="000126AF" w:rsidRPr="00843B37">
        <w:rPr>
          <w:rFonts w:ascii="Times New Roman" w:hAnsi="Times New Roman" w:cs="Times New Roman"/>
          <w:color w:val="000000" w:themeColor="text1"/>
          <w:sz w:val="24"/>
          <w:szCs w:val="24"/>
          <w:shd w:val="clear" w:color="auto" w:fill="FFFFFF"/>
        </w:rPr>
        <w:t xml:space="preserve">, J., </w:t>
      </w:r>
      <w:r>
        <w:rPr>
          <w:rFonts w:ascii="Times New Roman" w:hAnsi="Times New Roman" w:cs="Times New Roman"/>
          <w:color w:val="000000" w:themeColor="text1"/>
          <w:sz w:val="24"/>
          <w:szCs w:val="24"/>
          <w:shd w:val="clear" w:color="auto" w:fill="FFFFFF"/>
        </w:rPr>
        <w:t>Johnson</w:t>
      </w:r>
      <w:r w:rsidR="000126AF" w:rsidRPr="00843B37">
        <w:rPr>
          <w:rFonts w:ascii="Times New Roman" w:hAnsi="Times New Roman" w:cs="Times New Roman"/>
          <w:color w:val="000000" w:themeColor="text1"/>
          <w:sz w:val="24"/>
          <w:szCs w:val="24"/>
          <w:shd w:val="clear" w:color="auto" w:fill="FFFFFF"/>
        </w:rPr>
        <w:t xml:space="preserve">, R., </w:t>
      </w:r>
      <w:proofErr w:type="spellStart"/>
      <w:r w:rsidR="000126AF" w:rsidRPr="00843B37">
        <w:rPr>
          <w:rFonts w:ascii="Times New Roman" w:hAnsi="Times New Roman" w:cs="Times New Roman"/>
          <w:color w:val="000000" w:themeColor="text1"/>
          <w:sz w:val="24"/>
          <w:szCs w:val="24"/>
          <w:shd w:val="clear" w:color="auto" w:fill="FFFFFF"/>
        </w:rPr>
        <w:t>Regnér</w:t>
      </w:r>
      <w:proofErr w:type="spellEnd"/>
      <w:r w:rsidR="000126AF" w:rsidRPr="00843B37">
        <w:rPr>
          <w:rFonts w:ascii="Times New Roman" w:hAnsi="Times New Roman" w:cs="Times New Roman"/>
          <w:color w:val="000000" w:themeColor="text1"/>
          <w:sz w:val="24"/>
          <w:szCs w:val="24"/>
          <w:shd w:val="clear" w:color="auto" w:fill="FFFFFF"/>
        </w:rPr>
        <w:t>, P., Angwin, D., Johnson, G. and Scholes, K., 2020. Exploring strategy.</w:t>
      </w:r>
      <w:r w:rsidR="000126AF">
        <w:rPr>
          <w:rFonts w:ascii="Times New Roman" w:hAnsi="Times New Roman" w:cs="Times New Roman"/>
          <w:color w:val="000000" w:themeColor="text1"/>
          <w:sz w:val="24"/>
          <w:szCs w:val="24"/>
          <w:shd w:val="clear" w:color="auto" w:fill="FFFFFF"/>
        </w:rPr>
        <w:t xml:space="preserve"> Chapter 8. </w:t>
      </w:r>
      <w:r w:rsidR="000126AF" w:rsidRPr="00843B37">
        <w:rPr>
          <w:rFonts w:ascii="Times New Roman" w:hAnsi="Times New Roman" w:cs="Times New Roman"/>
          <w:color w:val="000000" w:themeColor="text1"/>
          <w:sz w:val="24"/>
          <w:szCs w:val="24"/>
          <w:shd w:val="clear" w:color="auto" w:fill="FFFFFF"/>
        </w:rPr>
        <w:t xml:space="preserve"> Pearson UK. </w:t>
      </w:r>
    </w:p>
    <w:p w14:paraId="33F78973" w14:textId="77777777" w:rsidR="005B4A96" w:rsidRPr="00843B37" w:rsidRDefault="005B4A96" w:rsidP="00A32A1A">
      <w:pPr>
        <w:spacing w:after="0" w:line="360" w:lineRule="auto"/>
        <w:jc w:val="both"/>
        <w:rPr>
          <w:rFonts w:ascii="Times New Roman" w:hAnsi="Times New Roman" w:cs="Times New Roman"/>
          <w:color w:val="000000" w:themeColor="text1"/>
          <w:sz w:val="24"/>
          <w:szCs w:val="24"/>
        </w:rPr>
      </w:pPr>
    </w:p>
    <w:p w14:paraId="3A60DA51" w14:textId="77777777" w:rsidR="0032571F" w:rsidRPr="00264B6B" w:rsidRDefault="0032571F" w:rsidP="00A32A1A">
      <w:pPr>
        <w:spacing w:after="0" w:line="360" w:lineRule="auto"/>
        <w:jc w:val="both"/>
        <w:rPr>
          <w:rFonts w:ascii="Times New Roman" w:hAnsi="Times New Roman" w:cs="Times New Roman"/>
          <w:sz w:val="24"/>
          <w:szCs w:val="24"/>
        </w:rPr>
      </w:pPr>
    </w:p>
    <w:p w14:paraId="30A43197" w14:textId="77777777" w:rsidR="0032571F" w:rsidRPr="00264B6B" w:rsidRDefault="0032571F" w:rsidP="00A32A1A">
      <w:pPr>
        <w:spacing w:after="0" w:line="360" w:lineRule="auto"/>
        <w:jc w:val="both"/>
        <w:rPr>
          <w:rFonts w:ascii="Times New Roman" w:hAnsi="Times New Roman" w:cs="Times New Roman"/>
          <w:sz w:val="24"/>
          <w:szCs w:val="24"/>
        </w:rPr>
      </w:pPr>
    </w:p>
    <w:p w14:paraId="260F315E" w14:textId="77777777" w:rsidR="00144017" w:rsidRPr="00264B6B" w:rsidRDefault="00144017" w:rsidP="00A32A1A">
      <w:pPr>
        <w:spacing w:after="0" w:line="360" w:lineRule="auto"/>
        <w:jc w:val="both"/>
        <w:rPr>
          <w:rFonts w:ascii="Times New Roman" w:hAnsi="Times New Roman" w:cs="Times New Roman"/>
          <w:sz w:val="24"/>
          <w:szCs w:val="24"/>
        </w:rPr>
      </w:pPr>
    </w:p>
    <w:p w14:paraId="2FE5AFE0" w14:textId="77777777" w:rsidR="00144017" w:rsidRPr="00264B6B" w:rsidRDefault="00144017" w:rsidP="00A32A1A">
      <w:pPr>
        <w:spacing w:after="0" w:line="360" w:lineRule="auto"/>
        <w:jc w:val="both"/>
        <w:rPr>
          <w:rFonts w:ascii="Times New Roman" w:hAnsi="Times New Roman" w:cs="Times New Roman"/>
          <w:sz w:val="24"/>
          <w:szCs w:val="24"/>
        </w:rPr>
      </w:pPr>
    </w:p>
    <w:p w14:paraId="1998FE37" w14:textId="77777777" w:rsidR="00144017" w:rsidRPr="00264B6B" w:rsidRDefault="00144017" w:rsidP="00A32A1A">
      <w:pPr>
        <w:spacing w:after="0" w:line="360" w:lineRule="auto"/>
        <w:jc w:val="both"/>
        <w:rPr>
          <w:rFonts w:ascii="Times New Roman" w:hAnsi="Times New Roman" w:cs="Times New Roman"/>
          <w:sz w:val="24"/>
          <w:szCs w:val="24"/>
        </w:rPr>
      </w:pPr>
    </w:p>
    <w:p w14:paraId="1D5D55A8" w14:textId="77777777" w:rsidR="00144017" w:rsidRPr="00264B6B" w:rsidRDefault="00A35B63" w:rsidP="00CA4389">
      <w:pPr>
        <w:rPr>
          <w:rFonts w:ascii="Times New Roman" w:hAnsi="Times New Roman" w:cs="Times New Roman"/>
          <w:sz w:val="24"/>
          <w:szCs w:val="24"/>
        </w:rPr>
      </w:pPr>
      <w:r>
        <w:rPr>
          <w:rFonts w:ascii="Times New Roman" w:hAnsi="Times New Roman" w:cs="Times New Roman"/>
          <w:sz w:val="24"/>
          <w:szCs w:val="24"/>
        </w:rPr>
        <w:br w:type="page"/>
      </w:r>
    </w:p>
    <w:p w14:paraId="20ABC10F" w14:textId="77777777" w:rsidR="00144017" w:rsidRPr="00264B6B" w:rsidRDefault="00144017" w:rsidP="00A32A1A">
      <w:pPr>
        <w:pStyle w:val="Heading1"/>
        <w:spacing w:line="360" w:lineRule="auto"/>
        <w:jc w:val="both"/>
        <w:rPr>
          <w:rFonts w:ascii="Times New Roman" w:hAnsi="Times New Roman" w:cs="Times New Roman"/>
          <w:color w:val="auto"/>
          <w:sz w:val="24"/>
          <w:szCs w:val="24"/>
        </w:rPr>
      </w:pPr>
      <w:bookmarkStart w:id="13" w:name="_Toc164770843"/>
      <w:r w:rsidRPr="00264B6B">
        <w:rPr>
          <w:rFonts w:ascii="Times New Roman" w:hAnsi="Times New Roman" w:cs="Times New Roman"/>
          <w:color w:val="auto"/>
          <w:sz w:val="24"/>
          <w:szCs w:val="24"/>
        </w:rPr>
        <w:lastRenderedPageBreak/>
        <w:t>Appendix</w:t>
      </w:r>
      <w:bookmarkEnd w:id="13"/>
    </w:p>
    <w:p w14:paraId="781A2AAC" w14:textId="77777777" w:rsidR="00144017" w:rsidRPr="00264B6B" w:rsidRDefault="00144017" w:rsidP="00A32A1A">
      <w:pPr>
        <w:pStyle w:val="Heading2"/>
        <w:jc w:val="both"/>
      </w:pPr>
      <w:bookmarkStart w:id="14" w:name="_Toc164770844"/>
      <w:r w:rsidRPr="00264B6B">
        <w:t>Porter’s five forces analysis</w:t>
      </w:r>
      <w:bookmarkEnd w:id="14"/>
    </w:p>
    <w:p w14:paraId="1EE3FA9A" w14:textId="77777777" w:rsidR="00144017" w:rsidRPr="00264B6B" w:rsidRDefault="00144017"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noProof/>
          <w:sz w:val="24"/>
          <w:szCs w:val="24"/>
        </w:rPr>
        <w:drawing>
          <wp:inline distT="0" distB="0" distL="0" distR="0" wp14:anchorId="6A50C1D5" wp14:editId="37290583">
            <wp:extent cx="3302663" cy="2544821"/>
            <wp:effectExtent l="1905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4" cstate="print"/>
                    <a:srcRect t="14312"/>
                    <a:stretch>
                      <a:fillRect/>
                    </a:stretch>
                  </pic:blipFill>
                  <pic:spPr bwMode="auto">
                    <a:xfrm>
                      <a:off x="0" y="0"/>
                      <a:ext cx="3304427" cy="2546180"/>
                    </a:xfrm>
                    <a:prstGeom prst="rect">
                      <a:avLst/>
                    </a:prstGeom>
                    <a:noFill/>
                    <a:ln w="9525">
                      <a:noFill/>
                      <a:miter lim="800000"/>
                      <a:headEnd/>
                      <a:tailEnd/>
                    </a:ln>
                  </pic:spPr>
                </pic:pic>
              </a:graphicData>
            </a:graphic>
          </wp:inline>
        </w:drawing>
      </w:r>
    </w:p>
    <w:p w14:paraId="2B11B200" w14:textId="77777777" w:rsidR="00144017" w:rsidRPr="00264B6B" w:rsidRDefault="00144017"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t>Source: (JD Sports, 2024)</w:t>
      </w:r>
    </w:p>
    <w:p w14:paraId="60E66B7C" w14:textId="77777777" w:rsidR="00144017" w:rsidRPr="00264B6B" w:rsidRDefault="00144017"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t>Bargain Power of Supplier: The Company offers a variety of products or services to satisfy customer needs</w:t>
      </w:r>
      <w:r w:rsidR="0054120D" w:rsidRPr="00264B6B">
        <w:rPr>
          <w:rFonts w:ascii="Times New Roman" w:hAnsi="Times New Roman" w:cs="Times New Roman"/>
          <w:sz w:val="24"/>
          <w:szCs w:val="24"/>
        </w:rPr>
        <w:t xml:space="preserve"> (Mahoney and McGahan, 2007)</w:t>
      </w:r>
      <w:r w:rsidRPr="00264B6B">
        <w:rPr>
          <w:rFonts w:ascii="Times New Roman" w:hAnsi="Times New Roman" w:cs="Times New Roman"/>
          <w:sz w:val="24"/>
          <w:szCs w:val="24"/>
        </w:rPr>
        <w:t xml:space="preserve">. JD Sports has developed a strong relationship with suppliers to represent facts of the supply chain and use its retail stores to supply a wide range of highly competitive prices. The Company maintains close connections with suppliers at distinct locations and acquires products at low cost to satisfy customer needs. </w:t>
      </w:r>
    </w:p>
    <w:p w14:paraId="02B66AD0" w14:textId="5352C618" w:rsidR="00144017" w:rsidRPr="00264B6B" w:rsidRDefault="00144017"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t>Bargaining Power of Client: JD Sports is very high, which shows buyers can acquire high alternative products from retail stores. The Company has a distributed customer segment through relies on low and middle-class clients</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w:t>
      </w:r>
      <w:r w:rsidR="00BD258B">
        <w:rPr>
          <w:rFonts w:ascii="Times New Roman" w:hAnsi="Times New Roman" w:cs="Times New Roman"/>
          <w:sz w:val="24"/>
          <w:szCs w:val="24"/>
        </w:rPr>
        <w:t>Whittington</w:t>
      </w:r>
      <w:r w:rsidR="00B75CC1">
        <w:rPr>
          <w:rFonts w:ascii="Times New Roman" w:hAnsi="Times New Roman" w:cs="Times New Roman"/>
          <w:sz w:val="24"/>
          <w:szCs w:val="24"/>
        </w:rPr>
        <w:t xml:space="preserve"> et al., 2020)</w:t>
      </w:r>
      <w:r w:rsidRPr="00264B6B">
        <w:rPr>
          <w:rFonts w:ascii="Times New Roman" w:hAnsi="Times New Roman" w:cs="Times New Roman"/>
          <w:sz w:val="24"/>
          <w:szCs w:val="24"/>
        </w:rPr>
        <w:t xml:space="preserve">. Therefore, JD Sports focuses on innovation and differentiation to attract customers. To effectively develop a strong customer base, the Company's main efforts are to strengthen brand loyalty and gain economies of scale at lower cost. </w:t>
      </w:r>
    </w:p>
    <w:p w14:paraId="2B2C5D38" w14:textId="77777777" w:rsidR="00144017" w:rsidRPr="00264B6B" w:rsidRDefault="00144017"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t>Threats of Substitute: The Strategic Planner shows the threat of substitute products or services for JD Sports is very high. The Competitor in the clothing industry manufactures at a low cost with high quality to improve customer experience</w:t>
      </w:r>
      <w:r w:rsidR="0054120D" w:rsidRPr="00264B6B">
        <w:rPr>
          <w:rFonts w:ascii="Times New Roman" w:hAnsi="Times New Roman" w:cs="Times New Roman"/>
          <w:sz w:val="24"/>
          <w:szCs w:val="24"/>
        </w:rPr>
        <w:t xml:space="preserve"> (Whittington, 2019)</w:t>
      </w:r>
      <w:r w:rsidRPr="00264B6B">
        <w:rPr>
          <w:rFonts w:ascii="Times New Roman" w:hAnsi="Times New Roman" w:cs="Times New Roman"/>
          <w:sz w:val="24"/>
          <w:szCs w:val="24"/>
        </w:rPr>
        <w:t xml:space="preserve">. As a better result, JD Sports customers shift toward quality products or services to satisfy needs at lower costs. It implies that customers can purchase unique products to meet customer needs and preferences for organizational success. </w:t>
      </w:r>
    </w:p>
    <w:p w14:paraId="6000F4E7" w14:textId="7F6E7144" w:rsidR="00144017" w:rsidRPr="00264B6B" w:rsidRDefault="00144017"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lastRenderedPageBreak/>
        <w:t xml:space="preserve">Rivalry: Opponents for the JD Sports is very high. The Company faced tough competition with Foot Lucker and </w:t>
      </w:r>
      <w:proofErr w:type="spellStart"/>
      <w:r w:rsidRPr="00264B6B">
        <w:rPr>
          <w:rFonts w:ascii="Times New Roman" w:hAnsi="Times New Roman" w:cs="Times New Roman"/>
          <w:sz w:val="24"/>
          <w:szCs w:val="24"/>
        </w:rPr>
        <w:t>Zumier</w:t>
      </w:r>
      <w:proofErr w:type="spellEnd"/>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w:t>
      </w:r>
      <w:r w:rsidR="00BD258B">
        <w:rPr>
          <w:rFonts w:ascii="Times New Roman" w:hAnsi="Times New Roman" w:cs="Times New Roman"/>
          <w:sz w:val="24"/>
          <w:szCs w:val="24"/>
        </w:rPr>
        <w:t>Whittington</w:t>
      </w:r>
      <w:r w:rsidR="00B75CC1">
        <w:rPr>
          <w:rFonts w:ascii="Times New Roman" w:hAnsi="Times New Roman" w:cs="Times New Roman"/>
          <w:sz w:val="24"/>
          <w:szCs w:val="24"/>
        </w:rPr>
        <w:t xml:space="preserve"> et al., 2020)</w:t>
      </w:r>
      <w:r w:rsidRPr="00264B6B">
        <w:rPr>
          <w:rFonts w:ascii="Times New Roman" w:hAnsi="Times New Roman" w:cs="Times New Roman"/>
          <w:sz w:val="24"/>
          <w:szCs w:val="24"/>
        </w:rPr>
        <w:t xml:space="preserve">. The Company faced difficulty in penetrating new markets. To overcome competition, the Company mainly focuses on differentiating its products or services to minimize the actions of the competitors. The Company needs to conduct market research to effectively understand the supply and demand for organizational growth. </w:t>
      </w:r>
    </w:p>
    <w:p w14:paraId="1FC01E4F" w14:textId="77777777" w:rsidR="00144017" w:rsidRPr="00264B6B" w:rsidRDefault="00144017" w:rsidP="00A32A1A">
      <w:pPr>
        <w:spacing w:after="0" w:line="360" w:lineRule="auto"/>
        <w:jc w:val="both"/>
        <w:rPr>
          <w:rFonts w:ascii="Times New Roman" w:hAnsi="Times New Roman" w:cs="Times New Roman"/>
          <w:sz w:val="24"/>
          <w:szCs w:val="24"/>
        </w:rPr>
      </w:pPr>
      <w:r w:rsidRPr="00264B6B">
        <w:rPr>
          <w:rFonts w:ascii="Times New Roman" w:hAnsi="Times New Roman" w:cs="Times New Roman"/>
          <w:sz w:val="24"/>
          <w:szCs w:val="24"/>
        </w:rPr>
        <w:t>Threats of New Entrants: JD Sports finds it difficult to achieve economies of scale in the local industry. The number of new entry the industry is very high. Moreover, it shows entrants have higher technology than JD Sports Fashion</w:t>
      </w:r>
      <w:r w:rsidR="0054120D" w:rsidRPr="00264B6B">
        <w:rPr>
          <w:rFonts w:ascii="Times New Roman" w:hAnsi="Times New Roman" w:cs="Times New Roman"/>
          <w:sz w:val="24"/>
          <w:szCs w:val="24"/>
        </w:rPr>
        <w:t xml:space="preserve"> (J. Doh et al., 2012)</w:t>
      </w:r>
      <w:r w:rsidRPr="00264B6B">
        <w:rPr>
          <w:rFonts w:ascii="Times New Roman" w:hAnsi="Times New Roman" w:cs="Times New Roman"/>
          <w:sz w:val="24"/>
          <w:szCs w:val="24"/>
        </w:rPr>
        <w:t xml:space="preserve">. The Company needs to fight with new organizations by lowering the cost of products or services and maintaining high-quality products or services. </w:t>
      </w:r>
    </w:p>
    <w:p w14:paraId="28576EC1" w14:textId="77777777" w:rsidR="00144017" w:rsidRPr="00264B6B" w:rsidRDefault="00144017" w:rsidP="00A32A1A">
      <w:pPr>
        <w:pStyle w:val="Heading2"/>
        <w:jc w:val="both"/>
      </w:pPr>
      <w:bookmarkStart w:id="15" w:name="_Toc164770845"/>
      <w:r w:rsidRPr="00264B6B">
        <w:t>SAF analysis</w:t>
      </w:r>
      <w:bookmarkEnd w:id="15"/>
    </w:p>
    <w:tbl>
      <w:tblPr>
        <w:tblStyle w:val="TableGrid"/>
        <w:tblW w:w="0" w:type="auto"/>
        <w:tblLook w:val="04A0" w:firstRow="1" w:lastRow="0" w:firstColumn="1" w:lastColumn="0" w:noHBand="0" w:noVBand="1"/>
      </w:tblPr>
      <w:tblGrid>
        <w:gridCol w:w="1470"/>
        <w:gridCol w:w="8106"/>
      </w:tblGrid>
      <w:tr w:rsidR="00144017" w:rsidRPr="00264B6B" w14:paraId="41F2A0A0" w14:textId="77777777" w:rsidTr="00976132">
        <w:tc>
          <w:tcPr>
            <w:tcW w:w="0" w:type="auto"/>
          </w:tcPr>
          <w:p w14:paraId="3D40A27A" w14:textId="77777777" w:rsidR="00144017" w:rsidRPr="00264B6B" w:rsidRDefault="00144017"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Suitability</w:t>
            </w:r>
          </w:p>
        </w:tc>
        <w:tc>
          <w:tcPr>
            <w:tcW w:w="0" w:type="auto"/>
          </w:tcPr>
          <w:p w14:paraId="73A5FD48" w14:textId="77777777" w:rsidR="00144017" w:rsidRPr="00264B6B" w:rsidRDefault="00144017"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JD Sports mainly focuses on corporate strategies to compete in the current market to achieve the desired outcome. The Company focuses on ESG performance as an integral part of our strategy</w:t>
            </w:r>
            <w:r w:rsidR="0054120D" w:rsidRPr="00264B6B">
              <w:rPr>
                <w:rFonts w:ascii="Times New Roman" w:hAnsi="Times New Roman" w:cs="Times New Roman"/>
                <w:sz w:val="24"/>
                <w:szCs w:val="24"/>
              </w:rPr>
              <w:t xml:space="preserve"> (Mahoney and McGahan, 2007)</w:t>
            </w:r>
            <w:r w:rsidRPr="00264B6B">
              <w:rPr>
                <w:rFonts w:ascii="Times New Roman" w:hAnsi="Times New Roman" w:cs="Times New Roman"/>
                <w:sz w:val="24"/>
                <w:szCs w:val="24"/>
              </w:rPr>
              <w:t>. Strategic Planner recognizes and embraces that our scale enables us to make positive, and lasting changes for organizational growth. JD Sports has responded to changing consumer demand by investing in the right rates including premium products, and its marketing strategy includes exclusive products or services. The Company mainly focuses on the development of relationships with sportswear brands that are the envy of its rivals</w:t>
            </w:r>
            <w:r w:rsidR="0054120D" w:rsidRPr="00264B6B">
              <w:rPr>
                <w:rFonts w:ascii="Times New Roman" w:hAnsi="Times New Roman" w:cs="Times New Roman"/>
                <w:sz w:val="24"/>
                <w:szCs w:val="24"/>
              </w:rPr>
              <w:t xml:space="preserve"> (Kim and Mauborgne, 2005)</w:t>
            </w:r>
            <w:r w:rsidRPr="00264B6B">
              <w:rPr>
                <w:rFonts w:ascii="Times New Roman" w:hAnsi="Times New Roman" w:cs="Times New Roman"/>
                <w:sz w:val="24"/>
                <w:szCs w:val="24"/>
              </w:rPr>
              <w:t xml:space="preserve">. </w:t>
            </w:r>
          </w:p>
        </w:tc>
      </w:tr>
      <w:tr w:rsidR="00144017" w:rsidRPr="00264B6B" w14:paraId="615CBEC2" w14:textId="77777777" w:rsidTr="00976132">
        <w:tc>
          <w:tcPr>
            <w:tcW w:w="0" w:type="auto"/>
          </w:tcPr>
          <w:p w14:paraId="14090281" w14:textId="77777777" w:rsidR="00144017" w:rsidRPr="00264B6B" w:rsidRDefault="00144017"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Accessibility </w:t>
            </w:r>
          </w:p>
        </w:tc>
        <w:tc>
          <w:tcPr>
            <w:tcW w:w="0" w:type="auto"/>
          </w:tcPr>
          <w:p w14:paraId="38B1C350" w14:textId="7D5073A2" w:rsidR="00144017" w:rsidRPr="00264B6B" w:rsidRDefault="00144017"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The Company initiated to improve the level of comfort for buyers is the best method allows enhancing organizational performance. Through in-depth analysis, the Manager of JD Sports focuses on lifestyle, gender, and other acceptable distinct to store for organizational growth</w:t>
            </w:r>
            <w:r w:rsidR="0054120D" w:rsidRPr="00264B6B">
              <w:rPr>
                <w:rFonts w:ascii="Times New Roman" w:hAnsi="Times New Roman" w:cs="Times New Roman"/>
                <w:sz w:val="24"/>
                <w:szCs w:val="24"/>
              </w:rPr>
              <w:t xml:space="preserve"> </w:t>
            </w:r>
            <w:r w:rsidR="00B75CC1">
              <w:rPr>
                <w:rFonts w:ascii="Times New Roman" w:hAnsi="Times New Roman" w:cs="Times New Roman"/>
                <w:sz w:val="24"/>
                <w:szCs w:val="24"/>
              </w:rPr>
              <w:t>(</w:t>
            </w:r>
            <w:r w:rsidR="00BD258B">
              <w:rPr>
                <w:rFonts w:ascii="Times New Roman" w:hAnsi="Times New Roman" w:cs="Times New Roman"/>
                <w:sz w:val="24"/>
                <w:szCs w:val="24"/>
              </w:rPr>
              <w:t>Whittington</w:t>
            </w:r>
            <w:r w:rsidR="00B75CC1">
              <w:rPr>
                <w:rFonts w:ascii="Times New Roman" w:hAnsi="Times New Roman" w:cs="Times New Roman"/>
                <w:sz w:val="24"/>
                <w:szCs w:val="24"/>
              </w:rPr>
              <w:t xml:space="preserve"> et al., 2020)</w:t>
            </w:r>
            <w:r w:rsidRPr="00264B6B">
              <w:rPr>
                <w:rFonts w:ascii="Times New Roman" w:hAnsi="Times New Roman" w:cs="Times New Roman"/>
                <w:sz w:val="24"/>
                <w:szCs w:val="24"/>
              </w:rPr>
              <w:t xml:space="preserve">. The Company allows suitable products or services for citizens in diversified markets to raise organizational success in the current marketplace. The Strategic Planner of JD Sports focuses on an excellent complement to the value of goods and services to enhance brand image among customer mindset. </w:t>
            </w:r>
          </w:p>
          <w:p w14:paraId="169EB399" w14:textId="77777777" w:rsidR="00144017" w:rsidRPr="00264B6B" w:rsidRDefault="00144017" w:rsidP="00A32A1A">
            <w:pPr>
              <w:spacing w:line="360" w:lineRule="auto"/>
              <w:jc w:val="both"/>
              <w:rPr>
                <w:rFonts w:ascii="Times New Roman" w:hAnsi="Times New Roman" w:cs="Times New Roman"/>
                <w:sz w:val="24"/>
                <w:szCs w:val="24"/>
              </w:rPr>
            </w:pPr>
          </w:p>
        </w:tc>
      </w:tr>
      <w:tr w:rsidR="00144017" w:rsidRPr="00264B6B" w14:paraId="3FF82955" w14:textId="77777777" w:rsidTr="00976132">
        <w:tc>
          <w:tcPr>
            <w:tcW w:w="0" w:type="auto"/>
          </w:tcPr>
          <w:p w14:paraId="3E0F11F0" w14:textId="77777777" w:rsidR="00144017" w:rsidRPr="00264B6B" w:rsidRDefault="00144017"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 xml:space="preserve">Feasibility </w:t>
            </w:r>
          </w:p>
        </w:tc>
        <w:tc>
          <w:tcPr>
            <w:tcW w:w="0" w:type="auto"/>
          </w:tcPr>
          <w:p w14:paraId="632FE885" w14:textId="77777777" w:rsidR="00144017" w:rsidRPr="00264B6B" w:rsidRDefault="00144017" w:rsidP="00A32A1A">
            <w:pPr>
              <w:spacing w:line="360" w:lineRule="auto"/>
              <w:jc w:val="both"/>
              <w:rPr>
                <w:rFonts w:ascii="Times New Roman" w:hAnsi="Times New Roman" w:cs="Times New Roman"/>
                <w:sz w:val="24"/>
                <w:szCs w:val="24"/>
              </w:rPr>
            </w:pPr>
            <w:r w:rsidRPr="00264B6B">
              <w:rPr>
                <w:rFonts w:ascii="Times New Roman" w:hAnsi="Times New Roman" w:cs="Times New Roman"/>
                <w:sz w:val="24"/>
                <w:szCs w:val="24"/>
              </w:rPr>
              <w:t>JD Sports UK demonstrates strong feasibility in executing its business operations</w:t>
            </w:r>
            <w:r w:rsidR="0054120D" w:rsidRPr="00264B6B">
              <w:rPr>
                <w:rFonts w:ascii="Times New Roman" w:hAnsi="Times New Roman" w:cs="Times New Roman"/>
                <w:sz w:val="24"/>
                <w:szCs w:val="24"/>
              </w:rPr>
              <w:t xml:space="preserve"> (Whittington, 2019)</w:t>
            </w:r>
            <w:r w:rsidRPr="00264B6B">
              <w:rPr>
                <w:rFonts w:ascii="Times New Roman" w:hAnsi="Times New Roman" w:cs="Times New Roman"/>
                <w:sz w:val="24"/>
                <w:szCs w:val="24"/>
              </w:rPr>
              <w:t xml:space="preserve">. The company has a well-established supply chain network, </w:t>
            </w:r>
            <w:r w:rsidRPr="00264B6B">
              <w:rPr>
                <w:rFonts w:ascii="Times New Roman" w:hAnsi="Times New Roman" w:cs="Times New Roman"/>
                <w:sz w:val="24"/>
                <w:szCs w:val="24"/>
              </w:rPr>
              <w:lastRenderedPageBreak/>
              <w:t xml:space="preserve">allowing it to efficiently source products from suppliers. </w:t>
            </w:r>
          </w:p>
        </w:tc>
      </w:tr>
    </w:tbl>
    <w:p w14:paraId="2E5674C0" w14:textId="77777777" w:rsidR="00144017" w:rsidRPr="00264B6B" w:rsidRDefault="00144017" w:rsidP="00A32A1A">
      <w:pPr>
        <w:spacing w:after="0" w:line="360" w:lineRule="auto"/>
        <w:jc w:val="both"/>
        <w:rPr>
          <w:rFonts w:ascii="Times New Roman" w:hAnsi="Times New Roman" w:cs="Times New Roman"/>
          <w:sz w:val="24"/>
          <w:szCs w:val="24"/>
        </w:rPr>
      </w:pPr>
    </w:p>
    <w:p w14:paraId="45C9BF8B" w14:textId="77777777" w:rsidR="00144017" w:rsidRPr="00264B6B" w:rsidRDefault="00144017" w:rsidP="00A32A1A">
      <w:pPr>
        <w:spacing w:line="360" w:lineRule="auto"/>
        <w:jc w:val="both"/>
        <w:rPr>
          <w:rFonts w:ascii="Times New Roman" w:hAnsi="Times New Roman" w:cs="Times New Roman"/>
          <w:sz w:val="24"/>
          <w:szCs w:val="24"/>
        </w:rPr>
      </w:pPr>
    </w:p>
    <w:sectPr w:rsidR="00144017" w:rsidRPr="00264B6B" w:rsidSect="006A1128">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ED4FDA" w14:textId="77777777" w:rsidR="006A1128" w:rsidRDefault="006A1128" w:rsidP="00D34EEC">
      <w:pPr>
        <w:spacing w:after="0" w:line="240" w:lineRule="auto"/>
      </w:pPr>
      <w:r>
        <w:separator/>
      </w:r>
    </w:p>
  </w:endnote>
  <w:endnote w:type="continuationSeparator" w:id="0">
    <w:p w14:paraId="376FAE57" w14:textId="77777777" w:rsidR="006A1128" w:rsidRDefault="006A1128" w:rsidP="00D34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9875"/>
      <w:docPartObj>
        <w:docPartGallery w:val="Page Numbers (Bottom of Page)"/>
        <w:docPartUnique/>
      </w:docPartObj>
    </w:sdtPr>
    <w:sdtContent>
      <w:p w14:paraId="431E5BEA" w14:textId="77777777" w:rsidR="001F35C7" w:rsidRDefault="00DA2B15">
        <w:pPr>
          <w:pStyle w:val="Footer"/>
          <w:jc w:val="center"/>
        </w:pPr>
        <w:r>
          <w:fldChar w:fldCharType="begin"/>
        </w:r>
        <w:r w:rsidR="000F39B2">
          <w:instrText xml:space="preserve"> PAGE   \* MERGEFORMAT </w:instrText>
        </w:r>
        <w:r>
          <w:fldChar w:fldCharType="separate"/>
        </w:r>
        <w:r w:rsidR="00542989">
          <w:rPr>
            <w:noProof/>
          </w:rPr>
          <w:t>11</w:t>
        </w:r>
        <w:r>
          <w:rPr>
            <w:noProof/>
          </w:rPr>
          <w:fldChar w:fldCharType="end"/>
        </w:r>
      </w:p>
    </w:sdtContent>
  </w:sdt>
  <w:p w14:paraId="7EB90652" w14:textId="77777777" w:rsidR="001F35C7" w:rsidRDefault="001F35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A185B3" w14:textId="77777777" w:rsidR="006A1128" w:rsidRDefault="006A1128" w:rsidP="00D34EEC">
      <w:pPr>
        <w:spacing w:after="0" w:line="240" w:lineRule="auto"/>
      </w:pPr>
      <w:r>
        <w:separator/>
      </w:r>
    </w:p>
  </w:footnote>
  <w:footnote w:type="continuationSeparator" w:id="0">
    <w:p w14:paraId="030379B3" w14:textId="77777777" w:rsidR="006A1128" w:rsidRDefault="006A1128" w:rsidP="00D34E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CB2934"/>
    <w:multiLevelType w:val="hybridMultilevel"/>
    <w:tmpl w:val="E2BCE3A2"/>
    <w:lvl w:ilvl="0" w:tplc="C3AE9B9C">
      <w:start w:val="1"/>
      <w:numFmt w:val="bullet"/>
      <w:lvlText w:val=""/>
      <w:lvlJc w:val="left"/>
      <w:pPr>
        <w:ind w:left="720" w:hanging="360"/>
      </w:pPr>
      <w:rPr>
        <w:rFonts w:ascii="Symbol" w:hAnsi="Symbol" w:hint="default"/>
      </w:rPr>
    </w:lvl>
    <w:lvl w:ilvl="1" w:tplc="5A247A36" w:tentative="1">
      <w:start w:val="1"/>
      <w:numFmt w:val="bullet"/>
      <w:lvlText w:val="o"/>
      <w:lvlJc w:val="left"/>
      <w:pPr>
        <w:ind w:left="1440" w:hanging="360"/>
      </w:pPr>
      <w:rPr>
        <w:rFonts w:ascii="Courier New" w:hAnsi="Courier New" w:cs="Courier New" w:hint="default"/>
      </w:rPr>
    </w:lvl>
    <w:lvl w:ilvl="2" w:tplc="DB225B34" w:tentative="1">
      <w:start w:val="1"/>
      <w:numFmt w:val="bullet"/>
      <w:lvlText w:val=""/>
      <w:lvlJc w:val="left"/>
      <w:pPr>
        <w:ind w:left="2160" w:hanging="360"/>
      </w:pPr>
      <w:rPr>
        <w:rFonts w:ascii="Wingdings" w:hAnsi="Wingdings" w:hint="default"/>
      </w:rPr>
    </w:lvl>
    <w:lvl w:ilvl="3" w:tplc="6D2C98AC" w:tentative="1">
      <w:start w:val="1"/>
      <w:numFmt w:val="bullet"/>
      <w:lvlText w:val=""/>
      <w:lvlJc w:val="left"/>
      <w:pPr>
        <w:ind w:left="2880" w:hanging="360"/>
      </w:pPr>
      <w:rPr>
        <w:rFonts w:ascii="Symbol" w:hAnsi="Symbol" w:hint="default"/>
      </w:rPr>
    </w:lvl>
    <w:lvl w:ilvl="4" w:tplc="720CC982" w:tentative="1">
      <w:start w:val="1"/>
      <w:numFmt w:val="bullet"/>
      <w:lvlText w:val="o"/>
      <w:lvlJc w:val="left"/>
      <w:pPr>
        <w:ind w:left="3600" w:hanging="360"/>
      </w:pPr>
      <w:rPr>
        <w:rFonts w:ascii="Courier New" w:hAnsi="Courier New" w:cs="Courier New" w:hint="default"/>
      </w:rPr>
    </w:lvl>
    <w:lvl w:ilvl="5" w:tplc="0BD4309A" w:tentative="1">
      <w:start w:val="1"/>
      <w:numFmt w:val="bullet"/>
      <w:lvlText w:val=""/>
      <w:lvlJc w:val="left"/>
      <w:pPr>
        <w:ind w:left="4320" w:hanging="360"/>
      </w:pPr>
      <w:rPr>
        <w:rFonts w:ascii="Wingdings" w:hAnsi="Wingdings" w:hint="default"/>
      </w:rPr>
    </w:lvl>
    <w:lvl w:ilvl="6" w:tplc="FAD2EECE" w:tentative="1">
      <w:start w:val="1"/>
      <w:numFmt w:val="bullet"/>
      <w:lvlText w:val=""/>
      <w:lvlJc w:val="left"/>
      <w:pPr>
        <w:ind w:left="5040" w:hanging="360"/>
      </w:pPr>
      <w:rPr>
        <w:rFonts w:ascii="Symbol" w:hAnsi="Symbol" w:hint="default"/>
      </w:rPr>
    </w:lvl>
    <w:lvl w:ilvl="7" w:tplc="F6781BE6" w:tentative="1">
      <w:start w:val="1"/>
      <w:numFmt w:val="bullet"/>
      <w:lvlText w:val="o"/>
      <w:lvlJc w:val="left"/>
      <w:pPr>
        <w:ind w:left="5760" w:hanging="360"/>
      </w:pPr>
      <w:rPr>
        <w:rFonts w:ascii="Courier New" w:hAnsi="Courier New" w:cs="Courier New" w:hint="default"/>
      </w:rPr>
    </w:lvl>
    <w:lvl w:ilvl="8" w:tplc="BE9A9672" w:tentative="1">
      <w:start w:val="1"/>
      <w:numFmt w:val="bullet"/>
      <w:lvlText w:val=""/>
      <w:lvlJc w:val="left"/>
      <w:pPr>
        <w:ind w:left="6480" w:hanging="360"/>
      </w:pPr>
      <w:rPr>
        <w:rFonts w:ascii="Wingdings" w:hAnsi="Wingdings" w:hint="default"/>
      </w:rPr>
    </w:lvl>
  </w:abstractNum>
  <w:abstractNum w:abstractNumId="1" w15:restartNumberingAfterBreak="0">
    <w:nsid w:val="42E75CD3"/>
    <w:multiLevelType w:val="hybridMultilevel"/>
    <w:tmpl w:val="8ED62546"/>
    <w:lvl w:ilvl="0" w:tplc="E87C7450">
      <w:start w:val="1"/>
      <w:numFmt w:val="bullet"/>
      <w:lvlText w:val=""/>
      <w:lvlJc w:val="left"/>
      <w:pPr>
        <w:ind w:left="720" w:hanging="360"/>
      </w:pPr>
      <w:rPr>
        <w:rFonts w:ascii="Symbol" w:hAnsi="Symbol" w:hint="default"/>
      </w:rPr>
    </w:lvl>
    <w:lvl w:ilvl="1" w:tplc="B352ED66" w:tentative="1">
      <w:start w:val="1"/>
      <w:numFmt w:val="bullet"/>
      <w:lvlText w:val="o"/>
      <w:lvlJc w:val="left"/>
      <w:pPr>
        <w:ind w:left="1440" w:hanging="360"/>
      </w:pPr>
      <w:rPr>
        <w:rFonts w:ascii="Courier New" w:hAnsi="Courier New" w:cs="Courier New" w:hint="default"/>
      </w:rPr>
    </w:lvl>
    <w:lvl w:ilvl="2" w:tplc="E244E376" w:tentative="1">
      <w:start w:val="1"/>
      <w:numFmt w:val="bullet"/>
      <w:lvlText w:val=""/>
      <w:lvlJc w:val="left"/>
      <w:pPr>
        <w:ind w:left="2160" w:hanging="360"/>
      </w:pPr>
      <w:rPr>
        <w:rFonts w:ascii="Wingdings" w:hAnsi="Wingdings" w:hint="default"/>
      </w:rPr>
    </w:lvl>
    <w:lvl w:ilvl="3" w:tplc="EA0EB4C2" w:tentative="1">
      <w:start w:val="1"/>
      <w:numFmt w:val="bullet"/>
      <w:lvlText w:val=""/>
      <w:lvlJc w:val="left"/>
      <w:pPr>
        <w:ind w:left="2880" w:hanging="360"/>
      </w:pPr>
      <w:rPr>
        <w:rFonts w:ascii="Symbol" w:hAnsi="Symbol" w:hint="default"/>
      </w:rPr>
    </w:lvl>
    <w:lvl w:ilvl="4" w:tplc="F52C625C" w:tentative="1">
      <w:start w:val="1"/>
      <w:numFmt w:val="bullet"/>
      <w:lvlText w:val="o"/>
      <w:lvlJc w:val="left"/>
      <w:pPr>
        <w:ind w:left="3600" w:hanging="360"/>
      </w:pPr>
      <w:rPr>
        <w:rFonts w:ascii="Courier New" w:hAnsi="Courier New" w:cs="Courier New" w:hint="default"/>
      </w:rPr>
    </w:lvl>
    <w:lvl w:ilvl="5" w:tplc="C7A6E4C6" w:tentative="1">
      <w:start w:val="1"/>
      <w:numFmt w:val="bullet"/>
      <w:lvlText w:val=""/>
      <w:lvlJc w:val="left"/>
      <w:pPr>
        <w:ind w:left="4320" w:hanging="360"/>
      </w:pPr>
      <w:rPr>
        <w:rFonts w:ascii="Wingdings" w:hAnsi="Wingdings" w:hint="default"/>
      </w:rPr>
    </w:lvl>
    <w:lvl w:ilvl="6" w:tplc="2000E8B8" w:tentative="1">
      <w:start w:val="1"/>
      <w:numFmt w:val="bullet"/>
      <w:lvlText w:val=""/>
      <w:lvlJc w:val="left"/>
      <w:pPr>
        <w:ind w:left="5040" w:hanging="360"/>
      </w:pPr>
      <w:rPr>
        <w:rFonts w:ascii="Symbol" w:hAnsi="Symbol" w:hint="default"/>
      </w:rPr>
    </w:lvl>
    <w:lvl w:ilvl="7" w:tplc="8760FC56" w:tentative="1">
      <w:start w:val="1"/>
      <w:numFmt w:val="bullet"/>
      <w:lvlText w:val="o"/>
      <w:lvlJc w:val="left"/>
      <w:pPr>
        <w:ind w:left="5760" w:hanging="360"/>
      </w:pPr>
      <w:rPr>
        <w:rFonts w:ascii="Courier New" w:hAnsi="Courier New" w:cs="Courier New" w:hint="default"/>
      </w:rPr>
    </w:lvl>
    <w:lvl w:ilvl="8" w:tplc="FC92213A" w:tentative="1">
      <w:start w:val="1"/>
      <w:numFmt w:val="bullet"/>
      <w:lvlText w:val=""/>
      <w:lvlJc w:val="left"/>
      <w:pPr>
        <w:ind w:left="6480" w:hanging="360"/>
      </w:pPr>
      <w:rPr>
        <w:rFonts w:ascii="Wingdings" w:hAnsi="Wingdings" w:hint="default"/>
      </w:rPr>
    </w:lvl>
  </w:abstractNum>
  <w:abstractNum w:abstractNumId="2" w15:restartNumberingAfterBreak="0">
    <w:nsid w:val="4E8B0040"/>
    <w:multiLevelType w:val="hybridMultilevel"/>
    <w:tmpl w:val="897CCBA2"/>
    <w:lvl w:ilvl="0" w:tplc="CF685BF0">
      <w:start w:val="1"/>
      <w:numFmt w:val="bullet"/>
      <w:lvlText w:val=""/>
      <w:lvlJc w:val="left"/>
      <w:pPr>
        <w:ind w:left="720" w:hanging="360"/>
      </w:pPr>
      <w:rPr>
        <w:rFonts w:ascii="Symbol" w:hAnsi="Symbol" w:hint="default"/>
      </w:rPr>
    </w:lvl>
    <w:lvl w:ilvl="1" w:tplc="8DDEF6FE" w:tentative="1">
      <w:start w:val="1"/>
      <w:numFmt w:val="bullet"/>
      <w:lvlText w:val="o"/>
      <w:lvlJc w:val="left"/>
      <w:pPr>
        <w:ind w:left="1440" w:hanging="360"/>
      </w:pPr>
      <w:rPr>
        <w:rFonts w:ascii="Courier New" w:hAnsi="Courier New" w:cs="Courier New" w:hint="default"/>
      </w:rPr>
    </w:lvl>
    <w:lvl w:ilvl="2" w:tplc="21949316" w:tentative="1">
      <w:start w:val="1"/>
      <w:numFmt w:val="bullet"/>
      <w:lvlText w:val=""/>
      <w:lvlJc w:val="left"/>
      <w:pPr>
        <w:ind w:left="2160" w:hanging="360"/>
      </w:pPr>
      <w:rPr>
        <w:rFonts w:ascii="Wingdings" w:hAnsi="Wingdings" w:hint="default"/>
      </w:rPr>
    </w:lvl>
    <w:lvl w:ilvl="3" w:tplc="2710EEDE" w:tentative="1">
      <w:start w:val="1"/>
      <w:numFmt w:val="bullet"/>
      <w:lvlText w:val=""/>
      <w:lvlJc w:val="left"/>
      <w:pPr>
        <w:ind w:left="2880" w:hanging="360"/>
      </w:pPr>
      <w:rPr>
        <w:rFonts w:ascii="Symbol" w:hAnsi="Symbol" w:hint="default"/>
      </w:rPr>
    </w:lvl>
    <w:lvl w:ilvl="4" w:tplc="768E8AB2" w:tentative="1">
      <w:start w:val="1"/>
      <w:numFmt w:val="bullet"/>
      <w:lvlText w:val="o"/>
      <w:lvlJc w:val="left"/>
      <w:pPr>
        <w:ind w:left="3600" w:hanging="360"/>
      </w:pPr>
      <w:rPr>
        <w:rFonts w:ascii="Courier New" w:hAnsi="Courier New" w:cs="Courier New" w:hint="default"/>
      </w:rPr>
    </w:lvl>
    <w:lvl w:ilvl="5" w:tplc="42CCE12A" w:tentative="1">
      <w:start w:val="1"/>
      <w:numFmt w:val="bullet"/>
      <w:lvlText w:val=""/>
      <w:lvlJc w:val="left"/>
      <w:pPr>
        <w:ind w:left="4320" w:hanging="360"/>
      </w:pPr>
      <w:rPr>
        <w:rFonts w:ascii="Wingdings" w:hAnsi="Wingdings" w:hint="default"/>
      </w:rPr>
    </w:lvl>
    <w:lvl w:ilvl="6" w:tplc="BC1065D8" w:tentative="1">
      <w:start w:val="1"/>
      <w:numFmt w:val="bullet"/>
      <w:lvlText w:val=""/>
      <w:lvlJc w:val="left"/>
      <w:pPr>
        <w:ind w:left="5040" w:hanging="360"/>
      </w:pPr>
      <w:rPr>
        <w:rFonts w:ascii="Symbol" w:hAnsi="Symbol" w:hint="default"/>
      </w:rPr>
    </w:lvl>
    <w:lvl w:ilvl="7" w:tplc="B03A1BD6" w:tentative="1">
      <w:start w:val="1"/>
      <w:numFmt w:val="bullet"/>
      <w:lvlText w:val="o"/>
      <w:lvlJc w:val="left"/>
      <w:pPr>
        <w:ind w:left="5760" w:hanging="360"/>
      </w:pPr>
      <w:rPr>
        <w:rFonts w:ascii="Courier New" w:hAnsi="Courier New" w:cs="Courier New" w:hint="default"/>
      </w:rPr>
    </w:lvl>
    <w:lvl w:ilvl="8" w:tplc="35EC192E" w:tentative="1">
      <w:start w:val="1"/>
      <w:numFmt w:val="bullet"/>
      <w:lvlText w:val=""/>
      <w:lvlJc w:val="left"/>
      <w:pPr>
        <w:ind w:left="6480" w:hanging="360"/>
      </w:pPr>
      <w:rPr>
        <w:rFonts w:ascii="Wingdings" w:hAnsi="Wingdings" w:hint="default"/>
      </w:rPr>
    </w:lvl>
  </w:abstractNum>
  <w:abstractNum w:abstractNumId="3" w15:restartNumberingAfterBreak="0">
    <w:nsid w:val="5D235BD8"/>
    <w:multiLevelType w:val="hybridMultilevel"/>
    <w:tmpl w:val="8E4ECD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917FAA"/>
    <w:multiLevelType w:val="hybridMultilevel"/>
    <w:tmpl w:val="EA209336"/>
    <w:lvl w:ilvl="0" w:tplc="08090001">
      <w:start w:val="1"/>
      <w:numFmt w:val="bullet"/>
      <w:lvlText w:val=""/>
      <w:lvlJc w:val="left"/>
      <w:pPr>
        <w:ind w:left="2685" w:hanging="360"/>
      </w:pPr>
      <w:rPr>
        <w:rFonts w:ascii="Symbol" w:hAnsi="Symbol" w:hint="default"/>
      </w:rPr>
    </w:lvl>
    <w:lvl w:ilvl="1" w:tplc="08090003" w:tentative="1">
      <w:start w:val="1"/>
      <w:numFmt w:val="bullet"/>
      <w:lvlText w:val="o"/>
      <w:lvlJc w:val="left"/>
      <w:pPr>
        <w:ind w:left="3405" w:hanging="360"/>
      </w:pPr>
      <w:rPr>
        <w:rFonts w:ascii="Courier New" w:hAnsi="Courier New" w:cs="Courier New" w:hint="default"/>
      </w:rPr>
    </w:lvl>
    <w:lvl w:ilvl="2" w:tplc="08090005" w:tentative="1">
      <w:start w:val="1"/>
      <w:numFmt w:val="bullet"/>
      <w:lvlText w:val=""/>
      <w:lvlJc w:val="left"/>
      <w:pPr>
        <w:ind w:left="4125" w:hanging="360"/>
      </w:pPr>
      <w:rPr>
        <w:rFonts w:ascii="Wingdings" w:hAnsi="Wingdings" w:hint="default"/>
      </w:rPr>
    </w:lvl>
    <w:lvl w:ilvl="3" w:tplc="08090001" w:tentative="1">
      <w:start w:val="1"/>
      <w:numFmt w:val="bullet"/>
      <w:lvlText w:val=""/>
      <w:lvlJc w:val="left"/>
      <w:pPr>
        <w:ind w:left="4845" w:hanging="360"/>
      </w:pPr>
      <w:rPr>
        <w:rFonts w:ascii="Symbol" w:hAnsi="Symbol" w:hint="default"/>
      </w:rPr>
    </w:lvl>
    <w:lvl w:ilvl="4" w:tplc="08090003" w:tentative="1">
      <w:start w:val="1"/>
      <w:numFmt w:val="bullet"/>
      <w:lvlText w:val="o"/>
      <w:lvlJc w:val="left"/>
      <w:pPr>
        <w:ind w:left="5565" w:hanging="360"/>
      </w:pPr>
      <w:rPr>
        <w:rFonts w:ascii="Courier New" w:hAnsi="Courier New" w:cs="Courier New" w:hint="default"/>
      </w:rPr>
    </w:lvl>
    <w:lvl w:ilvl="5" w:tplc="08090005" w:tentative="1">
      <w:start w:val="1"/>
      <w:numFmt w:val="bullet"/>
      <w:lvlText w:val=""/>
      <w:lvlJc w:val="left"/>
      <w:pPr>
        <w:ind w:left="6285" w:hanging="360"/>
      </w:pPr>
      <w:rPr>
        <w:rFonts w:ascii="Wingdings" w:hAnsi="Wingdings" w:hint="default"/>
      </w:rPr>
    </w:lvl>
    <w:lvl w:ilvl="6" w:tplc="08090001" w:tentative="1">
      <w:start w:val="1"/>
      <w:numFmt w:val="bullet"/>
      <w:lvlText w:val=""/>
      <w:lvlJc w:val="left"/>
      <w:pPr>
        <w:ind w:left="7005" w:hanging="360"/>
      </w:pPr>
      <w:rPr>
        <w:rFonts w:ascii="Symbol" w:hAnsi="Symbol" w:hint="default"/>
      </w:rPr>
    </w:lvl>
    <w:lvl w:ilvl="7" w:tplc="08090003" w:tentative="1">
      <w:start w:val="1"/>
      <w:numFmt w:val="bullet"/>
      <w:lvlText w:val="o"/>
      <w:lvlJc w:val="left"/>
      <w:pPr>
        <w:ind w:left="7725" w:hanging="360"/>
      </w:pPr>
      <w:rPr>
        <w:rFonts w:ascii="Courier New" w:hAnsi="Courier New" w:cs="Courier New" w:hint="default"/>
      </w:rPr>
    </w:lvl>
    <w:lvl w:ilvl="8" w:tplc="08090005" w:tentative="1">
      <w:start w:val="1"/>
      <w:numFmt w:val="bullet"/>
      <w:lvlText w:val=""/>
      <w:lvlJc w:val="left"/>
      <w:pPr>
        <w:ind w:left="8445" w:hanging="360"/>
      </w:pPr>
      <w:rPr>
        <w:rFonts w:ascii="Wingdings" w:hAnsi="Wingdings" w:hint="default"/>
      </w:rPr>
    </w:lvl>
  </w:abstractNum>
  <w:num w:numId="1" w16cid:durableId="840434277">
    <w:abstractNumId w:val="0"/>
  </w:num>
  <w:num w:numId="2" w16cid:durableId="1651902576">
    <w:abstractNumId w:val="1"/>
  </w:num>
  <w:num w:numId="3" w16cid:durableId="1813130337">
    <w:abstractNumId w:val="2"/>
  </w:num>
  <w:num w:numId="4" w16cid:durableId="1028603173">
    <w:abstractNumId w:val="4"/>
  </w:num>
  <w:num w:numId="5" w16cid:durableId="6971945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2571F"/>
    <w:rsid w:val="00004A7C"/>
    <w:rsid w:val="000126AF"/>
    <w:rsid w:val="00016675"/>
    <w:rsid w:val="000221CC"/>
    <w:rsid w:val="00022A98"/>
    <w:rsid w:val="00024EFA"/>
    <w:rsid w:val="00040EF2"/>
    <w:rsid w:val="00041E32"/>
    <w:rsid w:val="00041EE5"/>
    <w:rsid w:val="0005223B"/>
    <w:rsid w:val="00053645"/>
    <w:rsid w:val="0005405D"/>
    <w:rsid w:val="0005723D"/>
    <w:rsid w:val="00076311"/>
    <w:rsid w:val="000826A3"/>
    <w:rsid w:val="00090383"/>
    <w:rsid w:val="00096E49"/>
    <w:rsid w:val="000A05F4"/>
    <w:rsid w:val="000A403C"/>
    <w:rsid w:val="000A770A"/>
    <w:rsid w:val="000B6A72"/>
    <w:rsid w:val="000C6C29"/>
    <w:rsid w:val="000D4496"/>
    <w:rsid w:val="000E49CB"/>
    <w:rsid w:val="000E4C52"/>
    <w:rsid w:val="000E625C"/>
    <w:rsid w:val="000E6C6B"/>
    <w:rsid w:val="000F01FD"/>
    <w:rsid w:val="000F073A"/>
    <w:rsid w:val="000F39B2"/>
    <w:rsid w:val="000F4E64"/>
    <w:rsid w:val="000F7036"/>
    <w:rsid w:val="00105172"/>
    <w:rsid w:val="00106A74"/>
    <w:rsid w:val="001213F6"/>
    <w:rsid w:val="00141BE0"/>
    <w:rsid w:val="001426FA"/>
    <w:rsid w:val="00144017"/>
    <w:rsid w:val="001543F4"/>
    <w:rsid w:val="001575E1"/>
    <w:rsid w:val="001679C6"/>
    <w:rsid w:val="001704BA"/>
    <w:rsid w:val="00183D87"/>
    <w:rsid w:val="00187ECD"/>
    <w:rsid w:val="00191F2C"/>
    <w:rsid w:val="001A6F92"/>
    <w:rsid w:val="001A76FB"/>
    <w:rsid w:val="001C1B75"/>
    <w:rsid w:val="001C687D"/>
    <w:rsid w:val="001C6C4F"/>
    <w:rsid w:val="001D4253"/>
    <w:rsid w:val="001F35C7"/>
    <w:rsid w:val="0020682C"/>
    <w:rsid w:val="002160B4"/>
    <w:rsid w:val="00222525"/>
    <w:rsid w:val="002447CA"/>
    <w:rsid w:val="002525F8"/>
    <w:rsid w:val="00252BF8"/>
    <w:rsid w:val="00257FE8"/>
    <w:rsid w:val="00264B6B"/>
    <w:rsid w:val="00277B29"/>
    <w:rsid w:val="002810DF"/>
    <w:rsid w:val="00294FF9"/>
    <w:rsid w:val="002B6E9C"/>
    <w:rsid w:val="002C6D85"/>
    <w:rsid w:val="002D688D"/>
    <w:rsid w:val="002E0C88"/>
    <w:rsid w:val="0030377E"/>
    <w:rsid w:val="003051EE"/>
    <w:rsid w:val="00312AF0"/>
    <w:rsid w:val="0032571F"/>
    <w:rsid w:val="00331C36"/>
    <w:rsid w:val="003328E8"/>
    <w:rsid w:val="00336DAB"/>
    <w:rsid w:val="00341791"/>
    <w:rsid w:val="00342694"/>
    <w:rsid w:val="00343FEC"/>
    <w:rsid w:val="00345400"/>
    <w:rsid w:val="00346778"/>
    <w:rsid w:val="00355F29"/>
    <w:rsid w:val="00356154"/>
    <w:rsid w:val="003A1CE5"/>
    <w:rsid w:val="003B5D8E"/>
    <w:rsid w:val="003B60AE"/>
    <w:rsid w:val="003C2C08"/>
    <w:rsid w:val="00431A80"/>
    <w:rsid w:val="00442BFB"/>
    <w:rsid w:val="00447122"/>
    <w:rsid w:val="00452B4A"/>
    <w:rsid w:val="0045722C"/>
    <w:rsid w:val="0046217A"/>
    <w:rsid w:val="00482BCB"/>
    <w:rsid w:val="004838E3"/>
    <w:rsid w:val="00490AB5"/>
    <w:rsid w:val="0049149A"/>
    <w:rsid w:val="00491ED8"/>
    <w:rsid w:val="00491FA6"/>
    <w:rsid w:val="004940EE"/>
    <w:rsid w:val="004A6475"/>
    <w:rsid w:val="004A7A72"/>
    <w:rsid w:val="004B4D02"/>
    <w:rsid w:val="004B4E91"/>
    <w:rsid w:val="004B5312"/>
    <w:rsid w:val="004B79CA"/>
    <w:rsid w:val="004C3D06"/>
    <w:rsid w:val="004E1F3A"/>
    <w:rsid w:val="004E5113"/>
    <w:rsid w:val="004E75B8"/>
    <w:rsid w:val="004E7608"/>
    <w:rsid w:val="004F236F"/>
    <w:rsid w:val="005000B8"/>
    <w:rsid w:val="005015FE"/>
    <w:rsid w:val="005017DD"/>
    <w:rsid w:val="00505F6C"/>
    <w:rsid w:val="005069CE"/>
    <w:rsid w:val="00507CD2"/>
    <w:rsid w:val="0051116F"/>
    <w:rsid w:val="00515D69"/>
    <w:rsid w:val="00520B14"/>
    <w:rsid w:val="00524742"/>
    <w:rsid w:val="00526B4E"/>
    <w:rsid w:val="00526FBF"/>
    <w:rsid w:val="005273A2"/>
    <w:rsid w:val="00533223"/>
    <w:rsid w:val="0054120D"/>
    <w:rsid w:val="00542989"/>
    <w:rsid w:val="00545252"/>
    <w:rsid w:val="005638BB"/>
    <w:rsid w:val="0057092C"/>
    <w:rsid w:val="005808F1"/>
    <w:rsid w:val="00584863"/>
    <w:rsid w:val="00597C75"/>
    <w:rsid w:val="005B4A96"/>
    <w:rsid w:val="005B7CA6"/>
    <w:rsid w:val="005C7EE0"/>
    <w:rsid w:val="005D6128"/>
    <w:rsid w:val="005E35F6"/>
    <w:rsid w:val="005F6CC4"/>
    <w:rsid w:val="00606F10"/>
    <w:rsid w:val="00607441"/>
    <w:rsid w:val="00610992"/>
    <w:rsid w:val="00614CC7"/>
    <w:rsid w:val="0063219C"/>
    <w:rsid w:val="00632475"/>
    <w:rsid w:val="006341C0"/>
    <w:rsid w:val="0063667A"/>
    <w:rsid w:val="0065221B"/>
    <w:rsid w:val="006528E4"/>
    <w:rsid w:val="006A1128"/>
    <w:rsid w:val="006A470B"/>
    <w:rsid w:val="006B6B73"/>
    <w:rsid w:val="006B7D5F"/>
    <w:rsid w:val="006C28BB"/>
    <w:rsid w:val="006D4CB9"/>
    <w:rsid w:val="006F3150"/>
    <w:rsid w:val="006F480C"/>
    <w:rsid w:val="006F4C6C"/>
    <w:rsid w:val="006F7FAF"/>
    <w:rsid w:val="00701DB0"/>
    <w:rsid w:val="00706511"/>
    <w:rsid w:val="00711B4C"/>
    <w:rsid w:val="00720C6A"/>
    <w:rsid w:val="00721156"/>
    <w:rsid w:val="00721F4F"/>
    <w:rsid w:val="00723DDA"/>
    <w:rsid w:val="0072620E"/>
    <w:rsid w:val="00727171"/>
    <w:rsid w:val="00732D6D"/>
    <w:rsid w:val="00737A2F"/>
    <w:rsid w:val="00744C6C"/>
    <w:rsid w:val="007569AB"/>
    <w:rsid w:val="00757BC8"/>
    <w:rsid w:val="007628B9"/>
    <w:rsid w:val="007859A2"/>
    <w:rsid w:val="0079285D"/>
    <w:rsid w:val="007A4F6D"/>
    <w:rsid w:val="007B0A89"/>
    <w:rsid w:val="007B30D7"/>
    <w:rsid w:val="007C4D3B"/>
    <w:rsid w:val="007D7165"/>
    <w:rsid w:val="007E47B4"/>
    <w:rsid w:val="008305EB"/>
    <w:rsid w:val="00841E82"/>
    <w:rsid w:val="00843B37"/>
    <w:rsid w:val="008543E0"/>
    <w:rsid w:val="008564A4"/>
    <w:rsid w:val="0087038D"/>
    <w:rsid w:val="008708F6"/>
    <w:rsid w:val="00873C27"/>
    <w:rsid w:val="008740E6"/>
    <w:rsid w:val="00875CBE"/>
    <w:rsid w:val="00884798"/>
    <w:rsid w:val="008951E7"/>
    <w:rsid w:val="008A4EB9"/>
    <w:rsid w:val="008C6C0B"/>
    <w:rsid w:val="008E1291"/>
    <w:rsid w:val="008E5E9B"/>
    <w:rsid w:val="008E791B"/>
    <w:rsid w:val="008E7A71"/>
    <w:rsid w:val="008F2141"/>
    <w:rsid w:val="00900753"/>
    <w:rsid w:val="00904645"/>
    <w:rsid w:val="00910592"/>
    <w:rsid w:val="00913FB7"/>
    <w:rsid w:val="00940C73"/>
    <w:rsid w:val="00945C7F"/>
    <w:rsid w:val="0096344B"/>
    <w:rsid w:val="009656D7"/>
    <w:rsid w:val="009668CB"/>
    <w:rsid w:val="00967DC3"/>
    <w:rsid w:val="00975D38"/>
    <w:rsid w:val="00984B5C"/>
    <w:rsid w:val="009908FC"/>
    <w:rsid w:val="00992213"/>
    <w:rsid w:val="009954E5"/>
    <w:rsid w:val="00997BF0"/>
    <w:rsid w:val="009A395C"/>
    <w:rsid w:val="009A73E6"/>
    <w:rsid w:val="009B65DF"/>
    <w:rsid w:val="009B7E82"/>
    <w:rsid w:val="009D4F11"/>
    <w:rsid w:val="009D5F40"/>
    <w:rsid w:val="009E225B"/>
    <w:rsid w:val="009E62C0"/>
    <w:rsid w:val="00A00733"/>
    <w:rsid w:val="00A12A69"/>
    <w:rsid w:val="00A152D9"/>
    <w:rsid w:val="00A17A14"/>
    <w:rsid w:val="00A23CC4"/>
    <w:rsid w:val="00A32A1A"/>
    <w:rsid w:val="00A33539"/>
    <w:rsid w:val="00A35B63"/>
    <w:rsid w:val="00A41851"/>
    <w:rsid w:val="00A43113"/>
    <w:rsid w:val="00A47C7F"/>
    <w:rsid w:val="00A54A45"/>
    <w:rsid w:val="00A7182C"/>
    <w:rsid w:val="00A7424A"/>
    <w:rsid w:val="00A805BE"/>
    <w:rsid w:val="00A9140C"/>
    <w:rsid w:val="00AB1E39"/>
    <w:rsid w:val="00AB4C20"/>
    <w:rsid w:val="00AB5723"/>
    <w:rsid w:val="00AD3582"/>
    <w:rsid w:val="00AD4A15"/>
    <w:rsid w:val="00AF00CA"/>
    <w:rsid w:val="00AF4C9A"/>
    <w:rsid w:val="00AF5CD8"/>
    <w:rsid w:val="00B0071A"/>
    <w:rsid w:val="00B15D54"/>
    <w:rsid w:val="00B20290"/>
    <w:rsid w:val="00B210C9"/>
    <w:rsid w:val="00B25A35"/>
    <w:rsid w:val="00B30631"/>
    <w:rsid w:val="00B40D58"/>
    <w:rsid w:val="00B447CA"/>
    <w:rsid w:val="00B466CB"/>
    <w:rsid w:val="00B473CB"/>
    <w:rsid w:val="00B521D4"/>
    <w:rsid w:val="00B52B7B"/>
    <w:rsid w:val="00B60EAB"/>
    <w:rsid w:val="00B64A18"/>
    <w:rsid w:val="00B74D3D"/>
    <w:rsid w:val="00B75CC1"/>
    <w:rsid w:val="00B843C1"/>
    <w:rsid w:val="00B87398"/>
    <w:rsid w:val="00B909CD"/>
    <w:rsid w:val="00BA7E0C"/>
    <w:rsid w:val="00BB2E06"/>
    <w:rsid w:val="00BD258B"/>
    <w:rsid w:val="00BD266F"/>
    <w:rsid w:val="00BD5710"/>
    <w:rsid w:val="00BD7E4A"/>
    <w:rsid w:val="00BE2617"/>
    <w:rsid w:val="00BE310A"/>
    <w:rsid w:val="00BE630D"/>
    <w:rsid w:val="00BF1858"/>
    <w:rsid w:val="00BF4AB4"/>
    <w:rsid w:val="00C12926"/>
    <w:rsid w:val="00C17A0D"/>
    <w:rsid w:val="00C266E5"/>
    <w:rsid w:val="00C4707B"/>
    <w:rsid w:val="00C51B7E"/>
    <w:rsid w:val="00C609B2"/>
    <w:rsid w:val="00C81F2D"/>
    <w:rsid w:val="00C832C7"/>
    <w:rsid w:val="00C85A66"/>
    <w:rsid w:val="00CA150F"/>
    <w:rsid w:val="00CA1687"/>
    <w:rsid w:val="00CA4389"/>
    <w:rsid w:val="00CC2824"/>
    <w:rsid w:val="00CD5D30"/>
    <w:rsid w:val="00CD68A8"/>
    <w:rsid w:val="00CD7FD0"/>
    <w:rsid w:val="00CE48E2"/>
    <w:rsid w:val="00CE61BA"/>
    <w:rsid w:val="00CE7658"/>
    <w:rsid w:val="00D01D42"/>
    <w:rsid w:val="00D11438"/>
    <w:rsid w:val="00D156A8"/>
    <w:rsid w:val="00D30265"/>
    <w:rsid w:val="00D30C6E"/>
    <w:rsid w:val="00D34EEC"/>
    <w:rsid w:val="00D5771E"/>
    <w:rsid w:val="00D62F23"/>
    <w:rsid w:val="00D77EC8"/>
    <w:rsid w:val="00DA2B15"/>
    <w:rsid w:val="00DA5885"/>
    <w:rsid w:val="00DA5967"/>
    <w:rsid w:val="00DA69B3"/>
    <w:rsid w:val="00DB379D"/>
    <w:rsid w:val="00DB60BC"/>
    <w:rsid w:val="00E030FE"/>
    <w:rsid w:val="00E031C6"/>
    <w:rsid w:val="00E051B8"/>
    <w:rsid w:val="00E066C3"/>
    <w:rsid w:val="00E11B04"/>
    <w:rsid w:val="00E25AA8"/>
    <w:rsid w:val="00E32F0A"/>
    <w:rsid w:val="00E35614"/>
    <w:rsid w:val="00E62722"/>
    <w:rsid w:val="00E71171"/>
    <w:rsid w:val="00E75890"/>
    <w:rsid w:val="00E77221"/>
    <w:rsid w:val="00E818EE"/>
    <w:rsid w:val="00EA1B1F"/>
    <w:rsid w:val="00EA2858"/>
    <w:rsid w:val="00EA5431"/>
    <w:rsid w:val="00EB0D87"/>
    <w:rsid w:val="00ED626F"/>
    <w:rsid w:val="00EE1F84"/>
    <w:rsid w:val="00EF2C69"/>
    <w:rsid w:val="00F01784"/>
    <w:rsid w:val="00F01D27"/>
    <w:rsid w:val="00F153DE"/>
    <w:rsid w:val="00F2258D"/>
    <w:rsid w:val="00F239E0"/>
    <w:rsid w:val="00F24EB6"/>
    <w:rsid w:val="00F55D05"/>
    <w:rsid w:val="00F57DAE"/>
    <w:rsid w:val="00F61A3A"/>
    <w:rsid w:val="00F6324E"/>
    <w:rsid w:val="00F759AC"/>
    <w:rsid w:val="00F7710D"/>
    <w:rsid w:val="00F8490B"/>
    <w:rsid w:val="00F87645"/>
    <w:rsid w:val="00F92DB7"/>
    <w:rsid w:val="00F96C88"/>
    <w:rsid w:val="00FA3479"/>
    <w:rsid w:val="00FB41E9"/>
    <w:rsid w:val="00FC333A"/>
    <w:rsid w:val="00FC40C0"/>
    <w:rsid w:val="00FE77FA"/>
    <w:rsid w:val="00FF37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15679"/>
  <w15:docId w15:val="{1FE5052B-D669-49C4-8605-91AC61B66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165"/>
  </w:style>
  <w:style w:type="paragraph" w:styleId="Heading1">
    <w:name w:val="heading 1"/>
    <w:basedOn w:val="Normal"/>
    <w:next w:val="Normal"/>
    <w:link w:val="Heading1Char"/>
    <w:uiPriority w:val="9"/>
    <w:qFormat/>
    <w:rsid w:val="008C6C0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96E49"/>
    <w:pPr>
      <w:spacing w:after="0" w:line="360" w:lineRule="auto"/>
      <w:jc w:val="center"/>
      <w:outlineLvl w:val="1"/>
    </w:pPr>
    <w:rPr>
      <w:rFonts w:ascii="Times New Roman" w:hAnsi="Times New Roman" w:cs="Times New Roman"/>
      <w:b/>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96E49"/>
    <w:rPr>
      <w:rFonts w:ascii="Times New Roman" w:hAnsi="Times New Roman" w:cs="Times New Roman"/>
      <w:b/>
      <w:sz w:val="24"/>
      <w:szCs w:val="24"/>
    </w:rPr>
  </w:style>
  <w:style w:type="paragraph" w:styleId="BalloonText">
    <w:name w:val="Balloon Text"/>
    <w:basedOn w:val="Normal"/>
    <w:link w:val="BalloonTextChar"/>
    <w:uiPriority w:val="99"/>
    <w:semiHidden/>
    <w:unhideWhenUsed/>
    <w:rsid w:val="003257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571F"/>
    <w:rPr>
      <w:rFonts w:ascii="Tahoma" w:hAnsi="Tahoma" w:cs="Tahoma"/>
      <w:sz w:val="16"/>
      <w:szCs w:val="16"/>
    </w:rPr>
  </w:style>
  <w:style w:type="paragraph" w:styleId="Header">
    <w:name w:val="header"/>
    <w:basedOn w:val="Normal"/>
    <w:link w:val="HeaderChar"/>
    <w:uiPriority w:val="99"/>
    <w:semiHidden/>
    <w:unhideWhenUsed/>
    <w:rsid w:val="005B4A9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B4A96"/>
  </w:style>
  <w:style w:type="paragraph" w:styleId="Footer">
    <w:name w:val="footer"/>
    <w:basedOn w:val="Normal"/>
    <w:link w:val="FooterChar"/>
    <w:uiPriority w:val="99"/>
    <w:unhideWhenUsed/>
    <w:rsid w:val="005B4A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4A96"/>
  </w:style>
  <w:style w:type="paragraph" w:styleId="ListParagraph">
    <w:name w:val="List Paragraph"/>
    <w:basedOn w:val="Normal"/>
    <w:uiPriority w:val="34"/>
    <w:qFormat/>
    <w:rsid w:val="005000B8"/>
    <w:pPr>
      <w:ind w:left="720"/>
      <w:contextualSpacing/>
    </w:pPr>
  </w:style>
  <w:style w:type="character" w:customStyle="1" w:styleId="Heading1Char">
    <w:name w:val="Heading 1 Char"/>
    <w:basedOn w:val="DefaultParagraphFont"/>
    <w:link w:val="Heading1"/>
    <w:uiPriority w:val="9"/>
    <w:rsid w:val="008C6C0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C6C0B"/>
    <w:pPr>
      <w:outlineLvl w:val="9"/>
    </w:pPr>
  </w:style>
  <w:style w:type="paragraph" w:styleId="TOC2">
    <w:name w:val="toc 2"/>
    <w:basedOn w:val="Normal"/>
    <w:next w:val="Normal"/>
    <w:autoRedefine/>
    <w:uiPriority w:val="39"/>
    <w:unhideWhenUsed/>
    <w:rsid w:val="008C6C0B"/>
    <w:pPr>
      <w:spacing w:after="100"/>
      <w:ind w:left="220"/>
    </w:pPr>
  </w:style>
  <w:style w:type="character" w:styleId="Hyperlink">
    <w:name w:val="Hyperlink"/>
    <w:basedOn w:val="DefaultParagraphFont"/>
    <w:uiPriority w:val="99"/>
    <w:unhideWhenUsed/>
    <w:rsid w:val="008C6C0B"/>
    <w:rPr>
      <w:color w:val="0000FF" w:themeColor="hyperlink"/>
      <w:u w:val="single"/>
    </w:rPr>
  </w:style>
  <w:style w:type="paragraph" w:styleId="NormalWeb">
    <w:name w:val="Normal (Web)"/>
    <w:basedOn w:val="Normal"/>
    <w:uiPriority w:val="99"/>
    <w:semiHidden/>
    <w:unhideWhenUsed/>
    <w:rsid w:val="00B210C9"/>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AB4C2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AB4C20"/>
    <w:pPr>
      <w:spacing w:after="100"/>
    </w:pPr>
  </w:style>
  <w:style w:type="character" w:customStyle="1" w:styleId="UnresolvedMention1">
    <w:name w:val="Unresolved Mention1"/>
    <w:basedOn w:val="DefaultParagraphFont"/>
    <w:uiPriority w:val="99"/>
    <w:semiHidden/>
    <w:unhideWhenUsed/>
    <w:rsid w:val="004471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1430260">
      <w:bodyDiv w:val="1"/>
      <w:marLeft w:val="0"/>
      <w:marRight w:val="0"/>
      <w:marTop w:val="0"/>
      <w:marBottom w:val="0"/>
      <w:divBdr>
        <w:top w:val="none" w:sz="0" w:space="0" w:color="auto"/>
        <w:left w:val="none" w:sz="0" w:space="0" w:color="auto"/>
        <w:bottom w:val="none" w:sz="0" w:space="0" w:color="auto"/>
        <w:right w:val="none" w:sz="0" w:space="0" w:color="auto"/>
      </w:divBdr>
    </w:div>
    <w:div w:id="1199778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academia.edu/download/64941929/Exploring_Strategy_Text_and_Cases_PDFDrive_.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dplc.com/sites/jd-sportsfashion-plc/files/2023-05/jd-annual-report-and-accounts-2023.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7A8FE5-4EA1-4FBD-AD85-094B99784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3314</Words>
  <Characters>18894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Borislava Borisova</cp:lastModifiedBy>
  <cp:revision>2</cp:revision>
  <dcterms:created xsi:type="dcterms:W3CDTF">2024-04-24T12:40:00Z</dcterms:created>
  <dcterms:modified xsi:type="dcterms:W3CDTF">2024-04-24T12:40:00Z</dcterms:modified>
</cp:coreProperties>
</file>