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6DDFB4F" w14:textId="33EF92EA" w:rsidR="009E13C0" w:rsidRPr="005D79E3" w:rsidRDefault="009E13C0" w:rsidP="009E13C0">
      <w:pPr>
        <w:pStyle w:val="NoSpacing"/>
        <w:spacing w:line="480" w:lineRule="auto"/>
        <w:rPr>
          <w:rFonts w:ascii="Times New Roman" w:hAnsi="Times New Roman" w:cs="Times New Roman"/>
          <w:b/>
          <w:sz w:val="24"/>
          <w:szCs w:val="24"/>
        </w:rPr>
      </w:pPr>
      <w:bookmarkStart w:id="0" w:name="_Toc511172901"/>
      <w:r w:rsidRPr="005D79E3">
        <w:rPr>
          <w:rFonts w:ascii="Times New Roman" w:hAnsi="Times New Roman" w:cs="Times New Roman"/>
          <w:b/>
          <w:sz w:val="24"/>
          <w:szCs w:val="24"/>
        </w:rPr>
        <w:t>SMBA7101D Human Resouce Management</w:t>
      </w:r>
    </w:p>
    <w:p w14:paraId="65028C3B" w14:textId="77777777" w:rsidR="008A7586" w:rsidRDefault="008A7586" w:rsidP="00012E5B">
      <w:pPr>
        <w:pStyle w:val="NoSpacing"/>
        <w:spacing w:line="480" w:lineRule="auto"/>
        <w:rPr>
          <w:rFonts w:ascii="Times New Roman" w:hAnsi="Times New Roman" w:cs="Times New Roman"/>
          <w:sz w:val="24"/>
          <w:szCs w:val="24"/>
          <w:lang w:val="en-GB"/>
        </w:rPr>
      </w:pPr>
    </w:p>
    <w:p w14:paraId="033F06D7" w14:textId="77777777" w:rsidR="009E13C0" w:rsidRPr="009E13C0" w:rsidRDefault="009E13C0" w:rsidP="00012E5B">
      <w:pPr>
        <w:pStyle w:val="NoSpacing"/>
        <w:spacing w:line="480" w:lineRule="auto"/>
        <w:rPr>
          <w:rFonts w:ascii="Times New Roman" w:hAnsi="Times New Roman" w:cs="Times New Roman"/>
          <w:sz w:val="24"/>
          <w:szCs w:val="24"/>
          <w:rtl/>
          <w:lang w:val="en-GB"/>
        </w:rPr>
      </w:pPr>
    </w:p>
    <w:p w14:paraId="4FFEF811" w14:textId="77777777" w:rsidR="008A7586" w:rsidRPr="00012E5B" w:rsidRDefault="008A7586" w:rsidP="00012E5B">
      <w:pPr>
        <w:pStyle w:val="NoSpacing"/>
        <w:spacing w:line="480" w:lineRule="auto"/>
        <w:rPr>
          <w:rFonts w:ascii="Times New Roman" w:hAnsi="Times New Roman" w:cs="Times New Roman"/>
          <w:sz w:val="24"/>
          <w:szCs w:val="24"/>
        </w:rPr>
      </w:pPr>
    </w:p>
    <w:p w14:paraId="4B29871C" w14:textId="77777777" w:rsidR="008A7586" w:rsidRPr="00012E5B" w:rsidRDefault="008A7586" w:rsidP="00012E5B">
      <w:pPr>
        <w:pStyle w:val="NoSpacing"/>
        <w:spacing w:line="480" w:lineRule="auto"/>
        <w:rPr>
          <w:rFonts w:ascii="Times New Roman" w:hAnsi="Times New Roman" w:cs="Times New Roman"/>
          <w:sz w:val="24"/>
          <w:szCs w:val="24"/>
        </w:rPr>
      </w:pPr>
    </w:p>
    <w:p w14:paraId="5EBC8F35" w14:textId="77777777" w:rsidR="008A7586" w:rsidRPr="00012E5B" w:rsidRDefault="008A7586" w:rsidP="00012E5B">
      <w:pPr>
        <w:pStyle w:val="NoSpacing"/>
        <w:spacing w:line="480" w:lineRule="auto"/>
        <w:rPr>
          <w:rFonts w:ascii="Times New Roman" w:hAnsi="Times New Roman" w:cs="Times New Roman"/>
          <w:sz w:val="24"/>
          <w:szCs w:val="24"/>
        </w:rPr>
      </w:pPr>
    </w:p>
    <w:p w14:paraId="0D15D8B8" w14:textId="77777777" w:rsidR="008A7586" w:rsidRPr="00012E5B" w:rsidRDefault="008A7586" w:rsidP="00012E5B">
      <w:pPr>
        <w:pStyle w:val="NoSpacing"/>
        <w:spacing w:line="480" w:lineRule="auto"/>
        <w:jc w:val="center"/>
        <w:rPr>
          <w:rFonts w:ascii="Times New Roman" w:hAnsi="Times New Roman" w:cs="Times New Roman"/>
          <w:sz w:val="24"/>
          <w:szCs w:val="24"/>
        </w:rPr>
      </w:pPr>
    </w:p>
    <w:p w14:paraId="036F2DF0" w14:textId="77777777" w:rsidR="008A7586" w:rsidRPr="00012E5B" w:rsidRDefault="008A7586" w:rsidP="00012E5B">
      <w:pPr>
        <w:pStyle w:val="NoSpacing"/>
        <w:spacing w:line="480" w:lineRule="auto"/>
        <w:jc w:val="center"/>
        <w:rPr>
          <w:rFonts w:ascii="Times New Roman" w:hAnsi="Times New Roman" w:cs="Times New Roman"/>
          <w:sz w:val="24"/>
          <w:szCs w:val="24"/>
        </w:rPr>
      </w:pPr>
    </w:p>
    <w:p w14:paraId="0D3D51D3" w14:textId="77777777" w:rsidR="008A7586" w:rsidRPr="00012E5B" w:rsidRDefault="008A7586" w:rsidP="00012E5B">
      <w:pPr>
        <w:pStyle w:val="NoSpacing"/>
        <w:spacing w:line="480" w:lineRule="auto"/>
        <w:jc w:val="center"/>
        <w:rPr>
          <w:rFonts w:ascii="Times New Roman" w:hAnsi="Times New Roman" w:cs="Times New Roman"/>
          <w:sz w:val="24"/>
          <w:szCs w:val="24"/>
        </w:rPr>
      </w:pPr>
    </w:p>
    <w:p w14:paraId="25F8D5CB" w14:textId="77777777" w:rsidR="008A7586" w:rsidRPr="00012E5B" w:rsidRDefault="008A7586" w:rsidP="00012E5B">
      <w:pPr>
        <w:pStyle w:val="NoSpacing"/>
        <w:spacing w:line="480" w:lineRule="auto"/>
        <w:jc w:val="center"/>
        <w:rPr>
          <w:rFonts w:ascii="Times New Roman" w:hAnsi="Times New Roman" w:cs="Times New Roman"/>
          <w:sz w:val="24"/>
          <w:szCs w:val="24"/>
        </w:rPr>
      </w:pPr>
    </w:p>
    <w:p w14:paraId="542D1785" w14:textId="77777777" w:rsidR="008A7586" w:rsidRPr="00012E5B" w:rsidRDefault="008A7586" w:rsidP="00012E5B">
      <w:pPr>
        <w:pStyle w:val="NoSpacing"/>
        <w:spacing w:line="480" w:lineRule="auto"/>
        <w:jc w:val="center"/>
        <w:rPr>
          <w:rFonts w:ascii="Times New Roman" w:hAnsi="Times New Roman" w:cs="Times New Roman"/>
          <w:sz w:val="24"/>
          <w:szCs w:val="24"/>
        </w:rPr>
      </w:pPr>
    </w:p>
    <w:p w14:paraId="60328E80" w14:textId="77777777" w:rsidR="008A7586" w:rsidRPr="00012E5B" w:rsidRDefault="008A7586" w:rsidP="00012E5B">
      <w:pPr>
        <w:pStyle w:val="NoSpacing"/>
        <w:spacing w:line="480" w:lineRule="auto"/>
        <w:jc w:val="center"/>
        <w:rPr>
          <w:rFonts w:ascii="Times New Roman" w:hAnsi="Times New Roman" w:cs="Times New Roman"/>
          <w:sz w:val="24"/>
          <w:szCs w:val="24"/>
        </w:rPr>
      </w:pPr>
    </w:p>
    <w:p w14:paraId="54B2439B" w14:textId="60EC3177" w:rsidR="008A7586" w:rsidRPr="00012E5B" w:rsidRDefault="008A7586" w:rsidP="00012E5B">
      <w:pPr>
        <w:pStyle w:val="NoSpacing"/>
        <w:spacing w:line="480" w:lineRule="auto"/>
        <w:jc w:val="center"/>
        <w:rPr>
          <w:rFonts w:ascii="Times New Roman" w:hAnsi="Times New Roman" w:cs="Times New Roman"/>
          <w:sz w:val="24"/>
          <w:szCs w:val="24"/>
        </w:rPr>
      </w:pPr>
      <w:r w:rsidRPr="00012E5B">
        <w:rPr>
          <w:rFonts w:ascii="Times New Roman" w:hAnsi="Times New Roman" w:cs="Times New Roman"/>
          <w:sz w:val="24"/>
          <w:szCs w:val="24"/>
        </w:rPr>
        <w:t>HRM</w:t>
      </w:r>
    </w:p>
    <w:p w14:paraId="20AD890E" w14:textId="6FD4E82D" w:rsidR="008A7586" w:rsidRPr="00012E5B" w:rsidRDefault="0020401B" w:rsidP="00012E5B">
      <w:pPr>
        <w:pStyle w:val="NoSpacing"/>
        <w:spacing w:line="480" w:lineRule="auto"/>
        <w:jc w:val="center"/>
        <w:rPr>
          <w:rFonts w:ascii="Times New Roman" w:hAnsi="Times New Roman" w:cs="Times New Roman"/>
          <w:sz w:val="24"/>
          <w:szCs w:val="24"/>
        </w:rPr>
      </w:pPr>
      <w:r>
        <w:rPr>
          <w:rFonts w:ascii="Times New Roman" w:hAnsi="Times New Roman" w:cs="Times New Roman"/>
          <w:sz w:val="24"/>
          <w:szCs w:val="24"/>
        </w:rPr>
        <w:t>Assignment 2</w:t>
      </w:r>
    </w:p>
    <w:p w14:paraId="4FF40B8D" w14:textId="77777777" w:rsidR="00AB6ECC" w:rsidRDefault="0020401B" w:rsidP="007A386D">
      <w:pPr>
        <w:pStyle w:val="NoSpacing"/>
        <w:spacing w:line="480" w:lineRule="auto"/>
        <w:jc w:val="center"/>
        <w:rPr>
          <w:rFonts w:ascii="Times New Roman" w:hAnsi="Times New Roman" w:cs="Times New Roman"/>
          <w:sz w:val="24"/>
          <w:szCs w:val="24"/>
        </w:rPr>
      </w:pPr>
      <w:r>
        <w:rPr>
          <w:rFonts w:ascii="Times New Roman" w:hAnsi="Times New Roman" w:cs="Times New Roman"/>
          <w:sz w:val="24"/>
          <w:szCs w:val="24"/>
        </w:rPr>
        <w:t>University of W</w:t>
      </w:r>
      <w:r w:rsidRPr="0020401B">
        <w:rPr>
          <w:rFonts w:ascii="Times New Roman" w:hAnsi="Times New Roman" w:cs="Times New Roman"/>
          <w:sz w:val="24"/>
          <w:szCs w:val="24"/>
        </w:rPr>
        <w:t xml:space="preserve">ales </w:t>
      </w:r>
      <w:r>
        <w:rPr>
          <w:rFonts w:ascii="Times New Roman" w:hAnsi="Times New Roman" w:cs="Times New Roman"/>
          <w:sz w:val="24"/>
          <w:szCs w:val="24"/>
        </w:rPr>
        <w:t>Trinity Saint D</w:t>
      </w:r>
      <w:r w:rsidRPr="0020401B">
        <w:rPr>
          <w:rFonts w:ascii="Times New Roman" w:hAnsi="Times New Roman" w:cs="Times New Roman"/>
          <w:sz w:val="24"/>
          <w:szCs w:val="24"/>
        </w:rPr>
        <w:t xml:space="preserve">avid </w:t>
      </w:r>
    </w:p>
    <w:p w14:paraId="2CEE80C0" w14:textId="77777777" w:rsidR="00AB6ECC" w:rsidRDefault="00AB6ECC" w:rsidP="007A386D">
      <w:pPr>
        <w:pStyle w:val="NoSpacing"/>
        <w:spacing w:line="480" w:lineRule="auto"/>
        <w:jc w:val="center"/>
        <w:rPr>
          <w:rFonts w:ascii="Times New Roman" w:hAnsi="Times New Roman" w:cs="Times New Roman"/>
          <w:sz w:val="24"/>
          <w:szCs w:val="24"/>
        </w:rPr>
      </w:pPr>
    </w:p>
    <w:p w14:paraId="54CDFEFF" w14:textId="77777777" w:rsidR="00AB6ECC" w:rsidRDefault="00AB6ECC" w:rsidP="007A386D">
      <w:pPr>
        <w:pStyle w:val="NoSpacing"/>
        <w:spacing w:line="480" w:lineRule="auto"/>
        <w:jc w:val="center"/>
        <w:rPr>
          <w:rFonts w:ascii="Times New Roman" w:hAnsi="Times New Roman" w:cs="Times New Roman"/>
          <w:sz w:val="24"/>
          <w:szCs w:val="24"/>
        </w:rPr>
      </w:pPr>
    </w:p>
    <w:p w14:paraId="2245688F" w14:textId="77777777" w:rsidR="00AB6ECC" w:rsidRDefault="00AB6ECC" w:rsidP="00AB6ECC">
      <w:pPr>
        <w:tabs>
          <w:tab w:val="left" w:pos="2880"/>
        </w:tabs>
        <w:rPr>
          <w:rFonts w:ascii="Times New Roman" w:hAnsi="Times New Roman" w:cs="Times New Roman"/>
          <w:sz w:val="24"/>
          <w:szCs w:val="24"/>
        </w:rPr>
      </w:pPr>
    </w:p>
    <w:p w14:paraId="08735E62" w14:textId="5B3D5054" w:rsidR="00AB6ECC" w:rsidRPr="007E3C40" w:rsidRDefault="00AB6ECC" w:rsidP="00AB6ECC">
      <w:pPr>
        <w:tabs>
          <w:tab w:val="left" w:pos="2880"/>
        </w:tabs>
        <w:rPr>
          <w:rFonts w:ascii="Times New Roman" w:hAnsi="Times New Roman" w:cs="Times New Roman"/>
          <w:sz w:val="24"/>
          <w:szCs w:val="24"/>
        </w:rPr>
      </w:pPr>
      <w:r w:rsidRPr="007E3C40">
        <w:rPr>
          <w:rFonts w:ascii="Times New Roman" w:hAnsi="Times New Roman" w:cs="Times New Roman"/>
          <w:sz w:val="24"/>
          <w:szCs w:val="24"/>
        </w:rPr>
        <w:t>Name: SIU KEUNG O</w:t>
      </w:r>
    </w:p>
    <w:p w14:paraId="4CF87FF0" w14:textId="77777777" w:rsidR="00AB6ECC" w:rsidRPr="007E3C40" w:rsidRDefault="00AB6ECC" w:rsidP="00AB6ECC">
      <w:pPr>
        <w:tabs>
          <w:tab w:val="left" w:pos="2880"/>
        </w:tabs>
        <w:rPr>
          <w:rFonts w:ascii="Times New Roman" w:hAnsi="Times New Roman" w:cs="Times New Roman"/>
          <w:color w:val="222222"/>
          <w:sz w:val="24"/>
          <w:szCs w:val="24"/>
          <w:shd w:val="clear" w:color="auto" w:fill="FFFFFF"/>
        </w:rPr>
      </w:pPr>
      <w:r w:rsidRPr="007E3C40">
        <w:rPr>
          <w:rFonts w:ascii="Times New Roman" w:hAnsi="Times New Roman" w:cs="Times New Roman"/>
          <w:sz w:val="24"/>
          <w:szCs w:val="24"/>
        </w:rPr>
        <w:t xml:space="preserve">Student Number: </w:t>
      </w:r>
      <w:r w:rsidRPr="00AB6ECC">
        <w:rPr>
          <w:rFonts w:ascii="Times New Roman" w:hAnsi="Times New Roman" w:cs="Times New Roman"/>
          <w:sz w:val="24"/>
          <w:szCs w:val="24"/>
        </w:rPr>
        <w:t>1706317</w:t>
      </w:r>
    </w:p>
    <w:p w14:paraId="09AA8980" w14:textId="637FDB70" w:rsidR="00AB6ECC" w:rsidRPr="00AB6ECC" w:rsidRDefault="000C338D" w:rsidP="00AB6ECC">
      <w:pPr>
        <w:pStyle w:val="Footer"/>
        <w:rPr>
          <w:sz w:val="24"/>
          <w:szCs w:val="24"/>
        </w:rPr>
      </w:pPr>
      <w:r>
        <w:rPr>
          <w:rFonts w:ascii="Times New Roman" w:hAnsi="Times New Roman" w:cs="Times New Roman"/>
          <w:sz w:val="24"/>
          <w:szCs w:val="24"/>
        </w:rPr>
        <w:t>Date: 29</w:t>
      </w:r>
      <w:bookmarkStart w:id="1" w:name="_GoBack"/>
      <w:bookmarkEnd w:id="1"/>
      <w:r w:rsidR="00AB6ECC" w:rsidRPr="007E3C40">
        <w:rPr>
          <w:rFonts w:ascii="Times New Roman" w:hAnsi="Times New Roman" w:cs="Times New Roman"/>
          <w:sz w:val="24"/>
          <w:szCs w:val="24"/>
        </w:rPr>
        <w:t>Apr2018</w:t>
      </w:r>
    </w:p>
    <w:p w14:paraId="6E69A433" w14:textId="77777777" w:rsidR="00AB6ECC" w:rsidRDefault="00AB6ECC" w:rsidP="007A386D">
      <w:pPr>
        <w:pStyle w:val="NoSpacing"/>
        <w:spacing w:line="480" w:lineRule="auto"/>
        <w:jc w:val="center"/>
        <w:rPr>
          <w:rFonts w:ascii="Times New Roman" w:hAnsi="Times New Roman" w:cs="Times New Roman"/>
          <w:sz w:val="24"/>
          <w:szCs w:val="24"/>
        </w:rPr>
      </w:pPr>
    </w:p>
    <w:p w14:paraId="65CD3B46" w14:textId="77777777" w:rsidR="00AB6ECC" w:rsidRDefault="00AB6ECC" w:rsidP="007A386D">
      <w:pPr>
        <w:pStyle w:val="NoSpacing"/>
        <w:spacing w:line="480" w:lineRule="auto"/>
        <w:jc w:val="center"/>
        <w:rPr>
          <w:rFonts w:ascii="Times New Roman" w:hAnsi="Times New Roman" w:cs="Times New Roman"/>
          <w:sz w:val="24"/>
          <w:szCs w:val="24"/>
        </w:rPr>
      </w:pPr>
    </w:p>
    <w:p w14:paraId="0C08241D" w14:textId="606C11AA" w:rsidR="00012E5B" w:rsidRPr="007A386D" w:rsidRDefault="00C46E74" w:rsidP="007A386D">
      <w:pPr>
        <w:pStyle w:val="NoSpacing"/>
        <w:spacing w:line="480" w:lineRule="auto"/>
        <w:jc w:val="center"/>
        <w:rPr>
          <w:rFonts w:ascii="Times New Roman" w:eastAsia="Times New Roman" w:hAnsi="Times New Roman" w:cs="Times New Roman"/>
          <w:b/>
          <w:bCs/>
          <w:kern w:val="36"/>
          <w:sz w:val="24"/>
          <w:szCs w:val="24"/>
        </w:rPr>
      </w:pPr>
      <w:r w:rsidRPr="00012E5B">
        <w:rPr>
          <w:rFonts w:ascii="Times New Roman" w:hAnsi="Times New Roman" w:cs="Times New Roman"/>
          <w:b/>
          <w:color w:val="000000" w:themeColor="text1"/>
          <w:sz w:val="24"/>
          <w:szCs w:val="24"/>
        </w:rPr>
        <w:br w:type="page"/>
      </w:r>
    </w:p>
    <w:sdt>
      <w:sdtPr>
        <w:rPr>
          <w:rFonts w:ascii="Times New Roman" w:hAnsi="Times New Roman" w:cs="Times New Roman"/>
          <w:sz w:val="24"/>
          <w:szCs w:val="24"/>
          <w:rtl/>
        </w:rPr>
        <w:id w:val="1924522409"/>
        <w:docPartObj>
          <w:docPartGallery w:val="Table of Contents"/>
          <w:docPartUnique/>
        </w:docPartObj>
      </w:sdtPr>
      <w:sdtEndPr>
        <w:rPr>
          <w:b/>
          <w:bCs/>
          <w:noProof/>
          <w:rtl w:val="0"/>
        </w:rPr>
      </w:sdtEndPr>
      <w:sdtContent>
        <w:p w14:paraId="3EC0ABEB" w14:textId="418AFC91" w:rsidR="00C46E74" w:rsidRPr="00012E5B" w:rsidRDefault="00C46E74" w:rsidP="00012E5B">
          <w:pPr>
            <w:bidi/>
            <w:spacing w:after="0" w:line="480" w:lineRule="auto"/>
            <w:jc w:val="center"/>
            <w:rPr>
              <w:rFonts w:ascii="Times New Roman" w:hAnsi="Times New Roman" w:cs="Times New Roman"/>
              <w:b/>
              <w:color w:val="000000" w:themeColor="text1"/>
              <w:sz w:val="24"/>
              <w:szCs w:val="24"/>
            </w:rPr>
          </w:pPr>
          <w:r w:rsidRPr="00012E5B">
            <w:rPr>
              <w:rFonts w:ascii="Times New Roman" w:hAnsi="Times New Roman" w:cs="Times New Roman"/>
              <w:b/>
              <w:color w:val="000000" w:themeColor="text1"/>
              <w:sz w:val="24"/>
              <w:szCs w:val="24"/>
            </w:rPr>
            <w:t>Table of Contents</w:t>
          </w:r>
        </w:p>
        <w:p w14:paraId="0333E0B3" w14:textId="77777777" w:rsidR="00C46E74" w:rsidRPr="00012E5B" w:rsidRDefault="00C46E74" w:rsidP="00012E5B">
          <w:pPr>
            <w:spacing w:after="0" w:line="480" w:lineRule="auto"/>
            <w:rPr>
              <w:rFonts w:ascii="Times New Roman" w:hAnsi="Times New Roman" w:cs="Times New Roman"/>
              <w:sz w:val="24"/>
              <w:szCs w:val="24"/>
            </w:rPr>
          </w:pPr>
        </w:p>
        <w:p w14:paraId="269AB477" w14:textId="2CE1B290" w:rsidR="002300DE" w:rsidRPr="002300DE" w:rsidRDefault="00C46E74">
          <w:pPr>
            <w:pStyle w:val="TOC1"/>
            <w:tabs>
              <w:tab w:val="right" w:leader="dot" w:pos="9350"/>
            </w:tabs>
            <w:rPr>
              <w:rFonts w:ascii="Times New Roman" w:eastAsiaTheme="minorEastAsia" w:hAnsi="Times New Roman" w:cs="Times New Roman"/>
              <w:noProof/>
              <w:lang w:val="en-GB" w:eastAsia="zh-CN"/>
            </w:rPr>
          </w:pPr>
          <w:r w:rsidRPr="002300DE">
            <w:rPr>
              <w:rFonts w:ascii="Times New Roman" w:hAnsi="Times New Roman" w:cs="Times New Roman"/>
              <w:sz w:val="24"/>
              <w:szCs w:val="24"/>
            </w:rPr>
            <w:fldChar w:fldCharType="begin"/>
          </w:r>
          <w:r w:rsidRPr="002300DE">
            <w:rPr>
              <w:rFonts w:ascii="Times New Roman" w:hAnsi="Times New Roman" w:cs="Times New Roman"/>
              <w:sz w:val="24"/>
              <w:szCs w:val="24"/>
            </w:rPr>
            <w:instrText xml:space="preserve"> TOC \o "1-3" \h \z \u </w:instrText>
          </w:r>
          <w:r w:rsidRPr="002300DE">
            <w:rPr>
              <w:rFonts w:ascii="Times New Roman" w:hAnsi="Times New Roman" w:cs="Times New Roman"/>
              <w:sz w:val="24"/>
              <w:szCs w:val="24"/>
            </w:rPr>
            <w:fldChar w:fldCharType="separate"/>
          </w:r>
        </w:p>
        <w:p w14:paraId="1809EFB5" w14:textId="77777777" w:rsidR="002300DE" w:rsidRPr="002300DE" w:rsidRDefault="00853BD7">
          <w:pPr>
            <w:pStyle w:val="TOC1"/>
            <w:tabs>
              <w:tab w:val="right" w:leader="dot" w:pos="9350"/>
            </w:tabs>
            <w:rPr>
              <w:rFonts w:ascii="Times New Roman" w:eastAsiaTheme="minorEastAsia" w:hAnsi="Times New Roman" w:cs="Times New Roman"/>
              <w:noProof/>
              <w:sz w:val="24"/>
              <w:szCs w:val="24"/>
              <w:lang w:val="en-GB" w:eastAsia="zh-CN"/>
            </w:rPr>
          </w:pPr>
          <w:hyperlink w:anchor="_Toc512456969" w:history="1">
            <w:r w:rsidR="002300DE" w:rsidRPr="002300DE">
              <w:rPr>
                <w:rStyle w:val="Hyperlink"/>
                <w:rFonts w:ascii="Times New Roman" w:hAnsi="Times New Roman" w:cs="Times New Roman"/>
                <w:b/>
                <w:noProof/>
                <w:sz w:val="24"/>
                <w:szCs w:val="24"/>
                <w:u w:val="none"/>
              </w:rPr>
              <w:t>Introduction</w:t>
            </w:r>
            <w:r w:rsidR="002300DE" w:rsidRPr="002300DE">
              <w:rPr>
                <w:rFonts w:ascii="Times New Roman" w:hAnsi="Times New Roman" w:cs="Times New Roman"/>
                <w:noProof/>
                <w:webHidden/>
                <w:sz w:val="24"/>
                <w:szCs w:val="24"/>
              </w:rPr>
              <w:tab/>
            </w:r>
            <w:r w:rsidR="002300DE" w:rsidRPr="002300DE">
              <w:rPr>
                <w:rFonts w:ascii="Times New Roman" w:hAnsi="Times New Roman" w:cs="Times New Roman"/>
                <w:noProof/>
                <w:webHidden/>
                <w:sz w:val="24"/>
                <w:szCs w:val="24"/>
              </w:rPr>
              <w:fldChar w:fldCharType="begin"/>
            </w:r>
            <w:r w:rsidR="002300DE" w:rsidRPr="002300DE">
              <w:rPr>
                <w:rFonts w:ascii="Times New Roman" w:hAnsi="Times New Roman" w:cs="Times New Roman"/>
                <w:noProof/>
                <w:webHidden/>
                <w:sz w:val="24"/>
                <w:szCs w:val="24"/>
              </w:rPr>
              <w:instrText xml:space="preserve"> PAGEREF _Toc512456969 \h </w:instrText>
            </w:r>
            <w:r w:rsidR="002300DE" w:rsidRPr="002300DE">
              <w:rPr>
                <w:rFonts w:ascii="Times New Roman" w:hAnsi="Times New Roman" w:cs="Times New Roman"/>
                <w:noProof/>
                <w:webHidden/>
                <w:sz w:val="24"/>
                <w:szCs w:val="24"/>
              </w:rPr>
            </w:r>
            <w:r w:rsidR="002300DE" w:rsidRPr="002300DE">
              <w:rPr>
                <w:rFonts w:ascii="Times New Roman" w:hAnsi="Times New Roman" w:cs="Times New Roman"/>
                <w:noProof/>
                <w:webHidden/>
                <w:sz w:val="24"/>
                <w:szCs w:val="24"/>
              </w:rPr>
              <w:fldChar w:fldCharType="separate"/>
            </w:r>
            <w:r w:rsidR="002300DE" w:rsidRPr="002300DE">
              <w:rPr>
                <w:rFonts w:ascii="Times New Roman" w:hAnsi="Times New Roman" w:cs="Times New Roman"/>
                <w:noProof/>
                <w:webHidden/>
                <w:sz w:val="24"/>
                <w:szCs w:val="24"/>
              </w:rPr>
              <w:t>3</w:t>
            </w:r>
            <w:r w:rsidR="002300DE" w:rsidRPr="002300DE">
              <w:rPr>
                <w:rFonts w:ascii="Times New Roman" w:hAnsi="Times New Roman" w:cs="Times New Roman"/>
                <w:noProof/>
                <w:webHidden/>
                <w:sz w:val="24"/>
                <w:szCs w:val="24"/>
              </w:rPr>
              <w:fldChar w:fldCharType="end"/>
            </w:r>
          </w:hyperlink>
        </w:p>
        <w:p w14:paraId="503DA841" w14:textId="77777777" w:rsidR="002300DE" w:rsidRPr="002300DE" w:rsidRDefault="00853BD7">
          <w:pPr>
            <w:pStyle w:val="TOC1"/>
            <w:tabs>
              <w:tab w:val="right" w:leader="dot" w:pos="9350"/>
            </w:tabs>
            <w:rPr>
              <w:rFonts w:ascii="Times New Roman" w:eastAsiaTheme="minorEastAsia" w:hAnsi="Times New Roman" w:cs="Times New Roman"/>
              <w:noProof/>
              <w:sz w:val="24"/>
              <w:szCs w:val="24"/>
              <w:lang w:val="en-GB" w:eastAsia="zh-CN"/>
            </w:rPr>
          </w:pPr>
          <w:hyperlink w:anchor="_Toc512456970" w:history="1">
            <w:r w:rsidR="002300DE" w:rsidRPr="002300DE">
              <w:rPr>
                <w:rStyle w:val="Hyperlink"/>
                <w:rFonts w:ascii="Times New Roman" w:hAnsi="Times New Roman" w:cs="Times New Roman"/>
                <w:b/>
                <w:noProof/>
                <w:sz w:val="24"/>
                <w:szCs w:val="24"/>
                <w:u w:val="none"/>
              </w:rPr>
              <w:t>The Context of Globalisation</w:t>
            </w:r>
            <w:r w:rsidR="002300DE" w:rsidRPr="002300DE">
              <w:rPr>
                <w:rFonts w:ascii="Times New Roman" w:hAnsi="Times New Roman" w:cs="Times New Roman"/>
                <w:noProof/>
                <w:webHidden/>
                <w:sz w:val="24"/>
                <w:szCs w:val="24"/>
              </w:rPr>
              <w:tab/>
            </w:r>
            <w:r w:rsidR="002300DE" w:rsidRPr="002300DE">
              <w:rPr>
                <w:rFonts w:ascii="Times New Roman" w:hAnsi="Times New Roman" w:cs="Times New Roman"/>
                <w:noProof/>
                <w:webHidden/>
                <w:sz w:val="24"/>
                <w:szCs w:val="24"/>
              </w:rPr>
              <w:fldChar w:fldCharType="begin"/>
            </w:r>
            <w:r w:rsidR="002300DE" w:rsidRPr="002300DE">
              <w:rPr>
                <w:rFonts w:ascii="Times New Roman" w:hAnsi="Times New Roman" w:cs="Times New Roman"/>
                <w:noProof/>
                <w:webHidden/>
                <w:sz w:val="24"/>
                <w:szCs w:val="24"/>
              </w:rPr>
              <w:instrText xml:space="preserve"> PAGEREF _Toc512456970 \h </w:instrText>
            </w:r>
            <w:r w:rsidR="002300DE" w:rsidRPr="002300DE">
              <w:rPr>
                <w:rFonts w:ascii="Times New Roman" w:hAnsi="Times New Roman" w:cs="Times New Roman"/>
                <w:noProof/>
                <w:webHidden/>
                <w:sz w:val="24"/>
                <w:szCs w:val="24"/>
              </w:rPr>
            </w:r>
            <w:r w:rsidR="002300DE" w:rsidRPr="002300DE">
              <w:rPr>
                <w:rFonts w:ascii="Times New Roman" w:hAnsi="Times New Roman" w:cs="Times New Roman"/>
                <w:noProof/>
                <w:webHidden/>
                <w:sz w:val="24"/>
                <w:szCs w:val="24"/>
              </w:rPr>
              <w:fldChar w:fldCharType="separate"/>
            </w:r>
            <w:r w:rsidR="002300DE" w:rsidRPr="002300DE">
              <w:rPr>
                <w:rFonts w:ascii="Times New Roman" w:hAnsi="Times New Roman" w:cs="Times New Roman"/>
                <w:noProof/>
                <w:webHidden/>
                <w:sz w:val="24"/>
                <w:szCs w:val="24"/>
              </w:rPr>
              <w:t>4</w:t>
            </w:r>
            <w:r w:rsidR="002300DE" w:rsidRPr="002300DE">
              <w:rPr>
                <w:rFonts w:ascii="Times New Roman" w:hAnsi="Times New Roman" w:cs="Times New Roman"/>
                <w:noProof/>
                <w:webHidden/>
                <w:sz w:val="24"/>
                <w:szCs w:val="24"/>
              </w:rPr>
              <w:fldChar w:fldCharType="end"/>
            </w:r>
          </w:hyperlink>
        </w:p>
        <w:p w14:paraId="686C939D" w14:textId="77777777" w:rsidR="002300DE" w:rsidRPr="002300DE" w:rsidRDefault="00853BD7">
          <w:pPr>
            <w:pStyle w:val="TOC2"/>
            <w:tabs>
              <w:tab w:val="right" w:leader="dot" w:pos="9350"/>
            </w:tabs>
            <w:rPr>
              <w:rFonts w:ascii="Times New Roman" w:eastAsiaTheme="minorEastAsia" w:hAnsi="Times New Roman" w:cs="Times New Roman"/>
              <w:noProof/>
              <w:sz w:val="24"/>
              <w:szCs w:val="24"/>
              <w:lang w:val="en-GB" w:eastAsia="zh-CN"/>
            </w:rPr>
          </w:pPr>
          <w:hyperlink w:anchor="_Toc512456971" w:history="1">
            <w:r w:rsidR="002300DE" w:rsidRPr="002300DE">
              <w:rPr>
                <w:rStyle w:val="Hyperlink"/>
                <w:rFonts w:ascii="Times New Roman" w:hAnsi="Times New Roman" w:cs="Times New Roman"/>
                <w:i/>
                <w:noProof/>
                <w:sz w:val="24"/>
                <w:szCs w:val="24"/>
                <w:u w:val="none"/>
              </w:rPr>
              <w:t>The Neoliberalism</w:t>
            </w:r>
            <w:r w:rsidR="002300DE" w:rsidRPr="002300DE">
              <w:rPr>
                <w:rFonts w:ascii="Times New Roman" w:hAnsi="Times New Roman" w:cs="Times New Roman"/>
                <w:noProof/>
                <w:webHidden/>
                <w:sz w:val="24"/>
                <w:szCs w:val="24"/>
              </w:rPr>
              <w:tab/>
            </w:r>
            <w:r w:rsidR="002300DE" w:rsidRPr="002300DE">
              <w:rPr>
                <w:rFonts w:ascii="Times New Roman" w:hAnsi="Times New Roman" w:cs="Times New Roman"/>
                <w:noProof/>
                <w:webHidden/>
                <w:sz w:val="24"/>
                <w:szCs w:val="24"/>
              </w:rPr>
              <w:fldChar w:fldCharType="begin"/>
            </w:r>
            <w:r w:rsidR="002300DE" w:rsidRPr="002300DE">
              <w:rPr>
                <w:rFonts w:ascii="Times New Roman" w:hAnsi="Times New Roman" w:cs="Times New Roman"/>
                <w:noProof/>
                <w:webHidden/>
                <w:sz w:val="24"/>
                <w:szCs w:val="24"/>
              </w:rPr>
              <w:instrText xml:space="preserve"> PAGEREF _Toc512456971 \h </w:instrText>
            </w:r>
            <w:r w:rsidR="002300DE" w:rsidRPr="002300DE">
              <w:rPr>
                <w:rFonts w:ascii="Times New Roman" w:hAnsi="Times New Roman" w:cs="Times New Roman"/>
                <w:noProof/>
                <w:webHidden/>
                <w:sz w:val="24"/>
                <w:szCs w:val="24"/>
              </w:rPr>
            </w:r>
            <w:r w:rsidR="002300DE" w:rsidRPr="002300DE">
              <w:rPr>
                <w:rFonts w:ascii="Times New Roman" w:hAnsi="Times New Roman" w:cs="Times New Roman"/>
                <w:noProof/>
                <w:webHidden/>
                <w:sz w:val="24"/>
                <w:szCs w:val="24"/>
              </w:rPr>
              <w:fldChar w:fldCharType="separate"/>
            </w:r>
            <w:r w:rsidR="002300DE" w:rsidRPr="002300DE">
              <w:rPr>
                <w:rFonts w:ascii="Times New Roman" w:hAnsi="Times New Roman" w:cs="Times New Roman"/>
                <w:noProof/>
                <w:webHidden/>
                <w:sz w:val="24"/>
                <w:szCs w:val="24"/>
              </w:rPr>
              <w:t>5</w:t>
            </w:r>
            <w:r w:rsidR="002300DE" w:rsidRPr="002300DE">
              <w:rPr>
                <w:rFonts w:ascii="Times New Roman" w:hAnsi="Times New Roman" w:cs="Times New Roman"/>
                <w:noProof/>
                <w:webHidden/>
                <w:sz w:val="24"/>
                <w:szCs w:val="24"/>
              </w:rPr>
              <w:fldChar w:fldCharType="end"/>
            </w:r>
          </w:hyperlink>
        </w:p>
        <w:p w14:paraId="2867CB3F" w14:textId="77777777" w:rsidR="002300DE" w:rsidRPr="002300DE" w:rsidRDefault="00853BD7">
          <w:pPr>
            <w:pStyle w:val="TOC2"/>
            <w:tabs>
              <w:tab w:val="right" w:leader="dot" w:pos="9350"/>
            </w:tabs>
            <w:rPr>
              <w:rFonts w:ascii="Times New Roman" w:eastAsiaTheme="minorEastAsia" w:hAnsi="Times New Roman" w:cs="Times New Roman"/>
              <w:noProof/>
              <w:sz w:val="24"/>
              <w:szCs w:val="24"/>
              <w:lang w:val="en-GB" w:eastAsia="zh-CN"/>
            </w:rPr>
          </w:pPr>
          <w:hyperlink w:anchor="_Toc512456972" w:history="1">
            <w:r w:rsidR="002300DE" w:rsidRPr="002300DE">
              <w:rPr>
                <w:rStyle w:val="Hyperlink"/>
                <w:rFonts w:ascii="Times New Roman" w:hAnsi="Times New Roman" w:cs="Times New Roman"/>
                <w:i/>
                <w:noProof/>
                <w:sz w:val="24"/>
                <w:szCs w:val="24"/>
                <w:u w:val="none"/>
              </w:rPr>
              <w:t>The Implications of Neoliberalism</w:t>
            </w:r>
            <w:r w:rsidR="002300DE" w:rsidRPr="002300DE">
              <w:rPr>
                <w:rFonts w:ascii="Times New Roman" w:hAnsi="Times New Roman" w:cs="Times New Roman"/>
                <w:noProof/>
                <w:webHidden/>
                <w:sz w:val="24"/>
                <w:szCs w:val="24"/>
              </w:rPr>
              <w:tab/>
            </w:r>
            <w:r w:rsidR="002300DE" w:rsidRPr="002300DE">
              <w:rPr>
                <w:rFonts w:ascii="Times New Roman" w:hAnsi="Times New Roman" w:cs="Times New Roman"/>
                <w:noProof/>
                <w:webHidden/>
                <w:sz w:val="24"/>
                <w:szCs w:val="24"/>
              </w:rPr>
              <w:fldChar w:fldCharType="begin"/>
            </w:r>
            <w:r w:rsidR="002300DE" w:rsidRPr="002300DE">
              <w:rPr>
                <w:rFonts w:ascii="Times New Roman" w:hAnsi="Times New Roman" w:cs="Times New Roman"/>
                <w:noProof/>
                <w:webHidden/>
                <w:sz w:val="24"/>
                <w:szCs w:val="24"/>
              </w:rPr>
              <w:instrText xml:space="preserve"> PAGEREF _Toc512456972 \h </w:instrText>
            </w:r>
            <w:r w:rsidR="002300DE" w:rsidRPr="002300DE">
              <w:rPr>
                <w:rFonts w:ascii="Times New Roman" w:hAnsi="Times New Roman" w:cs="Times New Roman"/>
                <w:noProof/>
                <w:webHidden/>
                <w:sz w:val="24"/>
                <w:szCs w:val="24"/>
              </w:rPr>
            </w:r>
            <w:r w:rsidR="002300DE" w:rsidRPr="002300DE">
              <w:rPr>
                <w:rFonts w:ascii="Times New Roman" w:hAnsi="Times New Roman" w:cs="Times New Roman"/>
                <w:noProof/>
                <w:webHidden/>
                <w:sz w:val="24"/>
                <w:szCs w:val="24"/>
              </w:rPr>
              <w:fldChar w:fldCharType="separate"/>
            </w:r>
            <w:r w:rsidR="002300DE" w:rsidRPr="002300DE">
              <w:rPr>
                <w:rFonts w:ascii="Times New Roman" w:hAnsi="Times New Roman" w:cs="Times New Roman"/>
                <w:noProof/>
                <w:webHidden/>
                <w:sz w:val="24"/>
                <w:szCs w:val="24"/>
              </w:rPr>
              <w:t>5</w:t>
            </w:r>
            <w:r w:rsidR="002300DE" w:rsidRPr="002300DE">
              <w:rPr>
                <w:rFonts w:ascii="Times New Roman" w:hAnsi="Times New Roman" w:cs="Times New Roman"/>
                <w:noProof/>
                <w:webHidden/>
                <w:sz w:val="24"/>
                <w:szCs w:val="24"/>
              </w:rPr>
              <w:fldChar w:fldCharType="end"/>
            </w:r>
          </w:hyperlink>
        </w:p>
        <w:p w14:paraId="30ED083A" w14:textId="77777777" w:rsidR="002300DE" w:rsidRPr="002300DE" w:rsidRDefault="00853BD7">
          <w:pPr>
            <w:pStyle w:val="TOC1"/>
            <w:tabs>
              <w:tab w:val="right" w:leader="dot" w:pos="9350"/>
            </w:tabs>
            <w:rPr>
              <w:rFonts w:ascii="Times New Roman" w:eastAsiaTheme="minorEastAsia" w:hAnsi="Times New Roman" w:cs="Times New Roman"/>
              <w:noProof/>
              <w:sz w:val="24"/>
              <w:szCs w:val="24"/>
              <w:lang w:val="en-GB" w:eastAsia="zh-CN"/>
            </w:rPr>
          </w:pPr>
          <w:hyperlink w:anchor="_Toc512456973" w:history="1">
            <w:r w:rsidR="002300DE" w:rsidRPr="002300DE">
              <w:rPr>
                <w:rStyle w:val="Hyperlink"/>
                <w:rFonts w:ascii="Times New Roman" w:hAnsi="Times New Roman" w:cs="Times New Roman"/>
                <w:b/>
                <w:noProof/>
                <w:sz w:val="24"/>
                <w:szCs w:val="24"/>
                <w:u w:val="none"/>
              </w:rPr>
              <w:t>Elements that define Globalisation</w:t>
            </w:r>
            <w:r w:rsidR="002300DE" w:rsidRPr="002300DE">
              <w:rPr>
                <w:rFonts w:ascii="Times New Roman" w:hAnsi="Times New Roman" w:cs="Times New Roman"/>
                <w:noProof/>
                <w:webHidden/>
                <w:sz w:val="24"/>
                <w:szCs w:val="24"/>
              </w:rPr>
              <w:tab/>
            </w:r>
            <w:r w:rsidR="002300DE" w:rsidRPr="002300DE">
              <w:rPr>
                <w:rFonts w:ascii="Times New Roman" w:hAnsi="Times New Roman" w:cs="Times New Roman"/>
                <w:noProof/>
                <w:webHidden/>
                <w:sz w:val="24"/>
                <w:szCs w:val="24"/>
              </w:rPr>
              <w:fldChar w:fldCharType="begin"/>
            </w:r>
            <w:r w:rsidR="002300DE" w:rsidRPr="002300DE">
              <w:rPr>
                <w:rFonts w:ascii="Times New Roman" w:hAnsi="Times New Roman" w:cs="Times New Roman"/>
                <w:noProof/>
                <w:webHidden/>
                <w:sz w:val="24"/>
                <w:szCs w:val="24"/>
              </w:rPr>
              <w:instrText xml:space="preserve"> PAGEREF _Toc512456973 \h </w:instrText>
            </w:r>
            <w:r w:rsidR="002300DE" w:rsidRPr="002300DE">
              <w:rPr>
                <w:rFonts w:ascii="Times New Roman" w:hAnsi="Times New Roman" w:cs="Times New Roman"/>
                <w:noProof/>
                <w:webHidden/>
                <w:sz w:val="24"/>
                <w:szCs w:val="24"/>
              </w:rPr>
            </w:r>
            <w:r w:rsidR="002300DE" w:rsidRPr="002300DE">
              <w:rPr>
                <w:rFonts w:ascii="Times New Roman" w:hAnsi="Times New Roman" w:cs="Times New Roman"/>
                <w:noProof/>
                <w:webHidden/>
                <w:sz w:val="24"/>
                <w:szCs w:val="24"/>
              </w:rPr>
              <w:fldChar w:fldCharType="separate"/>
            </w:r>
            <w:r w:rsidR="002300DE" w:rsidRPr="002300DE">
              <w:rPr>
                <w:rFonts w:ascii="Times New Roman" w:hAnsi="Times New Roman" w:cs="Times New Roman"/>
                <w:noProof/>
                <w:webHidden/>
                <w:sz w:val="24"/>
                <w:szCs w:val="24"/>
              </w:rPr>
              <w:t>7</w:t>
            </w:r>
            <w:r w:rsidR="002300DE" w:rsidRPr="002300DE">
              <w:rPr>
                <w:rFonts w:ascii="Times New Roman" w:hAnsi="Times New Roman" w:cs="Times New Roman"/>
                <w:noProof/>
                <w:webHidden/>
                <w:sz w:val="24"/>
                <w:szCs w:val="24"/>
              </w:rPr>
              <w:fldChar w:fldCharType="end"/>
            </w:r>
          </w:hyperlink>
        </w:p>
        <w:p w14:paraId="106178D5" w14:textId="77777777" w:rsidR="002300DE" w:rsidRPr="002300DE" w:rsidRDefault="00853BD7">
          <w:pPr>
            <w:pStyle w:val="TOC2"/>
            <w:tabs>
              <w:tab w:val="right" w:leader="dot" w:pos="9350"/>
            </w:tabs>
            <w:rPr>
              <w:rFonts w:ascii="Times New Roman" w:eastAsiaTheme="minorEastAsia" w:hAnsi="Times New Roman" w:cs="Times New Roman"/>
              <w:noProof/>
              <w:sz w:val="24"/>
              <w:szCs w:val="24"/>
              <w:lang w:val="en-GB" w:eastAsia="zh-CN"/>
            </w:rPr>
          </w:pPr>
          <w:hyperlink w:anchor="_Toc512456974" w:history="1">
            <w:r w:rsidR="002300DE" w:rsidRPr="002300DE">
              <w:rPr>
                <w:rStyle w:val="Hyperlink"/>
                <w:rFonts w:ascii="Times New Roman" w:hAnsi="Times New Roman" w:cs="Times New Roman"/>
                <w:i/>
                <w:noProof/>
                <w:sz w:val="24"/>
                <w:szCs w:val="24"/>
                <w:u w:val="none"/>
              </w:rPr>
              <w:t>Organisational influences of Globalisation</w:t>
            </w:r>
            <w:r w:rsidR="002300DE" w:rsidRPr="002300DE">
              <w:rPr>
                <w:rFonts w:ascii="Times New Roman" w:hAnsi="Times New Roman" w:cs="Times New Roman"/>
                <w:noProof/>
                <w:webHidden/>
                <w:sz w:val="24"/>
                <w:szCs w:val="24"/>
              </w:rPr>
              <w:tab/>
            </w:r>
            <w:r w:rsidR="002300DE" w:rsidRPr="002300DE">
              <w:rPr>
                <w:rFonts w:ascii="Times New Roman" w:hAnsi="Times New Roman" w:cs="Times New Roman"/>
                <w:noProof/>
                <w:webHidden/>
                <w:sz w:val="24"/>
                <w:szCs w:val="24"/>
              </w:rPr>
              <w:fldChar w:fldCharType="begin"/>
            </w:r>
            <w:r w:rsidR="002300DE" w:rsidRPr="002300DE">
              <w:rPr>
                <w:rFonts w:ascii="Times New Roman" w:hAnsi="Times New Roman" w:cs="Times New Roman"/>
                <w:noProof/>
                <w:webHidden/>
                <w:sz w:val="24"/>
                <w:szCs w:val="24"/>
              </w:rPr>
              <w:instrText xml:space="preserve"> PAGEREF _Toc512456974 \h </w:instrText>
            </w:r>
            <w:r w:rsidR="002300DE" w:rsidRPr="002300DE">
              <w:rPr>
                <w:rFonts w:ascii="Times New Roman" w:hAnsi="Times New Roman" w:cs="Times New Roman"/>
                <w:noProof/>
                <w:webHidden/>
                <w:sz w:val="24"/>
                <w:szCs w:val="24"/>
              </w:rPr>
            </w:r>
            <w:r w:rsidR="002300DE" w:rsidRPr="002300DE">
              <w:rPr>
                <w:rFonts w:ascii="Times New Roman" w:hAnsi="Times New Roman" w:cs="Times New Roman"/>
                <w:noProof/>
                <w:webHidden/>
                <w:sz w:val="24"/>
                <w:szCs w:val="24"/>
              </w:rPr>
              <w:fldChar w:fldCharType="separate"/>
            </w:r>
            <w:r w:rsidR="002300DE" w:rsidRPr="002300DE">
              <w:rPr>
                <w:rFonts w:ascii="Times New Roman" w:hAnsi="Times New Roman" w:cs="Times New Roman"/>
                <w:noProof/>
                <w:webHidden/>
                <w:sz w:val="24"/>
                <w:szCs w:val="24"/>
              </w:rPr>
              <w:t>8</w:t>
            </w:r>
            <w:r w:rsidR="002300DE" w:rsidRPr="002300DE">
              <w:rPr>
                <w:rFonts w:ascii="Times New Roman" w:hAnsi="Times New Roman" w:cs="Times New Roman"/>
                <w:noProof/>
                <w:webHidden/>
                <w:sz w:val="24"/>
                <w:szCs w:val="24"/>
              </w:rPr>
              <w:fldChar w:fldCharType="end"/>
            </w:r>
          </w:hyperlink>
        </w:p>
        <w:p w14:paraId="06653C1A" w14:textId="77777777" w:rsidR="002300DE" w:rsidRPr="002300DE" w:rsidRDefault="00853BD7">
          <w:pPr>
            <w:pStyle w:val="TOC2"/>
            <w:tabs>
              <w:tab w:val="right" w:leader="dot" w:pos="9350"/>
            </w:tabs>
            <w:rPr>
              <w:rFonts w:ascii="Times New Roman" w:eastAsiaTheme="minorEastAsia" w:hAnsi="Times New Roman" w:cs="Times New Roman"/>
              <w:noProof/>
              <w:sz w:val="24"/>
              <w:szCs w:val="24"/>
              <w:lang w:val="en-GB" w:eastAsia="zh-CN"/>
            </w:rPr>
          </w:pPr>
          <w:hyperlink w:anchor="_Toc512456975" w:history="1">
            <w:r w:rsidR="002300DE" w:rsidRPr="002300DE">
              <w:rPr>
                <w:rStyle w:val="Hyperlink"/>
                <w:rFonts w:ascii="Times New Roman" w:hAnsi="Times New Roman" w:cs="Times New Roman"/>
                <w:i/>
                <w:noProof/>
                <w:sz w:val="24"/>
                <w:szCs w:val="24"/>
                <w:u w:val="none"/>
              </w:rPr>
              <w:t>Influences on Human Resources</w:t>
            </w:r>
            <w:r w:rsidR="002300DE" w:rsidRPr="002300DE">
              <w:rPr>
                <w:rFonts w:ascii="Times New Roman" w:hAnsi="Times New Roman" w:cs="Times New Roman"/>
                <w:noProof/>
                <w:webHidden/>
                <w:sz w:val="24"/>
                <w:szCs w:val="24"/>
              </w:rPr>
              <w:tab/>
            </w:r>
            <w:r w:rsidR="002300DE" w:rsidRPr="002300DE">
              <w:rPr>
                <w:rFonts w:ascii="Times New Roman" w:hAnsi="Times New Roman" w:cs="Times New Roman"/>
                <w:noProof/>
                <w:webHidden/>
                <w:sz w:val="24"/>
                <w:szCs w:val="24"/>
              </w:rPr>
              <w:fldChar w:fldCharType="begin"/>
            </w:r>
            <w:r w:rsidR="002300DE" w:rsidRPr="002300DE">
              <w:rPr>
                <w:rFonts w:ascii="Times New Roman" w:hAnsi="Times New Roman" w:cs="Times New Roman"/>
                <w:noProof/>
                <w:webHidden/>
                <w:sz w:val="24"/>
                <w:szCs w:val="24"/>
              </w:rPr>
              <w:instrText xml:space="preserve"> PAGEREF _Toc512456975 \h </w:instrText>
            </w:r>
            <w:r w:rsidR="002300DE" w:rsidRPr="002300DE">
              <w:rPr>
                <w:rFonts w:ascii="Times New Roman" w:hAnsi="Times New Roman" w:cs="Times New Roman"/>
                <w:noProof/>
                <w:webHidden/>
                <w:sz w:val="24"/>
                <w:szCs w:val="24"/>
              </w:rPr>
            </w:r>
            <w:r w:rsidR="002300DE" w:rsidRPr="002300DE">
              <w:rPr>
                <w:rFonts w:ascii="Times New Roman" w:hAnsi="Times New Roman" w:cs="Times New Roman"/>
                <w:noProof/>
                <w:webHidden/>
                <w:sz w:val="24"/>
                <w:szCs w:val="24"/>
              </w:rPr>
              <w:fldChar w:fldCharType="separate"/>
            </w:r>
            <w:r w:rsidR="002300DE" w:rsidRPr="002300DE">
              <w:rPr>
                <w:rFonts w:ascii="Times New Roman" w:hAnsi="Times New Roman" w:cs="Times New Roman"/>
                <w:noProof/>
                <w:webHidden/>
                <w:sz w:val="24"/>
                <w:szCs w:val="24"/>
              </w:rPr>
              <w:t>8</w:t>
            </w:r>
            <w:r w:rsidR="002300DE" w:rsidRPr="002300DE">
              <w:rPr>
                <w:rFonts w:ascii="Times New Roman" w:hAnsi="Times New Roman" w:cs="Times New Roman"/>
                <w:noProof/>
                <w:webHidden/>
                <w:sz w:val="24"/>
                <w:szCs w:val="24"/>
              </w:rPr>
              <w:fldChar w:fldCharType="end"/>
            </w:r>
          </w:hyperlink>
        </w:p>
        <w:p w14:paraId="74BF782D" w14:textId="77777777" w:rsidR="002300DE" w:rsidRPr="002300DE" w:rsidRDefault="00853BD7">
          <w:pPr>
            <w:pStyle w:val="TOC2"/>
            <w:tabs>
              <w:tab w:val="right" w:leader="dot" w:pos="9350"/>
            </w:tabs>
            <w:rPr>
              <w:rFonts w:ascii="Times New Roman" w:eastAsiaTheme="minorEastAsia" w:hAnsi="Times New Roman" w:cs="Times New Roman"/>
              <w:noProof/>
              <w:sz w:val="24"/>
              <w:szCs w:val="24"/>
              <w:lang w:val="en-GB" w:eastAsia="zh-CN"/>
            </w:rPr>
          </w:pPr>
          <w:hyperlink w:anchor="_Toc512456976" w:history="1">
            <w:r w:rsidR="002300DE" w:rsidRPr="002300DE">
              <w:rPr>
                <w:rStyle w:val="Hyperlink"/>
                <w:rFonts w:ascii="Times New Roman" w:hAnsi="Times New Roman" w:cs="Times New Roman"/>
                <w:i/>
                <w:noProof/>
                <w:sz w:val="24"/>
                <w:szCs w:val="24"/>
                <w:u w:val="none"/>
              </w:rPr>
              <w:t>The Employee demand for improved rewards and work-life balance</w:t>
            </w:r>
            <w:r w:rsidR="002300DE" w:rsidRPr="002300DE">
              <w:rPr>
                <w:rFonts w:ascii="Times New Roman" w:hAnsi="Times New Roman" w:cs="Times New Roman"/>
                <w:noProof/>
                <w:webHidden/>
                <w:sz w:val="24"/>
                <w:szCs w:val="24"/>
              </w:rPr>
              <w:tab/>
            </w:r>
            <w:r w:rsidR="002300DE" w:rsidRPr="002300DE">
              <w:rPr>
                <w:rFonts w:ascii="Times New Roman" w:hAnsi="Times New Roman" w:cs="Times New Roman"/>
                <w:noProof/>
                <w:webHidden/>
                <w:sz w:val="24"/>
                <w:szCs w:val="24"/>
              </w:rPr>
              <w:fldChar w:fldCharType="begin"/>
            </w:r>
            <w:r w:rsidR="002300DE" w:rsidRPr="002300DE">
              <w:rPr>
                <w:rFonts w:ascii="Times New Roman" w:hAnsi="Times New Roman" w:cs="Times New Roman"/>
                <w:noProof/>
                <w:webHidden/>
                <w:sz w:val="24"/>
                <w:szCs w:val="24"/>
              </w:rPr>
              <w:instrText xml:space="preserve"> PAGEREF _Toc512456976 \h </w:instrText>
            </w:r>
            <w:r w:rsidR="002300DE" w:rsidRPr="002300DE">
              <w:rPr>
                <w:rFonts w:ascii="Times New Roman" w:hAnsi="Times New Roman" w:cs="Times New Roman"/>
                <w:noProof/>
                <w:webHidden/>
                <w:sz w:val="24"/>
                <w:szCs w:val="24"/>
              </w:rPr>
            </w:r>
            <w:r w:rsidR="002300DE" w:rsidRPr="002300DE">
              <w:rPr>
                <w:rFonts w:ascii="Times New Roman" w:hAnsi="Times New Roman" w:cs="Times New Roman"/>
                <w:noProof/>
                <w:webHidden/>
                <w:sz w:val="24"/>
                <w:szCs w:val="24"/>
              </w:rPr>
              <w:fldChar w:fldCharType="separate"/>
            </w:r>
            <w:r w:rsidR="002300DE" w:rsidRPr="002300DE">
              <w:rPr>
                <w:rFonts w:ascii="Times New Roman" w:hAnsi="Times New Roman" w:cs="Times New Roman"/>
                <w:noProof/>
                <w:webHidden/>
                <w:sz w:val="24"/>
                <w:szCs w:val="24"/>
              </w:rPr>
              <w:t>9</w:t>
            </w:r>
            <w:r w:rsidR="002300DE" w:rsidRPr="002300DE">
              <w:rPr>
                <w:rFonts w:ascii="Times New Roman" w:hAnsi="Times New Roman" w:cs="Times New Roman"/>
                <w:noProof/>
                <w:webHidden/>
                <w:sz w:val="24"/>
                <w:szCs w:val="24"/>
              </w:rPr>
              <w:fldChar w:fldCharType="end"/>
            </w:r>
          </w:hyperlink>
        </w:p>
        <w:p w14:paraId="7072422B" w14:textId="4A0BF13E" w:rsidR="002300DE" w:rsidRPr="002300DE" w:rsidRDefault="002300DE" w:rsidP="002300DE">
          <w:pPr>
            <w:pStyle w:val="TOC3"/>
            <w:tabs>
              <w:tab w:val="right" w:leader="dot" w:pos="9350"/>
            </w:tabs>
            <w:ind w:left="0"/>
            <w:rPr>
              <w:rFonts w:ascii="Times New Roman" w:eastAsiaTheme="minorEastAsia" w:hAnsi="Times New Roman" w:cs="Times New Roman"/>
              <w:noProof/>
              <w:sz w:val="24"/>
              <w:szCs w:val="24"/>
              <w:lang w:val="en-GB" w:eastAsia="zh-CN"/>
            </w:rPr>
          </w:pPr>
          <w:r w:rsidRPr="002300DE">
            <w:rPr>
              <w:rStyle w:val="Hyperlink"/>
              <w:rFonts w:ascii="Times New Roman" w:hAnsi="Times New Roman" w:cs="Times New Roman"/>
              <w:noProof/>
              <w:sz w:val="24"/>
              <w:szCs w:val="24"/>
              <w:u w:val="none"/>
            </w:rPr>
            <w:t xml:space="preserve">    </w:t>
          </w:r>
          <w:hyperlink w:anchor="_Toc512456977" w:history="1">
            <w:r w:rsidRPr="002300DE">
              <w:rPr>
                <w:rStyle w:val="Hyperlink"/>
                <w:rFonts w:ascii="Times New Roman" w:hAnsi="Times New Roman" w:cs="Times New Roman"/>
                <w:i/>
                <w:noProof/>
                <w:sz w:val="24"/>
                <w:szCs w:val="24"/>
                <w:u w:val="none"/>
              </w:rPr>
              <w:t>Sociocultural Influences of Globalisation</w:t>
            </w:r>
            <w:r w:rsidRPr="002300DE">
              <w:rPr>
                <w:rFonts w:ascii="Times New Roman" w:hAnsi="Times New Roman" w:cs="Times New Roman"/>
                <w:noProof/>
                <w:webHidden/>
                <w:sz w:val="24"/>
                <w:szCs w:val="24"/>
              </w:rPr>
              <w:tab/>
            </w:r>
            <w:r w:rsidRPr="002300DE">
              <w:rPr>
                <w:rFonts w:ascii="Times New Roman" w:hAnsi="Times New Roman" w:cs="Times New Roman"/>
                <w:noProof/>
                <w:webHidden/>
                <w:sz w:val="24"/>
                <w:szCs w:val="24"/>
              </w:rPr>
              <w:fldChar w:fldCharType="begin"/>
            </w:r>
            <w:r w:rsidRPr="002300DE">
              <w:rPr>
                <w:rFonts w:ascii="Times New Roman" w:hAnsi="Times New Roman" w:cs="Times New Roman"/>
                <w:noProof/>
                <w:webHidden/>
                <w:sz w:val="24"/>
                <w:szCs w:val="24"/>
              </w:rPr>
              <w:instrText xml:space="preserve"> PAGEREF _Toc512456977 \h </w:instrText>
            </w:r>
            <w:r w:rsidRPr="002300DE">
              <w:rPr>
                <w:rFonts w:ascii="Times New Roman" w:hAnsi="Times New Roman" w:cs="Times New Roman"/>
                <w:noProof/>
                <w:webHidden/>
                <w:sz w:val="24"/>
                <w:szCs w:val="24"/>
              </w:rPr>
            </w:r>
            <w:r w:rsidRPr="002300DE">
              <w:rPr>
                <w:rFonts w:ascii="Times New Roman" w:hAnsi="Times New Roman" w:cs="Times New Roman"/>
                <w:noProof/>
                <w:webHidden/>
                <w:sz w:val="24"/>
                <w:szCs w:val="24"/>
              </w:rPr>
              <w:fldChar w:fldCharType="separate"/>
            </w:r>
            <w:r w:rsidRPr="002300DE">
              <w:rPr>
                <w:rFonts w:ascii="Times New Roman" w:hAnsi="Times New Roman" w:cs="Times New Roman"/>
                <w:noProof/>
                <w:webHidden/>
                <w:sz w:val="24"/>
                <w:szCs w:val="24"/>
              </w:rPr>
              <w:t>10</w:t>
            </w:r>
            <w:r w:rsidRPr="002300DE">
              <w:rPr>
                <w:rFonts w:ascii="Times New Roman" w:hAnsi="Times New Roman" w:cs="Times New Roman"/>
                <w:noProof/>
                <w:webHidden/>
                <w:sz w:val="24"/>
                <w:szCs w:val="24"/>
              </w:rPr>
              <w:fldChar w:fldCharType="end"/>
            </w:r>
          </w:hyperlink>
        </w:p>
        <w:p w14:paraId="6A615425" w14:textId="77777777" w:rsidR="002300DE" w:rsidRPr="002300DE" w:rsidRDefault="00853BD7">
          <w:pPr>
            <w:pStyle w:val="TOC1"/>
            <w:tabs>
              <w:tab w:val="right" w:leader="dot" w:pos="9350"/>
            </w:tabs>
            <w:rPr>
              <w:rFonts w:ascii="Times New Roman" w:eastAsiaTheme="minorEastAsia" w:hAnsi="Times New Roman" w:cs="Times New Roman"/>
              <w:noProof/>
              <w:sz w:val="24"/>
              <w:szCs w:val="24"/>
              <w:lang w:val="en-GB" w:eastAsia="zh-CN"/>
            </w:rPr>
          </w:pPr>
          <w:hyperlink w:anchor="_Toc512456978" w:history="1">
            <w:r w:rsidR="002300DE" w:rsidRPr="002300DE">
              <w:rPr>
                <w:rStyle w:val="Hyperlink"/>
                <w:rFonts w:ascii="Times New Roman" w:hAnsi="Times New Roman" w:cs="Times New Roman"/>
                <w:b/>
                <w:noProof/>
                <w:sz w:val="24"/>
                <w:szCs w:val="24"/>
                <w:u w:val="none"/>
              </w:rPr>
              <w:t>Conclusion</w:t>
            </w:r>
            <w:r w:rsidR="002300DE" w:rsidRPr="002300DE">
              <w:rPr>
                <w:rFonts w:ascii="Times New Roman" w:hAnsi="Times New Roman" w:cs="Times New Roman"/>
                <w:noProof/>
                <w:webHidden/>
                <w:sz w:val="24"/>
                <w:szCs w:val="24"/>
              </w:rPr>
              <w:tab/>
            </w:r>
            <w:r w:rsidR="002300DE" w:rsidRPr="002300DE">
              <w:rPr>
                <w:rFonts w:ascii="Times New Roman" w:hAnsi="Times New Roman" w:cs="Times New Roman"/>
                <w:noProof/>
                <w:webHidden/>
                <w:sz w:val="24"/>
                <w:szCs w:val="24"/>
              </w:rPr>
              <w:fldChar w:fldCharType="begin"/>
            </w:r>
            <w:r w:rsidR="002300DE" w:rsidRPr="002300DE">
              <w:rPr>
                <w:rFonts w:ascii="Times New Roman" w:hAnsi="Times New Roman" w:cs="Times New Roman"/>
                <w:noProof/>
                <w:webHidden/>
                <w:sz w:val="24"/>
                <w:szCs w:val="24"/>
              </w:rPr>
              <w:instrText xml:space="preserve"> PAGEREF _Toc512456978 \h </w:instrText>
            </w:r>
            <w:r w:rsidR="002300DE" w:rsidRPr="002300DE">
              <w:rPr>
                <w:rFonts w:ascii="Times New Roman" w:hAnsi="Times New Roman" w:cs="Times New Roman"/>
                <w:noProof/>
                <w:webHidden/>
                <w:sz w:val="24"/>
                <w:szCs w:val="24"/>
              </w:rPr>
            </w:r>
            <w:r w:rsidR="002300DE" w:rsidRPr="002300DE">
              <w:rPr>
                <w:rFonts w:ascii="Times New Roman" w:hAnsi="Times New Roman" w:cs="Times New Roman"/>
                <w:noProof/>
                <w:webHidden/>
                <w:sz w:val="24"/>
                <w:szCs w:val="24"/>
              </w:rPr>
              <w:fldChar w:fldCharType="separate"/>
            </w:r>
            <w:r w:rsidR="002300DE" w:rsidRPr="002300DE">
              <w:rPr>
                <w:rFonts w:ascii="Times New Roman" w:hAnsi="Times New Roman" w:cs="Times New Roman"/>
                <w:noProof/>
                <w:webHidden/>
                <w:sz w:val="24"/>
                <w:szCs w:val="24"/>
              </w:rPr>
              <w:t>11</w:t>
            </w:r>
            <w:r w:rsidR="002300DE" w:rsidRPr="002300DE">
              <w:rPr>
                <w:rFonts w:ascii="Times New Roman" w:hAnsi="Times New Roman" w:cs="Times New Roman"/>
                <w:noProof/>
                <w:webHidden/>
                <w:sz w:val="24"/>
                <w:szCs w:val="24"/>
              </w:rPr>
              <w:fldChar w:fldCharType="end"/>
            </w:r>
          </w:hyperlink>
        </w:p>
        <w:p w14:paraId="32E5F844" w14:textId="77777777" w:rsidR="002300DE" w:rsidRPr="002300DE" w:rsidRDefault="00853BD7">
          <w:pPr>
            <w:pStyle w:val="TOC1"/>
            <w:tabs>
              <w:tab w:val="right" w:leader="dot" w:pos="9350"/>
            </w:tabs>
            <w:rPr>
              <w:rFonts w:ascii="Times New Roman" w:eastAsiaTheme="minorEastAsia" w:hAnsi="Times New Roman" w:cs="Times New Roman"/>
              <w:noProof/>
              <w:sz w:val="24"/>
              <w:szCs w:val="24"/>
              <w:lang w:val="en-GB" w:eastAsia="zh-CN"/>
            </w:rPr>
          </w:pPr>
          <w:hyperlink w:anchor="_Toc512456979" w:history="1">
            <w:r w:rsidR="002300DE" w:rsidRPr="002300DE">
              <w:rPr>
                <w:rStyle w:val="Hyperlink"/>
                <w:rFonts w:ascii="Times New Roman" w:hAnsi="Times New Roman" w:cs="Times New Roman"/>
                <w:b/>
                <w:noProof/>
                <w:sz w:val="24"/>
                <w:szCs w:val="24"/>
                <w:u w:val="none"/>
              </w:rPr>
              <w:t>References</w:t>
            </w:r>
            <w:r w:rsidR="002300DE" w:rsidRPr="002300DE">
              <w:rPr>
                <w:rFonts w:ascii="Times New Roman" w:hAnsi="Times New Roman" w:cs="Times New Roman"/>
                <w:noProof/>
                <w:webHidden/>
                <w:sz w:val="24"/>
                <w:szCs w:val="24"/>
              </w:rPr>
              <w:tab/>
            </w:r>
            <w:r w:rsidR="002300DE" w:rsidRPr="002300DE">
              <w:rPr>
                <w:rFonts w:ascii="Times New Roman" w:hAnsi="Times New Roman" w:cs="Times New Roman"/>
                <w:noProof/>
                <w:webHidden/>
                <w:sz w:val="24"/>
                <w:szCs w:val="24"/>
              </w:rPr>
              <w:fldChar w:fldCharType="begin"/>
            </w:r>
            <w:r w:rsidR="002300DE" w:rsidRPr="002300DE">
              <w:rPr>
                <w:rFonts w:ascii="Times New Roman" w:hAnsi="Times New Roman" w:cs="Times New Roman"/>
                <w:noProof/>
                <w:webHidden/>
                <w:sz w:val="24"/>
                <w:szCs w:val="24"/>
              </w:rPr>
              <w:instrText xml:space="preserve"> PAGEREF _Toc512456979 \h </w:instrText>
            </w:r>
            <w:r w:rsidR="002300DE" w:rsidRPr="002300DE">
              <w:rPr>
                <w:rFonts w:ascii="Times New Roman" w:hAnsi="Times New Roman" w:cs="Times New Roman"/>
                <w:noProof/>
                <w:webHidden/>
                <w:sz w:val="24"/>
                <w:szCs w:val="24"/>
              </w:rPr>
            </w:r>
            <w:r w:rsidR="002300DE" w:rsidRPr="002300DE">
              <w:rPr>
                <w:rFonts w:ascii="Times New Roman" w:hAnsi="Times New Roman" w:cs="Times New Roman"/>
                <w:noProof/>
                <w:webHidden/>
                <w:sz w:val="24"/>
                <w:szCs w:val="24"/>
              </w:rPr>
              <w:fldChar w:fldCharType="separate"/>
            </w:r>
            <w:r w:rsidR="002300DE" w:rsidRPr="002300DE">
              <w:rPr>
                <w:rFonts w:ascii="Times New Roman" w:hAnsi="Times New Roman" w:cs="Times New Roman"/>
                <w:noProof/>
                <w:webHidden/>
                <w:sz w:val="24"/>
                <w:szCs w:val="24"/>
              </w:rPr>
              <w:t>13</w:t>
            </w:r>
            <w:r w:rsidR="002300DE" w:rsidRPr="002300DE">
              <w:rPr>
                <w:rFonts w:ascii="Times New Roman" w:hAnsi="Times New Roman" w:cs="Times New Roman"/>
                <w:noProof/>
                <w:webHidden/>
                <w:sz w:val="24"/>
                <w:szCs w:val="24"/>
              </w:rPr>
              <w:fldChar w:fldCharType="end"/>
            </w:r>
          </w:hyperlink>
        </w:p>
        <w:p w14:paraId="009033D0" w14:textId="1584EF0A" w:rsidR="00C46E74" w:rsidRPr="00012E5B" w:rsidRDefault="00C46E74" w:rsidP="00012E5B">
          <w:pPr>
            <w:spacing w:after="0" w:line="480" w:lineRule="auto"/>
            <w:rPr>
              <w:rFonts w:ascii="Times New Roman" w:hAnsi="Times New Roman" w:cs="Times New Roman"/>
              <w:sz w:val="24"/>
              <w:szCs w:val="24"/>
            </w:rPr>
          </w:pPr>
          <w:r w:rsidRPr="002300DE">
            <w:rPr>
              <w:rFonts w:ascii="Times New Roman" w:hAnsi="Times New Roman" w:cs="Times New Roman"/>
              <w:b/>
              <w:bCs/>
              <w:noProof/>
              <w:sz w:val="24"/>
              <w:szCs w:val="24"/>
            </w:rPr>
            <w:fldChar w:fldCharType="end"/>
          </w:r>
        </w:p>
      </w:sdtContent>
    </w:sdt>
    <w:p w14:paraId="7A47029A" w14:textId="4F47FCF5" w:rsidR="00C46E74" w:rsidRPr="00012E5B" w:rsidRDefault="00C46E74" w:rsidP="00012E5B">
      <w:pPr>
        <w:bidi/>
        <w:spacing w:after="0" w:line="480" w:lineRule="auto"/>
        <w:jc w:val="right"/>
        <w:rPr>
          <w:rFonts w:ascii="Times New Roman" w:eastAsia="Times New Roman" w:hAnsi="Times New Roman" w:cs="Times New Roman"/>
          <w:bCs/>
          <w:color w:val="000000" w:themeColor="text1"/>
          <w:kern w:val="36"/>
          <w:sz w:val="24"/>
          <w:szCs w:val="24"/>
        </w:rPr>
      </w:pPr>
    </w:p>
    <w:p w14:paraId="7AB46D42" w14:textId="77777777" w:rsidR="00C46E74" w:rsidRPr="00012E5B" w:rsidRDefault="00C46E74" w:rsidP="00012E5B">
      <w:pPr>
        <w:bidi/>
        <w:spacing w:after="0" w:line="480" w:lineRule="auto"/>
        <w:jc w:val="right"/>
        <w:rPr>
          <w:rFonts w:ascii="Times New Roman" w:eastAsia="Times New Roman" w:hAnsi="Times New Roman" w:cs="Times New Roman"/>
          <w:bCs/>
          <w:color w:val="000000" w:themeColor="text1"/>
          <w:kern w:val="36"/>
          <w:sz w:val="24"/>
          <w:szCs w:val="24"/>
        </w:rPr>
      </w:pPr>
      <w:bookmarkStart w:id="2" w:name="_Toc511784536"/>
      <w:r w:rsidRPr="00012E5B">
        <w:rPr>
          <w:rFonts w:ascii="Times New Roman" w:hAnsi="Times New Roman" w:cs="Times New Roman"/>
          <w:b/>
          <w:color w:val="000000" w:themeColor="text1"/>
          <w:sz w:val="24"/>
          <w:szCs w:val="24"/>
        </w:rPr>
        <w:br w:type="page"/>
      </w:r>
    </w:p>
    <w:p w14:paraId="4FB4B7C1" w14:textId="5AEE154F" w:rsidR="008A7586" w:rsidRPr="00012E5B" w:rsidRDefault="008A7586" w:rsidP="00012E5B">
      <w:pPr>
        <w:pStyle w:val="Heading1"/>
        <w:spacing w:before="0" w:beforeAutospacing="0" w:after="0" w:afterAutospacing="0" w:line="480" w:lineRule="auto"/>
        <w:jc w:val="center"/>
        <w:rPr>
          <w:b w:val="0"/>
          <w:color w:val="000000" w:themeColor="text1"/>
          <w:sz w:val="24"/>
          <w:szCs w:val="24"/>
        </w:rPr>
      </w:pPr>
      <w:bookmarkStart w:id="3" w:name="_Toc511855703"/>
      <w:bookmarkStart w:id="4" w:name="_Toc512456968"/>
      <w:r w:rsidRPr="00012E5B">
        <w:rPr>
          <w:b w:val="0"/>
          <w:color w:val="000000" w:themeColor="text1"/>
          <w:sz w:val="24"/>
          <w:szCs w:val="24"/>
        </w:rPr>
        <w:lastRenderedPageBreak/>
        <w:t>Human Resource Management</w:t>
      </w:r>
      <w:bookmarkEnd w:id="2"/>
      <w:bookmarkEnd w:id="3"/>
      <w:bookmarkEnd w:id="4"/>
    </w:p>
    <w:bookmarkEnd w:id="0"/>
    <w:p w14:paraId="656085CE" w14:textId="77777777" w:rsidR="00593D07" w:rsidRPr="00012E5B" w:rsidRDefault="00593D07" w:rsidP="00012E5B">
      <w:pPr>
        <w:spacing w:after="0" w:line="480" w:lineRule="auto"/>
        <w:rPr>
          <w:rFonts w:ascii="Times New Roman" w:hAnsi="Times New Roman" w:cs="Times New Roman"/>
          <w:color w:val="000000" w:themeColor="text1"/>
          <w:sz w:val="24"/>
          <w:szCs w:val="24"/>
        </w:rPr>
      </w:pPr>
    </w:p>
    <w:p w14:paraId="48759218" w14:textId="77777777" w:rsidR="00E22AD2" w:rsidRPr="00A63154" w:rsidRDefault="00E22AD2" w:rsidP="00012E5B">
      <w:pPr>
        <w:pStyle w:val="Heading1"/>
        <w:spacing w:before="0" w:beforeAutospacing="0" w:after="0" w:afterAutospacing="0" w:line="480" w:lineRule="auto"/>
        <w:rPr>
          <w:color w:val="000000" w:themeColor="text1"/>
          <w:sz w:val="24"/>
          <w:szCs w:val="24"/>
        </w:rPr>
      </w:pPr>
      <w:bookmarkStart w:id="5" w:name="_Toc511172902"/>
      <w:bookmarkStart w:id="6" w:name="_Toc512456969"/>
      <w:r w:rsidRPr="00A63154">
        <w:rPr>
          <w:color w:val="000000" w:themeColor="text1"/>
          <w:sz w:val="24"/>
          <w:szCs w:val="24"/>
        </w:rPr>
        <w:t>Introduction</w:t>
      </w:r>
      <w:bookmarkEnd w:id="5"/>
      <w:bookmarkEnd w:id="6"/>
    </w:p>
    <w:p w14:paraId="61726D32" w14:textId="4CFBC831" w:rsidR="00E22AD2" w:rsidRPr="00012E5B" w:rsidRDefault="00E22AD2" w:rsidP="00012E5B">
      <w:pPr>
        <w:spacing w:after="0" w:line="480" w:lineRule="auto"/>
        <w:rPr>
          <w:rFonts w:ascii="Times New Roman" w:hAnsi="Times New Roman" w:cs="Times New Roman"/>
          <w:color w:val="000000" w:themeColor="text1"/>
          <w:sz w:val="24"/>
          <w:szCs w:val="24"/>
        </w:rPr>
      </w:pPr>
      <w:r w:rsidRPr="00012E5B">
        <w:rPr>
          <w:rFonts w:ascii="Times New Roman" w:hAnsi="Times New Roman" w:cs="Times New Roman"/>
          <w:color w:val="000000" w:themeColor="text1"/>
          <w:sz w:val="24"/>
          <w:szCs w:val="24"/>
        </w:rPr>
        <w:tab/>
        <w:t>The growing integration of economies and societies involving the production of goods and services and the dissemination of information has made a totally bureaucratic area of ​​</w:t>
      </w:r>
      <w:r w:rsidR="00AE6EAB">
        <w:rPr>
          <w:rFonts w:ascii="Times New Roman" w:hAnsi="Times New Roman" w:cs="Times New Roman"/>
          <w:color w:val="000000" w:themeColor="text1"/>
          <w:sz w:val="24"/>
          <w:szCs w:val="24"/>
        </w:rPr>
        <w:t>organisation</w:t>
      </w:r>
      <w:r w:rsidRPr="00012E5B">
        <w:rPr>
          <w:rFonts w:ascii="Times New Roman" w:hAnsi="Times New Roman" w:cs="Times New Roman"/>
          <w:color w:val="000000" w:themeColor="text1"/>
          <w:sz w:val="24"/>
          <w:szCs w:val="24"/>
        </w:rPr>
        <w:t xml:space="preserve">s, which was seen as the </w:t>
      </w:r>
      <w:r w:rsidR="008A7586" w:rsidRPr="00012E5B">
        <w:rPr>
          <w:rFonts w:ascii="Times New Roman" w:hAnsi="Times New Roman" w:cs="Times New Roman"/>
          <w:color w:val="000000" w:themeColor="text1"/>
          <w:sz w:val="24"/>
          <w:szCs w:val="24"/>
        </w:rPr>
        <w:t>costliest</w:t>
      </w:r>
      <w:r w:rsidRPr="00012E5B">
        <w:rPr>
          <w:rFonts w:ascii="Times New Roman" w:hAnsi="Times New Roman" w:cs="Times New Roman"/>
          <w:color w:val="000000" w:themeColor="text1"/>
          <w:sz w:val="24"/>
          <w:szCs w:val="24"/>
        </w:rPr>
        <w:t xml:space="preserve"> center of cost, to shift its focus, and begin to visualize ability to reduce expenses, implement improvements to help </w:t>
      </w:r>
      <w:r w:rsidR="00AE6EAB">
        <w:rPr>
          <w:rFonts w:ascii="Times New Roman" w:hAnsi="Times New Roman" w:cs="Times New Roman"/>
          <w:color w:val="000000" w:themeColor="text1"/>
          <w:sz w:val="24"/>
          <w:szCs w:val="24"/>
        </w:rPr>
        <w:t>organisation</w:t>
      </w:r>
      <w:r w:rsidRPr="00012E5B">
        <w:rPr>
          <w:rFonts w:ascii="Times New Roman" w:hAnsi="Times New Roman" w:cs="Times New Roman"/>
          <w:color w:val="000000" w:themeColor="text1"/>
          <w:sz w:val="24"/>
          <w:szCs w:val="24"/>
        </w:rPr>
        <w:t xml:space="preserve">s achieve their goals, execute their goals and make companies perform better, thus becoming a more strategic sector in </w:t>
      </w:r>
      <w:r w:rsidR="00AE6EAB">
        <w:rPr>
          <w:rFonts w:ascii="Times New Roman" w:hAnsi="Times New Roman" w:cs="Times New Roman"/>
          <w:color w:val="000000" w:themeColor="text1"/>
          <w:sz w:val="24"/>
          <w:szCs w:val="24"/>
        </w:rPr>
        <w:t>organisation</w:t>
      </w:r>
      <w:r w:rsidRPr="00012E5B">
        <w:rPr>
          <w:rFonts w:ascii="Times New Roman" w:hAnsi="Times New Roman" w:cs="Times New Roman"/>
          <w:color w:val="000000" w:themeColor="text1"/>
          <w:sz w:val="24"/>
          <w:szCs w:val="24"/>
        </w:rPr>
        <w:t>s. The People Management or People Management or People Management, the name and the actions regarding the development of people, tell what companies want from their employees.</w:t>
      </w:r>
    </w:p>
    <w:p w14:paraId="7DD40621" w14:textId="7E0AAF62" w:rsidR="00E22AD2" w:rsidRPr="00012E5B" w:rsidRDefault="00E22AD2" w:rsidP="00012E5B">
      <w:pPr>
        <w:spacing w:after="0" w:line="480" w:lineRule="auto"/>
        <w:rPr>
          <w:rFonts w:ascii="Times New Roman" w:hAnsi="Times New Roman" w:cs="Times New Roman"/>
          <w:color w:val="000000" w:themeColor="text1"/>
          <w:sz w:val="24"/>
          <w:szCs w:val="24"/>
        </w:rPr>
      </w:pPr>
      <w:r w:rsidRPr="00012E5B">
        <w:rPr>
          <w:rFonts w:ascii="Times New Roman" w:hAnsi="Times New Roman" w:cs="Times New Roman"/>
          <w:color w:val="000000" w:themeColor="text1"/>
          <w:sz w:val="24"/>
          <w:szCs w:val="24"/>
        </w:rPr>
        <w:tab/>
        <w:t xml:space="preserve">In this context, intellectual capital has become a key part of </w:t>
      </w:r>
      <w:r w:rsidR="00AE6EAB">
        <w:rPr>
          <w:rFonts w:ascii="Times New Roman" w:hAnsi="Times New Roman" w:cs="Times New Roman"/>
          <w:color w:val="000000" w:themeColor="text1"/>
          <w:sz w:val="24"/>
          <w:szCs w:val="24"/>
        </w:rPr>
        <w:t>organisation</w:t>
      </w:r>
      <w:r w:rsidRPr="00012E5B">
        <w:rPr>
          <w:rFonts w:ascii="Times New Roman" w:hAnsi="Times New Roman" w:cs="Times New Roman"/>
          <w:color w:val="000000" w:themeColor="text1"/>
          <w:sz w:val="24"/>
          <w:szCs w:val="24"/>
        </w:rPr>
        <w:t xml:space="preserve">s, how companies act so that they have the maximum of knowledgeable people and their adequate application that allow them to capture information and transform it into opportunities for new products and services. With </w:t>
      </w:r>
      <w:r w:rsidR="00AE6EAB">
        <w:rPr>
          <w:rFonts w:ascii="Times New Roman" w:hAnsi="Times New Roman" w:cs="Times New Roman"/>
          <w:color w:val="000000" w:themeColor="text1"/>
          <w:sz w:val="24"/>
          <w:szCs w:val="24"/>
        </w:rPr>
        <w:t>globalisation</w:t>
      </w:r>
      <w:r w:rsidRPr="00012E5B">
        <w:rPr>
          <w:rFonts w:ascii="Times New Roman" w:hAnsi="Times New Roman" w:cs="Times New Roman"/>
          <w:color w:val="000000" w:themeColor="text1"/>
          <w:sz w:val="24"/>
          <w:szCs w:val="24"/>
        </w:rPr>
        <w:t xml:space="preserve">, and technological advancement, companies are investing in human capital with the goal of having a faster return. Capital in the form of fixed assets and labor in the old conception of labor gave way to factors which we call intangible. Intellectual assets have become the most important elements in the business world; in addition, other factors such as people, customer, products and services, technology, results, and </w:t>
      </w:r>
      <w:r w:rsidR="00AE6EAB">
        <w:rPr>
          <w:rFonts w:ascii="Times New Roman" w:hAnsi="Times New Roman" w:cs="Times New Roman"/>
          <w:color w:val="000000" w:themeColor="text1"/>
          <w:sz w:val="24"/>
          <w:szCs w:val="24"/>
        </w:rPr>
        <w:t>globalisation</w:t>
      </w:r>
      <w:r w:rsidRPr="00012E5B">
        <w:rPr>
          <w:rFonts w:ascii="Times New Roman" w:hAnsi="Times New Roman" w:cs="Times New Roman"/>
          <w:color w:val="000000" w:themeColor="text1"/>
          <w:sz w:val="24"/>
          <w:szCs w:val="24"/>
        </w:rPr>
        <w:t xml:space="preserve"> have been considered as challenges for Human Resources Management in this new millennium (Brewster, 2016).</w:t>
      </w:r>
    </w:p>
    <w:p w14:paraId="49FC2091" w14:textId="77777777" w:rsidR="00E22AD2" w:rsidRPr="00012E5B" w:rsidRDefault="00E22AD2" w:rsidP="00012E5B">
      <w:pPr>
        <w:spacing w:after="0" w:line="480" w:lineRule="auto"/>
        <w:rPr>
          <w:rFonts w:ascii="Times New Roman" w:hAnsi="Times New Roman" w:cs="Times New Roman"/>
          <w:color w:val="000000" w:themeColor="text1"/>
          <w:sz w:val="24"/>
          <w:szCs w:val="24"/>
        </w:rPr>
      </w:pPr>
      <w:r w:rsidRPr="00012E5B">
        <w:rPr>
          <w:rFonts w:ascii="Times New Roman" w:hAnsi="Times New Roman" w:cs="Times New Roman"/>
          <w:color w:val="000000" w:themeColor="text1"/>
          <w:sz w:val="24"/>
          <w:szCs w:val="24"/>
        </w:rPr>
        <w:t>"Everything exists, nothing persists, nor does it remain the same, man is what to become." (Heraclitus – Philosopher).</w:t>
      </w:r>
    </w:p>
    <w:p w14:paraId="687A28D3" w14:textId="6E9CB8D3" w:rsidR="00E22AD2" w:rsidRPr="00012E5B" w:rsidRDefault="00E22AD2" w:rsidP="00012E5B">
      <w:pPr>
        <w:spacing w:after="0" w:line="480" w:lineRule="auto"/>
        <w:rPr>
          <w:rFonts w:ascii="Times New Roman" w:hAnsi="Times New Roman" w:cs="Times New Roman"/>
          <w:color w:val="000000" w:themeColor="text1"/>
          <w:sz w:val="24"/>
          <w:szCs w:val="24"/>
        </w:rPr>
      </w:pPr>
      <w:r w:rsidRPr="00012E5B">
        <w:rPr>
          <w:rFonts w:ascii="Times New Roman" w:hAnsi="Times New Roman" w:cs="Times New Roman"/>
          <w:color w:val="000000" w:themeColor="text1"/>
          <w:sz w:val="24"/>
          <w:szCs w:val="24"/>
        </w:rPr>
        <w:lastRenderedPageBreak/>
        <w:tab/>
      </w:r>
      <w:r w:rsidR="00AE6EAB">
        <w:rPr>
          <w:rFonts w:ascii="Times New Roman" w:hAnsi="Times New Roman" w:cs="Times New Roman"/>
          <w:color w:val="000000" w:themeColor="text1"/>
          <w:sz w:val="24"/>
          <w:szCs w:val="24"/>
        </w:rPr>
        <w:t>Globalisation</w:t>
      </w:r>
      <w:r w:rsidRPr="00012E5B">
        <w:rPr>
          <w:rFonts w:ascii="Times New Roman" w:hAnsi="Times New Roman" w:cs="Times New Roman"/>
          <w:color w:val="000000" w:themeColor="text1"/>
          <w:sz w:val="24"/>
          <w:szCs w:val="24"/>
        </w:rPr>
        <w:t xml:space="preserve"> is the interaction of countries, that is, a relationship of culture, myths, economy, thoughts and activities with all peoples and nations. Along with this revolution of the world and its interaction among peoples, the neoliberal system emerged, which we can define as capitalist economic policy that defends the following ideology: The non-participation of the state in the economy, because without this interference, the chance of a country to grow is much larger, when it has no influence of the state directly on its economy</w:t>
      </w:r>
      <w:r w:rsidR="008A7586" w:rsidRPr="00012E5B">
        <w:rPr>
          <w:rFonts w:ascii="Times New Roman" w:hAnsi="Times New Roman" w:cs="Times New Roman"/>
          <w:color w:val="000000" w:themeColor="text1"/>
          <w:sz w:val="24"/>
          <w:szCs w:val="24"/>
        </w:rPr>
        <w:t xml:space="preserve"> (Lussier, 2018)</w:t>
      </w:r>
      <w:r w:rsidRPr="00012E5B">
        <w:rPr>
          <w:rFonts w:ascii="Times New Roman" w:hAnsi="Times New Roman" w:cs="Times New Roman"/>
          <w:color w:val="000000" w:themeColor="text1"/>
          <w:sz w:val="24"/>
          <w:szCs w:val="24"/>
        </w:rPr>
        <w:t>.</w:t>
      </w:r>
    </w:p>
    <w:p w14:paraId="317D11CD" w14:textId="77777777" w:rsidR="00E22AD2" w:rsidRPr="00012E5B" w:rsidRDefault="00E22AD2" w:rsidP="00012E5B">
      <w:pPr>
        <w:spacing w:after="0" w:line="480" w:lineRule="auto"/>
        <w:rPr>
          <w:rFonts w:ascii="Times New Roman" w:hAnsi="Times New Roman" w:cs="Times New Roman"/>
          <w:color w:val="000000" w:themeColor="text1"/>
          <w:sz w:val="24"/>
          <w:szCs w:val="24"/>
        </w:rPr>
      </w:pPr>
      <w:r w:rsidRPr="00012E5B">
        <w:rPr>
          <w:rFonts w:ascii="Times New Roman" w:hAnsi="Times New Roman" w:cs="Times New Roman"/>
          <w:color w:val="000000" w:themeColor="text1"/>
          <w:sz w:val="24"/>
          <w:szCs w:val="24"/>
        </w:rPr>
        <w:tab/>
        <w:t>This thinking has been changing the world, especially companies, because they no longer compete between their country, competes with the world, having to prepare more, since the market is extremely competitive, and seeks the total quality of products and services.</w:t>
      </w:r>
    </w:p>
    <w:p w14:paraId="2620B593" w14:textId="1F8917C5" w:rsidR="00E22AD2" w:rsidRPr="00012E5B" w:rsidRDefault="00E22AD2" w:rsidP="00012E5B">
      <w:pPr>
        <w:spacing w:after="0" w:line="480" w:lineRule="auto"/>
        <w:rPr>
          <w:rFonts w:ascii="Times New Roman" w:hAnsi="Times New Roman" w:cs="Times New Roman"/>
          <w:color w:val="000000" w:themeColor="text1"/>
          <w:sz w:val="24"/>
          <w:szCs w:val="24"/>
        </w:rPr>
      </w:pPr>
      <w:r w:rsidRPr="00012E5B">
        <w:rPr>
          <w:rFonts w:ascii="Times New Roman" w:hAnsi="Times New Roman" w:cs="Times New Roman"/>
          <w:color w:val="000000" w:themeColor="text1"/>
          <w:sz w:val="24"/>
          <w:szCs w:val="24"/>
        </w:rPr>
        <w:tab/>
        <w:t xml:space="preserve">Therefore, this phenomenon "neoliberal </w:t>
      </w:r>
      <w:r w:rsidR="00AE6EAB">
        <w:rPr>
          <w:rFonts w:ascii="Times New Roman" w:hAnsi="Times New Roman" w:cs="Times New Roman"/>
          <w:color w:val="000000" w:themeColor="text1"/>
          <w:sz w:val="24"/>
          <w:szCs w:val="24"/>
        </w:rPr>
        <w:t>globalisation</w:t>
      </w:r>
      <w:r w:rsidRPr="00012E5B">
        <w:rPr>
          <w:rFonts w:ascii="Times New Roman" w:hAnsi="Times New Roman" w:cs="Times New Roman"/>
          <w:color w:val="000000" w:themeColor="text1"/>
          <w:sz w:val="24"/>
          <w:szCs w:val="24"/>
        </w:rPr>
        <w:t xml:space="preserve">" directly reaches the sector Talent management of the company, and a company does not exist without people. What are the impacts of </w:t>
      </w:r>
      <w:r w:rsidR="00AE6EAB">
        <w:rPr>
          <w:rFonts w:ascii="Times New Roman" w:hAnsi="Times New Roman" w:cs="Times New Roman"/>
          <w:color w:val="000000" w:themeColor="text1"/>
          <w:sz w:val="24"/>
          <w:szCs w:val="24"/>
        </w:rPr>
        <w:t>globalisation</w:t>
      </w:r>
      <w:r w:rsidRPr="00012E5B">
        <w:rPr>
          <w:rFonts w:ascii="Times New Roman" w:hAnsi="Times New Roman" w:cs="Times New Roman"/>
          <w:color w:val="000000" w:themeColor="text1"/>
          <w:sz w:val="24"/>
          <w:szCs w:val="24"/>
        </w:rPr>
        <w:t xml:space="preserve"> on the HR department? That is what we will check throughout this work (Marchington, 2016).</w:t>
      </w:r>
    </w:p>
    <w:p w14:paraId="4FE2828C" w14:textId="77777777" w:rsidR="00E22AD2" w:rsidRPr="00012E5B" w:rsidRDefault="00E22AD2" w:rsidP="00012E5B">
      <w:pPr>
        <w:spacing w:after="0" w:line="480" w:lineRule="auto"/>
        <w:rPr>
          <w:rFonts w:ascii="Times New Roman" w:hAnsi="Times New Roman" w:cs="Times New Roman"/>
          <w:color w:val="000000" w:themeColor="text1"/>
          <w:sz w:val="24"/>
          <w:szCs w:val="24"/>
        </w:rPr>
      </w:pPr>
    </w:p>
    <w:p w14:paraId="3FB70CE7" w14:textId="623F3BB9" w:rsidR="00E22AD2" w:rsidRPr="00A943C2" w:rsidRDefault="00E22AD2" w:rsidP="00012E5B">
      <w:pPr>
        <w:pStyle w:val="Heading1"/>
        <w:spacing w:before="0" w:beforeAutospacing="0" w:after="0" w:afterAutospacing="0" w:line="480" w:lineRule="auto"/>
        <w:rPr>
          <w:color w:val="000000" w:themeColor="text1"/>
          <w:sz w:val="24"/>
          <w:szCs w:val="24"/>
        </w:rPr>
      </w:pPr>
      <w:bookmarkStart w:id="7" w:name="_Toc511172903"/>
      <w:bookmarkStart w:id="8" w:name="_Toc512456970"/>
      <w:r w:rsidRPr="00A943C2">
        <w:rPr>
          <w:color w:val="000000" w:themeColor="text1"/>
          <w:sz w:val="24"/>
          <w:szCs w:val="24"/>
        </w:rPr>
        <w:t xml:space="preserve">The Context of </w:t>
      </w:r>
      <w:r w:rsidR="00AE6EAB" w:rsidRPr="00A943C2">
        <w:rPr>
          <w:color w:val="000000" w:themeColor="text1"/>
          <w:sz w:val="24"/>
          <w:szCs w:val="24"/>
        </w:rPr>
        <w:t>Globalisation</w:t>
      </w:r>
      <w:bookmarkEnd w:id="7"/>
      <w:bookmarkEnd w:id="8"/>
    </w:p>
    <w:p w14:paraId="6C76BDCD" w14:textId="4ABE8F4E" w:rsidR="00E22AD2" w:rsidRPr="00012E5B" w:rsidRDefault="00E22AD2" w:rsidP="00012E5B">
      <w:pPr>
        <w:spacing w:after="0" w:line="480" w:lineRule="auto"/>
        <w:rPr>
          <w:rFonts w:ascii="Times New Roman" w:hAnsi="Times New Roman" w:cs="Times New Roman"/>
          <w:color w:val="000000" w:themeColor="text1"/>
          <w:sz w:val="24"/>
          <w:szCs w:val="24"/>
        </w:rPr>
      </w:pPr>
      <w:r w:rsidRPr="00012E5B">
        <w:rPr>
          <w:rFonts w:ascii="Times New Roman" w:hAnsi="Times New Roman" w:cs="Times New Roman"/>
          <w:color w:val="000000" w:themeColor="text1"/>
          <w:sz w:val="24"/>
          <w:szCs w:val="24"/>
        </w:rPr>
        <w:tab/>
        <w:t xml:space="preserve">The planet has undergone radical changes and with great speed, this process takes place </w:t>
      </w:r>
      <w:r w:rsidR="00AE6EAB">
        <w:rPr>
          <w:rFonts w:ascii="Times New Roman" w:hAnsi="Times New Roman" w:cs="Times New Roman"/>
          <w:color w:val="000000" w:themeColor="text1"/>
          <w:sz w:val="24"/>
          <w:szCs w:val="24"/>
        </w:rPr>
        <w:t>globalisation</w:t>
      </w:r>
      <w:r w:rsidRPr="00012E5B">
        <w:rPr>
          <w:rFonts w:ascii="Times New Roman" w:hAnsi="Times New Roman" w:cs="Times New Roman"/>
          <w:color w:val="000000" w:themeColor="text1"/>
          <w:sz w:val="24"/>
          <w:szCs w:val="24"/>
        </w:rPr>
        <w:t xml:space="preserve">, which is the relationship of all the countries of the world, so that all peoples relate to each other, this in the culture, in the economy, products, myths, races, technology and so on. </w:t>
      </w:r>
      <w:r w:rsidR="00AE6EAB">
        <w:rPr>
          <w:rFonts w:ascii="Times New Roman" w:hAnsi="Times New Roman" w:cs="Times New Roman"/>
          <w:color w:val="000000" w:themeColor="text1"/>
          <w:sz w:val="24"/>
          <w:szCs w:val="24"/>
        </w:rPr>
        <w:t>Globalisation</w:t>
      </w:r>
      <w:r w:rsidRPr="00012E5B">
        <w:rPr>
          <w:rFonts w:ascii="Times New Roman" w:hAnsi="Times New Roman" w:cs="Times New Roman"/>
          <w:color w:val="000000" w:themeColor="text1"/>
          <w:sz w:val="24"/>
          <w:szCs w:val="24"/>
        </w:rPr>
        <w:t xml:space="preserve"> began at the beginning of the world, without much force and little impact on society, it developed in fact in the industrial revolution, which was a macro event for the whole world, the desire to obtain ease in industrial production, facilitated the implantation of the </w:t>
      </w:r>
      <w:r w:rsidR="00AE6EAB">
        <w:rPr>
          <w:rFonts w:ascii="Times New Roman" w:hAnsi="Times New Roman" w:cs="Times New Roman"/>
          <w:color w:val="000000" w:themeColor="text1"/>
          <w:sz w:val="24"/>
          <w:szCs w:val="24"/>
        </w:rPr>
        <w:t>Globalisation</w:t>
      </w:r>
      <w:r w:rsidRPr="00012E5B">
        <w:rPr>
          <w:rFonts w:ascii="Times New Roman" w:hAnsi="Times New Roman" w:cs="Times New Roman"/>
          <w:color w:val="000000" w:themeColor="text1"/>
          <w:sz w:val="24"/>
          <w:szCs w:val="24"/>
        </w:rPr>
        <w:t xml:space="preserve"> was then strengthened by the technological revolution</w:t>
      </w:r>
      <w:r w:rsidR="008A7586" w:rsidRPr="00012E5B">
        <w:rPr>
          <w:rFonts w:ascii="Times New Roman" w:hAnsi="Times New Roman" w:cs="Times New Roman"/>
          <w:color w:val="000000" w:themeColor="text1"/>
          <w:sz w:val="24"/>
          <w:szCs w:val="24"/>
        </w:rPr>
        <w:t xml:space="preserve"> (Bolman, 2017).</w:t>
      </w:r>
    </w:p>
    <w:p w14:paraId="225C510B" w14:textId="77777777" w:rsidR="00E22AD2" w:rsidRPr="00012E5B" w:rsidRDefault="00E22AD2" w:rsidP="00012E5B">
      <w:pPr>
        <w:spacing w:after="0" w:line="480" w:lineRule="auto"/>
        <w:rPr>
          <w:rFonts w:ascii="Times New Roman" w:hAnsi="Times New Roman" w:cs="Times New Roman"/>
          <w:color w:val="000000" w:themeColor="text1"/>
          <w:sz w:val="24"/>
          <w:szCs w:val="24"/>
        </w:rPr>
      </w:pPr>
    </w:p>
    <w:p w14:paraId="4A9DD84E" w14:textId="77777777" w:rsidR="00E22AD2" w:rsidRPr="00E96F15" w:rsidRDefault="00E22AD2" w:rsidP="00012E5B">
      <w:pPr>
        <w:pStyle w:val="Heading2"/>
        <w:spacing w:before="0" w:line="480" w:lineRule="auto"/>
        <w:rPr>
          <w:rFonts w:ascii="Times New Roman" w:hAnsi="Times New Roman" w:cs="Times New Roman"/>
          <w:i/>
          <w:color w:val="000000" w:themeColor="text1"/>
          <w:sz w:val="24"/>
          <w:szCs w:val="24"/>
        </w:rPr>
      </w:pPr>
      <w:bookmarkStart w:id="9" w:name="_Toc511172904"/>
      <w:bookmarkStart w:id="10" w:name="_Toc512456971"/>
      <w:r w:rsidRPr="00E96F15">
        <w:rPr>
          <w:rFonts w:ascii="Times New Roman" w:hAnsi="Times New Roman" w:cs="Times New Roman"/>
          <w:i/>
          <w:color w:val="000000" w:themeColor="text1"/>
          <w:sz w:val="24"/>
          <w:szCs w:val="24"/>
        </w:rPr>
        <w:lastRenderedPageBreak/>
        <w:t>The Neoliberalism</w:t>
      </w:r>
      <w:bookmarkEnd w:id="9"/>
      <w:bookmarkEnd w:id="10"/>
    </w:p>
    <w:p w14:paraId="5DFA28DB" w14:textId="0D6A880E" w:rsidR="00E22AD2" w:rsidRPr="00012E5B" w:rsidRDefault="00E22AD2" w:rsidP="00012E5B">
      <w:pPr>
        <w:spacing w:after="0" w:line="480" w:lineRule="auto"/>
        <w:rPr>
          <w:rFonts w:ascii="Times New Roman" w:hAnsi="Times New Roman" w:cs="Times New Roman"/>
          <w:color w:val="000000" w:themeColor="text1"/>
          <w:sz w:val="24"/>
          <w:szCs w:val="24"/>
        </w:rPr>
      </w:pPr>
      <w:r w:rsidRPr="00012E5B">
        <w:rPr>
          <w:rFonts w:ascii="Times New Roman" w:hAnsi="Times New Roman" w:cs="Times New Roman"/>
          <w:color w:val="000000" w:themeColor="text1"/>
          <w:sz w:val="24"/>
          <w:szCs w:val="24"/>
        </w:rPr>
        <w:tab/>
        <w:t>Neoliberal policy fights against state participation in the market, advocates the policy of privati</w:t>
      </w:r>
      <w:r w:rsidR="002A2974">
        <w:rPr>
          <w:rFonts w:ascii="Times New Roman" w:hAnsi="Times New Roman" w:cs="Times New Roman"/>
          <w:color w:val="000000" w:themeColor="text1"/>
          <w:sz w:val="24"/>
          <w:szCs w:val="24"/>
        </w:rPr>
        <w:t>sation</w:t>
      </w:r>
      <w:r w:rsidRPr="00012E5B">
        <w:rPr>
          <w:rFonts w:ascii="Times New Roman" w:hAnsi="Times New Roman" w:cs="Times New Roman"/>
          <w:color w:val="000000" w:themeColor="text1"/>
          <w:sz w:val="24"/>
          <w:szCs w:val="24"/>
        </w:rPr>
        <w:t xml:space="preserve"> of state enterprises to improve processes for the population, such as quality health, education, and other processes that the government fails with its services. His politics gets many thoughts, among them: The opening of the economy to the entrance of multinationals; adoption of measures against economic protectionism; bureaucrati</w:t>
      </w:r>
      <w:r w:rsidR="002A2974">
        <w:rPr>
          <w:rFonts w:ascii="Times New Roman" w:hAnsi="Times New Roman" w:cs="Times New Roman"/>
          <w:color w:val="000000" w:themeColor="text1"/>
          <w:sz w:val="24"/>
          <w:szCs w:val="24"/>
        </w:rPr>
        <w:t>sation</w:t>
      </w:r>
      <w:r w:rsidRPr="00012E5B">
        <w:rPr>
          <w:rFonts w:ascii="Times New Roman" w:hAnsi="Times New Roman" w:cs="Times New Roman"/>
          <w:color w:val="000000" w:themeColor="text1"/>
          <w:sz w:val="24"/>
          <w:szCs w:val="24"/>
        </w:rPr>
        <w:t xml:space="preserve"> of laws to facilitate the operation of economic activities; position contrary to taxes and excessive taxes; increased production; defense of capitalism (Marchington, 2016).</w:t>
      </w:r>
    </w:p>
    <w:p w14:paraId="60FE3438" w14:textId="77777777" w:rsidR="00E22AD2" w:rsidRPr="00012E5B" w:rsidRDefault="00E22AD2" w:rsidP="00012E5B">
      <w:pPr>
        <w:spacing w:after="0" w:line="480" w:lineRule="auto"/>
        <w:rPr>
          <w:rFonts w:ascii="Times New Roman" w:hAnsi="Times New Roman" w:cs="Times New Roman"/>
          <w:color w:val="000000" w:themeColor="text1"/>
          <w:sz w:val="24"/>
          <w:szCs w:val="24"/>
        </w:rPr>
      </w:pPr>
      <w:r w:rsidRPr="00012E5B">
        <w:rPr>
          <w:rFonts w:ascii="Times New Roman" w:hAnsi="Times New Roman" w:cs="Times New Roman"/>
          <w:color w:val="000000" w:themeColor="text1"/>
          <w:sz w:val="24"/>
          <w:szCs w:val="24"/>
        </w:rPr>
        <w:tab/>
        <w:t>We can say that neoliberalism favors and large corporations, because of the low salary as in China, among other variables, neoliberal politics also favors people, since competition among companies reduces the cost of the product and increases the quality of services provided.</w:t>
      </w:r>
    </w:p>
    <w:p w14:paraId="1326404F" w14:textId="77777777" w:rsidR="00E22AD2" w:rsidRPr="00012E5B" w:rsidRDefault="00E22AD2" w:rsidP="00012E5B">
      <w:pPr>
        <w:spacing w:after="0" w:line="480" w:lineRule="auto"/>
        <w:rPr>
          <w:rFonts w:ascii="Times New Roman" w:hAnsi="Times New Roman" w:cs="Times New Roman"/>
          <w:color w:val="000000" w:themeColor="text1"/>
          <w:sz w:val="24"/>
          <w:szCs w:val="24"/>
        </w:rPr>
      </w:pPr>
      <w:r w:rsidRPr="00012E5B">
        <w:rPr>
          <w:rFonts w:ascii="Times New Roman" w:hAnsi="Times New Roman" w:cs="Times New Roman"/>
          <w:color w:val="000000" w:themeColor="text1"/>
          <w:sz w:val="24"/>
          <w:szCs w:val="24"/>
        </w:rPr>
        <w:tab/>
        <w:t>"According to Moraes, neoliberalism is: A chain of thought and an ideology, that is, a way of seeing and judging the social world, an organized intellectual movement, that organizes meetings, conferences and congresses, publishes publications, creates think panks, that is centers of idea generation: a set of policies adopted by neoconservative governments. "</w:t>
      </w:r>
    </w:p>
    <w:p w14:paraId="3D7DC2C2" w14:textId="77777777" w:rsidR="00E22AD2" w:rsidRPr="00012E5B" w:rsidRDefault="00E22AD2" w:rsidP="00012E5B">
      <w:pPr>
        <w:spacing w:after="0" w:line="480" w:lineRule="auto"/>
        <w:rPr>
          <w:rFonts w:ascii="Times New Roman" w:hAnsi="Times New Roman" w:cs="Times New Roman"/>
          <w:color w:val="000000" w:themeColor="text1"/>
          <w:sz w:val="24"/>
          <w:szCs w:val="24"/>
        </w:rPr>
      </w:pPr>
    </w:p>
    <w:p w14:paraId="1CA55ED3" w14:textId="77777777" w:rsidR="00E22AD2" w:rsidRPr="00E96F15" w:rsidRDefault="00E22AD2" w:rsidP="00012E5B">
      <w:pPr>
        <w:pStyle w:val="Heading2"/>
        <w:spacing w:before="0" w:line="480" w:lineRule="auto"/>
        <w:rPr>
          <w:rFonts w:ascii="Times New Roman" w:hAnsi="Times New Roman" w:cs="Times New Roman"/>
          <w:i/>
          <w:color w:val="000000" w:themeColor="text1"/>
          <w:sz w:val="24"/>
          <w:szCs w:val="24"/>
        </w:rPr>
      </w:pPr>
      <w:bookmarkStart w:id="11" w:name="_Toc511172905"/>
      <w:bookmarkStart w:id="12" w:name="_Toc512456972"/>
      <w:r w:rsidRPr="00E96F15">
        <w:rPr>
          <w:rFonts w:ascii="Times New Roman" w:hAnsi="Times New Roman" w:cs="Times New Roman"/>
          <w:i/>
          <w:color w:val="000000" w:themeColor="text1"/>
          <w:sz w:val="24"/>
          <w:szCs w:val="24"/>
        </w:rPr>
        <w:t>The Implications of Neoliberalism</w:t>
      </w:r>
      <w:bookmarkEnd w:id="11"/>
      <w:bookmarkEnd w:id="12"/>
    </w:p>
    <w:p w14:paraId="0F339009" w14:textId="29518603" w:rsidR="00E22AD2" w:rsidRPr="00012E5B" w:rsidRDefault="00E22AD2" w:rsidP="00012E5B">
      <w:pPr>
        <w:spacing w:after="0" w:line="480" w:lineRule="auto"/>
        <w:rPr>
          <w:rFonts w:ascii="Times New Roman" w:hAnsi="Times New Roman" w:cs="Times New Roman"/>
          <w:color w:val="000000" w:themeColor="text1"/>
          <w:sz w:val="24"/>
          <w:szCs w:val="24"/>
        </w:rPr>
      </w:pPr>
      <w:r w:rsidRPr="00012E5B">
        <w:rPr>
          <w:rFonts w:ascii="Times New Roman" w:hAnsi="Times New Roman" w:cs="Times New Roman"/>
          <w:color w:val="000000" w:themeColor="text1"/>
          <w:sz w:val="24"/>
          <w:szCs w:val="24"/>
        </w:rPr>
        <w:tab/>
        <w:t>We are inserting in a Global context that lives an evolution in this century, we move from the industrial era to the era of knowledge, what is happening in the world is called "</w:t>
      </w:r>
      <w:r w:rsidR="00AE6EAB">
        <w:rPr>
          <w:rFonts w:ascii="Times New Roman" w:hAnsi="Times New Roman" w:cs="Times New Roman"/>
          <w:color w:val="000000" w:themeColor="text1"/>
          <w:sz w:val="24"/>
          <w:szCs w:val="24"/>
        </w:rPr>
        <w:t>Globalisation</w:t>
      </w:r>
      <w:r w:rsidRPr="00012E5B">
        <w:rPr>
          <w:rFonts w:ascii="Times New Roman" w:hAnsi="Times New Roman" w:cs="Times New Roman"/>
          <w:color w:val="000000" w:themeColor="text1"/>
          <w:sz w:val="24"/>
          <w:szCs w:val="24"/>
        </w:rPr>
        <w:t>" within it has the neoliberal thinking that is modifying our planet, these changes directly affect companies that are having to adapt to these glaring revolutionary waves, and the people management department is responsible for adapting this capitalist movement of the world</w:t>
      </w:r>
      <w:r w:rsidR="008A7586" w:rsidRPr="00012E5B">
        <w:rPr>
          <w:rFonts w:ascii="Times New Roman" w:hAnsi="Times New Roman" w:cs="Times New Roman"/>
          <w:color w:val="000000" w:themeColor="text1"/>
          <w:sz w:val="24"/>
          <w:szCs w:val="24"/>
        </w:rPr>
        <w:t xml:space="preserve"> (Banfield, 2018)</w:t>
      </w:r>
      <w:r w:rsidRPr="00012E5B">
        <w:rPr>
          <w:rFonts w:ascii="Times New Roman" w:hAnsi="Times New Roman" w:cs="Times New Roman"/>
          <w:color w:val="000000" w:themeColor="text1"/>
          <w:sz w:val="24"/>
          <w:szCs w:val="24"/>
        </w:rPr>
        <w:t>.</w:t>
      </w:r>
    </w:p>
    <w:p w14:paraId="48295268" w14:textId="7A9CACA6" w:rsidR="00E22AD2" w:rsidRPr="00012E5B" w:rsidRDefault="00E22AD2" w:rsidP="00012E5B">
      <w:pPr>
        <w:spacing w:after="0" w:line="480" w:lineRule="auto"/>
        <w:rPr>
          <w:rFonts w:ascii="Times New Roman" w:hAnsi="Times New Roman" w:cs="Times New Roman"/>
          <w:color w:val="000000" w:themeColor="text1"/>
          <w:sz w:val="24"/>
          <w:szCs w:val="24"/>
        </w:rPr>
      </w:pPr>
      <w:r w:rsidRPr="00012E5B">
        <w:rPr>
          <w:rFonts w:ascii="Times New Roman" w:hAnsi="Times New Roman" w:cs="Times New Roman"/>
          <w:color w:val="000000" w:themeColor="text1"/>
          <w:sz w:val="24"/>
          <w:szCs w:val="24"/>
        </w:rPr>
        <w:lastRenderedPageBreak/>
        <w:tab/>
        <w:t xml:space="preserve">"These changes and trends bring new, more flexible and agile approaches that must be used to ensure the survival of </w:t>
      </w:r>
      <w:r w:rsidR="00AE6EAB">
        <w:rPr>
          <w:rFonts w:ascii="Times New Roman" w:hAnsi="Times New Roman" w:cs="Times New Roman"/>
          <w:color w:val="000000" w:themeColor="text1"/>
          <w:sz w:val="24"/>
          <w:szCs w:val="24"/>
        </w:rPr>
        <w:t>organisation</w:t>
      </w:r>
      <w:r w:rsidRPr="00012E5B">
        <w:rPr>
          <w:rFonts w:ascii="Times New Roman" w:hAnsi="Times New Roman" w:cs="Times New Roman"/>
          <w:color w:val="000000" w:themeColor="text1"/>
          <w:sz w:val="24"/>
          <w:szCs w:val="24"/>
        </w:rPr>
        <w:t>s."</w:t>
      </w:r>
    </w:p>
    <w:p w14:paraId="744B2EE7" w14:textId="5A80C037" w:rsidR="00E22AD2" w:rsidRPr="00012E5B" w:rsidRDefault="00E22AD2" w:rsidP="00012E5B">
      <w:pPr>
        <w:spacing w:after="0" w:line="480" w:lineRule="auto"/>
        <w:rPr>
          <w:rFonts w:ascii="Times New Roman" w:hAnsi="Times New Roman" w:cs="Times New Roman"/>
          <w:color w:val="000000" w:themeColor="text1"/>
          <w:sz w:val="24"/>
          <w:szCs w:val="24"/>
        </w:rPr>
      </w:pPr>
      <w:r w:rsidRPr="00012E5B">
        <w:rPr>
          <w:rFonts w:ascii="Times New Roman" w:hAnsi="Times New Roman" w:cs="Times New Roman"/>
          <w:color w:val="000000" w:themeColor="text1"/>
          <w:sz w:val="24"/>
          <w:szCs w:val="24"/>
        </w:rPr>
        <w:tab/>
        <w:t xml:space="preserve">The manager must always be aware of these changes and trends, because his company is inserted in a global competitiveness, this is one of the impacts of </w:t>
      </w:r>
      <w:r w:rsidR="00AE6EAB">
        <w:rPr>
          <w:rFonts w:ascii="Times New Roman" w:hAnsi="Times New Roman" w:cs="Times New Roman"/>
          <w:color w:val="000000" w:themeColor="text1"/>
          <w:sz w:val="24"/>
          <w:szCs w:val="24"/>
        </w:rPr>
        <w:t>globalisation</w:t>
      </w:r>
      <w:r w:rsidRPr="00012E5B">
        <w:rPr>
          <w:rFonts w:ascii="Times New Roman" w:hAnsi="Times New Roman" w:cs="Times New Roman"/>
          <w:color w:val="000000" w:themeColor="text1"/>
          <w:sz w:val="24"/>
          <w:szCs w:val="24"/>
        </w:rPr>
        <w:t xml:space="preserve">. "All strong trends powerfully influence </w:t>
      </w:r>
      <w:r w:rsidR="00AE6EAB">
        <w:rPr>
          <w:rFonts w:ascii="Times New Roman" w:hAnsi="Times New Roman" w:cs="Times New Roman"/>
          <w:color w:val="000000" w:themeColor="text1"/>
          <w:sz w:val="24"/>
          <w:szCs w:val="24"/>
        </w:rPr>
        <w:t>organisation</w:t>
      </w:r>
      <w:r w:rsidRPr="00012E5B">
        <w:rPr>
          <w:rFonts w:ascii="Times New Roman" w:hAnsi="Times New Roman" w:cs="Times New Roman"/>
          <w:color w:val="000000" w:themeColor="text1"/>
          <w:sz w:val="24"/>
          <w:szCs w:val="24"/>
        </w:rPr>
        <w:t>s and their style of managing with people.".</w:t>
      </w:r>
    </w:p>
    <w:p w14:paraId="03534CEE" w14:textId="4EA74F10" w:rsidR="00E22AD2" w:rsidRPr="00012E5B" w:rsidRDefault="00E22AD2" w:rsidP="00012E5B">
      <w:pPr>
        <w:spacing w:after="0" w:line="480" w:lineRule="auto"/>
        <w:rPr>
          <w:rFonts w:ascii="Times New Roman" w:hAnsi="Times New Roman" w:cs="Times New Roman"/>
          <w:color w:val="000000" w:themeColor="text1"/>
          <w:sz w:val="24"/>
          <w:szCs w:val="24"/>
        </w:rPr>
      </w:pPr>
      <w:r w:rsidRPr="00012E5B">
        <w:rPr>
          <w:rFonts w:ascii="Times New Roman" w:hAnsi="Times New Roman" w:cs="Times New Roman"/>
          <w:color w:val="000000" w:themeColor="text1"/>
          <w:sz w:val="24"/>
          <w:szCs w:val="24"/>
        </w:rPr>
        <w:tab/>
        <w:t xml:space="preserve">HR must always be aware of the new technologies that arise in the world, and that can facilitate the work for the company, prepare its employees for the changes is a function played by the Rh, awakening the professional to the education is a differential in the global world, and who does it is HR. The </w:t>
      </w:r>
      <w:r w:rsidR="00AE6EAB">
        <w:rPr>
          <w:rFonts w:ascii="Times New Roman" w:hAnsi="Times New Roman" w:cs="Times New Roman"/>
          <w:color w:val="000000" w:themeColor="text1"/>
          <w:sz w:val="24"/>
          <w:szCs w:val="24"/>
        </w:rPr>
        <w:t>globalisation</w:t>
      </w:r>
      <w:r w:rsidRPr="00012E5B">
        <w:rPr>
          <w:rFonts w:ascii="Times New Roman" w:hAnsi="Times New Roman" w:cs="Times New Roman"/>
          <w:color w:val="000000" w:themeColor="text1"/>
          <w:sz w:val="24"/>
          <w:szCs w:val="24"/>
        </w:rPr>
        <w:t xml:space="preserve"> world today is reality, along with this event came to competition in sales, services, by employees, making companies care more about people. One of the challenges of this management is retaining and developing professionals with competence and quality to work in the company, it is important in this context to obtain and maintain motivated professionals with goals, to obtain satisfactory results (Chelladurai, 2017).</w:t>
      </w:r>
    </w:p>
    <w:p w14:paraId="2DBB076D" w14:textId="712778AC" w:rsidR="00E22AD2" w:rsidRPr="00012E5B" w:rsidRDefault="00E22AD2" w:rsidP="00012E5B">
      <w:pPr>
        <w:spacing w:after="0" w:line="480" w:lineRule="auto"/>
        <w:rPr>
          <w:rFonts w:ascii="Times New Roman" w:hAnsi="Times New Roman" w:cs="Times New Roman"/>
          <w:color w:val="000000" w:themeColor="text1"/>
          <w:sz w:val="24"/>
          <w:szCs w:val="24"/>
        </w:rPr>
      </w:pPr>
      <w:r w:rsidRPr="00012E5B">
        <w:rPr>
          <w:rFonts w:ascii="Times New Roman" w:hAnsi="Times New Roman" w:cs="Times New Roman"/>
          <w:color w:val="000000" w:themeColor="text1"/>
          <w:sz w:val="24"/>
          <w:szCs w:val="24"/>
        </w:rPr>
        <w:tab/>
        <w:t xml:space="preserve">Preparing people for new global challenges has become a key role for the human resources department. </w:t>
      </w:r>
      <w:r w:rsidR="00AE6EAB">
        <w:rPr>
          <w:rFonts w:ascii="Times New Roman" w:hAnsi="Times New Roman" w:cs="Times New Roman"/>
          <w:color w:val="000000" w:themeColor="text1"/>
          <w:sz w:val="24"/>
          <w:szCs w:val="24"/>
        </w:rPr>
        <w:t>Globalisation</w:t>
      </w:r>
      <w:r w:rsidRPr="00012E5B">
        <w:rPr>
          <w:rFonts w:ascii="Times New Roman" w:hAnsi="Times New Roman" w:cs="Times New Roman"/>
          <w:color w:val="000000" w:themeColor="text1"/>
          <w:sz w:val="24"/>
          <w:szCs w:val="24"/>
        </w:rPr>
        <w:t xml:space="preserve"> has brought advanced technology, a large number of information, the famous era of knowledge, emphasis on customers, productivity in great quantity and quality, all this can only be done because of the existence of man, who is the protagonist of </w:t>
      </w:r>
      <w:r w:rsidR="00AE6EAB">
        <w:rPr>
          <w:rFonts w:ascii="Times New Roman" w:hAnsi="Times New Roman" w:cs="Times New Roman"/>
          <w:color w:val="000000" w:themeColor="text1"/>
          <w:sz w:val="24"/>
          <w:szCs w:val="24"/>
        </w:rPr>
        <w:t>organisation</w:t>
      </w:r>
      <w:r w:rsidR="008A7586" w:rsidRPr="00012E5B">
        <w:rPr>
          <w:rFonts w:ascii="Times New Roman" w:hAnsi="Times New Roman" w:cs="Times New Roman"/>
          <w:color w:val="000000" w:themeColor="text1"/>
          <w:sz w:val="24"/>
          <w:szCs w:val="24"/>
        </w:rPr>
        <w:t xml:space="preserve"> (Vance, 2014)</w:t>
      </w:r>
      <w:r w:rsidRPr="00012E5B">
        <w:rPr>
          <w:rFonts w:ascii="Times New Roman" w:hAnsi="Times New Roman" w:cs="Times New Roman"/>
          <w:color w:val="000000" w:themeColor="text1"/>
          <w:sz w:val="24"/>
          <w:szCs w:val="24"/>
        </w:rPr>
        <w:t>.</w:t>
      </w:r>
    </w:p>
    <w:p w14:paraId="7B18A694" w14:textId="1670E616" w:rsidR="00E22AD2" w:rsidRPr="00012E5B" w:rsidRDefault="00E22AD2" w:rsidP="00012E5B">
      <w:pPr>
        <w:spacing w:after="0" w:line="480" w:lineRule="auto"/>
        <w:rPr>
          <w:rFonts w:ascii="Times New Roman" w:hAnsi="Times New Roman" w:cs="Times New Roman"/>
          <w:color w:val="000000" w:themeColor="text1"/>
          <w:sz w:val="24"/>
          <w:szCs w:val="24"/>
        </w:rPr>
      </w:pPr>
      <w:r w:rsidRPr="00012E5B">
        <w:rPr>
          <w:rFonts w:ascii="Times New Roman" w:hAnsi="Times New Roman" w:cs="Times New Roman"/>
          <w:color w:val="000000" w:themeColor="text1"/>
          <w:sz w:val="24"/>
          <w:szCs w:val="24"/>
        </w:rPr>
        <w:tab/>
        <w:t>This internationali</w:t>
      </w:r>
      <w:r w:rsidR="002A2974">
        <w:rPr>
          <w:rFonts w:ascii="Times New Roman" w:hAnsi="Times New Roman" w:cs="Times New Roman"/>
          <w:color w:val="000000" w:themeColor="text1"/>
          <w:sz w:val="24"/>
          <w:szCs w:val="24"/>
        </w:rPr>
        <w:t>sation</w:t>
      </w:r>
      <w:r w:rsidRPr="00012E5B">
        <w:rPr>
          <w:rFonts w:ascii="Times New Roman" w:hAnsi="Times New Roman" w:cs="Times New Roman"/>
          <w:color w:val="000000" w:themeColor="text1"/>
          <w:sz w:val="24"/>
          <w:szCs w:val="24"/>
        </w:rPr>
        <w:t xml:space="preserve"> began formally with the establishment of the United Nations </w:t>
      </w:r>
      <w:r w:rsidR="00AE6EAB">
        <w:rPr>
          <w:rFonts w:ascii="Times New Roman" w:hAnsi="Times New Roman" w:cs="Times New Roman"/>
          <w:color w:val="000000" w:themeColor="text1"/>
          <w:sz w:val="24"/>
          <w:szCs w:val="24"/>
        </w:rPr>
        <w:t>Organisation</w:t>
      </w:r>
      <w:r w:rsidRPr="00012E5B">
        <w:rPr>
          <w:rFonts w:ascii="Times New Roman" w:hAnsi="Times New Roman" w:cs="Times New Roman"/>
          <w:color w:val="000000" w:themeColor="text1"/>
          <w:sz w:val="24"/>
          <w:szCs w:val="24"/>
        </w:rPr>
        <w:t xml:space="preserve"> (UN) and the creation of its agencies: The International Monetary Fund, the General Agreement on Tariffs and Trade</w:t>
      </w:r>
      <w:r w:rsidR="002E6DD3">
        <w:rPr>
          <w:rFonts w:ascii="Times New Roman" w:hAnsi="Times New Roman" w:cs="Times New Roman"/>
          <w:color w:val="000000" w:themeColor="text1"/>
          <w:sz w:val="24"/>
          <w:szCs w:val="24"/>
        </w:rPr>
        <w:t xml:space="preserve"> </w:t>
      </w:r>
      <w:r w:rsidR="00E5390A">
        <w:rPr>
          <w:rFonts w:ascii="Times New Roman" w:hAnsi="Times New Roman" w:cs="Times New Roman"/>
          <w:color w:val="000000" w:themeColor="text1"/>
          <w:sz w:val="24"/>
          <w:szCs w:val="24"/>
        </w:rPr>
        <w:t>(GATT)</w:t>
      </w:r>
      <w:r w:rsidRPr="00012E5B">
        <w:rPr>
          <w:rFonts w:ascii="Times New Roman" w:hAnsi="Times New Roman" w:cs="Times New Roman"/>
          <w:color w:val="000000" w:themeColor="text1"/>
          <w:sz w:val="24"/>
          <w:szCs w:val="24"/>
        </w:rPr>
        <w:t xml:space="preserve">, and the World Bank; but in reality, it occurred at first as a regional phenomenon of the First World as a result of the liberation of trade and </w:t>
      </w:r>
      <w:r w:rsidRPr="00012E5B">
        <w:rPr>
          <w:rFonts w:ascii="Times New Roman" w:hAnsi="Times New Roman" w:cs="Times New Roman"/>
          <w:color w:val="000000" w:themeColor="text1"/>
          <w:sz w:val="24"/>
          <w:szCs w:val="24"/>
        </w:rPr>
        <w:lastRenderedPageBreak/>
        <w:t xml:space="preserve">international investment among the member countries of the </w:t>
      </w:r>
      <w:r w:rsidR="00AE6EAB">
        <w:rPr>
          <w:rFonts w:ascii="Times New Roman" w:hAnsi="Times New Roman" w:cs="Times New Roman"/>
          <w:color w:val="000000" w:themeColor="text1"/>
          <w:sz w:val="24"/>
          <w:szCs w:val="24"/>
        </w:rPr>
        <w:t>Organisation</w:t>
      </w:r>
      <w:r w:rsidRPr="00012E5B">
        <w:rPr>
          <w:rFonts w:ascii="Times New Roman" w:hAnsi="Times New Roman" w:cs="Times New Roman"/>
          <w:color w:val="000000" w:themeColor="text1"/>
          <w:sz w:val="24"/>
          <w:szCs w:val="24"/>
        </w:rPr>
        <w:t xml:space="preserve"> for Economic Cooperation and Development</w:t>
      </w:r>
      <w:r w:rsidR="008A7586" w:rsidRPr="00012E5B">
        <w:rPr>
          <w:rFonts w:ascii="Times New Roman" w:hAnsi="Times New Roman" w:cs="Times New Roman"/>
          <w:color w:val="000000" w:themeColor="text1"/>
          <w:sz w:val="24"/>
          <w:szCs w:val="24"/>
        </w:rPr>
        <w:t xml:space="preserve"> (Cascio, 2018)</w:t>
      </w:r>
      <w:r w:rsidRPr="00012E5B">
        <w:rPr>
          <w:rFonts w:ascii="Times New Roman" w:hAnsi="Times New Roman" w:cs="Times New Roman"/>
          <w:color w:val="000000" w:themeColor="text1"/>
          <w:sz w:val="24"/>
          <w:szCs w:val="24"/>
        </w:rPr>
        <w:t>.</w:t>
      </w:r>
    </w:p>
    <w:p w14:paraId="7BBB85A1" w14:textId="77777777" w:rsidR="00E22AD2" w:rsidRPr="00012E5B" w:rsidRDefault="00E22AD2" w:rsidP="00012E5B">
      <w:pPr>
        <w:spacing w:after="0" w:line="480" w:lineRule="auto"/>
        <w:rPr>
          <w:rFonts w:ascii="Times New Roman" w:hAnsi="Times New Roman" w:cs="Times New Roman"/>
          <w:color w:val="000000" w:themeColor="text1"/>
          <w:sz w:val="24"/>
          <w:szCs w:val="24"/>
        </w:rPr>
      </w:pPr>
    </w:p>
    <w:p w14:paraId="64027A15" w14:textId="28314446" w:rsidR="00E22AD2" w:rsidRPr="00012E5B" w:rsidRDefault="00E22AD2" w:rsidP="00012E5B">
      <w:pPr>
        <w:pStyle w:val="Heading1"/>
        <w:spacing w:before="0" w:beforeAutospacing="0" w:after="0" w:afterAutospacing="0" w:line="480" w:lineRule="auto"/>
        <w:rPr>
          <w:color w:val="000000" w:themeColor="text1"/>
          <w:sz w:val="24"/>
          <w:szCs w:val="24"/>
        </w:rPr>
      </w:pPr>
      <w:bookmarkStart w:id="13" w:name="_Toc511172906"/>
      <w:bookmarkStart w:id="14" w:name="_Toc512456973"/>
      <w:r w:rsidRPr="00012E5B">
        <w:rPr>
          <w:color w:val="000000" w:themeColor="text1"/>
          <w:sz w:val="24"/>
          <w:szCs w:val="24"/>
        </w:rPr>
        <w:t xml:space="preserve">Elements that define </w:t>
      </w:r>
      <w:r w:rsidR="00AE6EAB">
        <w:rPr>
          <w:color w:val="000000" w:themeColor="text1"/>
          <w:sz w:val="24"/>
          <w:szCs w:val="24"/>
        </w:rPr>
        <w:t>Globalisation</w:t>
      </w:r>
      <w:bookmarkEnd w:id="13"/>
      <w:bookmarkEnd w:id="14"/>
    </w:p>
    <w:p w14:paraId="4E125690" w14:textId="5555592F" w:rsidR="00E22AD2" w:rsidRPr="00012E5B" w:rsidRDefault="00AE6EAB" w:rsidP="00012E5B">
      <w:pPr>
        <w:spacing w:after="0" w:line="480" w:lineRule="auto"/>
        <w:ind w:firstLine="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Globalisation</w:t>
      </w:r>
      <w:r w:rsidR="00E22AD2" w:rsidRPr="00012E5B">
        <w:rPr>
          <w:rFonts w:ascii="Times New Roman" w:hAnsi="Times New Roman" w:cs="Times New Roman"/>
          <w:color w:val="000000" w:themeColor="text1"/>
          <w:sz w:val="24"/>
          <w:szCs w:val="24"/>
        </w:rPr>
        <w:t xml:space="preserve"> has been established as one of the concepts that organize the contemporary political economic discussion. This, in turn, has constituted a qualitative transformation of capitalism and a new relationship of interdependence has developed beyond national states (Armstrong, 2014).</w:t>
      </w:r>
    </w:p>
    <w:p w14:paraId="308FB179" w14:textId="525AD0C0" w:rsidR="00E22AD2" w:rsidRPr="00012E5B" w:rsidRDefault="00E22AD2" w:rsidP="00012E5B">
      <w:pPr>
        <w:spacing w:after="0" w:line="480" w:lineRule="auto"/>
        <w:rPr>
          <w:rFonts w:ascii="Times New Roman" w:hAnsi="Times New Roman" w:cs="Times New Roman"/>
          <w:color w:val="000000" w:themeColor="text1"/>
          <w:sz w:val="24"/>
          <w:szCs w:val="24"/>
        </w:rPr>
      </w:pPr>
      <w:r w:rsidRPr="00012E5B">
        <w:rPr>
          <w:rFonts w:ascii="Times New Roman" w:hAnsi="Times New Roman" w:cs="Times New Roman"/>
          <w:color w:val="000000" w:themeColor="text1"/>
          <w:sz w:val="24"/>
          <w:szCs w:val="24"/>
        </w:rPr>
        <w:tab/>
        <w:t xml:space="preserve">The defining elements of </w:t>
      </w:r>
      <w:r w:rsidR="00AE6EAB">
        <w:rPr>
          <w:rFonts w:ascii="Times New Roman" w:hAnsi="Times New Roman" w:cs="Times New Roman"/>
          <w:color w:val="000000" w:themeColor="text1"/>
          <w:sz w:val="24"/>
          <w:szCs w:val="24"/>
        </w:rPr>
        <w:t>globalisation</w:t>
      </w:r>
      <w:r w:rsidRPr="00012E5B">
        <w:rPr>
          <w:rFonts w:ascii="Times New Roman" w:hAnsi="Times New Roman" w:cs="Times New Roman"/>
          <w:color w:val="000000" w:themeColor="text1"/>
          <w:sz w:val="24"/>
          <w:szCs w:val="24"/>
        </w:rPr>
        <w:t xml:space="preserve"> can be summarized as follows:</w:t>
      </w:r>
    </w:p>
    <w:p w14:paraId="13983CA9" w14:textId="77777777" w:rsidR="00E22AD2" w:rsidRPr="00012E5B" w:rsidRDefault="00E22AD2" w:rsidP="00012E5B">
      <w:pPr>
        <w:spacing w:after="0" w:line="480" w:lineRule="auto"/>
        <w:rPr>
          <w:rFonts w:ascii="Times New Roman" w:hAnsi="Times New Roman" w:cs="Times New Roman"/>
          <w:color w:val="000000" w:themeColor="text1"/>
          <w:sz w:val="24"/>
          <w:szCs w:val="24"/>
        </w:rPr>
      </w:pPr>
      <w:r w:rsidRPr="00012E5B">
        <w:rPr>
          <w:rFonts w:ascii="Times New Roman" w:hAnsi="Times New Roman" w:cs="Times New Roman"/>
          <w:color w:val="000000" w:themeColor="text1"/>
          <w:sz w:val="24"/>
          <w:szCs w:val="24"/>
        </w:rPr>
        <w:t>1. The significance and growing importance of the financial structure and the global creation of credit leads to the control of finance over production.</w:t>
      </w:r>
    </w:p>
    <w:p w14:paraId="525BE0BB" w14:textId="77777777" w:rsidR="00E22AD2" w:rsidRPr="00012E5B" w:rsidRDefault="00E22AD2" w:rsidP="00012E5B">
      <w:pPr>
        <w:spacing w:after="0" w:line="480" w:lineRule="auto"/>
        <w:rPr>
          <w:rFonts w:ascii="Times New Roman" w:hAnsi="Times New Roman" w:cs="Times New Roman"/>
          <w:color w:val="000000" w:themeColor="text1"/>
          <w:sz w:val="24"/>
          <w:szCs w:val="24"/>
        </w:rPr>
      </w:pPr>
      <w:r w:rsidRPr="00012E5B">
        <w:rPr>
          <w:rFonts w:ascii="Times New Roman" w:hAnsi="Times New Roman" w:cs="Times New Roman"/>
          <w:color w:val="000000" w:themeColor="text1"/>
          <w:sz w:val="24"/>
          <w:szCs w:val="24"/>
        </w:rPr>
        <w:t>2. The importance in increasing the structure of knowledge, it is said that knowledge has become an important factor of production.</w:t>
      </w:r>
    </w:p>
    <w:p w14:paraId="29C94EC3" w14:textId="3B848C2A" w:rsidR="00E22AD2" w:rsidRPr="00012E5B" w:rsidRDefault="00E22AD2" w:rsidP="00012E5B">
      <w:pPr>
        <w:spacing w:after="0" w:line="480" w:lineRule="auto"/>
        <w:rPr>
          <w:rFonts w:ascii="Times New Roman" w:hAnsi="Times New Roman" w:cs="Times New Roman"/>
          <w:color w:val="000000" w:themeColor="text1"/>
          <w:sz w:val="24"/>
          <w:szCs w:val="24"/>
        </w:rPr>
      </w:pPr>
      <w:r w:rsidRPr="00012E5B">
        <w:rPr>
          <w:rFonts w:ascii="Times New Roman" w:hAnsi="Times New Roman" w:cs="Times New Roman"/>
          <w:color w:val="000000" w:themeColor="text1"/>
          <w:sz w:val="24"/>
          <w:szCs w:val="24"/>
        </w:rPr>
        <w:t>3. The increase in the speed of the redundancy of certain technologies and the growth in the trans nationali</w:t>
      </w:r>
      <w:r w:rsidR="002A2974">
        <w:rPr>
          <w:rFonts w:ascii="Times New Roman" w:hAnsi="Times New Roman" w:cs="Times New Roman"/>
          <w:color w:val="000000" w:themeColor="text1"/>
          <w:sz w:val="24"/>
          <w:szCs w:val="24"/>
        </w:rPr>
        <w:t>sation</w:t>
      </w:r>
      <w:r w:rsidRPr="00012E5B">
        <w:rPr>
          <w:rFonts w:ascii="Times New Roman" w:hAnsi="Times New Roman" w:cs="Times New Roman"/>
          <w:color w:val="000000" w:themeColor="text1"/>
          <w:sz w:val="24"/>
          <w:szCs w:val="24"/>
        </w:rPr>
        <w:t xml:space="preserve"> of technology: here the emphasis is placed on knowledge-based industries, the growing dependence on technological innovation, and the growing risk of technological obsolescence.</w:t>
      </w:r>
    </w:p>
    <w:p w14:paraId="2ADF46BD" w14:textId="77777777" w:rsidR="00E22AD2" w:rsidRPr="00012E5B" w:rsidRDefault="00E22AD2" w:rsidP="00012E5B">
      <w:pPr>
        <w:spacing w:after="0" w:line="480" w:lineRule="auto"/>
        <w:rPr>
          <w:rFonts w:ascii="Times New Roman" w:hAnsi="Times New Roman" w:cs="Times New Roman"/>
          <w:color w:val="000000" w:themeColor="text1"/>
          <w:sz w:val="24"/>
          <w:szCs w:val="24"/>
        </w:rPr>
      </w:pPr>
      <w:r w:rsidRPr="00012E5B">
        <w:rPr>
          <w:rFonts w:ascii="Times New Roman" w:hAnsi="Times New Roman" w:cs="Times New Roman"/>
          <w:color w:val="000000" w:themeColor="text1"/>
          <w:sz w:val="24"/>
          <w:szCs w:val="24"/>
        </w:rPr>
        <w:t>4. The rise of multinational corporations: it is said that corporations have no alternative but to transform themselves into global and transnational corporations, together with transnational banks, which have become the most influential powers, much more influential than the national states and their own economies (Brewster, 2017, pp. 22-35).</w:t>
      </w:r>
    </w:p>
    <w:p w14:paraId="52A98777" w14:textId="0F7C7A35" w:rsidR="00E22AD2" w:rsidRPr="00012E5B" w:rsidRDefault="00E22AD2" w:rsidP="00012E5B">
      <w:pPr>
        <w:spacing w:after="0" w:line="480" w:lineRule="auto"/>
        <w:ind w:firstLine="720"/>
        <w:rPr>
          <w:rFonts w:ascii="Times New Roman" w:hAnsi="Times New Roman" w:cs="Times New Roman"/>
          <w:color w:val="000000" w:themeColor="text1"/>
          <w:sz w:val="24"/>
          <w:szCs w:val="24"/>
        </w:rPr>
      </w:pPr>
      <w:r w:rsidRPr="00012E5B">
        <w:rPr>
          <w:rFonts w:ascii="Times New Roman" w:hAnsi="Times New Roman" w:cs="Times New Roman"/>
          <w:color w:val="000000" w:themeColor="text1"/>
          <w:sz w:val="24"/>
          <w:szCs w:val="24"/>
        </w:rPr>
        <w:t xml:space="preserve">The </w:t>
      </w:r>
      <w:r w:rsidR="00AE6EAB">
        <w:rPr>
          <w:rFonts w:ascii="Times New Roman" w:hAnsi="Times New Roman" w:cs="Times New Roman"/>
          <w:color w:val="000000" w:themeColor="text1"/>
          <w:sz w:val="24"/>
          <w:szCs w:val="24"/>
        </w:rPr>
        <w:t>globalisation</w:t>
      </w:r>
      <w:r w:rsidRPr="00012E5B">
        <w:rPr>
          <w:rFonts w:ascii="Times New Roman" w:hAnsi="Times New Roman" w:cs="Times New Roman"/>
          <w:color w:val="000000" w:themeColor="text1"/>
          <w:sz w:val="24"/>
          <w:szCs w:val="24"/>
        </w:rPr>
        <w:t xml:space="preserve"> of production, knowledge and finance, which leads to international groups such as the United Nations, the group of 7, the Andean Pact, the European Economic </w:t>
      </w:r>
      <w:r w:rsidRPr="00012E5B">
        <w:rPr>
          <w:rFonts w:ascii="Times New Roman" w:hAnsi="Times New Roman" w:cs="Times New Roman"/>
          <w:color w:val="000000" w:themeColor="text1"/>
          <w:sz w:val="24"/>
          <w:szCs w:val="24"/>
        </w:rPr>
        <w:lastRenderedPageBreak/>
        <w:t>Community, etc. What it lets glimpse for the future, as the state can also be global, or if you will, the global influences on the local states (Cascio, 2018).</w:t>
      </w:r>
    </w:p>
    <w:p w14:paraId="4CBED305" w14:textId="77777777" w:rsidR="00E22AD2" w:rsidRPr="00012E5B" w:rsidRDefault="00E22AD2" w:rsidP="00012E5B">
      <w:pPr>
        <w:spacing w:after="0" w:line="480" w:lineRule="auto"/>
        <w:rPr>
          <w:rFonts w:ascii="Times New Roman" w:hAnsi="Times New Roman" w:cs="Times New Roman"/>
          <w:color w:val="000000" w:themeColor="text1"/>
          <w:sz w:val="24"/>
          <w:szCs w:val="24"/>
        </w:rPr>
      </w:pPr>
    </w:p>
    <w:p w14:paraId="4FB24B25" w14:textId="47CEDB54" w:rsidR="00E22AD2" w:rsidRPr="00715E9F" w:rsidRDefault="00AE6EAB" w:rsidP="00012E5B">
      <w:pPr>
        <w:pStyle w:val="Heading2"/>
        <w:spacing w:before="0" w:line="480" w:lineRule="auto"/>
        <w:rPr>
          <w:rFonts w:ascii="Times New Roman" w:hAnsi="Times New Roman" w:cs="Times New Roman"/>
          <w:i/>
          <w:color w:val="000000" w:themeColor="text1"/>
          <w:sz w:val="24"/>
          <w:szCs w:val="24"/>
        </w:rPr>
      </w:pPr>
      <w:bookmarkStart w:id="15" w:name="_Toc511172907"/>
      <w:bookmarkStart w:id="16" w:name="_Toc512456974"/>
      <w:r w:rsidRPr="00715E9F">
        <w:rPr>
          <w:rFonts w:ascii="Times New Roman" w:hAnsi="Times New Roman" w:cs="Times New Roman"/>
          <w:i/>
          <w:color w:val="000000" w:themeColor="text1"/>
          <w:sz w:val="24"/>
          <w:szCs w:val="24"/>
        </w:rPr>
        <w:t>Organisation</w:t>
      </w:r>
      <w:r w:rsidR="00E22AD2" w:rsidRPr="00715E9F">
        <w:rPr>
          <w:rFonts w:ascii="Times New Roman" w:hAnsi="Times New Roman" w:cs="Times New Roman"/>
          <w:i/>
          <w:color w:val="000000" w:themeColor="text1"/>
          <w:sz w:val="24"/>
          <w:szCs w:val="24"/>
        </w:rPr>
        <w:t xml:space="preserve">al influences of </w:t>
      </w:r>
      <w:r w:rsidRPr="00715E9F">
        <w:rPr>
          <w:rFonts w:ascii="Times New Roman" w:hAnsi="Times New Roman" w:cs="Times New Roman"/>
          <w:i/>
          <w:color w:val="000000" w:themeColor="text1"/>
          <w:sz w:val="24"/>
          <w:szCs w:val="24"/>
        </w:rPr>
        <w:t>Globalisation</w:t>
      </w:r>
      <w:bookmarkEnd w:id="15"/>
      <w:bookmarkEnd w:id="16"/>
    </w:p>
    <w:p w14:paraId="05F9AC9A" w14:textId="77777777" w:rsidR="00E22AD2" w:rsidRPr="00012E5B" w:rsidRDefault="00E22AD2" w:rsidP="00012E5B">
      <w:pPr>
        <w:spacing w:after="0" w:line="480" w:lineRule="auto"/>
        <w:ind w:firstLine="720"/>
        <w:rPr>
          <w:rFonts w:ascii="Times New Roman" w:hAnsi="Times New Roman" w:cs="Times New Roman"/>
          <w:color w:val="000000" w:themeColor="text1"/>
          <w:sz w:val="24"/>
          <w:szCs w:val="24"/>
        </w:rPr>
      </w:pPr>
      <w:r w:rsidRPr="00012E5B">
        <w:rPr>
          <w:rFonts w:ascii="Times New Roman" w:hAnsi="Times New Roman" w:cs="Times New Roman"/>
          <w:color w:val="000000" w:themeColor="text1"/>
          <w:sz w:val="24"/>
          <w:szCs w:val="24"/>
        </w:rPr>
        <w:t>At the beginning of the 80s, the information and communication revolution broke out in the productive world. This new technology extends to all fields of economic life, starting in the productive sectors and encompassing services, finances, etc., in addition, new situations arise, such as:</w:t>
      </w:r>
    </w:p>
    <w:p w14:paraId="565F4179" w14:textId="52CB8F6F" w:rsidR="00E22AD2" w:rsidRPr="00012E5B" w:rsidRDefault="00E22AD2" w:rsidP="00012E5B">
      <w:pPr>
        <w:spacing w:after="0" w:line="480" w:lineRule="auto"/>
        <w:rPr>
          <w:rFonts w:ascii="Times New Roman" w:hAnsi="Times New Roman" w:cs="Times New Roman"/>
          <w:color w:val="000000" w:themeColor="text1"/>
          <w:sz w:val="24"/>
          <w:szCs w:val="24"/>
        </w:rPr>
      </w:pPr>
      <w:r w:rsidRPr="00012E5B">
        <w:rPr>
          <w:rFonts w:ascii="Times New Roman" w:hAnsi="Times New Roman" w:cs="Times New Roman"/>
          <w:color w:val="000000" w:themeColor="text1"/>
          <w:sz w:val="24"/>
          <w:szCs w:val="24"/>
        </w:rPr>
        <w:t>A. The unification of international financial markets, the regionali</w:t>
      </w:r>
      <w:r w:rsidR="002A2974">
        <w:rPr>
          <w:rFonts w:ascii="Times New Roman" w:hAnsi="Times New Roman" w:cs="Times New Roman"/>
          <w:color w:val="000000" w:themeColor="text1"/>
          <w:sz w:val="24"/>
          <w:szCs w:val="24"/>
        </w:rPr>
        <w:t>sation</w:t>
      </w:r>
      <w:r w:rsidRPr="00012E5B">
        <w:rPr>
          <w:rFonts w:ascii="Times New Roman" w:hAnsi="Times New Roman" w:cs="Times New Roman"/>
          <w:color w:val="000000" w:themeColor="text1"/>
          <w:sz w:val="24"/>
          <w:szCs w:val="24"/>
        </w:rPr>
        <w:t xml:space="preserve"> of the global economic space (the Andean Pact, the European Economic Community, among others) in order to favor and facilitate exchange,</w:t>
      </w:r>
    </w:p>
    <w:p w14:paraId="1F5F9B45" w14:textId="77777777" w:rsidR="00E22AD2" w:rsidRPr="00012E5B" w:rsidRDefault="00E22AD2" w:rsidP="00012E5B">
      <w:pPr>
        <w:spacing w:after="0" w:line="480" w:lineRule="auto"/>
        <w:rPr>
          <w:rFonts w:ascii="Times New Roman" w:hAnsi="Times New Roman" w:cs="Times New Roman"/>
          <w:color w:val="000000" w:themeColor="text1"/>
          <w:sz w:val="24"/>
          <w:szCs w:val="24"/>
        </w:rPr>
      </w:pPr>
      <w:r w:rsidRPr="00012E5B">
        <w:rPr>
          <w:rFonts w:ascii="Times New Roman" w:hAnsi="Times New Roman" w:cs="Times New Roman"/>
          <w:color w:val="000000" w:themeColor="text1"/>
          <w:sz w:val="24"/>
          <w:szCs w:val="24"/>
        </w:rPr>
        <w:t>B. Partnerships between transnational corporations (for example: the Daymler (Mercedes Benz, Germany) and Chrysler (USA) corporations come to an agreement with each other, to support each other and to be able to penetrate more quickly the markets that one or the other has already covered. ,</w:t>
      </w:r>
    </w:p>
    <w:p w14:paraId="31D47784" w14:textId="77777777" w:rsidR="00E22AD2" w:rsidRPr="00012E5B" w:rsidRDefault="00E22AD2" w:rsidP="00012E5B">
      <w:pPr>
        <w:spacing w:after="0" w:line="480" w:lineRule="auto"/>
        <w:rPr>
          <w:rFonts w:ascii="Times New Roman" w:hAnsi="Times New Roman" w:cs="Times New Roman"/>
          <w:color w:val="000000" w:themeColor="text1"/>
          <w:sz w:val="24"/>
          <w:szCs w:val="24"/>
        </w:rPr>
      </w:pPr>
      <w:r w:rsidRPr="00012E5B">
        <w:rPr>
          <w:rFonts w:ascii="Times New Roman" w:hAnsi="Times New Roman" w:cs="Times New Roman"/>
          <w:color w:val="000000" w:themeColor="text1"/>
          <w:sz w:val="24"/>
          <w:szCs w:val="24"/>
        </w:rPr>
        <w:t>C. Or transnational companies, Publicis (France) are associated with local companies, 67 Publicidad (Venezuela) using their experience, to achieve more easily penetrate the national market</w:t>
      </w:r>
    </w:p>
    <w:p w14:paraId="3EF9C770" w14:textId="0DA94B2E" w:rsidR="00E22AD2" w:rsidRPr="00012E5B" w:rsidRDefault="00E22AD2" w:rsidP="00012E5B">
      <w:pPr>
        <w:spacing w:after="0" w:line="480" w:lineRule="auto"/>
        <w:rPr>
          <w:rFonts w:ascii="Times New Roman" w:hAnsi="Times New Roman" w:cs="Times New Roman"/>
          <w:color w:val="000000" w:themeColor="text1"/>
          <w:sz w:val="24"/>
          <w:szCs w:val="24"/>
        </w:rPr>
      </w:pPr>
      <w:r w:rsidRPr="00012E5B">
        <w:rPr>
          <w:rFonts w:ascii="Times New Roman" w:hAnsi="Times New Roman" w:cs="Times New Roman"/>
          <w:color w:val="000000" w:themeColor="text1"/>
          <w:sz w:val="24"/>
          <w:szCs w:val="24"/>
        </w:rPr>
        <w:t xml:space="preserve">D. </w:t>
      </w:r>
      <w:r w:rsidR="00116330">
        <w:rPr>
          <w:rFonts w:ascii="Times New Roman" w:hAnsi="Times New Roman" w:cs="Times New Roman"/>
          <w:color w:val="000000" w:themeColor="text1"/>
          <w:sz w:val="24"/>
          <w:szCs w:val="24"/>
        </w:rPr>
        <w:t>T</w:t>
      </w:r>
      <w:r w:rsidRPr="00012E5B">
        <w:rPr>
          <w:rFonts w:ascii="Times New Roman" w:hAnsi="Times New Roman" w:cs="Times New Roman"/>
          <w:color w:val="000000" w:themeColor="text1"/>
          <w:sz w:val="24"/>
          <w:szCs w:val="24"/>
        </w:rPr>
        <w:t>he coordination needs of the main national economic policies</w:t>
      </w:r>
      <w:r w:rsidR="008A7586" w:rsidRPr="00012E5B">
        <w:rPr>
          <w:rFonts w:ascii="Times New Roman" w:hAnsi="Times New Roman" w:cs="Times New Roman"/>
          <w:color w:val="000000" w:themeColor="text1"/>
          <w:sz w:val="24"/>
          <w:szCs w:val="24"/>
        </w:rPr>
        <w:t xml:space="preserve"> (Cascio, 2018)</w:t>
      </w:r>
      <w:r w:rsidRPr="00012E5B">
        <w:rPr>
          <w:rFonts w:ascii="Times New Roman" w:hAnsi="Times New Roman" w:cs="Times New Roman"/>
          <w:color w:val="000000" w:themeColor="text1"/>
          <w:sz w:val="24"/>
          <w:szCs w:val="24"/>
        </w:rPr>
        <w:t>.</w:t>
      </w:r>
    </w:p>
    <w:p w14:paraId="0F64EE47" w14:textId="77777777" w:rsidR="00E22AD2" w:rsidRPr="00012E5B" w:rsidRDefault="00E22AD2" w:rsidP="00012E5B">
      <w:pPr>
        <w:spacing w:after="0" w:line="480" w:lineRule="auto"/>
        <w:rPr>
          <w:rFonts w:ascii="Times New Roman" w:hAnsi="Times New Roman" w:cs="Times New Roman"/>
          <w:color w:val="000000" w:themeColor="text1"/>
          <w:sz w:val="24"/>
          <w:szCs w:val="24"/>
        </w:rPr>
      </w:pPr>
    </w:p>
    <w:p w14:paraId="2E15E46C" w14:textId="77777777" w:rsidR="00E22AD2" w:rsidRPr="00715E9F" w:rsidRDefault="00E22AD2" w:rsidP="00012E5B">
      <w:pPr>
        <w:pStyle w:val="Heading2"/>
        <w:spacing w:before="0" w:line="480" w:lineRule="auto"/>
        <w:rPr>
          <w:rFonts w:ascii="Times New Roman" w:hAnsi="Times New Roman" w:cs="Times New Roman"/>
          <w:i/>
          <w:color w:val="000000" w:themeColor="text1"/>
          <w:sz w:val="24"/>
          <w:szCs w:val="24"/>
        </w:rPr>
      </w:pPr>
      <w:bookmarkStart w:id="17" w:name="_Toc511172908"/>
      <w:bookmarkStart w:id="18" w:name="_Toc512456975"/>
      <w:r w:rsidRPr="00715E9F">
        <w:rPr>
          <w:rFonts w:ascii="Times New Roman" w:hAnsi="Times New Roman" w:cs="Times New Roman"/>
          <w:i/>
          <w:color w:val="000000" w:themeColor="text1"/>
          <w:sz w:val="24"/>
          <w:szCs w:val="24"/>
        </w:rPr>
        <w:t>Influences on Human Resources</w:t>
      </w:r>
      <w:bookmarkEnd w:id="17"/>
      <w:bookmarkEnd w:id="18"/>
    </w:p>
    <w:p w14:paraId="18E8D9C7" w14:textId="508064F6" w:rsidR="00E22AD2" w:rsidRPr="00012E5B" w:rsidRDefault="00012E5B" w:rsidP="00012E5B">
      <w:pPr>
        <w:spacing w:after="0" w:line="480" w:lineRule="auto"/>
        <w:ind w:firstLine="720"/>
        <w:rPr>
          <w:rFonts w:ascii="Times New Roman" w:hAnsi="Times New Roman" w:cs="Times New Roman"/>
          <w:color w:val="000000" w:themeColor="text1"/>
          <w:sz w:val="24"/>
          <w:szCs w:val="24"/>
        </w:rPr>
      </w:pPr>
      <w:r w:rsidRPr="00012E5B">
        <w:rPr>
          <w:rFonts w:ascii="Times New Roman" w:hAnsi="Times New Roman" w:cs="Times New Roman"/>
          <w:color w:val="000000" w:themeColor="text1"/>
          <w:sz w:val="24"/>
          <w:szCs w:val="24"/>
        </w:rPr>
        <w:t>H</w:t>
      </w:r>
      <w:r w:rsidR="00E22AD2" w:rsidRPr="00012E5B">
        <w:rPr>
          <w:rFonts w:ascii="Times New Roman" w:hAnsi="Times New Roman" w:cs="Times New Roman"/>
          <w:color w:val="000000" w:themeColor="text1"/>
          <w:sz w:val="24"/>
          <w:szCs w:val="24"/>
        </w:rPr>
        <w:t xml:space="preserve">ow does this affect the human resources of the various companies? The human resources of the companies are also globalized. This is how the figure of the "Expatriates" </w:t>
      </w:r>
      <w:r w:rsidR="00E22AD2" w:rsidRPr="00012E5B">
        <w:rPr>
          <w:rFonts w:ascii="Times New Roman" w:hAnsi="Times New Roman" w:cs="Times New Roman"/>
          <w:color w:val="000000" w:themeColor="text1"/>
          <w:sz w:val="24"/>
          <w:szCs w:val="24"/>
        </w:rPr>
        <w:lastRenderedPageBreak/>
        <w:t>emerges, those executives within a corporation, who due to their successful work, are sent to headquarters in other countries to put their experience into practice. Sometimes it happens because the headquarters has some problem, or because the corporate requirements of the company require certain positions (generally the general management or presidency, and / or finance), but can also be like market learning local of the foreign company</w:t>
      </w:r>
      <w:r w:rsidR="008A7586" w:rsidRPr="00012E5B">
        <w:rPr>
          <w:rFonts w:ascii="Times New Roman" w:hAnsi="Times New Roman" w:cs="Times New Roman"/>
          <w:color w:val="000000" w:themeColor="text1"/>
          <w:sz w:val="24"/>
          <w:szCs w:val="24"/>
        </w:rPr>
        <w:t xml:space="preserve"> (Jackson, 2014)</w:t>
      </w:r>
    </w:p>
    <w:p w14:paraId="2BF3F49B" w14:textId="52CDB674" w:rsidR="00E22AD2" w:rsidRPr="00012E5B" w:rsidRDefault="00E22AD2" w:rsidP="00012E5B">
      <w:pPr>
        <w:spacing w:after="0" w:line="480" w:lineRule="auto"/>
        <w:rPr>
          <w:rFonts w:ascii="Times New Roman" w:hAnsi="Times New Roman" w:cs="Times New Roman"/>
          <w:color w:val="000000" w:themeColor="text1"/>
          <w:sz w:val="24"/>
          <w:szCs w:val="24"/>
        </w:rPr>
      </w:pPr>
      <w:r w:rsidRPr="00012E5B">
        <w:rPr>
          <w:rFonts w:ascii="Times New Roman" w:hAnsi="Times New Roman" w:cs="Times New Roman"/>
          <w:color w:val="000000" w:themeColor="text1"/>
          <w:sz w:val="24"/>
          <w:szCs w:val="24"/>
        </w:rPr>
        <w:tab/>
        <w:t>This is how Draft Worldwide, an international direct marketing agency headquartered in New York, selected Power Marketing in Venezuela to take charge of the campaign and coordinate Colombia and Peru. The project lasted approximately 6 months, during which time the Venezuelan executives only had to visit these countries twice, the rest of the communications including support to Argentina, the Dominican Republic and Mexico (Venezuela was in charge of adapting the original texts to Spanish, but each country made its particular "topicali</w:t>
      </w:r>
      <w:r w:rsidR="002A2974">
        <w:rPr>
          <w:rFonts w:ascii="Times New Roman" w:hAnsi="Times New Roman" w:cs="Times New Roman"/>
          <w:color w:val="000000" w:themeColor="text1"/>
          <w:sz w:val="24"/>
          <w:szCs w:val="24"/>
        </w:rPr>
        <w:t>sation</w:t>
      </w:r>
      <w:r w:rsidRPr="00012E5B">
        <w:rPr>
          <w:rFonts w:ascii="Times New Roman" w:hAnsi="Times New Roman" w:cs="Times New Roman"/>
          <w:color w:val="000000" w:themeColor="text1"/>
          <w:sz w:val="24"/>
          <w:szCs w:val="24"/>
        </w:rPr>
        <w:t xml:space="preserve">s" according to the local vocabulary), as well as the reports to New York, were made by telephone, E-mail, fax and courier. The production of the direct marketing forms was made in Colombia and was exported to the other countries, achieving a saving of 70 thousand dollars of the allocated budget. Which shows one of the benefits of </w:t>
      </w:r>
      <w:r w:rsidR="00AE6EAB">
        <w:rPr>
          <w:rFonts w:ascii="Times New Roman" w:hAnsi="Times New Roman" w:cs="Times New Roman"/>
          <w:color w:val="000000" w:themeColor="text1"/>
          <w:sz w:val="24"/>
          <w:szCs w:val="24"/>
        </w:rPr>
        <w:t>globalisation</w:t>
      </w:r>
      <w:r w:rsidR="008A7586" w:rsidRPr="00012E5B">
        <w:rPr>
          <w:rFonts w:ascii="Times New Roman" w:hAnsi="Times New Roman" w:cs="Times New Roman"/>
          <w:color w:val="000000" w:themeColor="text1"/>
          <w:sz w:val="24"/>
          <w:szCs w:val="24"/>
        </w:rPr>
        <w:t xml:space="preserve"> (Rees, 2017)</w:t>
      </w:r>
      <w:r w:rsidRPr="00012E5B">
        <w:rPr>
          <w:rFonts w:ascii="Times New Roman" w:hAnsi="Times New Roman" w:cs="Times New Roman"/>
          <w:color w:val="000000" w:themeColor="text1"/>
          <w:sz w:val="24"/>
          <w:szCs w:val="24"/>
        </w:rPr>
        <w:t>.</w:t>
      </w:r>
    </w:p>
    <w:p w14:paraId="765EBC06" w14:textId="77777777" w:rsidR="00012E5B" w:rsidRPr="00012E5B" w:rsidRDefault="00012E5B" w:rsidP="00012E5B">
      <w:pPr>
        <w:spacing w:after="0" w:line="480" w:lineRule="auto"/>
        <w:rPr>
          <w:rFonts w:ascii="Times New Roman" w:hAnsi="Times New Roman" w:cs="Times New Roman"/>
          <w:b/>
          <w:i/>
          <w:color w:val="000000" w:themeColor="text1"/>
          <w:sz w:val="24"/>
          <w:szCs w:val="24"/>
        </w:rPr>
      </w:pPr>
    </w:p>
    <w:p w14:paraId="38353E10" w14:textId="30CAC414" w:rsidR="00012E5B" w:rsidRPr="00715E9F" w:rsidRDefault="00012E5B" w:rsidP="00012E5B">
      <w:pPr>
        <w:pStyle w:val="Heading2"/>
        <w:spacing w:before="0" w:line="480" w:lineRule="auto"/>
        <w:rPr>
          <w:rFonts w:ascii="Times New Roman" w:hAnsi="Times New Roman" w:cs="Times New Roman"/>
          <w:i/>
          <w:color w:val="000000" w:themeColor="text1"/>
          <w:sz w:val="24"/>
          <w:szCs w:val="24"/>
        </w:rPr>
      </w:pPr>
      <w:bookmarkStart w:id="19" w:name="_Toc512456976"/>
      <w:r w:rsidRPr="00715E9F">
        <w:rPr>
          <w:rFonts w:ascii="Times New Roman" w:hAnsi="Times New Roman" w:cs="Times New Roman"/>
          <w:i/>
          <w:color w:val="000000" w:themeColor="text1"/>
          <w:sz w:val="24"/>
          <w:szCs w:val="24"/>
        </w:rPr>
        <w:t>The Employee d</w:t>
      </w:r>
      <w:r w:rsidR="00FA73F0" w:rsidRPr="00715E9F">
        <w:rPr>
          <w:rFonts w:ascii="Times New Roman" w:hAnsi="Times New Roman" w:cs="Times New Roman"/>
          <w:i/>
          <w:color w:val="000000" w:themeColor="text1"/>
          <w:sz w:val="24"/>
          <w:szCs w:val="24"/>
        </w:rPr>
        <w:t xml:space="preserve">emand for improved rewards and </w:t>
      </w:r>
      <w:r w:rsidRPr="00715E9F">
        <w:rPr>
          <w:rFonts w:ascii="Times New Roman" w:hAnsi="Times New Roman" w:cs="Times New Roman"/>
          <w:i/>
          <w:color w:val="000000" w:themeColor="text1"/>
          <w:sz w:val="24"/>
          <w:szCs w:val="24"/>
        </w:rPr>
        <w:t>work-life balance</w:t>
      </w:r>
      <w:bookmarkEnd w:id="19"/>
    </w:p>
    <w:p w14:paraId="6D9AB7A3" w14:textId="4410C862" w:rsidR="00012E5B" w:rsidRPr="00012E5B" w:rsidRDefault="00012E5B" w:rsidP="00012E5B">
      <w:pPr>
        <w:spacing w:after="0" w:line="480" w:lineRule="auto"/>
        <w:rPr>
          <w:rFonts w:ascii="Times New Roman" w:hAnsi="Times New Roman" w:cs="Times New Roman"/>
          <w:color w:val="000000" w:themeColor="text1"/>
          <w:sz w:val="24"/>
          <w:szCs w:val="24"/>
        </w:rPr>
      </w:pPr>
      <w:r w:rsidRPr="00012E5B">
        <w:rPr>
          <w:rFonts w:ascii="Times New Roman" w:hAnsi="Times New Roman" w:cs="Times New Roman"/>
          <w:color w:val="000000" w:themeColor="text1"/>
          <w:sz w:val="24"/>
          <w:szCs w:val="24"/>
        </w:rPr>
        <w:tab/>
        <w:t xml:space="preserve">The individual involved acts as the rower. His performance accomplishes the task by adjusting it to changes in current. On the one hand, it responds to the procedures foreseen in the planning (which is not enough resource, because the environment also moves) and, on the other, it makes the immediate decisions, as a condition of taking advantage of the events in the face of changes in the environment. Frequently, appropriate and fertile events have their resources wasted because they have not benefited from adapting to emerging properties that have modified </w:t>
      </w:r>
      <w:r w:rsidRPr="00012E5B">
        <w:rPr>
          <w:rFonts w:ascii="Times New Roman" w:hAnsi="Times New Roman" w:cs="Times New Roman"/>
          <w:color w:val="000000" w:themeColor="text1"/>
          <w:sz w:val="24"/>
          <w:szCs w:val="24"/>
        </w:rPr>
        <w:lastRenderedPageBreak/>
        <w:t>the demand for their use and therefore require adjustments to the modifications observed in the context, at that time. Involvement provides sensitivity to this demand for adjustment because it broadens the employee's surveillance competence and fuels their motivation to do the best</w:t>
      </w:r>
      <w:r w:rsidR="00116330">
        <w:rPr>
          <w:rFonts w:ascii="Times New Roman" w:hAnsi="Times New Roman" w:cs="Times New Roman"/>
          <w:color w:val="000000" w:themeColor="text1"/>
          <w:sz w:val="24"/>
          <w:szCs w:val="24"/>
        </w:rPr>
        <w:t xml:space="preserve"> </w:t>
      </w:r>
      <w:r w:rsidR="00116330" w:rsidRPr="00116330">
        <w:rPr>
          <w:rFonts w:ascii="Times New Roman" w:hAnsi="Times New Roman" w:cs="Times New Roman"/>
          <w:color w:val="000000" w:themeColor="text1"/>
          <w:sz w:val="24"/>
          <w:szCs w:val="24"/>
        </w:rPr>
        <w:t>(Ravenswood, Douglas &amp; Haar, 2017).</w:t>
      </w:r>
    </w:p>
    <w:p w14:paraId="556FAE84" w14:textId="2180ED5A" w:rsidR="00012E5B" w:rsidRPr="00012E5B" w:rsidRDefault="00012E5B" w:rsidP="00012E5B">
      <w:pPr>
        <w:spacing w:after="0" w:line="480" w:lineRule="auto"/>
        <w:rPr>
          <w:rFonts w:ascii="Times New Roman" w:hAnsi="Times New Roman" w:cs="Times New Roman"/>
          <w:color w:val="000000" w:themeColor="text1"/>
          <w:sz w:val="24"/>
          <w:szCs w:val="24"/>
        </w:rPr>
      </w:pPr>
      <w:r w:rsidRPr="00012E5B">
        <w:rPr>
          <w:rFonts w:ascii="Times New Roman" w:hAnsi="Times New Roman" w:cs="Times New Roman"/>
          <w:color w:val="000000" w:themeColor="text1"/>
          <w:sz w:val="24"/>
          <w:szCs w:val="24"/>
        </w:rPr>
        <w:tab/>
        <w:t>This expansion of competencies is fostered by subjective contingencies, such as the awareness and value of the quality of the results for the task and for its own identity. Involvement feeds the chain of affirmative action craft activities that optimize the use of resources. This demand for artisanal adjustments becomes even more crucial in the field of services. In this field, the force of the wrapping is clearer.</w:t>
      </w:r>
    </w:p>
    <w:p w14:paraId="285EF4EE" w14:textId="5DEEFC33" w:rsidR="00012E5B" w:rsidRPr="00012E5B" w:rsidRDefault="00012E5B" w:rsidP="00012E5B">
      <w:pPr>
        <w:spacing w:after="0" w:line="480" w:lineRule="auto"/>
        <w:rPr>
          <w:rFonts w:ascii="Times New Roman" w:hAnsi="Times New Roman" w:cs="Times New Roman"/>
          <w:color w:val="000000" w:themeColor="text1"/>
          <w:sz w:val="24"/>
          <w:szCs w:val="24"/>
        </w:rPr>
      </w:pPr>
      <w:r w:rsidRPr="00012E5B">
        <w:rPr>
          <w:rFonts w:ascii="Times New Roman" w:hAnsi="Times New Roman" w:cs="Times New Roman"/>
          <w:color w:val="000000" w:themeColor="text1"/>
          <w:sz w:val="24"/>
          <w:szCs w:val="24"/>
        </w:rPr>
        <w:tab/>
        <w:t>In the field of services, most tasks occur in the social interaction between the employee and the client and their quality depends on the ability, motivation and speed of the employee to read conditions, expectations and needs of the client and the motivation to undertake everything that is at their reach for the satisfaction of both. Recent research has demonstrated and clarified this force of involvement</w:t>
      </w:r>
      <w:r w:rsidR="00116330">
        <w:rPr>
          <w:rFonts w:ascii="Times New Roman" w:hAnsi="Times New Roman" w:cs="Times New Roman"/>
          <w:color w:val="000000" w:themeColor="text1"/>
          <w:sz w:val="24"/>
          <w:szCs w:val="24"/>
        </w:rPr>
        <w:t xml:space="preserve"> </w:t>
      </w:r>
      <w:r w:rsidR="00116330">
        <w:rPr>
          <w:rFonts w:ascii="Times New Roman" w:hAnsi="Times New Roman" w:cs="Times New Roman"/>
          <w:color w:val="222222"/>
          <w:sz w:val="24"/>
          <w:szCs w:val="24"/>
          <w:shd w:val="clear" w:color="auto" w:fill="FFFFFF"/>
        </w:rPr>
        <w:t>(</w:t>
      </w:r>
      <w:r w:rsidR="00116330" w:rsidRPr="00116330">
        <w:rPr>
          <w:rFonts w:ascii="Times New Roman" w:hAnsi="Times New Roman" w:cs="Times New Roman"/>
          <w:color w:val="222222"/>
          <w:sz w:val="24"/>
          <w:szCs w:val="24"/>
          <w:shd w:val="clear" w:color="auto" w:fill="FFFFFF"/>
        </w:rPr>
        <w:t>Ravenswood</w:t>
      </w:r>
      <w:r w:rsidR="00116330">
        <w:rPr>
          <w:rFonts w:ascii="Times New Roman" w:hAnsi="Times New Roman" w:cs="Times New Roman"/>
          <w:color w:val="222222"/>
          <w:sz w:val="24"/>
          <w:szCs w:val="24"/>
          <w:shd w:val="clear" w:color="auto" w:fill="FFFFFF"/>
        </w:rPr>
        <w:t xml:space="preserve">, </w:t>
      </w:r>
      <w:r w:rsidR="00116330" w:rsidRPr="00116330">
        <w:rPr>
          <w:rFonts w:ascii="Times New Roman" w:hAnsi="Times New Roman" w:cs="Times New Roman"/>
          <w:color w:val="222222"/>
          <w:sz w:val="24"/>
          <w:szCs w:val="24"/>
          <w:shd w:val="clear" w:color="auto" w:fill="FFFFFF"/>
        </w:rPr>
        <w:t>Douglas</w:t>
      </w:r>
      <w:r w:rsidR="00116330">
        <w:rPr>
          <w:rFonts w:ascii="Times New Roman" w:hAnsi="Times New Roman" w:cs="Times New Roman"/>
          <w:color w:val="222222"/>
          <w:sz w:val="24"/>
          <w:szCs w:val="24"/>
          <w:shd w:val="clear" w:color="auto" w:fill="FFFFFF"/>
        </w:rPr>
        <w:t xml:space="preserve"> &amp; </w:t>
      </w:r>
      <w:r w:rsidR="00116330" w:rsidRPr="00116330">
        <w:rPr>
          <w:rFonts w:ascii="Times New Roman" w:hAnsi="Times New Roman" w:cs="Times New Roman"/>
          <w:color w:val="222222"/>
          <w:sz w:val="24"/>
          <w:szCs w:val="24"/>
          <w:shd w:val="clear" w:color="auto" w:fill="FFFFFF"/>
        </w:rPr>
        <w:t>Haar</w:t>
      </w:r>
      <w:r w:rsidR="00116330">
        <w:rPr>
          <w:rFonts w:ascii="Times New Roman" w:hAnsi="Times New Roman" w:cs="Times New Roman"/>
          <w:color w:val="222222"/>
          <w:sz w:val="24"/>
          <w:szCs w:val="24"/>
          <w:shd w:val="clear" w:color="auto" w:fill="FFFFFF"/>
        </w:rPr>
        <w:t xml:space="preserve">, </w:t>
      </w:r>
      <w:r w:rsidR="00116330" w:rsidRPr="00116330">
        <w:rPr>
          <w:rFonts w:ascii="Times New Roman" w:hAnsi="Times New Roman" w:cs="Times New Roman"/>
          <w:color w:val="222222"/>
          <w:sz w:val="24"/>
          <w:szCs w:val="24"/>
          <w:shd w:val="clear" w:color="auto" w:fill="FFFFFF"/>
        </w:rPr>
        <w:t>2017</w:t>
      </w:r>
      <w:r w:rsidR="00116330">
        <w:rPr>
          <w:rFonts w:ascii="Times New Roman" w:hAnsi="Times New Roman" w:cs="Times New Roman"/>
          <w:color w:val="222222"/>
          <w:sz w:val="24"/>
          <w:szCs w:val="24"/>
          <w:shd w:val="clear" w:color="auto" w:fill="FFFFFF"/>
        </w:rPr>
        <w:t>)</w:t>
      </w:r>
      <w:r w:rsidRPr="00012E5B">
        <w:rPr>
          <w:rFonts w:ascii="Times New Roman" w:hAnsi="Times New Roman" w:cs="Times New Roman"/>
          <w:color w:val="000000" w:themeColor="text1"/>
          <w:sz w:val="24"/>
          <w:szCs w:val="24"/>
        </w:rPr>
        <w:t>.</w:t>
      </w:r>
    </w:p>
    <w:p w14:paraId="7B2F7C8C" w14:textId="193BCB24" w:rsidR="00012E5B" w:rsidRPr="00012E5B" w:rsidRDefault="00012E5B" w:rsidP="00012E5B">
      <w:pPr>
        <w:spacing w:after="0" w:line="480" w:lineRule="auto"/>
        <w:rPr>
          <w:rFonts w:ascii="Times New Roman" w:hAnsi="Times New Roman" w:cs="Times New Roman"/>
          <w:color w:val="000000" w:themeColor="text1"/>
          <w:sz w:val="24"/>
          <w:szCs w:val="24"/>
        </w:rPr>
      </w:pPr>
      <w:r w:rsidRPr="00012E5B">
        <w:rPr>
          <w:rFonts w:ascii="Times New Roman" w:hAnsi="Times New Roman" w:cs="Times New Roman"/>
          <w:color w:val="000000" w:themeColor="text1"/>
          <w:sz w:val="24"/>
          <w:szCs w:val="24"/>
        </w:rPr>
        <w:tab/>
        <w:t>The individual involved in the work is one who is mobilized not only by external forces, such as the script offered by the planning and control of his boss, but also by the internal script created by the sense he finds in his action.</w:t>
      </w:r>
    </w:p>
    <w:p w14:paraId="25ECDD07" w14:textId="77777777" w:rsidR="00012E5B" w:rsidRPr="00012E5B" w:rsidRDefault="00012E5B" w:rsidP="00012E5B">
      <w:pPr>
        <w:spacing w:after="0" w:line="480" w:lineRule="auto"/>
        <w:rPr>
          <w:rFonts w:ascii="Times New Roman" w:hAnsi="Times New Roman" w:cs="Times New Roman"/>
          <w:color w:val="000000" w:themeColor="text1"/>
          <w:sz w:val="24"/>
          <w:szCs w:val="24"/>
        </w:rPr>
      </w:pPr>
    </w:p>
    <w:p w14:paraId="257E0875" w14:textId="4BA485CB" w:rsidR="00E22AD2" w:rsidRPr="00715E9F" w:rsidRDefault="00E22AD2" w:rsidP="00012E5B">
      <w:pPr>
        <w:pStyle w:val="Heading3"/>
        <w:spacing w:before="0" w:line="480" w:lineRule="auto"/>
        <w:rPr>
          <w:rFonts w:ascii="Times New Roman" w:hAnsi="Times New Roman" w:cs="Times New Roman"/>
          <w:i/>
          <w:color w:val="000000" w:themeColor="text1"/>
        </w:rPr>
      </w:pPr>
      <w:bookmarkStart w:id="20" w:name="_Toc511172909"/>
      <w:bookmarkStart w:id="21" w:name="_Toc512456977"/>
      <w:r w:rsidRPr="00715E9F">
        <w:rPr>
          <w:rFonts w:ascii="Times New Roman" w:hAnsi="Times New Roman" w:cs="Times New Roman"/>
          <w:i/>
          <w:color w:val="000000" w:themeColor="text1"/>
        </w:rPr>
        <w:t xml:space="preserve">Sociocultural Influences of </w:t>
      </w:r>
      <w:r w:rsidR="00AE6EAB" w:rsidRPr="00715E9F">
        <w:rPr>
          <w:rFonts w:ascii="Times New Roman" w:hAnsi="Times New Roman" w:cs="Times New Roman"/>
          <w:i/>
          <w:color w:val="000000" w:themeColor="text1"/>
        </w:rPr>
        <w:t>Globalisation</w:t>
      </w:r>
      <w:bookmarkEnd w:id="20"/>
      <w:bookmarkEnd w:id="21"/>
    </w:p>
    <w:p w14:paraId="00F80A85" w14:textId="5B7E036B" w:rsidR="00E22AD2" w:rsidRPr="00012E5B" w:rsidRDefault="00E22AD2" w:rsidP="00012E5B">
      <w:pPr>
        <w:spacing w:after="0" w:line="480" w:lineRule="auto"/>
        <w:ind w:firstLine="720"/>
        <w:rPr>
          <w:rFonts w:ascii="Times New Roman" w:hAnsi="Times New Roman" w:cs="Times New Roman"/>
          <w:color w:val="000000" w:themeColor="text1"/>
          <w:sz w:val="24"/>
          <w:szCs w:val="24"/>
        </w:rPr>
      </w:pPr>
      <w:r w:rsidRPr="00012E5B">
        <w:rPr>
          <w:rFonts w:ascii="Times New Roman" w:hAnsi="Times New Roman" w:cs="Times New Roman"/>
          <w:color w:val="000000" w:themeColor="text1"/>
          <w:sz w:val="24"/>
          <w:szCs w:val="24"/>
        </w:rPr>
        <w:t xml:space="preserve">In addition to greater ties and international interactions, </w:t>
      </w:r>
      <w:r w:rsidR="00AE6EAB">
        <w:rPr>
          <w:rFonts w:ascii="Times New Roman" w:hAnsi="Times New Roman" w:cs="Times New Roman"/>
          <w:color w:val="000000" w:themeColor="text1"/>
          <w:sz w:val="24"/>
          <w:szCs w:val="24"/>
        </w:rPr>
        <w:t>globalisation</w:t>
      </w:r>
      <w:r w:rsidRPr="00012E5B">
        <w:rPr>
          <w:rFonts w:ascii="Times New Roman" w:hAnsi="Times New Roman" w:cs="Times New Roman"/>
          <w:color w:val="000000" w:themeColor="text1"/>
          <w:sz w:val="24"/>
          <w:szCs w:val="24"/>
        </w:rPr>
        <w:t xml:space="preserve"> also implies the diffusion of patterns of economic and social </w:t>
      </w:r>
      <w:r w:rsidR="00AE6EAB">
        <w:rPr>
          <w:rFonts w:ascii="Times New Roman" w:hAnsi="Times New Roman" w:cs="Times New Roman"/>
          <w:color w:val="000000" w:themeColor="text1"/>
          <w:sz w:val="24"/>
          <w:szCs w:val="24"/>
        </w:rPr>
        <w:t>organisation</w:t>
      </w:r>
      <w:r w:rsidRPr="00012E5B">
        <w:rPr>
          <w:rFonts w:ascii="Times New Roman" w:hAnsi="Times New Roman" w:cs="Times New Roman"/>
          <w:color w:val="000000" w:themeColor="text1"/>
          <w:sz w:val="24"/>
          <w:szCs w:val="24"/>
        </w:rPr>
        <w:t>, norms of consumption, patterns of life or thought, and particularly patterns of American society.</w:t>
      </w:r>
      <w:r w:rsidR="00C46E74" w:rsidRPr="00012E5B">
        <w:rPr>
          <w:rFonts w:ascii="Times New Roman" w:hAnsi="Times New Roman" w:cs="Times New Roman"/>
          <w:color w:val="000000" w:themeColor="text1"/>
          <w:sz w:val="24"/>
          <w:szCs w:val="24"/>
        </w:rPr>
        <w:t xml:space="preserve"> </w:t>
      </w:r>
      <w:r w:rsidRPr="00012E5B">
        <w:rPr>
          <w:rFonts w:ascii="Times New Roman" w:hAnsi="Times New Roman" w:cs="Times New Roman"/>
          <w:color w:val="000000" w:themeColor="text1"/>
          <w:sz w:val="24"/>
          <w:szCs w:val="24"/>
        </w:rPr>
        <w:t xml:space="preserve">Thus, we see how </w:t>
      </w:r>
      <w:r w:rsidR="00AE6EAB">
        <w:rPr>
          <w:rFonts w:ascii="Times New Roman" w:hAnsi="Times New Roman" w:cs="Times New Roman"/>
          <w:color w:val="000000" w:themeColor="text1"/>
          <w:sz w:val="24"/>
          <w:szCs w:val="24"/>
        </w:rPr>
        <w:t>globalisation</w:t>
      </w:r>
      <w:r w:rsidRPr="00012E5B">
        <w:rPr>
          <w:rFonts w:ascii="Times New Roman" w:hAnsi="Times New Roman" w:cs="Times New Roman"/>
          <w:color w:val="000000" w:themeColor="text1"/>
          <w:sz w:val="24"/>
          <w:szCs w:val="24"/>
        </w:rPr>
        <w:t xml:space="preserve"> is a phenomenon that, despite its economic basis, is much more comprehensive, including political, </w:t>
      </w:r>
      <w:r w:rsidRPr="00012E5B">
        <w:rPr>
          <w:rFonts w:ascii="Times New Roman" w:hAnsi="Times New Roman" w:cs="Times New Roman"/>
          <w:color w:val="000000" w:themeColor="text1"/>
          <w:sz w:val="24"/>
          <w:szCs w:val="24"/>
        </w:rPr>
        <w:lastRenderedPageBreak/>
        <w:t>social, cultural variables, etc. This exchange of executives creates different guidelines, influenced by other cultures and that, like a wave, affect human resources and social values. The director of a company that after having lived for several years abroad, adapts certain eating habits or ways of working and thinking, taking it back to his country and influencing his family and new colleagues</w:t>
      </w:r>
      <w:r w:rsidR="008A7586" w:rsidRPr="00012E5B">
        <w:rPr>
          <w:rFonts w:ascii="Times New Roman" w:hAnsi="Times New Roman" w:cs="Times New Roman"/>
          <w:color w:val="000000" w:themeColor="text1"/>
          <w:sz w:val="24"/>
          <w:szCs w:val="24"/>
        </w:rPr>
        <w:t xml:space="preserve"> (Stone, 2015)</w:t>
      </w:r>
      <w:r w:rsidRPr="00012E5B">
        <w:rPr>
          <w:rFonts w:ascii="Times New Roman" w:hAnsi="Times New Roman" w:cs="Times New Roman"/>
          <w:color w:val="000000" w:themeColor="text1"/>
          <w:sz w:val="24"/>
          <w:szCs w:val="24"/>
        </w:rPr>
        <w:t>.</w:t>
      </w:r>
    </w:p>
    <w:p w14:paraId="46B842F8" w14:textId="16C87FD5" w:rsidR="00E22AD2" w:rsidRPr="00012E5B" w:rsidRDefault="00E22AD2" w:rsidP="00012E5B">
      <w:pPr>
        <w:spacing w:after="0" w:line="480" w:lineRule="auto"/>
        <w:rPr>
          <w:rFonts w:ascii="Times New Roman" w:hAnsi="Times New Roman" w:cs="Times New Roman"/>
          <w:color w:val="000000" w:themeColor="text1"/>
          <w:sz w:val="24"/>
          <w:szCs w:val="24"/>
        </w:rPr>
      </w:pPr>
      <w:r w:rsidRPr="00012E5B">
        <w:rPr>
          <w:rFonts w:ascii="Times New Roman" w:hAnsi="Times New Roman" w:cs="Times New Roman"/>
          <w:color w:val="000000" w:themeColor="text1"/>
          <w:sz w:val="24"/>
          <w:szCs w:val="24"/>
        </w:rPr>
        <w:tab/>
        <w:t>In the economic sphere we observe the trend towards the consolidation of a sort of world market, but at the same time many countries (precisely the most developed ones) take protectionist measures, especially towards other blocks. Such is the case of the USA in the banana conflict with Europe and more recently with other products such as beef. If the European bloc decreases its purchases of an item, they proceed to do the same to maintain an economic balance between what matters and what is exported and protect the national industry</w:t>
      </w:r>
      <w:r w:rsidR="008A7586" w:rsidRPr="00012E5B">
        <w:rPr>
          <w:rFonts w:ascii="Times New Roman" w:hAnsi="Times New Roman" w:cs="Times New Roman"/>
          <w:color w:val="000000" w:themeColor="text1"/>
          <w:sz w:val="24"/>
          <w:szCs w:val="24"/>
        </w:rPr>
        <w:t xml:space="preserve"> (Bratton, 2017)</w:t>
      </w:r>
      <w:r w:rsidRPr="00012E5B">
        <w:rPr>
          <w:rFonts w:ascii="Times New Roman" w:hAnsi="Times New Roman" w:cs="Times New Roman"/>
          <w:color w:val="000000" w:themeColor="text1"/>
          <w:sz w:val="24"/>
          <w:szCs w:val="24"/>
        </w:rPr>
        <w:t>.</w:t>
      </w:r>
    </w:p>
    <w:p w14:paraId="34FD24EE" w14:textId="5AB581F5" w:rsidR="00E22AD2" w:rsidRDefault="00E22AD2" w:rsidP="00012E5B">
      <w:pPr>
        <w:spacing w:after="0" w:line="480" w:lineRule="auto"/>
        <w:rPr>
          <w:rFonts w:ascii="Times New Roman" w:hAnsi="Times New Roman" w:cs="Times New Roman"/>
          <w:color w:val="000000" w:themeColor="text1"/>
          <w:sz w:val="24"/>
          <w:szCs w:val="24"/>
        </w:rPr>
      </w:pPr>
    </w:p>
    <w:p w14:paraId="00476B73" w14:textId="77777777" w:rsidR="00012E5B" w:rsidRPr="00012E5B" w:rsidRDefault="00012E5B" w:rsidP="00012E5B">
      <w:pPr>
        <w:spacing w:after="0" w:line="480" w:lineRule="auto"/>
        <w:rPr>
          <w:rFonts w:ascii="Times New Roman" w:hAnsi="Times New Roman" w:cs="Times New Roman"/>
          <w:color w:val="000000" w:themeColor="text1"/>
          <w:sz w:val="24"/>
          <w:szCs w:val="24"/>
        </w:rPr>
      </w:pPr>
    </w:p>
    <w:p w14:paraId="6E7E808C" w14:textId="77777777" w:rsidR="00E22AD2" w:rsidRPr="00E13DD6" w:rsidRDefault="00E22AD2" w:rsidP="00012E5B">
      <w:pPr>
        <w:pStyle w:val="Heading1"/>
        <w:spacing w:before="0" w:beforeAutospacing="0" w:after="0" w:afterAutospacing="0" w:line="480" w:lineRule="auto"/>
        <w:rPr>
          <w:color w:val="000000" w:themeColor="text1"/>
          <w:sz w:val="24"/>
          <w:szCs w:val="24"/>
        </w:rPr>
      </w:pPr>
      <w:bookmarkStart w:id="22" w:name="_Toc511172910"/>
      <w:bookmarkStart w:id="23" w:name="_Toc512456978"/>
      <w:r w:rsidRPr="00E13DD6">
        <w:rPr>
          <w:color w:val="000000" w:themeColor="text1"/>
          <w:sz w:val="24"/>
          <w:szCs w:val="24"/>
        </w:rPr>
        <w:t>Conclusion</w:t>
      </w:r>
      <w:bookmarkEnd w:id="22"/>
      <w:bookmarkEnd w:id="23"/>
    </w:p>
    <w:p w14:paraId="06165CA5" w14:textId="7DD61A91" w:rsidR="00E22AD2" w:rsidRPr="00012E5B" w:rsidRDefault="00E22AD2" w:rsidP="00012E5B">
      <w:pPr>
        <w:spacing w:after="0" w:line="480" w:lineRule="auto"/>
        <w:rPr>
          <w:rFonts w:ascii="Times New Roman" w:hAnsi="Times New Roman" w:cs="Times New Roman"/>
          <w:color w:val="000000" w:themeColor="text1"/>
          <w:sz w:val="24"/>
          <w:szCs w:val="24"/>
        </w:rPr>
      </w:pPr>
      <w:r w:rsidRPr="00012E5B">
        <w:rPr>
          <w:rFonts w:ascii="Times New Roman" w:hAnsi="Times New Roman" w:cs="Times New Roman"/>
          <w:color w:val="000000" w:themeColor="text1"/>
          <w:sz w:val="24"/>
          <w:szCs w:val="24"/>
        </w:rPr>
        <w:tab/>
        <w:t xml:space="preserve">In fact, each characteristic that </w:t>
      </w:r>
      <w:r w:rsidR="00AE6EAB">
        <w:rPr>
          <w:rFonts w:ascii="Times New Roman" w:hAnsi="Times New Roman" w:cs="Times New Roman"/>
          <w:color w:val="000000" w:themeColor="text1"/>
          <w:sz w:val="24"/>
          <w:szCs w:val="24"/>
        </w:rPr>
        <w:t>globalisation</w:t>
      </w:r>
      <w:r w:rsidRPr="00012E5B">
        <w:rPr>
          <w:rFonts w:ascii="Times New Roman" w:hAnsi="Times New Roman" w:cs="Times New Roman"/>
          <w:color w:val="000000" w:themeColor="text1"/>
          <w:sz w:val="24"/>
          <w:szCs w:val="24"/>
        </w:rPr>
        <w:t xml:space="preserve"> presents in our days is accompanied by a counterpart that acts in its detriment. As an example, we can mention the effect of the fall of the stock market of Japan, like a wave, in the economies of so many other countries, including ours.</w:t>
      </w:r>
    </w:p>
    <w:p w14:paraId="22ECDB11" w14:textId="7C866858" w:rsidR="00E22AD2" w:rsidRPr="00012E5B" w:rsidRDefault="00E22AD2" w:rsidP="00012E5B">
      <w:pPr>
        <w:spacing w:after="0" w:line="480" w:lineRule="auto"/>
        <w:rPr>
          <w:rFonts w:ascii="Times New Roman" w:hAnsi="Times New Roman" w:cs="Times New Roman"/>
          <w:color w:val="000000" w:themeColor="text1"/>
          <w:sz w:val="24"/>
          <w:szCs w:val="24"/>
        </w:rPr>
      </w:pPr>
      <w:r w:rsidRPr="00012E5B">
        <w:rPr>
          <w:rFonts w:ascii="Times New Roman" w:hAnsi="Times New Roman" w:cs="Times New Roman"/>
          <w:color w:val="000000" w:themeColor="text1"/>
          <w:sz w:val="24"/>
          <w:szCs w:val="24"/>
        </w:rPr>
        <w:tab/>
        <w:t xml:space="preserve">It is because of all this that we can conclude that </w:t>
      </w:r>
      <w:r w:rsidR="00AE6EAB">
        <w:rPr>
          <w:rFonts w:ascii="Times New Roman" w:hAnsi="Times New Roman" w:cs="Times New Roman"/>
          <w:color w:val="000000" w:themeColor="text1"/>
          <w:sz w:val="24"/>
          <w:szCs w:val="24"/>
        </w:rPr>
        <w:t>globalisation</w:t>
      </w:r>
      <w:r w:rsidRPr="00012E5B">
        <w:rPr>
          <w:rFonts w:ascii="Times New Roman" w:hAnsi="Times New Roman" w:cs="Times New Roman"/>
          <w:color w:val="000000" w:themeColor="text1"/>
          <w:sz w:val="24"/>
          <w:szCs w:val="24"/>
        </w:rPr>
        <w:t xml:space="preserve"> is a dynamic phenomenon that includes </w:t>
      </w:r>
      <w:r w:rsidR="00242B14" w:rsidRPr="00012E5B">
        <w:rPr>
          <w:rFonts w:ascii="Times New Roman" w:hAnsi="Times New Roman" w:cs="Times New Roman"/>
          <w:color w:val="000000" w:themeColor="text1"/>
          <w:sz w:val="24"/>
          <w:szCs w:val="24"/>
        </w:rPr>
        <w:t xml:space="preserve">social </w:t>
      </w:r>
      <w:r w:rsidR="00242B14">
        <w:rPr>
          <w:rFonts w:ascii="Times New Roman" w:hAnsi="Times New Roman" w:cs="Times New Roman"/>
          <w:color w:val="000000" w:themeColor="text1"/>
          <w:sz w:val="24"/>
          <w:szCs w:val="24"/>
        </w:rPr>
        <w:t xml:space="preserve">, </w:t>
      </w:r>
      <w:r w:rsidR="00242B14" w:rsidRPr="00012E5B">
        <w:rPr>
          <w:rFonts w:ascii="Times New Roman" w:hAnsi="Times New Roman" w:cs="Times New Roman"/>
          <w:color w:val="000000" w:themeColor="text1"/>
          <w:sz w:val="24"/>
          <w:szCs w:val="24"/>
        </w:rPr>
        <w:t xml:space="preserve">political </w:t>
      </w:r>
      <w:r w:rsidR="00242B14">
        <w:rPr>
          <w:rFonts w:ascii="Times New Roman" w:hAnsi="Times New Roman" w:cs="Times New Roman"/>
          <w:color w:val="000000" w:themeColor="text1"/>
          <w:sz w:val="24"/>
          <w:szCs w:val="24"/>
        </w:rPr>
        <w:t>, economic</w:t>
      </w:r>
      <w:r w:rsidRPr="00012E5B">
        <w:rPr>
          <w:rFonts w:ascii="Times New Roman" w:hAnsi="Times New Roman" w:cs="Times New Roman"/>
          <w:color w:val="000000" w:themeColor="text1"/>
          <w:sz w:val="24"/>
          <w:szCs w:val="24"/>
        </w:rPr>
        <w:t xml:space="preserve"> and cultural variables; but its dynamism is characterized by recreating contradictions that it cannot fight. The term </w:t>
      </w:r>
      <w:r w:rsidR="00AE6EAB">
        <w:rPr>
          <w:rFonts w:ascii="Times New Roman" w:hAnsi="Times New Roman" w:cs="Times New Roman"/>
          <w:color w:val="000000" w:themeColor="text1"/>
          <w:sz w:val="24"/>
          <w:szCs w:val="24"/>
        </w:rPr>
        <w:t>globalisation</w:t>
      </w:r>
      <w:r w:rsidRPr="00012E5B">
        <w:rPr>
          <w:rFonts w:ascii="Times New Roman" w:hAnsi="Times New Roman" w:cs="Times New Roman"/>
          <w:color w:val="000000" w:themeColor="text1"/>
          <w:sz w:val="24"/>
          <w:szCs w:val="24"/>
        </w:rPr>
        <w:t xml:space="preserve"> is used in different </w:t>
      </w:r>
      <w:r w:rsidR="00F731ED" w:rsidRPr="00012E5B">
        <w:rPr>
          <w:rFonts w:ascii="Times New Roman" w:hAnsi="Times New Roman" w:cs="Times New Roman"/>
          <w:color w:val="000000" w:themeColor="text1"/>
          <w:sz w:val="24"/>
          <w:szCs w:val="24"/>
        </w:rPr>
        <w:t xml:space="preserve">interpretations </w:t>
      </w:r>
      <w:r w:rsidR="00F731ED">
        <w:rPr>
          <w:rFonts w:ascii="Times New Roman" w:hAnsi="Times New Roman" w:cs="Times New Roman"/>
          <w:color w:val="000000" w:themeColor="text1"/>
          <w:sz w:val="24"/>
          <w:szCs w:val="24"/>
        </w:rPr>
        <w:t xml:space="preserve">and senses </w:t>
      </w:r>
      <w:r w:rsidRPr="00012E5B">
        <w:rPr>
          <w:rFonts w:ascii="Times New Roman" w:hAnsi="Times New Roman" w:cs="Times New Roman"/>
          <w:color w:val="000000" w:themeColor="text1"/>
          <w:sz w:val="24"/>
          <w:szCs w:val="24"/>
        </w:rPr>
        <w:t xml:space="preserve">, although elements common to all versions can be </w:t>
      </w:r>
      <w:r w:rsidRPr="00012E5B">
        <w:rPr>
          <w:rFonts w:ascii="Times New Roman" w:hAnsi="Times New Roman" w:cs="Times New Roman"/>
          <w:color w:val="000000" w:themeColor="text1"/>
          <w:sz w:val="24"/>
          <w:szCs w:val="24"/>
        </w:rPr>
        <w:lastRenderedPageBreak/>
        <w:t xml:space="preserve">mentioned. </w:t>
      </w:r>
      <w:r w:rsidR="00AE6EAB">
        <w:rPr>
          <w:rFonts w:ascii="Times New Roman" w:hAnsi="Times New Roman" w:cs="Times New Roman"/>
          <w:color w:val="000000" w:themeColor="text1"/>
          <w:sz w:val="24"/>
          <w:szCs w:val="24"/>
        </w:rPr>
        <w:t>Globalisation</w:t>
      </w:r>
      <w:r w:rsidRPr="00012E5B">
        <w:rPr>
          <w:rFonts w:ascii="Times New Roman" w:hAnsi="Times New Roman" w:cs="Times New Roman"/>
          <w:color w:val="000000" w:themeColor="text1"/>
          <w:sz w:val="24"/>
          <w:szCs w:val="24"/>
        </w:rPr>
        <w:t xml:space="preserve"> is not a new phenomenon, but the intensification of cross-cutting transactions that until now were included in the so-called internationali</w:t>
      </w:r>
      <w:r w:rsidR="002A2974">
        <w:rPr>
          <w:rFonts w:ascii="Times New Roman" w:hAnsi="Times New Roman" w:cs="Times New Roman"/>
          <w:color w:val="000000" w:themeColor="text1"/>
          <w:sz w:val="24"/>
          <w:szCs w:val="24"/>
        </w:rPr>
        <w:t>sation</w:t>
      </w:r>
      <w:r w:rsidRPr="00012E5B">
        <w:rPr>
          <w:rFonts w:ascii="Times New Roman" w:hAnsi="Times New Roman" w:cs="Times New Roman"/>
          <w:color w:val="000000" w:themeColor="text1"/>
          <w:sz w:val="24"/>
          <w:szCs w:val="24"/>
        </w:rPr>
        <w:t>.</w:t>
      </w:r>
    </w:p>
    <w:p w14:paraId="739CECB2" w14:textId="2C1279B4" w:rsidR="00E22AD2" w:rsidRPr="00012E5B" w:rsidRDefault="00E22AD2" w:rsidP="00012E5B">
      <w:pPr>
        <w:spacing w:after="0" w:line="480" w:lineRule="auto"/>
        <w:rPr>
          <w:rFonts w:ascii="Times New Roman" w:hAnsi="Times New Roman" w:cs="Times New Roman"/>
          <w:color w:val="000000" w:themeColor="text1"/>
          <w:sz w:val="24"/>
          <w:szCs w:val="24"/>
        </w:rPr>
      </w:pPr>
      <w:r w:rsidRPr="00012E5B">
        <w:rPr>
          <w:rFonts w:ascii="Times New Roman" w:hAnsi="Times New Roman" w:cs="Times New Roman"/>
          <w:color w:val="000000" w:themeColor="text1"/>
          <w:sz w:val="24"/>
          <w:szCs w:val="24"/>
        </w:rPr>
        <w:tab/>
        <w:t>This internationali</w:t>
      </w:r>
      <w:r w:rsidR="002A2974">
        <w:rPr>
          <w:rFonts w:ascii="Times New Roman" w:hAnsi="Times New Roman" w:cs="Times New Roman"/>
          <w:color w:val="000000" w:themeColor="text1"/>
          <w:sz w:val="24"/>
          <w:szCs w:val="24"/>
        </w:rPr>
        <w:t>sation</w:t>
      </w:r>
      <w:r w:rsidRPr="00012E5B">
        <w:rPr>
          <w:rFonts w:ascii="Times New Roman" w:hAnsi="Times New Roman" w:cs="Times New Roman"/>
          <w:color w:val="000000" w:themeColor="text1"/>
          <w:sz w:val="24"/>
          <w:szCs w:val="24"/>
        </w:rPr>
        <w:t xml:space="preserve"> also covers the human resources of companies. Are the executives of a few years ago the same as now? Definitively the answer is No. </w:t>
      </w:r>
      <w:r w:rsidR="00AE6EAB">
        <w:rPr>
          <w:rFonts w:ascii="Times New Roman" w:hAnsi="Times New Roman" w:cs="Times New Roman"/>
          <w:color w:val="000000" w:themeColor="text1"/>
          <w:sz w:val="24"/>
          <w:szCs w:val="24"/>
        </w:rPr>
        <w:t>Globalisation</w:t>
      </w:r>
      <w:r w:rsidRPr="00012E5B">
        <w:rPr>
          <w:rFonts w:ascii="Times New Roman" w:hAnsi="Times New Roman" w:cs="Times New Roman"/>
          <w:color w:val="000000" w:themeColor="text1"/>
          <w:sz w:val="24"/>
          <w:szCs w:val="24"/>
        </w:rPr>
        <w:t xml:space="preserve"> creates in those who participate more actively transcendental effects. They tend to see the world as part of their market, they are more open to other cultures because they interact with them, and they are much more focused on the technological advances that contribute to facilitate their daily activities. Technologies without which </w:t>
      </w:r>
      <w:r w:rsidR="00AE6EAB">
        <w:rPr>
          <w:rFonts w:ascii="Times New Roman" w:hAnsi="Times New Roman" w:cs="Times New Roman"/>
          <w:color w:val="000000" w:themeColor="text1"/>
          <w:sz w:val="24"/>
          <w:szCs w:val="24"/>
        </w:rPr>
        <w:t>globalisation</w:t>
      </w:r>
      <w:r w:rsidRPr="00012E5B">
        <w:rPr>
          <w:rFonts w:ascii="Times New Roman" w:hAnsi="Times New Roman" w:cs="Times New Roman"/>
          <w:color w:val="000000" w:themeColor="text1"/>
          <w:sz w:val="24"/>
          <w:szCs w:val="24"/>
        </w:rPr>
        <w:t>, as we know it, would not be possible, or would be very inefficient.</w:t>
      </w:r>
    </w:p>
    <w:p w14:paraId="66315A7A" w14:textId="3150240E" w:rsidR="008A7586" w:rsidRPr="00012E5B" w:rsidRDefault="00E22AD2" w:rsidP="00012E5B">
      <w:pPr>
        <w:spacing w:after="0" w:line="480" w:lineRule="auto"/>
        <w:rPr>
          <w:rFonts w:ascii="Times New Roman" w:hAnsi="Times New Roman" w:cs="Times New Roman"/>
          <w:color w:val="000000" w:themeColor="text1"/>
          <w:sz w:val="24"/>
          <w:szCs w:val="24"/>
        </w:rPr>
      </w:pPr>
      <w:r w:rsidRPr="00012E5B">
        <w:rPr>
          <w:rFonts w:ascii="Times New Roman" w:hAnsi="Times New Roman" w:cs="Times New Roman"/>
          <w:color w:val="000000" w:themeColor="text1"/>
          <w:sz w:val="24"/>
          <w:szCs w:val="24"/>
        </w:rPr>
        <w:tab/>
        <w:t>Perhaps, after tone, we are not so far from becoming what until now has been only part of science fiction, in which the world functions as a great country of which we are all part and in which we interact with each other indifferently.</w:t>
      </w:r>
    </w:p>
    <w:p w14:paraId="6A840AF8" w14:textId="77777777" w:rsidR="008A7586" w:rsidRPr="00012E5B" w:rsidRDefault="008A7586" w:rsidP="00012E5B">
      <w:pPr>
        <w:bidi/>
        <w:spacing w:after="0" w:line="480" w:lineRule="auto"/>
        <w:jc w:val="right"/>
        <w:rPr>
          <w:rFonts w:ascii="Times New Roman" w:hAnsi="Times New Roman" w:cs="Times New Roman"/>
          <w:color w:val="000000" w:themeColor="text1"/>
          <w:sz w:val="24"/>
          <w:szCs w:val="24"/>
        </w:rPr>
      </w:pPr>
      <w:r w:rsidRPr="00012E5B">
        <w:rPr>
          <w:rFonts w:ascii="Times New Roman" w:hAnsi="Times New Roman" w:cs="Times New Roman"/>
          <w:color w:val="000000" w:themeColor="text1"/>
          <w:sz w:val="24"/>
          <w:szCs w:val="24"/>
        </w:rPr>
        <w:br w:type="page"/>
      </w:r>
    </w:p>
    <w:p w14:paraId="5882E9CC" w14:textId="4160E9DD" w:rsidR="008A7586" w:rsidRPr="002300DE" w:rsidRDefault="008A7586" w:rsidP="002300DE">
      <w:pPr>
        <w:pStyle w:val="Heading1"/>
        <w:spacing w:before="0" w:beforeAutospacing="0" w:after="0" w:afterAutospacing="0" w:line="480" w:lineRule="auto"/>
        <w:jc w:val="center"/>
        <w:rPr>
          <w:color w:val="000000" w:themeColor="text1"/>
          <w:sz w:val="24"/>
          <w:szCs w:val="24"/>
        </w:rPr>
      </w:pPr>
      <w:bookmarkStart w:id="24" w:name="_Toc512456979"/>
      <w:r w:rsidRPr="002300DE">
        <w:rPr>
          <w:color w:val="000000" w:themeColor="text1"/>
          <w:sz w:val="24"/>
          <w:szCs w:val="24"/>
        </w:rPr>
        <w:lastRenderedPageBreak/>
        <w:t>References</w:t>
      </w:r>
      <w:bookmarkEnd w:id="24"/>
    </w:p>
    <w:p w14:paraId="35426921" w14:textId="3DF8A511" w:rsidR="008A7586" w:rsidRPr="00012E5B" w:rsidRDefault="008A7586" w:rsidP="00012E5B">
      <w:pPr>
        <w:spacing w:after="0" w:line="480" w:lineRule="auto"/>
        <w:rPr>
          <w:rFonts w:ascii="Times New Roman" w:hAnsi="Times New Roman" w:cs="Times New Roman"/>
          <w:color w:val="000000" w:themeColor="text1"/>
          <w:sz w:val="24"/>
          <w:szCs w:val="24"/>
        </w:rPr>
      </w:pPr>
    </w:p>
    <w:p w14:paraId="1F107FA2" w14:textId="77777777" w:rsidR="00116330" w:rsidRPr="00012E5B" w:rsidRDefault="00116330" w:rsidP="00012E5B">
      <w:pPr>
        <w:spacing w:after="0" w:line="480" w:lineRule="auto"/>
        <w:ind w:left="720" w:hanging="720"/>
        <w:rPr>
          <w:rFonts w:ascii="Times New Roman" w:hAnsi="Times New Roman" w:cs="Times New Roman"/>
          <w:color w:val="222222"/>
          <w:sz w:val="24"/>
          <w:szCs w:val="24"/>
          <w:shd w:val="clear" w:color="auto" w:fill="FFFFFF"/>
        </w:rPr>
      </w:pPr>
      <w:r w:rsidRPr="00012E5B">
        <w:rPr>
          <w:rFonts w:ascii="Times New Roman" w:hAnsi="Times New Roman" w:cs="Times New Roman"/>
          <w:color w:val="222222"/>
          <w:sz w:val="24"/>
          <w:szCs w:val="24"/>
          <w:shd w:val="clear" w:color="auto" w:fill="FFFFFF"/>
        </w:rPr>
        <w:t>Banfield, P., Kay, R. and Royles, D., 2018. </w:t>
      </w:r>
      <w:r w:rsidRPr="00673E67">
        <w:rPr>
          <w:rFonts w:ascii="Times New Roman" w:hAnsi="Times New Roman" w:cs="Times New Roman"/>
          <w:color w:val="222222"/>
          <w:sz w:val="24"/>
          <w:szCs w:val="24"/>
          <w:shd w:val="clear" w:color="auto" w:fill="FFFFFF"/>
        </w:rPr>
        <w:t>Introduction to human resource management</w:t>
      </w:r>
      <w:r w:rsidRPr="00012E5B">
        <w:rPr>
          <w:rFonts w:ascii="Times New Roman" w:hAnsi="Times New Roman" w:cs="Times New Roman"/>
          <w:color w:val="222222"/>
          <w:sz w:val="24"/>
          <w:szCs w:val="24"/>
          <w:shd w:val="clear" w:color="auto" w:fill="FFFFFF"/>
        </w:rPr>
        <w:t>. Oxford University Press.</w:t>
      </w:r>
    </w:p>
    <w:p w14:paraId="56FD269E" w14:textId="5DF137E5" w:rsidR="00116330" w:rsidRPr="00012E5B" w:rsidRDefault="00116330" w:rsidP="00012E5B">
      <w:pPr>
        <w:spacing w:after="0" w:line="480" w:lineRule="auto"/>
        <w:ind w:left="720" w:hanging="720"/>
        <w:rPr>
          <w:rFonts w:ascii="Times New Roman" w:hAnsi="Times New Roman" w:cs="Times New Roman"/>
          <w:color w:val="222222"/>
          <w:sz w:val="24"/>
          <w:szCs w:val="24"/>
          <w:shd w:val="clear" w:color="auto" w:fill="FFFFFF"/>
        </w:rPr>
      </w:pPr>
      <w:r w:rsidRPr="00012E5B">
        <w:rPr>
          <w:rFonts w:ascii="Times New Roman" w:hAnsi="Times New Roman" w:cs="Times New Roman"/>
          <w:color w:val="222222"/>
          <w:sz w:val="24"/>
          <w:szCs w:val="24"/>
          <w:shd w:val="clear" w:color="auto" w:fill="FFFFFF"/>
        </w:rPr>
        <w:t>Bolman, L.G. and Deal, T.E., 2017. </w:t>
      </w:r>
      <w:r w:rsidRPr="00673E67">
        <w:rPr>
          <w:rFonts w:ascii="Times New Roman" w:hAnsi="Times New Roman" w:cs="Times New Roman"/>
          <w:color w:val="222222"/>
          <w:sz w:val="24"/>
          <w:szCs w:val="24"/>
          <w:shd w:val="clear" w:color="auto" w:fill="FFFFFF"/>
        </w:rPr>
        <w:t xml:space="preserve">Reframing </w:t>
      </w:r>
      <w:r w:rsidR="00AE6EAB" w:rsidRPr="00673E67">
        <w:rPr>
          <w:rFonts w:ascii="Times New Roman" w:hAnsi="Times New Roman" w:cs="Times New Roman"/>
          <w:color w:val="222222"/>
          <w:sz w:val="24"/>
          <w:szCs w:val="24"/>
          <w:shd w:val="clear" w:color="auto" w:fill="FFFFFF"/>
        </w:rPr>
        <w:t>organisation</w:t>
      </w:r>
      <w:r w:rsidRPr="00673E67">
        <w:rPr>
          <w:rFonts w:ascii="Times New Roman" w:hAnsi="Times New Roman" w:cs="Times New Roman"/>
          <w:color w:val="222222"/>
          <w:sz w:val="24"/>
          <w:szCs w:val="24"/>
          <w:shd w:val="clear" w:color="auto" w:fill="FFFFFF"/>
        </w:rPr>
        <w:t>s: Artistry, choice, and leadership</w:t>
      </w:r>
      <w:r w:rsidRPr="00012E5B">
        <w:rPr>
          <w:rFonts w:ascii="Times New Roman" w:hAnsi="Times New Roman" w:cs="Times New Roman"/>
          <w:color w:val="222222"/>
          <w:sz w:val="24"/>
          <w:szCs w:val="24"/>
          <w:shd w:val="clear" w:color="auto" w:fill="FFFFFF"/>
        </w:rPr>
        <w:t>. John Wiley &amp; Sons.</w:t>
      </w:r>
    </w:p>
    <w:p w14:paraId="48BF6127" w14:textId="77777777" w:rsidR="00116330" w:rsidRPr="00012E5B" w:rsidRDefault="00116330" w:rsidP="00012E5B">
      <w:pPr>
        <w:spacing w:after="0" w:line="480" w:lineRule="auto"/>
        <w:ind w:left="720" w:hanging="720"/>
        <w:rPr>
          <w:rFonts w:ascii="Times New Roman" w:hAnsi="Times New Roman" w:cs="Times New Roman"/>
          <w:color w:val="222222"/>
          <w:sz w:val="24"/>
          <w:szCs w:val="24"/>
          <w:shd w:val="clear" w:color="auto" w:fill="FFFFFF"/>
        </w:rPr>
      </w:pPr>
      <w:r w:rsidRPr="00012E5B">
        <w:rPr>
          <w:rFonts w:ascii="Times New Roman" w:hAnsi="Times New Roman" w:cs="Times New Roman"/>
          <w:color w:val="222222"/>
          <w:sz w:val="24"/>
          <w:szCs w:val="24"/>
          <w:shd w:val="clear" w:color="auto" w:fill="FFFFFF"/>
        </w:rPr>
        <w:t>Bratton, J. and Gold, J., 2017. </w:t>
      </w:r>
      <w:r w:rsidRPr="00673E67">
        <w:rPr>
          <w:rFonts w:ascii="Times New Roman" w:hAnsi="Times New Roman" w:cs="Times New Roman"/>
          <w:color w:val="222222"/>
          <w:sz w:val="24"/>
          <w:szCs w:val="24"/>
          <w:shd w:val="clear" w:color="auto" w:fill="FFFFFF"/>
        </w:rPr>
        <w:t>Human resource management: theory and practice</w:t>
      </w:r>
      <w:r w:rsidRPr="00012E5B">
        <w:rPr>
          <w:rFonts w:ascii="Times New Roman" w:hAnsi="Times New Roman" w:cs="Times New Roman"/>
          <w:color w:val="222222"/>
          <w:sz w:val="24"/>
          <w:szCs w:val="24"/>
          <w:shd w:val="clear" w:color="auto" w:fill="FFFFFF"/>
        </w:rPr>
        <w:t>. Palgrave.</w:t>
      </w:r>
    </w:p>
    <w:p w14:paraId="70FEE244" w14:textId="77777777" w:rsidR="00116330" w:rsidRPr="00012E5B" w:rsidRDefault="00116330" w:rsidP="00012E5B">
      <w:pPr>
        <w:spacing w:after="0" w:line="480" w:lineRule="auto"/>
        <w:ind w:left="720" w:hanging="720"/>
        <w:rPr>
          <w:rFonts w:ascii="Times New Roman" w:hAnsi="Times New Roman" w:cs="Times New Roman"/>
          <w:color w:val="222222"/>
          <w:sz w:val="24"/>
          <w:szCs w:val="24"/>
          <w:shd w:val="clear" w:color="auto" w:fill="FFFFFF"/>
        </w:rPr>
      </w:pPr>
      <w:r w:rsidRPr="00012E5B">
        <w:rPr>
          <w:rFonts w:ascii="Times New Roman" w:hAnsi="Times New Roman" w:cs="Times New Roman"/>
          <w:color w:val="222222"/>
          <w:sz w:val="24"/>
          <w:szCs w:val="24"/>
          <w:shd w:val="clear" w:color="auto" w:fill="FFFFFF"/>
        </w:rPr>
        <w:t>Cascio, W., 2018. </w:t>
      </w:r>
      <w:r w:rsidRPr="00673E67">
        <w:rPr>
          <w:rFonts w:ascii="Times New Roman" w:hAnsi="Times New Roman" w:cs="Times New Roman"/>
          <w:color w:val="222222"/>
          <w:sz w:val="24"/>
          <w:szCs w:val="24"/>
          <w:shd w:val="clear" w:color="auto" w:fill="FFFFFF"/>
        </w:rPr>
        <w:t>Managing human resources</w:t>
      </w:r>
      <w:r w:rsidRPr="00012E5B">
        <w:rPr>
          <w:rFonts w:ascii="Times New Roman" w:hAnsi="Times New Roman" w:cs="Times New Roman"/>
          <w:color w:val="222222"/>
          <w:sz w:val="24"/>
          <w:szCs w:val="24"/>
          <w:shd w:val="clear" w:color="auto" w:fill="FFFFFF"/>
        </w:rPr>
        <w:t>. McGraw-Hill Education.</w:t>
      </w:r>
    </w:p>
    <w:p w14:paraId="7D3B4761" w14:textId="1FACF28A" w:rsidR="00116330" w:rsidRPr="00012E5B" w:rsidRDefault="00116330" w:rsidP="00012E5B">
      <w:pPr>
        <w:spacing w:after="0" w:line="480" w:lineRule="auto"/>
        <w:ind w:left="720" w:hanging="720"/>
        <w:rPr>
          <w:rFonts w:ascii="Times New Roman" w:hAnsi="Times New Roman" w:cs="Times New Roman"/>
          <w:color w:val="222222"/>
          <w:sz w:val="24"/>
          <w:szCs w:val="24"/>
          <w:shd w:val="clear" w:color="auto" w:fill="FFFFFF"/>
        </w:rPr>
      </w:pPr>
      <w:r w:rsidRPr="00012E5B">
        <w:rPr>
          <w:rFonts w:ascii="Times New Roman" w:hAnsi="Times New Roman" w:cs="Times New Roman"/>
          <w:color w:val="222222"/>
          <w:sz w:val="24"/>
          <w:szCs w:val="24"/>
          <w:shd w:val="clear" w:color="auto" w:fill="FFFFFF"/>
        </w:rPr>
        <w:t>Eaton, J., 2017. </w:t>
      </w:r>
      <w:r w:rsidR="00AE6EAB" w:rsidRPr="00673E67">
        <w:rPr>
          <w:rFonts w:ascii="Times New Roman" w:hAnsi="Times New Roman" w:cs="Times New Roman"/>
          <w:color w:val="222222"/>
          <w:sz w:val="24"/>
          <w:szCs w:val="24"/>
          <w:shd w:val="clear" w:color="auto" w:fill="FFFFFF"/>
        </w:rPr>
        <w:t>Globalisation</w:t>
      </w:r>
      <w:r w:rsidRPr="00673E67">
        <w:rPr>
          <w:rFonts w:ascii="Times New Roman" w:hAnsi="Times New Roman" w:cs="Times New Roman"/>
          <w:color w:val="222222"/>
          <w:sz w:val="24"/>
          <w:szCs w:val="24"/>
          <w:shd w:val="clear" w:color="auto" w:fill="FFFFFF"/>
        </w:rPr>
        <w:t xml:space="preserve"> and human resource management in the airline industry</w:t>
      </w:r>
      <w:r w:rsidRPr="00012E5B">
        <w:rPr>
          <w:rFonts w:ascii="Times New Roman" w:hAnsi="Times New Roman" w:cs="Times New Roman"/>
          <w:color w:val="222222"/>
          <w:sz w:val="24"/>
          <w:szCs w:val="24"/>
          <w:shd w:val="clear" w:color="auto" w:fill="FFFFFF"/>
        </w:rPr>
        <w:t>. Routledge.</w:t>
      </w:r>
    </w:p>
    <w:p w14:paraId="662E5E08" w14:textId="77777777" w:rsidR="00116330" w:rsidRPr="00012E5B" w:rsidRDefault="00116330" w:rsidP="00012E5B">
      <w:pPr>
        <w:spacing w:after="0" w:line="480" w:lineRule="auto"/>
        <w:ind w:left="720" w:hanging="720"/>
        <w:rPr>
          <w:rFonts w:ascii="Times New Roman" w:hAnsi="Times New Roman" w:cs="Times New Roman"/>
          <w:color w:val="222222"/>
          <w:sz w:val="24"/>
          <w:szCs w:val="24"/>
          <w:shd w:val="clear" w:color="auto" w:fill="FFFFFF"/>
        </w:rPr>
      </w:pPr>
      <w:r w:rsidRPr="00012E5B">
        <w:rPr>
          <w:rFonts w:ascii="Times New Roman" w:hAnsi="Times New Roman" w:cs="Times New Roman"/>
          <w:color w:val="222222"/>
          <w:sz w:val="24"/>
          <w:szCs w:val="24"/>
          <w:shd w:val="clear" w:color="auto" w:fill="FFFFFF"/>
        </w:rPr>
        <w:t>Jackson, S.E., Schuler, R.S. and Jiang, K., 2014. An aspirational framework for strategic human resource management. </w:t>
      </w:r>
      <w:r w:rsidRPr="00673E67">
        <w:rPr>
          <w:rFonts w:ascii="Times New Roman" w:hAnsi="Times New Roman" w:cs="Times New Roman"/>
          <w:color w:val="222222"/>
          <w:sz w:val="24"/>
          <w:szCs w:val="24"/>
          <w:shd w:val="clear" w:color="auto" w:fill="FFFFFF"/>
        </w:rPr>
        <w:t>The Academy of Management Annals</w:t>
      </w:r>
      <w:r w:rsidRPr="00012E5B">
        <w:rPr>
          <w:rFonts w:ascii="Times New Roman" w:hAnsi="Times New Roman" w:cs="Times New Roman"/>
          <w:color w:val="222222"/>
          <w:sz w:val="24"/>
          <w:szCs w:val="24"/>
          <w:shd w:val="clear" w:color="auto" w:fill="FFFFFF"/>
        </w:rPr>
        <w:t>, </w:t>
      </w:r>
      <w:r w:rsidRPr="00673E67">
        <w:rPr>
          <w:rFonts w:ascii="Times New Roman" w:hAnsi="Times New Roman" w:cs="Times New Roman"/>
          <w:color w:val="222222"/>
          <w:sz w:val="24"/>
          <w:szCs w:val="24"/>
          <w:shd w:val="clear" w:color="auto" w:fill="FFFFFF"/>
        </w:rPr>
        <w:t>8</w:t>
      </w:r>
      <w:r w:rsidRPr="00012E5B">
        <w:rPr>
          <w:rFonts w:ascii="Times New Roman" w:hAnsi="Times New Roman" w:cs="Times New Roman"/>
          <w:color w:val="222222"/>
          <w:sz w:val="24"/>
          <w:szCs w:val="24"/>
          <w:shd w:val="clear" w:color="auto" w:fill="FFFFFF"/>
        </w:rPr>
        <w:t>(1), pp.1-56.</w:t>
      </w:r>
    </w:p>
    <w:p w14:paraId="1BDA343F" w14:textId="77777777" w:rsidR="00116330" w:rsidRPr="00673E67" w:rsidRDefault="00116330" w:rsidP="00012E5B">
      <w:pPr>
        <w:spacing w:after="0" w:line="480" w:lineRule="auto"/>
        <w:ind w:left="720" w:hanging="720"/>
        <w:rPr>
          <w:rFonts w:ascii="Times New Roman" w:hAnsi="Times New Roman" w:cs="Times New Roman"/>
          <w:color w:val="222222"/>
          <w:sz w:val="24"/>
          <w:szCs w:val="24"/>
          <w:shd w:val="clear" w:color="auto" w:fill="FFFFFF"/>
        </w:rPr>
      </w:pPr>
      <w:r w:rsidRPr="00012E5B">
        <w:rPr>
          <w:rFonts w:ascii="Times New Roman" w:hAnsi="Times New Roman" w:cs="Times New Roman"/>
          <w:color w:val="222222"/>
          <w:sz w:val="24"/>
          <w:szCs w:val="24"/>
          <w:shd w:val="clear" w:color="auto" w:fill="FFFFFF"/>
        </w:rPr>
        <w:t>Lussier, R.N. and Hendon, J.R., 2018. </w:t>
      </w:r>
      <w:r w:rsidRPr="00673E67">
        <w:rPr>
          <w:rFonts w:ascii="Times New Roman" w:hAnsi="Times New Roman" w:cs="Times New Roman"/>
          <w:color w:val="222222"/>
          <w:sz w:val="24"/>
          <w:szCs w:val="24"/>
          <w:shd w:val="clear" w:color="auto" w:fill="FFFFFF"/>
        </w:rPr>
        <w:t>Human resource management: Functions, applications, and skill development</w:t>
      </w:r>
      <w:r w:rsidRPr="00012E5B">
        <w:rPr>
          <w:rFonts w:ascii="Times New Roman" w:hAnsi="Times New Roman" w:cs="Times New Roman"/>
          <w:color w:val="222222"/>
          <w:sz w:val="24"/>
          <w:szCs w:val="24"/>
          <w:shd w:val="clear" w:color="auto" w:fill="FFFFFF"/>
        </w:rPr>
        <w:t>. Sage publications.</w:t>
      </w:r>
    </w:p>
    <w:p w14:paraId="1D131879" w14:textId="77777777" w:rsidR="00116330" w:rsidRDefault="00116330" w:rsidP="00012E5B">
      <w:pPr>
        <w:spacing w:after="0" w:line="480" w:lineRule="auto"/>
        <w:ind w:left="720" w:hanging="720"/>
        <w:rPr>
          <w:rFonts w:ascii="Times New Roman" w:hAnsi="Times New Roman" w:cs="Times New Roman"/>
          <w:color w:val="222222"/>
          <w:sz w:val="24"/>
          <w:szCs w:val="24"/>
          <w:shd w:val="clear" w:color="auto" w:fill="FFFFFF"/>
        </w:rPr>
      </w:pPr>
      <w:r w:rsidRPr="00116330">
        <w:rPr>
          <w:rFonts w:ascii="Times New Roman" w:hAnsi="Times New Roman" w:cs="Times New Roman"/>
          <w:color w:val="222222"/>
          <w:sz w:val="24"/>
          <w:szCs w:val="24"/>
          <w:shd w:val="clear" w:color="auto" w:fill="FFFFFF"/>
        </w:rPr>
        <w:t>Ravenswood, K., Douglas, J. and Haar, J., 2017. Physical and verbal abuse, work demands, training and job satisfaction amongst aged-care employees in the home and community sector. Labour &amp; Industry: a journal of the social and economic relations of work, 27(4), pp.302-318.</w:t>
      </w:r>
    </w:p>
    <w:p w14:paraId="009EADA8" w14:textId="77777777" w:rsidR="00116330" w:rsidRPr="00012E5B" w:rsidRDefault="00116330" w:rsidP="00012E5B">
      <w:pPr>
        <w:spacing w:after="0" w:line="480" w:lineRule="auto"/>
        <w:ind w:left="720" w:hanging="720"/>
        <w:rPr>
          <w:rFonts w:ascii="Times New Roman" w:hAnsi="Times New Roman" w:cs="Times New Roman"/>
          <w:color w:val="222222"/>
          <w:sz w:val="24"/>
          <w:szCs w:val="24"/>
          <w:shd w:val="clear" w:color="auto" w:fill="FFFFFF"/>
        </w:rPr>
      </w:pPr>
      <w:r w:rsidRPr="00012E5B">
        <w:rPr>
          <w:rFonts w:ascii="Times New Roman" w:hAnsi="Times New Roman" w:cs="Times New Roman"/>
          <w:color w:val="222222"/>
          <w:sz w:val="24"/>
          <w:szCs w:val="24"/>
          <w:shd w:val="clear" w:color="auto" w:fill="FFFFFF"/>
        </w:rPr>
        <w:t>Rees, G. and Smith, P. eds., 2017. </w:t>
      </w:r>
      <w:r w:rsidRPr="00673E67">
        <w:rPr>
          <w:rFonts w:ascii="Times New Roman" w:hAnsi="Times New Roman" w:cs="Times New Roman"/>
          <w:color w:val="222222"/>
          <w:sz w:val="24"/>
          <w:szCs w:val="24"/>
          <w:shd w:val="clear" w:color="auto" w:fill="FFFFFF"/>
        </w:rPr>
        <w:t>Strategic human resource management: An international perspective</w:t>
      </w:r>
      <w:r w:rsidRPr="00012E5B">
        <w:rPr>
          <w:rFonts w:ascii="Times New Roman" w:hAnsi="Times New Roman" w:cs="Times New Roman"/>
          <w:color w:val="222222"/>
          <w:sz w:val="24"/>
          <w:szCs w:val="24"/>
          <w:shd w:val="clear" w:color="auto" w:fill="FFFFFF"/>
        </w:rPr>
        <w:t>. Sage.</w:t>
      </w:r>
    </w:p>
    <w:p w14:paraId="6278B562" w14:textId="77777777" w:rsidR="00116330" w:rsidRPr="00012E5B" w:rsidRDefault="00116330" w:rsidP="00012E5B">
      <w:pPr>
        <w:spacing w:after="0" w:line="480" w:lineRule="auto"/>
        <w:ind w:left="720" w:hanging="720"/>
        <w:rPr>
          <w:rFonts w:ascii="Times New Roman" w:hAnsi="Times New Roman" w:cs="Times New Roman"/>
          <w:color w:val="222222"/>
          <w:sz w:val="24"/>
          <w:szCs w:val="24"/>
          <w:shd w:val="clear" w:color="auto" w:fill="FFFFFF"/>
        </w:rPr>
      </w:pPr>
      <w:r w:rsidRPr="00012E5B">
        <w:rPr>
          <w:rFonts w:ascii="Times New Roman" w:hAnsi="Times New Roman" w:cs="Times New Roman"/>
          <w:color w:val="222222"/>
          <w:sz w:val="24"/>
          <w:szCs w:val="24"/>
          <w:shd w:val="clear" w:color="auto" w:fill="FFFFFF"/>
        </w:rPr>
        <w:t>Stone, D.L. and Deadrick, D.L., 2015. Challenges and opportunities affecting the future of human resource management. </w:t>
      </w:r>
      <w:r w:rsidRPr="00673E67">
        <w:rPr>
          <w:rFonts w:ascii="Times New Roman" w:hAnsi="Times New Roman" w:cs="Times New Roman"/>
          <w:color w:val="222222"/>
          <w:sz w:val="24"/>
          <w:szCs w:val="24"/>
          <w:shd w:val="clear" w:color="auto" w:fill="FFFFFF"/>
        </w:rPr>
        <w:t>Human Resource Management Review</w:t>
      </w:r>
      <w:r w:rsidRPr="00012E5B">
        <w:rPr>
          <w:rFonts w:ascii="Times New Roman" w:hAnsi="Times New Roman" w:cs="Times New Roman"/>
          <w:color w:val="222222"/>
          <w:sz w:val="24"/>
          <w:szCs w:val="24"/>
          <w:shd w:val="clear" w:color="auto" w:fill="FFFFFF"/>
        </w:rPr>
        <w:t>, </w:t>
      </w:r>
      <w:r w:rsidRPr="00673E67">
        <w:rPr>
          <w:rFonts w:ascii="Times New Roman" w:hAnsi="Times New Roman" w:cs="Times New Roman"/>
          <w:color w:val="222222"/>
          <w:sz w:val="24"/>
          <w:szCs w:val="24"/>
          <w:shd w:val="clear" w:color="auto" w:fill="FFFFFF"/>
        </w:rPr>
        <w:t>25</w:t>
      </w:r>
      <w:r w:rsidRPr="00012E5B">
        <w:rPr>
          <w:rFonts w:ascii="Times New Roman" w:hAnsi="Times New Roman" w:cs="Times New Roman"/>
          <w:color w:val="222222"/>
          <w:sz w:val="24"/>
          <w:szCs w:val="24"/>
          <w:shd w:val="clear" w:color="auto" w:fill="FFFFFF"/>
        </w:rPr>
        <w:t>(2), pp.139-145.</w:t>
      </w:r>
    </w:p>
    <w:p w14:paraId="4BD36903" w14:textId="77777777" w:rsidR="00116330" w:rsidRDefault="00116330" w:rsidP="00012E5B">
      <w:pPr>
        <w:spacing w:after="0" w:line="480" w:lineRule="auto"/>
        <w:ind w:left="720" w:hanging="720"/>
        <w:rPr>
          <w:rFonts w:ascii="Times New Roman" w:hAnsi="Times New Roman" w:cs="Times New Roman"/>
          <w:color w:val="222222"/>
          <w:sz w:val="24"/>
          <w:szCs w:val="24"/>
          <w:shd w:val="clear" w:color="auto" w:fill="FFFFFF"/>
        </w:rPr>
      </w:pPr>
      <w:r w:rsidRPr="00012E5B">
        <w:rPr>
          <w:rFonts w:ascii="Times New Roman" w:hAnsi="Times New Roman" w:cs="Times New Roman"/>
          <w:color w:val="222222"/>
          <w:sz w:val="24"/>
          <w:szCs w:val="24"/>
          <w:shd w:val="clear" w:color="auto" w:fill="FFFFFF"/>
        </w:rPr>
        <w:lastRenderedPageBreak/>
        <w:t>Vance, C.M. and Paik, Y., 2014. </w:t>
      </w:r>
      <w:r w:rsidRPr="00673E67">
        <w:rPr>
          <w:rFonts w:ascii="Times New Roman" w:hAnsi="Times New Roman" w:cs="Times New Roman"/>
          <w:color w:val="222222"/>
          <w:sz w:val="24"/>
          <w:szCs w:val="24"/>
          <w:shd w:val="clear" w:color="auto" w:fill="FFFFFF"/>
        </w:rPr>
        <w:t>Managing a global workforce: challenges and opportunities in international human resource management</w:t>
      </w:r>
      <w:r w:rsidRPr="00012E5B">
        <w:rPr>
          <w:rFonts w:ascii="Times New Roman" w:hAnsi="Times New Roman" w:cs="Times New Roman"/>
          <w:color w:val="222222"/>
          <w:sz w:val="24"/>
          <w:szCs w:val="24"/>
          <w:shd w:val="clear" w:color="auto" w:fill="FFFFFF"/>
        </w:rPr>
        <w:t>. Routledge.</w:t>
      </w:r>
    </w:p>
    <w:p w14:paraId="7FFAB9C1" w14:textId="50B51DB8" w:rsidR="00116330" w:rsidRDefault="00116330" w:rsidP="00012E5B">
      <w:pPr>
        <w:spacing w:after="0" w:line="480" w:lineRule="auto"/>
        <w:ind w:left="720" w:hanging="720"/>
        <w:rPr>
          <w:rFonts w:ascii="Times New Roman" w:hAnsi="Times New Roman" w:cs="Times New Roman"/>
          <w:color w:val="222222"/>
          <w:sz w:val="24"/>
          <w:szCs w:val="24"/>
          <w:shd w:val="clear" w:color="auto" w:fill="FFFFFF"/>
        </w:rPr>
      </w:pPr>
    </w:p>
    <w:p w14:paraId="4F41F861" w14:textId="30E28797" w:rsidR="00116330" w:rsidRDefault="00116330" w:rsidP="00012E5B">
      <w:pPr>
        <w:spacing w:after="0" w:line="480" w:lineRule="auto"/>
        <w:ind w:left="720" w:hanging="720"/>
        <w:rPr>
          <w:rFonts w:ascii="Times New Roman" w:hAnsi="Times New Roman" w:cs="Times New Roman"/>
          <w:color w:val="222222"/>
          <w:sz w:val="24"/>
          <w:szCs w:val="24"/>
          <w:shd w:val="clear" w:color="auto" w:fill="FFFFFF"/>
        </w:rPr>
      </w:pPr>
    </w:p>
    <w:p w14:paraId="75B94034" w14:textId="0C544851" w:rsidR="00116330" w:rsidRDefault="00116330" w:rsidP="00116330"/>
    <w:p w14:paraId="430594DA" w14:textId="77777777" w:rsidR="00116330" w:rsidRPr="00012E5B" w:rsidRDefault="00116330" w:rsidP="00012E5B">
      <w:pPr>
        <w:spacing w:after="0" w:line="480" w:lineRule="auto"/>
        <w:ind w:left="720" w:hanging="720"/>
        <w:rPr>
          <w:rFonts w:ascii="Times New Roman" w:hAnsi="Times New Roman" w:cs="Times New Roman"/>
          <w:color w:val="222222"/>
          <w:sz w:val="24"/>
          <w:szCs w:val="24"/>
          <w:shd w:val="clear" w:color="auto" w:fill="FFFFFF"/>
        </w:rPr>
      </w:pPr>
    </w:p>
    <w:sectPr w:rsidR="00116330" w:rsidRPr="00012E5B" w:rsidSect="008A7586">
      <w:footerReference w:type="default" r:id="rId7"/>
      <w:footerReference w:type="firs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A90081F" w14:textId="77777777" w:rsidR="00853BD7" w:rsidRDefault="00853BD7" w:rsidP="008A7586">
      <w:pPr>
        <w:spacing w:after="0" w:line="240" w:lineRule="auto"/>
      </w:pPr>
      <w:r>
        <w:separator/>
      </w:r>
    </w:p>
  </w:endnote>
  <w:endnote w:type="continuationSeparator" w:id="0">
    <w:p w14:paraId="428EDEC1" w14:textId="77777777" w:rsidR="00853BD7" w:rsidRDefault="00853BD7" w:rsidP="008A75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等线 Light">
    <w:altName w:val="宋体"/>
    <w:panose1 w:val="02010600030101010101"/>
    <w:charset w:val="86"/>
    <w:family w:val="roman"/>
    <w:notTrueType/>
    <w:pitch w:val="default"/>
  </w:font>
  <w:font w:name="等线">
    <w:altName w:val="宋体"/>
    <w:panose1 w:val="02010600030101010101"/>
    <w:charset w:val="86"/>
    <w:family w:val="roman"/>
    <w:notTrueType/>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098136625"/>
      <w:docPartObj>
        <w:docPartGallery w:val="Page Numbers (Bottom of Page)"/>
        <w:docPartUnique/>
      </w:docPartObj>
    </w:sdtPr>
    <w:sdtEndPr>
      <w:rPr>
        <w:color w:val="7F7F7F" w:themeColor="background1" w:themeShade="7F"/>
        <w:spacing w:val="60"/>
      </w:rPr>
    </w:sdtEndPr>
    <w:sdtContent>
      <w:p w14:paraId="40C14058" w14:textId="14DB5CE9" w:rsidR="00B550F6" w:rsidRDefault="00B550F6">
        <w:pPr>
          <w:pStyle w:val="Footer"/>
          <w:pBdr>
            <w:top w:val="single" w:sz="4" w:space="1" w:color="D9D9D9" w:themeColor="background1" w:themeShade="D9"/>
          </w:pBdr>
          <w:jc w:val="right"/>
        </w:pPr>
        <w:r>
          <w:fldChar w:fldCharType="begin"/>
        </w:r>
        <w:r>
          <w:instrText xml:space="preserve"> PAGE   \* MERGEFORMAT </w:instrText>
        </w:r>
        <w:r>
          <w:fldChar w:fldCharType="separate"/>
        </w:r>
        <w:r w:rsidR="000C338D">
          <w:rPr>
            <w:noProof/>
          </w:rPr>
          <w:t>14</w:t>
        </w:r>
        <w:r>
          <w:rPr>
            <w:noProof/>
          </w:rPr>
          <w:fldChar w:fldCharType="end"/>
        </w:r>
        <w:r>
          <w:t xml:space="preserve"> | </w:t>
        </w:r>
        <w:r>
          <w:rPr>
            <w:color w:val="7F7F7F" w:themeColor="background1" w:themeShade="7F"/>
            <w:spacing w:val="60"/>
          </w:rPr>
          <w:t>Page</w:t>
        </w:r>
      </w:p>
    </w:sdtContent>
  </w:sdt>
  <w:p w14:paraId="2F44F3D5" w14:textId="77777777" w:rsidR="00B550F6" w:rsidRDefault="00B550F6">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98181810"/>
      <w:docPartObj>
        <w:docPartGallery w:val="Page Numbers (Bottom of Page)"/>
        <w:docPartUnique/>
      </w:docPartObj>
    </w:sdtPr>
    <w:sdtEndPr>
      <w:rPr>
        <w:color w:val="7F7F7F" w:themeColor="background1" w:themeShade="7F"/>
        <w:spacing w:val="60"/>
        <w:sz w:val="24"/>
        <w:szCs w:val="24"/>
      </w:rPr>
    </w:sdtEndPr>
    <w:sdtContent>
      <w:p w14:paraId="38515387" w14:textId="0F2974D2" w:rsidR="00B550F6" w:rsidRPr="007E3C40" w:rsidRDefault="00B550F6" w:rsidP="00B550F6">
        <w:pPr>
          <w:pStyle w:val="Footer"/>
          <w:pBdr>
            <w:top w:val="single" w:sz="4" w:space="1" w:color="D9D9D9" w:themeColor="background1" w:themeShade="D9"/>
          </w:pBdr>
          <w:jc w:val="right"/>
          <w:rPr>
            <w:sz w:val="24"/>
            <w:szCs w:val="24"/>
          </w:rPr>
        </w:pPr>
        <w:r w:rsidRPr="007E3C40">
          <w:rPr>
            <w:sz w:val="24"/>
            <w:szCs w:val="24"/>
          </w:rPr>
          <w:fldChar w:fldCharType="begin"/>
        </w:r>
        <w:r w:rsidRPr="007E3C40">
          <w:rPr>
            <w:sz w:val="24"/>
            <w:szCs w:val="24"/>
          </w:rPr>
          <w:instrText xml:space="preserve"> PAGE   \* MERGEFORMAT </w:instrText>
        </w:r>
        <w:r w:rsidRPr="007E3C40">
          <w:rPr>
            <w:sz w:val="24"/>
            <w:szCs w:val="24"/>
          </w:rPr>
          <w:fldChar w:fldCharType="separate"/>
        </w:r>
        <w:r w:rsidR="000C338D">
          <w:rPr>
            <w:noProof/>
            <w:sz w:val="24"/>
            <w:szCs w:val="24"/>
          </w:rPr>
          <w:t>1</w:t>
        </w:r>
        <w:r w:rsidRPr="007E3C40">
          <w:rPr>
            <w:noProof/>
            <w:sz w:val="24"/>
            <w:szCs w:val="24"/>
          </w:rPr>
          <w:fldChar w:fldCharType="end"/>
        </w:r>
        <w:r w:rsidRPr="007E3C40">
          <w:rPr>
            <w:sz w:val="24"/>
            <w:szCs w:val="24"/>
          </w:rPr>
          <w:t xml:space="preserve"> | </w:t>
        </w:r>
        <w:r w:rsidRPr="007E3C40">
          <w:rPr>
            <w:color w:val="7F7F7F" w:themeColor="background1" w:themeShade="7F"/>
            <w:spacing w:val="60"/>
            <w:sz w:val="24"/>
            <w:szCs w:val="24"/>
          </w:rPr>
          <w:t>Page</w:t>
        </w:r>
      </w:p>
    </w:sdtContent>
  </w:sdt>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14887A1" w14:textId="77777777" w:rsidR="00853BD7" w:rsidRDefault="00853BD7" w:rsidP="008A7586">
      <w:pPr>
        <w:spacing w:after="0" w:line="240" w:lineRule="auto"/>
      </w:pPr>
      <w:r>
        <w:separator/>
      </w:r>
    </w:p>
  </w:footnote>
  <w:footnote w:type="continuationSeparator" w:id="0">
    <w:p w14:paraId="1E045960" w14:textId="77777777" w:rsidR="00853BD7" w:rsidRDefault="00853BD7" w:rsidP="008A758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hideSpellingErrors/>
  <w:hideGrammaticalErrors/>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22AD2"/>
    <w:rsid w:val="00012E5B"/>
    <w:rsid w:val="000B2DEA"/>
    <w:rsid w:val="000C338D"/>
    <w:rsid w:val="00116330"/>
    <w:rsid w:val="001D79C9"/>
    <w:rsid w:val="001F2F5E"/>
    <w:rsid w:val="0020401B"/>
    <w:rsid w:val="002300DE"/>
    <w:rsid w:val="00242B14"/>
    <w:rsid w:val="002A2974"/>
    <w:rsid w:val="002E6DD3"/>
    <w:rsid w:val="00304275"/>
    <w:rsid w:val="00427C06"/>
    <w:rsid w:val="004C4A67"/>
    <w:rsid w:val="005062D8"/>
    <w:rsid w:val="00593D07"/>
    <w:rsid w:val="005D79E3"/>
    <w:rsid w:val="00603A3F"/>
    <w:rsid w:val="00650694"/>
    <w:rsid w:val="00673E67"/>
    <w:rsid w:val="006C1EFF"/>
    <w:rsid w:val="006E198C"/>
    <w:rsid w:val="00715E9F"/>
    <w:rsid w:val="00767F51"/>
    <w:rsid w:val="007A386D"/>
    <w:rsid w:val="007D6CEB"/>
    <w:rsid w:val="007E3C40"/>
    <w:rsid w:val="00853BD7"/>
    <w:rsid w:val="008A7586"/>
    <w:rsid w:val="008B0A52"/>
    <w:rsid w:val="009176B5"/>
    <w:rsid w:val="009D2C6B"/>
    <w:rsid w:val="009E13C0"/>
    <w:rsid w:val="00A54199"/>
    <w:rsid w:val="00A63154"/>
    <w:rsid w:val="00A67109"/>
    <w:rsid w:val="00A943C2"/>
    <w:rsid w:val="00AB6ECC"/>
    <w:rsid w:val="00AE6EAB"/>
    <w:rsid w:val="00B550F6"/>
    <w:rsid w:val="00B6684F"/>
    <w:rsid w:val="00C46E74"/>
    <w:rsid w:val="00E13DD6"/>
    <w:rsid w:val="00E22AD2"/>
    <w:rsid w:val="00E5390A"/>
    <w:rsid w:val="00E87229"/>
    <w:rsid w:val="00E96F15"/>
    <w:rsid w:val="00EE6554"/>
    <w:rsid w:val="00EE7C66"/>
    <w:rsid w:val="00EF0114"/>
    <w:rsid w:val="00F50616"/>
    <w:rsid w:val="00F731ED"/>
    <w:rsid w:val="00FA73F0"/>
    <w:rsid w:val="00FD03E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68BA14A"/>
  <w15:chartTrackingRefBased/>
  <w15:docId w15:val="{6DCC1215-919B-427A-A922-47D99B2389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bidi/>
        <w:jc w:val="right"/>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22AD2"/>
    <w:pPr>
      <w:bidi w:val="0"/>
      <w:spacing w:after="200" w:line="276" w:lineRule="auto"/>
      <w:jc w:val="left"/>
    </w:pPr>
  </w:style>
  <w:style w:type="paragraph" w:styleId="Heading1">
    <w:name w:val="heading 1"/>
    <w:basedOn w:val="Normal"/>
    <w:link w:val="Heading1Char"/>
    <w:uiPriority w:val="9"/>
    <w:qFormat/>
    <w:rsid w:val="00E22AD2"/>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semiHidden/>
    <w:unhideWhenUsed/>
    <w:qFormat/>
    <w:rsid w:val="00E22AD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E22AD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2AD2"/>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semiHidden/>
    <w:rsid w:val="00E22AD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E22AD2"/>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8A7586"/>
    <w:pPr>
      <w:tabs>
        <w:tab w:val="center" w:pos="4680"/>
        <w:tab w:val="right" w:pos="9360"/>
      </w:tabs>
      <w:spacing w:after="0" w:line="240" w:lineRule="auto"/>
    </w:pPr>
  </w:style>
  <w:style w:type="character" w:customStyle="1" w:styleId="HeaderChar">
    <w:name w:val="Header Char"/>
    <w:basedOn w:val="DefaultParagraphFont"/>
    <w:link w:val="Header"/>
    <w:uiPriority w:val="99"/>
    <w:rsid w:val="008A7586"/>
  </w:style>
  <w:style w:type="paragraph" w:styleId="Footer">
    <w:name w:val="footer"/>
    <w:basedOn w:val="Normal"/>
    <w:link w:val="FooterChar"/>
    <w:uiPriority w:val="99"/>
    <w:unhideWhenUsed/>
    <w:rsid w:val="008A7586"/>
    <w:pPr>
      <w:tabs>
        <w:tab w:val="center" w:pos="4680"/>
        <w:tab w:val="right" w:pos="9360"/>
      </w:tabs>
      <w:spacing w:after="0" w:line="240" w:lineRule="auto"/>
    </w:pPr>
  </w:style>
  <w:style w:type="character" w:customStyle="1" w:styleId="FooterChar">
    <w:name w:val="Footer Char"/>
    <w:basedOn w:val="DefaultParagraphFont"/>
    <w:link w:val="Footer"/>
    <w:uiPriority w:val="99"/>
    <w:rsid w:val="008A7586"/>
  </w:style>
  <w:style w:type="paragraph" w:styleId="NoSpacing">
    <w:name w:val="No Spacing"/>
    <w:uiPriority w:val="1"/>
    <w:qFormat/>
    <w:rsid w:val="008A7586"/>
    <w:pPr>
      <w:bidi w:val="0"/>
      <w:jc w:val="left"/>
    </w:pPr>
  </w:style>
  <w:style w:type="paragraph" w:styleId="TOCHeading">
    <w:name w:val="TOC Heading"/>
    <w:basedOn w:val="Heading1"/>
    <w:next w:val="Normal"/>
    <w:uiPriority w:val="39"/>
    <w:unhideWhenUsed/>
    <w:qFormat/>
    <w:rsid w:val="00C46E74"/>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Normal"/>
    <w:next w:val="Normal"/>
    <w:autoRedefine/>
    <w:uiPriority w:val="39"/>
    <w:unhideWhenUsed/>
    <w:rsid w:val="00C46E74"/>
    <w:pPr>
      <w:spacing w:after="100"/>
    </w:pPr>
  </w:style>
  <w:style w:type="paragraph" w:styleId="TOC2">
    <w:name w:val="toc 2"/>
    <w:basedOn w:val="Normal"/>
    <w:next w:val="Normal"/>
    <w:autoRedefine/>
    <w:uiPriority w:val="39"/>
    <w:unhideWhenUsed/>
    <w:rsid w:val="00C46E74"/>
    <w:pPr>
      <w:spacing w:after="100"/>
      <w:ind w:left="220"/>
    </w:pPr>
  </w:style>
  <w:style w:type="paragraph" w:styleId="TOC3">
    <w:name w:val="toc 3"/>
    <w:basedOn w:val="Normal"/>
    <w:next w:val="Normal"/>
    <w:autoRedefine/>
    <w:uiPriority w:val="39"/>
    <w:unhideWhenUsed/>
    <w:rsid w:val="00C46E74"/>
    <w:pPr>
      <w:spacing w:after="100"/>
      <w:ind w:left="440"/>
    </w:pPr>
  </w:style>
  <w:style w:type="character" w:styleId="Hyperlink">
    <w:name w:val="Hyperlink"/>
    <w:basedOn w:val="DefaultParagraphFont"/>
    <w:uiPriority w:val="99"/>
    <w:unhideWhenUsed/>
    <w:rsid w:val="00C46E74"/>
    <w:rPr>
      <w:color w:val="0563C1" w:themeColor="hyperlink"/>
      <w:u w:val="single"/>
    </w:rPr>
  </w:style>
  <w:style w:type="paragraph" w:customStyle="1" w:styleId="heading">
    <w:name w:val="heading"/>
    <w:basedOn w:val="Normal"/>
    <w:rsid w:val="009E13C0"/>
    <w:pPr>
      <w:tabs>
        <w:tab w:val="left" w:pos="720"/>
        <w:tab w:val="left" w:pos="1440"/>
        <w:tab w:val="left" w:pos="2160"/>
        <w:tab w:val="left" w:pos="2880"/>
      </w:tabs>
      <w:spacing w:before="240" w:after="120" w:line="240" w:lineRule="auto"/>
      <w:ind w:left="3600" w:hanging="3600"/>
    </w:pPr>
    <w:rPr>
      <w:rFonts w:ascii="Times New Roman" w:eastAsia="Times New Roman" w:hAnsi="Times New Roman" w:cs="Times New Roman"/>
      <w:b/>
      <w:sz w:val="24"/>
      <w:szCs w:val="2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5486823">
      <w:bodyDiv w:val="1"/>
      <w:marLeft w:val="0"/>
      <w:marRight w:val="0"/>
      <w:marTop w:val="0"/>
      <w:marBottom w:val="0"/>
      <w:divBdr>
        <w:top w:val="none" w:sz="0" w:space="0" w:color="auto"/>
        <w:left w:val="none" w:sz="0" w:space="0" w:color="auto"/>
        <w:bottom w:val="none" w:sz="0" w:space="0" w:color="auto"/>
        <w:right w:val="none" w:sz="0" w:space="0" w:color="auto"/>
      </w:divBdr>
    </w:div>
    <w:div w:id="221333020">
      <w:bodyDiv w:val="1"/>
      <w:marLeft w:val="0"/>
      <w:marRight w:val="0"/>
      <w:marTop w:val="0"/>
      <w:marBottom w:val="0"/>
      <w:divBdr>
        <w:top w:val="none" w:sz="0" w:space="0" w:color="auto"/>
        <w:left w:val="none" w:sz="0" w:space="0" w:color="auto"/>
        <w:bottom w:val="none" w:sz="0" w:space="0" w:color="auto"/>
        <w:right w:val="none" w:sz="0" w:space="0" w:color="auto"/>
      </w:divBdr>
    </w:div>
    <w:div w:id="600844136">
      <w:bodyDiv w:val="1"/>
      <w:marLeft w:val="0"/>
      <w:marRight w:val="0"/>
      <w:marTop w:val="0"/>
      <w:marBottom w:val="0"/>
      <w:divBdr>
        <w:top w:val="none" w:sz="0" w:space="0" w:color="auto"/>
        <w:left w:val="none" w:sz="0" w:space="0" w:color="auto"/>
        <w:bottom w:val="none" w:sz="0" w:space="0" w:color="auto"/>
        <w:right w:val="none" w:sz="0" w:space="0" w:color="auto"/>
      </w:divBdr>
    </w:div>
    <w:div w:id="625895360">
      <w:bodyDiv w:val="1"/>
      <w:marLeft w:val="0"/>
      <w:marRight w:val="0"/>
      <w:marTop w:val="0"/>
      <w:marBottom w:val="0"/>
      <w:divBdr>
        <w:top w:val="none" w:sz="0" w:space="0" w:color="auto"/>
        <w:left w:val="none" w:sz="0" w:space="0" w:color="auto"/>
        <w:bottom w:val="none" w:sz="0" w:space="0" w:color="auto"/>
        <w:right w:val="none" w:sz="0" w:space="0" w:color="auto"/>
      </w:divBdr>
    </w:div>
    <w:div w:id="730999591">
      <w:bodyDiv w:val="1"/>
      <w:marLeft w:val="0"/>
      <w:marRight w:val="0"/>
      <w:marTop w:val="0"/>
      <w:marBottom w:val="0"/>
      <w:divBdr>
        <w:top w:val="none" w:sz="0" w:space="0" w:color="auto"/>
        <w:left w:val="none" w:sz="0" w:space="0" w:color="auto"/>
        <w:bottom w:val="none" w:sz="0" w:space="0" w:color="auto"/>
        <w:right w:val="none" w:sz="0" w:space="0" w:color="auto"/>
      </w:divBdr>
    </w:div>
    <w:div w:id="982002791">
      <w:bodyDiv w:val="1"/>
      <w:marLeft w:val="0"/>
      <w:marRight w:val="0"/>
      <w:marTop w:val="0"/>
      <w:marBottom w:val="0"/>
      <w:divBdr>
        <w:top w:val="none" w:sz="0" w:space="0" w:color="auto"/>
        <w:left w:val="none" w:sz="0" w:space="0" w:color="auto"/>
        <w:bottom w:val="none" w:sz="0" w:space="0" w:color="auto"/>
        <w:right w:val="none" w:sz="0" w:space="0" w:color="auto"/>
      </w:divBdr>
    </w:div>
    <w:div w:id="1434126113">
      <w:bodyDiv w:val="1"/>
      <w:marLeft w:val="0"/>
      <w:marRight w:val="0"/>
      <w:marTop w:val="0"/>
      <w:marBottom w:val="0"/>
      <w:divBdr>
        <w:top w:val="none" w:sz="0" w:space="0" w:color="auto"/>
        <w:left w:val="none" w:sz="0" w:space="0" w:color="auto"/>
        <w:bottom w:val="none" w:sz="0" w:space="0" w:color="auto"/>
        <w:right w:val="none" w:sz="0" w:space="0" w:color="auto"/>
      </w:divBdr>
    </w:div>
    <w:div w:id="1649240039">
      <w:bodyDiv w:val="1"/>
      <w:marLeft w:val="0"/>
      <w:marRight w:val="0"/>
      <w:marTop w:val="0"/>
      <w:marBottom w:val="0"/>
      <w:divBdr>
        <w:top w:val="none" w:sz="0" w:space="0" w:color="auto"/>
        <w:left w:val="none" w:sz="0" w:space="0" w:color="auto"/>
        <w:bottom w:val="none" w:sz="0" w:space="0" w:color="auto"/>
        <w:right w:val="none" w:sz="0" w:space="0" w:color="auto"/>
      </w:divBdr>
    </w:div>
    <w:div w:id="1767728877">
      <w:bodyDiv w:val="1"/>
      <w:marLeft w:val="0"/>
      <w:marRight w:val="0"/>
      <w:marTop w:val="0"/>
      <w:marBottom w:val="0"/>
      <w:divBdr>
        <w:top w:val="none" w:sz="0" w:space="0" w:color="auto"/>
        <w:left w:val="none" w:sz="0" w:space="0" w:color="auto"/>
        <w:bottom w:val="none" w:sz="0" w:space="0" w:color="auto"/>
        <w:right w:val="none" w:sz="0" w:space="0" w:color="auto"/>
      </w:divBdr>
    </w:div>
    <w:div w:id="1770851999">
      <w:bodyDiv w:val="1"/>
      <w:marLeft w:val="0"/>
      <w:marRight w:val="0"/>
      <w:marTop w:val="0"/>
      <w:marBottom w:val="0"/>
      <w:divBdr>
        <w:top w:val="none" w:sz="0" w:space="0" w:color="auto"/>
        <w:left w:val="none" w:sz="0" w:space="0" w:color="auto"/>
        <w:bottom w:val="none" w:sz="0" w:space="0" w:color="auto"/>
        <w:right w:val="none" w:sz="0" w:space="0" w:color="auto"/>
      </w:divBdr>
    </w:div>
    <w:div w:id="19653819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02CE9C-1C18-40C2-B9F1-FDF9B3173A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TotalTime>
  <Pages>14</Pages>
  <Words>2910</Words>
  <Characters>16589</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19461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Oscar</dc:creator>
  <cp:keywords/>
  <dc:description/>
  <cp:lastModifiedBy>Oscar</cp:lastModifiedBy>
  <cp:revision>41</cp:revision>
  <dcterms:created xsi:type="dcterms:W3CDTF">2018-04-23T12:42:00Z</dcterms:created>
  <dcterms:modified xsi:type="dcterms:W3CDTF">2018-04-29T08:40:00Z</dcterms:modified>
</cp:coreProperties>
</file>