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0C00F" w14:textId="77777777" w:rsidR="00687BB1" w:rsidRDefault="00564968">
      <w:r w:rsidRPr="00E76DD9">
        <w:rPr>
          <w:b/>
          <w:bCs/>
          <w:noProof/>
          <w:lang w:eastAsia="en-GB"/>
        </w:rPr>
        <w:drawing>
          <wp:inline distT="0" distB="0" distL="0" distR="0" wp14:anchorId="00DAE226" wp14:editId="68228B7E">
            <wp:extent cx="2735580" cy="1872353"/>
            <wp:effectExtent l="0" t="0" r="7620" b="0"/>
            <wp:docPr id="1797524329"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524329" name="Picture 1" descr="A logo for a company&#10;&#10;Description automatically generated"/>
                    <pic:cNvPicPr/>
                  </pic:nvPicPr>
                  <pic:blipFill>
                    <a:blip r:embed="rId7"/>
                    <a:stretch>
                      <a:fillRect/>
                    </a:stretch>
                  </pic:blipFill>
                  <pic:spPr>
                    <a:xfrm>
                      <a:off x="0" y="0"/>
                      <a:ext cx="2735580" cy="1872353"/>
                    </a:xfrm>
                    <a:prstGeom prst="rect">
                      <a:avLst/>
                    </a:prstGeom>
                  </pic:spPr>
                </pic:pic>
              </a:graphicData>
            </a:graphic>
          </wp:inline>
        </w:drawing>
      </w:r>
    </w:p>
    <w:p w14:paraId="2574C0CA" w14:textId="77777777" w:rsidR="00687BB1" w:rsidRDefault="00564968" w:rsidP="00687BB1">
      <w:pPr>
        <w:pStyle w:val="Heading1"/>
      </w:pPr>
      <w:r>
        <w:t>Introduction</w:t>
      </w:r>
    </w:p>
    <w:p w14:paraId="0B14C7D9" w14:textId="77777777" w:rsidR="00687BB1" w:rsidRPr="00687BB1" w:rsidRDefault="00564968">
      <w:pPr>
        <w:rPr>
          <w:b/>
          <w:bCs/>
        </w:rPr>
      </w:pPr>
      <w:r w:rsidRPr="00DD6528">
        <w:rPr>
          <w:b/>
          <w:bCs/>
        </w:rPr>
        <w:t xml:space="preserve">Within this information sheet, I will gather all the aims and objectives of the organisation 'Foothold.' Gathering information sourced by the organisation and their guidelines, fundamental principles, and purposes. It is a charity-funded </w:t>
      </w:r>
      <w:proofErr w:type="gramStart"/>
      <w:r w:rsidRPr="00DD6528">
        <w:rPr>
          <w:b/>
          <w:bCs/>
        </w:rPr>
        <w:t>organisation,  and</w:t>
      </w:r>
      <w:proofErr w:type="gramEnd"/>
      <w:r w:rsidRPr="00DD6528">
        <w:rPr>
          <w:b/>
          <w:bCs/>
        </w:rPr>
        <w:t xml:space="preserve"> its ideas will be discussed. These will be linked to their objectives and to youth work specifically, and we will see if these meet the key principles. </w:t>
      </w:r>
    </w:p>
    <w:p w14:paraId="374387BB" w14:textId="77777777" w:rsidR="00687BB1" w:rsidRDefault="00687BB1"/>
    <w:p w14:paraId="34BAD7BE" w14:textId="77777777" w:rsidR="00687BB1" w:rsidRDefault="00687BB1"/>
    <w:p w14:paraId="7EF36072" w14:textId="77777777" w:rsidR="00687BB1" w:rsidRDefault="00E25AFF">
      <w:r>
        <w:rPr>
          <w:b/>
          <w:bCs/>
          <w:noProof/>
        </w:rPr>
        <w:pict w14:anchorId="104E49C1">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 o:spid="_x0000_s1033" type="#_x0000_t106" style="position:absolute;margin-left:29.1pt;margin-top:55.6pt;width:404.7pt;height:264.6pt;z-index:251658240;visibility:visible;mso-position-horizontal-relative:margin;mso-width-relative:margin;mso-height-relative:margin;v-text-anchor:middle" adj="6300,24300" fillcolor="#4472c4" strokecolor="#09101d" strokeweight="1pt">
            <v:stroke joinstyle="miter"/>
            <v:textbox>
              <w:txbxContent>
                <w:p w14:paraId="3D56EB53" w14:textId="77777777" w:rsidR="00687BB1" w:rsidRPr="00DD6528" w:rsidRDefault="00564968" w:rsidP="00687BB1">
                  <w:pPr>
                    <w:rPr>
                      <w:sz w:val="28"/>
                      <w:szCs w:val="28"/>
                    </w:rPr>
                  </w:pPr>
                  <w:r w:rsidRPr="00DD6528">
                    <w:rPr>
                      <w:sz w:val="28"/>
                      <w:szCs w:val="28"/>
                    </w:rPr>
                    <w:t>What is Foothold?</w:t>
                  </w:r>
                </w:p>
                <w:p w14:paraId="4A8E9150" w14:textId="77777777" w:rsidR="00687BB1" w:rsidRPr="00DD6528" w:rsidRDefault="00564968" w:rsidP="00687BB1">
                  <w:pPr>
                    <w:rPr>
                      <w:sz w:val="28"/>
                      <w:szCs w:val="28"/>
                    </w:rPr>
                  </w:pPr>
                  <w:r w:rsidRPr="00DD6528">
                    <w:rPr>
                      <w:sz w:val="28"/>
                      <w:szCs w:val="28"/>
                    </w:rPr>
                    <w:t>Foothold is a charity-funded organisation that was established in 1991. With a board of trustees, it also relies on volunteers. The volunteers play a vital role within the organisation, ensuring that several activities for all ages</w:t>
                  </w:r>
                  <w:r>
                    <w:rPr>
                      <w:sz w:val="28"/>
                      <w:szCs w:val="28"/>
                    </w:rPr>
                    <w:t xml:space="preserve"> and families</w:t>
                  </w:r>
                  <w:r w:rsidRPr="00DD6528">
                    <w:rPr>
                      <w:sz w:val="28"/>
                      <w:szCs w:val="28"/>
                    </w:rPr>
                    <w:t xml:space="preserve"> can be participated in. </w:t>
                  </w:r>
                </w:p>
                <w:p w14:paraId="5A6992D0" w14:textId="77777777" w:rsidR="00687BB1" w:rsidRDefault="00687BB1" w:rsidP="00687BB1">
                  <w:pPr>
                    <w:jc w:val="center"/>
                  </w:pPr>
                </w:p>
              </w:txbxContent>
            </v:textbox>
            <w10:wrap type="square" anchorx="margin"/>
          </v:shape>
        </w:pict>
      </w:r>
      <w:r w:rsidR="00564968">
        <w:br w:type="page"/>
      </w:r>
    </w:p>
    <w:p w14:paraId="59C8001B" w14:textId="77777777" w:rsidR="00687BB1" w:rsidRDefault="00687BB1"/>
    <w:p w14:paraId="68B8EE0A" w14:textId="77777777" w:rsidR="00687BB1" w:rsidRDefault="00564968">
      <w:r>
        <w:rPr>
          <w:noProof/>
          <w:lang w:eastAsia="en-GB"/>
        </w:rPr>
        <w:drawing>
          <wp:inline distT="0" distB="0" distL="0" distR="0" wp14:anchorId="26701C0D" wp14:editId="35F0D545">
            <wp:extent cx="5829935" cy="2190750"/>
            <wp:effectExtent l="0" t="0" r="0" b="0"/>
            <wp:docPr id="354612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612058"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29935" cy="2190750"/>
                    </a:xfrm>
                    <a:prstGeom prst="rect">
                      <a:avLst/>
                    </a:prstGeom>
                    <a:noFill/>
                  </pic:spPr>
                </pic:pic>
              </a:graphicData>
            </a:graphic>
          </wp:inline>
        </w:drawing>
      </w:r>
    </w:p>
    <w:p w14:paraId="1990D47F" w14:textId="77777777" w:rsidR="00687BB1" w:rsidRDefault="00687BB1"/>
    <w:p w14:paraId="6434BDF6" w14:textId="77777777" w:rsidR="00687BB1" w:rsidRDefault="00687BB1"/>
    <w:p w14:paraId="56687E8D" w14:textId="77777777" w:rsidR="00687BB1" w:rsidRDefault="00E25AFF">
      <w:r>
        <w:rPr>
          <w:noProof/>
        </w:rPr>
        <w:pict w14:anchorId="73329AE5">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 o:spid="_x0000_s1026" type="#_x0000_t176" style="position:absolute;margin-left:1.8pt;margin-top:26.95pt;width:456pt;height:319.8pt;z-index:251659264;visibility:visible;v-text-anchor:middle" fillcolor="#4472c4" strokecolor="#09101d" strokeweight="1pt">
            <v:textbox>
              <w:txbxContent>
                <w:p w14:paraId="5E23F87C" w14:textId="77777777" w:rsidR="00687BB1" w:rsidRPr="00DD6528" w:rsidRDefault="00564968" w:rsidP="00687BB1">
                  <w:pPr>
                    <w:rPr>
                      <w:b/>
                      <w:bCs/>
                      <w:color w:val="171717" w:themeColor="background2" w:themeShade="1A"/>
                    </w:rPr>
                  </w:pPr>
                  <w:r w:rsidRPr="00DD6528">
                    <w:rPr>
                      <w:b/>
                      <w:bCs/>
                      <w:color w:val="171717" w:themeColor="background2" w:themeShade="1A"/>
                    </w:rPr>
                    <w:t>How was it created?</w:t>
                  </w:r>
                </w:p>
                <w:p w14:paraId="25009F77" w14:textId="77777777" w:rsidR="00687BB1" w:rsidRPr="00DD6528" w:rsidRDefault="00687BB1" w:rsidP="00687BB1">
                  <w:pPr>
                    <w:rPr>
                      <w:b/>
                      <w:bCs/>
                      <w:color w:val="171717" w:themeColor="background2" w:themeShade="1A"/>
                    </w:rPr>
                  </w:pPr>
                </w:p>
                <w:p w14:paraId="23F259B8" w14:textId="77777777" w:rsidR="00687BB1" w:rsidRPr="00DD6528" w:rsidRDefault="00564968" w:rsidP="00687BB1">
                  <w:pPr>
                    <w:rPr>
                      <w:b/>
                      <w:bCs/>
                      <w:color w:val="171717" w:themeColor="background2" w:themeShade="1A"/>
                    </w:rPr>
                  </w:pPr>
                  <w:r w:rsidRPr="00DD6528">
                    <w:rPr>
                      <w:b/>
                      <w:bCs/>
                      <w:color w:val="171717" w:themeColor="background2" w:themeShade="1A"/>
                    </w:rPr>
                    <w:t xml:space="preserve">A board of trustees created Foothold. Its key development was to bring the wider community together. With several trustees with many different skills. Many </w:t>
                  </w:r>
                  <w:proofErr w:type="gramStart"/>
                  <w:r w:rsidRPr="00DD6528">
                    <w:rPr>
                      <w:b/>
                      <w:bCs/>
                      <w:color w:val="171717" w:themeColor="background2" w:themeShade="1A"/>
                    </w:rPr>
                    <w:t>deal</w:t>
                  </w:r>
                  <w:proofErr w:type="gramEnd"/>
                  <w:r w:rsidRPr="00DD6528">
                    <w:rPr>
                      <w:b/>
                      <w:bCs/>
                      <w:color w:val="171717" w:themeColor="background2" w:themeShade="1A"/>
                    </w:rPr>
                    <w:t xml:space="preserve"> with education, the law, finance, and the voluntary sector. The company's chief executive is Mike </w:t>
                  </w:r>
                  <w:proofErr w:type="spellStart"/>
                  <w:r w:rsidRPr="00DD6528">
                    <w:rPr>
                      <w:b/>
                      <w:bCs/>
                      <w:color w:val="171717" w:themeColor="background2" w:themeShade="1A"/>
                    </w:rPr>
                    <w:t>Theodoulou</w:t>
                  </w:r>
                  <w:proofErr w:type="spellEnd"/>
                  <w:r w:rsidRPr="00DD6528">
                    <w:rPr>
                      <w:b/>
                      <w:bCs/>
                      <w:color w:val="171717" w:themeColor="background2" w:themeShade="1A"/>
                    </w:rPr>
                    <w:t xml:space="preserve">. Mr </w:t>
                  </w:r>
                  <w:proofErr w:type="spellStart"/>
                  <w:r w:rsidRPr="00DD6528">
                    <w:rPr>
                      <w:b/>
                      <w:bCs/>
                      <w:color w:val="171717" w:themeColor="background2" w:themeShade="1A"/>
                    </w:rPr>
                    <w:t>Theodoulou</w:t>
                  </w:r>
                  <w:proofErr w:type="spellEnd"/>
                  <w:r w:rsidRPr="00DD6528">
                    <w:rPr>
                      <w:b/>
                      <w:bCs/>
                      <w:color w:val="171717" w:themeColor="background2" w:themeShade="1A"/>
                    </w:rPr>
                    <w:t xml:space="preserve"> has many different skills in marketing and business. Dealing with significant lottery funds, he has ensured that the charity-run organisation can meet its needs. Also, </w:t>
                  </w:r>
                  <w:proofErr w:type="spellStart"/>
                  <w:r w:rsidRPr="00DD6528">
                    <w:rPr>
                      <w:b/>
                      <w:bCs/>
                      <w:color w:val="171717" w:themeColor="background2" w:themeShade="1A"/>
                    </w:rPr>
                    <w:t>Theodoulou</w:t>
                  </w:r>
                  <w:proofErr w:type="spellEnd"/>
                  <w:r w:rsidRPr="00DD6528">
                    <w:rPr>
                      <w:b/>
                      <w:bCs/>
                      <w:color w:val="171717" w:themeColor="background2" w:themeShade="1A"/>
                    </w:rPr>
                    <w:t xml:space="preserve"> has a chair on One Voice Wales and Shelter Cymru. Both organisations deal with what is needed within communities, an important factor for Foothold.</w:t>
                  </w:r>
                </w:p>
                <w:p w14:paraId="2368B83E" w14:textId="77777777" w:rsidR="00687BB1" w:rsidRPr="0044364D" w:rsidRDefault="00564968" w:rsidP="00687BB1">
                  <w:pPr>
                    <w:rPr>
                      <w:b/>
                      <w:bCs/>
                      <w:color w:val="000000" w:themeColor="text1"/>
                    </w:rPr>
                  </w:pPr>
                  <w:r w:rsidRPr="0044364D">
                    <w:rPr>
                      <w:b/>
                      <w:bCs/>
                      <w:color w:val="000000" w:themeColor="text1"/>
                    </w:rPr>
                    <w:t>Janice Morgan also plays a vital role in the organisation. With her 20 years of experience in the community on social justice issues, she also helped target poverty in areas. She assists in delivering large, funded project grants and bid writing to help make sure the organisation can have funding to follow out its projects and workshops.</w:t>
                  </w:r>
                </w:p>
                <w:p w14:paraId="0370F88C" w14:textId="77777777" w:rsidR="00687BB1" w:rsidRDefault="00687BB1" w:rsidP="00687BB1">
                  <w:pPr>
                    <w:jc w:val="center"/>
                  </w:pPr>
                </w:p>
                <w:p w14:paraId="1FFBB40E" w14:textId="77777777" w:rsidR="00687BB1" w:rsidRPr="00DD6528" w:rsidRDefault="00687BB1" w:rsidP="00687BB1">
                  <w:pPr>
                    <w:rPr>
                      <w:b/>
                      <w:bCs/>
                      <w:color w:val="171717" w:themeColor="background2" w:themeShade="1A"/>
                    </w:rPr>
                  </w:pPr>
                </w:p>
                <w:p w14:paraId="16374279" w14:textId="77777777" w:rsidR="00687BB1" w:rsidRPr="00DD6528" w:rsidRDefault="00687BB1" w:rsidP="00687BB1">
                  <w:pPr>
                    <w:rPr>
                      <w:b/>
                      <w:bCs/>
                      <w:color w:val="171717" w:themeColor="background2" w:themeShade="1A"/>
                    </w:rPr>
                  </w:pPr>
                </w:p>
                <w:p w14:paraId="60FDD713" w14:textId="77777777" w:rsidR="00687BB1" w:rsidRPr="00DD6528" w:rsidRDefault="00564968" w:rsidP="00687BB1">
                  <w:pPr>
                    <w:rPr>
                      <w:b/>
                      <w:bCs/>
                      <w:color w:val="171717" w:themeColor="background2" w:themeShade="1A"/>
                    </w:rPr>
                  </w:pPr>
                  <w:r w:rsidRPr="00DD6528">
                    <w:rPr>
                      <w:b/>
                      <w:bCs/>
                      <w:color w:val="171717" w:themeColor="background2" w:themeShade="1A"/>
                    </w:rPr>
                    <w:t xml:space="preserve">Foothold was created by a board of trustees. Its key development was to bring the wider community together. With several trustees with many different skills. Many </w:t>
                  </w:r>
                  <w:proofErr w:type="gramStart"/>
                  <w:r w:rsidRPr="00DD6528">
                    <w:rPr>
                      <w:b/>
                      <w:bCs/>
                      <w:color w:val="171717" w:themeColor="background2" w:themeShade="1A"/>
                    </w:rPr>
                    <w:t>deal</w:t>
                  </w:r>
                  <w:proofErr w:type="gramEnd"/>
                  <w:r w:rsidRPr="00DD6528">
                    <w:rPr>
                      <w:b/>
                      <w:bCs/>
                      <w:color w:val="171717" w:themeColor="background2" w:themeShade="1A"/>
                    </w:rPr>
                    <w:t xml:space="preserve"> with education, the law, finance, and the voluntary sector. The company's chief executive is Mike </w:t>
                  </w:r>
                  <w:proofErr w:type="spellStart"/>
                  <w:r w:rsidRPr="00DD6528">
                    <w:rPr>
                      <w:b/>
                      <w:bCs/>
                      <w:color w:val="171717" w:themeColor="background2" w:themeShade="1A"/>
                    </w:rPr>
                    <w:t>Theodoulou</w:t>
                  </w:r>
                  <w:proofErr w:type="spellEnd"/>
                  <w:r w:rsidRPr="00DD6528">
                    <w:rPr>
                      <w:b/>
                      <w:bCs/>
                      <w:color w:val="171717" w:themeColor="background2" w:themeShade="1A"/>
                    </w:rPr>
                    <w:t xml:space="preserve">. Mr </w:t>
                  </w:r>
                  <w:proofErr w:type="spellStart"/>
                  <w:r w:rsidRPr="00DD6528">
                    <w:rPr>
                      <w:b/>
                      <w:bCs/>
                      <w:color w:val="171717" w:themeColor="background2" w:themeShade="1A"/>
                    </w:rPr>
                    <w:t>Theodoulou</w:t>
                  </w:r>
                  <w:proofErr w:type="spellEnd"/>
                  <w:r w:rsidRPr="00DD6528">
                    <w:rPr>
                      <w:b/>
                      <w:bCs/>
                      <w:color w:val="171717" w:themeColor="background2" w:themeShade="1A"/>
                    </w:rPr>
                    <w:t xml:space="preserve"> has many different skills in marketing and business. Dealing with significant lottery funds, he has ensured that the charitable organisation can meet its needs. Also, </w:t>
                  </w:r>
                  <w:proofErr w:type="spellStart"/>
                  <w:r w:rsidRPr="00DD6528">
                    <w:rPr>
                      <w:b/>
                      <w:bCs/>
                      <w:color w:val="171717" w:themeColor="background2" w:themeShade="1A"/>
                    </w:rPr>
                    <w:t>Theodoulou</w:t>
                  </w:r>
                  <w:proofErr w:type="spellEnd"/>
                  <w:r w:rsidRPr="00DD6528">
                    <w:rPr>
                      <w:b/>
                      <w:bCs/>
                      <w:color w:val="171717" w:themeColor="background2" w:themeShade="1A"/>
                    </w:rPr>
                    <w:t xml:space="preserve"> has a chair on One Voice Wales and Shelter Cymru. Both organisations deal with what is needed within communities, an important factor for Foothold.</w:t>
                  </w:r>
                </w:p>
                <w:p w14:paraId="0530D9CF" w14:textId="77777777" w:rsidR="00687BB1" w:rsidRPr="0044364D" w:rsidRDefault="00564968" w:rsidP="00687BB1">
                  <w:pPr>
                    <w:rPr>
                      <w:b/>
                      <w:bCs/>
                      <w:color w:val="000000" w:themeColor="text1"/>
                    </w:rPr>
                  </w:pPr>
                  <w:r w:rsidRPr="0044364D">
                    <w:rPr>
                      <w:b/>
                      <w:bCs/>
                      <w:color w:val="000000" w:themeColor="text1"/>
                    </w:rPr>
                    <w:t>Janice Morgan also plays a key role in the organisation. With her 20 years of experience in the community on social justice issues, she also helped target poverty in areas. She also assists in delivering large, funded grants for projects and bid writing to help make sure the organisation can have funding to follow out its projects and workshops.</w:t>
                  </w:r>
                </w:p>
                <w:p w14:paraId="3E208EE0" w14:textId="77777777" w:rsidR="00687BB1" w:rsidRDefault="00687BB1" w:rsidP="00687BB1">
                  <w:pPr>
                    <w:jc w:val="center"/>
                  </w:pPr>
                </w:p>
                <w:p w14:paraId="0215F574" w14:textId="77777777" w:rsidR="00687BB1" w:rsidRDefault="00687BB1" w:rsidP="00687BB1">
                  <w:pPr>
                    <w:jc w:val="center"/>
                  </w:pPr>
                </w:p>
              </w:txbxContent>
            </v:textbox>
          </v:shape>
        </w:pict>
      </w:r>
      <w:r w:rsidR="00564968" w:rsidRPr="00687BB1">
        <w:rPr>
          <w:noProof/>
          <w:lang w:eastAsia="en-GB"/>
        </w:rPr>
        <w:drawing>
          <wp:inline distT="0" distB="0" distL="0" distR="0" wp14:anchorId="776D336E" wp14:editId="335B0710">
            <wp:extent cx="5731510" cy="285750"/>
            <wp:effectExtent l="0" t="0" r="0" b="0"/>
            <wp:docPr id="6560519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051929"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1510" cy="285750"/>
                    </a:xfrm>
                    <a:prstGeom prst="rect">
                      <a:avLst/>
                    </a:prstGeom>
                    <a:noFill/>
                    <a:ln>
                      <a:noFill/>
                    </a:ln>
                  </pic:spPr>
                </pic:pic>
              </a:graphicData>
            </a:graphic>
          </wp:inline>
        </w:drawing>
      </w:r>
    </w:p>
    <w:p w14:paraId="01CBCE8E" w14:textId="77777777" w:rsidR="00687BB1" w:rsidRDefault="00564968">
      <w:r w:rsidRPr="00687BB1">
        <w:rPr>
          <w:noProof/>
          <w:lang w:eastAsia="en-GB"/>
        </w:rPr>
        <w:drawing>
          <wp:inline distT="0" distB="0" distL="0" distR="0" wp14:anchorId="462AAD48" wp14:editId="6E466D08">
            <wp:extent cx="5730240" cy="289560"/>
            <wp:effectExtent l="0" t="0" r="0" b="0"/>
            <wp:docPr id="2025968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96894"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30240" cy="289560"/>
                    </a:xfrm>
                    <a:prstGeom prst="rect">
                      <a:avLst/>
                    </a:prstGeom>
                    <a:noFill/>
                    <a:ln>
                      <a:noFill/>
                    </a:ln>
                  </pic:spPr>
                </pic:pic>
              </a:graphicData>
            </a:graphic>
          </wp:inline>
        </w:drawing>
      </w:r>
    </w:p>
    <w:p w14:paraId="02BFBD36" w14:textId="77777777" w:rsidR="00687BB1" w:rsidRDefault="00687BB1"/>
    <w:p w14:paraId="10CA66C3" w14:textId="77777777" w:rsidR="00687BB1" w:rsidRDefault="00687BB1"/>
    <w:p w14:paraId="3FD4FC69" w14:textId="77777777" w:rsidR="00687BB1" w:rsidRDefault="00687BB1"/>
    <w:p w14:paraId="68E4157D" w14:textId="77777777" w:rsidR="00687BB1" w:rsidRDefault="00564968">
      <w:r w:rsidRPr="00687BB1">
        <w:rPr>
          <w:noProof/>
          <w:lang w:eastAsia="en-GB"/>
        </w:rPr>
        <w:drawing>
          <wp:inline distT="0" distB="0" distL="0" distR="0" wp14:anchorId="1ED1CFDB" wp14:editId="721FD973">
            <wp:extent cx="5731510" cy="285750"/>
            <wp:effectExtent l="0" t="0" r="0" b="0"/>
            <wp:docPr id="12008316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31606"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31510" cy="285750"/>
                    </a:xfrm>
                    <a:prstGeom prst="rect">
                      <a:avLst/>
                    </a:prstGeom>
                    <a:noFill/>
                    <a:ln>
                      <a:noFill/>
                    </a:ln>
                  </pic:spPr>
                </pic:pic>
              </a:graphicData>
            </a:graphic>
          </wp:inline>
        </w:drawing>
      </w:r>
      <w:r>
        <w:br w:type="page"/>
      </w:r>
    </w:p>
    <w:p w14:paraId="11193FC5" w14:textId="77777777" w:rsidR="00687BB1" w:rsidRDefault="00E25AFF">
      <w:r>
        <w:rPr>
          <w:b/>
          <w:noProof/>
          <w:color w:val="000000" w:themeColor="text1"/>
          <w:sz w:val="56"/>
          <w:szCs w:val="56"/>
        </w:rPr>
        <w:lastRenderedPageBreak/>
        <w:pict w14:anchorId="4AE60943">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8" o:spid="_x0000_s1027" type="#_x0000_t120" style="position:absolute;margin-left:328.6pt;margin-top:0;width:258pt;height:267pt;z-index:251661312;visibility:visible;mso-position-horizontal-relative:page;mso-width-relative:margin;mso-height-relative:margin;v-text-anchor:middle" fillcolor="#4472c4" strokecolor="#09101d" strokeweight="1pt">
            <v:stroke joinstyle="miter"/>
            <v:textbox>
              <w:txbxContent>
                <w:p w14:paraId="11DB2B3B" w14:textId="77777777" w:rsidR="00687BB1" w:rsidRPr="00687BB1" w:rsidRDefault="00564968" w:rsidP="00687BB1">
                  <w:pPr>
                    <w:rPr>
                      <w:b/>
                      <w:bCs/>
                      <w:color w:val="000000" w:themeColor="text1"/>
                    </w:rPr>
                  </w:pPr>
                  <w:r w:rsidRPr="00687BB1">
                    <w:rPr>
                      <w:b/>
                      <w:bCs/>
                      <w:color w:val="000000" w:themeColor="text1"/>
                    </w:rPr>
                    <w:t xml:space="preserve">Fair </w:t>
                  </w:r>
                </w:p>
                <w:p w14:paraId="201620D8" w14:textId="77777777" w:rsidR="00687BB1" w:rsidRPr="00687BB1" w:rsidRDefault="00564968" w:rsidP="00687BB1">
                  <w:pPr>
                    <w:rPr>
                      <w:b/>
                      <w:bCs/>
                      <w:color w:val="000000" w:themeColor="text1"/>
                    </w:rPr>
                  </w:pPr>
                  <w:r w:rsidRPr="00687BB1">
                    <w:rPr>
                      <w:b/>
                      <w:bCs/>
                      <w:color w:val="000000" w:themeColor="text1"/>
                    </w:rPr>
                    <w:t>Ensuring everyone is treated fairly and equally. No one is made to feel left out by allowing workshops and activities for families and the community to come together as one and making sure that discrimination is never a factor. No matter what ability a person may have, they strive to develop a person's ability and help them seek more.</w:t>
                  </w:r>
                </w:p>
                <w:p w14:paraId="0BF6D0F8" w14:textId="77777777" w:rsidR="00687BB1" w:rsidRPr="00687BB1" w:rsidRDefault="00687BB1" w:rsidP="00687BB1">
                  <w:pPr>
                    <w:jc w:val="center"/>
                    <w:rPr>
                      <w:b/>
                      <w:bCs/>
                      <w:color w:val="000000" w:themeColor="text1"/>
                    </w:rPr>
                  </w:pPr>
                </w:p>
              </w:txbxContent>
            </v:textbox>
            <w10:wrap type="square" anchorx="page"/>
          </v:shape>
        </w:pict>
      </w:r>
      <w:r>
        <w:rPr>
          <w:b/>
          <w:noProof/>
          <w:color w:val="000000" w:themeColor="text1"/>
          <w:sz w:val="56"/>
          <w:szCs w:val="56"/>
        </w:rPr>
        <w:pict w14:anchorId="75FE2C2C">
          <v:rect id="Rectangle 7" o:spid="_x0000_s1028" style="position:absolute;margin-left:-45pt;margin-top:22.2pt;width:207.6pt;height:203.4pt;z-index:251660288;visibility:visible;mso-width-relative:margin;mso-height-relative:margin;v-text-anchor:middle" fillcolor="#4472c4" strokecolor="#09101d" strokeweight="1pt">
            <v:textbox>
              <w:txbxContent>
                <w:p w14:paraId="2F532C9E" w14:textId="77777777" w:rsidR="00687BB1" w:rsidRPr="00DD6528" w:rsidRDefault="00564968" w:rsidP="00687BB1">
                  <w:pPr>
                    <w:rPr>
                      <w:b/>
                      <w:bCs/>
                      <w:color w:val="000000" w:themeColor="text1"/>
                    </w:rPr>
                  </w:pPr>
                  <w:r w:rsidRPr="00DD6528">
                    <w:rPr>
                      <w:b/>
                      <w:bCs/>
                      <w:color w:val="000000" w:themeColor="text1"/>
                    </w:rPr>
                    <w:t>Enthusiastic and committed.</w:t>
                  </w:r>
                </w:p>
                <w:p w14:paraId="24E37946" w14:textId="77777777" w:rsidR="00687BB1" w:rsidRPr="00687BB1" w:rsidRDefault="00564968" w:rsidP="00687BB1">
                  <w:pPr>
                    <w:rPr>
                      <w:b/>
                      <w:bCs/>
                      <w:color w:val="000000" w:themeColor="text1"/>
                    </w:rPr>
                  </w:pPr>
                  <w:r w:rsidRPr="00DD6528">
                    <w:rPr>
                      <w:b/>
                      <w:bCs/>
                      <w:color w:val="000000" w:themeColor="text1"/>
                    </w:rPr>
                    <w:t>Foothold's enthusiastic approach to their organisation speaks volumes. Through several workshops for all ages and abilities, they ensure that enjoyment is included and committed to providing a safe and equal environment for everyone and bringing the community together. By committing to bringing the community together, Foothold's key purpose is to develop its</w:t>
                  </w:r>
                  <w:r w:rsidRPr="00687BB1">
                    <w:rPr>
                      <w:b/>
                      <w:bCs/>
                      <w:color w:val="000000" w:themeColor="text1"/>
                    </w:rPr>
                    <w:t xml:space="preserve"> community unit.</w:t>
                  </w:r>
                </w:p>
                <w:p w14:paraId="45B03E08" w14:textId="77777777" w:rsidR="00687BB1" w:rsidRDefault="00687BB1" w:rsidP="00687BB1">
                  <w:pPr>
                    <w:jc w:val="center"/>
                  </w:pPr>
                </w:p>
              </w:txbxContent>
            </v:textbox>
            <w10:wrap type="square"/>
          </v:rect>
        </w:pict>
      </w:r>
    </w:p>
    <w:p w14:paraId="10B01680" w14:textId="77777777" w:rsidR="00687BB1" w:rsidRDefault="00687BB1" w:rsidP="00687BB1">
      <w:pPr>
        <w:jc w:val="center"/>
        <w:rPr>
          <w:b/>
          <w:color w:val="262626" w:themeColor="text1" w:themeTint="D9"/>
          <w:sz w:val="56"/>
          <w:szCs w:val="56"/>
        </w:rPr>
      </w:pPr>
    </w:p>
    <w:p w14:paraId="4E5BED3D" w14:textId="77777777" w:rsidR="00687BB1" w:rsidRDefault="00687BB1" w:rsidP="00687BB1">
      <w:pPr>
        <w:jc w:val="center"/>
        <w:rPr>
          <w:b/>
          <w:color w:val="262626" w:themeColor="text1" w:themeTint="D9"/>
          <w:sz w:val="56"/>
          <w:szCs w:val="56"/>
        </w:rPr>
      </w:pPr>
    </w:p>
    <w:p w14:paraId="37A9149A" w14:textId="77777777" w:rsidR="00687BB1" w:rsidRDefault="00687BB1" w:rsidP="00687BB1">
      <w:pPr>
        <w:jc w:val="center"/>
        <w:rPr>
          <w:b/>
          <w:color w:val="262626" w:themeColor="text1" w:themeTint="D9"/>
          <w:sz w:val="56"/>
          <w:szCs w:val="56"/>
        </w:rPr>
      </w:pPr>
    </w:p>
    <w:p w14:paraId="6C8830CF" w14:textId="77777777" w:rsidR="00687BB1" w:rsidRDefault="00687BB1" w:rsidP="00687BB1">
      <w:pPr>
        <w:jc w:val="center"/>
        <w:rPr>
          <w:b/>
          <w:color w:val="262626" w:themeColor="text1" w:themeTint="D9"/>
          <w:sz w:val="56"/>
          <w:szCs w:val="56"/>
        </w:rPr>
      </w:pPr>
    </w:p>
    <w:p w14:paraId="3FC55F5F" w14:textId="77777777" w:rsidR="00687BB1" w:rsidRDefault="00687BB1" w:rsidP="00687BB1">
      <w:pPr>
        <w:jc w:val="center"/>
        <w:rPr>
          <w:b/>
          <w:color w:val="262626" w:themeColor="text1" w:themeTint="D9"/>
          <w:sz w:val="56"/>
          <w:szCs w:val="56"/>
        </w:rPr>
      </w:pPr>
    </w:p>
    <w:p w14:paraId="11E8A831" w14:textId="77777777" w:rsidR="00687BB1" w:rsidRDefault="00687BB1" w:rsidP="00687BB1">
      <w:pPr>
        <w:jc w:val="center"/>
        <w:rPr>
          <w:b/>
          <w:color w:val="262626" w:themeColor="text1" w:themeTint="D9"/>
          <w:sz w:val="56"/>
          <w:szCs w:val="56"/>
        </w:rPr>
      </w:pPr>
    </w:p>
    <w:p w14:paraId="258909C3" w14:textId="77777777" w:rsidR="00687BB1" w:rsidRPr="00DD6528" w:rsidRDefault="00564968" w:rsidP="00687BB1">
      <w:pPr>
        <w:jc w:val="center"/>
        <w:rPr>
          <w:b/>
          <w:color w:val="262626" w:themeColor="text1" w:themeTint="D9"/>
          <w:sz w:val="56"/>
          <w:szCs w:val="56"/>
        </w:rPr>
      </w:pPr>
      <w:r w:rsidRPr="00DD6528">
        <w:rPr>
          <w:b/>
          <w:color w:val="262626" w:themeColor="text1" w:themeTint="D9"/>
          <w:sz w:val="56"/>
          <w:szCs w:val="56"/>
        </w:rPr>
        <w:t>Objectives</w:t>
      </w:r>
    </w:p>
    <w:p w14:paraId="15484CE4" w14:textId="77777777" w:rsidR="00687BB1" w:rsidRPr="00DD6528" w:rsidRDefault="00564968" w:rsidP="00687BB1">
      <w:pPr>
        <w:jc w:val="center"/>
        <w:rPr>
          <w:b/>
          <w:color w:val="262626" w:themeColor="text1" w:themeTint="D9"/>
        </w:rPr>
      </w:pPr>
      <w:r w:rsidRPr="00DD6528">
        <w:rPr>
          <w:b/>
          <w:color w:val="262626" w:themeColor="text1" w:themeTint="D9"/>
        </w:rPr>
        <w:t xml:space="preserve">Key </w:t>
      </w:r>
      <w:r w:rsidRPr="00DD6528">
        <w:rPr>
          <w:b/>
          <w:color w:val="262626" w:themeColor="text1" w:themeTint="D9"/>
          <w:sz w:val="56"/>
          <w:szCs w:val="56"/>
        </w:rPr>
        <w:t>objectives</w:t>
      </w:r>
      <w:r w:rsidRPr="00DD6528">
        <w:rPr>
          <w:b/>
          <w:color w:val="262626" w:themeColor="text1" w:themeTint="D9"/>
        </w:rPr>
        <w:t xml:space="preserve"> which Foothold maintain are:</w:t>
      </w:r>
    </w:p>
    <w:p w14:paraId="11BA9282" w14:textId="77777777" w:rsidR="00687BB1" w:rsidRPr="00DD6528" w:rsidRDefault="00687BB1" w:rsidP="00687BB1">
      <w:pPr>
        <w:jc w:val="center"/>
        <w:rPr>
          <w:b/>
          <w:noProof/>
          <w:color w:val="000000" w:themeColor="text1"/>
          <w:sz w:val="72"/>
          <w:szCs w:val="72"/>
        </w:rPr>
      </w:pPr>
    </w:p>
    <w:p w14:paraId="3D934A3C" w14:textId="77777777" w:rsidR="00687BB1" w:rsidRDefault="00687BB1"/>
    <w:p w14:paraId="5693C4CD" w14:textId="77777777" w:rsidR="00687BB1" w:rsidRDefault="00E25AFF">
      <w:r>
        <w:rPr>
          <w:b/>
          <w:noProof/>
          <w:color w:val="000000" w:themeColor="text1"/>
          <w:sz w:val="72"/>
          <w:szCs w:val="72"/>
        </w:rPr>
        <w:pict w14:anchorId="32F19636">
          <v:shape id="Rectangle: Top Corners Rounded 9" o:spid="_x0000_s1029" style="position:absolute;margin-left:1507.2pt;margin-top:.6pt;width:422.4pt;height:172.2pt;z-index:251662336;visibility:visible;mso-position-horizontal:right;mso-position-horizontal-relative:margin;mso-width-relative:margin;mso-height-relative:margin;v-text-anchor:middle" coordsize="5364480,2186940" o:spt="100" adj="-11796480,,5400" path="m364497,l4999983,v201306,,364497,163191,364497,364497l5364480,2186940r,l,2186940r,l,364497c,163191,163191,,364497,xe" fillcolor="#4472c4" strokecolor="#09101d" strokeweight="1pt">
            <v:stroke joinstyle="miter"/>
            <v:formulas/>
            <v:path arrowok="t" o:connecttype="custom" o:connectlocs="364497,0;4999983,0;5364480,364497;5364480,2186940;5364480,2186940;0,2186940;0,2186940;0,364497;364497,0" o:connectangles="0,0,0,0,0,0,0,0,0" textboxrect="0,0,5364480,2186940"/>
            <v:textbox>
              <w:txbxContent>
                <w:p w14:paraId="1DC7C8D3" w14:textId="77777777" w:rsidR="00687BB1" w:rsidRPr="00687BB1" w:rsidRDefault="00564968" w:rsidP="00687BB1">
                  <w:pPr>
                    <w:rPr>
                      <w:b/>
                      <w:bCs/>
                      <w:sz w:val="24"/>
                      <w:szCs w:val="24"/>
                    </w:rPr>
                  </w:pPr>
                  <w:r w:rsidRPr="00687BB1">
                    <w:rPr>
                      <w:b/>
                      <w:bCs/>
                      <w:sz w:val="24"/>
                      <w:szCs w:val="24"/>
                    </w:rPr>
                    <w:t xml:space="preserve">Continually learning </w:t>
                  </w:r>
                </w:p>
                <w:p w14:paraId="14701A6D" w14:textId="77777777" w:rsidR="00687BB1" w:rsidRPr="00687BB1" w:rsidRDefault="00564968" w:rsidP="00687BB1">
                  <w:pPr>
                    <w:rPr>
                      <w:b/>
                      <w:bCs/>
                      <w:sz w:val="24"/>
                      <w:szCs w:val="24"/>
                    </w:rPr>
                  </w:pPr>
                  <w:r w:rsidRPr="00687BB1">
                    <w:rPr>
                      <w:b/>
                      <w:bCs/>
                      <w:sz w:val="24"/>
                      <w:szCs w:val="24"/>
                    </w:rPr>
                    <w:t>With several activities, including:</w:t>
                  </w:r>
                </w:p>
                <w:p w14:paraId="2BB27DEC" w14:textId="77777777" w:rsidR="00687BB1" w:rsidRPr="00687BB1" w:rsidRDefault="00564968" w:rsidP="00687BB1">
                  <w:pPr>
                    <w:rPr>
                      <w:b/>
                      <w:bCs/>
                      <w:sz w:val="24"/>
                      <w:szCs w:val="24"/>
                    </w:rPr>
                  </w:pPr>
                  <w:r w:rsidRPr="00687BB1">
                    <w:rPr>
                      <w:b/>
                      <w:bCs/>
                      <w:sz w:val="24"/>
                      <w:szCs w:val="24"/>
                    </w:rPr>
                    <w:t xml:space="preserve"> People of all ages and abilities can attend workshops and activities. They are allowing a community to grow and learn together, learning on tasks and developing skills further. Foothold's fundamental purpose is to grow and develop further skills. With volunteers on hand to help ensure that learning can continue and </w:t>
                  </w:r>
                  <w:proofErr w:type="gramStart"/>
                  <w:r w:rsidRPr="00687BB1">
                    <w:rPr>
                      <w:b/>
                      <w:bCs/>
                      <w:sz w:val="24"/>
                      <w:szCs w:val="24"/>
                    </w:rPr>
                    <w:t>grow</w:t>
                  </w:r>
                  <w:proofErr w:type="gramEnd"/>
                  <w:r w:rsidRPr="00687BB1">
                    <w:rPr>
                      <w:b/>
                      <w:bCs/>
                      <w:sz w:val="24"/>
                      <w:szCs w:val="24"/>
                    </w:rPr>
                    <w:t xml:space="preserve"> and self-development can take place.</w:t>
                  </w:r>
                </w:p>
                <w:p w14:paraId="799594A8" w14:textId="77777777" w:rsidR="00687BB1" w:rsidRPr="00687BB1" w:rsidRDefault="00687BB1" w:rsidP="00687BB1">
                  <w:pPr>
                    <w:jc w:val="center"/>
                    <w:rPr>
                      <w:b/>
                      <w:bCs/>
                      <w:sz w:val="24"/>
                      <w:szCs w:val="24"/>
                    </w:rPr>
                  </w:pPr>
                </w:p>
              </w:txbxContent>
            </v:textbox>
            <w10:wrap type="square" anchorx="margin"/>
          </v:shape>
        </w:pict>
      </w:r>
    </w:p>
    <w:p w14:paraId="7DF1C09D" w14:textId="77777777" w:rsidR="00687BB1" w:rsidRDefault="00564968">
      <w:r>
        <w:br w:type="page"/>
      </w:r>
    </w:p>
    <w:p w14:paraId="3E774690" w14:textId="77777777" w:rsidR="00234EE1" w:rsidRDefault="00E25AFF">
      <w:r>
        <w:rPr>
          <w:noProof/>
        </w:rPr>
        <w:lastRenderedPageBreak/>
        <w:pict w14:anchorId="791C63C4">
          <v:rect id="Rectangle 12" o:spid="_x0000_s1030" style="position:absolute;margin-left:-36pt;margin-top:321.15pt;width:462pt;height:375pt;z-index:251665408;visibility:visible;mso-width-relative:margin;mso-height-relative:margin;v-text-anchor:middle" fillcolor="#4472c4" strokecolor="#09101d" strokeweight="1pt">
            <v:textbox>
              <w:txbxContent>
                <w:p w14:paraId="72CD62C0" w14:textId="77777777" w:rsidR="00AF4D55" w:rsidRPr="00AF4D55" w:rsidRDefault="00564968" w:rsidP="00AF4D55">
                  <w:pPr>
                    <w:rPr>
                      <w:b/>
                      <w:bCs/>
                    </w:rPr>
                  </w:pPr>
                  <w:r w:rsidRPr="00AF4D55">
                    <w:rPr>
                      <w:b/>
                      <w:bCs/>
                    </w:rPr>
                    <w:t>Activities and workshops</w:t>
                  </w:r>
                </w:p>
                <w:p w14:paraId="4C52462D" w14:textId="77777777" w:rsidR="00AF4D55" w:rsidRPr="00AF4D55" w:rsidRDefault="00564968" w:rsidP="00AF4D55">
                  <w:pPr>
                    <w:rPr>
                      <w:b/>
                      <w:bCs/>
                    </w:rPr>
                  </w:pPr>
                  <w:r w:rsidRPr="00AF4D55">
                    <w:rPr>
                      <w:b/>
                      <w:bCs/>
                    </w:rPr>
                    <w:t xml:space="preserve">Foothold holds various workshops and activities for all interests and needs. They are aiming to do as many as possible for all ages. Including cooking, crafts, seasonal </w:t>
                  </w:r>
                  <w:proofErr w:type="gramStart"/>
                  <w:r w:rsidRPr="00AF4D55">
                    <w:rPr>
                      <w:b/>
                      <w:bCs/>
                    </w:rPr>
                    <w:t>events</w:t>
                  </w:r>
                  <w:proofErr w:type="gramEnd"/>
                  <w:r w:rsidRPr="00AF4D55">
                    <w:rPr>
                      <w:b/>
                      <w:bCs/>
                    </w:rPr>
                    <w:t xml:space="preserve"> and well-being. Here are some of the most recent activities which have been and will be held. Making sure that skills can be </w:t>
                  </w:r>
                  <w:proofErr w:type="gramStart"/>
                  <w:r w:rsidRPr="00AF4D55">
                    <w:rPr>
                      <w:b/>
                      <w:bCs/>
                    </w:rPr>
                    <w:t>developed</w:t>
                  </w:r>
                  <w:proofErr w:type="gramEnd"/>
                  <w:r w:rsidRPr="00AF4D55">
                    <w:rPr>
                      <w:b/>
                      <w:bCs/>
                    </w:rPr>
                    <w:t xml:space="preserve"> and non-educational needs can be met by continuing to learn and </w:t>
                  </w:r>
                </w:p>
                <w:p w14:paraId="0B5B11E1" w14:textId="77777777" w:rsidR="00217DD9" w:rsidRDefault="00564968">
                  <w:r>
                    <w:t>grow.</w:t>
                  </w:r>
                </w:p>
                <w:p w14:paraId="3FC99CEF" w14:textId="77777777" w:rsidR="00AF4D55" w:rsidRPr="00AF4D55" w:rsidRDefault="00564968" w:rsidP="00AF4D55">
                  <w:pPr>
                    <w:rPr>
                      <w:b/>
                      <w:bCs/>
                    </w:rPr>
                  </w:pPr>
                  <w:r w:rsidRPr="00AF4D55">
                    <w:rPr>
                      <w:b/>
                      <w:bCs/>
                    </w:rPr>
                    <w:t>Time Together:</w:t>
                  </w:r>
                </w:p>
                <w:p w14:paraId="34965F81" w14:textId="77777777" w:rsidR="00AF4D55" w:rsidRPr="00AF4D55" w:rsidRDefault="00564968" w:rsidP="00AF4D55">
                  <w:pPr>
                    <w:rPr>
                      <w:b/>
                      <w:bCs/>
                    </w:rPr>
                  </w:pPr>
                  <w:r w:rsidRPr="00AF4D55">
                    <w:rPr>
                      <w:b/>
                      <w:bCs/>
                    </w:rPr>
                    <w:t xml:space="preserve">Time Together is a free after-school club for young people. Starting at 4 pm and ending at 6 pm, this centre-based club holds activities including cooking, </w:t>
                  </w:r>
                  <w:proofErr w:type="gramStart"/>
                  <w:r w:rsidRPr="00AF4D55">
                    <w:rPr>
                      <w:b/>
                      <w:bCs/>
                    </w:rPr>
                    <w:t>gardening</w:t>
                  </w:r>
                  <w:proofErr w:type="gramEnd"/>
                  <w:r w:rsidRPr="00AF4D55">
                    <w:rPr>
                      <w:b/>
                      <w:bCs/>
                    </w:rPr>
                    <w:t xml:space="preserve"> and crafts. They also allow parents and carers to join in on their sessions, making sure that families can also enjoy making time for each other and making more memories.</w:t>
                  </w:r>
                </w:p>
                <w:p w14:paraId="07DABA2C" w14:textId="77777777" w:rsidR="00AF4D55" w:rsidRPr="00AF4D55" w:rsidRDefault="00564968" w:rsidP="00AF4D55">
                  <w:pPr>
                    <w:rPr>
                      <w:b/>
                      <w:bCs/>
                    </w:rPr>
                  </w:pPr>
                  <w:r w:rsidRPr="00AF4D55">
                    <w:rPr>
                      <w:b/>
                      <w:bCs/>
                    </w:rPr>
                    <w:t>Well-being and Pamper Sessions</w:t>
                  </w:r>
                </w:p>
                <w:p w14:paraId="6D24E972" w14:textId="77777777" w:rsidR="00AF4D55" w:rsidRPr="00AF4D55" w:rsidRDefault="00564968" w:rsidP="00AF4D55">
                  <w:pPr>
                    <w:rPr>
                      <w:b/>
                      <w:bCs/>
                    </w:rPr>
                  </w:pPr>
                  <w:r w:rsidRPr="00AF4D55">
                    <w:rPr>
                      <w:b/>
                      <w:bCs/>
                    </w:rPr>
                    <w:t xml:space="preserve"> Specifically for ages 14-18, this activity is about self-care and well-being. Mini facials, manicures, pedicures, hair braiding, and self-care tips are great for a feel-good workshop. Self-care is a meaningful way to help a young person's mental health, allows them to feel more refreshed, and can help improve their mental health needs.</w:t>
                  </w:r>
                </w:p>
                <w:p w14:paraId="3C1CB4D9" w14:textId="77777777" w:rsidR="00AF4D55" w:rsidRPr="00AF4D55" w:rsidRDefault="00564968" w:rsidP="00AF4D55">
                  <w:pPr>
                    <w:rPr>
                      <w:b/>
                      <w:bCs/>
                    </w:rPr>
                  </w:pPr>
                  <w:r w:rsidRPr="00AF4D55">
                    <w:rPr>
                      <w:b/>
                      <w:bCs/>
                    </w:rPr>
                    <w:t>Seasonal events</w:t>
                  </w:r>
                </w:p>
                <w:p w14:paraId="3452BB2E" w14:textId="77777777" w:rsidR="00AF4D55" w:rsidRPr="00AF4D55" w:rsidRDefault="00564968" w:rsidP="00AF4D55">
                  <w:pPr>
                    <w:rPr>
                      <w:b/>
                      <w:bCs/>
                    </w:rPr>
                  </w:pPr>
                  <w:r w:rsidRPr="00AF4D55">
                    <w:rPr>
                      <w:b/>
                      <w:bCs/>
                    </w:rPr>
                    <w:t>Seasonal events such as Christmas, Halloween and winter workshops are something Foothold do hold. They allow several activities for different ages to attend. Many things, including arts and crafts, mince pie making, and pumpkin carving, are great ways that they can bring the community and families to work together. Getting families together during these seasonal events can help strengthen a family dynamic.</w:t>
                  </w:r>
                </w:p>
                <w:p w14:paraId="64E39F16" w14:textId="77777777" w:rsidR="00AF4D55" w:rsidRPr="00AF4D55" w:rsidRDefault="00AF4D55" w:rsidP="00AF4D55">
                  <w:pPr>
                    <w:jc w:val="center"/>
                    <w:rPr>
                      <w:b/>
                      <w:bCs/>
                    </w:rPr>
                  </w:pPr>
                </w:p>
              </w:txbxContent>
            </v:textbox>
            <w10:wrap type="square"/>
          </v:rect>
        </w:pict>
      </w:r>
      <w:r>
        <w:rPr>
          <w:noProof/>
        </w:rPr>
        <w:pict w14:anchorId="512C415A">
          <v:rect id="Rectangle 11" o:spid="_x0000_s1031" style="position:absolute;margin-left:141pt;margin-top:179.4pt;width:334.8pt;height:123.6pt;z-index:251664384;visibility:visible;mso-position-horizontal-relative:margin;mso-width-relative:margin;mso-height-relative:margin;v-text-anchor:middle" fillcolor="#4472c4" strokecolor="#09101d" strokeweight="1pt">
            <v:textbox>
              <w:txbxContent>
                <w:p w14:paraId="3DD614AF" w14:textId="77777777" w:rsidR="00AF4D55" w:rsidRPr="00AF4D55" w:rsidRDefault="00564968" w:rsidP="00AF4D55">
                  <w:pPr>
                    <w:rPr>
                      <w:b/>
                      <w:bCs/>
                    </w:rPr>
                  </w:pPr>
                  <w:r w:rsidRPr="00AF4D55">
                    <w:rPr>
                      <w:b/>
                      <w:bCs/>
                    </w:rPr>
                    <w:t>Accountable</w:t>
                  </w:r>
                </w:p>
                <w:p w14:paraId="58E45038" w14:textId="77777777" w:rsidR="00AF4D55" w:rsidRPr="00AF4D55" w:rsidRDefault="00564968" w:rsidP="00AF4D55">
                  <w:pPr>
                    <w:rPr>
                      <w:b/>
                      <w:bCs/>
                    </w:rPr>
                  </w:pPr>
                  <w:r w:rsidRPr="00AF4D55">
                    <w:rPr>
                      <w:b/>
                      <w:bCs/>
                    </w:rPr>
                    <w:t>Allowing everyone to take accountability for their developing skills allows everyone to feel included. Ensuring everyone has the same goal and wants to develop, and no matter the task, Foothold ensures everyone takes responsibility for their goals and actions. It's a positive way in which everyone can follow the same page.</w:t>
                  </w:r>
                </w:p>
                <w:p w14:paraId="49E65B98" w14:textId="77777777" w:rsidR="00AF4D55" w:rsidRDefault="00AF4D55" w:rsidP="00AF4D55"/>
                <w:p w14:paraId="2554BB99" w14:textId="77777777" w:rsidR="00AF4D55" w:rsidRDefault="00AF4D55" w:rsidP="00AF4D55">
                  <w:pPr>
                    <w:jc w:val="center"/>
                  </w:pPr>
                </w:p>
              </w:txbxContent>
            </v:textbox>
            <w10:wrap anchorx="margin"/>
          </v:rect>
        </w:pict>
      </w:r>
      <w:r>
        <w:rPr>
          <w:noProof/>
        </w:rPr>
        <w:pict w14:anchorId="29D3E9F2">
          <v:rect id="Rectangle 10" o:spid="_x0000_s1032" style="position:absolute;margin-left:-36pt;margin-top:0;width:330pt;height:152.4pt;z-index:251663360;visibility:visible;mso-width-relative:margin;mso-height-relative:margin;v-text-anchor:middle" fillcolor="#4472c4" strokecolor="#09101d" strokeweight="1pt">
            <v:textbox>
              <w:txbxContent>
                <w:p w14:paraId="27DA8ED1" w14:textId="77777777" w:rsidR="00AF4D55" w:rsidRPr="00AF4D55" w:rsidRDefault="00564968" w:rsidP="00AF4D55">
                  <w:pPr>
                    <w:rPr>
                      <w:b/>
                      <w:bCs/>
                      <w:sz w:val="24"/>
                      <w:szCs w:val="24"/>
                    </w:rPr>
                  </w:pPr>
                  <w:bookmarkStart w:id="0" w:name="_Hlk153119390"/>
                  <w:r w:rsidRPr="00AF4D55">
                    <w:rPr>
                      <w:b/>
                      <w:bCs/>
                      <w:sz w:val="24"/>
                      <w:szCs w:val="24"/>
                    </w:rPr>
                    <w:t xml:space="preserve">Responsible </w:t>
                  </w:r>
                </w:p>
                <w:p w14:paraId="06A5A31F" w14:textId="77777777" w:rsidR="00AF4D55" w:rsidRPr="00AF4D55" w:rsidRDefault="00564968" w:rsidP="00AF4D55">
                  <w:pPr>
                    <w:rPr>
                      <w:b/>
                      <w:bCs/>
                      <w:sz w:val="24"/>
                      <w:szCs w:val="24"/>
                    </w:rPr>
                  </w:pPr>
                  <w:r w:rsidRPr="00AF4D55">
                    <w:rPr>
                      <w:b/>
                      <w:bCs/>
                      <w:sz w:val="24"/>
                      <w:szCs w:val="24"/>
                    </w:rPr>
                    <w:t xml:space="preserve">It allows equality of opportunity and allows everyone to have a voice. It makes sure that everyone has options and will enable them to have the responsibility to carry out allocated tasks. Allowing young people to have responsibility will strengthen their desire to continue. </w:t>
                  </w:r>
                </w:p>
                <w:bookmarkEnd w:id="0"/>
                <w:p w14:paraId="1B6FA2C6" w14:textId="77777777" w:rsidR="00AF4D55" w:rsidRDefault="00AF4D55" w:rsidP="00AF4D55">
                  <w:pPr>
                    <w:jc w:val="center"/>
                  </w:pPr>
                </w:p>
              </w:txbxContent>
            </v:textbox>
            <w10:wrap type="square"/>
          </v:rect>
        </w:pict>
      </w:r>
    </w:p>
    <w:sectPr w:rsidR="00234EE1" w:rsidSect="00AB64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87BB1"/>
    <w:rsid w:val="00217DD9"/>
    <w:rsid w:val="00220CD1"/>
    <w:rsid w:val="00234EE1"/>
    <w:rsid w:val="00262967"/>
    <w:rsid w:val="0044364D"/>
    <w:rsid w:val="00564968"/>
    <w:rsid w:val="00687BB1"/>
    <w:rsid w:val="00887B94"/>
    <w:rsid w:val="009B3DCF"/>
    <w:rsid w:val="00AB64C9"/>
    <w:rsid w:val="00AF4D55"/>
    <w:rsid w:val="00CB58D3"/>
    <w:rsid w:val="00D17269"/>
    <w:rsid w:val="00D22C75"/>
    <w:rsid w:val="00D25B78"/>
    <w:rsid w:val="00DD6528"/>
    <w:rsid w:val="00E76DD9"/>
    <w:rsid w:val="00E8280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allout" idref="#Thought Bubble: Cloud 1"/>
      </o:rules>
    </o:shapelayout>
  </w:shapeDefaults>
  <w:decimalSymbol w:val="."/>
  <w:listSeparator w:val=","/>
  <w14:docId w14:val="361F3537"/>
  <w15:docId w15:val="{6C54FD8E-3846-478E-A8D4-4423B4225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4C9"/>
  </w:style>
  <w:style w:type="paragraph" w:styleId="Heading1">
    <w:name w:val="heading 1"/>
    <w:basedOn w:val="Normal"/>
    <w:next w:val="Normal"/>
    <w:link w:val="Heading1Char"/>
    <w:uiPriority w:val="9"/>
    <w:qFormat/>
    <w:rsid w:val="00687B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BB1"/>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2629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9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emf"/><Relationship Id="rId5" Type="http://schemas.openxmlformats.org/officeDocument/2006/relationships/settings" Target="settings.xml"/><Relationship Id="rId10" Type="http://schemas.openxmlformats.org/officeDocument/2006/relationships/image" Target="media/image4.emf"/><Relationship Id="rId4" Type="http://schemas.openxmlformats.org/officeDocument/2006/relationships/styles" Target="style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c9b5fc28080aec898b4be6419953272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3427131904e37a9b2cebaffab182c91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E0C2834D-B70D-4F2C-8953-B8BF041F2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C76953-C6C1-41B6-B7A6-F49A00126637}">
  <ds:schemaRefs>
    <ds:schemaRef ds:uri="http://schemas.microsoft.com/sharepoint/v3/contenttype/forms"/>
  </ds:schemaRefs>
</ds:datastoreItem>
</file>

<file path=customXml/itemProps3.xml><?xml version="1.0" encoding="utf-8"?>
<ds:datastoreItem xmlns:ds="http://schemas.openxmlformats.org/officeDocument/2006/customXml" ds:itemID="{21C33278-7C3B-4DC3-BD69-BB29D4129F83}">
  <ds:schemaRefs>
    <ds:schemaRef ds:uri="http://schemas.openxmlformats.org/package/2006/metadata/core-properties"/>
    <ds:schemaRef ds:uri="http://www.w3.org/XML/1998/namespace"/>
    <ds:schemaRef ds:uri="http://purl.org/dc/elements/1.1/"/>
    <ds:schemaRef ds:uri="http://schemas.microsoft.com/office/2006/metadata/properties"/>
    <ds:schemaRef ds:uri="http://schemas.microsoft.com/office/2006/documentManagement/types"/>
    <ds:schemaRef ds:uri="7b23fa32-4003-4364-bee1-595462966394"/>
    <ds:schemaRef ds:uri="f54e4810-f1f5-4bce-aa8e-e4722dc561be"/>
    <ds:schemaRef ds:uri="http://purl.org/dc/dcmityp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76</Words>
  <Characters>444</Characters>
  <Application>Microsoft Office Word</Application>
  <DocSecurity>0</DocSecurity>
  <Lines>40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Elias (2015094)</dc:creator>
  <cp:lastModifiedBy>Amanda Elias (2015094)</cp:lastModifiedBy>
  <cp:revision>2</cp:revision>
  <dcterms:created xsi:type="dcterms:W3CDTF">2023-12-13T17:38:00Z</dcterms:created>
  <dcterms:modified xsi:type="dcterms:W3CDTF">2023-12-13T17:38:00Z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