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24BC2E" w14:textId="569247FE" w:rsidR="003678C2" w:rsidRDefault="003678C2" w:rsidP="00BC47FC">
      <w:pPr>
        <w:spacing w:line="360" w:lineRule="auto"/>
        <w:rPr>
          <w:rFonts w:cs="Times New Roman"/>
        </w:rPr>
      </w:pPr>
      <w:r>
        <w:rPr>
          <w:rFonts w:cs="Times New Roman"/>
        </w:rPr>
        <w:t xml:space="preserve">Student name: </w:t>
      </w:r>
      <w:proofErr w:type="spellStart"/>
      <w:r>
        <w:rPr>
          <w:rFonts w:cs="Times New Roman"/>
        </w:rPr>
        <w:t>Andreea</w:t>
      </w:r>
      <w:proofErr w:type="spellEnd"/>
      <w:r>
        <w:rPr>
          <w:rFonts w:cs="Times New Roman"/>
        </w:rPr>
        <w:t xml:space="preserve"> Camelia </w:t>
      </w:r>
      <w:proofErr w:type="spellStart"/>
      <w:r>
        <w:rPr>
          <w:rFonts w:cs="Times New Roman"/>
        </w:rPr>
        <w:t>Liuta</w:t>
      </w:r>
      <w:proofErr w:type="spellEnd"/>
    </w:p>
    <w:p w14:paraId="0F695298" w14:textId="7A4C19D1" w:rsidR="003678C2" w:rsidRDefault="003678C2" w:rsidP="00BC47FC">
      <w:pPr>
        <w:spacing w:line="360" w:lineRule="auto"/>
        <w:rPr>
          <w:rFonts w:cs="Times New Roman"/>
        </w:rPr>
      </w:pPr>
      <w:r>
        <w:rPr>
          <w:rFonts w:cs="Times New Roman"/>
        </w:rPr>
        <w:t>Student id: 2131348</w:t>
      </w:r>
    </w:p>
    <w:p w14:paraId="41C7C5AD" w14:textId="3EB6FE51" w:rsidR="003678C2" w:rsidRDefault="003678C2" w:rsidP="00BC47FC">
      <w:pPr>
        <w:spacing w:line="360" w:lineRule="auto"/>
        <w:rPr>
          <w:rFonts w:cs="Times New Roman"/>
        </w:rPr>
      </w:pPr>
      <w:r>
        <w:rPr>
          <w:rFonts w:cs="Times New Roman"/>
        </w:rPr>
        <w:t>Module code: BMIH6003</w:t>
      </w:r>
    </w:p>
    <w:p w14:paraId="799DC609" w14:textId="158E4E94" w:rsidR="006F59D9" w:rsidRPr="00AE0434" w:rsidRDefault="006F59D9" w:rsidP="00BC47FC">
      <w:pPr>
        <w:spacing w:line="360" w:lineRule="auto"/>
        <w:rPr>
          <w:rFonts w:cs="Times New Roman"/>
        </w:rPr>
      </w:pPr>
      <w:r w:rsidRPr="00AE0434">
        <w:rPr>
          <w:rFonts w:cs="Times New Roman"/>
        </w:rPr>
        <w:br w:type="page"/>
      </w:r>
    </w:p>
    <w:p w14:paraId="1E0F6B71" w14:textId="77777777" w:rsidR="00AE0434" w:rsidRDefault="00AE0434" w:rsidP="00BC47FC">
      <w:pPr>
        <w:spacing w:line="360" w:lineRule="auto"/>
        <w:ind w:left="695" w:hanging="695"/>
        <w:rPr>
          <w:rFonts w:eastAsia="Arial" w:cs="Times New Roman"/>
          <w:b w:val="0"/>
          <w:bCs/>
          <w:sz w:val="36"/>
          <w:szCs w:val="36"/>
        </w:rPr>
      </w:pPr>
    </w:p>
    <w:p w14:paraId="2E2D1125" w14:textId="77777777" w:rsidR="00AE0434" w:rsidRDefault="00AE0434" w:rsidP="00BC47FC">
      <w:pPr>
        <w:spacing w:line="360" w:lineRule="auto"/>
        <w:ind w:left="695" w:hanging="695"/>
        <w:rPr>
          <w:rFonts w:eastAsia="Arial" w:cs="Times New Roman"/>
          <w:b w:val="0"/>
          <w:bCs/>
          <w:sz w:val="36"/>
          <w:szCs w:val="36"/>
        </w:rPr>
      </w:pPr>
    </w:p>
    <w:p w14:paraId="68256399" w14:textId="77777777" w:rsidR="00C91536" w:rsidRDefault="00C91536" w:rsidP="00BC47FC">
      <w:pPr>
        <w:spacing w:line="360" w:lineRule="auto"/>
        <w:ind w:left="695" w:hanging="695"/>
        <w:jc w:val="center"/>
        <w:rPr>
          <w:rFonts w:eastAsia="Arial" w:cs="Times New Roman"/>
          <w:sz w:val="36"/>
          <w:szCs w:val="36"/>
        </w:rPr>
      </w:pPr>
    </w:p>
    <w:p w14:paraId="076D94FD" w14:textId="77777777" w:rsidR="00C91536" w:rsidRDefault="00C91536" w:rsidP="00BC47FC">
      <w:pPr>
        <w:spacing w:line="360" w:lineRule="auto"/>
        <w:ind w:left="695" w:hanging="695"/>
        <w:jc w:val="center"/>
        <w:rPr>
          <w:rFonts w:eastAsia="Arial" w:cs="Times New Roman"/>
          <w:sz w:val="36"/>
          <w:szCs w:val="36"/>
        </w:rPr>
      </w:pPr>
    </w:p>
    <w:p w14:paraId="6CA21D3B" w14:textId="718FAC1A" w:rsidR="00C91536" w:rsidRDefault="00C91536" w:rsidP="00BC47FC">
      <w:pPr>
        <w:spacing w:line="360" w:lineRule="auto"/>
        <w:ind w:left="695" w:hanging="695"/>
        <w:jc w:val="center"/>
        <w:rPr>
          <w:rFonts w:eastAsia="Arial" w:cs="Times New Roman"/>
          <w:sz w:val="36"/>
          <w:szCs w:val="36"/>
        </w:rPr>
      </w:pPr>
      <w:r w:rsidRPr="00C91536">
        <w:rPr>
          <w:rFonts w:eastAsia="Arial" w:cs="Times New Roman"/>
          <w:sz w:val="36"/>
          <w:szCs w:val="36"/>
        </w:rPr>
        <w:t xml:space="preserve">BMIH6003 Hotel Placement </w:t>
      </w:r>
      <w:r>
        <w:rPr>
          <w:rFonts w:eastAsia="Arial" w:cs="Times New Roman"/>
          <w:sz w:val="36"/>
          <w:szCs w:val="36"/>
        </w:rPr>
        <w:t>–</w:t>
      </w:r>
      <w:r w:rsidRPr="00C91536">
        <w:rPr>
          <w:rFonts w:eastAsia="Arial" w:cs="Times New Roman"/>
          <w:sz w:val="36"/>
          <w:szCs w:val="36"/>
        </w:rPr>
        <w:t xml:space="preserve"> </w:t>
      </w:r>
    </w:p>
    <w:p w14:paraId="1DD6143A" w14:textId="4291C0E6" w:rsidR="00057492" w:rsidRDefault="00C91536" w:rsidP="00BC47FC">
      <w:pPr>
        <w:spacing w:line="360" w:lineRule="auto"/>
        <w:ind w:left="695" w:hanging="695"/>
        <w:jc w:val="center"/>
        <w:rPr>
          <w:rFonts w:eastAsia="Arial" w:cs="Times New Roman"/>
          <w:sz w:val="36"/>
          <w:szCs w:val="36"/>
        </w:rPr>
      </w:pPr>
      <w:r w:rsidRPr="00C91536">
        <w:rPr>
          <w:rFonts w:eastAsia="Arial" w:cs="Times New Roman"/>
          <w:sz w:val="36"/>
          <w:szCs w:val="36"/>
        </w:rPr>
        <w:t>Managing Guest Service Operations</w:t>
      </w:r>
    </w:p>
    <w:p w14:paraId="76650DFA" w14:textId="5678D1A4" w:rsidR="006F59D9" w:rsidRPr="00C91536" w:rsidRDefault="006F59D9" w:rsidP="00BC47FC">
      <w:pPr>
        <w:spacing w:line="360" w:lineRule="auto"/>
        <w:jc w:val="left"/>
        <w:rPr>
          <w:rFonts w:eastAsia="Arial" w:cs="Times New Roman"/>
          <w:sz w:val="36"/>
          <w:szCs w:val="36"/>
        </w:rPr>
      </w:pPr>
      <w:r w:rsidRPr="00AE0434">
        <w:rPr>
          <w:rFonts w:cs="Times New Roman"/>
        </w:rPr>
        <w:br w:type="page"/>
      </w:r>
    </w:p>
    <w:sdt>
      <w:sdtPr>
        <w:rPr>
          <w:rFonts w:cs="Times New Roman"/>
        </w:rPr>
        <w:id w:val="-797291838"/>
        <w:docPartObj>
          <w:docPartGallery w:val="Table of Contents"/>
          <w:docPartUnique/>
        </w:docPartObj>
      </w:sdtPr>
      <w:sdtEndPr>
        <w:rPr>
          <w:rFonts w:cstheme="minorBidi"/>
          <w:b w:val="0"/>
          <w:bCs/>
          <w:noProof/>
        </w:rPr>
      </w:sdtEndPr>
      <w:sdtContent>
        <w:p w14:paraId="7EAD4A82" w14:textId="60A2FFD7" w:rsidR="00AE0434" w:rsidRPr="004E32E6" w:rsidRDefault="00AE0434" w:rsidP="00BC47FC">
          <w:pPr>
            <w:spacing w:line="360" w:lineRule="auto"/>
            <w:rPr>
              <w:rFonts w:cs="Times New Roman"/>
            </w:rPr>
          </w:pPr>
          <w:r w:rsidRPr="004E32E6">
            <w:rPr>
              <w:rFonts w:cs="Times New Roman"/>
            </w:rPr>
            <w:t>Table of Contents</w:t>
          </w:r>
        </w:p>
        <w:p w14:paraId="7B329C1B" w14:textId="73A85978" w:rsidR="00E248EA" w:rsidRDefault="00AE0434" w:rsidP="00BC47FC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 w:cstheme="minorBidi"/>
              <w:bCs w:val="0"/>
              <w:iCs w:val="0"/>
              <w:noProof/>
            </w:rPr>
          </w:pPr>
          <w:r>
            <w:rPr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Cs w:val="0"/>
            </w:rPr>
            <w:fldChar w:fldCharType="separate"/>
          </w:r>
          <w:hyperlink w:anchor="_Toc181004882" w:history="1">
            <w:r w:rsidR="00E248EA" w:rsidRPr="00FE060B">
              <w:rPr>
                <w:rStyle w:val="Hyperlink"/>
                <w:noProof/>
              </w:rPr>
              <w:t>Introduction</w:t>
            </w:r>
            <w:r w:rsidR="00E248EA">
              <w:rPr>
                <w:noProof/>
                <w:webHidden/>
              </w:rPr>
              <w:tab/>
            </w:r>
            <w:r w:rsidR="00E248EA">
              <w:rPr>
                <w:noProof/>
                <w:webHidden/>
              </w:rPr>
              <w:fldChar w:fldCharType="begin"/>
            </w:r>
            <w:r w:rsidR="00E248EA">
              <w:rPr>
                <w:noProof/>
                <w:webHidden/>
              </w:rPr>
              <w:instrText xml:space="preserve"> PAGEREF _Toc181004882 \h </w:instrText>
            </w:r>
            <w:r w:rsidR="00E248EA">
              <w:rPr>
                <w:noProof/>
                <w:webHidden/>
              </w:rPr>
            </w:r>
            <w:r w:rsidR="00E248EA">
              <w:rPr>
                <w:noProof/>
                <w:webHidden/>
              </w:rPr>
              <w:fldChar w:fldCharType="separate"/>
            </w:r>
            <w:r w:rsidR="00E76D2D">
              <w:rPr>
                <w:noProof/>
                <w:webHidden/>
              </w:rPr>
              <w:t>4</w:t>
            </w:r>
            <w:r w:rsidR="00E248EA">
              <w:rPr>
                <w:noProof/>
                <w:webHidden/>
              </w:rPr>
              <w:fldChar w:fldCharType="end"/>
            </w:r>
          </w:hyperlink>
        </w:p>
        <w:p w14:paraId="5F9BB636" w14:textId="7096DF61" w:rsidR="00E248EA" w:rsidRDefault="00CA3288" w:rsidP="00BC47FC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 w:cstheme="minorBidi"/>
              <w:bCs w:val="0"/>
              <w:iCs w:val="0"/>
              <w:noProof/>
            </w:rPr>
          </w:pPr>
          <w:hyperlink w:anchor="_Toc181004883" w:history="1">
            <w:r w:rsidR="00E248EA" w:rsidRPr="00FE060B">
              <w:rPr>
                <w:rStyle w:val="Hyperlink"/>
                <w:noProof/>
              </w:rPr>
              <w:t>Section 1: Reflection on Experience and Personal Development</w:t>
            </w:r>
            <w:r w:rsidR="00E248EA">
              <w:rPr>
                <w:noProof/>
                <w:webHidden/>
              </w:rPr>
              <w:tab/>
            </w:r>
            <w:r w:rsidR="00E248EA">
              <w:rPr>
                <w:noProof/>
                <w:webHidden/>
              </w:rPr>
              <w:fldChar w:fldCharType="begin"/>
            </w:r>
            <w:r w:rsidR="00E248EA">
              <w:rPr>
                <w:noProof/>
                <w:webHidden/>
              </w:rPr>
              <w:instrText xml:space="preserve"> PAGEREF _Toc181004883 \h </w:instrText>
            </w:r>
            <w:r w:rsidR="00E248EA">
              <w:rPr>
                <w:noProof/>
                <w:webHidden/>
              </w:rPr>
            </w:r>
            <w:r w:rsidR="00E248EA">
              <w:rPr>
                <w:noProof/>
                <w:webHidden/>
              </w:rPr>
              <w:fldChar w:fldCharType="separate"/>
            </w:r>
            <w:r w:rsidR="00E76D2D">
              <w:rPr>
                <w:noProof/>
                <w:webHidden/>
              </w:rPr>
              <w:t>5</w:t>
            </w:r>
            <w:r w:rsidR="00E248EA">
              <w:rPr>
                <w:noProof/>
                <w:webHidden/>
              </w:rPr>
              <w:fldChar w:fldCharType="end"/>
            </w:r>
          </w:hyperlink>
        </w:p>
        <w:p w14:paraId="73AA1FF0" w14:textId="23171538" w:rsidR="00E248EA" w:rsidRDefault="00CA3288" w:rsidP="00BC47FC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 w:cstheme="minorBidi"/>
              <w:bCs w:val="0"/>
              <w:iCs w:val="0"/>
              <w:noProof/>
            </w:rPr>
          </w:pPr>
          <w:hyperlink w:anchor="_Toc181004884" w:history="1">
            <w:r w:rsidR="00E248EA" w:rsidRPr="00FE060B">
              <w:rPr>
                <w:rStyle w:val="Hyperlink"/>
                <w:noProof/>
              </w:rPr>
              <w:t>Section 2: Critical Analysis of Work-Based Skills and Technical Knowledge</w:t>
            </w:r>
            <w:r w:rsidR="00E248EA">
              <w:rPr>
                <w:noProof/>
                <w:webHidden/>
              </w:rPr>
              <w:tab/>
            </w:r>
            <w:r w:rsidR="00E248EA">
              <w:rPr>
                <w:noProof/>
                <w:webHidden/>
              </w:rPr>
              <w:fldChar w:fldCharType="begin"/>
            </w:r>
            <w:r w:rsidR="00E248EA">
              <w:rPr>
                <w:noProof/>
                <w:webHidden/>
              </w:rPr>
              <w:instrText xml:space="preserve"> PAGEREF _Toc181004884 \h </w:instrText>
            </w:r>
            <w:r w:rsidR="00E248EA">
              <w:rPr>
                <w:noProof/>
                <w:webHidden/>
              </w:rPr>
            </w:r>
            <w:r w:rsidR="00E248EA">
              <w:rPr>
                <w:noProof/>
                <w:webHidden/>
              </w:rPr>
              <w:fldChar w:fldCharType="separate"/>
            </w:r>
            <w:r w:rsidR="00E76D2D">
              <w:rPr>
                <w:noProof/>
                <w:webHidden/>
              </w:rPr>
              <w:t>6</w:t>
            </w:r>
            <w:r w:rsidR="00E248EA">
              <w:rPr>
                <w:noProof/>
                <w:webHidden/>
              </w:rPr>
              <w:fldChar w:fldCharType="end"/>
            </w:r>
          </w:hyperlink>
        </w:p>
        <w:p w14:paraId="609830B9" w14:textId="2E845385" w:rsidR="00E248EA" w:rsidRDefault="00CA3288" w:rsidP="00BC47FC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 w:cstheme="minorBidi"/>
              <w:bCs w:val="0"/>
              <w:iCs w:val="0"/>
              <w:noProof/>
            </w:rPr>
          </w:pPr>
          <w:hyperlink w:anchor="_Toc181004885" w:history="1">
            <w:r w:rsidR="00E248EA" w:rsidRPr="00FE060B">
              <w:rPr>
                <w:rStyle w:val="Hyperlink"/>
                <w:noProof/>
              </w:rPr>
              <w:t>Section 3: Reflection on Organisational Issues</w:t>
            </w:r>
            <w:r w:rsidR="00E248EA">
              <w:rPr>
                <w:noProof/>
                <w:webHidden/>
              </w:rPr>
              <w:tab/>
            </w:r>
            <w:r w:rsidR="00E248EA">
              <w:rPr>
                <w:noProof/>
                <w:webHidden/>
              </w:rPr>
              <w:fldChar w:fldCharType="begin"/>
            </w:r>
            <w:r w:rsidR="00E248EA">
              <w:rPr>
                <w:noProof/>
                <w:webHidden/>
              </w:rPr>
              <w:instrText xml:space="preserve"> PAGEREF _Toc181004885 \h </w:instrText>
            </w:r>
            <w:r w:rsidR="00E248EA">
              <w:rPr>
                <w:noProof/>
                <w:webHidden/>
              </w:rPr>
            </w:r>
            <w:r w:rsidR="00E248EA">
              <w:rPr>
                <w:noProof/>
                <w:webHidden/>
              </w:rPr>
              <w:fldChar w:fldCharType="separate"/>
            </w:r>
            <w:r w:rsidR="00E76D2D">
              <w:rPr>
                <w:noProof/>
                <w:webHidden/>
              </w:rPr>
              <w:t>7</w:t>
            </w:r>
            <w:r w:rsidR="00E248EA">
              <w:rPr>
                <w:noProof/>
                <w:webHidden/>
              </w:rPr>
              <w:fldChar w:fldCharType="end"/>
            </w:r>
          </w:hyperlink>
        </w:p>
        <w:p w14:paraId="499210AF" w14:textId="775168F2" w:rsidR="00E248EA" w:rsidRDefault="00CA3288" w:rsidP="00BC47FC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 w:cstheme="minorBidi"/>
              <w:bCs w:val="0"/>
              <w:iCs w:val="0"/>
              <w:noProof/>
            </w:rPr>
          </w:pPr>
          <w:hyperlink w:anchor="_Toc181004886" w:history="1">
            <w:r w:rsidR="00E248EA" w:rsidRPr="00FE060B">
              <w:rPr>
                <w:rStyle w:val="Hyperlink"/>
                <w:noProof/>
              </w:rPr>
              <w:t>Conclusion and Action Plan</w:t>
            </w:r>
            <w:r w:rsidR="00E248EA">
              <w:rPr>
                <w:noProof/>
                <w:webHidden/>
              </w:rPr>
              <w:tab/>
            </w:r>
            <w:r w:rsidR="00E248EA">
              <w:rPr>
                <w:noProof/>
                <w:webHidden/>
              </w:rPr>
              <w:fldChar w:fldCharType="begin"/>
            </w:r>
            <w:r w:rsidR="00E248EA">
              <w:rPr>
                <w:noProof/>
                <w:webHidden/>
              </w:rPr>
              <w:instrText xml:space="preserve"> PAGEREF _Toc181004886 \h </w:instrText>
            </w:r>
            <w:r w:rsidR="00E248EA">
              <w:rPr>
                <w:noProof/>
                <w:webHidden/>
              </w:rPr>
            </w:r>
            <w:r w:rsidR="00E248EA">
              <w:rPr>
                <w:noProof/>
                <w:webHidden/>
              </w:rPr>
              <w:fldChar w:fldCharType="separate"/>
            </w:r>
            <w:r w:rsidR="00E76D2D">
              <w:rPr>
                <w:noProof/>
                <w:webHidden/>
              </w:rPr>
              <w:t>9</w:t>
            </w:r>
            <w:r w:rsidR="00E248EA">
              <w:rPr>
                <w:noProof/>
                <w:webHidden/>
              </w:rPr>
              <w:fldChar w:fldCharType="end"/>
            </w:r>
          </w:hyperlink>
        </w:p>
        <w:p w14:paraId="0396DD7F" w14:textId="20FB2776" w:rsidR="00E248EA" w:rsidRDefault="00CA3288" w:rsidP="00BC47FC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 w:cstheme="minorBidi"/>
              <w:bCs w:val="0"/>
              <w:iCs w:val="0"/>
              <w:noProof/>
            </w:rPr>
          </w:pPr>
          <w:hyperlink w:anchor="_Toc181004887" w:history="1">
            <w:r w:rsidR="00E248EA" w:rsidRPr="00FE060B">
              <w:rPr>
                <w:rStyle w:val="Hyperlink"/>
                <w:noProof/>
              </w:rPr>
              <w:t>References</w:t>
            </w:r>
            <w:r w:rsidR="00E248EA">
              <w:rPr>
                <w:noProof/>
                <w:webHidden/>
              </w:rPr>
              <w:tab/>
            </w:r>
            <w:r w:rsidR="00E248EA">
              <w:rPr>
                <w:noProof/>
                <w:webHidden/>
              </w:rPr>
              <w:fldChar w:fldCharType="begin"/>
            </w:r>
            <w:r w:rsidR="00E248EA">
              <w:rPr>
                <w:noProof/>
                <w:webHidden/>
              </w:rPr>
              <w:instrText xml:space="preserve"> PAGEREF _Toc181004887 \h </w:instrText>
            </w:r>
            <w:r w:rsidR="00E248EA">
              <w:rPr>
                <w:noProof/>
                <w:webHidden/>
              </w:rPr>
            </w:r>
            <w:r w:rsidR="00E248EA">
              <w:rPr>
                <w:noProof/>
                <w:webHidden/>
              </w:rPr>
              <w:fldChar w:fldCharType="separate"/>
            </w:r>
            <w:r w:rsidR="00E76D2D">
              <w:rPr>
                <w:noProof/>
                <w:webHidden/>
              </w:rPr>
              <w:t>9</w:t>
            </w:r>
            <w:r w:rsidR="00E248EA">
              <w:rPr>
                <w:noProof/>
                <w:webHidden/>
              </w:rPr>
              <w:fldChar w:fldCharType="end"/>
            </w:r>
          </w:hyperlink>
        </w:p>
        <w:p w14:paraId="59105C74" w14:textId="4DBC1565" w:rsidR="00AE0434" w:rsidRDefault="00AE0434" w:rsidP="00BC47FC">
          <w:pPr>
            <w:spacing w:line="360" w:lineRule="auto"/>
          </w:pPr>
          <w:r>
            <w:rPr>
              <w:b w:val="0"/>
              <w:bCs/>
              <w:noProof/>
            </w:rPr>
            <w:fldChar w:fldCharType="end"/>
          </w:r>
        </w:p>
      </w:sdtContent>
    </w:sdt>
    <w:p w14:paraId="222BCFB3" w14:textId="175DAF23" w:rsidR="006F59D9" w:rsidRPr="00662EF0" w:rsidRDefault="004E32E6" w:rsidP="00662EF0">
      <w:pPr>
        <w:pStyle w:val="Heading1"/>
      </w:pPr>
      <w:r>
        <w:br w:type="page"/>
      </w:r>
      <w:bookmarkStart w:id="0" w:name="_Toc181004882"/>
      <w:r w:rsidR="006F59D9" w:rsidRPr="00662EF0">
        <w:lastRenderedPageBreak/>
        <w:t>Introduction</w:t>
      </w:r>
      <w:bookmarkEnd w:id="0"/>
    </w:p>
    <w:p w14:paraId="2407D142" w14:textId="77777777" w:rsidR="00375390" w:rsidRPr="00662EF0" w:rsidRDefault="00375390" w:rsidP="00BC47FC">
      <w:pPr>
        <w:spacing w:line="360" w:lineRule="auto"/>
        <w:jc w:val="left"/>
        <w:rPr>
          <w:b w:val="0"/>
          <w:bCs/>
        </w:rPr>
      </w:pPr>
    </w:p>
    <w:p w14:paraId="6EEE260E" w14:textId="41A1A704" w:rsidR="009E54A6" w:rsidRPr="00760F92" w:rsidRDefault="009E54A6" w:rsidP="00BC47FC">
      <w:pPr>
        <w:spacing w:line="360" w:lineRule="auto"/>
        <w:rPr>
          <w:b w:val="0"/>
          <w:bCs/>
        </w:rPr>
      </w:pPr>
      <w:r w:rsidRPr="00662EF0">
        <w:rPr>
          <w:b w:val="0"/>
          <w:bCs/>
        </w:rPr>
        <w:t xml:space="preserve">This journal aims to summarise </w:t>
      </w:r>
      <w:r w:rsidR="006A7597" w:rsidRPr="00662EF0">
        <w:rPr>
          <w:b w:val="0"/>
          <w:bCs/>
        </w:rPr>
        <w:t>the</w:t>
      </w:r>
      <w:r w:rsidRPr="00662EF0">
        <w:rPr>
          <w:b w:val="0"/>
          <w:bCs/>
        </w:rPr>
        <w:t xml:space="preserve"> learnings during the </w:t>
      </w:r>
      <w:r w:rsidR="006A7597" w:rsidRPr="00662EF0">
        <w:rPr>
          <w:b w:val="0"/>
          <w:bCs/>
        </w:rPr>
        <w:t>six</w:t>
      </w:r>
      <w:r w:rsidRPr="00662EF0">
        <w:rPr>
          <w:b w:val="0"/>
          <w:bCs/>
        </w:rPr>
        <w:t xml:space="preserve">-week </w:t>
      </w:r>
      <w:r w:rsidR="006A7597" w:rsidRPr="00662EF0">
        <w:rPr>
          <w:b w:val="0"/>
          <w:bCs/>
        </w:rPr>
        <w:t xml:space="preserve">hotel </w:t>
      </w:r>
      <w:r w:rsidRPr="00662EF0">
        <w:rPr>
          <w:b w:val="0"/>
          <w:bCs/>
        </w:rPr>
        <w:t>placement at Novotel, Wembley, toward understanding guest service operations. This establishment started in 2014 to cater to business</w:t>
      </w:r>
      <w:r w:rsidR="00511B08">
        <w:rPr>
          <w:b w:val="0"/>
          <w:bCs/>
        </w:rPr>
        <w:t xml:space="preserve">, wellness, and </w:t>
      </w:r>
      <w:r w:rsidRPr="00662EF0">
        <w:rPr>
          <w:b w:val="0"/>
          <w:bCs/>
        </w:rPr>
        <w:t xml:space="preserve">family </w:t>
      </w:r>
      <w:r w:rsidRPr="00760F92">
        <w:rPr>
          <w:b w:val="0"/>
          <w:bCs/>
        </w:rPr>
        <w:t xml:space="preserve">audiences. </w:t>
      </w:r>
      <w:r w:rsidR="00511B08">
        <w:rPr>
          <w:b w:val="0"/>
          <w:bCs/>
        </w:rPr>
        <w:t xml:space="preserve">Novotel </w:t>
      </w:r>
      <w:r w:rsidRPr="00760F92">
        <w:rPr>
          <w:b w:val="0"/>
          <w:bCs/>
        </w:rPr>
        <w:t>focus</w:t>
      </w:r>
      <w:r w:rsidR="00511B08">
        <w:rPr>
          <w:b w:val="0"/>
          <w:bCs/>
        </w:rPr>
        <w:t>es</w:t>
      </w:r>
      <w:r w:rsidRPr="00760F92">
        <w:rPr>
          <w:b w:val="0"/>
          <w:bCs/>
        </w:rPr>
        <w:t xml:space="preserve"> on a comfortable stay in modern rooms or long-stay apartments, providing customers with quality food and beverages, internet, and a fitness centre</w:t>
      </w:r>
      <w:sdt>
        <w:sdtPr>
          <w:rPr>
            <w:b w:val="0"/>
            <w:bCs/>
          </w:rPr>
          <w:id w:val="-1043596591"/>
          <w:citation/>
        </w:sdtPr>
        <w:sdtEndPr/>
        <w:sdtContent>
          <w:r w:rsidR="00FC0A0C" w:rsidRPr="00760F92">
            <w:rPr>
              <w:b w:val="0"/>
              <w:bCs/>
            </w:rPr>
            <w:fldChar w:fldCharType="begin"/>
          </w:r>
          <w:r w:rsidR="00FC0A0C" w:rsidRPr="00760F92">
            <w:rPr>
              <w:b w:val="0"/>
              <w:bCs/>
              <w:lang w:val="en-US"/>
            </w:rPr>
            <w:instrText xml:space="preserve"> CITATION Acc244 \l 1033 </w:instrText>
          </w:r>
          <w:r w:rsidR="00FC0A0C" w:rsidRPr="00760F92">
            <w:rPr>
              <w:b w:val="0"/>
              <w:bCs/>
            </w:rPr>
            <w:fldChar w:fldCharType="separate"/>
          </w:r>
          <w:r w:rsidR="00760F92" w:rsidRPr="00760F92">
            <w:rPr>
              <w:b w:val="0"/>
              <w:bCs/>
              <w:noProof/>
              <w:lang w:val="en-US"/>
            </w:rPr>
            <w:t xml:space="preserve"> (Accor Hotels, 2024)</w:t>
          </w:r>
          <w:r w:rsidR="00FC0A0C" w:rsidRPr="00760F92">
            <w:rPr>
              <w:b w:val="0"/>
              <w:bCs/>
            </w:rPr>
            <w:fldChar w:fldCharType="end"/>
          </w:r>
        </w:sdtContent>
      </w:sdt>
      <w:r w:rsidRPr="00760F92">
        <w:rPr>
          <w:b w:val="0"/>
          <w:bCs/>
        </w:rPr>
        <w:t xml:space="preserve">. </w:t>
      </w:r>
      <w:r w:rsidR="006A7597" w:rsidRPr="00760F92">
        <w:rPr>
          <w:b w:val="0"/>
          <w:bCs/>
        </w:rPr>
        <w:t>T</w:t>
      </w:r>
      <w:r w:rsidRPr="00760F92">
        <w:rPr>
          <w:b w:val="0"/>
          <w:bCs/>
        </w:rPr>
        <w:t xml:space="preserve">he </w:t>
      </w:r>
      <w:r w:rsidR="006A7597" w:rsidRPr="00760F92">
        <w:rPr>
          <w:b w:val="0"/>
          <w:bCs/>
        </w:rPr>
        <w:t>tenure involved</w:t>
      </w:r>
      <w:r w:rsidRPr="00760F92">
        <w:rPr>
          <w:b w:val="0"/>
          <w:bCs/>
        </w:rPr>
        <w:t xml:space="preserve"> shadow</w:t>
      </w:r>
      <w:r w:rsidR="006A7597" w:rsidRPr="00760F92">
        <w:rPr>
          <w:b w:val="0"/>
          <w:bCs/>
        </w:rPr>
        <w:t>ing</w:t>
      </w:r>
      <w:r w:rsidRPr="00760F92">
        <w:rPr>
          <w:b w:val="0"/>
          <w:bCs/>
        </w:rPr>
        <w:t xml:space="preserve"> supervisors at the reception, food and beverages department</w:t>
      </w:r>
      <w:r w:rsidR="00511B08">
        <w:rPr>
          <w:b w:val="0"/>
          <w:bCs/>
        </w:rPr>
        <w:t xml:space="preserve"> </w:t>
      </w:r>
      <w:r w:rsidR="00511B08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(F&amp;B)</w:t>
      </w:r>
      <w:r w:rsidRPr="00760F92">
        <w:rPr>
          <w:b w:val="0"/>
          <w:bCs/>
        </w:rPr>
        <w:t xml:space="preserve">, and housekeeping. </w:t>
      </w:r>
    </w:p>
    <w:p w14:paraId="4136D2C2" w14:textId="77777777" w:rsidR="009E54A6" w:rsidRPr="00760F92" w:rsidRDefault="009E54A6" w:rsidP="00BC47FC">
      <w:pPr>
        <w:spacing w:line="360" w:lineRule="auto"/>
        <w:rPr>
          <w:b w:val="0"/>
          <w:bCs/>
        </w:rPr>
      </w:pPr>
    </w:p>
    <w:p w14:paraId="043C2856" w14:textId="35692A2C" w:rsidR="006A7597" w:rsidRPr="00662EF0" w:rsidRDefault="009E54A6" w:rsidP="00BC47FC">
      <w:pPr>
        <w:spacing w:line="360" w:lineRule="auto"/>
        <w:rPr>
          <w:b w:val="0"/>
          <w:bCs/>
        </w:rPr>
      </w:pPr>
      <w:r w:rsidRPr="00760F92">
        <w:rPr>
          <w:b w:val="0"/>
          <w:bCs/>
        </w:rPr>
        <w:t>The learning objectives comprised gathering an understanding</w:t>
      </w:r>
      <w:r w:rsidRPr="00662EF0">
        <w:rPr>
          <w:b w:val="0"/>
          <w:bCs/>
        </w:rPr>
        <w:t xml:space="preserve"> of the overall guest operations in a hotel and the corresponding skills required for the role. It helped </w:t>
      </w:r>
      <w:r w:rsidR="00B256F7">
        <w:rPr>
          <w:b w:val="0"/>
          <w:bCs/>
        </w:rPr>
        <w:t xml:space="preserve">me </w:t>
      </w:r>
      <w:r w:rsidRPr="00662EF0">
        <w:rPr>
          <w:b w:val="0"/>
          <w:bCs/>
        </w:rPr>
        <w:t xml:space="preserve">understand performance indicators and issues related to the hotel’s staffing, culture, and guest relations. Finally, it allowed </w:t>
      </w:r>
      <w:r w:rsidR="006A7597" w:rsidRPr="00662EF0">
        <w:rPr>
          <w:b w:val="0"/>
          <w:bCs/>
        </w:rPr>
        <w:t>for</w:t>
      </w:r>
      <w:r w:rsidRPr="00662EF0">
        <w:rPr>
          <w:b w:val="0"/>
          <w:bCs/>
        </w:rPr>
        <w:t xml:space="preserve"> reflect</w:t>
      </w:r>
      <w:r w:rsidR="006A7597" w:rsidRPr="00662EF0">
        <w:rPr>
          <w:b w:val="0"/>
          <w:bCs/>
        </w:rPr>
        <w:t>ion</w:t>
      </w:r>
      <w:r w:rsidRPr="00662EF0">
        <w:rPr>
          <w:b w:val="0"/>
          <w:bCs/>
        </w:rPr>
        <w:t xml:space="preserve"> on strategies to optimise guest services upon assuming a relevant role in hospitality.</w:t>
      </w:r>
    </w:p>
    <w:p w14:paraId="6FFF2F32" w14:textId="77777777" w:rsidR="006A7597" w:rsidRPr="00662EF0" w:rsidRDefault="006A7597" w:rsidP="00BC47FC">
      <w:pPr>
        <w:spacing w:line="360" w:lineRule="auto"/>
        <w:rPr>
          <w:b w:val="0"/>
          <w:bCs/>
        </w:rPr>
      </w:pPr>
      <w:bookmarkStart w:id="1" w:name="_Toc181004883"/>
    </w:p>
    <w:p w14:paraId="3372A400" w14:textId="77777777" w:rsidR="00C912DD" w:rsidRPr="00662EF0" w:rsidRDefault="00C912DD" w:rsidP="00BC47FC">
      <w:pPr>
        <w:spacing w:line="360" w:lineRule="auto"/>
        <w:jc w:val="left"/>
        <w:rPr>
          <w:b w:val="0"/>
          <w:bCs/>
        </w:rPr>
      </w:pPr>
      <w:r w:rsidRPr="00662EF0">
        <w:rPr>
          <w:b w:val="0"/>
          <w:bCs/>
        </w:rPr>
        <w:br w:type="page"/>
      </w:r>
    </w:p>
    <w:p w14:paraId="75030F38" w14:textId="53991976" w:rsidR="00375390" w:rsidRPr="00662EF0" w:rsidRDefault="00375390" w:rsidP="00662EF0">
      <w:pPr>
        <w:pStyle w:val="Heading1"/>
      </w:pPr>
      <w:r w:rsidRPr="00662EF0">
        <w:lastRenderedPageBreak/>
        <w:t>Section 1: Reflection on Experience and Personal Development</w:t>
      </w:r>
      <w:bookmarkEnd w:id="1"/>
    </w:p>
    <w:p w14:paraId="3AA3C07B" w14:textId="77777777" w:rsidR="00C912DD" w:rsidRPr="00760F92" w:rsidRDefault="00C912DD" w:rsidP="00BC47FC">
      <w:pPr>
        <w:spacing w:line="360" w:lineRule="auto"/>
        <w:rPr>
          <w:b w:val="0"/>
          <w:bCs/>
        </w:rPr>
      </w:pPr>
    </w:p>
    <w:p w14:paraId="760C9929" w14:textId="0CF69333" w:rsidR="00C912DD" w:rsidRPr="00760F92" w:rsidRDefault="00C912DD" w:rsidP="00BC47FC">
      <w:pPr>
        <w:spacing w:line="360" w:lineRule="auto"/>
        <w:rPr>
          <w:rFonts w:eastAsiaTheme="majorEastAsia" w:cstheme="majorBidi"/>
          <w:b w:val="0"/>
          <w:bCs/>
          <w:color w:val="000000" w:themeColor="text1"/>
          <w:szCs w:val="40"/>
        </w:rPr>
      </w:pPr>
      <w:r w:rsidRPr="00760F92">
        <w:rPr>
          <w:b w:val="0"/>
          <w:bCs/>
        </w:rPr>
        <w:t xml:space="preserve">This report uses Donald </w:t>
      </w:r>
      <w:proofErr w:type="spellStart"/>
      <w:r w:rsidRPr="00760F92">
        <w:rPr>
          <w:b w:val="0"/>
          <w:bCs/>
        </w:rPr>
        <w:t>Schön’s</w:t>
      </w:r>
      <w:proofErr w:type="spellEnd"/>
      <w:r w:rsidRPr="00760F92">
        <w:rPr>
          <w:b w:val="0"/>
          <w:bCs/>
        </w:rPr>
        <w:t xml:space="preserve"> analysis technique, following reflection in and on action.</w:t>
      </w:r>
      <w:r w:rsidR="00117022" w:rsidRPr="00760F92">
        <w:rPr>
          <w:b w:val="0"/>
          <w:bCs/>
        </w:rPr>
        <w:t xml:space="preserve"> It fits the overall experience, which offered several opportunities to learn and optimise guest relations. </w:t>
      </w:r>
      <w:r w:rsidR="00117022" w:rsidRPr="00760F92">
        <w:rPr>
          <w:b w:val="0"/>
          <w:bCs/>
          <w:noProof/>
          <w:lang w:val="en-US"/>
        </w:rPr>
        <w:t>Ramage</w:t>
      </w:r>
      <w:r w:rsidR="00117022" w:rsidRPr="00760F92">
        <w:rPr>
          <w:b w:val="0"/>
          <w:bCs/>
        </w:rPr>
        <w:t xml:space="preserve"> </w:t>
      </w:r>
      <w:sdt>
        <w:sdtPr>
          <w:rPr>
            <w:b w:val="0"/>
            <w:bCs/>
          </w:rPr>
          <w:id w:val="425695760"/>
          <w:citation/>
        </w:sdtPr>
        <w:sdtEndPr/>
        <w:sdtContent>
          <w:r w:rsidR="00117022" w:rsidRPr="00760F92">
            <w:rPr>
              <w:b w:val="0"/>
              <w:bCs/>
            </w:rPr>
            <w:fldChar w:fldCharType="begin"/>
          </w:r>
          <w:r w:rsidR="00117022" w:rsidRPr="00760F92">
            <w:rPr>
              <w:b w:val="0"/>
              <w:bCs/>
              <w:lang w:val="en-US"/>
            </w:rPr>
            <w:instrText xml:space="preserve">CITATION Mag21 \n  \l 1033 </w:instrText>
          </w:r>
          <w:r w:rsidR="00117022" w:rsidRPr="00760F92">
            <w:rPr>
              <w:b w:val="0"/>
              <w:bCs/>
            </w:rPr>
            <w:fldChar w:fldCharType="separate"/>
          </w:r>
          <w:r w:rsidR="00760F92" w:rsidRPr="00760F92">
            <w:rPr>
              <w:b w:val="0"/>
              <w:bCs/>
              <w:noProof/>
              <w:lang w:val="en-US"/>
            </w:rPr>
            <w:t>(2021)</w:t>
          </w:r>
          <w:r w:rsidR="00117022" w:rsidRPr="00760F92">
            <w:rPr>
              <w:b w:val="0"/>
              <w:bCs/>
            </w:rPr>
            <w:fldChar w:fldCharType="end"/>
          </w:r>
        </w:sdtContent>
      </w:sdt>
      <w:r w:rsidR="00117022" w:rsidRPr="00760F92">
        <w:rPr>
          <w:b w:val="0"/>
          <w:bCs/>
        </w:rPr>
        <w:t xml:space="preserve"> observes how </w:t>
      </w:r>
      <w:proofErr w:type="spellStart"/>
      <w:r w:rsidR="00117022" w:rsidRPr="00760F92">
        <w:rPr>
          <w:b w:val="0"/>
          <w:bCs/>
        </w:rPr>
        <w:t>Schön</w:t>
      </w:r>
      <w:proofErr w:type="spellEnd"/>
      <w:r w:rsidR="00117022" w:rsidRPr="00760F92">
        <w:rPr>
          <w:b w:val="0"/>
          <w:bCs/>
        </w:rPr>
        <w:t xml:space="preserve"> </w:t>
      </w:r>
      <w:r w:rsidR="0094448A">
        <w:rPr>
          <w:b w:val="0"/>
          <w:bCs/>
        </w:rPr>
        <w:t>clearly describes</w:t>
      </w:r>
      <w:r w:rsidR="00117022" w:rsidRPr="00760F92">
        <w:rPr>
          <w:b w:val="0"/>
          <w:bCs/>
        </w:rPr>
        <w:t xml:space="preserve"> the </w:t>
      </w:r>
      <w:r w:rsidR="00117022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r</w:t>
      </w:r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oles and boundaries </w:t>
      </w:r>
      <w:r w:rsidR="00117022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for</w:t>
      </w:r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all parties</w:t>
      </w:r>
      <w:r w:rsidR="00EC445B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. It</w:t>
      </w:r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focus</w:t>
      </w:r>
      <w:r w:rsidR="0045656B">
        <w:rPr>
          <w:rFonts w:eastAsiaTheme="majorEastAsia" w:cstheme="majorBidi"/>
          <w:b w:val="0"/>
          <w:bCs/>
          <w:color w:val="000000" w:themeColor="text1"/>
          <w:szCs w:val="40"/>
        </w:rPr>
        <w:t>es</w:t>
      </w:r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on </w:t>
      </w:r>
      <w:r w:rsidR="00117022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personal</w:t>
      </w:r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contribution</w:t>
      </w:r>
      <w:r w:rsidR="00117022"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s during </w:t>
      </w:r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>placement learning.</w:t>
      </w:r>
      <w:r w:rsidR="00117022"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Novotel</w:t>
      </w:r>
      <w:r w:rsidR="0045656B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</w:t>
      </w:r>
      <w:r w:rsidR="00117022"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facilitated experiences in core guest services departments, primarily, reception, </w:t>
      </w:r>
      <w:r w:rsidR="00511B08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F&amp;B</w:t>
      </w:r>
      <w:r w:rsidR="00117022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, and housekeeping.</w:t>
      </w:r>
    </w:p>
    <w:p w14:paraId="4AF73FE8" w14:textId="77777777" w:rsidR="00117022" w:rsidRPr="00760F92" w:rsidRDefault="00117022" w:rsidP="00BC47FC">
      <w:pPr>
        <w:spacing w:line="360" w:lineRule="auto"/>
        <w:rPr>
          <w:b w:val="0"/>
          <w:bCs/>
        </w:rPr>
      </w:pPr>
    </w:p>
    <w:p w14:paraId="703A909D" w14:textId="4EE7BE1B" w:rsidR="007375D2" w:rsidRPr="00760F92" w:rsidRDefault="00A80CC8" w:rsidP="00BC47FC">
      <w:pPr>
        <w:spacing w:line="360" w:lineRule="auto"/>
        <w:rPr>
          <w:b w:val="0"/>
          <w:bCs/>
        </w:rPr>
      </w:pPr>
      <w:r w:rsidRPr="00760F92">
        <w:rPr>
          <w:b w:val="0"/>
          <w:bCs/>
        </w:rPr>
        <w:t xml:space="preserve">The highlight was </w:t>
      </w:r>
      <w:r w:rsidR="0094448A">
        <w:rPr>
          <w:b w:val="0"/>
          <w:bCs/>
        </w:rPr>
        <w:t>observing the guest check-in and check-out process closely</w:t>
      </w:r>
      <w:r w:rsidRPr="00760F92">
        <w:rPr>
          <w:b w:val="0"/>
          <w:bCs/>
        </w:rPr>
        <w:t>, ensuring ami</w:t>
      </w:r>
      <w:r w:rsidR="00B256F7">
        <w:rPr>
          <w:b w:val="0"/>
          <w:bCs/>
        </w:rPr>
        <w:t>c</w:t>
      </w:r>
      <w:r w:rsidRPr="00760F92">
        <w:rPr>
          <w:b w:val="0"/>
          <w:bCs/>
        </w:rPr>
        <w:t xml:space="preserve">able communication and swiftly resolving concerns. Since Novotel caters to diverse audiences, the front desk </w:t>
      </w:r>
      <w:r w:rsidR="00593651" w:rsidRPr="00760F92">
        <w:rPr>
          <w:b w:val="0"/>
          <w:bCs/>
        </w:rPr>
        <w:t>saw</w:t>
      </w:r>
      <w:r w:rsidR="00112DC4" w:rsidRPr="00760F92">
        <w:rPr>
          <w:b w:val="0"/>
          <w:bCs/>
        </w:rPr>
        <w:t xml:space="preserve"> culturally aware</w:t>
      </w:r>
      <w:r w:rsidR="00593651" w:rsidRPr="00760F92">
        <w:rPr>
          <w:b w:val="0"/>
          <w:bCs/>
        </w:rPr>
        <w:t xml:space="preserve"> interactions. Tallying their booking information, handing over keys, and clarifying any questions about the F&amp;B services had to be quick but error-free. </w:t>
      </w:r>
    </w:p>
    <w:p w14:paraId="2E4E29B8" w14:textId="77777777" w:rsidR="007375D2" w:rsidRPr="00760F92" w:rsidRDefault="007375D2" w:rsidP="00BC47FC">
      <w:pPr>
        <w:spacing w:line="360" w:lineRule="auto"/>
        <w:rPr>
          <w:b w:val="0"/>
          <w:bCs/>
        </w:rPr>
      </w:pPr>
    </w:p>
    <w:p w14:paraId="56DF416E" w14:textId="04C70C7C" w:rsidR="00362216" w:rsidRPr="00760F92" w:rsidRDefault="00593651" w:rsidP="00BC47FC">
      <w:pPr>
        <w:spacing w:line="360" w:lineRule="auto"/>
        <w:rPr>
          <w:b w:val="0"/>
          <w:bCs/>
        </w:rPr>
      </w:pPr>
      <w:r w:rsidRPr="00760F92">
        <w:rPr>
          <w:b w:val="0"/>
          <w:bCs/>
        </w:rPr>
        <w:t>The placement offered the chance to conduct meet-and-greet with the guests, check essential supplies like stationery, and coordinate maintenance and fire safety initiatives.</w:t>
      </w:r>
      <w:r w:rsidR="007375D2" w:rsidRPr="00760F92">
        <w:rPr>
          <w:b w:val="0"/>
          <w:bCs/>
        </w:rPr>
        <w:t xml:space="preserve"> Observing the front desk at such close quarters paved the way for using creativity, innovation, and sustainable networks for further improvement in guest interactions</w:t>
      </w:r>
      <w:sdt>
        <w:sdtPr>
          <w:rPr>
            <w:b w:val="0"/>
            <w:bCs/>
          </w:rPr>
          <w:id w:val="-894888419"/>
          <w:citation/>
        </w:sdtPr>
        <w:sdtEndPr/>
        <w:sdtContent>
          <w:r w:rsidR="007375D2" w:rsidRPr="00760F92">
            <w:rPr>
              <w:b w:val="0"/>
              <w:bCs/>
            </w:rPr>
            <w:fldChar w:fldCharType="begin"/>
          </w:r>
          <w:r w:rsidR="007375D2" w:rsidRPr="00760F92">
            <w:rPr>
              <w:b w:val="0"/>
              <w:bCs/>
              <w:lang w:val="en-US"/>
            </w:rPr>
            <w:instrText xml:space="preserve"> CITATION ASE17 \l 1033 </w:instrText>
          </w:r>
          <w:r w:rsidR="007375D2" w:rsidRPr="00760F92">
            <w:rPr>
              <w:b w:val="0"/>
              <w:bCs/>
            </w:rPr>
            <w:fldChar w:fldCharType="separate"/>
          </w:r>
          <w:r w:rsidR="00760F92" w:rsidRPr="00760F92">
            <w:rPr>
              <w:b w:val="0"/>
              <w:bCs/>
              <w:noProof/>
              <w:lang w:val="en-US"/>
            </w:rPr>
            <w:t xml:space="preserve"> (ASET, 2017)</w:t>
          </w:r>
          <w:r w:rsidR="007375D2" w:rsidRPr="00760F92">
            <w:rPr>
              <w:b w:val="0"/>
              <w:bCs/>
            </w:rPr>
            <w:fldChar w:fldCharType="end"/>
          </w:r>
        </w:sdtContent>
      </w:sdt>
      <w:r w:rsidR="007375D2" w:rsidRPr="00760F92">
        <w:rPr>
          <w:b w:val="0"/>
          <w:bCs/>
        </w:rPr>
        <w:t>.</w:t>
      </w:r>
      <w:r w:rsidR="004C7977" w:rsidRPr="00760F92">
        <w:rPr>
          <w:b w:val="0"/>
          <w:bCs/>
        </w:rPr>
        <w:t xml:space="preserve"> </w:t>
      </w:r>
      <w:r w:rsidR="0045656B">
        <w:rPr>
          <w:b w:val="0"/>
          <w:bCs/>
        </w:rPr>
        <w:t>It</w:t>
      </w:r>
      <w:r w:rsidR="00362216" w:rsidRPr="00760F92">
        <w:rPr>
          <w:b w:val="0"/>
          <w:bCs/>
        </w:rPr>
        <w:t xml:space="preserve"> helped </w:t>
      </w:r>
      <w:r w:rsidR="00FD6A5D">
        <w:rPr>
          <w:b w:val="0"/>
          <w:bCs/>
        </w:rPr>
        <w:t>finetune</w:t>
      </w:r>
      <w:r w:rsidR="00362216" w:rsidRPr="00760F92">
        <w:rPr>
          <w:b w:val="0"/>
          <w:bCs/>
        </w:rPr>
        <w:t xml:space="preserve"> communication and personal skills, aligning the tone and content with the guest’s personality.</w:t>
      </w:r>
    </w:p>
    <w:p w14:paraId="5892BECE" w14:textId="77777777" w:rsidR="00362216" w:rsidRPr="00760F92" w:rsidRDefault="00362216" w:rsidP="00BC47FC">
      <w:pPr>
        <w:spacing w:line="360" w:lineRule="auto"/>
        <w:rPr>
          <w:b w:val="0"/>
          <w:bCs/>
        </w:rPr>
      </w:pPr>
    </w:p>
    <w:p w14:paraId="0F3BB5C8" w14:textId="1AABD9F8" w:rsidR="00117022" w:rsidRPr="00760F92" w:rsidRDefault="004C7977" w:rsidP="00BC47FC">
      <w:pPr>
        <w:spacing w:line="360" w:lineRule="auto"/>
        <w:rPr>
          <w:b w:val="0"/>
          <w:bCs/>
        </w:rPr>
      </w:pPr>
      <w:r w:rsidRPr="00760F92">
        <w:rPr>
          <w:b w:val="0"/>
          <w:bCs/>
        </w:rPr>
        <w:t xml:space="preserve">The experience also brought exposure to the software used for guest services and highlighted the need for efficient technology. For example, </w:t>
      </w:r>
      <w:r w:rsidR="00BA29DC" w:rsidRPr="00760F92">
        <w:rPr>
          <w:b w:val="0"/>
          <w:bCs/>
        </w:rPr>
        <w:t>a recent report</w:t>
      </w:r>
      <w:r w:rsidRPr="00760F92">
        <w:rPr>
          <w:b w:val="0"/>
          <w:bCs/>
        </w:rPr>
        <w:t xml:space="preserve"> </w:t>
      </w:r>
      <w:r w:rsidR="00BA29DC" w:rsidRPr="00760F92">
        <w:rPr>
          <w:b w:val="0"/>
          <w:bCs/>
        </w:rPr>
        <w:t>on</w:t>
      </w:r>
      <w:r w:rsidRPr="00760F92">
        <w:rPr>
          <w:b w:val="0"/>
          <w:bCs/>
        </w:rPr>
        <w:t xml:space="preserve"> </w:t>
      </w:r>
      <w:r w:rsidR="00BA29DC" w:rsidRPr="00760F92">
        <w:rPr>
          <w:b w:val="0"/>
          <w:bCs/>
        </w:rPr>
        <w:t xml:space="preserve">hospitality management software </w:t>
      </w:r>
      <w:r w:rsidRPr="00760F92">
        <w:rPr>
          <w:b w:val="0"/>
          <w:bCs/>
        </w:rPr>
        <w:t>notes that customer relationship management or CRM software can fuel business growth</w:t>
      </w:r>
      <w:sdt>
        <w:sdtPr>
          <w:rPr>
            <w:b w:val="0"/>
            <w:bCs/>
          </w:rPr>
          <w:id w:val="475568775"/>
          <w:citation/>
        </w:sdtPr>
        <w:sdtEndPr/>
        <w:sdtContent>
          <w:r w:rsidRPr="00760F92">
            <w:rPr>
              <w:b w:val="0"/>
              <w:bCs/>
            </w:rPr>
            <w:fldChar w:fldCharType="begin"/>
          </w:r>
          <w:r w:rsidRPr="00760F92">
            <w:rPr>
              <w:b w:val="0"/>
              <w:bCs/>
              <w:lang w:val="en-US"/>
            </w:rPr>
            <w:instrText xml:space="preserve"> CITATION Res24 \l 1033 </w:instrText>
          </w:r>
          <w:r w:rsidRPr="00760F92">
            <w:rPr>
              <w:b w:val="0"/>
              <w:bCs/>
            </w:rPr>
            <w:fldChar w:fldCharType="separate"/>
          </w:r>
          <w:r w:rsidR="00760F92" w:rsidRPr="00760F92">
            <w:rPr>
              <w:b w:val="0"/>
              <w:bCs/>
              <w:noProof/>
              <w:lang w:val="en-US"/>
            </w:rPr>
            <w:t xml:space="preserve"> (Research and Markets, 2024)</w:t>
          </w:r>
          <w:r w:rsidRPr="00760F92">
            <w:rPr>
              <w:b w:val="0"/>
              <w:bCs/>
            </w:rPr>
            <w:fldChar w:fldCharType="end"/>
          </w:r>
        </w:sdtContent>
      </w:sdt>
      <w:r w:rsidRPr="00760F92">
        <w:rPr>
          <w:b w:val="0"/>
          <w:bCs/>
        </w:rPr>
        <w:t>.</w:t>
      </w:r>
    </w:p>
    <w:p w14:paraId="4B9B0724" w14:textId="77777777" w:rsidR="00593651" w:rsidRPr="00760F92" w:rsidRDefault="00593651" w:rsidP="00BC47FC">
      <w:pPr>
        <w:spacing w:line="360" w:lineRule="auto"/>
        <w:rPr>
          <w:b w:val="0"/>
          <w:bCs/>
        </w:rPr>
      </w:pPr>
    </w:p>
    <w:p w14:paraId="31CAF851" w14:textId="398EE8DB" w:rsidR="00593651" w:rsidRPr="00760F92" w:rsidRDefault="00593651" w:rsidP="00BC47FC">
      <w:pPr>
        <w:spacing w:line="360" w:lineRule="auto"/>
        <w:rPr>
          <w:b w:val="0"/>
          <w:bCs/>
        </w:rPr>
      </w:pPr>
      <w:r w:rsidRPr="00760F92">
        <w:rPr>
          <w:b w:val="0"/>
          <w:bCs/>
        </w:rPr>
        <w:t xml:space="preserve">Novotel also </w:t>
      </w:r>
      <w:r w:rsidR="00FD6A5D">
        <w:rPr>
          <w:b w:val="0"/>
          <w:bCs/>
        </w:rPr>
        <w:t>provided</w:t>
      </w:r>
      <w:r w:rsidRPr="00760F92">
        <w:rPr>
          <w:b w:val="0"/>
          <w:bCs/>
        </w:rPr>
        <w:t xml:space="preserve"> the chance to observe the F&amp;B operations, from restaurant reservations and cancellations to making well-thought recommendations for wine pairings. It was a real-time opportunity to adjudge peak hours and </w:t>
      </w:r>
      <w:r w:rsidR="00112DC4" w:rsidRPr="00760F92">
        <w:rPr>
          <w:b w:val="0"/>
          <w:bCs/>
        </w:rPr>
        <w:t>multitasking</w:t>
      </w:r>
      <w:r w:rsidRPr="00760F92">
        <w:rPr>
          <w:b w:val="0"/>
          <w:bCs/>
        </w:rPr>
        <w:t xml:space="preserve"> operations, like cleaning and setting tables.</w:t>
      </w:r>
      <w:r w:rsidR="000A09F7" w:rsidRPr="00760F92">
        <w:rPr>
          <w:b w:val="0"/>
          <w:bCs/>
        </w:rPr>
        <w:t xml:space="preserve"> It taught valuable </w:t>
      </w:r>
      <w:r w:rsidR="00112DC4" w:rsidRPr="00760F92">
        <w:rPr>
          <w:b w:val="0"/>
          <w:bCs/>
        </w:rPr>
        <w:t>skills like</w:t>
      </w:r>
      <w:r w:rsidR="000A09F7" w:rsidRPr="00760F92">
        <w:rPr>
          <w:b w:val="0"/>
          <w:bCs/>
        </w:rPr>
        <w:t xml:space="preserve"> </w:t>
      </w:r>
      <w:r w:rsidR="00112DC4" w:rsidRPr="00760F92">
        <w:rPr>
          <w:b w:val="0"/>
          <w:bCs/>
        </w:rPr>
        <w:t>conflict resolution and patience</w:t>
      </w:r>
      <w:r w:rsidR="000A09F7" w:rsidRPr="00760F92">
        <w:rPr>
          <w:b w:val="0"/>
          <w:bCs/>
        </w:rPr>
        <w:t xml:space="preserve"> in the face of customer complaints.</w:t>
      </w:r>
    </w:p>
    <w:p w14:paraId="259E6B5D" w14:textId="77777777" w:rsidR="00842337" w:rsidRPr="00760F92" w:rsidRDefault="00842337" w:rsidP="00BC47FC">
      <w:pPr>
        <w:spacing w:line="360" w:lineRule="auto"/>
        <w:rPr>
          <w:b w:val="0"/>
          <w:bCs/>
        </w:rPr>
      </w:pPr>
    </w:p>
    <w:p w14:paraId="2CF02EA5" w14:textId="305B4167" w:rsidR="00C912DD" w:rsidRPr="00760F92" w:rsidRDefault="00842337" w:rsidP="00BC47FC">
      <w:pPr>
        <w:spacing w:line="360" w:lineRule="auto"/>
        <w:rPr>
          <w:b w:val="0"/>
          <w:bCs/>
        </w:rPr>
      </w:pPr>
      <w:r w:rsidRPr="00760F92">
        <w:rPr>
          <w:b w:val="0"/>
          <w:bCs/>
        </w:rPr>
        <w:t xml:space="preserve">Finally, the placement provided a chance to examine the functioning of the housekeeping department. It was an exercise in thoroughness and speed since Novotel is well-known for its high </w:t>
      </w:r>
      <w:r w:rsidRPr="00760F92">
        <w:rPr>
          <w:b w:val="0"/>
          <w:bCs/>
        </w:rPr>
        <w:lastRenderedPageBreak/>
        <w:t xml:space="preserve">hygiene and comfort standards. The tenure gave </w:t>
      </w:r>
      <w:r w:rsidR="00B256F7">
        <w:rPr>
          <w:b w:val="0"/>
          <w:bCs/>
        </w:rPr>
        <w:t xml:space="preserve">me </w:t>
      </w:r>
      <w:r w:rsidRPr="00760F92">
        <w:rPr>
          <w:b w:val="0"/>
          <w:bCs/>
        </w:rPr>
        <w:t>opportunities to manage room cleaning, refill supplies, and understand the optimal way to interact with guests.</w:t>
      </w:r>
      <w:r w:rsidR="00362216" w:rsidRPr="00760F92">
        <w:rPr>
          <w:b w:val="0"/>
          <w:bCs/>
        </w:rPr>
        <w:t xml:space="preserve"> It revealed the importance of teamwork and managing the required tasks within a strict timeframe.</w:t>
      </w:r>
    </w:p>
    <w:p w14:paraId="6E112BDF" w14:textId="77777777" w:rsidR="00375390" w:rsidRPr="00662EF0" w:rsidRDefault="00375390" w:rsidP="00662EF0">
      <w:pPr>
        <w:pStyle w:val="Heading1"/>
      </w:pPr>
      <w:bookmarkStart w:id="2" w:name="_Toc181004884"/>
      <w:r w:rsidRPr="00662EF0">
        <w:t>Section 2: Critical Analysis of Work-Based Skills and Technical Knowledge</w:t>
      </w:r>
      <w:bookmarkEnd w:id="2"/>
    </w:p>
    <w:p w14:paraId="53BF9798" w14:textId="77777777" w:rsidR="0096427C" w:rsidRPr="00662EF0" w:rsidRDefault="0096427C" w:rsidP="00BC47FC">
      <w:pPr>
        <w:spacing w:line="360" w:lineRule="auto"/>
        <w:rPr>
          <w:b w:val="0"/>
          <w:bCs/>
        </w:rPr>
      </w:pPr>
    </w:p>
    <w:p w14:paraId="21E56E0C" w14:textId="1564414A" w:rsidR="0096427C" w:rsidRPr="00760F92" w:rsidRDefault="00FD6A5D" w:rsidP="00BC47FC">
      <w:pPr>
        <w:spacing w:line="360" w:lineRule="auto"/>
        <w:rPr>
          <w:b w:val="0"/>
          <w:bCs/>
        </w:rPr>
      </w:pPr>
      <w:r>
        <w:rPr>
          <w:b w:val="0"/>
          <w:bCs/>
        </w:rPr>
        <w:t>O</w:t>
      </w:r>
      <w:r w:rsidR="00635687" w:rsidRPr="00760F92">
        <w:rPr>
          <w:b w:val="0"/>
          <w:bCs/>
        </w:rPr>
        <w:t>bserv</w:t>
      </w:r>
      <w:r>
        <w:rPr>
          <w:b w:val="0"/>
          <w:bCs/>
        </w:rPr>
        <w:t>ing</w:t>
      </w:r>
      <w:r w:rsidR="00635687" w:rsidRPr="00760F92">
        <w:rPr>
          <w:b w:val="0"/>
          <w:bCs/>
        </w:rPr>
        <w:t xml:space="preserve"> the front desk at Novotel shaped a closer understanding of essential skills like multitasking and problem-solving. Occasionally, guests expressed concerns like problems in accessing the Wi-Fi and needing assistance at the fitness centre. The reception professionals exhibited a calm, positive, and empathetic attitude while attending to these problems.</w:t>
      </w:r>
    </w:p>
    <w:p w14:paraId="3EC971EC" w14:textId="77777777" w:rsidR="00635687" w:rsidRPr="00760F92" w:rsidRDefault="00635687" w:rsidP="00BC47FC">
      <w:pPr>
        <w:spacing w:line="360" w:lineRule="auto"/>
        <w:rPr>
          <w:b w:val="0"/>
          <w:bCs/>
        </w:rPr>
      </w:pPr>
    </w:p>
    <w:p w14:paraId="23CCEA85" w14:textId="5DFCADBA" w:rsidR="00375390" w:rsidRPr="00760F92" w:rsidRDefault="00ED09A1" w:rsidP="00BC47FC">
      <w:pPr>
        <w:spacing w:line="360" w:lineRule="auto"/>
        <w:rPr>
          <w:b w:val="0"/>
          <w:bCs/>
        </w:rPr>
      </w:pPr>
      <w:r w:rsidRPr="00760F92">
        <w:rPr>
          <w:b w:val="0"/>
          <w:bCs/>
          <w:noProof/>
          <w:lang w:val="en-US"/>
        </w:rPr>
        <w:t>Bardi</w:t>
      </w:r>
      <w:r w:rsidRPr="00760F92">
        <w:rPr>
          <w:b w:val="0"/>
          <w:bCs/>
        </w:rPr>
        <w:t xml:space="preserve"> </w:t>
      </w:r>
      <w:sdt>
        <w:sdtPr>
          <w:rPr>
            <w:b w:val="0"/>
            <w:bCs/>
          </w:rPr>
          <w:id w:val="-1712725727"/>
          <w:citation/>
        </w:sdtPr>
        <w:sdtEndPr/>
        <w:sdtContent>
          <w:r w:rsidRPr="00760F92">
            <w:rPr>
              <w:b w:val="0"/>
              <w:bCs/>
            </w:rPr>
            <w:fldChar w:fldCharType="begin"/>
          </w:r>
          <w:r w:rsidRPr="00760F92">
            <w:rPr>
              <w:b w:val="0"/>
              <w:bCs/>
              <w:lang w:val="en-US"/>
            </w:rPr>
            <w:instrText xml:space="preserve">CITATION Bar11 \n  \l 1033 </w:instrText>
          </w:r>
          <w:r w:rsidRPr="00760F92">
            <w:rPr>
              <w:b w:val="0"/>
              <w:bCs/>
            </w:rPr>
            <w:fldChar w:fldCharType="separate"/>
          </w:r>
          <w:r w:rsidR="00760F92" w:rsidRPr="00760F92">
            <w:rPr>
              <w:b w:val="0"/>
              <w:bCs/>
              <w:noProof/>
              <w:lang w:val="en-US"/>
            </w:rPr>
            <w:t>(2011)</w:t>
          </w:r>
          <w:r w:rsidRPr="00760F92">
            <w:rPr>
              <w:b w:val="0"/>
              <w:bCs/>
            </w:rPr>
            <w:fldChar w:fldCharType="end"/>
          </w:r>
        </w:sdtContent>
      </w:sdt>
      <w:r w:rsidRPr="00760F92">
        <w:rPr>
          <w:b w:val="0"/>
          <w:bCs/>
        </w:rPr>
        <w:t xml:space="preserve"> </w:t>
      </w:r>
      <w:r w:rsidR="00C51005" w:rsidRPr="00760F92">
        <w:rPr>
          <w:b w:val="0"/>
          <w:bCs/>
        </w:rPr>
        <w:t xml:space="preserve">discusses how social media and the internet </w:t>
      </w:r>
      <w:r w:rsidR="0045656B">
        <w:rPr>
          <w:b w:val="0"/>
          <w:bCs/>
        </w:rPr>
        <w:t>are</w:t>
      </w:r>
      <w:r w:rsidR="00C51005" w:rsidRPr="00760F92">
        <w:rPr>
          <w:b w:val="0"/>
          <w:bCs/>
        </w:rPr>
        <w:t xml:space="preserve"> salient in modern guest services, travel planning, and distribution. The placement </w:t>
      </w:r>
      <w:r w:rsidR="0045656B">
        <w:rPr>
          <w:b w:val="0"/>
          <w:bCs/>
        </w:rPr>
        <w:t>showed</w:t>
      </w:r>
      <w:r w:rsidR="00C51005" w:rsidRPr="00760F92">
        <w:rPr>
          <w:b w:val="0"/>
          <w:bCs/>
        </w:rPr>
        <w:t xml:space="preserve"> th</w:t>
      </w:r>
      <w:r w:rsidR="000C405B">
        <w:rPr>
          <w:b w:val="0"/>
          <w:bCs/>
        </w:rPr>
        <w:t>at</w:t>
      </w:r>
      <w:r w:rsidR="00C51005" w:rsidRPr="00760F92">
        <w:rPr>
          <w:b w:val="0"/>
          <w:bCs/>
        </w:rPr>
        <w:t xml:space="preserve"> the internet </w:t>
      </w:r>
      <w:r w:rsidR="000C405B">
        <w:rPr>
          <w:b w:val="0"/>
          <w:bCs/>
        </w:rPr>
        <w:t xml:space="preserve">is </w:t>
      </w:r>
      <w:r w:rsidR="000C405B" w:rsidRPr="00760F92">
        <w:rPr>
          <w:b w:val="0"/>
          <w:bCs/>
        </w:rPr>
        <w:t>involve</w:t>
      </w:r>
      <w:r w:rsidR="000C405B">
        <w:rPr>
          <w:b w:val="0"/>
          <w:bCs/>
        </w:rPr>
        <w:t>d i</w:t>
      </w:r>
      <w:r w:rsidR="00C51005" w:rsidRPr="00760F92">
        <w:rPr>
          <w:b w:val="0"/>
          <w:bCs/>
        </w:rPr>
        <w:t>n travel, selecting hotels, posting reviews, and exploring the neighbourhood</w:t>
      </w:r>
      <w:r w:rsidR="0045656B">
        <w:rPr>
          <w:b w:val="0"/>
          <w:bCs/>
        </w:rPr>
        <w:t xml:space="preserve">. </w:t>
      </w:r>
      <w:r w:rsidR="000C405B">
        <w:rPr>
          <w:b w:val="0"/>
          <w:bCs/>
        </w:rPr>
        <w:t>G</w:t>
      </w:r>
      <w:r w:rsidR="00C51005" w:rsidRPr="00760F92">
        <w:rPr>
          <w:b w:val="0"/>
          <w:bCs/>
        </w:rPr>
        <w:t>uestroom technology</w:t>
      </w:r>
      <w:r w:rsidR="002D2AB0" w:rsidRPr="00760F92">
        <w:rPr>
          <w:b w:val="0"/>
          <w:bCs/>
        </w:rPr>
        <w:t>, especially quicker check</w:t>
      </w:r>
      <w:r w:rsidR="00B256F7">
        <w:rPr>
          <w:b w:val="0"/>
          <w:bCs/>
        </w:rPr>
        <w:t>-</w:t>
      </w:r>
      <w:r w:rsidR="002D2AB0" w:rsidRPr="00760F92">
        <w:rPr>
          <w:b w:val="0"/>
          <w:bCs/>
        </w:rPr>
        <w:t xml:space="preserve">in, </w:t>
      </w:r>
      <w:r w:rsidR="000C405B">
        <w:rPr>
          <w:b w:val="0"/>
          <w:bCs/>
        </w:rPr>
        <w:t>also</w:t>
      </w:r>
      <w:r w:rsidR="002D2AB0" w:rsidRPr="00760F92">
        <w:rPr>
          <w:b w:val="0"/>
          <w:bCs/>
        </w:rPr>
        <w:t xml:space="preserve"> facilitat</w:t>
      </w:r>
      <w:r w:rsidR="000C405B">
        <w:rPr>
          <w:b w:val="0"/>
          <w:bCs/>
        </w:rPr>
        <w:t>es</w:t>
      </w:r>
      <w:r w:rsidR="002D2AB0" w:rsidRPr="00760F92">
        <w:rPr>
          <w:b w:val="0"/>
          <w:bCs/>
        </w:rPr>
        <w:t xml:space="preserve"> the guest’s overall experience. The technology fit</w:t>
      </w:r>
      <w:r w:rsidR="00FD6A5D">
        <w:rPr>
          <w:b w:val="0"/>
          <w:bCs/>
        </w:rPr>
        <w:t>ment</w:t>
      </w:r>
      <w:r w:rsidR="002D2AB0" w:rsidRPr="00760F92">
        <w:rPr>
          <w:b w:val="0"/>
          <w:bCs/>
        </w:rPr>
        <w:t xml:space="preserve"> to the </w:t>
      </w:r>
      <w:r w:rsidR="000C405B" w:rsidRPr="00760F92">
        <w:rPr>
          <w:b w:val="0"/>
          <w:bCs/>
        </w:rPr>
        <w:t>hotel</w:t>
      </w:r>
      <w:r w:rsidR="000C405B">
        <w:rPr>
          <w:b w:val="0"/>
          <w:bCs/>
        </w:rPr>
        <w:t xml:space="preserve">’s </w:t>
      </w:r>
      <w:r w:rsidR="002D2AB0" w:rsidRPr="00760F92">
        <w:rPr>
          <w:b w:val="0"/>
          <w:bCs/>
        </w:rPr>
        <w:t>luxury vibe can increase guest satisfaction and loyalty</w:t>
      </w:r>
      <w:sdt>
        <w:sdtPr>
          <w:rPr>
            <w:b w:val="0"/>
            <w:bCs/>
          </w:rPr>
          <w:id w:val="-1562166440"/>
          <w:citation/>
        </w:sdtPr>
        <w:sdtEndPr/>
        <w:sdtContent>
          <w:r w:rsidR="002D2AB0" w:rsidRPr="00760F92">
            <w:rPr>
              <w:b w:val="0"/>
              <w:bCs/>
            </w:rPr>
            <w:fldChar w:fldCharType="begin"/>
          </w:r>
          <w:r w:rsidR="002D2AB0" w:rsidRPr="00760F92">
            <w:rPr>
              <w:b w:val="0"/>
              <w:bCs/>
              <w:lang w:val="en-US"/>
            </w:rPr>
            <w:instrText xml:space="preserve"> CITATION Hye22 \l 1033 </w:instrText>
          </w:r>
          <w:r w:rsidR="002D2AB0" w:rsidRPr="00760F92">
            <w:rPr>
              <w:b w:val="0"/>
              <w:bCs/>
            </w:rPr>
            <w:fldChar w:fldCharType="separate"/>
          </w:r>
          <w:r w:rsidR="00760F92" w:rsidRPr="00760F92">
            <w:rPr>
              <w:b w:val="0"/>
              <w:bCs/>
              <w:noProof/>
              <w:lang w:val="en-US"/>
            </w:rPr>
            <w:t xml:space="preserve"> (Shin &amp; Jeong, 2022)</w:t>
          </w:r>
          <w:r w:rsidR="002D2AB0" w:rsidRPr="00760F92">
            <w:rPr>
              <w:b w:val="0"/>
              <w:bCs/>
            </w:rPr>
            <w:fldChar w:fldCharType="end"/>
          </w:r>
        </w:sdtContent>
      </w:sdt>
      <w:r w:rsidR="002D2AB0" w:rsidRPr="00760F92">
        <w:rPr>
          <w:b w:val="0"/>
          <w:bCs/>
        </w:rPr>
        <w:t xml:space="preserve">. </w:t>
      </w:r>
      <w:r w:rsidR="000C405B">
        <w:rPr>
          <w:b w:val="0"/>
          <w:bCs/>
        </w:rPr>
        <w:t>As</w:t>
      </w:r>
      <w:r w:rsidR="002D2AB0" w:rsidRPr="00760F92">
        <w:rPr>
          <w:b w:val="0"/>
          <w:bCs/>
        </w:rPr>
        <w:t xml:space="preserve"> a direction for further improvement</w:t>
      </w:r>
      <w:r w:rsidR="00FD6A5D">
        <w:rPr>
          <w:b w:val="0"/>
          <w:bCs/>
        </w:rPr>
        <w:t xml:space="preserve">, </w:t>
      </w:r>
      <w:r w:rsidR="000C405B" w:rsidRPr="00760F92">
        <w:rPr>
          <w:b w:val="0"/>
          <w:bCs/>
        </w:rPr>
        <w:t>Novotel</w:t>
      </w:r>
      <w:r w:rsidR="000C405B">
        <w:rPr>
          <w:b w:val="0"/>
          <w:bCs/>
        </w:rPr>
        <w:t xml:space="preserve"> can explore</w:t>
      </w:r>
      <w:r w:rsidR="00FD6A5D">
        <w:rPr>
          <w:b w:val="0"/>
          <w:bCs/>
        </w:rPr>
        <w:t xml:space="preserve"> cloud computing and smart rooms.</w:t>
      </w:r>
    </w:p>
    <w:p w14:paraId="42031518" w14:textId="77777777" w:rsidR="00362324" w:rsidRPr="00760F92" w:rsidRDefault="00362324" w:rsidP="00BC47FC">
      <w:pPr>
        <w:spacing w:line="360" w:lineRule="auto"/>
        <w:rPr>
          <w:b w:val="0"/>
          <w:bCs/>
        </w:rPr>
      </w:pPr>
    </w:p>
    <w:p w14:paraId="47B518F0" w14:textId="1780AF8A" w:rsidR="00362324" w:rsidRPr="00760F92" w:rsidRDefault="00362324" w:rsidP="00BC47FC">
      <w:pPr>
        <w:spacing w:line="360" w:lineRule="auto"/>
        <w:rPr>
          <w:b w:val="0"/>
          <w:bCs/>
        </w:rPr>
      </w:pPr>
      <w:r w:rsidRPr="00760F92">
        <w:rPr>
          <w:b w:val="0"/>
          <w:bCs/>
        </w:rPr>
        <w:t xml:space="preserve">The placement allowed a close-up understanding of the F&amp;B department, including the restaurant and the bar. The work-related skills that appeared significant included close attention to detail (i.e., guest orders and special requests) and time management to guarantee prompt service. </w:t>
      </w:r>
    </w:p>
    <w:p w14:paraId="201FA117" w14:textId="77777777" w:rsidR="00362324" w:rsidRPr="00760F92" w:rsidRDefault="00362324" w:rsidP="00BC47FC">
      <w:pPr>
        <w:spacing w:line="360" w:lineRule="auto"/>
        <w:rPr>
          <w:b w:val="0"/>
          <w:bCs/>
        </w:rPr>
      </w:pPr>
    </w:p>
    <w:p w14:paraId="2689CB68" w14:textId="2BDD25B7" w:rsidR="00362324" w:rsidRPr="00760F92" w:rsidRDefault="00362324" w:rsidP="00BC47FC">
      <w:pPr>
        <w:spacing w:line="360" w:lineRule="auto"/>
        <w:rPr>
          <w:b w:val="0"/>
          <w:bCs/>
        </w:rPr>
      </w:pPr>
      <w:r w:rsidRPr="00760F92">
        <w:rPr>
          <w:b w:val="0"/>
          <w:bCs/>
          <w:noProof/>
          <w:lang w:val="en-US"/>
        </w:rPr>
        <w:t>Hsu &amp; Scott</w:t>
      </w:r>
      <w:r w:rsidRPr="00760F92">
        <w:rPr>
          <w:b w:val="0"/>
          <w:bCs/>
        </w:rPr>
        <w:t xml:space="preserve"> </w:t>
      </w:r>
      <w:sdt>
        <w:sdtPr>
          <w:rPr>
            <w:b w:val="0"/>
            <w:bCs/>
          </w:rPr>
          <w:id w:val="2038005468"/>
          <w:citation/>
        </w:sdtPr>
        <w:sdtEndPr/>
        <w:sdtContent>
          <w:r w:rsidRPr="00760F92">
            <w:rPr>
              <w:b w:val="0"/>
              <w:bCs/>
            </w:rPr>
            <w:fldChar w:fldCharType="begin"/>
          </w:r>
          <w:r w:rsidRPr="00760F92">
            <w:rPr>
              <w:b w:val="0"/>
              <w:bCs/>
              <w:lang w:val="en-US"/>
            </w:rPr>
            <w:instrText xml:space="preserve">CITATION FuC20 \n  \l 1033 </w:instrText>
          </w:r>
          <w:r w:rsidRPr="00760F92">
            <w:rPr>
              <w:b w:val="0"/>
              <w:bCs/>
            </w:rPr>
            <w:fldChar w:fldCharType="separate"/>
          </w:r>
          <w:r w:rsidR="00760F92" w:rsidRPr="00760F92">
            <w:rPr>
              <w:b w:val="0"/>
              <w:bCs/>
              <w:noProof/>
              <w:lang w:val="en-US"/>
            </w:rPr>
            <w:t>(2020)</w:t>
          </w:r>
          <w:r w:rsidRPr="00760F92">
            <w:rPr>
              <w:b w:val="0"/>
              <w:bCs/>
            </w:rPr>
            <w:fldChar w:fldCharType="end"/>
          </w:r>
        </w:sdtContent>
      </w:sdt>
      <w:r w:rsidRPr="00760F92">
        <w:rPr>
          <w:b w:val="0"/>
          <w:bCs/>
        </w:rPr>
        <w:t xml:space="preserve"> highlight how food experiences strongly correlate with attachment to the destination, but personality traits like food neophobia and involvement can affect the response.  </w:t>
      </w:r>
      <w:r w:rsidR="00B256F7">
        <w:rPr>
          <w:b w:val="0"/>
          <w:bCs/>
        </w:rPr>
        <w:t>W</w:t>
      </w:r>
      <w:r w:rsidRPr="00760F92">
        <w:rPr>
          <w:b w:val="0"/>
          <w:bCs/>
        </w:rPr>
        <w:t>orking knowledge of the destination’s food and drink habits/customs can pleas</w:t>
      </w:r>
      <w:r w:rsidR="000C405B">
        <w:rPr>
          <w:b w:val="0"/>
          <w:bCs/>
        </w:rPr>
        <w:t>e</w:t>
      </w:r>
      <w:r w:rsidRPr="00760F92">
        <w:rPr>
          <w:b w:val="0"/>
          <w:bCs/>
        </w:rPr>
        <w:t xml:space="preserve"> the guests with quality recommendations.</w:t>
      </w:r>
      <w:r w:rsidR="009F578D" w:rsidRPr="00760F92">
        <w:rPr>
          <w:b w:val="0"/>
          <w:bCs/>
        </w:rPr>
        <w:t xml:space="preserve"> It will fulfil the guest’s expectations of exceptional service at Novotel.</w:t>
      </w:r>
    </w:p>
    <w:p w14:paraId="3483B782" w14:textId="77777777" w:rsidR="00E96DB7" w:rsidRPr="00760F92" w:rsidRDefault="00E96DB7" w:rsidP="00BC47FC">
      <w:pPr>
        <w:spacing w:line="360" w:lineRule="auto"/>
        <w:rPr>
          <w:b w:val="0"/>
          <w:bCs/>
        </w:rPr>
      </w:pPr>
    </w:p>
    <w:p w14:paraId="15EC59E6" w14:textId="58F646A3" w:rsidR="00D575AD" w:rsidRPr="00760F92" w:rsidRDefault="00E96DB7" w:rsidP="00BC47FC">
      <w:pPr>
        <w:spacing w:line="360" w:lineRule="auto"/>
        <w:rPr>
          <w:b w:val="0"/>
          <w:bCs/>
        </w:rPr>
      </w:pPr>
      <w:r w:rsidRPr="00760F92">
        <w:rPr>
          <w:b w:val="0"/>
          <w:bCs/>
        </w:rPr>
        <w:t>Further, time spent shadowing housekeeping executives proved helpful in learning the practical implementation of technical skills. These included sanitation knowledge, hands-on cleaning, and tracking cleaning supplies.</w:t>
      </w:r>
      <w:r w:rsidR="00BC47FC" w:rsidRPr="00760F92">
        <w:rPr>
          <w:b w:val="0"/>
          <w:bCs/>
        </w:rPr>
        <w:t xml:space="preserve"> In-action reflection pointed to the importance of</w:t>
      </w:r>
      <w:r w:rsidRPr="00760F92">
        <w:rPr>
          <w:b w:val="0"/>
          <w:bCs/>
        </w:rPr>
        <w:t xml:space="preserve"> </w:t>
      </w:r>
      <w:r w:rsidR="00BC47FC" w:rsidRPr="00760F92">
        <w:rPr>
          <w:b w:val="0"/>
          <w:bCs/>
        </w:rPr>
        <w:t>t</w:t>
      </w:r>
      <w:r w:rsidR="00D575AD" w:rsidRPr="00760F92">
        <w:rPr>
          <w:b w:val="0"/>
          <w:bCs/>
        </w:rPr>
        <w:t>imely planning</w:t>
      </w:r>
      <w:r w:rsidR="00BC47FC" w:rsidRPr="00760F92">
        <w:rPr>
          <w:b w:val="0"/>
          <w:bCs/>
        </w:rPr>
        <w:t xml:space="preserve">, </w:t>
      </w:r>
      <w:r w:rsidR="00D575AD" w:rsidRPr="00760F92">
        <w:rPr>
          <w:b w:val="0"/>
          <w:bCs/>
        </w:rPr>
        <w:lastRenderedPageBreak/>
        <w:t>execution of the daily routine</w:t>
      </w:r>
      <w:r w:rsidR="00BC47FC" w:rsidRPr="00760F92">
        <w:rPr>
          <w:b w:val="0"/>
          <w:bCs/>
        </w:rPr>
        <w:t>,</w:t>
      </w:r>
      <w:r w:rsidR="00D575AD" w:rsidRPr="00760F92">
        <w:rPr>
          <w:b w:val="0"/>
          <w:bCs/>
        </w:rPr>
        <w:t xml:space="preserve"> and coordinating with the control desk</w:t>
      </w:r>
      <w:r w:rsidR="00BC47FC" w:rsidRPr="00760F92">
        <w:rPr>
          <w:b w:val="0"/>
          <w:bCs/>
        </w:rPr>
        <w:t xml:space="preserve"> </w:t>
      </w:r>
      <w:sdt>
        <w:sdtPr>
          <w:rPr>
            <w:b w:val="0"/>
            <w:bCs/>
          </w:rPr>
          <w:id w:val="-572038740"/>
          <w:citation/>
        </w:sdtPr>
        <w:sdtEndPr/>
        <w:sdtContent>
          <w:r w:rsidR="00BC47FC" w:rsidRPr="00760F92">
            <w:rPr>
              <w:b w:val="0"/>
              <w:bCs/>
            </w:rPr>
            <w:fldChar w:fldCharType="begin"/>
          </w:r>
          <w:r w:rsidR="00BC47FC" w:rsidRPr="00760F92">
            <w:rPr>
              <w:b w:val="0"/>
              <w:bCs/>
              <w:lang w:val="en-US"/>
            </w:rPr>
            <w:instrText xml:space="preserve"> CITATION GRa15 \l 1033 </w:instrText>
          </w:r>
          <w:r w:rsidR="00BC47FC" w:rsidRPr="00760F92">
            <w:rPr>
              <w:b w:val="0"/>
              <w:bCs/>
            </w:rPr>
            <w:fldChar w:fldCharType="separate"/>
          </w:r>
          <w:r w:rsidR="00760F92" w:rsidRPr="00760F92">
            <w:rPr>
              <w:b w:val="0"/>
              <w:bCs/>
              <w:noProof/>
              <w:lang w:val="en-US"/>
            </w:rPr>
            <w:t>(Raghubalan &amp; Raghubalan, 2015)</w:t>
          </w:r>
          <w:r w:rsidR="00BC47FC" w:rsidRPr="00760F92">
            <w:rPr>
              <w:b w:val="0"/>
              <w:bCs/>
            </w:rPr>
            <w:fldChar w:fldCharType="end"/>
          </w:r>
        </w:sdtContent>
      </w:sdt>
      <w:r w:rsidR="00BC47FC" w:rsidRPr="00760F92">
        <w:rPr>
          <w:b w:val="0"/>
          <w:bCs/>
        </w:rPr>
        <w:t xml:space="preserve">. It </w:t>
      </w:r>
      <w:r w:rsidR="00D575AD" w:rsidRPr="00760F92">
        <w:rPr>
          <w:b w:val="0"/>
          <w:bCs/>
        </w:rPr>
        <w:t>ensured a smooth flow in the department</w:t>
      </w:r>
      <w:r w:rsidR="00BC47FC" w:rsidRPr="00760F92">
        <w:rPr>
          <w:b w:val="0"/>
          <w:bCs/>
        </w:rPr>
        <w:t>.</w:t>
      </w:r>
    </w:p>
    <w:p w14:paraId="79349E50" w14:textId="77777777" w:rsidR="00D575AD" w:rsidRPr="00760F92" w:rsidRDefault="00D575AD" w:rsidP="00BC47FC">
      <w:pPr>
        <w:spacing w:line="360" w:lineRule="auto"/>
        <w:rPr>
          <w:b w:val="0"/>
          <w:bCs/>
        </w:rPr>
      </w:pPr>
    </w:p>
    <w:p w14:paraId="4345A11E" w14:textId="59CD3CB3" w:rsidR="00E96DB7" w:rsidRPr="00760F92" w:rsidRDefault="00E96DB7" w:rsidP="00BC47FC">
      <w:pPr>
        <w:spacing w:line="360" w:lineRule="auto"/>
        <w:rPr>
          <w:b w:val="0"/>
          <w:bCs/>
        </w:rPr>
      </w:pPr>
      <w:r w:rsidRPr="00760F92">
        <w:rPr>
          <w:b w:val="0"/>
          <w:bCs/>
        </w:rPr>
        <w:t xml:space="preserve">As hospitality embraces sustainable development, </w:t>
      </w:r>
      <w:r w:rsidR="00FD6A5D" w:rsidRPr="00760F92">
        <w:rPr>
          <w:b w:val="0"/>
          <w:bCs/>
        </w:rPr>
        <w:t xml:space="preserve">housekeeping </w:t>
      </w:r>
      <w:r w:rsidRPr="00760F92">
        <w:rPr>
          <w:b w:val="0"/>
          <w:bCs/>
        </w:rPr>
        <w:t>will likely play a larger role in energy conservation and risk mitigation</w:t>
      </w:r>
      <w:sdt>
        <w:sdtPr>
          <w:rPr>
            <w:b w:val="0"/>
            <w:bCs/>
          </w:rPr>
          <w:id w:val="-1325434826"/>
          <w:citation/>
        </w:sdtPr>
        <w:sdtEndPr/>
        <w:sdtContent>
          <w:r w:rsidR="00DA21E4" w:rsidRPr="00760F92">
            <w:rPr>
              <w:b w:val="0"/>
              <w:bCs/>
            </w:rPr>
            <w:fldChar w:fldCharType="begin"/>
          </w:r>
          <w:r w:rsidR="00DA21E4" w:rsidRPr="00760F92">
            <w:rPr>
              <w:b w:val="0"/>
              <w:bCs/>
              <w:lang w:val="en-US"/>
            </w:rPr>
            <w:instrText xml:space="preserve"> CITATION Mat12 \l 1033 </w:instrText>
          </w:r>
          <w:r w:rsidR="00DA21E4" w:rsidRPr="00760F92">
            <w:rPr>
              <w:b w:val="0"/>
              <w:bCs/>
            </w:rPr>
            <w:fldChar w:fldCharType="separate"/>
          </w:r>
          <w:r w:rsidR="00760F92" w:rsidRPr="00760F92">
            <w:rPr>
              <w:b w:val="0"/>
              <w:bCs/>
              <w:noProof/>
              <w:lang w:val="en-US"/>
            </w:rPr>
            <w:t xml:space="preserve"> (Casado, 2012)</w:t>
          </w:r>
          <w:r w:rsidR="00DA21E4" w:rsidRPr="00760F92">
            <w:rPr>
              <w:b w:val="0"/>
              <w:bCs/>
            </w:rPr>
            <w:fldChar w:fldCharType="end"/>
          </w:r>
        </w:sdtContent>
      </w:sdt>
      <w:r w:rsidRPr="00760F92">
        <w:rPr>
          <w:b w:val="0"/>
          <w:bCs/>
        </w:rPr>
        <w:t xml:space="preserve">. </w:t>
      </w:r>
      <w:r w:rsidR="002D67A5" w:rsidRPr="00760F92">
        <w:rPr>
          <w:b w:val="0"/>
          <w:bCs/>
        </w:rPr>
        <w:t>For instance, the executives ensured all appliances were turned off and addressed guests’ queries about HVAC systems.</w:t>
      </w:r>
      <w:r w:rsidR="00831870" w:rsidRPr="00760F92">
        <w:rPr>
          <w:b w:val="0"/>
          <w:bCs/>
        </w:rPr>
        <w:t xml:space="preserve"> The focus on sustainability ties in with Novotel’s organisational goals and recent strategies, like partnering with WWF France for ocean protection and sustainable seafood</w:t>
      </w:r>
      <w:sdt>
        <w:sdtPr>
          <w:rPr>
            <w:b w:val="0"/>
            <w:bCs/>
          </w:rPr>
          <w:id w:val="-233552784"/>
          <w:citation/>
        </w:sdtPr>
        <w:sdtEndPr/>
        <w:sdtContent>
          <w:r w:rsidR="00831870" w:rsidRPr="00760F92">
            <w:rPr>
              <w:b w:val="0"/>
              <w:bCs/>
            </w:rPr>
            <w:fldChar w:fldCharType="begin"/>
          </w:r>
          <w:r w:rsidR="00831870" w:rsidRPr="00760F92">
            <w:rPr>
              <w:b w:val="0"/>
              <w:bCs/>
              <w:lang w:val="en-US"/>
            </w:rPr>
            <w:instrText xml:space="preserve"> CITATION Edi24 \l 1033 </w:instrText>
          </w:r>
          <w:r w:rsidR="00831870" w:rsidRPr="00760F92">
            <w:rPr>
              <w:b w:val="0"/>
              <w:bCs/>
            </w:rPr>
            <w:fldChar w:fldCharType="separate"/>
          </w:r>
          <w:r w:rsidR="00760F92" w:rsidRPr="00760F92">
            <w:rPr>
              <w:b w:val="0"/>
              <w:bCs/>
              <w:noProof/>
              <w:lang w:val="en-US"/>
            </w:rPr>
            <w:t xml:space="preserve"> (Edie, 2024)</w:t>
          </w:r>
          <w:r w:rsidR="00831870" w:rsidRPr="00760F92">
            <w:rPr>
              <w:b w:val="0"/>
              <w:bCs/>
            </w:rPr>
            <w:fldChar w:fldCharType="end"/>
          </w:r>
        </w:sdtContent>
      </w:sdt>
      <w:r w:rsidR="00831870" w:rsidRPr="00760F92">
        <w:rPr>
          <w:b w:val="0"/>
          <w:bCs/>
        </w:rPr>
        <w:t>.</w:t>
      </w:r>
      <w:r w:rsidR="00266066" w:rsidRPr="00760F92">
        <w:rPr>
          <w:b w:val="0"/>
          <w:bCs/>
        </w:rPr>
        <w:t xml:space="preserve"> Smart room technologies to adapt room lighting and temperature to the occupancy can also limit energy consumption.</w:t>
      </w:r>
    </w:p>
    <w:p w14:paraId="074DC85C" w14:textId="77777777" w:rsidR="00375390" w:rsidRPr="00662EF0" w:rsidRDefault="00375390" w:rsidP="00662EF0">
      <w:pPr>
        <w:pStyle w:val="Heading1"/>
      </w:pPr>
      <w:bookmarkStart w:id="3" w:name="_Toc181004885"/>
      <w:r w:rsidRPr="00662EF0">
        <w:t>Section 3: Reflection on Organisational Issues</w:t>
      </w:r>
      <w:bookmarkEnd w:id="3"/>
    </w:p>
    <w:p w14:paraId="4AA7209B" w14:textId="77777777" w:rsidR="006F12E0" w:rsidRPr="00760F92" w:rsidRDefault="006F12E0" w:rsidP="00BC47FC">
      <w:pPr>
        <w:spacing w:line="360" w:lineRule="auto"/>
        <w:rPr>
          <w:b w:val="0"/>
          <w:bCs/>
        </w:rPr>
      </w:pPr>
    </w:p>
    <w:p w14:paraId="19A15582" w14:textId="24C03CB5" w:rsidR="00032F0B" w:rsidRPr="00760F92" w:rsidRDefault="009F578D" w:rsidP="00BC47FC">
      <w:pPr>
        <w:spacing w:line="360" w:lineRule="auto"/>
        <w:rPr>
          <w:rFonts w:eastAsiaTheme="majorEastAsia" w:cstheme="majorBidi"/>
          <w:b w:val="0"/>
          <w:bCs/>
          <w:color w:val="000000" w:themeColor="text1"/>
          <w:szCs w:val="40"/>
        </w:rPr>
      </w:pPr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As </w:t>
      </w:r>
      <w:r w:rsidR="00294EDA">
        <w:rPr>
          <w:rFonts w:eastAsiaTheme="majorEastAsia" w:cstheme="majorBidi"/>
          <w:b w:val="0"/>
          <w:bCs/>
          <w:color w:val="000000" w:themeColor="text1"/>
          <w:szCs w:val="40"/>
        </w:rPr>
        <w:t>a</w:t>
      </w:r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leading </w:t>
      </w:r>
      <w:r w:rsidR="00294EDA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Europe</w:t>
      </w:r>
      <w:r w:rsidR="00294EDA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an </w:t>
      </w:r>
      <w:r w:rsidR="000C405B">
        <w:rPr>
          <w:rFonts w:eastAsiaTheme="majorEastAsia" w:cstheme="majorBidi"/>
          <w:b w:val="0"/>
          <w:bCs/>
          <w:color w:val="000000" w:themeColor="text1"/>
          <w:szCs w:val="40"/>
        </w:rPr>
        <w:t>business</w:t>
      </w:r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, Novotel by Accor aims to deliver comfort and relaxation to guests </w:t>
      </w:r>
      <w:sdt>
        <w:sdtPr>
          <w:rPr>
            <w:rFonts w:eastAsiaTheme="majorEastAsia" w:cstheme="majorBidi"/>
            <w:b w:val="0"/>
            <w:bCs/>
            <w:color w:val="000000" w:themeColor="text1"/>
            <w:szCs w:val="40"/>
          </w:rPr>
          <w:id w:val="-740637261"/>
          <w:citation/>
        </w:sdtPr>
        <w:sdtEndPr/>
        <w:sdtContent>
          <w:r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</w:rPr>
            <w:fldChar w:fldCharType="begin"/>
          </w:r>
          <w:r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  <w:lang w:val="en-US"/>
            </w:rPr>
            <w:instrText xml:space="preserve"> CITATION Nov24 \l 1033 </w:instrText>
          </w:r>
          <w:r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</w:rPr>
            <w:fldChar w:fldCharType="separate"/>
          </w:r>
          <w:r w:rsidR="00760F92" w:rsidRPr="00760F92">
            <w:rPr>
              <w:rFonts w:eastAsiaTheme="majorEastAsia" w:cstheme="majorBidi"/>
              <w:b w:val="0"/>
              <w:bCs/>
              <w:noProof/>
              <w:color w:val="000000" w:themeColor="text1"/>
              <w:szCs w:val="40"/>
              <w:lang w:val="en-US"/>
            </w:rPr>
            <w:t>(Novotel, 2024)</w:t>
          </w:r>
          <w:r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</w:rPr>
            <w:fldChar w:fldCharType="end"/>
          </w:r>
        </w:sdtContent>
      </w:sdt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>. Its objective is to balance design, functionality, and intuition across segments.</w:t>
      </w:r>
      <w:r w:rsidR="00032F0B"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</w:t>
      </w:r>
    </w:p>
    <w:p w14:paraId="6FD4E2D0" w14:textId="77777777" w:rsidR="00032F0B" w:rsidRPr="00760F92" w:rsidRDefault="00032F0B" w:rsidP="00BC47FC">
      <w:pPr>
        <w:spacing w:line="360" w:lineRule="auto"/>
        <w:rPr>
          <w:rFonts w:eastAsiaTheme="majorEastAsia" w:cstheme="majorBidi"/>
          <w:b w:val="0"/>
          <w:bCs/>
          <w:color w:val="000000" w:themeColor="text1"/>
          <w:szCs w:val="40"/>
        </w:rPr>
      </w:pPr>
    </w:p>
    <w:p w14:paraId="29600377" w14:textId="48A47897" w:rsidR="00C03122" w:rsidRPr="00760F92" w:rsidRDefault="00032F0B" w:rsidP="00BC47FC">
      <w:pPr>
        <w:spacing w:line="360" w:lineRule="auto"/>
        <w:rPr>
          <w:rFonts w:eastAsiaTheme="majorEastAsia" w:cstheme="majorBidi"/>
          <w:b w:val="0"/>
          <w:bCs/>
          <w:color w:val="000000" w:themeColor="text1"/>
          <w:szCs w:val="40"/>
        </w:rPr>
      </w:pPr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An incident during the placement involved a dissatisfied guest who complained about the check-in process, stating it was time-consuming and involved multiple security checks for identification. It </w:t>
      </w:r>
      <w:r w:rsidR="00B4278A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recalled</w:t>
      </w:r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the infamous incident at Novotel Paris where an Israeli family wasn’t treated appropriately during check-in</w:t>
      </w:r>
      <w:sdt>
        <w:sdtPr>
          <w:rPr>
            <w:rFonts w:eastAsiaTheme="majorEastAsia" w:cstheme="majorBidi"/>
            <w:b w:val="0"/>
            <w:bCs/>
            <w:color w:val="000000" w:themeColor="text1"/>
            <w:szCs w:val="40"/>
          </w:rPr>
          <w:id w:val="1906256485"/>
          <w:citation/>
        </w:sdtPr>
        <w:sdtEndPr/>
        <w:sdtContent>
          <w:r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</w:rPr>
            <w:fldChar w:fldCharType="begin"/>
          </w:r>
          <w:r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  <w:lang w:val="en-US"/>
            </w:rPr>
            <w:instrText xml:space="preserve"> CITATION Tam24 \l 1033 </w:instrText>
          </w:r>
          <w:r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</w:rPr>
            <w:fldChar w:fldCharType="separate"/>
          </w:r>
          <w:r w:rsidR="00760F92" w:rsidRPr="00760F92">
            <w:rPr>
              <w:rFonts w:eastAsiaTheme="majorEastAsia" w:cstheme="majorBidi"/>
              <w:b w:val="0"/>
              <w:bCs/>
              <w:noProof/>
              <w:color w:val="000000" w:themeColor="text1"/>
              <w:szCs w:val="40"/>
              <w:lang w:val="en-US"/>
            </w:rPr>
            <w:t xml:space="preserve"> (Sebok, 2024)</w:t>
          </w:r>
          <w:r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</w:rPr>
            <w:fldChar w:fldCharType="end"/>
          </w:r>
        </w:sdtContent>
      </w:sdt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>.</w:t>
      </w:r>
      <w:r w:rsidR="00C03122"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</w:t>
      </w:r>
      <w:r w:rsidR="0040786B"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The guest mentioned that Novotel’s competition had more efficient systems – an indicator of guest agitation that could also be personal. </w:t>
      </w:r>
    </w:p>
    <w:p w14:paraId="0A37A9D0" w14:textId="77777777" w:rsidR="00DE2629" w:rsidRPr="00760F92" w:rsidRDefault="00DE2629" w:rsidP="00BC47FC">
      <w:pPr>
        <w:spacing w:line="360" w:lineRule="auto"/>
        <w:rPr>
          <w:rFonts w:eastAsiaTheme="majorEastAsia" w:cstheme="majorBidi"/>
          <w:b w:val="0"/>
          <w:bCs/>
          <w:color w:val="000000" w:themeColor="text1"/>
          <w:szCs w:val="40"/>
        </w:rPr>
      </w:pPr>
    </w:p>
    <w:p w14:paraId="38211389" w14:textId="6CB83F6C" w:rsidR="00BC47FC" w:rsidRDefault="00DE2629" w:rsidP="00BC47FC">
      <w:pPr>
        <w:spacing w:line="360" w:lineRule="auto"/>
        <w:rPr>
          <w:rFonts w:eastAsiaTheme="majorEastAsia" w:cstheme="majorBidi"/>
          <w:b w:val="0"/>
          <w:bCs/>
          <w:color w:val="000000" w:themeColor="text1"/>
          <w:szCs w:val="40"/>
        </w:rPr>
      </w:pPr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The front desk resolved the concern by facilitating </w:t>
      </w:r>
      <w:r w:rsidR="00882F7C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a </w:t>
      </w:r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>faster transfer of the guest’s luggage, enquiring about their meal order</w:t>
      </w:r>
      <w:r w:rsidR="00882F7C">
        <w:rPr>
          <w:rFonts w:eastAsiaTheme="majorEastAsia" w:cstheme="majorBidi"/>
          <w:b w:val="0"/>
          <w:bCs/>
          <w:color w:val="000000" w:themeColor="text1"/>
          <w:szCs w:val="40"/>
        </w:rPr>
        <w:t>s</w:t>
      </w:r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, and communicating that software downtime may be unpredictable. </w:t>
      </w:r>
      <w:r w:rsidR="00BC47FC"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Reflecting on the action, Novotel can consider </w:t>
      </w:r>
      <w:r w:rsidR="00294EDA">
        <w:rPr>
          <w:rFonts w:eastAsiaTheme="majorEastAsia" w:cstheme="majorBidi"/>
          <w:b w:val="0"/>
          <w:bCs/>
          <w:color w:val="000000" w:themeColor="text1"/>
          <w:szCs w:val="40"/>
        </w:rPr>
        <w:t>suitable</w:t>
      </w:r>
      <w:r w:rsidR="00C03122"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staffing and training </w:t>
      </w:r>
      <w:r w:rsidR="00BC47FC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to</w:t>
      </w:r>
      <w:r w:rsidR="00C03122"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avoid such concerns in the future</w:t>
      </w:r>
      <w:r w:rsidR="00BC47FC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. It will</w:t>
      </w:r>
      <w:r w:rsidR="00C03122"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sensitis</w:t>
      </w:r>
      <w:r w:rsidR="00BC47FC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e</w:t>
      </w:r>
      <w:r w:rsidR="00C03122"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professionals to cross-cultural conduct and </w:t>
      </w:r>
      <w:r w:rsidR="00294EDA">
        <w:rPr>
          <w:rFonts w:eastAsiaTheme="majorEastAsia" w:cstheme="majorBidi"/>
          <w:b w:val="0"/>
          <w:bCs/>
          <w:color w:val="000000" w:themeColor="text1"/>
          <w:szCs w:val="40"/>
        </w:rPr>
        <w:t>crisis management</w:t>
      </w:r>
      <w:r w:rsidR="00C03122"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. </w:t>
      </w:r>
    </w:p>
    <w:p w14:paraId="716A3A71" w14:textId="77777777" w:rsidR="000C405B" w:rsidRPr="00760F92" w:rsidRDefault="000C405B" w:rsidP="00BC47FC">
      <w:pPr>
        <w:spacing w:line="360" w:lineRule="auto"/>
        <w:rPr>
          <w:rFonts w:eastAsiaTheme="majorEastAsia" w:cstheme="majorBidi"/>
          <w:b w:val="0"/>
          <w:bCs/>
          <w:color w:val="000000" w:themeColor="text1"/>
          <w:szCs w:val="40"/>
        </w:rPr>
      </w:pPr>
    </w:p>
    <w:p w14:paraId="2A38C1EA" w14:textId="7AF64EFF" w:rsidR="00DE2629" w:rsidRPr="00662EF0" w:rsidRDefault="00C03122" w:rsidP="00BC47FC">
      <w:pPr>
        <w:spacing w:line="360" w:lineRule="auto"/>
        <w:rPr>
          <w:rFonts w:eastAsiaTheme="majorEastAsia" w:cstheme="majorBidi"/>
          <w:b w:val="0"/>
          <w:bCs/>
          <w:color w:val="000000" w:themeColor="text1"/>
          <w:szCs w:val="40"/>
        </w:rPr>
      </w:pPr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Novotel </w:t>
      </w:r>
      <w:r w:rsidR="00294EDA">
        <w:rPr>
          <w:rFonts w:eastAsiaTheme="majorEastAsia" w:cstheme="majorBidi"/>
          <w:b w:val="0"/>
          <w:bCs/>
          <w:color w:val="000000" w:themeColor="text1"/>
          <w:szCs w:val="40"/>
        </w:rPr>
        <w:t>should</w:t>
      </w:r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cultivat</w:t>
      </w:r>
      <w:r w:rsidR="00294EDA">
        <w:rPr>
          <w:rFonts w:eastAsiaTheme="majorEastAsia" w:cstheme="majorBidi"/>
          <w:b w:val="0"/>
          <w:bCs/>
          <w:color w:val="000000" w:themeColor="text1"/>
          <w:szCs w:val="40"/>
        </w:rPr>
        <w:t>e</w:t>
      </w:r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a more </w:t>
      </w:r>
      <w:r w:rsidR="00032F0B"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trusting work environment </w:t>
      </w:r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to encourage front-line executives to </w:t>
      </w:r>
      <w:r w:rsidR="00032F0B"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participate in service innovation </w:t>
      </w:r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>by sharing their ideas</w:t>
      </w:r>
      <w:sdt>
        <w:sdtPr>
          <w:rPr>
            <w:rFonts w:eastAsiaTheme="majorEastAsia" w:cstheme="majorBidi"/>
            <w:b w:val="0"/>
            <w:bCs/>
            <w:color w:val="000000" w:themeColor="text1"/>
            <w:szCs w:val="40"/>
          </w:rPr>
          <w:id w:val="10340483"/>
          <w:citation/>
        </w:sdtPr>
        <w:sdtEndPr/>
        <w:sdtContent>
          <w:r w:rsidR="00A37371"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</w:rPr>
            <w:fldChar w:fldCharType="begin"/>
          </w:r>
          <w:r w:rsidR="00A37371"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  <w:lang w:val="en-US"/>
            </w:rPr>
            <w:instrText xml:space="preserve"> CITATION Sar17 \l 1033 </w:instrText>
          </w:r>
          <w:r w:rsidR="00A37371"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</w:rPr>
            <w:fldChar w:fldCharType="separate"/>
          </w:r>
          <w:r w:rsidR="00760F92" w:rsidRPr="00760F92">
            <w:rPr>
              <w:rFonts w:eastAsiaTheme="majorEastAsia" w:cstheme="majorBidi"/>
              <w:b w:val="0"/>
              <w:bCs/>
              <w:noProof/>
              <w:color w:val="000000" w:themeColor="text1"/>
              <w:szCs w:val="40"/>
              <w:lang w:val="en-US"/>
            </w:rPr>
            <w:t xml:space="preserve"> (Baradarani &amp; Kilic, 2017)</w:t>
          </w:r>
          <w:r w:rsidR="00A37371"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</w:rPr>
            <w:fldChar w:fldCharType="end"/>
          </w:r>
        </w:sdtContent>
      </w:sdt>
      <w:r w:rsidR="00032F0B"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. </w:t>
      </w:r>
      <w:r w:rsidR="00DE2629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It can involve suggesting helpful tips to manage a cranky child during check</w:t>
      </w:r>
      <w:r w:rsidR="00DE2629" w:rsidRPr="00662EF0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-in, like allowing access to the kids’ </w:t>
      </w:r>
      <w:r w:rsidR="00DE2629" w:rsidRPr="00662EF0">
        <w:rPr>
          <w:rFonts w:eastAsiaTheme="majorEastAsia" w:cstheme="majorBidi"/>
          <w:b w:val="0"/>
          <w:bCs/>
          <w:color w:val="000000" w:themeColor="text1"/>
          <w:szCs w:val="40"/>
        </w:rPr>
        <w:lastRenderedPageBreak/>
        <w:t>area</w:t>
      </w:r>
      <w:r w:rsidR="00C93059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</w:t>
      </w:r>
      <w:r w:rsidR="00DE2629" w:rsidRPr="00662EF0">
        <w:rPr>
          <w:rFonts w:eastAsiaTheme="majorEastAsia" w:cstheme="majorBidi"/>
          <w:b w:val="0"/>
          <w:bCs/>
          <w:color w:val="000000" w:themeColor="text1"/>
          <w:szCs w:val="40"/>
        </w:rPr>
        <w:t>or offering a compl</w:t>
      </w:r>
      <w:r w:rsidR="00C93059">
        <w:rPr>
          <w:rFonts w:eastAsiaTheme="majorEastAsia" w:cstheme="majorBidi"/>
          <w:b w:val="0"/>
          <w:bCs/>
          <w:color w:val="000000" w:themeColor="text1"/>
          <w:szCs w:val="40"/>
        </w:rPr>
        <w:t>i</w:t>
      </w:r>
      <w:r w:rsidR="00DE2629" w:rsidRPr="00662EF0">
        <w:rPr>
          <w:rFonts w:eastAsiaTheme="majorEastAsia" w:cstheme="majorBidi"/>
          <w:b w:val="0"/>
          <w:bCs/>
          <w:color w:val="000000" w:themeColor="text1"/>
          <w:szCs w:val="40"/>
        </w:rPr>
        <w:t>mentary welcome drink for their discomfort.</w:t>
      </w:r>
      <w:r w:rsidR="00266066" w:rsidRPr="00662EF0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Working on advance check-in options can reduce </w:t>
      </w:r>
      <w:r w:rsidR="00A208C8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the </w:t>
      </w:r>
      <w:r w:rsidR="00266066" w:rsidRPr="00662EF0">
        <w:rPr>
          <w:rFonts w:eastAsiaTheme="majorEastAsia" w:cstheme="majorBidi"/>
          <w:b w:val="0"/>
          <w:bCs/>
          <w:color w:val="000000" w:themeColor="text1"/>
          <w:szCs w:val="40"/>
        </w:rPr>
        <w:t>time taken at the front desk.</w:t>
      </w:r>
    </w:p>
    <w:p w14:paraId="58974BAC" w14:textId="77777777" w:rsidR="00DE2629" w:rsidRPr="00662EF0" w:rsidRDefault="00DE2629" w:rsidP="00BC47FC">
      <w:pPr>
        <w:spacing w:line="360" w:lineRule="auto"/>
        <w:rPr>
          <w:rFonts w:eastAsiaTheme="majorEastAsia" w:cstheme="majorBidi"/>
          <w:b w:val="0"/>
          <w:bCs/>
          <w:color w:val="000000" w:themeColor="text1"/>
          <w:szCs w:val="40"/>
        </w:rPr>
      </w:pPr>
    </w:p>
    <w:p w14:paraId="7A964FFD" w14:textId="0FD1DC3A" w:rsidR="00DE2629" w:rsidRPr="00760F92" w:rsidRDefault="00DE2629" w:rsidP="00BC47FC">
      <w:pPr>
        <w:spacing w:line="360" w:lineRule="auto"/>
        <w:rPr>
          <w:rFonts w:eastAsiaTheme="majorEastAsia" w:cstheme="majorBidi"/>
          <w:b w:val="0"/>
          <w:bCs/>
          <w:color w:val="000000" w:themeColor="text1"/>
          <w:szCs w:val="40"/>
        </w:rPr>
      </w:pPr>
      <w:r w:rsidRPr="00662EF0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Another insight came from </w:t>
      </w:r>
      <w:r w:rsidR="00294EDA" w:rsidRPr="00662EF0">
        <w:rPr>
          <w:rFonts w:eastAsiaTheme="majorEastAsia" w:cstheme="majorBidi"/>
          <w:b w:val="0"/>
          <w:bCs/>
          <w:color w:val="000000" w:themeColor="text1"/>
          <w:szCs w:val="40"/>
        </w:rPr>
        <w:t>Novotel</w:t>
      </w:r>
      <w:r w:rsidR="00294EDA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’s </w:t>
      </w:r>
      <w:r w:rsidRPr="00662EF0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management structures, with the managers maintaining amiable, constructive interactions with team members. </w:t>
      </w:r>
      <w:r w:rsidR="0045656B">
        <w:rPr>
          <w:rFonts w:eastAsiaTheme="majorEastAsia" w:cstheme="majorBidi"/>
          <w:b w:val="0"/>
          <w:bCs/>
          <w:color w:val="000000" w:themeColor="text1"/>
          <w:szCs w:val="40"/>
        </w:rPr>
        <w:t>This</w:t>
      </w:r>
      <w:r w:rsidRPr="00662EF0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participative and </w:t>
      </w:r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>collaborative management style</w:t>
      </w:r>
      <w:r w:rsidR="00760F92"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</w:t>
      </w:r>
      <w:r w:rsidR="0045656B">
        <w:rPr>
          <w:rFonts w:eastAsiaTheme="majorEastAsia" w:cstheme="majorBidi"/>
          <w:b w:val="0"/>
          <w:bCs/>
          <w:color w:val="000000" w:themeColor="text1"/>
          <w:szCs w:val="40"/>
        </w:rPr>
        <w:t>aided</w:t>
      </w:r>
      <w:r w:rsidR="00AF34C5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</w:t>
      </w:r>
      <w:r w:rsidR="00AF34C5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efficient</w:t>
      </w:r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</w:t>
      </w:r>
      <w:r w:rsidR="00C72E9A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working practices</w:t>
      </w:r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. </w:t>
      </w:r>
      <w:r w:rsidR="00760F92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McGregor</w:t>
      </w:r>
      <w:r w:rsidR="00C93059" w:rsidRPr="00C93059">
        <w:rPr>
          <w:rFonts w:eastAsiaTheme="majorEastAsia" w:cstheme="majorBidi"/>
          <w:b w:val="0"/>
          <w:bCs/>
          <w:color w:val="000000" w:themeColor="text1"/>
          <w:szCs w:val="40"/>
        </w:rPr>
        <w:t>’</w:t>
      </w:r>
      <w:r w:rsidR="00760F92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s Theory X, which believes that self-motivated employees can take initiative at work, is relevant here</w:t>
      </w:r>
      <w:sdt>
        <w:sdtPr>
          <w:rPr>
            <w:rFonts w:eastAsiaTheme="majorEastAsia" w:cstheme="majorBidi"/>
            <w:b w:val="0"/>
            <w:bCs/>
            <w:color w:val="000000" w:themeColor="text1"/>
            <w:szCs w:val="40"/>
          </w:rPr>
          <w:id w:val="-570808470"/>
          <w:citation/>
        </w:sdtPr>
        <w:sdtEndPr/>
        <w:sdtContent>
          <w:r w:rsidR="00760F92"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</w:rPr>
            <w:fldChar w:fldCharType="begin"/>
          </w:r>
          <w:r w:rsidR="00760F92"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  <w:lang w:val="en-US"/>
            </w:rPr>
            <w:instrText xml:space="preserve"> CITATION Sto17 \l 1033 </w:instrText>
          </w:r>
          <w:r w:rsidR="00760F92"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</w:rPr>
            <w:fldChar w:fldCharType="separate"/>
          </w:r>
          <w:r w:rsidR="00760F92" w:rsidRPr="00760F92">
            <w:rPr>
              <w:rFonts w:eastAsiaTheme="majorEastAsia" w:cstheme="majorBidi"/>
              <w:b w:val="0"/>
              <w:bCs/>
              <w:noProof/>
              <w:color w:val="000000" w:themeColor="text1"/>
              <w:szCs w:val="40"/>
              <w:lang w:val="en-US"/>
            </w:rPr>
            <w:t xml:space="preserve"> (Stoyanov &amp; Diderich, 2017)</w:t>
          </w:r>
          <w:r w:rsidR="00760F92"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</w:rPr>
            <w:fldChar w:fldCharType="end"/>
          </w:r>
        </w:sdtContent>
      </w:sdt>
      <w:r w:rsidR="00760F92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. </w:t>
      </w:r>
      <w:r w:rsidR="0045656B">
        <w:rPr>
          <w:rFonts w:eastAsiaTheme="majorEastAsia" w:cstheme="majorBidi"/>
          <w:b w:val="0"/>
          <w:bCs/>
          <w:color w:val="000000" w:themeColor="text1"/>
          <w:szCs w:val="40"/>
        </w:rPr>
        <w:t>In</w:t>
      </w:r>
      <w:r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high traffic, the hotel </w:t>
      </w:r>
      <w:r w:rsidR="000B23EF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managers showed functional flexibility by helping with routine tasks</w:t>
      </w:r>
      <w:sdt>
        <w:sdtPr>
          <w:rPr>
            <w:rFonts w:eastAsiaTheme="majorEastAsia" w:cstheme="majorBidi"/>
            <w:b w:val="0"/>
            <w:bCs/>
            <w:color w:val="000000" w:themeColor="text1"/>
            <w:szCs w:val="40"/>
          </w:rPr>
          <w:id w:val="1433390402"/>
          <w:citation/>
        </w:sdtPr>
        <w:sdtEndPr/>
        <w:sdtContent>
          <w:r w:rsidR="00F666EB"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</w:rPr>
            <w:fldChar w:fldCharType="begin"/>
          </w:r>
          <w:r w:rsidR="00F666EB"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  <w:lang w:val="en-US"/>
            </w:rPr>
            <w:instrText xml:space="preserve"> CITATION Roy13 \l 1033 </w:instrText>
          </w:r>
          <w:r w:rsidR="00F666EB"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</w:rPr>
            <w:fldChar w:fldCharType="separate"/>
          </w:r>
          <w:r w:rsidR="00760F92" w:rsidRPr="00760F92">
            <w:rPr>
              <w:rFonts w:eastAsiaTheme="majorEastAsia" w:cstheme="majorBidi"/>
              <w:b w:val="0"/>
              <w:bCs/>
              <w:noProof/>
              <w:color w:val="000000" w:themeColor="text1"/>
              <w:szCs w:val="40"/>
              <w:lang w:val="en-US"/>
            </w:rPr>
            <w:t xml:space="preserve"> (Wood, 2013)</w:t>
          </w:r>
          <w:r w:rsidR="00F666EB"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</w:rPr>
            <w:fldChar w:fldCharType="end"/>
          </w:r>
        </w:sdtContent>
      </w:sdt>
      <w:r w:rsidR="000B23EF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.</w:t>
      </w:r>
      <w:r w:rsidR="00C72E9A"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</w:t>
      </w:r>
      <w:r w:rsidR="00AF34C5">
        <w:rPr>
          <w:rFonts w:eastAsiaTheme="majorEastAsia" w:cstheme="majorBidi"/>
          <w:b w:val="0"/>
          <w:bCs/>
          <w:color w:val="000000" w:themeColor="text1"/>
          <w:szCs w:val="40"/>
        </w:rPr>
        <w:t>M</w:t>
      </w:r>
      <w:r w:rsidR="00C72E9A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anagers provided inputs</w:t>
      </w:r>
      <w:r w:rsidR="00AF34C5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in </w:t>
      </w:r>
      <w:r w:rsidR="00AF34C5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housekeeping and the restaurant</w:t>
      </w:r>
      <w:r w:rsidR="00AF34C5">
        <w:rPr>
          <w:rFonts w:eastAsiaTheme="majorEastAsia" w:cstheme="majorBidi"/>
          <w:b w:val="0"/>
          <w:bCs/>
          <w:color w:val="000000" w:themeColor="text1"/>
          <w:szCs w:val="40"/>
        </w:rPr>
        <w:t>.</w:t>
      </w:r>
    </w:p>
    <w:p w14:paraId="41546C6A" w14:textId="77777777" w:rsidR="00C72E9A" w:rsidRPr="00760F92" w:rsidRDefault="00C72E9A" w:rsidP="00BC47FC">
      <w:pPr>
        <w:spacing w:line="360" w:lineRule="auto"/>
        <w:rPr>
          <w:rFonts w:eastAsiaTheme="majorEastAsia" w:cstheme="majorBidi"/>
          <w:b w:val="0"/>
          <w:bCs/>
          <w:color w:val="000000" w:themeColor="text1"/>
          <w:szCs w:val="40"/>
        </w:rPr>
      </w:pPr>
    </w:p>
    <w:p w14:paraId="057376F2" w14:textId="434510F4" w:rsidR="00760F92" w:rsidRPr="003D25AF" w:rsidRDefault="00882F7C" w:rsidP="003D25AF">
      <w:pPr>
        <w:spacing w:line="360" w:lineRule="auto"/>
        <w:rPr>
          <w:rFonts w:eastAsiaTheme="majorEastAsia" w:cstheme="majorBidi"/>
          <w:b w:val="0"/>
          <w:bCs/>
          <w:color w:val="000000" w:themeColor="text1"/>
          <w:szCs w:val="40"/>
        </w:rPr>
      </w:pPr>
      <w:r w:rsidRPr="00882F7C">
        <w:rPr>
          <w:rFonts w:eastAsiaTheme="majorEastAsia" w:cstheme="majorBidi"/>
          <w:b w:val="0"/>
          <w:bCs/>
          <w:color w:val="000000" w:themeColor="text1"/>
          <w:szCs w:val="40"/>
        </w:rPr>
        <w:t>These guest service adaptations should also appear in Novotel’s marketing communication for guests and potential employees. The leadership should tailor performance measures to appreciate service innovation and exceed guest expectations</w:t>
      </w:r>
      <w:r w:rsidR="00C72E9A"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. They should complement standard </w:t>
      </w:r>
      <w:r w:rsidR="003D25AF"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hospitality </w:t>
      </w:r>
      <w:r w:rsidR="00C72E9A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measures like occupancy rate</w:t>
      </w:r>
      <w:r w:rsidR="00BF41B5"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, REVPAR or revenue per occupied room, </w:t>
      </w:r>
      <w:r w:rsidR="00C72E9A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and positive customer reviews</w:t>
      </w:r>
      <w:r w:rsidR="00BF41B5" w:rsidRPr="00760F92">
        <w:rPr>
          <w:rFonts w:eastAsiaTheme="majorEastAsia" w:cstheme="majorBidi"/>
          <w:b w:val="0"/>
          <w:bCs/>
          <w:color w:val="000000" w:themeColor="text1"/>
          <w:szCs w:val="40"/>
        </w:rPr>
        <w:t xml:space="preserve"> that suggest established brand equity</w:t>
      </w:r>
      <w:sdt>
        <w:sdtPr>
          <w:rPr>
            <w:rFonts w:eastAsiaTheme="majorEastAsia" w:cstheme="majorBidi"/>
            <w:b w:val="0"/>
            <w:bCs/>
            <w:color w:val="000000" w:themeColor="text1"/>
            <w:szCs w:val="40"/>
          </w:rPr>
          <w:id w:val="346144669"/>
          <w:citation/>
        </w:sdtPr>
        <w:sdtEndPr/>
        <w:sdtContent>
          <w:r w:rsidR="00BF41B5"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</w:rPr>
            <w:fldChar w:fldCharType="begin"/>
          </w:r>
          <w:r w:rsidR="00BF41B5"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  <w:lang w:val="en-US"/>
            </w:rPr>
            <w:instrText xml:space="preserve"> CITATION Val14 \l 1033 </w:instrText>
          </w:r>
          <w:r w:rsidR="00BF41B5"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</w:rPr>
            <w:fldChar w:fldCharType="separate"/>
          </w:r>
          <w:r w:rsidR="00760F92" w:rsidRPr="00760F92">
            <w:rPr>
              <w:rFonts w:eastAsiaTheme="majorEastAsia" w:cstheme="majorBidi"/>
              <w:b w:val="0"/>
              <w:bCs/>
              <w:noProof/>
              <w:color w:val="000000" w:themeColor="text1"/>
              <w:szCs w:val="40"/>
              <w:lang w:val="en-US"/>
            </w:rPr>
            <w:t xml:space="preserve"> (Vallen &amp; Vallen, 2014)</w:t>
          </w:r>
          <w:r w:rsidR="00BF41B5" w:rsidRPr="00760F92">
            <w:rPr>
              <w:rFonts w:eastAsiaTheme="majorEastAsia" w:cstheme="majorBidi"/>
              <w:b w:val="0"/>
              <w:bCs/>
              <w:color w:val="000000" w:themeColor="text1"/>
              <w:szCs w:val="40"/>
            </w:rPr>
            <w:fldChar w:fldCharType="end"/>
          </w:r>
        </w:sdtContent>
      </w:sdt>
      <w:r w:rsidR="00BF41B5" w:rsidRPr="00760F92">
        <w:rPr>
          <w:rFonts w:eastAsiaTheme="majorEastAsia" w:cstheme="majorBidi"/>
          <w:b w:val="0"/>
          <w:bCs/>
          <w:color w:val="000000" w:themeColor="text1"/>
          <w:szCs w:val="40"/>
        </w:rPr>
        <w:t>.</w:t>
      </w:r>
      <w:bookmarkStart w:id="4" w:name="_Toc181004886"/>
    </w:p>
    <w:p w14:paraId="2B6768AC" w14:textId="77777777" w:rsidR="003D25AF" w:rsidRDefault="003D25AF">
      <w:pPr>
        <w:jc w:val="left"/>
        <w:rPr>
          <w:rFonts w:eastAsiaTheme="majorEastAsia" w:cstheme="majorBidi"/>
          <w:color w:val="000000" w:themeColor="text1"/>
          <w:szCs w:val="40"/>
        </w:rPr>
      </w:pPr>
      <w:r>
        <w:br w:type="page"/>
      </w:r>
    </w:p>
    <w:p w14:paraId="502F2E22" w14:textId="1D88FD3A" w:rsidR="00375390" w:rsidRPr="00662EF0" w:rsidRDefault="00375390" w:rsidP="00662EF0">
      <w:pPr>
        <w:pStyle w:val="Heading1"/>
      </w:pPr>
      <w:r w:rsidRPr="00662EF0">
        <w:lastRenderedPageBreak/>
        <w:t>Conclusion and Action Plan</w:t>
      </w:r>
      <w:bookmarkEnd w:id="4"/>
    </w:p>
    <w:p w14:paraId="4387A69C" w14:textId="77777777" w:rsidR="004E32E6" w:rsidRPr="00662EF0" w:rsidRDefault="004E32E6" w:rsidP="00BC47FC">
      <w:pPr>
        <w:spacing w:line="360" w:lineRule="auto"/>
        <w:rPr>
          <w:rFonts w:cs="Times New Roman"/>
          <w:b w:val="0"/>
          <w:bCs/>
        </w:rPr>
      </w:pPr>
    </w:p>
    <w:p w14:paraId="50BA2F76" w14:textId="5F3D709F" w:rsidR="00810AF3" w:rsidRPr="00662EF0" w:rsidRDefault="00810AF3" w:rsidP="00810AF3">
      <w:pPr>
        <w:spacing w:line="360" w:lineRule="auto"/>
        <w:rPr>
          <w:rFonts w:cs="Times New Roman"/>
          <w:b w:val="0"/>
          <w:bCs/>
        </w:rPr>
      </w:pPr>
      <w:r w:rsidRPr="00662EF0">
        <w:rPr>
          <w:rFonts w:cs="Times New Roman"/>
          <w:b w:val="0"/>
          <w:bCs/>
        </w:rPr>
        <w:t>This reflection journal use</w:t>
      </w:r>
      <w:r w:rsidR="003D25AF">
        <w:rPr>
          <w:rFonts w:cs="Times New Roman"/>
          <w:b w:val="0"/>
          <w:bCs/>
        </w:rPr>
        <w:t>d</w:t>
      </w:r>
      <w:r w:rsidRPr="00662EF0">
        <w:rPr>
          <w:rFonts w:cs="Times New Roman"/>
          <w:b w:val="0"/>
          <w:bCs/>
        </w:rPr>
        <w:t xml:space="preserve"> Donald </w:t>
      </w:r>
      <w:proofErr w:type="spellStart"/>
      <w:r w:rsidRPr="00662EF0">
        <w:rPr>
          <w:rFonts w:cs="Times New Roman"/>
          <w:b w:val="0"/>
          <w:bCs/>
        </w:rPr>
        <w:t>Schön’s</w:t>
      </w:r>
      <w:proofErr w:type="spellEnd"/>
      <w:r w:rsidRPr="00662EF0">
        <w:rPr>
          <w:rFonts w:cs="Times New Roman"/>
          <w:b w:val="0"/>
          <w:bCs/>
        </w:rPr>
        <w:t xml:space="preserve"> analysis technique to assess the placement at Novotel, Wembley</w:t>
      </w:r>
      <w:r w:rsidR="00A208C8">
        <w:rPr>
          <w:rFonts w:cs="Times New Roman"/>
          <w:b w:val="0"/>
          <w:bCs/>
        </w:rPr>
        <w:t xml:space="preserve">, </w:t>
      </w:r>
      <w:r w:rsidR="00A208C8" w:rsidRPr="00A208C8">
        <w:rPr>
          <w:rFonts w:cs="Times New Roman"/>
          <w:b w:val="0"/>
          <w:bCs/>
        </w:rPr>
        <w:t>shadowing</w:t>
      </w:r>
      <w:r w:rsidR="00A208C8">
        <w:rPr>
          <w:rFonts w:cs="Times New Roman"/>
          <w:b w:val="0"/>
          <w:bCs/>
        </w:rPr>
        <w:t xml:space="preserve"> </w:t>
      </w:r>
      <w:r w:rsidRPr="00662EF0">
        <w:rPr>
          <w:rFonts w:cs="Times New Roman"/>
          <w:b w:val="0"/>
          <w:bCs/>
        </w:rPr>
        <w:t>managerial guest services</w:t>
      </w:r>
      <w:r w:rsidR="00FE342B">
        <w:rPr>
          <w:rFonts w:cs="Times New Roman"/>
          <w:b w:val="0"/>
          <w:bCs/>
        </w:rPr>
        <w:t xml:space="preserve"> </w:t>
      </w:r>
      <w:r w:rsidR="00FE342B" w:rsidRPr="00662EF0">
        <w:rPr>
          <w:rFonts w:cs="Times New Roman"/>
          <w:b w:val="0"/>
          <w:bCs/>
        </w:rPr>
        <w:t>positions</w:t>
      </w:r>
      <w:r w:rsidRPr="00662EF0">
        <w:rPr>
          <w:rFonts w:cs="Times New Roman"/>
          <w:b w:val="0"/>
          <w:bCs/>
        </w:rPr>
        <w:t>. It exposed the need for culturally aware communication, efficiency, and a problem-solving attitude. It found that multitasking, teamwork, conflict resolution, and time management are vital work-based skills in F&amp;B and housekeeping.</w:t>
      </w:r>
    </w:p>
    <w:p w14:paraId="11BBB2DD" w14:textId="179389E5" w:rsidR="00810AF3" w:rsidRPr="00662EF0" w:rsidRDefault="00810AF3" w:rsidP="00810AF3">
      <w:pPr>
        <w:spacing w:line="360" w:lineRule="auto"/>
        <w:rPr>
          <w:rFonts w:cs="Times New Roman"/>
          <w:b w:val="0"/>
          <w:bCs/>
        </w:rPr>
      </w:pPr>
    </w:p>
    <w:p w14:paraId="68C97876" w14:textId="3498FC74" w:rsidR="00810AF3" w:rsidRPr="00662EF0" w:rsidRDefault="00882F7C" w:rsidP="00810AF3">
      <w:pPr>
        <w:spacing w:line="360" w:lineRule="auto"/>
        <w:rPr>
          <w:rFonts w:cs="Times New Roman"/>
          <w:b w:val="0"/>
          <w:bCs/>
        </w:rPr>
      </w:pPr>
      <w:r w:rsidRPr="00882F7C">
        <w:rPr>
          <w:rFonts w:cs="Times New Roman"/>
          <w:b w:val="0"/>
          <w:bCs/>
        </w:rPr>
        <w:t xml:space="preserve">The journal covered the rising importance of the Internet, social media, and appropriate technology for guest rooms and check-in/check-out. Developing skills like sustainability, sanitation, and food recommendations can improve guest service. </w:t>
      </w:r>
      <w:r w:rsidR="00A208C8" w:rsidRPr="00A208C8">
        <w:rPr>
          <w:rFonts w:cs="Times New Roman"/>
          <w:b w:val="0"/>
          <w:bCs/>
        </w:rPr>
        <w:t>The journal suggested sensitivity training and innovative ways to manage children and families for resolving a guest’s complaints about lengthy check-in</w:t>
      </w:r>
      <w:r w:rsidR="00810AF3" w:rsidRPr="00662EF0">
        <w:rPr>
          <w:rFonts w:cs="Times New Roman"/>
          <w:b w:val="0"/>
          <w:bCs/>
        </w:rPr>
        <w:t>.</w:t>
      </w:r>
    </w:p>
    <w:p w14:paraId="28B2FADF" w14:textId="71A3316E" w:rsidR="00BC47FC" w:rsidRPr="00662EF0" w:rsidRDefault="00BC47FC" w:rsidP="00BC47FC">
      <w:pPr>
        <w:spacing w:line="360" w:lineRule="auto"/>
        <w:rPr>
          <w:rFonts w:cs="Times New Roman"/>
          <w:b w:val="0"/>
          <w:bCs/>
        </w:rPr>
      </w:pPr>
      <w:r w:rsidRPr="00662EF0">
        <w:rPr>
          <w:rFonts w:cs="Times New Roman"/>
          <w:b w:val="0"/>
          <w:bCs/>
        </w:rPr>
        <w:br/>
        <w:t xml:space="preserve">The placement suggests a need to finetune soft skills like interpersonal communication for guest services jobs at the front desk or F&amp;B. A housekeeping </w:t>
      </w:r>
      <w:r w:rsidR="0045656B" w:rsidRPr="00662EF0">
        <w:rPr>
          <w:rFonts w:cs="Times New Roman"/>
          <w:b w:val="0"/>
          <w:bCs/>
        </w:rPr>
        <w:t xml:space="preserve">position </w:t>
      </w:r>
      <w:r w:rsidRPr="00662EF0">
        <w:rPr>
          <w:rFonts w:cs="Times New Roman"/>
          <w:b w:val="0"/>
          <w:bCs/>
        </w:rPr>
        <w:t xml:space="preserve">will require a sustainability-oriented mindset and additional skills like stamina and inventory management. Further pursuit of technical skills for data-driven decision-making </w:t>
      </w:r>
      <w:r w:rsidR="0045656B">
        <w:rPr>
          <w:rFonts w:cs="Times New Roman"/>
          <w:b w:val="0"/>
          <w:bCs/>
        </w:rPr>
        <w:t>will</w:t>
      </w:r>
      <w:r w:rsidRPr="00662EF0">
        <w:rPr>
          <w:rFonts w:cs="Times New Roman"/>
          <w:b w:val="0"/>
          <w:bCs/>
        </w:rPr>
        <w:t xml:space="preserve"> </w:t>
      </w:r>
      <w:r w:rsidR="00FE342B">
        <w:rPr>
          <w:rFonts w:cs="Times New Roman"/>
          <w:b w:val="0"/>
          <w:bCs/>
        </w:rPr>
        <w:t>boost</w:t>
      </w:r>
      <w:r w:rsidRPr="00662EF0">
        <w:rPr>
          <w:rFonts w:cs="Times New Roman"/>
          <w:b w:val="0"/>
          <w:bCs/>
        </w:rPr>
        <w:t xml:space="preserve"> a hospitality career. </w:t>
      </w:r>
    </w:p>
    <w:bookmarkStart w:id="5" w:name="_Toc181004887" w:displacedByCustomXml="next"/>
    <w:sdt>
      <w:sdtPr>
        <w:rPr>
          <w:rFonts w:eastAsiaTheme="minorHAnsi" w:cstheme="minorBidi"/>
          <w:color w:val="auto"/>
          <w:szCs w:val="24"/>
        </w:rPr>
        <w:id w:val="-1926098603"/>
        <w:docPartObj>
          <w:docPartGallery w:val="Bibliographies"/>
          <w:docPartUnique/>
        </w:docPartObj>
      </w:sdtPr>
      <w:sdtEndPr/>
      <w:sdtContent>
        <w:p w14:paraId="6CB5DB16" w14:textId="77777777" w:rsidR="00760F92" w:rsidRDefault="00760F92" w:rsidP="00760F92">
          <w:pPr>
            <w:pStyle w:val="Heading1"/>
            <w:spacing w:line="360" w:lineRule="auto"/>
            <w:rPr>
              <w:rFonts w:eastAsiaTheme="minorHAnsi" w:cstheme="minorBidi"/>
              <w:color w:val="auto"/>
              <w:szCs w:val="24"/>
            </w:rPr>
          </w:pPr>
        </w:p>
        <w:p w14:paraId="5B9DB77B" w14:textId="77777777" w:rsidR="00760F92" w:rsidRDefault="00760F92">
          <w:pPr>
            <w:jc w:val="left"/>
          </w:pPr>
          <w:r>
            <w:br w:type="page"/>
          </w:r>
        </w:p>
        <w:p w14:paraId="53A05380" w14:textId="17A2CCF6" w:rsidR="00AE0434" w:rsidRDefault="00AE0434" w:rsidP="00760F92">
          <w:pPr>
            <w:pStyle w:val="Heading1"/>
            <w:spacing w:line="360" w:lineRule="auto"/>
          </w:pPr>
          <w:r>
            <w:lastRenderedPageBreak/>
            <w:t>References</w:t>
          </w:r>
          <w:bookmarkEnd w:id="5"/>
        </w:p>
        <w:sdt>
          <w:sdtPr>
            <w:rPr>
              <w:b/>
            </w:rPr>
            <w:id w:val="111145805"/>
            <w:bibliography/>
          </w:sdtPr>
          <w:sdtEndPr/>
          <w:sdtContent>
            <w:p w14:paraId="388086BF" w14:textId="77777777" w:rsidR="00760F92" w:rsidRDefault="00AE0434" w:rsidP="00760F92">
              <w:pPr>
                <w:pStyle w:val="Bibliography"/>
                <w:spacing w:before="360" w:line="360" w:lineRule="auto"/>
                <w:rPr>
                  <w:noProof/>
                  <w:kern w:val="0"/>
                  <w14:ligatures w14:val="none"/>
                </w:rPr>
              </w:pPr>
              <w:r>
                <w:rPr>
                  <w:b/>
                </w:rPr>
                <w:fldChar w:fldCharType="begin"/>
              </w:r>
              <w:r>
                <w:instrText xml:space="preserve"> BIBLIOGRAPHY </w:instrText>
              </w:r>
              <w:r>
                <w:rPr>
                  <w:b/>
                </w:rPr>
                <w:fldChar w:fldCharType="separate"/>
              </w:r>
              <w:r w:rsidR="00760F92">
                <w:rPr>
                  <w:noProof/>
                </w:rPr>
                <w:t xml:space="preserve">Accor Hotels, 2024. </w:t>
              </w:r>
              <w:r w:rsidR="00760F92">
                <w:rPr>
                  <w:i/>
                  <w:iCs/>
                  <w:noProof/>
                </w:rPr>
                <w:t xml:space="preserve">Accor Hotels. </w:t>
              </w:r>
              <w:r w:rsidR="00760F92">
                <w:rPr>
                  <w:noProof/>
                </w:rPr>
                <w:t xml:space="preserve">[Online] </w:t>
              </w:r>
              <w:r w:rsidR="00760F92">
                <w:rPr>
                  <w:noProof/>
                </w:rPr>
                <w:br/>
                <w:t xml:space="preserve">Available at: </w:t>
              </w:r>
              <w:r w:rsidR="00760F92">
                <w:rPr>
                  <w:noProof/>
                  <w:u w:val="single"/>
                </w:rPr>
                <w:t>https://all.accor.com/hotel/9389/index.en.shtml</w:t>
              </w:r>
              <w:r w:rsidR="00760F92">
                <w:rPr>
                  <w:noProof/>
                </w:rPr>
                <w:br/>
                <w:t>[Accessed 2024].</w:t>
              </w:r>
            </w:p>
            <w:p w14:paraId="35BE22A8" w14:textId="77777777" w:rsidR="00760F92" w:rsidRDefault="00760F92" w:rsidP="00760F92">
              <w:pPr>
                <w:pStyle w:val="Bibliography"/>
                <w:spacing w:before="360" w:line="360" w:lineRule="auto"/>
                <w:rPr>
                  <w:noProof/>
                </w:rPr>
              </w:pPr>
              <w:r>
                <w:rPr>
                  <w:noProof/>
                </w:rPr>
                <w:t xml:space="preserve">Ramage, M., 2021. Schön, Donald: Learning and Change in His Work – Reflection on Theory and Theory on Reflection. </w:t>
              </w:r>
              <w:r>
                <w:rPr>
                  <w:i/>
                  <w:iCs/>
                  <w:noProof/>
                </w:rPr>
                <w:t>The Palgrave Handbook of Organizational Change Thinkers.</w:t>
              </w:r>
            </w:p>
            <w:p w14:paraId="5A4455A1" w14:textId="77777777" w:rsidR="00760F92" w:rsidRDefault="00760F92" w:rsidP="00760F92">
              <w:pPr>
                <w:pStyle w:val="Bibliography"/>
                <w:spacing w:before="360" w:line="360" w:lineRule="auto"/>
                <w:rPr>
                  <w:noProof/>
                </w:rPr>
              </w:pPr>
              <w:r>
                <w:rPr>
                  <w:noProof/>
                </w:rPr>
                <w:t xml:space="preserve">ASET, 2017. </w:t>
              </w:r>
              <w:r>
                <w:rPr>
                  <w:i/>
                  <w:iCs/>
                  <w:noProof/>
                </w:rPr>
                <w:t xml:space="preserve">Good Practice Guide for Workbased and Placement Learning in Higher Education. </w:t>
              </w:r>
              <w:r>
                <w:rPr>
                  <w:noProof/>
                </w:rPr>
                <w:t>Sheffield: ASET.</w:t>
              </w:r>
            </w:p>
            <w:p w14:paraId="0A95F016" w14:textId="77777777" w:rsidR="00760F92" w:rsidRDefault="00760F92" w:rsidP="00760F92">
              <w:pPr>
                <w:pStyle w:val="Bibliography"/>
                <w:spacing w:before="360" w:line="360" w:lineRule="auto"/>
                <w:rPr>
                  <w:noProof/>
                </w:rPr>
              </w:pPr>
              <w:r>
                <w:rPr>
                  <w:noProof/>
                </w:rPr>
                <w:t xml:space="preserve">Research and Markets, 2024. </w:t>
              </w:r>
              <w:r>
                <w:rPr>
                  <w:i/>
                  <w:iCs/>
                  <w:noProof/>
                </w:rPr>
                <w:t xml:space="preserve">Hotel and Hospitality Management Software Global Business Analysis Report 2024-2030, </w:t>
              </w:r>
              <w:r>
                <w:rPr>
                  <w:noProof/>
                </w:rPr>
                <w:t>Dublin: Research and Markets.</w:t>
              </w:r>
            </w:p>
            <w:p w14:paraId="3528335D" w14:textId="77777777" w:rsidR="00760F92" w:rsidRDefault="00760F92" w:rsidP="00760F92">
              <w:pPr>
                <w:pStyle w:val="Bibliography"/>
                <w:spacing w:before="360" w:line="360" w:lineRule="auto"/>
                <w:rPr>
                  <w:noProof/>
                </w:rPr>
              </w:pPr>
              <w:r>
                <w:rPr>
                  <w:noProof/>
                </w:rPr>
                <w:t xml:space="preserve">Shin, H. H. &amp; Jeong, M., 2022. Redefining luxury service with technology implementation: the impact of technology on guest satisfaction and loyalty in a luxury hotel. </w:t>
              </w:r>
              <w:r>
                <w:rPr>
                  <w:i/>
                  <w:iCs/>
                  <w:noProof/>
                </w:rPr>
                <w:t>International Journal of Contemporary Hospitality Management.</w:t>
              </w:r>
            </w:p>
            <w:p w14:paraId="6247598A" w14:textId="77777777" w:rsidR="00760F92" w:rsidRDefault="00760F92" w:rsidP="00760F92">
              <w:pPr>
                <w:pStyle w:val="Bibliography"/>
                <w:spacing w:before="360" w:line="360" w:lineRule="auto"/>
                <w:rPr>
                  <w:noProof/>
                </w:rPr>
              </w:pPr>
              <w:r>
                <w:rPr>
                  <w:noProof/>
                </w:rPr>
                <w:t xml:space="preserve">Bardi, J., 2011. </w:t>
              </w:r>
              <w:r>
                <w:rPr>
                  <w:i/>
                  <w:iCs/>
                  <w:noProof/>
                </w:rPr>
                <w:t xml:space="preserve">Hotel Front Office Management. </w:t>
              </w:r>
              <w:r>
                <w:rPr>
                  <w:noProof/>
                </w:rPr>
                <w:t>London: Wiley.</w:t>
              </w:r>
            </w:p>
            <w:p w14:paraId="6642EC68" w14:textId="77777777" w:rsidR="00760F92" w:rsidRDefault="00760F92" w:rsidP="00760F92">
              <w:pPr>
                <w:pStyle w:val="Bibliography"/>
                <w:spacing w:before="360" w:line="360" w:lineRule="auto"/>
                <w:rPr>
                  <w:noProof/>
                </w:rPr>
              </w:pPr>
              <w:r>
                <w:rPr>
                  <w:noProof/>
                </w:rPr>
                <w:t xml:space="preserve">Casado, M. A., 2012. </w:t>
              </w:r>
              <w:r>
                <w:rPr>
                  <w:i/>
                  <w:iCs/>
                  <w:noProof/>
                </w:rPr>
                <w:t xml:space="preserve">Housekeeping Management. </w:t>
              </w:r>
              <w:r>
                <w:rPr>
                  <w:noProof/>
                </w:rPr>
                <w:t>London: Wiley.</w:t>
              </w:r>
            </w:p>
            <w:p w14:paraId="3074337D" w14:textId="77777777" w:rsidR="00760F92" w:rsidRDefault="00760F92" w:rsidP="00760F92">
              <w:pPr>
                <w:pStyle w:val="Bibliography"/>
                <w:spacing w:before="360" w:line="360" w:lineRule="auto"/>
                <w:rPr>
                  <w:noProof/>
                </w:rPr>
              </w:pPr>
              <w:r>
                <w:rPr>
                  <w:noProof/>
                </w:rPr>
                <w:t xml:space="preserve">Raghubalan, G. &amp; Raghubalan, S., 2015. </w:t>
              </w:r>
              <w:r>
                <w:rPr>
                  <w:i/>
                  <w:iCs/>
                  <w:noProof/>
                </w:rPr>
                <w:t xml:space="preserve">Hotel Housekeeping Operations and Management. </w:t>
              </w:r>
              <w:r>
                <w:rPr>
                  <w:noProof/>
                </w:rPr>
                <w:t>Oxford: Oxford University Press.</w:t>
              </w:r>
            </w:p>
            <w:p w14:paraId="74E816DA" w14:textId="77777777" w:rsidR="00760F92" w:rsidRDefault="00760F92" w:rsidP="00760F92">
              <w:pPr>
                <w:pStyle w:val="Bibliography"/>
                <w:spacing w:before="360" w:line="360" w:lineRule="auto"/>
                <w:rPr>
                  <w:noProof/>
                </w:rPr>
              </w:pPr>
              <w:r>
                <w:rPr>
                  <w:noProof/>
                </w:rPr>
                <w:t xml:space="preserve">Edie, 2024. </w:t>
              </w:r>
              <w:r>
                <w:rPr>
                  <w:i/>
                  <w:iCs/>
                  <w:noProof/>
                </w:rPr>
                <w:t xml:space="preserve">Edie.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https://www.edie.net/novotel-targets-positive-impact-on-oceans-through-wwf-partnership/</w:t>
              </w:r>
              <w:r>
                <w:rPr>
                  <w:noProof/>
                </w:rPr>
                <w:br/>
                <w:t>[Accessed 2024].</w:t>
              </w:r>
            </w:p>
            <w:p w14:paraId="06C19E3D" w14:textId="77777777" w:rsidR="00760F92" w:rsidRDefault="00760F92" w:rsidP="00760F92">
              <w:pPr>
                <w:pStyle w:val="Bibliography"/>
                <w:spacing w:before="360" w:line="360" w:lineRule="auto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Hsu, F. C. &amp; Scott, N., 2020. Food experience, place attachment, destination image and the role of food-related personality traits. </w:t>
              </w:r>
              <w:r>
                <w:rPr>
                  <w:i/>
                  <w:iCs/>
                  <w:noProof/>
                </w:rPr>
                <w:t>Journal of Hospitality and Tourism Management.</w:t>
              </w:r>
            </w:p>
            <w:p w14:paraId="4CE032FF" w14:textId="77777777" w:rsidR="00760F92" w:rsidRDefault="00760F92" w:rsidP="00760F92">
              <w:pPr>
                <w:pStyle w:val="Bibliography"/>
                <w:spacing w:before="360" w:line="360" w:lineRule="auto"/>
                <w:rPr>
                  <w:noProof/>
                </w:rPr>
              </w:pPr>
              <w:r>
                <w:rPr>
                  <w:noProof/>
                </w:rPr>
                <w:t xml:space="preserve">Novotel, 2024. </w:t>
              </w:r>
              <w:r>
                <w:rPr>
                  <w:i/>
                  <w:iCs/>
                  <w:noProof/>
                </w:rPr>
                <w:t xml:space="preserve">Novotel.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https://novotel.accor.com/a/en/novotel-experience.html</w:t>
              </w:r>
              <w:r>
                <w:rPr>
                  <w:noProof/>
                </w:rPr>
                <w:br/>
                <w:t>[Accessed 2024].</w:t>
              </w:r>
            </w:p>
            <w:p w14:paraId="50113A40" w14:textId="77777777" w:rsidR="00760F92" w:rsidRDefault="00760F92" w:rsidP="00760F92">
              <w:pPr>
                <w:pStyle w:val="Bibliography"/>
                <w:spacing w:before="360" w:line="360" w:lineRule="auto"/>
                <w:rPr>
                  <w:noProof/>
                </w:rPr>
              </w:pPr>
              <w:r>
                <w:rPr>
                  <w:noProof/>
                </w:rPr>
                <w:t xml:space="preserve">Sebok, T., 2024. </w:t>
              </w:r>
              <w:r>
                <w:rPr>
                  <w:i/>
                  <w:iCs/>
                  <w:noProof/>
                </w:rPr>
                <w:t xml:space="preserve">YNet News.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https://www.ynetnews.com/article/h1q63lpu0</w:t>
              </w:r>
              <w:r>
                <w:rPr>
                  <w:noProof/>
                </w:rPr>
                <w:br/>
                <w:t>[Accessed 2024].</w:t>
              </w:r>
            </w:p>
            <w:p w14:paraId="3FF48C61" w14:textId="77777777" w:rsidR="00760F92" w:rsidRDefault="00760F92" w:rsidP="00760F92">
              <w:pPr>
                <w:pStyle w:val="Bibliography"/>
                <w:spacing w:before="360" w:line="360" w:lineRule="auto"/>
                <w:rPr>
                  <w:noProof/>
                </w:rPr>
              </w:pPr>
              <w:r>
                <w:rPr>
                  <w:noProof/>
                </w:rPr>
                <w:t xml:space="preserve">Baradarani, S. &amp; Kilic, H., 2017. Service innovation in the hotel industry: culture, behavior, performance. </w:t>
              </w:r>
              <w:r>
                <w:rPr>
                  <w:i/>
                  <w:iCs/>
                  <w:noProof/>
                </w:rPr>
                <w:t>The Service Industries Journal.</w:t>
              </w:r>
            </w:p>
            <w:p w14:paraId="23BA4AFE" w14:textId="77777777" w:rsidR="00760F92" w:rsidRDefault="00760F92" w:rsidP="00760F92">
              <w:pPr>
                <w:pStyle w:val="Bibliography"/>
                <w:spacing w:before="360" w:line="360" w:lineRule="auto"/>
                <w:rPr>
                  <w:noProof/>
                </w:rPr>
              </w:pPr>
              <w:r>
                <w:rPr>
                  <w:noProof/>
                </w:rPr>
                <w:t xml:space="preserve">Wood, R. C., 2013. </w:t>
              </w:r>
              <w:r>
                <w:rPr>
                  <w:i/>
                  <w:iCs/>
                  <w:noProof/>
                </w:rPr>
                <w:t xml:space="preserve">Key Concepts in Hospitality Management. </w:t>
              </w:r>
              <w:r>
                <w:rPr>
                  <w:noProof/>
                </w:rPr>
                <w:t>California: SAGE Publications.</w:t>
              </w:r>
            </w:p>
            <w:p w14:paraId="3CDBBF60" w14:textId="77777777" w:rsidR="00760F92" w:rsidRDefault="00760F92" w:rsidP="00760F92">
              <w:pPr>
                <w:pStyle w:val="Bibliography"/>
                <w:spacing w:before="360" w:line="360" w:lineRule="auto"/>
                <w:rPr>
                  <w:noProof/>
                </w:rPr>
              </w:pPr>
              <w:r>
                <w:rPr>
                  <w:noProof/>
                </w:rPr>
                <w:t xml:space="preserve">Vallen, G. &amp; Vallen, J. J., 2014. </w:t>
              </w:r>
              <w:r>
                <w:rPr>
                  <w:i/>
                  <w:iCs/>
                  <w:noProof/>
                </w:rPr>
                <w:t xml:space="preserve">Check-In </w:t>
              </w:r>
              <w:r>
                <w:rPr>
                  <w:rFonts w:ascii="Segoe UI Symbol" w:hAnsi="Segoe UI Symbol" w:cs="Segoe UI Symbol"/>
                  <w:i/>
                  <w:iCs/>
                  <w:noProof/>
                </w:rPr>
                <w:t>☒</w:t>
              </w:r>
              <w:r>
                <w:rPr>
                  <w:i/>
                  <w:iCs/>
                  <w:noProof/>
                </w:rPr>
                <w:t xml:space="preserve"> Check-Out: Managing Hotel Operations. </w:t>
              </w:r>
              <w:r>
                <w:rPr>
                  <w:noProof/>
                </w:rPr>
                <w:t>Harlow: Pearson Education Limited.</w:t>
              </w:r>
            </w:p>
            <w:p w14:paraId="55499C31" w14:textId="77777777" w:rsidR="00760F92" w:rsidRDefault="00760F92" w:rsidP="00760F92">
              <w:pPr>
                <w:pStyle w:val="Bibliography"/>
                <w:spacing w:before="360" w:line="360" w:lineRule="auto"/>
                <w:rPr>
                  <w:noProof/>
                </w:rPr>
              </w:pPr>
              <w:r>
                <w:rPr>
                  <w:noProof/>
                </w:rPr>
                <w:t xml:space="preserve">Stoyanov, S. &amp; Diderich, M., 2017. </w:t>
              </w:r>
              <w:r>
                <w:rPr>
                  <w:i/>
                  <w:iCs/>
                  <w:noProof/>
                </w:rPr>
                <w:t xml:space="preserve">The Human Side of Enterprise. </w:t>
              </w:r>
              <w:r>
                <w:rPr>
                  <w:noProof/>
                </w:rPr>
                <w:t>London: Macat Library.</w:t>
              </w:r>
            </w:p>
            <w:p w14:paraId="1520EC0F" w14:textId="1D01C3E7" w:rsidR="006F59D9" w:rsidRPr="001F0D9E" w:rsidRDefault="00AE0434" w:rsidP="00760F92">
              <w:pPr>
                <w:spacing w:before="360" w:after="80" w:line="360" w:lineRule="auto"/>
              </w:pPr>
              <w:r>
                <w:rPr>
                  <w:b w:val="0"/>
                  <w:bCs/>
                  <w:noProof/>
                </w:rPr>
                <w:fldChar w:fldCharType="end"/>
              </w:r>
            </w:p>
          </w:sdtContent>
        </w:sdt>
      </w:sdtContent>
    </w:sdt>
    <w:sectPr w:rsidR="006F59D9" w:rsidRPr="001F0D9E">
      <w:footerReference w:type="even" r:id="rId8"/>
      <w:footerReference w:type="default" r:id="rId9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D2819B" w14:textId="77777777" w:rsidR="00CA3288" w:rsidRDefault="00CA3288" w:rsidP="00AE0434">
      <w:r>
        <w:separator/>
      </w:r>
    </w:p>
  </w:endnote>
  <w:endnote w:type="continuationSeparator" w:id="0">
    <w:p w14:paraId="5E03AEFF" w14:textId="77777777" w:rsidR="00CA3288" w:rsidRDefault="00CA3288" w:rsidP="00AE043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60578177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544F90A" w14:textId="5B02B607" w:rsidR="00AE0434" w:rsidRDefault="00AE0434" w:rsidP="007D3FC3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8EBDCC6" w14:textId="77777777" w:rsidR="00AE0434" w:rsidRDefault="00AE043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85473023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957A49A" w14:textId="489374B7" w:rsidR="00AE0434" w:rsidRDefault="00AE0434" w:rsidP="007D3FC3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AD4BF58" w14:textId="77777777" w:rsidR="00AE0434" w:rsidRDefault="00AE043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E0D029" w14:textId="77777777" w:rsidR="00CA3288" w:rsidRDefault="00CA3288" w:rsidP="00AE0434">
      <w:r>
        <w:separator/>
      </w:r>
    </w:p>
  </w:footnote>
  <w:footnote w:type="continuationSeparator" w:id="0">
    <w:p w14:paraId="48BFC083" w14:textId="77777777" w:rsidR="00CA3288" w:rsidRDefault="00CA3288" w:rsidP="00AE043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EB35C3"/>
    <w:multiLevelType w:val="multilevel"/>
    <w:tmpl w:val="5644FCA0"/>
    <w:lvl w:ilvl="0">
      <w:start w:val="1"/>
      <w:numFmt w:val="decimal"/>
      <w:lvlText w:val="%1"/>
      <w:lvlJc w:val="left"/>
      <w:pPr>
        <w:ind w:left="360" w:hanging="360"/>
      </w:pPr>
    </w:lvl>
    <w:lvl w:ilvl="1">
      <w:start w:val="1"/>
      <w:numFmt w:val="decimal"/>
      <w:lvlText w:val="%1.%2"/>
      <w:lvlJc w:val="left"/>
      <w:pPr>
        <w:ind w:left="360" w:hanging="360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720" w:hanging="720"/>
      </w:pPr>
    </w:lvl>
    <w:lvl w:ilvl="4">
      <w:start w:val="1"/>
      <w:numFmt w:val="decimal"/>
      <w:lvlText w:val="%1.%2.%3.%4.%5"/>
      <w:lvlJc w:val="left"/>
      <w:pPr>
        <w:ind w:left="1080" w:hanging="1080"/>
      </w:pPr>
    </w:lvl>
    <w:lvl w:ilvl="5">
      <w:start w:val="1"/>
      <w:numFmt w:val="decimal"/>
      <w:lvlText w:val="%1.%2.%3.%4.%5.%6"/>
      <w:lvlJc w:val="left"/>
      <w:pPr>
        <w:ind w:left="1080" w:hanging="1080"/>
      </w:pPr>
    </w:lvl>
    <w:lvl w:ilvl="6">
      <w:start w:val="1"/>
      <w:numFmt w:val="decimal"/>
      <w:lvlText w:val="%1.%2.%3.%4.%5.%6.%7"/>
      <w:lvlJc w:val="left"/>
      <w:pPr>
        <w:ind w:left="1440" w:hanging="1440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800" w:hanging="1800"/>
      </w:pPr>
    </w:lvl>
  </w:abstractNum>
  <w:abstractNum w:abstractNumId="1" w15:restartNumberingAfterBreak="0">
    <w:nsid w:val="46B315D7"/>
    <w:multiLevelType w:val="multilevel"/>
    <w:tmpl w:val="3E9E99B8"/>
    <w:lvl w:ilvl="0">
      <w:start w:val="1"/>
      <w:numFmt w:val="decimal"/>
      <w:lvlText w:val="2.%1"/>
      <w:lvlJc w:val="left"/>
      <w:pPr>
        <w:ind w:left="720" w:hanging="360"/>
      </w:pPr>
    </w:lvl>
    <w:lvl w:ilvl="1">
      <w:start w:val="1"/>
      <w:numFmt w:val="decimal"/>
      <w:lvlText w:val=""/>
      <w:lvlJc w:val="left"/>
      <w:pPr>
        <w:ind w:left="0" w:firstLine="0"/>
      </w:pPr>
    </w:lvl>
    <w:lvl w:ilvl="2">
      <w:start w:val="1"/>
      <w:numFmt w:val="decimal"/>
      <w:lvlText w:val=""/>
      <w:lvlJc w:val="left"/>
      <w:pPr>
        <w:ind w:left="0" w:firstLine="0"/>
      </w:pPr>
    </w:lvl>
    <w:lvl w:ilvl="3">
      <w:start w:val="1"/>
      <w:numFmt w:val="decimal"/>
      <w:lvlText w:val=""/>
      <w:lvlJc w:val="left"/>
      <w:pPr>
        <w:ind w:left="0" w:firstLine="0"/>
      </w:pPr>
    </w:lvl>
    <w:lvl w:ilvl="4">
      <w:start w:val="1"/>
      <w:numFmt w:val="decimal"/>
      <w:lvlText w:val=""/>
      <w:lvlJc w:val="left"/>
      <w:pPr>
        <w:ind w:left="0" w:firstLine="0"/>
      </w:pPr>
    </w:lvl>
    <w:lvl w:ilvl="5">
      <w:start w:val="1"/>
      <w:numFmt w:val="decimal"/>
      <w:lvlText w:val=""/>
      <w:lvlJc w:val="left"/>
      <w:pPr>
        <w:ind w:left="0" w:firstLine="0"/>
      </w:pPr>
    </w:lvl>
    <w:lvl w:ilvl="6">
      <w:start w:val="1"/>
      <w:numFmt w:val="decimal"/>
      <w:lvlText w:val=""/>
      <w:lvlJc w:val="left"/>
      <w:pPr>
        <w:ind w:left="0" w:firstLine="0"/>
      </w:pPr>
    </w:lvl>
    <w:lvl w:ilvl="7">
      <w:start w:val="1"/>
      <w:numFmt w:val="decimal"/>
      <w:lvlText w:val=""/>
      <w:lvlJc w:val="left"/>
      <w:pPr>
        <w:ind w:left="0" w:firstLine="0"/>
      </w:pPr>
    </w:lvl>
    <w:lvl w:ilvl="8">
      <w:start w:val="1"/>
      <w:numFmt w:val="decimal"/>
      <w:lvlText w:val=""/>
      <w:lvlJc w:val="left"/>
      <w:pPr>
        <w:ind w:left="0" w:firstLine="0"/>
      </w:pPr>
    </w:lvl>
  </w:abstractNum>
  <w:abstractNum w:abstractNumId="2" w15:restartNumberingAfterBreak="0">
    <w:nsid w:val="54EA6F94"/>
    <w:multiLevelType w:val="multilevel"/>
    <w:tmpl w:val="AB5A42F0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59E873CE"/>
    <w:multiLevelType w:val="multilevel"/>
    <w:tmpl w:val="122EE186"/>
    <w:lvl w:ilvl="0">
      <w:start w:val="1"/>
      <w:numFmt w:val="decimal"/>
      <w:lvlText w:val="5.%1"/>
      <w:lvlJc w:val="left"/>
      <w:pPr>
        <w:ind w:left="720" w:hanging="360"/>
      </w:pPr>
    </w:lvl>
    <w:lvl w:ilvl="1">
      <w:start w:val="1"/>
      <w:numFmt w:val="decimal"/>
      <w:lvlText w:val=""/>
      <w:lvlJc w:val="left"/>
      <w:pPr>
        <w:ind w:left="0" w:firstLine="0"/>
      </w:pPr>
    </w:lvl>
    <w:lvl w:ilvl="2">
      <w:start w:val="1"/>
      <w:numFmt w:val="decimal"/>
      <w:lvlText w:val=""/>
      <w:lvlJc w:val="left"/>
      <w:pPr>
        <w:ind w:left="0" w:firstLine="0"/>
      </w:pPr>
    </w:lvl>
    <w:lvl w:ilvl="3">
      <w:start w:val="1"/>
      <w:numFmt w:val="decimal"/>
      <w:lvlText w:val=""/>
      <w:lvlJc w:val="left"/>
      <w:pPr>
        <w:ind w:left="0" w:firstLine="0"/>
      </w:pPr>
    </w:lvl>
    <w:lvl w:ilvl="4">
      <w:start w:val="1"/>
      <w:numFmt w:val="decimal"/>
      <w:lvlText w:val=""/>
      <w:lvlJc w:val="left"/>
      <w:pPr>
        <w:ind w:left="0" w:firstLine="0"/>
      </w:pPr>
    </w:lvl>
    <w:lvl w:ilvl="5">
      <w:start w:val="1"/>
      <w:numFmt w:val="decimal"/>
      <w:lvlText w:val=""/>
      <w:lvlJc w:val="left"/>
      <w:pPr>
        <w:ind w:left="0" w:firstLine="0"/>
      </w:pPr>
    </w:lvl>
    <w:lvl w:ilvl="6">
      <w:start w:val="1"/>
      <w:numFmt w:val="decimal"/>
      <w:lvlText w:val=""/>
      <w:lvlJc w:val="left"/>
      <w:pPr>
        <w:ind w:left="0" w:firstLine="0"/>
      </w:pPr>
    </w:lvl>
    <w:lvl w:ilvl="7">
      <w:start w:val="1"/>
      <w:numFmt w:val="decimal"/>
      <w:lvlText w:val=""/>
      <w:lvlJc w:val="left"/>
      <w:pPr>
        <w:ind w:left="0" w:firstLine="0"/>
      </w:pPr>
    </w:lvl>
    <w:lvl w:ilvl="8">
      <w:start w:val="1"/>
      <w:numFmt w:val="decimal"/>
      <w:lvlText w:val=""/>
      <w:lvlJc w:val="left"/>
      <w:pPr>
        <w:ind w:left="0" w:firstLine="0"/>
      </w:pPr>
    </w:lvl>
  </w:abstractNum>
  <w:abstractNum w:abstractNumId="4" w15:restartNumberingAfterBreak="0">
    <w:nsid w:val="5EB64561"/>
    <w:multiLevelType w:val="multilevel"/>
    <w:tmpl w:val="ADDC7BD8"/>
    <w:lvl w:ilvl="0">
      <w:start w:val="1"/>
      <w:numFmt w:val="decimal"/>
      <w:lvlText w:val="4.%1"/>
      <w:lvlJc w:val="left"/>
      <w:pPr>
        <w:ind w:left="720" w:hanging="360"/>
      </w:pPr>
    </w:lvl>
    <w:lvl w:ilvl="1">
      <w:start w:val="1"/>
      <w:numFmt w:val="decimal"/>
      <w:lvlText w:val=""/>
      <w:lvlJc w:val="left"/>
      <w:pPr>
        <w:ind w:left="0" w:firstLine="0"/>
      </w:pPr>
    </w:lvl>
    <w:lvl w:ilvl="2">
      <w:start w:val="1"/>
      <w:numFmt w:val="decimal"/>
      <w:lvlText w:val=""/>
      <w:lvlJc w:val="left"/>
      <w:pPr>
        <w:ind w:left="0" w:firstLine="0"/>
      </w:pPr>
    </w:lvl>
    <w:lvl w:ilvl="3">
      <w:start w:val="1"/>
      <w:numFmt w:val="decimal"/>
      <w:lvlText w:val=""/>
      <w:lvlJc w:val="left"/>
      <w:pPr>
        <w:ind w:left="0" w:firstLine="0"/>
      </w:pPr>
    </w:lvl>
    <w:lvl w:ilvl="4">
      <w:start w:val="1"/>
      <w:numFmt w:val="decimal"/>
      <w:lvlText w:val=""/>
      <w:lvlJc w:val="left"/>
      <w:pPr>
        <w:ind w:left="0" w:firstLine="0"/>
      </w:pPr>
    </w:lvl>
    <w:lvl w:ilvl="5">
      <w:start w:val="1"/>
      <w:numFmt w:val="decimal"/>
      <w:lvlText w:val=""/>
      <w:lvlJc w:val="left"/>
      <w:pPr>
        <w:ind w:left="0" w:firstLine="0"/>
      </w:pPr>
    </w:lvl>
    <w:lvl w:ilvl="6">
      <w:start w:val="1"/>
      <w:numFmt w:val="decimal"/>
      <w:lvlText w:val=""/>
      <w:lvlJc w:val="left"/>
      <w:pPr>
        <w:ind w:left="0" w:firstLine="0"/>
      </w:pPr>
    </w:lvl>
    <w:lvl w:ilvl="7">
      <w:start w:val="1"/>
      <w:numFmt w:val="decimal"/>
      <w:lvlText w:val=""/>
      <w:lvlJc w:val="left"/>
      <w:pPr>
        <w:ind w:left="0" w:firstLine="0"/>
      </w:pPr>
    </w:lvl>
    <w:lvl w:ilvl="8">
      <w:start w:val="1"/>
      <w:numFmt w:val="decimal"/>
      <w:lvlText w:val=""/>
      <w:lvlJc w:val="left"/>
      <w:pPr>
        <w:ind w:left="0" w:firstLine="0"/>
      </w:pPr>
    </w:lvl>
  </w:abstractNum>
  <w:abstractNum w:abstractNumId="5" w15:restartNumberingAfterBreak="0">
    <w:nsid w:val="62180625"/>
    <w:multiLevelType w:val="multilevel"/>
    <w:tmpl w:val="D7103E12"/>
    <w:lvl w:ilvl="0">
      <w:start w:val="1"/>
      <w:numFmt w:val="decimal"/>
      <w:lvlText w:val="3.%1"/>
      <w:lvlJc w:val="left"/>
      <w:pPr>
        <w:ind w:left="720" w:hanging="360"/>
      </w:pPr>
    </w:lvl>
    <w:lvl w:ilvl="1">
      <w:start w:val="2"/>
      <w:numFmt w:val="decimal"/>
      <w:lvlText w:val="3.%2"/>
      <w:lvlJc w:val="left"/>
      <w:pPr>
        <w:ind w:left="1440" w:hanging="360"/>
      </w:pPr>
    </w:lvl>
    <w:lvl w:ilvl="2">
      <w:start w:val="1"/>
      <w:numFmt w:val="decimal"/>
      <w:lvlText w:val=""/>
      <w:lvlJc w:val="left"/>
      <w:pPr>
        <w:ind w:left="0" w:firstLine="0"/>
      </w:pPr>
    </w:lvl>
    <w:lvl w:ilvl="3">
      <w:start w:val="1"/>
      <w:numFmt w:val="decimal"/>
      <w:lvlText w:val=""/>
      <w:lvlJc w:val="left"/>
      <w:pPr>
        <w:ind w:left="0" w:firstLine="0"/>
      </w:pPr>
    </w:lvl>
    <w:lvl w:ilvl="4">
      <w:start w:val="1"/>
      <w:numFmt w:val="decimal"/>
      <w:lvlText w:val=""/>
      <w:lvlJc w:val="left"/>
      <w:pPr>
        <w:ind w:left="0" w:firstLine="0"/>
      </w:pPr>
    </w:lvl>
    <w:lvl w:ilvl="5">
      <w:start w:val="1"/>
      <w:numFmt w:val="decimal"/>
      <w:lvlText w:val=""/>
      <w:lvlJc w:val="left"/>
      <w:pPr>
        <w:ind w:left="0" w:firstLine="0"/>
      </w:pPr>
    </w:lvl>
    <w:lvl w:ilvl="6">
      <w:start w:val="1"/>
      <w:numFmt w:val="decimal"/>
      <w:lvlText w:val=""/>
      <w:lvlJc w:val="left"/>
      <w:pPr>
        <w:ind w:left="0" w:firstLine="0"/>
      </w:pPr>
    </w:lvl>
    <w:lvl w:ilvl="7">
      <w:start w:val="1"/>
      <w:numFmt w:val="decimal"/>
      <w:lvlText w:val=""/>
      <w:lvlJc w:val="left"/>
      <w:pPr>
        <w:ind w:left="0" w:firstLine="0"/>
      </w:pPr>
    </w:lvl>
    <w:lvl w:ilvl="8">
      <w:start w:val="1"/>
      <w:numFmt w:val="decimal"/>
      <w:lvlText w:val=""/>
      <w:lvlJc w:val="left"/>
      <w:pPr>
        <w:ind w:left="0" w:firstLine="0"/>
      </w:pPr>
    </w:lvl>
  </w:abstractNum>
  <w:abstractNum w:abstractNumId="6" w15:restartNumberingAfterBreak="0">
    <w:nsid w:val="6B8E7D18"/>
    <w:multiLevelType w:val="multilevel"/>
    <w:tmpl w:val="98741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5"/>
  </w:num>
  <w:num w:numId="3">
    <w:abstractNumId w:val="4"/>
  </w:num>
  <w:num w:numId="4">
    <w:abstractNumId w:val="3"/>
  </w:num>
  <w:num w:numId="5">
    <w:abstractNumId w:val="0"/>
  </w:num>
  <w:num w:numId="6">
    <w:abstractNumId w:val="2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5E6B"/>
    <w:rsid w:val="00032F0B"/>
    <w:rsid w:val="0004380D"/>
    <w:rsid w:val="00053D03"/>
    <w:rsid w:val="00057492"/>
    <w:rsid w:val="000749E7"/>
    <w:rsid w:val="00086012"/>
    <w:rsid w:val="00096F97"/>
    <w:rsid w:val="000A09F7"/>
    <w:rsid w:val="000B0BC3"/>
    <w:rsid w:val="000B23EF"/>
    <w:rsid w:val="000B4425"/>
    <w:rsid w:val="000C0B64"/>
    <w:rsid w:val="000C2AE3"/>
    <w:rsid w:val="000C405B"/>
    <w:rsid w:val="000D6F1E"/>
    <w:rsid w:val="000E5D93"/>
    <w:rsid w:val="000E6932"/>
    <w:rsid w:val="000F0A73"/>
    <w:rsid w:val="0011051F"/>
    <w:rsid w:val="00112DC4"/>
    <w:rsid w:val="00117022"/>
    <w:rsid w:val="00132859"/>
    <w:rsid w:val="0014414D"/>
    <w:rsid w:val="001500AD"/>
    <w:rsid w:val="001545EB"/>
    <w:rsid w:val="00156C5F"/>
    <w:rsid w:val="0015751E"/>
    <w:rsid w:val="0017249A"/>
    <w:rsid w:val="00172B23"/>
    <w:rsid w:val="00183A52"/>
    <w:rsid w:val="0019090B"/>
    <w:rsid w:val="0019751D"/>
    <w:rsid w:val="001A4125"/>
    <w:rsid w:val="001B1F48"/>
    <w:rsid w:val="001B4C3A"/>
    <w:rsid w:val="001B7556"/>
    <w:rsid w:val="001E4F37"/>
    <w:rsid w:val="001E5FE9"/>
    <w:rsid w:val="001E6A1C"/>
    <w:rsid w:val="001E7532"/>
    <w:rsid w:val="001F0D9E"/>
    <w:rsid w:val="001F4E99"/>
    <w:rsid w:val="00207110"/>
    <w:rsid w:val="00245585"/>
    <w:rsid w:val="00247D86"/>
    <w:rsid w:val="00266066"/>
    <w:rsid w:val="00272FA9"/>
    <w:rsid w:val="00273D21"/>
    <w:rsid w:val="00275607"/>
    <w:rsid w:val="00294EDA"/>
    <w:rsid w:val="00296561"/>
    <w:rsid w:val="002A5133"/>
    <w:rsid w:val="002B68D2"/>
    <w:rsid w:val="002D07C8"/>
    <w:rsid w:val="002D2AB0"/>
    <w:rsid w:val="002D67A5"/>
    <w:rsid w:val="002F1A29"/>
    <w:rsid w:val="00301D59"/>
    <w:rsid w:val="003159FB"/>
    <w:rsid w:val="003327C9"/>
    <w:rsid w:val="00347BA9"/>
    <w:rsid w:val="00362216"/>
    <w:rsid w:val="00362324"/>
    <w:rsid w:val="00366B94"/>
    <w:rsid w:val="003678C2"/>
    <w:rsid w:val="00375390"/>
    <w:rsid w:val="00380DD9"/>
    <w:rsid w:val="00394616"/>
    <w:rsid w:val="003B43EA"/>
    <w:rsid w:val="003B469D"/>
    <w:rsid w:val="003B5D9F"/>
    <w:rsid w:val="003C0041"/>
    <w:rsid w:val="003C0AD9"/>
    <w:rsid w:val="003C274D"/>
    <w:rsid w:val="003C3CF3"/>
    <w:rsid w:val="003D25AF"/>
    <w:rsid w:val="004032FC"/>
    <w:rsid w:val="0040786B"/>
    <w:rsid w:val="004221F4"/>
    <w:rsid w:val="004340F3"/>
    <w:rsid w:val="00436899"/>
    <w:rsid w:val="0044276C"/>
    <w:rsid w:val="00447575"/>
    <w:rsid w:val="00450BF7"/>
    <w:rsid w:val="004537D2"/>
    <w:rsid w:val="00455A0B"/>
    <w:rsid w:val="0045656B"/>
    <w:rsid w:val="00470C12"/>
    <w:rsid w:val="0047223C"/>
    <w:rsid w:val="004802AE"/>
    <w:rsid w:val="0049555A"/>
    <w:rsid w:val="004A59A4"/>
    <w:rsid w:val="004C1DBA"/>
    <w:rsid w:val="004C7977"/>
    <w:rsid w:val="004D154D"/>
    <w:rsid w:val="004E32E6"/>
    <w:rsid w:val="004F1040"/>
    <w:rsid w:val="004F185C"/>
    <w:rsid w:val="00511B08"/>
    <w:rsid w:val="00517DA6"/>
    <w:rsid w:val="00525865"/>
    <w:rsid w:val="00533E4C"/>
    <w:rsid w:val="00564934"/>
    <w:rsid w:val="00573315"/>
    <w:rsid w:val="00582EE2"/>
    <w:rsid w:val="00593651"/>
    <w:rsid w:val="005A3D81"/>
    <w:rsid w:val="005B024C"/>
    <w:rsid w:val="005E1B55"/>
    <w:rsid w:val="006000E3"/>
    <w:rsid w:val="0062656F"/>
    <w:rsid w:val="00635687"/>
    <w:rsid w:val="00662720"/>
    <w:rsid w:val="00662EF0"/>
    <w:rsid w:val="0067137F"/>
    <w:rsid w:val="006A7597"/>
    <w:rsid w:val="006B1BDB"/>
    <w:rsid w:val="006C2AF7"/>
    <w:rsid w:val="006F12E0"/>
    <w:rsid w:val="006F59D9"/>
    <w:rsid w:val="007026DD"/>
    <w:rsid w:val="007307FE"/>
    <w:rsid w:val="0073377A"/>
    <w:rsid w:val="007375D2"/>
    <w:rsid w:val="00742973"/>
    <w:rsid w:val="007460B3"/>
    <w:rsid w:val="00754170"/>
    <w:rsid w:val="00760F92"/>
    <w:rsid w:val="00764061"/>
    <w:rsid w:val="00765956"/>
    <w:rsid w:val="00766ADF"/>
    <w:rsid w:val="00773988"/>
    <w:rsid w:val="00793C7F"/>
    <w:rsid w:val="007B36BE"/>
    <w:rsid w:val="007D5A24"/>
    <w:rsid w:val="007E28AE"/>
    <w:rsid w:val="00810AF3"/>
    <w:rsid w:val="00821F96"/>
    <w:rsid w:val="008239D1"/>
    <w:rsid w:val="00831870"/>
    <w:rsid w:val="00842337"/>
    <w:rsid w:val="00851B82"/>
    <w:rsid w:val="00865969"/>
    <w:rsid w:val="00880A24"/>
    <w:rsid w:val="00881603"/>
    <w:rsid w:val="00882F7C"/>
    <w:rsid w:val="008B7715"/>
    <w:rsid w:val="008C0C99"/>
    <w:rsid w:val="008C2176"/>
    <w:rsid w:val="008C5414"/>
    <w:rsid w:val="008D00FF"/>
    <w:rsid w:val="008D509A"/>
    <w:rsid w:val="00900E15"/>
    <w:rsid w:val="00901BF5"/>
    <w:rsid w:val="00905A02"/>
    <w:rsid w:val="00905F9C"/>
    <w:rsid w:val="00915910"/>
    <w:rsid w:val="00942173"/>
    <w:rsid w:val="0094448A"/>
    <w:rsid w:val="00955FCD"/>
    <w:rsid w:val="0096427C"/>
    <w:rsid w:val="009723F6"/>
    <w:rsid w:val="0098398F"/>
    <w:rsid w:val="009920B6"/>
    <w:rsid w:val="009A3B13"/>
    <w:rsid w:val="009A699E"/>
    <w:rsid w:val="009B50CC"/>
    <w:rsid w:val="009C4A75"/>
    <w:rsid w:val="009C5D34"/>
    <w:rsid w:val="009C607F"/>
    <w:rsid w:val="009D5531"/>
    <w:rsid w:val="009E37DE"/>
    <w:rsid w:val="009E5385"/>
    <w:rsid w:val="009E54A6"/>
    <w:rsid w:val="009F578D"/>
    <w:rsid w:val="00A002F4"/>
    <w:rsid w:val="00A004B0"/>
    <w:rsid w:val="00A020C4"/>
    <w:rsid w:val="00A208C8"/>
    <w:rsid w:val="00A26AA2"/>
    <w:rsid w:val="00A34D75"/>
    <w:rsid w:val="00A37371"/>
    <w:rsid w:val="00A635B0"/>
    <w:rsid w:val="00A75009"/>
    <w:rsid w:val="00A80CC8"/>
    <w:rsid w:val="00A8204B"/>
    <w:rsid w:val="00AA6191"/>
    <w:rsid w:val="00AB1219"/>
    <w:rsid w:val="00AB3769"/>
    <w:rsid w:val="00AB62F1"/>
    <w:rsid w:val="00AB6C5A"/>
    <w:rsid w:val="00AD6522"/>
    <w:rsid w:val="00AE0434"/>
    <w:rsid w:val="00AE5219"/>
    <w:rsid w:val="00AF34C5"/>
    <w:rsid w:val="00B15336"/>
    <w:rsid w:val="00B15FB7"/>
    <w:rsid w:val="00B22860"/>
    <w:rsid w:val="00B22B32"/>
    <w:rsid w:val="00B256F7"/>
    <w:rsid w:val="00B4278A"/>
    <w:rsid w:val="00B4430A"/>
    <w:rsid w:val="00B55712"/>
    <w:rsid w:val="00B64EEC"/>
    <w:rsid w:val="00BA29DC"/>
    <w:rsid w:val="00BB68F9"/>
    <w:rsid w:val="00BC47FC"/>
    <w:rsid w:val="00BD2890"/>
    <w:rsid w:val="00BD58E9"/>
    <w:rsid w:val="00BE0D39"/>
    <w:rsid w:val="00BE4C5D"/>
    <w:rsid w:val="00BF0EB1"/>
    <w:rsid w:val="00BF41B5"/>
    <w:rsid w:val="00BF55DB"/>
    <w:rsid w:val="00BF6225"/>
    <w:rsid w:val="00C03122"/>
    <w:rsid w:val="00C03CC2"/>
    <w:rsid w:val="00C10569"/>
    <w:rsid w:val="00C34E66"/>
    <w:rsid w:val="00C36FBF"/>
    <w:rsid w:val="00C42648"/>
    <w:rsid w:val="00C51005"/>
    <w:rsid w:val="00C532D0"/>
    <w:rsid w:val="00C53667"/>
    <w:rsid w:val="00C656EB"/>
    <w:rsid w:val="00C72E9A"/>
    <w:rsid w:val="00C872B8"/>
    <w:rsid w:val="00C912DD"/>
    <w:rsid w:val="00C91536"/>
    <w:rsid w:val="00C93059"/>
    <w:rsid w:val="00CA3288"/>
    <w:rsid w:val="00CA6CF1"/>
    <w:rsid w:val="00CB60DF"/>
    <w:rsid w:val="00CC3DE3"/>
    <w:rsid w:val="00CC77FF"/>
    <w:rsid w:val="00CD402A"/>
    <w:rsid w:val="00D039FC"/>
    <w:rsid w:val="00D12AED"/>
    <w:rsid w:val="00D220B0"/>
    <w:rsid w:val="00D3028A"/>
    <w:rsid w:val="00D32A30"/>
    <w:rsid w:val="00D437D0"/>
    <w:rsid w:val="00D43F6F"/>
    <w:rsid w:val="00D575AD"/>
    <w:rsid w:val="00D738BB"/>
    <w:rsid w:val="00D84C7D"/>
    <w:rsid w:val="00D923BA"/>
    <w:rsid w:val="00DA21E4"/>
    <w:rsid w:val="00DA710E"/>
    <w:rsid w:val="00DE2629"/>
    <w:rsid w:val="00DE4D3A"/>
    <w:rsid w:val="00DF3268"/>
    <w:rsid w:val="00E248EA"/>
    <w:rsid w:val="00E25F8C"/>
    <w:rsid w:val="00E260CF"/>
    <w:rsid w:val="00E27EB8"/>
    <w:rsid w:val="00E41AB2"/>
    <w:rsid w:val="00E5130D"/>
    <w:rsid w:val="00E63325"/>
    <w:rsid w:val="00E635F6"/>
    <w:rsid w:val="00E650DF"/>
    <w:rsid w:val="00E652C0"/>
    <w:rsid w:val="00E75448"/>
    <w:rsid w:val="00E76D2D"/>
    <w:rsid w:val="00E76E65"/>
    <w:rsid w:val="00E92383"/>
    <w:rsid w:val="00E96DB7"/>
    <w:rsid w:val="00EB36EB"/>
    <w:rsid w:val="00EB7131"/>
    <w:rsid w:val="00EC0BC2"/>
    <w:rsid w:val="00EC445B"/>
    <w:rsid w:val="00ED09A1"/>
    <w:rsid w:val="00ED37AE"/>
    <w:rsid w:val="00F13B16"/>
    <w:rsid w:val="00F15E6B"/>
    <w:rsid w:val="00F16D81"/>
    <w:rsid w:val="00F27344"/>
    <w:rsid w:val="00F42D3B"/>
    <w:rsid w:val="00F53A6F"/>
    <w:rsid w:val="00F61320"/>
    <w:rsid w:val="00F666EB"/>
    <w:rsid w:val="00F922E4"/>
    <w:rsid w:val="00F93A5A"/>
    <w:rsid w:val="00F97CE5"/>
    <w:rsid w:val="00FB79A2"/>
    <w:rsid w:val="00FB7F7D"/>
    <w:rsid w:val="00FC0A0C"/>
    <w:rsid w:val="00FC23A1"/>
    <w:rsid w:val="00FC642F"/>
    <w:rsid w:val="00FD6A5D"/>
    <w:rsid w:val="00FD7266"/>
    <w:rsid w:val="00FE342B"/>
    <w:rsid w:val="00FE730C"/>
    <w:rsid w:val="00FF48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303A7E1"/>
  <w15:chartTrackingRefBased/>
  <w15:docId w15:val="{BBC4FBDC-C297-2140-B9AF-464C0B3919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1005"/>
    <w:pPr>
      <w:jc w:val="both"/>
    </w:pPr>
    <w:rPr>
      <w:rFonts w:ascii="Times New Roman" w:hAnsi="Times New Roman"/>
      <w:b/>
    </w:rPr>
  </w:style>
  <w:style w:type="paragraph" w:styleId="Heading1">
    <w:name w:val="heading 1"/>
    <w:basedOn w:val="Normal"/>
    <w:next w:val="Normal"/>
    <w:link w:val="Heading1Char"/>
    <w:uiPriority w:val="9"/>
    <w:qFormat/>
    <w:rsid w:val="004E32E6"/>
    <w:pPr>
      <w:keepNext/>
      <w:keepLines/>
      <w:spacing w:before="360" w:after="80"/>
      <w:outlineLvl w:val="0"/>
    </w:pPr>
    <w:rPr>
      <w:rFonts w:eastAsiaTheme="majorEastAsia" w:cstheme="majorBidi"/>
      <w:color w:val="000000" w:themeColor="text1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E32E6"/>
    <w:pPr>
      <w:keepNext/>
      <w:keepLines/>
      <w:spacing w:before="160" w:after="80"/>
      <w:outlineLvl w:val="1"/>
    </w:pPr>
    <w:rPr>
      <w:rFonts w:eastAsiaTheme="majorEastAsia" w:cstheme="majorBidi"/>
      <w:color w:val="000000" w:themeColor="text1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5E6B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5E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5E6B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5E6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5E6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5E6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5E6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32E6"/>
    <w:rPr>
      <w:rFonts w:ascii="Times New Roman" w:eastAsiaTheme="majorEastAsia" w:hAnsi="Times New Roman" w:cstheme="majorBidi"/>
      <w:b/>
      <w:color w:val="000000" w:themeColor="text1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4E32E6"/>
    <w:rPr>
      <w:rFonts w:ascii="Times New Roman" w:eastAsiaTheme="majorEastAsia" w:hAnsi="Times New Roman" w:cstheme="majorBidi"/>
      <w:b/>
      <w:color w:val="000000" w:themeColor="text1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5E6B"/>
    <w:rPr>
      <w:rFonts w:eastAsiaTheme="majorEastAsia" w:cstheme="majorBidi"/>
      <w:color w:val="2F5496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5E6B"/>
    <w:rPr>
      <w:rFonts w:eastAsiaTheme="majorEastAsia" w:cstheme="majorBidi"/>
      <w:i/>
      <w:iCs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5E6B"/>
    <w:rPr>
      <w:rFonts w:eastAsiaTheme="majorEastAsia" w:cstheme="majorBidi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5E6B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5E6B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5E6B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5E6B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F15E6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5E6B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5E6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5E6B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F15E6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5E6B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F15E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5E6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5E6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5E6B"/>
    <w:rPr>
      <w:i/>
      <w:iCs/>
      <w:color w:val="2F5496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F15E6B"/>
    <w:rPr>
      <w:b/>
      <w:bCs/>
      <w:smallCaps/>
      <w:color w:val="2F5496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AE0434"/>
    <w:pPr>
      <w:spacing w:before="480" w:after="0" w:line="276" w:lineRule="auto"/>
      <w:outlineLvl w:val="9"/>
    </w:pPr>
    <w:rPr>
      <w:b w:val="0"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E32E6"/>
    <w:pPr>
      <w:spacing w:before="120"/>
    </w:pPr>
    <w:rPr>
      <w:rFonts w:cstheme="minorHAnsi"/>
      <w:b w:val="0"/>
      <w:bCs/>
      <w:iCs/>
    </w:rPr>
  </w:style>
  <w:style w:type="paragraph" w:styleId="TOC2">
    <w:name w:val="toc 2"/>
    <w:basedOn w:val="Normal"/>
    <w:next w:val="Normal"/>
    <w:autoRedefine/>
    <w:uiPriority w:val="39"/>
    <w:unhideWhenUsed/>
    <w:rsid w:val="0019090B"/>
    <w:pPr>
      <w:tabs>
        <w:tab w:val="right" w:leader="dot" w:pos="9350"/>
      </w:tabs>
      <w:spacing w:before="120" w:line="360" w:lineRule="auto"/>
      <w:ind w:left="240"/>
    </w:pPr>
    <w:rPr>
      <w:rFonts w:cstheme="minorHAnsi"/>
      <w:b w:val="0"/>
      <w:bCs/>
      <w:noProof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AE0434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AE0434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AE0434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AE0434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AE0434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AE0434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AE0434"/>
    <w:pPr>
      <w:ind w:left="1920"/>
    </w:pPr>
    <w:rPr>
      <w:rFonts w:cstheme="minorHAnsi"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AE0434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E0434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AE0434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E0434"/>
    <w:rPr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AE0434"/>
  </w:style>
  <w:style w:type="character" w:styleId="Hyperlink">
    <w:name w:val="Hyperlink"/>
    <w:basedOn w:val="DefaultParagraphFont"/>
    <w:uiPriority w:val="99"/>
    <w:unhideWhenUsed/>
    <w:rsid w:val="00AE0434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4F185C"/>
    <w:pPr>
      <w:spacing w:before="120" w:after="120"/>
    </w:pPr>
    <w:rPr>
      <w:b w:val="0"/>
    </w:rPr>
  </w:style>
  <w:style w:type="paragraph" w:styleId="NormalWeb">
    <w:name w:val="Normal (Web)"/>
    <w:basedOn w:val="Normal"/>
    <w:uiPriority w:val="99"/>
    <w:unhideWhenUsed/>
    <w:rsid w:val="000B4425"/>
    <w:pPr>
      <w:spacing w:before="100" w:beforeAutospacing="1" w:after="100" w:afterAutospacing="1"/>
      <w:jc w:val="left"/>
    </w:pPr>
    <w:rPr>
      <w:rFonts w:eastAsia="Times New Roman" w:cs="Times New Roman"/>
      <w:b w:val="0"/>
      <w:kern w:val="0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900E1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17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9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3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49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20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41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1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4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5653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067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331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58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3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7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9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3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6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3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3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5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1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0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81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377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718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0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7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28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91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34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6351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5251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2918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3790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25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68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58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81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48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01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286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79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73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82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33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99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03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35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364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52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70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448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05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48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53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53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82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648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34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161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62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36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18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606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88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89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56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76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995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658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260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4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7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92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086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26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49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772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47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33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13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30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70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1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71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83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84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26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118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74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3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2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95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84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744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97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74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28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603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768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5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88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23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43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66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48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787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55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93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93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0311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6488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8117543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6957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3911313">
                          <w:marLeft w:val="0"/>
                          <w:marRight w:val="0"/>
                          <w:marTop w:val="0"/>
                          <w:marBottom w:val="24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3855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5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88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631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68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49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047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490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69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2822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8322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6164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692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71001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1526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11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99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77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24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93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458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19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653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71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27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97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5197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1645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9016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16573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3662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86123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5846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121396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892357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9656066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7086107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81135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06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50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009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34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63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25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24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78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14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84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46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31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75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87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78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44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479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17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811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70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51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83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75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45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726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323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99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11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89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79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8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80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74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15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14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13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42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0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44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179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817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48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371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220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77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0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50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79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49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08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34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88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29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32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17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45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010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24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4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76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9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70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21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8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01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37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44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19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21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86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49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160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887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97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5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47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380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21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54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81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661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67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606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07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08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43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290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7584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592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43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18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70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555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68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5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15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383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66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13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44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5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772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396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05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3942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379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374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80642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02689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365419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60315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926312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14902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95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02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66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47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96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84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11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88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72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53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74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72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10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054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13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22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92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51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330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23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99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127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52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52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9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32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909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70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893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112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92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9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5550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762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5036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4418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63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96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55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30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38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41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31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01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35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85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93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86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24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0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49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24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44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18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48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1056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4385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77212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6637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455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98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373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73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40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21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790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Acc244</b:Tag>
    <b:SourceType>InternetSite</b:SourceType>
    <b:Guid>{D07AA97B-2CBF-F94E-9B69-7A8D66EA6B89}</b:Guid>
    <b:Title>Accor Hotels</b:Title>
    <b:Year>2024</b:Year>
    <b:Author>
      <b:Author>
        <b:Corporate>Accor Hotels</b:Corporate>
      </b:Author>
    </b:Author>
    <b:URL>https://all.accor.com/hotel/9389/index.en.shtml</b:URL>
    <b:YearAccessed>2024</b:YearAccessed>
    <b:RefOrder>1</b:RefOrder>
  </b:Source>
  <b:Source>
    <b:Tag>Mag21</b:Tag>
    <b:SourceType>JournalArticle</b:SourceType>
    <b:Guid>{4C217A1A-8A14-2D40-9B66-6A77FC172BA4}</b:Guid>
    <b:Title>Schön, Donald: Learning and Change in His Work – Reflection on Theory and Theory on Reflection</b:Title>
    <b:Year>2021</b:Year>
    <b:Author>
      <b:Author>
        <b:NameList>
          <b:Person>
            <b:Last>Ramage</b:Last>
            <b:First>Magnus</b:First>
          </b:Person>
        </b:NameList>
      </b:Author>
    </b:Author>
    <b:JournalName>The Palgrave Handbook of Organizational Change Thinkers</b:JournalName>
    <b:RefOrder>2</b:RefOrder>
  </b:Source>
  <b:Source>
    <b:Tag>ASE17</b:Tag>
    <b:SourceType>Book</b:SourceType>
    <b:Guid>{19C7E52A-B857-C347-BADC-A9E33F3C4ED7}</b:Guid>
    <b:Title>Good Practice Guide for Workbased and Placement Learning in Higher Education</b:Title>
    <b:Year>2017</b:Year>
    <b:Author>
      <b:Author>
        <b:Corporate>ASET</b:Corporate>
      </b:Author>
    </b:Author>
    <b:City>Sheffield</b:City>
    <b:Publisher>ASET</b:Publisher>
    <b:RefOrder>3</b:RefOrder>
  </b:Source>
  <b:Source>
    <b:Tag>Res24</b:Tag>
    <b:SourceType>Report</b:SourceType>
    <b:Guid>{BFB21DD2-13F0-BB4A-9D83-0E7E3D3787B3}</b:Guid>
    <b:Title>Hotel and Hospitality Management Software Global Business Analysis Report 2024-2030</b:Title>
    <b:City>Dublin</b:City>
    <b:Publisher>Research and Markets</b:Publisher>
    <b:Year>2024</b:Year>
    <b:Author>
      <b:Author>
        <b:Corporate>Research and Markets</b:Corporate>
      </b:Author>
    </b:Author>
    <b:RefOrder>4</b:RefOrder>
  </b:Source>
  <b:Source>
    <b:Tag>Hye22</b:Tag>
    <b:SourceType>JournalArticle</b:SourceType>
    <b:Guid>{608CF69C-3F61-E240-8379-9CB579B08052}</b:Guid>
    <b:Title>Redefining luxury service with technology implementation: the impact of technology on guest satisfaction and loyalty in a luxury hotel</b:Title>
    <b:Year>2022</b:Year>
    <b:Author>
      <b:Author>
        <b:NameList>
          <b:Person>
            <b:Last>Shin</b:Last>
            <b:First>Hyejo</b:First>
            <b:Middle>Hailey</b:Middle>
          </b:Person>
          <b:Person>
            <b:Last>Jeong</b:Last>
            <b:First>Miyoung</b:First>
          </b:Person>
        </b:NameList>
      </b:Author>
    </b:Author>
    <b:JournalName>International Journal of Contemporary Hospitality Management</b:JournalName>
    <b:RefOrder>6</b:RefOrder>
  </b:Source>
  <b:Source>
    <b:Tag>Bar11</b:Tag>
    <b:SourceType>Book</b:SourceType>
    <b:Guid>{33D6210F-4283-C344-A8C5-CECC12395894}</b:Guid>
    <b:Title>Hotel Front Office Management</b:Title>
    <b:Year>2011</b:Year>
    <b:Author>
      <b:Author>
        <b:NameList>
          <b:Person>
            <b:Last>Bardi</b:Last>
            <b:First>J.</b:First>
          </b:Person>
        </b:NameList>
      </b:Author>
    </b:Author>
    <b:City>London</b:City>
    <b:Publisher>Wiley</b:Publisher>
    <b:RefOrder>5</b:RefOrder>
  </b:Source>
  <b:Source>
    <b:Tag>Mat12</b:Tag>
    <b:SourceType>Book</b:SourceType>
    <b:Guid>{F18FB5A9-34ED-5E42-AA42-0F116CF0FC68}</b:Guid>
    <b:Author>
      <b:Author>
        <b:NameList>
          <b:Person>
            <b:Last>Casado</b:Last>
            <b:First>Matt</b:First>
            <b:Middle>A.</b:Middle>
          </b:Person>
        </b:NameList>
      </b:Author>
    </b:Author>
    <b:Title>Housekeeping Management</b:Title>
    <b:City>London</b:City>
    <b:Publisher>Wiley</b:Publisher>
    <b:Year>2012</b:Year>
    <b:RefOrder>9</b:RefOrder>
  </b:Source>
  <b:Source>
    <b:Tag>GRa15</b:Tag>
    <b:SourceType>Book</b:SourceType>
    <b:Guid>{5F1EB91A-12BE-6442-8AB3-68F40D488C4F}</b:Guid>
    <b:Author>
      <b:Author>
        <b:NameList>
          <b:Person>
            <b:Last>Raghubalan</b:Last>
            <b:First>G.</b:First>
          </b:Person>
          <b:Person>
            <b:Last>Raghubalan</b:Last>
            <b:First>Smritee</b:First>
          </b:Person>
        </b:NameList>
      </b:Author>
    </b:Author>
    <b:Title>Hotel Housekeeping Operations and Management</b:Title>
    <b:City>Oxford</b:City>
    <b:Publisher>Oxford University Press</b:Publisher>
    <b:Year>2015</b:Year>
    <b:RefOrder>8</b:RefOrder>
  </b:Source>
  <b:Source>
    <b:Tag>Edi24</b:Tag>
    <b:SourceType>InternetSite</b:SourceType>
    <b:Guid>{469175A2-DAF5-C343-82FD-25F89004B455}</b:Guid>
    <b:Title>Edie</b:Title>
    <b:Year>2024</b:Year>
    <b:Author>
      <b:Author>
        <b:Corporate>Edie</b:Corporate>
      </b:Author>
    </b:Author>
    <b:URL>https://www.edie.net/novotel-targets-positive-impact-on-oceans-through-wwf-partnership/</b:URL>
    <b:YearAccessed>2024</b:YearAccessed>
    <b:RefOrder>10</b:RefOrder>
  </b:Source>
  <b:Source>
    <b:Tag>FuC20</b:Tag>
    <b:SourceType>JournalArticle</b:SourceType>
    <b:Guid>{56AA01C3-108C-DE48-B332-E1DE899C4EBB}</b:Guid>
    <b:Title>Food experience, place attachment, destination image and the role of food-related personality traits</b:Title>
    <b:Year>2020</b:Year>
    <b:Author>
      <b:Author>
        <b:NameList>
          <b:Person>
            <b:Last>Hsu</b:Last>
            <b:First>Fu</b:First>
            <b:Middle>Chieh</b:Middle>
          </b:Person>
          <b:Person>
            <b:Last>Scott</b:Last>
            <b:First>Noel</b:First>
          </b:Person>
        </b:NameList>
      </b:Author>
    </b:Author>
    <b:JournalName>Journal of Hospitality and Tourism Management</b:JournalName>
    <b:RefOrder>7</b:RefOrder>
  </b:Source>
  <b:Source>
    <b:Tag>Nov24</b:Tag>
    <b:SourceType>InternetSite</b:SourceType>
    <b:Guid>{322A87EA-32AB-8446-903A-02220ED29403}</b:Guid>
    <b:Title>Novotel</b:Title>
    <b:Year>2024</b:Year>
    <b:Author>
      <b:Author>
        <b:Corporate>Novotel</b:Corporate>
      </b:Author>
    </b:Author>
    <b:URL>https://novotel.accor.com/a/en/novotel-experience.html</b:URL>
    <b:YearAccessed>2024</b:YearAccessed>
    <b:RefOrder>11</b:RefOrder>
  </b:Source>
  <b:Source>
    <b:Tag>Tam24</b:Tag>
    <b:SourceType>InternetSite</b:SourceType>
    <b:Guid>{3085F933-6AA6-9245-8F06-42B28B5853FD}</b:Guid>
    <b:Author>
      <b:Author>
        <b:NameList>
          <b:Person>
            <b:Last>Sebok</b:Last>
            <b:First>Tamar</b:First>
          </b:Person>
        </b:NameList>
      </b:Author>
    </b:Author>
    <b:Title>YNet News</b:Title>
    <b:URL>https://www.ynetnews.com/article/h1q63lpu0</b:URL>
    <b:Year>2024</b:Year>
    <b:YearAccessed>2024</b:YearAccessed>
    <b:RefOrder>12</b:RefOrder>
  </b:Source>
  <b:Source>
    <b:Tag>Sar17</b:Tag>
    <b:SourceType>JournalArticle</b:SourceType>
    <b:Guid>{E8598774-A1AF-E343-9747-BE0DBFFCB9C8}</b:Guid>
    <b:Title>Service innovation in the hotel industry: culture, behavior, performance</b:Title>
    <b:Year>2017</b:Year>
    <b:Author>
      <b:Author>
        <b:NameList>
          <b:Person>
            <b:Last>Baradarani</b:Last>
            <b:First>Sarvnaz</b:First>
          </b:Person>
          <b:Person>
            <b:Last>Kilic</b:Last>
            <b:First>Hasan</b:First>
          </b:Person>
        </b:NameList>
      </b:Author>
    </b:Author>
    <b:JournalName>The Service Industries Journal</b:JournalName>
    <b:RefOrder>13</b:RefOrder>
  </b:Source>
  <b:Source>
    <b:Tag>Roy13</b:Tag>
    <b:SourceType>Book</b:SourceType>
    <b:Guid>{D4A9C08A-C77D-CE47-9E66-AE04E11F52CB}</b:Guid>
    <b:Title>Key Concepts in Hospitality Management</b:Title>
    <b:Year>2013</b:Year>
    <b:Author>
      <b:Author>
        <b:NameList>
          <b:Person>
            <b:Last>Wood</b:Last>
            <b:First>Roy</b:First>
            <b:Middle>C.</b:Middle>
          </b:Person>
        </b:NameList>
      </b:Author>
    </b:Author>
    <b:City>California</b:City>
    <b:Publisher>SAGE Publications</b:Publisher>
    <b:RefOrder>15</b:RefOrder>
  </b:Source>
  <b:Source>
    <b:Tag>Val14</b:Tag>
    <b:SourceType>Book</b:SourceType>
    <b:Guid>{4A0C3E79-5584-1A41-8261-A6D1E250E8C7}</b:Guid>
    <b:Author>
      <b:Author>
        <b:NameList>
          <b:Person>
            <b:Last>Vallen</b:Last>
            <b:First>G.K.</b:First>
          </b:Person>
          <b:Person>
            <b:Last>Vallen</b:Last>
            <b:First>Jerome</b:First>
            <b:Middle>J.</b:Middle>
          </b:Person>
        </b:NameList>
      </b:Author>
    </b:Author>
    <b:Title>Check-In ☒ Check-Out: Managing Hotel Operations</b:Title>
    <b:City>Harlow</b:City>
    <b:Publisher>Pearson Education Limited</b:Publisher>
    <b:Year>2014</b:Year>
    <b:RefOrder>16</b:RefOrder>
  </b:Source>
  <b:Source>
    <b:Tag>Sto17</b:Tag>
    <b:SourceType>Book</b:SourceType>
    <b:Guid>{A8F8F8C0-7C8A-5F41-9F0F-26EF4F2D1541}</b:Guid>
    <b:Author>
      <b:Author>
        <b:NameList>
          <b:Person>
            <b:Last>Stoyanov</b:Last>
            <b:First>Stoyan</b:First>
          </b:Person>
          <b:Person>
            <b:Last>Diderich</b:Last>
            <b:First>Monique</b:First>
          </b:Person>
        </b:NameList>
      </b:Author>
    </b:Author>
    <b:Title>The Human Side of Enterprise</b:Title>
    <b:City>London</b:City>
    <b:Publisher>Macat Library</b:Publisher>
    <b:Year>2017</b:Year>
    <b:RefOrder>14</b:RefOrder>
  </b:Source>
</b:Sources>
</file>

<file path=customXml/itemProps1.xml><?xml version="1.0" encoding="utf-8"?>
<ds:datastoreItem xmlns:ds="http://schemas.openxmlformats.org/officeDocument/2006/customXml" ds:itemID="{5EA8CFBA-D569-BE4C-8A57-77A78B1F34D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11</Pages>
  <Words>1974</Words>
  <Characters>11255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13203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L</dc:creator>
  <cp:keywords/>
  <dc:description/>
  <cp:lastModifiedBy>Marius Guralata</cp:lastModifiedBy>
  <cp:revision>2</cp:revision>
  <dcterms:created xsi:type="dcterms:W3CDTF">2024-11-11T10:10:00Z</dcterms:created>
  <dcterms:modified xsi:type="dcterms:W3CDTF">2024-11-11T10:10:00Z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67feb521b5cdf4a48d9771f263e7a0abfcf7961b6bb60b8c13bdec5ec1f06678</vt:lpwstr>
  </property>
</Properties>
</file>