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B1D19C7" w14:textId="77777777" w:rsidR="003465EA" w:rsidRPr="003465EA" w:rsidRDefault="003465EA" w:rsidP="003465EA">
      <w:pPr>
        <w:jc w:val="center"/>
        <w:rPr>
          <w:rFonts w:cs="Arial"/>
          <w:color w:val="auto"/>
          <w:sz w:val="22"/>
        </w:rPr>
      </w:pPr>
      <w:r w:rsidRPr="003465EA">
        <w:rPr>
          <w:rFonts w:cs="Arial"/>
          <w:color w:val="auto"/>
          <w:sz w:val="22"/>
        </w:rPr>
        <w:t>UNIVERSITY OF WALES: TRINITY SAINT DAVID</w:t>
      </w:r>
    </w:p>
    <w:p w14:paraId="6672B0B8" w14:textId="77777777" w:rsidR="003465EA" w:rsidRPr="003465EA" w:rsidRDefault="003465EA" w:rsidP="003465EA">
      <w:pPr>
        <w:jc w:val="center"/>
        <w:rPr>
          <w:rFonts w:cs="Arial"/>
          <w:b/>
          <w:color w:val="auto"/>
          <w:sz w:val="22"/>
        </w:rPr>
      </w:pPr>
    </w:p>
    <w:p w14:paraId="58F28358" w14:textId="77777777" w:rsidR="003465EA" w:rsidRPr="003465EA" w:rsidRDefault="003465EA" w:rsidP="003465EA">
      <w:pPr>
        <w:ind w:left="720"/>
        <w:jc w:val="center"/>
        <w:rPr>
          <w:rFonts w:cs="Arial"/>
          <w:b/>
          <w:color w:val="auto"/>
          <w:sz w:val="22"/>
        </w:rPr>
      </w:pPr>
    </w:p>
    <w:p w14:paraId="6AA5B483" w14:textId="77777777" w:rsidR="003465EA" w:rsidRPr="003465EA" w:rsidRDefault="003465EA" w:rsidP="003465EA">
      <w:pPr>
        <w:ind w:left="720"/>
        <w:jc w:val="center"/>
        <w:rPr>
          <w:rFonts w:cs="Arial"/>
          <w:b/>
          <w:color w:val="auto"/>
          <w:sz w:val="22"/>
        </w:rPr>
      </w:pPr>
    </w:p>
    <w:p w14:paraId="720AF4DB" w14:textId="77777777" w:rsidR="003465EA" w:rsidRPr="003465EA" w:rsidRDefault="003465EA" w:rsidP="003465EA">
      <w:pPr>
        <w:ind w:left="720"/>
        <w:jc w:val="center"/>
        <w:rPr>
          <w:rFonts w:cs="Arial"/>
          <w:b/>
          <w:color w:val="auto"/>
          <w:sz w:val="22"/>
        </w:rPr>
      </w:pPr>
    </w:p>
    <w:p w14:paraId="29606BA6" w14:textId="77777777" w:rsidR="003465EA" w:rsidRPr="003465EA" w:rsidRDefault="003465EA" w:rsidP="003465EA">
      <w:pPr>
        <w:ind w:left="720"/>
        <w:jc w:val="center"/>
        <w:rPr>
          <w:rFonts w:cs="Arial"/>
          <w:b/>
          <w:color w:val="auto"/>
          <w:sz w:val="22"/>
        </w:rPr>
      </w:pPr>
    </w:p>
    <w:p w14:paraId="730E7CF8" w14:textId="77777777" w:rsidR="003465EA" w:rsidRPr="003465EA" w:rsidRDefault="003465EA" w:rsidP="003465EA">
      <w:pPr>
        <w:ind w:left="720"/>
        <w:jc w:val="center"/>
        <w:rPr>
          <w:rFonts w:cs="Arial"/>
          <w:b/>
          <w:color w:val="auto"/>
          <w:sz w:val="22"/>
        </w:rPr>
      </w:pPr>
    </w:p>
    <w:p w14:paraId="0DDD22BE" w14:textId="77777777" w:rsidR="003465EA" w:rsidRPr="003465EA" w:rsidRDefault="003465EA" w:rsidP="003465EA">
      <w:pPr>
        <w:ind w:left="720"/>
        <w:jc w:val="center"/>
        <w:rPr>
          <w:rFonts w:cs="Arial"/>
          <w:b/>
          <w:color w:val="auto"/>
          <w:sz w:val="22"/>
        </w:rPr>
      </w:pPr>
    </w:p>
    <w:p w14:paraId="778A952F" w14:textId="77777777" w:rsidR="003465EA" w:rsidRPr="003465EA" w:rsidRDefault="003465EA" w:rsidP="003465EA">
      <w:pPr>
        <w:rPr>
          <w:rFonts w:cs="Arial"/>
          <w:b/>
          <w:color w:val="auto"/>
          <w:sz w:val="22"/>
        </w:rPr>
      </w:pPr>
    </w:p>
    <w:p w14:paraId="1A8A14D4" w14:textId="77777777" w:rsidR="003465EA" w:rsidRPr="003465EA" w:rsidRDefault="003465EA" w:rsidP="003465EA">
      <w:pPr>
        <w:rPr>
          <w:rFonts w:cs="Arial"/>
          <w:b/>
          <w:color w:val="auto"/>
          <w:sz w:val="22"/>
        </w:rPr>
      </w:pPr>
    </w:p>
    <w:p w14:paraId="76EDAAC4" w14:textId="77777777" w:rsidR="003465EA" w:rsidRPr="003465EA" w:rsidRDefault="003465EA" w:rsidP="003465EA">
      <w:pPr>
        <w:jc w:val="center"/>
        <w:rPr>
          <w:rFonts w:cs="Arial"/>
          <w:bCs/>
          <w:color w:val="auto"/>
          <w:sz w:val="22"/>
        </w:rPr>
      </w:pPr>
    </w:p>
    <w:p w14:paraId="743B554D" w14:textId="46AC6697" w:rsidR="003465EA" w:rsidRPr="003465EA" w:rsidRDefault="003465EA" w:rsidP="003465EA">
      <w:pPr>
        <w:ind w:left="720"/>
        <w:jc w:val="center"/>
        <w:rPr>
          <w:rFonts w:cs="Arial"/>
          <w:color w:val="auto"/>
          <w:sz w:val="22"/>
        </w:rPr>
      </w:pPr>
      <w:r w:rsidRPr="003465EA">
        <w:rPr>
          <w:rFonts w:cs="Arial"/>
          <w:bCs/>
          <w:color w:val="auto"/>
          <w:sz w:val="22"/>
        </w:rPr>
        <w:t>Knowledge and Information Management Skills for the Workplace</w:t>
      </w:r>
      <w:r w:rsidRPr="003465EA">
        <w:rPr>
          <w:rFonts w:cs="Arial"/>
          <w:bCs/>
          <w:color w:val="auto"/>
          <w:sz w:val="22"/>
        </w:rPr>
        <w:cr/>
      </w:r>
      <w:r w:rsidR="007F236E">
        <w:rPr>
          <w:rFonts w:cs="Arial"/>
          <w:bCs/>
          <w:color w:val="auto"/>
          <w:sz w:val="22"/>
        </w:rPr>
        <w:t>Assignment</w:t>
      </w:r>
    </w:p>
    <w:p w14:paraId="23445393" w14:textId="77777777" w:rsidR="003465EA" w:rsidRPr="003465EA" w:rsidRDefault="003465EA" w:rsidP="003465EA">
      <w:pPr>
        <w:ind w:left="720"/>
        <w:rPr>
          <w:rFonts w:cs="Arial"/>
          <w:color w:val="auto"/>
          <w:sz w:val="22"/>
        </w:rPr>
      </w:pPr>
    </w:p>
    <w:p w14:paraId="0F46F7C3" w14:textId="77777777" w:rsidR="003465EA" w:rsidRPr="003465EA" w:rsidRDefault="003465EA" w:rsidP="003465EA">
      <w:pPr>
        <w:ind w:left="720"/>
        <w:jc w:val="center"/>
        <w:rPr>
          <w:rFonts w:cs="Arial"/>
          <w:color w:val="auto"/>
          <w:sz w:val="22"/>
        </w:rPr>
      </w:pPr>
    </w:p>
    <w:p w14:paraId="309BA0A6" w14:textId="77777777" w:rsidR="003465EA" w:rsidRPr="003465EA" w:rsidRDefault="003465EA" w:rsidP="003465EA">
      <w:pPr>
        <w:ind w:left="720"/>
        <w:jc w:val="center"/>
        <w:rPr>
          <w:rFonts w:cs="Arial"/>
          <w:color w:val="auto"/>
          <w:sz w:val="22"/>
        </w:rPr>
      </w:pPr>
    </w:p>
    <w:p w14:paraId="5D6ECB9B" w14:textId="35C52AFF" w:rsidR="003465EA" w:rsidRDefault="003465EA" w:rsidP="003465EA">
      <w:pPr>
        <w:ind w:left="720"/>
        <w:jc w:val="center"/>
        <w:rPr>
          <w:rFonts w:cs="Arial"/>
          <w:color w:val="auto"/>
          <w:sz w:val="22"/>
        </w:rPr>
      </w:pPr>
    </w:p>
    <w:p w14:paraId="680F4789" w14:textId="2D3836E0" w:rsidR="003465EA" w:rsidRDefault="003465EA" w:rsidP="003465EA">
      <w:pPr>
        <w:ind w:left="720"/>
        <w:jc w:val="center"/>
        <w:rPr>
          <w:rFonts w:cs="Arial"/>
          <w:color w:val="auto"/>
          <w:sz w:val="22"/>
        </w:rPr>
      </w:pPr>
    </w:p>
    <w:p w14:paraId="609DFCA0" w14:textId="27F16A61" w:rsidR="003465EA" w:rsidRDefault="003465EA" w:rsidP="003465EA">
      <w:pPr>
        <w:ind w:left="720"/>
        <w:jc w:val="center"/>
        <w:rPr>
          <w:rFonts w:cs="Arial"/>
          <w:color w:val="auto"/>
          <w:sz w:val="22"/>
        </w:rPr>
      </w:pPr>
    </w:p>
    <w:p w14:paraId="738AE66C" w14:textId="32B6BF9C" w:rsidR="003465EA" w:rsidRDefault="003465EA" w:rsidP="003465EA">
      <w:pPr>
        <w:ind w:left="720"/>
        <w:jc w:val="center"/>
        <w:rPr>
          <w:rFonts w:cs="Arial"/>
          <w:color w:val="auto"/>
          <w:sz w:val="22"/>
        </w:rPr>
      </w:pPr>
    </w:p>
    <w:p w14:paraId="27E19F9C" w14:textId="15B4F8A5" w:rsidR="003465EA" w:rsidRDefault="003465EA" w:rsidP="003465EA">
      <w:pPr>
        <w:ind w:left="720"/>
        <w:jc w:val="center"/>
        <w:rPr>
          <w:rFonts w:cs="Arial"/>
          <w:color w:val="auto"/>
          <w:sz w:val="22"/>
        </w:rPr>
      </w:pPr>
    </w:p>
    <w:p w14:paraId="5AB384AB" w14:textId="33F56CD6" w:rsidR="003465EA" w:rsidRDefault="003465EA" w:rsidP="003465EA">
      <w:pPr>
        <w:ind w:left="720"/>
        <w:jc w:val="center"/>
        <w:rPr>
          <w:rFonts w:cs="Arial"/>
          <w:color w:val="auto"/>
          <w:sz w:val="22"/>
        </w:rPr>
      </w:pPr>
    </w:p>
    <w:p w14:paraId="695D29FA" w14:textId="36204CAA" w:rsidR="003465EA" w:rsidRDefault="003465EA" w:rsidP="003465EA">
      <w:pPr>
        <w:ind w:left="720"/>
        <w:jc w:val="center"/>
        <w:rPr>
          <w:rFonts w:cs="Arial"/>
          <w:color w:val="auto"/>
          <w:sz w:val="22"/>
        </w:rPr>
      </w:pPr>
    </w:p>
    <w:p w14:paraId="1029DE5E" w14:textId="77777777" w:rsidR="003465EA" w:rsidRPr="003465EA" w:rsidRDefault="003465EA" w:rsidP="003465EA">
      <w:pPr>
        <w:ind w:left="720"/>
        <w:jc w:val="center"/>
        <w:rPr>
          <w:rFonts w:cs="Arial"/>
          <w:color w:val="auto"/>
          <w:sz w:val="22"/>
        </w:rPr>
      </w:pPr>
    </w:p>
    <w:p w14:paraId="7E85E833" w14:textId="77777777" w:rsidR="003465EA" w:rsidRPr="003465EA" w:rsidRDefault="003465EA" w:rsidP="003465EA">
      <w:pPr>
        <w:ind w:left="720"/>
        <w:jc w:val="right"/>
        <w:rPr>
          <w:rFonts w:cs="Arial"/>
          <w:color w:val="auto"/>
          <w:sz w:val="22"/>
        </w:rPr>
      </w:pPr>
    </w:p>
    <w:p w14:paraId="7229E622" w14:textId="60F11A62" w:rsidR="003465EA" w:rsidRPr="003465EA" w:rsidRDefault="003465EA" w:rsidP="003465EA">
      <w:pPr>
        <w:ind w:left="720"/>
        <w:jc w:val="right"/>
        <w:rPr>
          <w:rFonts w:cs="Arial"/>
          <w:color w:val="auto"/>
          <w:sz w:val="22"/>
        </w:rPr>
      </w:pPr>
      <w:r w:rsidRPr="003465EA">
        <w:rPr>
          <w:rFonts w:cs="Arial"/>
          <w:color w:val="auto"/>
          <w:sz w:val="22"/>
        </w:rPr>
        <w:t xml:space="preserve">BA (Hons) Leadership and Management Skills for the Workplace </w:t>
      </w:r>
    </w:p>
    <w:p w14:paraId="4C6E9F10" w14:textId="3F34FF5F" w:rsidR="003465EA" w:rsidRPr="003465EA" w:rsidRDefault="003465EA" w:rsidP="003465EA">
      <w:pPr>
        <w:ind w:left="720"/>
        <w:jc w:val="right"/>
        <w:rPr>
          <w:rFonts w:cs="Arial"/>
          <w:color w:val="auto"/>
          <w:sz w:val="22"/>
        </w:rPr>
      </w:pPr>
      <w:r w:rsidRPr="003465EA">
        <w:rPr>
          <w:rFonts w:cs="Arial"/>
          <w:color w:val="auto"/>
          <w:sz w:val="22"/>
        </w:rPr>
        <w:t xml:space="preserve">Student Name: </w:t>
      </w:r>
      <w:proofErr w:type="spellStart"/>
      <w:r w:rsidRPr="003465EA">
        <w:rPr>
          <w:rFonts w:cs="Arial"/>
          <w:color w:val="auto"/>
          <w:sz w:val="22"/>
        </w:rPr>
        <w:t>Cor</w:t>
      </w:r>
      <w:r w:rsidR="00E359D9">
        <w:rPr>
          <w:rFonts w:cs="Arial"/>
          <w:color w:val="auto"/>
          <w:sz w:val="22"/>
        </w:rPr>
        <w:t>neliu</w:t>
      </w:r>
      <w:proofErr w:type="spellEnd"/>
      <w:r w:rsidR="00E359D9">
        <w:rPr>
          <w:rFonts w:cs="Arial"/>
          <w:color w:val="auto"/>
          <w:sz w:val="22"/>
        </w:rPr>
        <w:t xml:space="preserve"> Lupu</w:t>
      </w:r>
    </w:p>
    <w:p w14:paraId="4AD8F444" w14:textId="7ACCA699" w:rsidR="003465EA" w:rsidRPr="003465EA" w:rsidRDefault="003465EA" w:rsidP="003465EA">
      <w:pPr>
        <w:ind w:left="720"/>
        <w:jc w:val="right"/>
        <w:rPr>
          <w:rFonts w:cs="Arial"/>
          <w:color w:val="auto"/>
          <w:sz w:val="22"/>
        </w:rPr>
      </w:pPr>
      <w:r w:rsidRPr="003465EA">
        <w:rPr>
          <w:rFonts w:cs="Arial"/>
          <w:color w:val="auto"/>
          <w:sz w:val="22"/>
        </w:rPr>
        <w:t>Student Number: 191312</w:t>
      </w:r>
      <w:r w:rsidR="00E359D9">
        <w:rPr>
          <w:rFonts w:cs="Arial"/>
          <w:color w:val="auto"/>
          <w:sz w:val="22"/>
        </w:rPr>
        <w:t>4</w:t>
      </w:r>
    </w:p>
    <w:p w14:paraId="001FAB2D" w14:textId="5B5CBEAC" w:rsidR="003465EA" w:rsidRPr="003465EA" w:rsidRDefault="003465EA" w:rsidP="003465EA">
      <w:pPr>
        <w:ind w:left="720"/>
        <w:jc w:val="right"/>
        <w:rPr>
          <w:rFonts w:cs="Arial"/>
          <w:color w:val="auto"/>
          <w:sz w:val="22"/>
        </w:rPr>
      </w:pPr>
      <w:r w:rsidRPr="003465EA">
        <w:rPr>
          <w:rFonts w:cs="Arial"/>
          <w:color w:val="auto"/>
          <w:sz w:val="22"/>
        </w:rPr>
        <w:t xml:space="preserve">Lecturer Name: </w:t>
      </w:r>
      <w:r w:rsidRPr="00E359D9">
        <w:rPr>
          <w:rFonts w:cs="Arial"/>
          <w:color w:val="auto"/>
          <w:sz w:val="22"/>
        </w:rPr>
        <w:t>Md Kalam</w:t>
      </w:r>
    </w:p>
    <w:p w14:paraId="59F681FD" w14:textId="77777777" w:rsidR="003465EA" w:rsidRPr="003465EA" w:rsidRDefault="003465EA" w:rsidP="003465EA">
      <w:pPr>
        <w:rPr>
          <w:rFonts w:cs="Arial"/>
          <w:color w:val="auto"/>
          <w:sz w:val="22"/>
        </w:rPr>
      </w:pPr>
    </w:p>
    <w:p w14:paraId="6572966D" w14:textId="77777777" w:rsidR="003465EA" w:rsidRPr="003465EA" w:rsidRDefault="003465EA" w:rsidP="00395B8C">
      <w:pPr>
        <w:rPr>
          <w:color w:val="auto"/>
          <w:sz w:val="22"/>
        </w:rPr>
      </w:pPr>
    </w:p>
    <w:p w14:paraId="7413EB99" w14:textId="77777777" w:rsidR="003465EA" w:rsidRPr="003465EA" w:rsidRDefault="003465EA" w:rsidP="00395B8C">
      <w:pPr>
        <w:rPr>
          <w:color w:val="auto"/>
          <w:sz w:val="22"/>
        </w:rPr>
      </w:pPr>
    </w:p>
    <w:p w14:paraId="40D7EBC0" w14:textId="7801B1EE" w:rsidR="003465EA" w:rsidRPr="003465EA" w:rsidRDefault="003465EA" w:rsidP="00395B8C">
      <w:pPr>
        <w:rPr>
          <w:color w:val="auto"/>
          <w:sz w:val="22"/>
        </w:rPr>
      </w:pPr>
      <w:r w:rsidRPr="003465EA">
        <w:rPr>
          <w:color w:val="auto"/>
          <w:sz w:val="22"/>
        </w:rPr>
        <w:t>Introduction</w:t>
      </w:r>
    </w:p>
    <w:p w14:paraId="02B2E265" w14:textId="75C022AB" w:rsidR="00287D77" w:rsidRDefault="00954B01" w:rsidP="00E359D9">
      <w:pPr>
        <w:rPr>
          <w:color w:val="auto"/>
          <w:sz w:val="22"/>
        </w:rPr>
      </w:pPr>
      <w:r>
        <w:rPr>
          <w:color w:val="auto"/>
          <w:sz w:val="22"/>
        </w:rPr>
        <w:t>Th</w:t>
      </w:r>
      <w:r w:rsidR="00577301">
        <w:rPr>
          <w:color w:val="auto"/>
          <w:sz w:val="22"/>
        </w:rPr>
        <w:t>e</w:t>
      </w:r>
      <w:r>
        <w:rPr>
          <w:color w:val="auto"/>
          <w:sz w:val="22"/>
        </w:rPr>
        <w:t xml:space="preserve"> </w:t>
      </w:r>
      <w:r w:rsidR="001A6CF1">
        <w:rPr>
          <w:color w:val="auto"/>
          <w:sz w:val="22"/>
        </w:rPr>
        <w:t xml:space="preserve">aim </w:t>
      </w:r>
      <w:r w:rsidR="00F236A0">
        <w:rPr>
          <w:color w:val="auto"/>
          <w:sz w:val="22"/>
        </w:rPr>
        <w:t xml:space="preserve">of this </w:t>
      </w:r>
      <w:r>
        <w:rPr>
          <w:color w:val="auto"/>
          <w:sz w:val="22"/>
        </w:rPr>
        <w:t xml:space="preserve">report </w:t>
      </w:r>
      <w:r w:rsidR="00F236A0">
        <w:rPr>
          <w:color w:val="auto"/>
          <w:sz w:val="22"/>
        </w:rPr>
        <w:t>is to outline</w:t>
      </w:r>
      <w:r w:rsidR="002820DF">
        <w:rPr>
          <w:color w:val="auto"/>
          <w:sz w:val="22"/>
        </w:rPr>
        <w:t xml:space="preserve"> the knowledge </w:t>
      </w:r>
      <w:r w:rsidR="00AC5CF7">
        <w:rPr>
          <w:color w:val="auto"/>
          <w:sz w:val="22"/>
        </w:rPr>
        <w:t>management process</w:t>
      </w:r>
      <w:r w:rsidR="00915D14">
        <w:rPr>
          <w:color w:val="auto"/>
          <w:sz w:val="22"/>
        </w:rPr>
        <w:t>es</w:t>
      </w:r>
      <w:r w:rsidR="00287D77">
        <w:rPr>
          <w:color w:val="auto"/>
          <w:sz w:val="22"/>
        </w:rPr>
        <w:t>, methods</w:t>
      </w:r>
      <w:r w:rsidR="00F236A0">
        <w:rPr>
          <w:color w:val="auto"/>
          <w:sz w:val="22"/>
        </w:rPr>
        <w:t xml:space="preserve">, </w:t>
      </w:r>
      <w:r w:rsidR="00097F0F">
        <w:rPr>
          <w:color w:val="auto"/>
          <w:sz w:val="22"/>
        </w:rPr>
        <w:t>models,</w:t>
      </w:r>
      <w:r w:rsidR="00F236A0">
        <w:rPr>
          <w:color w:val="auto"/>
          <w:sz w:val="22"/>
        </w:rPr>
        <w:t xml:space="preserve"> and theories </w:t>
      </w:r>
      <w:r w:rsidR="00D86C5C">
        <w:rPr>
          <w:color w:val="auto"/>
          <w:sz w:val="22"/>
        </w:rPr>
        <w:t>on a certain company.</w:t>
      </w:r>
    </w:p>
    <w:p w14:paraId="33179D46" w14:textId="29A85317" w:rsidR="00D877BB" w:rsidRDefault="00D877BB" w:rsidP="00E359D9">
      <w:pPr>
        <w:rPr>
          <w:color w:val="auto"/>
          <w:sz w:val="22"/>
        </w:rPr>
      </w:pPr>
      <w:r>
        <w:rPr>
          <w:color w:val="auto"/>
          <w:sz w:val="22"/>
        </w:rPr>
        <w:t xml:space="preserve">The company that we will analyze in this paper is called Amazon.com and </w:t>
      </w:r>
      <w:r w:rsidR="00097F0F">
        <w:rPr>
          <w:color w:val="auto"/>
          <w:sz w:val="22"/>
        </w:rPr>
        <w:t>it is known for being one of the</w:t>
      </w:r>
      <w:r w:rsidR="00FB5C3F">
        <w:rPr>
          <w:color w:val="auto"/>
          <w:sz w:val="22"/>
        </w:rPr>
        <w:t xml:space="preserve"> biggest</w:t>
      </w:r>
      <w:r w:rsidR="00E03543">
        <w:rPr>
          <w:color w:val="auto"/>
          <w:sz w:val="22"/>
        </w:rPr>
        <w:t xml:space="preserve"> online shopping websites</w:t>
      </w:r>
      <w:r w:rsidR="00660F3F">
        <w:rPr>
          <w:color w:val="auto"/>
          <w:sz w:val="22"/>
        </w:rPr>
        <w:t xml:space="preserve">. </w:t>
      </w:r>
    </w:p>
    <w:p w14:paraId="39885A9E" w14:textId="19479D96" w:rsidR="00226ED5" w:rsidRDefault="006D2281" w:rsidP="00E359D9">
      <w:pPr>
        <w:rPr>
          <w:color w:val="auto"/>
          <w:sz w:val="22"/>
        </w:rPr>
      </w:pPr>
      <w:r>
        <w:rPr>
          <w:color w:val="auto"/>
          <w:sz w:val="22"/>
        </w:rPr>
        <w:t xml:space="preserve">Amazon.com has first </w:t>
      </w:r>
      <w:r w:rsidR="005E2B89">
        <w:rPr>
          <w:color w:val="auto"/>
          <w:sz w:val="22"/>
        </w:rPr>
        <w:t>been introduced to the world</w:t>
      </w:r>
      <w:r w:rsidR="007F31B7">
        <w:rPr>
          <w:color w:val="auto"/>
          <w:sz w:val="22"/>
        </w:rPr>
        <w:t xml:space="preserve"> </w:t>
      </w:r>
      <w:r w:rsidR="005E2B89">
        <w:rPr>
          <w:color w:val="auto"/>
          <w:sz w:val="22"/>
        </w:rPr>
        <w:t>as a book selling website</w:t>
      </w:r>
      <w:r>
        <w:rPr>
          <w:color w:val="auto"/>
          <w:sz w:val="22"/>
        </w:rPr>
        <w:t xml:space="preserve"> </w:t>
      </w:r>
      <w:r w:rsidR="008D740F">
        <w:rPr>
          <w:color w:val="auto"/>
          <w:sz w:val="22"/>
        </w:rPr>
        <w:t xml:space="preserve">in Seattle, Washington </w:t>
      </w:r>
      <w:r w:rsidR="00D32F2F">
        <w:rPr>
          <w:color w:val="auto"/>
          <w:sz w:val="22"/>
        </w:rPr>
        <w:t>in</w:t>
      </w:r>
      <w:r w:rsidR="005E2B89">
        <w:rPr>
          <w:color w:val="auto"/>
          <w:sz w:val="22"/>
        </w:rPr>
        <w:t xml:space="preserve"> July 1994 </w:t>
      </w:r>
      <w:r w:rsidR="008D740F">
        <w:rPr>
          <w:color w:val="auto"/>
          <w:sz w:val="22"/>
        </w:rPr>
        <w:t xml:space="preserve">and has grown over the years to </w:t>
      </w:r>
      <w:r w:rsidR="007F31B7">
        <w:rPr>
          <w:color w:val="auto"/>
          <w:sz w:val="22"/>
        </w:rPr>
        <w:t xml:space="preserve">be the </w:t>
      </w:r>
      <w:r w:rsidR="00D32F2F">
        <w:rPr>
          <w:color w:val="auto"/>
          <w:sz w:val="22"/>
        </w:rPr>
        <w:t xml:space="preserve">company we all use today to do our shopping. </w:t>
      </w:r>
    </w:p>
    <w:p w14:paraId="48120EE6" w14:textId="4CB46F3B" w:rsidR="00F44D5B" w:rsidRDefault="00316C92" w:rsidP="006B79B4">
      <w:pPr>
        <w:rPr>
          <w:rFonts w:cs="Arial"/>
          <w:color w:val="000000"/>
          <w:sz w:val="22"/>
          <w:shd w:val="clear" w:color="auto" w:fill="FFFFFF"/>
        </w:rPr>
      </w:pPr>
      <w:r w:rsidRPr="00316C92">
        <w:rPr>
          <w:color w:val="auto"/>
          <w:sz w:val="22"/>
        </w:rPr>
        <w:t xml:space="preserve">According to </w:t>
      </w:r>
      <w:r w:rsidRPr="00316C92">
        <w:rPr>
          <w:rFonts w:cs="Arial"/>
          <w:color w:val="000000"/>
          <w:sz w:val="22"/>
          <w:shd w:val="clear" w:color="auto" w:fill="FFFFFF"/>
        </w:rPr>
        <w:t>(Implementing an effective Knowledge Management process in your organization, 2021)</w:t>
      </w:r>
      <w:r w:rsidR="006B79B4">
        <w:rPr>
          <w:rFonts w:cs="Arial"/>
          <w:color w:val="000000"/>
          <w:sz w:val="22"/>
          <w:shd w:val="clear" w:color="auto" w:fill="FFFFFF"/>
        </w:rPr>
        <w:t xml:space="preserve"> we can </w:t>
      </w:r>
      <w:r w:rsidR="008C559B">
        <w:rPr>
          <w:rFonts w:cs="Arial"/>
          <w:color w:val="000000"/>
          <w:sz w:val="22"/>
          <w:shd w:val="clear" w:color="auto" w:fill="FFFFFF"/>
        </w:rPr>
        <w:t>define</w:t>
      </w:r>
      <w:r w:rsidR="006B79B4">
        <w:rPr>
          <w:rFonts w:cs="Arial"/>
          <w:color w:val="000000"/>
          <w:sz w:val="22"/>
          <w:shd w:val="clear" w:color="auto" w:fill="FFFFFF"/>
        </w:rPr>
        <w:t xml:space="preserve"> knowledge management as being </w:t>
      </w:r>
      <w:r w:rsidR="006B79B4" w:rsidRPr="006B79B4">
        <w:rPr>
          <w:rFonts w:cs="Arial"/>
          <w:color w:val="000000"/>
          <w:sz w:val="22"/>
          <w:shd w:val="clear" w:color="auto" w:fill="FFFFFF"/>
        </w:rPr>
        <w:t>“</w:t>
      </w:r>
      <w:r w:rsidR="004F51AE">
        <w:rPr>
          <w:rFonts w:cs="Arial"/>
          <w:color w:val="000000"/>
          <w:sz w:val="22"/>
          <w:shd w:val="clear" w:color="auto" w:fill="FFFFFF"/>
        </w:rPr>
        <w:t>The</w:t>
      </w:r>
      <w:r w:rsidR="006B79B4" w:rsidRPr="006B79B4">
        <w:rPr>
          <w:rFonts w:cs="Arial"/>
          <w:color w:val="000000"/>
          <w:sz w:val="22"/>
          <w:shd w:val="clear" w:color="auto" w:fill="FFFFFF"/>
        </w:rPr>
        <w:t xml:space="preserve"> process of creating, using, sharing and maintaining</w:t>
      </w:r>
      <w:r w:rsidR="006B79B4">
        <w:rPr>
          <w:rFonts w:cs="Arial"/>
          <w:color w:val="000000"/>
          <w:sz w:val="22"/>
          <w:shd w:val="clear" w:color="auto" w:fill="FFFFFF"/>
        </w:rPr>
        <w:t xml:space="preserve"> </w:t>
      </w:r>
      <w:r w:rsidR="006B79B4" w:rsidRPr="006B79B4">
        <w:rPr>
          <w:rFonts w:cs="Arial"/>
          <w:color w:val="000000"/>
          <w:sz w:val="22"/>
          <w:shd w:val="clear" w:color="auto" w:fill="FFFFFF"/>
        </w:rPr>
        <w:t>organizational knowledge so that business users can use whenever needed.”</w:t>
      </w:r>
    </w:p>
    <w:p w14:paraId="2365196C" w14:textId="47020886" w:rsidR="004729F0" w:rsidRDefault="004729F0" w:rsidP="006B79B4">
      <w:pPr>
        <w:rPr>
          <w:rFonts w:cs="Arial"/>
          <w:color w:val="000000"/>
          <w:sz w:val="22"/>
          <w:shd w:val="clear" w:color="auto" w:fill="FFFFFF"/>
        </w:rPr>
      </w:pPr>
      <w:r>
        <w:rPr>
          <w:rFonts w:cs="Arial"/>
          <w:color w:val="000000"/>
          <w:sz w:val="22"/>
          <w:shd w:val="clear" w:color="auto" w:fill="FFFFFF"/>
        </w:rPr>
        <w:t xml:space="preserve">The definition </w:t>
      </w:r>
      <w:r w:rsidRPr="004729F0">
        <w:rPr>
          <w:rFonts w:cs="Arial"/>
          <w:color w:val="000000"/>
          <w:sz w:val="22"/>
          <w:shd w:val="clear" w:color="auto" w:fill="FFFFFF"/>
        </w:rPr>
        <w:t>(Wiig, 1998)</w:t>
      </w:r>
      <w:r>
        <w:rPr>
          <w:rFonts w:cs="Arial"/>
          <w:color w:val="000000"/>
          <w:sz w:val="22"/>
          <w:shd w:val="clear" w:color="auto" w:fill="FFFFFF"/>
        </w:rPr>
        <w:t xml:space="preserve"> provides is very similar to the </w:t>
      </w:r>
      <w:r w:rsidR="004F51AE">
        <w:rPr>
          <w:rFonts w:cs="Arial"/>
          <w:color w:val="000000"/>
          <w:sz w:val="22"/>
          <w:shd w:val="clear" w:color="auto" w:fill="FFFFFF"/>
        </w:rPr>
        <w:t>one</w:t>
      </w:r>
      <w:r>
        <w:rPr>
          <w:rFonts w:cs="Arial"/>
          <w:color w:val="000000"/>
          <w:sz w:val="22"/>
          <w:shd w:val="clear" w:color="auto" w:fill="FFFFFF"/>
        </w:rPr>
        <w:t xml:space="preserve"> we have stated above,</w:t>
      </w:r>
      <w:r w:rsidR="00E567A5">
        <w:rPr>
          <w:rFonts w:cs="Arial"/>
          <w:color w:val="000000"/>
          <w:sz w:val="22"/>
          <w:shd w:val="clear" w:color="auto" w:fill="FFFFFF"/>
        </w:rPr>
        <w:t xml:space="preserve"> and in addition it provides more details relating to the areas </w:t>
      </w:r>
      <w:r w:rsidR="00F5031E">
        <w:rPr>
          <w:rFonts w:cs="Arial"/>
          <w:color w:val="000000"/>
          <w:sz w:val="22"/>
          <w:shd w:val="clear" w:color="auto" w:fill="FFFFFF"/>
        </w:rPr>
        <w:t xml:space="preserve">which knowledge management focuses on, such as: developing and maintaining </w:t>
      </w:r>
      <w:r w:rsidR="00CE60BD">
        <w:rPr>
          <w:rFonts w:cs="Arial"/>
          <w:color w:val="000000"/>
          <w:sz w:val="22"/>
          <w:shd w:val="clear" w:color="auto" w:fill="FFFFFF"/>
        </w:rPr>
        <w:t xml:space="preserve">the intellectual assets of the company, promoting creativity and innovation, </w:t>
      </w:r>
      <w:r w:rsidR="00B33B24">
        <w:rPr>
          <w:rFonts w:cs="Arial"/>
          <w:color w:val="000000"/>
          <w:sz w:val="22"/>
          <w:shd w:val="clear" w:color="auto" w:fill="FFFFFF"/>
        </w:rPr>
        <w:t>organiz</w:t>
      </w:r>
      <w:r w:rsidR="00401A06">
        <w:rPr>
          <w:rFonts w:cs="Arial"/>
          <w:color w:val="000000"/>
          <w:sz w:val="22"/>
          <w:shd w:val="clear" w:color="auto" w:fill="FFFFFF"/>
        </w:rPr>
        <w:t>ing</w:t>
      </w:r>
      <w:r w:rsidR="00B33B24">
        <w:rPr>
          <w:rFonts w:cs="Arial"/>
          <w:color w:val="000000"/>
          <w:sz w:val="22"/>
          <w:shd w:val="clear" w:color="auto" w:fill="FFFFFF"/>
        </w:rPr>
        <w:t xml:space="preserve"> the knowledge and share it across the company, creating strate</w:t>
      </w:r>
      <w:r w:rsidR="00952847">
        <w:rPr>
          <w:rFonts w:cs="Arial"/>
          <w:color w:val="000000"/>
          <w:sz w:val="22"/>
          <w:shd w:val="clear" w:color="auto" w:fill="FFFFFF"/>
        </w:rPr>
        <w:t xml:space="preserve">gies </w:t>
      </w:r>
      <w:proofErr w:type="gramStart"/>
      <w:r w:rsidR="00952847">
        <w:rPr>
          <w:rFonts w:cs="Arial"/>
          <w:color w:val="000000"/>
          <w:sz w:val="22"/>
          <w:shd w:val="clear" w:color="auto" w:fill="FFFFFF"/>
        </w:rPr>
        <w:t>in regard to</w:t>
      </w:r>
      <w:proofErr w:type="gramEnd"/>
      <w:r w:rsidR="00952847">
        <w:rPr>
          <w:rFonts w:cs="Arial"/>
          <w:color w:val="000000"/>
          <w:sz w:val="22"/>
          <w:shd w:val="clear" w:color="auto" w:fill="FFFFFF"/>
        </w:rPr>
        <w:t xml:space="preserve"> knowledge and measure the performance after applying all the necessary processes and methods.</w:t>
      </w:r>
      <w:r w:rsidR="00F5031E">
        <w:rPr>
          <w:rFonts w:cs="Arial"/>
          <w:color w:val="000000"/>
          <w:sz w:val="22"/>
          <w:shd w:val="clear" w:color="auto" w:fill="FFFFFF"/>
        </w:rPr>
        <w:t xml:space="preserve"> </w:t>
      </w:r>
    </w:p>
    <w:p w14:paraId="340DD0AD" w14:textId="2DEE0190" w:rsidR="004941D5" w:rsidRDefault="004941D5" w:rsidP="006B79B4">
      <w:pPr>
        <w:rPr>
          <w:rFonts w:cs="Arial"/>
          <w:color w:val="000000"/>
          <w:sz w:val="22"/>
          <w:shd w:val="clear" w:color="auto" w:fill="FFFFFF"/>
        </w:rPr>
      </w:pPr>
      <w:r>
        <w:rPr>
          <w:rFonts w:cs="Arial"/>
          <w:color w:val="000000"/>
          <w:sz w:val="22"/>
          <w:shd w:val="clear" w:color="auto" w:fill="FFFFFF"/>
        </w:rPr>
        <w:t>Some of the knowledge management methodologies are the following:</w:t>
      </w:r>
    </w:p>
    <w:p w14:paraId="1EBEC89B" w14:textId="27B875E0" w:rsidR="004941D5" w:rsidRDefault="00281A3D" w:rsidP="004941D5">
      <w:pPr>
        <w:pStyle w:val="ListParagraph"/>
        <w:numPr>
          <w:ilvl w:val="0"/>
          <w:numId w:val="3"/>
        </w:numPr>
        <w:rPr>
          <w:rFonts w:cs="Arial"/>
          <w:color w:val="000000"/>
          <w:sz w:val="22"/>
          <w:shd w:val="clear" w:color="auto" w:fill="FFFFFF"/>
        </w:rPr>
      </w:pPr>
      <w:r>
        <w:rPr>
          <w:rFonts w:cs="Arial"/>
          <w:color w:val="000000"/>
          <w:sz w:val="22"/>
          <w:shd w:val="clear" w:color="auto" w:fill="FFFFFF"/>
        </w:rPr>
        <w:t>After action review</w:t>
      </w:r>
      <w:r w:rsidR="00AC5835">
        <w:rPr>
          <w:rFonts w:cs="Arial"/>
          <w:color w:val="000000"/>
          <w:sz w:val="22"/>
          <w:shd w:val="clear" w:color="auto" w:fill="FFFFFF"/>
        </w:rPr>
        <w:t xml:space="preserve"> – assessment made after the outcome of a project </w:t>
      </w:r>
      <w:proofErr w:type="gramStart"/>
      <w:r w:rsidR="00AC5835">
        <w:rPr>
          <w:rFonts w:cs="Arial"/>
          <w:color w:val="000000"/>
          <w:sz w:val="22"/>
          <w:shd w:val="clear" w:color="auto" w:fill="FFFFFF"/>
        </w:rPr>
        <w:t>in order to</w:t>
      </w:r>
      <w:proofErr w:type="gramEnd"/>
      <w:r w:rsidR="00AC5835">
        <w:rPr>
          <w:rFonts w:cs="Arial"/>
          <w:color w:val="000000"/>
          <w:sz w:val="22"/>
          <w:shd w:val="clear" w:color="auto" w:fill="FFFFFF"/>
        </w:rPr>
        <w:t xml:space="preserve"> learn </w:t>
      </w:r>
      <w:r w:rsidR="005735AE">
        <w:rPr>
          <w:rFonts w:cs="Arial"/>
          <w:color w:val="000000"/>
          <w:sz w:val="22"/>
          <w:shd w:val="clear" w:color="auto" w:fill="FFFFFF"/>
        </w:rPr>
        <w:t>the actions and effects</w:t>
      </w:r>
    </w:p>
    <w:p w14:paraId="502E2FF3" w14:textId="4989DEE0" w:rsidR="00281A3D" w:rsidRDefault="00281A3D" w:rsidP="004941D5">
      <w:pPr>
        <w:pStyle w:val="ListParagraph"/>
        <w:numPr>
          <w:ilvl w:val="0"/>
          <w:numId w:val="3"/>
        </w:numPr>
        <w:rPr>
          <w:rFonts w:cs="Arial"/>
          <w:color w:val="000000"/>
          <w:sz w:val="22"/>
          <w:shd w:val="clear" w:color="auto" w:fill="FFFFFF"/>
        </w:rPr>
      </w:pPr>
      <w:r>
        <w:rPr>
          <w:rFonts w:cs="Arial"/>
          <w:color w:val="000000"/>
          <w:sz w:val="22"/>
          <w:shd w:val="clear" w:color="auto" w:fill="FFFFFF"/>
        </w:rPr>
        <w:t>Knowledge audit</w:t>
      </w:r>
      <w:r w:rsidR="005735AE">
        <w:rPr>
          <w:rFonts w:cs="Arial"/>
          <w:color w:val="000000"/>
          <w:sz w:val="22"/>
          <w:shd w:val="clear" w:color="auto" w:fill="FFFFFF"/>
        </w:rPr>
        <w:t xml:space="preserve"> – process of learning the needs of the company</w:t>
      </w:r>
    </w:p>
    <w:p w14:paraId="0C20A5F2" w14:textId="136BBBA6" w:rsidR="00131A5B" w:rsidRDefault="00131A5B" w:rsidP="004941D5">
      <w:pPr>
        <w:pStyle w:val="ListParagraph"/>
        <w:numPr>
          <w:ilvl w:val="0"/>
          <w:numId w:val="3"/>
        </w:numPr>
        <w:rPr>
          <w:rFonts w:cs="Arial"/>
          <w:color w:val="000000"/>
          <w:sz w:val="22"/>
          <w:shd w:val="clear" w:color="auto" w:fill="FFFFFF"/>
        </w:rPr>
      </w:pPr>
      <w:r>
        <w:rPr>
          <w:rFonts w:cs="Arial"/>
          <w:color w:val="000000"/>
          <w:sz w:val="22"/>
          <w:shd w:val="clear" w:color="auto" w:fill="FFFFFF"/>
        </w:rPr>
        <w:t>Knowledge harvesting</w:t>
      </w:r>
      <w:r w:rsidR="005735AE">
        <w:rPr>
          <w:rFonts w:cs="Arial"/>
          <w:color w:val="000000"/>
          <w:sz w:val="22"/>
          <w:shd w:val="clear" w:color="auto" w:fill="FFFFFF"/>
        </w:rPr>
        <w:t xml:space="preserve"> </w:t>
      </w:r>
      <w:r w:rsidR="00F06BE7">
        <w:rPr>
          <w:rFonts w:cs="Arial"/>
          <w:color w:val="000000"/>
          <w:sz w:val="22"/>
          <w:shd w:val="clear" w:color="auto" w:fill="FFFFFF"/>
        </w:rPr>
        <w:t>–</w:t>
      </w:r>
      <w:r w:rsidR="005735AE">
        <w:rPr>
          <w:rFonts w:cs="Arial"/>
          <w:color w:val="000000"/>
          <w:sz w:val="22"/>
          <w:shd w:val="clear" w:color="auto" w:fill="FFFFFF"/>
        </w:rPr>
        <w:t xml:space="preserve"> </w:t>
      </w:r>
      <w:r w:rsidR="00F06BE7">
        <w:rPr>
          <w:rFonts w:cs="Arial"/>
          <w:color w:val="000000"/>
          <w:sz w:val="22"/>
          <w:shd w:val="clear" w:color="auto" w:fill="FFFFFF"/>
        </w:rPr>
        <w:t xml:space="preserve">after gaining the knowledge we </w:t>
      </w:r>
      <w:proofErr w:type="gramStart"/>
      <w:r w:rsidR="00F06BE7">
        <w:rPr>
          <w:rFonts w:cs="Arial"/>
          <w:color w:val="000000"/>
          <w:sz w:val="22"/>
          <w:shd w:val="clear" w:color="auto" w:fill="FFFFFF"/>
        </w:rPr>
        <w:t>have to</w:t>
      </w:r>
      <w:proofErr w:type="gramEnd"/>
      <w:r w:rsidR="00F06BE7">
        <w:rPr>
          <w:rFonts w:cs="Arial"/>
          <w:color w:val="000000"/>
          <w:sz w:val="22"/>
          <w:shd w:val="clear" w:color="auto" w:fill="FFFFFF"/>
        </w:rPr>
        <w:t xml:space="preserve"> consider the means of sharing it into the company</w:t>
      </w:r>
    </w:p>
    <w:p w14:paraId="3A520737" w14:textId="0FBD7A10" w:rsidR="00131A5B" w:rsidRDefault="00131A5B" w:rsidP="004941D5">
      <w:pPr>
        <w:pStyle w:val="ListParagraph"/>
        <w:numPr>
          <w:ilvl w:val="0"/>
          <w:numId w:val="3"/>
        </w:numPr>
        <w:rPr>
          <w:rFonts w:cs="Arial"/>
          <w:color w:val="000000"/>
          <w:sz w:val="22"/>
          <w:shd w:val="clear" w:color="auto" w:fill="FFFFFF"/>
        </w:rPr>
      </w:pPr>
      <w:r>
        <w:rPr>
          <w:rFonts w:cs="Arial"/>
          <w:color w:val="000000"/>
          <w:sz w:val="22"/>
          <w:shd w:val="clear" w:color="auto" w:fill="FFFFFF"/>
        </w:rPr>
        <w:t>Knowledge mapping</w:t>
      </w:r>
      <w:r w:rsidR="004F4469">
        <w:rPr>
          <w:rFonts w:cs="Arial"/>
          <w:color w:val="000000"/>
          <w:sz w:val="22"/>
          <w:shd w:val="clear" w:color="auto" w:fill="FFFFFF"/>
        </w:rPr>
        <w:t xml:space="preserve"> </w:t>
      </w:r>
      <w:r w:rsidR="00ED4AE0">
        <w:rPr>
          <w:rFonts w:cs="Arial"/>
          <w:color w:val="000000"/>
          <w:sz w:val="22"/>
          <w:shd w:val="clear" w:color="auto" w:fill="FFFFFF"/>
        </w:rPr>
        <w:t>–</w:t>
      </w:r>
      <w:r w:rsidR="004F4469">
        <w:rPr>
          <w:rFonts w:cs="Arial"/>
          <w:color w:val="000000"/>
          <w:sz w:val="22"/>
          <w:shd w:val="clear" w:color="auto" w:fill="FFFFFF"/>
        </w:rPr>
        <w:t xml:space="preserve"> </w:t>
      </w:r>
      <w:r w:rsidR="00ED4AE0">
        <w:rPr>
          <w:rFonts w:cs="Arial"/>
          <w:color w:val="000000"/>
          <w:sz w:val="22"/>
          <w:shd w:val="clear" w:color="auto" w:fill="FFFFFF"/>
        </w:rPr>
        <w:t xml:space="preserve">is represented by the process </w:t>
      </w:r>
      <w:r w:rsidR="00425635">
        <w:rPr>
          <w:rFonts w:cs="Arial"/>
          <w:color w:val="000000"/>
          <w:sz w:val="22"/>
          <w:shd w:val="clear" w:color="auto" w:fill="FFFFFF"/>
        </w:rPr>
        <w:t>of discovering</w:t>
      </w:r>
      <w:r w:rsidR="00ED4AE0">
        <w:rPr>
          <w:rFonts w:cs="Arial"/>
          <w:color w:val="000000"/>
          <w:sz w:val="22"/>
          <w:shd w:val="clear" w:color="auto" w:fill="FFFFFF"/>
        </w:rPr>
        <w:t xml:space="preserve"> where the knowledge is needed and </w:t>
      </w:r>
      <w:r w:rsidR="00425635">
        <w:rPr>
          <w:rFonts w:cs="Arial"/>
          <w:color w:val="000000"/>
          <w:sz w:val="22"/>
          <w:shd w:val="clear" w:color="auto" w:fill="FFFFFF"/>
        </w:rPr>
        <w:t>identifying opportunities</w:t>
      </w:r>
    </w:p>
    <w:p w14:paraId="03AC029A" w14:textId="19B20E21" w:rsidR="00131A5B" w:rsidRPr="004941D5" w:rsidRDefault="00AC5835" w:rsidP="004941D5">
      <w:pPr>
        <w:pStyle w:val="ListParagraph"/>
        <w:numPr>
          <w:ilvl w:val="0"/>
          <w:numId w:val="3"/>
        </w:numPr>
        <w:rPr>
          <w:rFonts w:cs="Arial"/>
          <w:color w:val="000000"/>
          <w:sz w:val="22"/>
          <w:shd w:val="clear" w:color="auto" w:fill="FFFFFF"/>
        </w:rPr>
      </w:pPr>
      <w:r>
        <w:rPr>
          <w:rFonts w:cs="Arial"/>
          <w:color w:val="000000"/>
          <w:sz w:val="22"/>
          <w:shd w:val="clear" w:color="auto" w:fill="FFFFFF"/>
        </w:rPr>
        <w:t>Sensemaking</w:t>
      </w:r>
      <w:r w:rsidR="00425635">
        <w:rPr>
          <w:rFonts w:cs="Arial"/>
          <w:color w:val="000000"/>
          <w:sz w:val="22"/>
          <w:shd w:val="clear" w:color="auto" w:fill="FFFFFF"/>
        </w:rPr>
        <w:t xml:space="preserve"> – can be described as the </w:t>
      </w:r>
      <w:r w:rsidR="00DF3077">
        <w:rPr>
          <w:rFonts w:cs="Arial"/>
          <w:color w:val="000000"/>
          <w:sz w:val="22"/>
          <w:shd w:val="clear" w:color="auto" w:fill="FFFFFF"/>
        </w:rPr>
        <w:t>process of awareness</w:t>
      </w:r>
    </w:p>
    <w:p w14:paraId="4180D391" w14:textId="1B182E4A" w:rsidR="00952847" w:rsidRDefault="00AC480C" w:rsidP="006B79B4">
      <w:pPr>
        <w:rPr>
          <w:rFonts w:cs="Arial"/>
          <w:color w:val="000000"/>
          <w:sz w:val="22"/>
          <w:shd w:val="clear" w:color="auto" w:fill="FFFFFF"/>
        </w:rPr>
      </w:pPr>
      <w:r>
        <w:rPr>
          <w:rFonts w:cs="Arial"/>
          <w:color w:val="000000"/>
          <w:sz w:val="22"/>
          <w:shd w:val="clear" w:color="auto" w:fill="FFFFFF"/>
        </w:rPr>
        <w:t xml:space="preserve">It is very important when using knowledge management to </w:t>
      </w:r>
      <w:r w:rsidR="000B7CE2">
        <w:rPr>
          <w:rFonts w:cs="Arial"/>
          <w:color w:val="000000"/>
          <w:sz w:val="22"/>
          <w:shd w:val="clear" w:color="auto" w:fill="FFFFFF"/>
        </w:rPr>
        <w:t xml:space="preserve">understand the company and be able to answer the following questions: what, </w:t>
      </w:r>
      <w:r w:rsidR="00351878">
        <w:rPr>
          <w:rFonts w:cs="Arial"/>
          <w:color w:val="000000"/>
          <w:sz w:val="22"/>
          <w:shd w:val="clear" w:color="auto" w:fill="FFFFFF"/>
        </w:rPr>
        <w:t>how an</w:t>
      </w:r>
      <w:r w:rsidR="004B5C05">
        <w:rPr>
          <w:rFonts w:cs="Arial"/>
          <w:color w:val="000000"/>
          <w:sz w:val="22"/>
          <w:shd w:val="clear" w:color="auto" w:fill="FFFFFF"/>
        </w:rPr>
        <w:t>d why?</w:t>
      </w:r>
    </w:p>
    <w:p w14:paraId="70A21417" w14:textId="77777777" w:rsidR="00E22B18" w:rsidRPr="00316C92" w:rsidRDefault="00E22B18" w:rsidP="006B79B4">
      <w:pPr>
        <w:rPr>
          <w:rFonts w:cs="Arial"/>
          <w:color w:val="000000"/>
          <w:sz w:val="22"/>
          <w:shd w:val="clear" w:color="auto" w:fill="FFFFFF"/>
        </w:rPr>
      </w:pPr>
    </w:p>
    <w:p w14:paraId="4DEF1070" w14:textId="403FBB75" w:rsidR="00316C92" w:rsidRDefault="00316C92" w:rsidP="00E359D9">
      <w:pPr>
        <w:rPr>
          <w:rFonts w:cs="Arial"/>
          <w:color w:val="000000"/>
          <w:sz w:val="22"/>
          <w:shd w:val="clear" w:color="auto" w:fill="FFFFFF"/>
        </w:rPr>
      </w:pPr>
      <w:r w:rsidRPr="00316C92">
        <w:rPr>
          <w:rFonts w:cs="Arial"/>
          <w:color w:val="000000"/>
          <w:sz w:val="22"/>
          <w:shd w:val="clear" w:color="auto" w:fill="FFFFFF"/>
        </w:rPr>
        <w:t>References</w:t>
      </w:r>
    </w:p>
    <w:p w14:paraId="680749B3" w14:textId="137B87A7" w:rsidR="00316C92" w:rsidRDefault="00316C92" w:rsidP="00316C92">
      <w:pPr>
        <w:pStyle w:val="ListParagraph"/>
        <w:numPr>
          <w:ilvl w:val="0"/>
          <w:numId w:val="2"/>
        </w:numPr>
        <w:rPr>
          <w:rFonts w:cs="Arial"/>
          <w:color w:val="000000"/>
          <w:sz w:val="22"/>
          <w:shd w:val="clear" w:color="auto" w:fill="FFFFFF"/>
        </w:rPr>
      </w:pPr>
      <w:r w:rsidRPr="00316C92">
        <w:rPr>
          <w:rFonts w:cs="Arial"/>
          <w:color w:val="000000"/>
          <w:sz w:val="22"/>
          <w:shd w:val="clear" w:color="auto" w:fill="FFFFFF"/>
        </w:rPr>
        <w:t>Freshservice.com. 2021. Implementing an effective Knowledge Management process in your organization. [online] Available at: &lt;https://freshservice.com/pdf/Knowledge-Management-Ebook.pdf&gt; [Accessed 16 March 2021].</w:t>
      </w:r>
    </w:p>
    <w:p w14:paraId="050FDEA0" w14:textId="7D612AC4" w:rsidR="00B55A75" w:rsidRDefault="00B55A75" w:rsidP="00316C92">
      <w:pPr>
        <w:pStyle w:val="ListParagraph"/>
        <w:numPr>
          <w:ilvl w:val="0"/>
          <w:numId w:val="2"/>
        </w:numPr>
        <w:rPr>
          <w:rFonts w:cs="Arial"/>
          <w:color w:val="000000"/>
          <w:sz w:val="22"/>
          <w:shd w:val="clear" w:color="auto" w:fill="FFFFFF"/>
        </w:rPr>
      </w:pPr>
      <w:r w:rsidRPr="00B55A75">
        <w:rPr>
          <w:rFonts w:cs="Arial"/>
          <w:color w:val="000000"/>
          <w:sz w:val="22"/>
          <w:shd w:val="clear" w:color="auto" w:fill="FFFFFF"/>
        </w:rPr>
        <w:t>Wiig, K., 1998. Knowledge management methods. Arlington, Tex.: Schema Press.</w:t>
      </w:r>
    </w:p>
    <w:p w14:paraId="13B295CB" w14:textId="6E3AB004" w:rsidR="00465E32" w:rsidRPr="00316C92" w:rsidRDefault="00465E32" w:rsidP="00316C92">
      <w:pPr>
        <w:pStyle w:val="ListParagraph"/>
        <w:numPr>
          <w:ilvl w:val="0"/>
          <w:numId w:val="2"/>
        </w:numPr>
        <w:rPr>
          <w:rFonts w:cs="Arial"/>
          <w:color w:val="000000"/>
          <w:sz w:val="22"/>
          <w:shd w:val="clear" w:color="auto" w:fill="FFFFFF"/>
        </w:rPr>
      </w:pPr>
      <w:r w:rsidRPr="00465E32">
        <w:rPr>
          <w:rFonts w:cs="Arial"/>
          <w:color w:val="000000"/>
          <w:sz w:val="22"/>
          <w:shd w:val="clear" w:color="auto" w:fill="FFFFFF"/>
        </w:rPr>
        <w:t>Medium. 2021. 6 Proven Knowledge Management Methodologies. [online] Available at: &lt;https://stangarfield.medium.com/6-proven-knowledge-management-methodologies-3c57bd51f3f2&gt; [Accessed 16 March 2021].</w:t>
      </w:r>
    </w:p>
    <w:p w14:paraId="55024CE5" w14:textId="206270BF" w:rsidR="00316C92" w:rsidRPr="00E359D9" w:rsidRDefault="00316C92" w:rsidP="00E359D9">
      <w:pPr>
        <w:rPr>
          <w:color w:val="auto"/>
          <w:sz w:val="22"/>
        </w:rPr>
      </w:pPr>
    </w:p>
    <w:sectPr w:rsidR="00316C92" w:rsidRPr="00E359D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822055C"/>
    <w:multiLevelType w:val="hybridMultilevel"/>
    <w:tmpl w:val="A73E79A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F9C1F01"/>
    <w:multiLevelType w:val="hybridMultilevel"/>
    <w:tmpl w:val="438E1AF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AA266AC"/>
    <w:multiLevelType w:val="hybridMultilevel"/>
    <w:tmpl w:val="5EDECEF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7058"/>
    <w:rsid w:val="0007258C"/>
    <w:rsid w:val="0008711C"/>
    <w:rsid w:val="00097F0F"/>
    <w:rsid w:val="000B7CE2"/>
    <w:rsid w:val="000E7058"/>
    <w:rsid w:val="00131A5B"/>
    <w:rsid w:val="0018403B"/>
    <w:rsid w:val="001A6CF1"/>
    <w:rsid w:val="00212B87"/>
    <w:rsid w:val="00226ED5"/>
    <w:rsid w:val="00272426"/>
    <w:rsid w:val="00281A3D"/>
    <w:rsid w:val="002820DF"/>
    <w:rsid w:val="00287D77"/>
    <w:rsid w:val="002A5BE1"/>
    <w:rsid w:val="00300601"/>
    <w:rsid w:val="00316C92"/>
    <w:rsid w:val="003465EA"/>
    <w:rsid w:val="00351878"/>
    <w:rsid w:val="00357EC0"/>
    <w:rsid w:val="003834A3"/>
    <w:rsid w:val="00395B8C"/>
    <w:rsid w:val="003F190A"/>
    <w:rsid w:val="00401A06"/>
    <w:rsid w:val="00425635"/>
    <w:rsid w:val="00465E32"/>
    <w:rsid w:val="004729F0"/>
    <w:rsid w:val="004941D5"/>
    <w:rsid w:val="004B5C05"/>
    <w:rsid w:val="004C7CE0"/>
    <w:rsid w:val="004F4469"/>
    <w:rsid w:val="004F51AE"/>
    <w:rsid w:val="005262E7"/>
    <w:rsid w:val="005735AE"/>
    <w:rsid w:val="00577301"/>
    <w:rsid w:val="005A3CA2"/>
    <w:rsid w:val="005E2B89"/>
    <w:rsid w:val="00660F3F"/>
    <w:rsid w:val="006B79B4"/>
    <w:rsid w:val="006D2281"/>
    <w:rsid w:val="00797F69"/>
    <w:rsid w:val="007F236E"/>
    <w:rsid w:val="007F31B7"/>
    <w:rsid w:val="008C559B"/>
    <w:rsid w:val="008D740F"/>
    <w:rsid w:val="00915D14"/>
    <w:rsid w:val="00952847"/>
    <w:rsid w:val="00954B01"/>
    <w:rsid w:val="00987B6D"/>
    <w:rsid w:val="00A12F7E"/>
    <w:rsid w:val="00AC480C"/>
    <w:rsid w:val="00AC5835"/>
    <w:rsid w:val="00AC5CF7"/>
    <w:rsid w:val="00AC6923"/>
    <w:rsid w:val="00B33B24"/>
    <w:rsid w:val="00B55A75"/>
    <w:rsid w:val="00BD6CDF"/>
    <w:rsid w:val="00CA5D6A"/>
    <w:rsid w:val="00CE60BD"/>
    <w:rsid w:val="00D32F2F"/>
    <w:rsid w:val="00D86C5C"/>
    <w:rsid w:val="00D877BB"/>
    <w:rsid w:val="00DF3077"/>
    <w:rsid w:val="00E03543"/>
    <w:rsid w:val="00E22B18"/>
    <w:rsid w:val="00E359D9"/>
    <w:rsid w:val="00E567A5"/>
    <w:rsid w:val="00ED4AE0"/>
    <w:rsid w:val="00F033D1"/>
    <w:rsid w:val="00F06BE7"/>
    <w:rsid w:val="00F236A0"/>
    <w:rsid w:val="00F44D5B"/>
    <w:rsid w:val="00F5031E"/>
    <w:rsid w:val="00FB16C1"/>
    <w:rsid w:val="00FB5C3F"/>
    <w:rsid w:val="00FC69FC"/>
    <w:rsid w:val="00FD0C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769E2B1"/>
  <w15:chartTrackingRefBased/>
  <w15:docId w15:val="{ACFF3CC8-2ED9-4A3E-873B-316D2FAE4E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7258C"/>
    <w:pPr>
      <w:spacing w:after="120" w:line="300" w:lineRule="exact"/>
      <w:jc w:val="both"/>
    </w:pPr>
    <w:rPr>
      <w:rFonts w:ascii="Arial" w:hAnsi="Arial"/>
      <w:color w:val="787878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AC6923"/>
    <w:pPr>
      <w:keepNext/>
      <w:keepLines/>
      <w:spacing w:before="120"/>
      <w:jc w:val="left"/>
      <w:outlineLvl w:val="0"/>
    </w:pPr>
    <w:rPr>
      <w:rFonts w:eastAsiaTheme="majorEastAsia" w:cstheme="majorBidi"/>
      <w:b/>
      <w:color w:val="0071CE"/>
      <w:sz w:val="36"/>
      <w:szCs w:val="32"/>
    </w:rPr>
  </w:style>
  <w:style w:type="paragraph" w:styleId="Heading2">
    <w:name w:val="heading 2"/>
    <w:basedOn w:val="Heading1"/>
    <w:next w:val="Normal"/>
    <w:link w:val="Heading2Char"/>
    <w:uiPriority w:val="9"/>
    <w:unhideWhenUsed/>
    <w:qFormat/>
    <w:rsid w:val="00AC6923"/>
    <w:pPr>
      <w:outlineLvl w:val="1"/>
    </w:pPr>
    <w:rPr>
      <w:sz w:val="24"/>
      <w:szCs w:val="26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AC6923"/>
    <w:pPr>
      <w:outlineLvl w:val="2"/>
    </w:pPr>
    <w:rPr>
      <w:color w:val="787878"/>
      <w:sz w:val="20"/>
      <w:szCs w:val="24"/>
    </w:rPr>
  </w:style>
  <w:style w:type="paragraph" w:styleId="Heading4">
    <w:name w:val="heading 4"/>
    <w:basedOn w:val="Heading3"/>
    <w:next w:val="Normal"/>
    <w:link w:val="Heading4Char"/>
    <w:uiPriority w:val="9"/>
    <w:semiHidden/>
    <w:unhideWhenUsed/>
    <w:qFormat/>
    <w:rsid w:val="00300601"/>
    <w:pPr>
      <w:outlineLvl w:val="3"/>
    </w:pPr>
    <w:rPr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6923"/>
    <w:rPr>
      <w:rFonts w:ascii="Arial" w:eastAsiaTheme="majorEastAsia" w:hAnsi="Arial" w:cstheme="majorBidi"/>
      <w:b/>
      <w:color w:val="0071CE"/>
      <w:sz w:val="36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C6923"/>
    <w:rPr>
      <w:rFonts w:ascii="Arial" w:eastAsiaTheme="majorEastAsia" w:hAnsi="Arial" w:cstheme="majorBidi"/>
      <w:b/>
      <w:color w:val="0071CE"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C6923"/>
    <w:rPr>
      <w:rFonts w:ascii="Arial" w:eastAsiaTheme="majorEastAsia" w:hAnsi="Arial" w:cstheme="majorBidi"/>
      <w:b/>
      <w:color w:val="787878"/>
      <w:sz w:val="20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0601"/>
    <w:rPr>
      <w:rFonts w:ascii="Arial" w:eastAsiaTheme="majorEastAsia" w:hAnsi="Arial" w:cstheme="majorBidi"/>
      <w:b/>
      <w:i/>
      <w:iCs/>
      <w:color w:val="787878"/>
      <w:sz w:val="20"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300601"/>
    <w:pPr>
      <w:spacing w:before="120" w:after="240" w:line="480" w:lineRule="exact"/>
      <w:contextualSpacing/>
      <w:jc w:val="left"/>
    </w:pPr>
    <w:rPr>
      <w:rFonts w:eastAsiaTheme="majorEastAsia" w:cstheme="majorBidi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0601"/>
    <w:rPr>
      <w:rFonts w:ascii="Arial" w:eastAsiaTheme="majorEastAsia" w:hAnsi="Arial" w:cstheme="majorBidi"/>
      <w:color w:val="787878"/>
      <w:spacing w:val="-10"/>
      <w:kern w:val="28"/>
      <w:sz w:val="48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258C"/>
    <w:pPr>
      <w:numPr>
        <w:ilvl w:val="1"/>
      </w:numPr>
      <w:spacing w:before="120" w:line="480" w:lineRule="exact"/>
      <w:jc w:val="left"/>
    </w:pPr>
    <w:rPr>
      <w:rFonts w:eastAsiaTheme="minorEastAsia"/>
      <w:b/>
      <w:spacing w:val="15"/>
      <w:sz w:val="48"/>
    </w:rPr>
  </w:style>
  <w:style w:type="character" w:customStyle="1" w:styleId="SubtitleChar">
    <w:name w:val="Subtitle Char"/>
    <w:basedOn w:val="DefaultParagraphFont"/>
    <w:link w:val="Subtitle"/>
    <w:uiPriority w:val="11"/>
    <w:rsid w:val="0007258C"/>
    <w:rPr>
      <w:rFonts w:ascii="Arial" w:eastAsiaTheme="minorEastAsia" w:hAnsi="Arial"/>
      <w:b/>
      <w:color w:val="787878"/>
      <w:spacing w:val="15"/>
      <w:sz w:val="48"/>
    </w:rPr>
  </w:style>
  <w:style w:type="character" w:styleId="SubtleEmphasis">
    <w:name w:val="Subtle Emphasis"/>
    <w:basedOn w:val="DefaultParagraphFont"/>
    <w:uiPriority w:val="19"/>
    <w:qFormat/>
    <w:rsid w:val="0007258C"/>
    <w:rPr>
      <w:i/>
      <w:iCs/>
      <w:color w:val="404040" w:themeColor="text1" w:themeTint="BF"/>
    </w:rPr>
  </w:style>
  <w:style w:type="character" w:styleId="BookTitle">
    <w:name w:val="Book Title"/>
    <w:basedOn w:val="DefaultParagraphFont"/>
    <w:uiPriority w:val="33"/>
    <w:qFormat/>
    <w:rsid w:val="0007258C"/>
    <w:rPr>
      <w:b/>
      <w:bCs/>
      <w:i/>
      <w:iCs/>
      <w:spacing w:val="5"/>
    </w:rPr>
  </w:style>
  <w:style w:type="paragraph" w:customStyle="1" w:styleId="Introduction">
    <w:name w:val="Introduction"/>
    <w:basedOn w:val="Normal"/>
    <w:next w:val="Normal"/>
    <w:qFormat/>
    <w:rsid w:val="00CA5D6A"/>
    <w:pPr>
      <w:spacing w:line="360" w:lineRule="exact"/>
    </w:pPr>
    <w:rPr>
      <w:color w:val="0071CE"/>
      <w:sz w:val="28"/>
    </w:rPr>
  </w:style>
  <w:style w:type="character" w:styleId="IntenseReference">
    <w:name w:val="Intense Reference"/>
    <w:basedOn w:val="DefaultParagraphFont"/>
    <w:uiPriority w:val="32"/>
    <w:qFormat/>
    <w:rsid w:val="00CA5D6A"/>
    <w:rPr>
      <w:b/>
      <w:bCs/>
      <w:smallCaps/>
      <w:color w:val="0071CE"/>
      <w:spacing w:val="5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5D6A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0071CE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5D6A"/>
    <w:rPr>
      <w:rFonts w:ascii="Arial" w:hAnsi="Arial"/>
      <w:i/>
      <w:iCs/>
      <w:color w:val="0071CE"/>
      <w:sz w:val="20"/>
    </w:rPr>
  </w:style>
  <w:style w:type="character" w:styleId="IntenseEmphasis">
    <w:name w:val="Intense Emphasis"/>
    <w:basedOn w:val="DefaultParagraphFont"/>
    <w:uiPriority w:val="21"/>
    <w:qFormat/>
    <w:rsid w:val="00CA5D6A"/>
    <w:rPr>
      <w:i/>
      <w:iCs/>
      <w:color w:val="0071CE"/>
    </w:rPr>
  </w:style>
  <w:style w:type="paragraph" w:styleId="ListParagraph">
    <w:name w:val="List Paragraph"/>
    <w:basedOn w:val="Normal"/>
    <w:uiPriority w:val="34"/>
    <w:qFormat/>
    <w:rsid w:val="003F190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F190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190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98F17D94749EB46A23EE1C6B80D8579" ma:contentTypeVersion="16" ma:contentTypeDescription="Create a new document." ma:contentTypeScope="" ma:versionID="467f4a047092587ebc00cd2fb61e4ad4">
  <xsd:schema xmlns:xsd="http://www.w3.org/2001/XMLSchema" xmlns:xs="http://www.w3.org/2001/XMLSchema" xmlns:p="http://schemas.microsoft.com/office/2006/metadata/properties" xmlns:ns1="http://schemas.microsoft.com/sharepoint/v3" xmlns:ns2="fbb84b28-1fa3-4755-8311-3a3530eb3d4d" xmlns:ns3="dfb88f60-95f6-4963-84b8-f8422c9a23d1" targetNamespace="http://schemas.microsoft.com/office/2006/metadata/properties" ma:root="true" ma:fieldsID="220ce8401e85fcfd7808754b4de35e7a" ns1:_="" ns2:_="" ns3:_="">
    <xsd:import namespace="http://schemas.microsoft.com/sharepoint/v3"/>
    <xsd:import namespace="fbb84b28-1fa3-4755-8311-3a3530eb3d4d"/>
    <xsd:import namespace="dfb88f60-95f6-4963-84b8-f8422c9a23d1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DateTaken" minOccurs="0"/>
                <xsd:element ref="ns3:Categorie" minOccurs="0"/>
                <xsd:element ref="ns3:Valoare_x0020_fara_x0020_TVA" minOccurs="0"/>
                <xsd:element ref="ns1:_ip_UnifiedCompliancePolicyProperties" minOccurs="0"/>
                <xsd:element ref="ns1:_ip_UnifiedCompliancePolicyUIAction" minOccurs="0"/>
                <xsd:element ref="ns3:MediaServiceEventHashCode" minOccurs="0"/>
                <xsd:element ref="ns3:MediaServiceGenerationTime" minOccurs="0"/>
                <xsd:element ref="ns3:Test" minOccurs="0"/>
                <xsd:element ref="ns3:MediaServiceOCR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16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17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bb84b28-1fa3-4755-8311-3a3530eb3d4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fb88f60-95f6-4963-84b8-f8422c9a23d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2" nillable="true" ma:displayName="MediaServiceAutoTags" ma:description="" ma:internalName="MediaServiceAutoTags" ma:readOnly="true">
      <xsd:simpleType>
        <xsd:restriction base="dms:Text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Categorie" ma:index="14" nillable="true" ma:displayName="Categorie" ma:default="Extrase de cont" ma:format="Dropdown" ma:internalName="Categorie">
      <xsd:simpleType>
        <xsd:restriction base="dms:Choice">
          <xsd:enumeration value="Extrase de cont"/>
          <xsd:enumeration value="Facturi vanzari"/>
          <xsd:enumeration value="Facturi cumparari"/>
        </xsd:restriction>
      </xsd:simpleType>
    </xsd:element>
    <xsd:element name="Valoare_x0020_fara_x0020_TVA" ma:index="15" nillable="true" ma:displayName="Valoare fara TVA" ma:decimals="0" ma:default="0" ma:internalName="Valoare_x0020_fara_x0020_TVA" ma:percentage="FALSE">
      <xsd:simpleType>
        <xsd:restriction base="dms:Number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Test" ma:index="20" nillable="true" ma:displayName="Test" ma:internalName="Test">
      <xsd:simpleType>
        <xsd:restriction base="dms:Text">
          <xsd:maxLength value="255"/>
        </xsd:restriction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2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Valoare_x0020_fara_x0020_TVA xmlns="dfb88f60-95f6-4963-84b8-f8422c9a23d1">0</Valoare_x0020_fara_x0020_TVA>
    <Categorie xmlns="dfb88f60-95f6-4963-84b8-f8422c9a23d1">Extrase de cont</Categorie>
    <_ip_UnifiedCompliancePolicyUIAction xmlns="http://schemas.microsoft.com/sharepoint/v3" xsi:nil="true"/>
    <_ip_UnifiedCompliancePolicyProperties xmlns="http://schemas.microsoft.com/sharepoint/v3" xsi:nil="true"/>
    <Test xmlns="dfb88f60-95f6-4963-84b8-f8422c9a23d1" xsi:nil="true"/>
  </documentManagement>
</p:properties>
</file>

<file path=customXml/itemProps1.xml><?xml version="1.0" encoding="utf-8"?>
<ds:datastoreItem xmlns:ds="http://schemas.openxmlformats.org/officeDocument/2006/customXml" ds:itemID="{B2CA6D8B-6F05-4220-9162-393797EA0EC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7BF50D0-BEC4-4FED-B6B4-744F1205382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fbb84b28-1fa3-4755-8311-3a3530eb3d4d"/>
    <ds:schemaRef ds:uri="dfb88f60-95f6-4963-84b8-f8422c9a23d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4CCACB5-D032-4D46-B2BA-14B8E0096A99}">
  <ds:schemaRefs>
    <ds:schemaRef ds:uri="http://schemas.microsoft.com/office/2006/metadata/properties"/>
    <ds:schemaRef ds:uri="http://schemas.microsoft.com/office/infopath/2007/PartnerControls"/>
    <ds:schemaRef ds:uri="dfb88f60-95f6-4963-84b8-f8422c9a23d1"/>
    <ds:schemaRef ds:uri="http://schemas.microsoft.com/sharepoint/v3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207</TotalTime>
  <Pages>3</Pages>
  <Words>401</Words>
  <Characters>2292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Ioana-Raluca Lăcătușu</dc:creator>
  <cp:keywords/>
  <dc:description/>
  <cp:lastModifiedBy>Ioana-Raluca Lăcătușu</cp:lastModifiedBy>
  <cp:revision>64</cp:revision>
  <dcterms:created xsi:type="dcterms:W3CDTF">2021-03-13T15:52:00Z</dcterms:created>
  <dcterms:modified xsi:type="dcterms:W3CDTF">2021-03-16T18:10:00Z</dcterms:modified>
</cp:coreProperties>
</file>